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38" w:rsidRDefault="00A238AC" w:rsidP="00B82EFB">
      <w:pPr>
        <w:pStyle w:val="Text"/>
        <w:widowControl w:val="0"/>
        <w:spacing w:line="480" w:lineRule="auto"/>
        <w:jc w:val="both"/>
        <w:rPr>
          <w:sz w:val="40"/>
        </w:rPr>
      </w:pPr>
      <w:r w:rsidRPr="00A238AC">
        <w:rPr>
          <w:noProof/>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9" o:title="ncver right tab_mono"/>
            </v:shape>
          </v:group>
        </w:pict>
      </w:r>
    </w:p>
    <w:p w:rsidR="00454C38" w:rsidRDefault="00454C38" w:rsidP="00454C38">
      <w:pPr>
        <w:pStyle w:val="Heading9"/>
        <w:ind w:left="1440" w:firstLine="0"/>
        <w:rPr>
          <w:sz w:val="40"/>
        </w:rPr>
      </w:pPr>
    </w:p>
    <w:p w:rsidR="00454C38" w:rsidRDefault="00935EE2" w:rsidP="00B82EFB">
      <w:pPr>
        <w:pStyle w:val="heading-frontpage"/>
      </w:pPr>
      <w:r>
        <w:t>A short history of initial VET teacher</w:t>
      </w:r>
      <w:r w:rsidR="005433B7">
        <w:t> </w:t>
      </w:r>
      <w:r>
        <w:t>training</w:t>
      </w:r>
    </w:p>
    <w:p w:rsidR="00454C38" w:rsidRDefault="00B82EFB" w:rsidP="00B82EFB">
      <w:pPr>
        <w:pStyle w:val="authors"/>
      </w:pPr>
      <w:r>
        <w:t>HUGH GUTHRIE</w:t>
      </w:r>
    </w:p>
    <w:p w:rsidR="00454C38" w:rsidRDefault="00B82EFB" w:rsidP="00B82EFB">
      <w:pPr>
        <w:pStyle w:val="authors"/>
      </w:pPr>
      <w:r>
        <w:t xml:space="preserve">National Centre for </w:t>
      </w:r>
      <w:r w:rsidR="005433B7">
        <w:br/>
      </w:r>
      <w:r>
        <w:t>Vocational Education Research</w:t>
      </w:r>
    </w:p>
    <w:p w:rsidR="00454C38" w:rsidRDefault="00B82EFB" w:rsidP="00B82EFB">
      <w:pPr>
        <w:pStyle w:val="papertype"/>
      </w:pPr>
      <w:r>
        <w:t>Occasional paper</w:t>
      </w:r>
    </w:p>
    <w:p w:rsidR="00454C38" w:rsidRDefault="00454C38" w:rsidP="005433B7">
      <w:pPr>
        <w:pStyle w:val="Imprint"/>
        <w:spacing w:before="4000"/>
        <w:ind w:left="1559"/>
      </w:pPr>
      <w:r>
        <w:t xml:space="preserve">The views and opinions expressed in this document are those of the author and do not necessarily </w:t>
      </w:r>
      <w:r w:rsidR="001C296B">
        <w:br/>
      </w:r>
      <w:r>
        <w:t>reflect the views of the Australian Government or state and territory governments.</w:t>
      </w:r>
    </w:p>
    <w:p w:rsidR="00C13E9C" w:rsidRPr="000D5EB1" w:rsidRDefault="005433B7" w:rsidP="005433B7">
      <w:pPr>
        <w:spacing w:before="0"/>
      </w:pPr>
      <w:r>
        <w:br w:type="page"/>
      </w:r>
    </w:p>
    <w:p w:rsidR="008A4D1E" w:rsidRPr="00FF3CC4" w:rsidRDefault="008A4D1E" w:rsidP="00FF3CC4">
      <w:pPr>
        <w:pStyle w:val="Imprint"/>
        <w:spacing w:before="5600"/>
        <w:rPr>
          <w:b/>
        </w:rPr>
      </w:pPr>
      <w:r w:rsidRPr="00FF3CC4">
        <w:rPr>
          <w:b/>
        </w:rPr>
        <w:lastRenderedPageBreak/>
        <w:t>© National Centre for Vocational Education Research, 2010</w:t>
      </w:r>
    </w:p>
    <w:p w:rsidR="008A4D1E" w:rsidRPr="00FF3CC4" w:rsidRDefault="008A4D1E" w:rsidP="00FF3CC4">
      <w:pPr>
        <w:pStyle w:val="Imprint"/>
        <w:ind w:right="1975"/>
      </w:pPr>
      <w:r>
        <w:t xml:space="preserve">With the exception of cover design, artwork, photos, all logos, and any other material where copyright is owned by a third party, all material presented in this document is provided under a Creative Commons Attribution 3.0 Australia </w:t>
      </w:r>
      <w:r w:rsidRPr="00FF3CC4">
        <w:t>&lt;</w:t>
      </w:r>
      <w:hyperlink r:id="rId10" w:history="1">
        <w:r w:rsidRPr="00FF3CC4">
          <w:t>http://creativecommons.org/licenses/by/3.0/au</w:t>
        </w:r>
      </w:hyperlink>
      <w:r w:rsidRPr="00FF3CC4">
        <w:t xml:space="preserve">&gt;. </w:t>
      </w:r>
    </w:p>
    <w:p w:rsidR="008A4D1E" w:rsidRDefault="008A4D1E" w:rsidP="00FF3CC4">
      <w:pPr>
        <w:pStyle w:val="Imprint"/>
        <w:ind w:right="1975"/>
        <w:rPr>
          <w:color w:val="333333"/>
          <w:sz w:val="15"/>
          <w:szCs w:val="15"/>
        </w:rPr>
      </w:pPr>
      <w:r>
        <w:rPr>
          <w:noProof/>
          <w:color w:val="1C438B"/>
          <w:sz w:val="15"/>
          <w:szCs w:val="15"/>
          <w:lang w:eastAsia="en-AU"/>
        </w:rPr>
        <w:drawing>
          <wp:inline distT="0" distB="0" distL="0" distR="0">
            <wp:extent cx="836930" cy="293370"/>
            <wp:effectExtent l="19050" t="0" r="1270" b="0"/>
            <wp:docPr id="1"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8A4D1E" w:rsidRPr="000C3396" w:rsidRDefault="008A4D1E" w:rsidP="00FF3CC4">
      <w:pPr>
        <w:pStyle w:val="Imprint"/>
        <w:ind w:right="1975"/>
        <w:rPr>
          <w:color w:val="000000"/>
        </w:rPr>
      </w:pPr>
      <w:r w:rsidRPr="000C3396">
        <w:rPr>
          <w:color w:val="000000"/>
        </w:rPr>
        <w:t xml:space="preserve">This document should be attributed as </w:t>
      </w:r>
      <w:r>
        <w:rPr>
          <w:color w:val="000000"/>
        </w:rPr>
        <w:t xml:space="preserve">[Guthrie, H 2010, </w:t>
      </w:r>
      <w:r w:rsidRPr="008A4D1E">
        <w:rPr>
          <w:i/>
          <w:color w:val="000000"/>
        </w:rPr>
        <w:t>A short history of initial VET teacher training</w:t>
      </w:r>
      <w:r w:rsidRPr="008A4D1E">
        <w:rPr>
          <w:color w:val="000000"/>
        </w:rPr>
        <w:t>]</w:t>
      </w:r>
      <w:r w:rsidRPr="000C3396">
        <w:rPr>
          <w:i/>
          <w:color w:val="000000"/>
        </w:rPr>
        <w:t>.</w:t>
      </w:r>
    </w:p>
    <w:p w:rsidR="008A4D1E" w:rsidRPr="0019779D" w:rsidRDefault="008A4D1E" w:rsidP="00FF3CC4">
      <w:pPr>
        <w:pStyle w:val="Imprint"/>
        <w:ind w:right="1975"/>
      </w:pPr>
      <w:r w:rsidRPr="0019779D">
        <w:t>The National Centre for Vocational Education Research (NCVER) is an independent body responsible for collecting, managing and analysing, evaluating and communicating research and statistics about vocational education and training (VET).</w:t>
      </w:r>
    </w:p>
    <w:p w:rsidR="008A4D1E" w:rsidRDefault="008A4D1E" w:rsidP="00FF3CC4">
      <w:pPr>
        <w:pStyle w:val="Imprint"/>
        <w:ind w:right="1975"/>
      </w:pPr>
      <w:r w:rsidRPr="0019779D">
        <w:t>NCVER</w:t>
      </w:r>
      <w:r w:rsidR="00A57A16">
        <w:t>’</w:t>
      </w:r>
      <w:r w:rsidRPr="0019779D">
        <w:t xml:space="preserve">s </w:t>
      </w:r>
      <w:proofErr w:type="spellStart"/>
      <w:r w:rsidRPr="0019779D">
        <w:t>inhouse</w:t>
      </w:r>
      <w:proofErr w:type="spellEnd"/>
      <w:r w:rsidRPr="0019779D">
        <w:t xml:space="preserve"> research and evaluation program undertakes projects which are strategic to the VET sector. These projects are developed and conducted by NCVER</w:t>
      </w:r>
      <w:r w:rsidR="00A57A16">
        <w:t>’</w:t>
      </w:r>
      <w:r w:rsidRPr="0019779D">
        <w:t>s research staff and are funded by NCVER. This research aims to improve policy and practice in the VET sector.</w:t>
      </w:r>
    </w:p>
    <w:p w:rsidR="00454C38" w:rsidRDefault="00454C38" w:rsidP="00FF3CC4">
      <w:pPr>
        <w:pStyle w:val="Imprint"/>
        <w:tabs>
          <w:tab w:val="left" w:pos="709"/>
          <w:tab w:val="left" w:pos="1985"/>
        </w:tabs>
      </w:pPr>
      <w:r>
        <w:t>ISBN</w:t>
      </w:r>
      <w:r>
        <w:tab/>
      </w:r>
      <w:r w:rsidR="00C84A08" w:rsidRPr="00C84A08">
        <w:t>978 1 921809 38 5</w:t>
      </w:r>
      <w:r w:rsidR="00FF3CC4">
        <w:tab/>
      </w:r>
      <w:r w:rsidR="00C13E9C" w:rsidRPr="00FA4E2D">
        <w:t>web edition</w:t>
      </w:r>
    </w:p>
    <w:p w:rsidR="00454C38" w:rsidRPr="00F21C11" w:rsidRDefault="00454C38" w:rsidP="00FF3CC4">
      <w:pPr>
        <w:pStyle w:val="Imprint"/>
        <w:tabs>
          <w:tab w:val="left" w:pos="709"/>
          <w:tab w:val="left" w:pos="1985"/>
        </w:tabs>
        <w:spacing w:before="80"/>
      </w:pPr>
      <w:r>
        <w:tab/>
      </w:r>
      <w:r w:rsidR="00F21C11" w:rsidRPr="00F21C11">
        <w:t>978 1 921809 39 2</w:t>
      </w:r>
      <w:r w:rsidR="00FF3CC4">
        <w:tab/>
      </w:r>
      <w:r w:rsidRPr="00F21C11">
        <w:t>print edition</w:t>
      </w:r>
    </w:p>
    <w:p w:rsidR="00C13E9C" w:rsidRDefault="00C13E9C" w:rsidP="00FF3CC4">
      <w:pPr>
        <w:pStyle w:val="Imprint"/>
        <w:tabs>
          <w:tab w:val="left" w:pos="709"/>
        </w:tabs>
        <w:spacing w:before="80"/>
      </w:pPr>
      <w:r>
        <w:t>TD/TNC</w:t>
      </w:r>
      <w:r w:rsidR="00FF3CC4">
        <w:tab/>
      </w:r>
      <w:r w:rsidR="00137393">
        <w:t>102.21</w:t>
      </w:r>
    </w:p>
    <w:p w:rsidR="00C13E9C" w:rsidRDefault="00C13E9C" w:rsidP="00FF3CC4">
      <w:pPr>
        <w:pStyle w:val="Imprint"/>
        <w:spacing w:before="80"/>
      </w:pPr>
      <w:r>
        <w:t>Published by NCVER</w:t>
      </w:r>
      <w:r>
        <w:br/>
        <w:t>ABN 87 007 967 311</w:t>
      </w:r>
    </w:p>
    <w:p w:rsidR="00C13E9C" w:rsidRDefault="00C13E9C" w:rsidP="00FF3CC4">
      <w:pPr>
        <w:pStyle w:val="Imprint"/>
        <w:spacing w:before="80"/>
      </w:pPr>
      <w:r>
        <w:t>Level 11, 33 King William Street, Adelaide SA 5000</w:t>
      </w:r>
      <w:r>
        <w:br/>
        <w:t>PO Box 8288 Station Arcade, Adelaide SA 5000, Australia</w:t>
      </w:r>
    </w:p>
    <w:p w:rsidR="00C13E9C" w:rsidRPr="00835D1E" w:rsidRDefault="00C13E9C" w:rsidP="00FF3CC4">
      <w:pPr>
        <w:pStyle w:val="Imprint"/>
        <w:spacing w:before="80"/>
      </w:pPr>
      <w:proofErr w:type="gramStart"/>
      <w:r>
        <w:t>ph</w:t>
      </w:r>
      <w:proofErr w:type="gramEnd"/>
      <w:r>
        <w:t xml:space="preserve"> +61 8 8230 8400 fax +61 8 8212 3436</w:t>
      </w:r>
      <w:r>
        <w:br/>
        <w:t>email ncver@ncver.edu.au</w:t>
      </w:r>
      <w:r>
        <w:br/>
        <w:t>&lt;http://www.ncver.edu.au&gt;</w:t>
      </w:r>
      <w:r w:rsidR="00FF3CC4">
        <w:br/>
      </w:r>
      <w:r>
        <w:t>&lt;http://www.ncver.edu.au/publications/</w:t>
      </w:r>
      <w:r w:rsidR="00366D4E" w:rsidRPr="00366D4E">
        <w:t>2311</w:t>
      </w:r>
      <w:r>
        <w:t>.html&gt;</w:t>
      </w:r>
    </w:p>
    <w:p w:rsidR="00C13E9C" w:rsidRPr="00C13E9C" w:rsidRDefault="00C13E9C" w:rsidP="00C13E9C">
      <w:pPr>
        <w:pStyle w:val="Imprint"/>
        <w:ind w:right="1700"/>
        <w:rPr>
          <w:b/>
        </w:rPr>
      </w:pPr>
    </w:p>
    <w:p w:rsidR="00BA1BA9" w:rsidRDefault="00FF3CC4" w:rsidP="00E15095">
      <w:pPr>
        <w:pStyle w:val="Heading1"/>
        <w:pBdr>
          <w:bottom w:val="none" w:sz="0" w:space="0" w:color="auto"/>
        </w:pBdr>
        <w:jc w:val="left"/>
      </w:pPr>
      <w:r>
        <w:br w:type="page"/>
      </w:r>
      <w:r w:rsidR="00E15095">
        <w:lastRenderedPageBreak/>
        <w:br/>
      </w:r>
      <w:bookmarkStart w:id="0" w:name="_Toc149732822"/>
      <w:bookmarkStart w:id="1" w:name="_Toc495748330"/>
      <w:bookmarkStart w:id="2" w:name="_Toc495810630"/>
      <w:bookmarkStart w:id="3" w:name="_Toc6031787"/>
      <w:bookmarkStart w:id="4" w:name="_Toc6031844"/>
      <w:bookmarkStart w:id="5" w:name="_Toc47346280"/>
      <w:bookmarkStart w:id="6" w:name="_Toc47951941"/>
      <w:r w:rsidR="007B6B23">
        <w:t>About the research</w:t>
      </w:r>
      <w:bookmarkEnd w:id="0"/>
    </w:p>
    <w:p w:rsidR="003930C1" w:rsidRPr="004E2A45" w:rsidRDefault="00A238AC" w:rsidP="00E15095">
      <w:pPr>
        <w:pStyle w:val="AboutTitle"/>
        <w:spacing w:before="720"/>
      </w:pPr>
      <w:r>
        <w:rPr>
          <w:noProof/>
        </w:rPr>
        <w:pict>
          <v:group id="_x0000_s1035" style="position:absolute;margin-left:-10.95pt;margin-top:-37.75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9" o:title="ncver right tab_mono"/>
            </v:shape>
          </v:group>
        </w:pict>
      </w:r>
      <w:r w:rsidR="007533AD">
        <w:t>A short history of initial VET teacher training</w:t>
      </w:r>
    </w:p>
    <w:p w:rsidR="003930C1" w:rsidRPr="00E15095" w:rsidRDefault="007533AD" w:rsidP="004E2A45">
      <w:pPr>
        <w:pStyle w:val="Aboutauthor"/>
        <w:rPr>
          <w:sz w:val="28"/>
        </w:rPr>
      </w:pPr>
      <w:r w:rsidRPr="00E15095">
        <w:rPr>
          <w:sz w:val="28"/>
        </w:rPr>
        <w:t>Hugh Guthrie, NCVER</w:t>
      </w:r>
    </w:p>
    <w:p w:rsidR="004E2A45" w:rsidRDefault="00C4437A" w:rsidP="00E15095">
      <w:pPr>
        <w:pStyle w:val="text0"/>
        <w:spacing w:before="440"/>
      </w:pPr>
      <w:r>
        <w:t>This paper examines the history of initial VET teacher training</w:t>
      </w:r>
      <w:r w:rsidR="00753501">
        <w:t>,</w:t>
      </w:r>
      <w:r>
        <w:t xml:space="preserve"> both through the literature and the author</w:t>
      </w:r>
      <w:r w:rsidR="00A57A16">
        <w:t>’</w:t>
      </w:r>
      <w:r>
        <w:t>s own experience. It also provides a backdrop to Guthrie and his colleague</w:t>
      </w:r>
      <w:r w:rsidR="00A57A16">
        <w:t>’</w:t>
      </w:r>
      <w:r>
        <w:t>s examination of current practice in teacher training</w:t>
      </w:r>
      <w:r w:rsidR="00070305">
        <w:t xml:space="preserve">. Their forthcoming report, </w:t>
      </w:r>
      <w:r w:rsidR="00070305" w:rsidRPr="00AC1C20">
        <w:rPr>
          <w:i/>
        </w:rPr>
        <w:t>Initial</w:t>
      </w:r>
      <w:r w:rsidRPr="00AC1C20">
        <w:rPr>
          <w:i/>
        </w:rPr>
        <w:t xml:space="preserve"> training</w:t>
      </w:r>
      <w:r w:rsidR="00AC1C20">
        <w:rPr>
          <w:i/>
        </w:rPr>
        <w:t xml:space="preserve"> for VET teachers: a</w:t>
      </w:r>
      <w:r w:rsidR="00070305" w:rsidRPr="00AC1C20">
        <w:rPr>
          <w:i/>
        </w:rPr>
        <w:t xml:space="preserve"> </w:t>
      </w:r>
      <w:r w:rsidR="00AC1C20" w:rsidRPr="00AC1C20">
        <w:rPr>
          <w:i/>
        </w:rPr>
        <w:t>portrait in a larger landscape</w:t>
      </w:r>
      <w:r w:rsidR="00AC1C20">
        <w:t>,</w:t>
      </w:r>
      <w:r w:rsidR="00070305">
        <w:t xml:space="preserve"> is a clear reminder that initial teacher training is only the fi</w:t>
      </w:r>
      <w:r w:rsidR="00AC1C20">
        <w:t>rst step in on</w:t>
      </w:r>
      <w:r w:rsidR="00070305">
        <w:t>going professional development for the sector</w:t>
      </w:r>
      <w:r w:rsidR="00A57A16">
        <w:t>’</w:t>
      </w:r>
      <w:r w:rsidR="00070305">
        <w:t>s teachers.</w:t>
      </w:r>
    </w:p>
    <w:p w:rsidR="0055464F" w:rsidRDefault="008441FD" w:rsidP="00E15095">
      <w:pPr>
        <w:pStyle w:val="text0"/>
      </w:pPr>
      <w:r>
        <w:t>T</w:t>
      </w:r>
      <w:r w:rsidR="00070305">
        <w:t>here is an unprecedented interest in VET teachers, the quality of teaching and teacher training at present. However, as Guthrie points out, this is a road w</w:t>
      </w:r>
      <w:r>
        <w:t>ell trodden</w:t>
      </w:r>
      <w:r w:rsidR="0055464F">
        <w:t xml:space="preserve"> and, unfortuna</w:t>
      </w:r>
      <w:r w:rsidR="00041F63">
        <w:t xml:space="preserve">tely, </w:t>
      </w:r>
      <w:r w:rsidR="00070305">
        <w:t xml:space="preserve">issues </w:t>
      </w:r>
      <w:r w:rsidR="00753501">
        <w:t>identified earlier remain</w:t>
      </w:r>
      <w:r>
        <w:t xml:space="preserve"> </w:t>
      </w:r>
      <w:r w:rsidR="00041F63">
        <w:t>unresolved</w:t>
      </w:r>
      <w:r w:rsidR="00070305">
        <w:t>.</w:t>
      </w:r>
      <w:r w:rsidR="0055464F">
        <w:t xml:space="preserve"> </w:t>
      </w:r>
      <w:r>
        <w:t>But Guthrie is optimistic</w:t>
      </w:r>
      <w:r w:rsidR="0055464F">
        <w:t>.</w:t>
      </w:r>
    </w:p>
    <w:p w:rsidR="008441FD" w:rsidRDefault="008441FD" w:rsidP="00E15095">
      <w:pPr>
        <w:pStyle w:val="Heading2"/>
      </w:pPr>
      <w:bookmarkStart w:id="7" w:name="_Toc149732823"/>
      <w:r>
        <w:t>Key messages</w:t>
      </w:r>
      <w:bookmarkEnd w:id="7"/>
    </w:p>
    <w:p w:rsidR="008441FD" w:rsidRPr="00E15095" w:rsidRDefault="00B077DD" w:rsidP="00E15095">
      <w:pPr>
        <w:pStyle w:val="Dotpoint1"/>
      </w:pPr>
      <w:r>
        <w:t>T</w:t>
      </w:r>
      <w:r w:rsidR="008C3618">
        <w:t xml:space="preserve">he minimalist regulatory approach of the Certificate IV </w:t>
      </w:r>
      <w:r>
        <w:t xml:space="preserve">in Training and Assessment </w:t>
      </w:r>
      <w:r w:rsidR="008C3618">
        <w:t>as the mandated qualification for VET teachers a</w:t>
      </w:r>
      <w:r w:rsidR="00762C4F">
        <w:t>nd trainers needs to change</w:t>
      </w:r>
      <w:r w:rsidR="008C3618">
        <w:t xml:space="preserve"> a</w:t>
      </w:r>
      <w:r>
        <w:t xml:space="preserve">nd </w:t>
      </w:r>
      <w:r w:rsidR="00056FCF">
        <w:t>it is time to accept</w:t>
      </w:r>
      <w:r w:rsidR="00762C4F">
        <w:t xml:space="preserve"> a</w:t>
      </w:r>
      <w:r w:rsidR="008C3618">
        <w:t xml:space="preserve"> br</w:t>
      </w:r>
      <w:r w:rsidR="00762C4F">
        <w:t>o</w:t>
      </w:r>
      <w:r w:rsidR="00056FCF">
        <w:t>ader range of qualifications</w:t>
      </w:r>
      <w:r w:rsidR="008C3618">
        <w:t xml:space="preserve"> as </w:t>
      </w:r>
      <w:r w:rsidR="00762C4F">
        <w:t xml:space="preserve">a </w:t>
      </w:r>
      <w:r w:rsidR="008C3618">
        <w:t>suitable</w:t>
      </w:r>
      <w:r w:rsidR="00056FCF">
        <w:t xml:space="preserve"> foundation for teaching in VET</w:t>
      </w:r>
      <w:r w:rsidR="00762C4F">
        <w:t xml:space="preserve">. </w:t>
      </w:r>
      <w:r>
        <w:t xml:space="preserve">This </w:t>
      </w:r>
      <w:r w:rsidR="00762C4F">
        <w:t>should be based on</w:t>
      </w:r>
      <w:r w:rsidR="008C3618">
        <w:t xml:space="preserve"> </w:t>
      </w:r>
      <w:r>
        <w:t xml:space="preserve">a wider </w:t>
      </w:r>
      <w:r w:rsidRPr="00E15095">
        <w:t>range of issues: the teaching role</w:t>
      </w:r>
      <w:r w:rsidR="008C3618" w:rsidRPr="00E15095">
        <w:t xml:space="preserve">, </w:t>
      </w:r>
      <w:r w:rsidR="00AC1C20" w:rsidRPr="00E15095">
        <w:t xml:space="preserve">the </w:t>
      </w:r>
      <w:r w:rsidR="008C3618" w:rsidRPr="00E15095">
        <w:t>provider pr</w:t>
      </w:r>
      <w:r w:rsidR="00701B3C" w:rsidRPr="00E15095">
        <w:t>ofile and the characteristics and needs of their students</w:t>
      </w:r>
      <w:r w:rsidRPr="00E15095">
        <w:t>.</w:t>
      </w:r>
    </w:p>
    <w:p w:rsidR="008441FD" w:rsidRPr="00E15095" w:rsidRDefault="00AC1C20" w:rsidP="00E15095">
      <w:pPr>
        <w:pStyle w:val="Dotpoint1"/>
      </w:pPr>
      <w:r w:rsidRPr="00E15095">
        <w:t>A m</w:t>
      </w:r>
      <w:r w:rsidR="008C3618" w:rsidRPr="00E15095">
        <w:t xml:space="preserve">ore rigorous application of regulatory requirements for </w:t>
      </w:r>
      <w:r w:rsidR="00762C4F" w:rsidRPr="00E15095">
        <w:t xml:space="preserve">staff to maintain vocational competency and </w:t>
      </w:r>
      <w:r w:rsidR="00B077DD" w:rsidRPr="00E15095">
        <w:t>develop</w:t>
      </w:r>
      <w:r w:rsidR="00762C4F" w:rsidRPr="00E15095">
        <w:t xml:space="preserve"> their teaching skills will ensure </w:t>
      </w:r>
      <w:r w:rsidR="00041F63" w:rsidRPr="00E15095">
        <w:t>that teachers do not remain</w:t>
      </w:r>
      <w:r w:rsidR="008441FD" w:rsidRPr="00E15095">
        <w:t xml:space="preserve"> </w:t>
      </w:r>
      <w:r w:rsidR="00B077DD" w:rsidRPr="00E15095">
        <w:t>with minimal qualifications.</w:t>
      </w:r>
    </w:p>
    <w:p w:rsidR="008441FD" w:rsidRPr="00E15095" w:rsidRDefault="00B077DD" w:rsidP="00E15095">
      <w:pPr>
        <w:pStyle w:val="Dotpoint1"/>
      </w:pPr>
      <w:r w:rsidRPr="00E15095">
        <w:t>T</w:t>
      </w:r>
      <w:r w:rsidR="008441FD" w:rsidRPr="00E15095">
        <w:t xml:space="preserve">he </w:t>
      </w:r>
      <w:r w:rsidR="00A57A16">
        <w:t>‘</w:t>
      </w:r>
      <w:r w:rsidR="008441FD" w:rsidRPr="00E15095">
        <w:t>skill set</w:t>
      </w:r>
      <w:r w:rsidR="00A57A16">
        <w:t>’</w:t>
      </w:r>
      <w:r w:rsidR="008441FD" w:rsidRPr="00E15095">
        <w:t xml:space="preserve"> approach mooted for</w:t>
      </w:r>
      <w:r w:rsidR="008C3618" w:rsidRPr="00E15095">
        <w:t xml:space="preserve"> the new Diploma in Tr</w:t>
      </w:r>
      <w:r w:rsidR="00762C4F" w:rsidRPr="00E15095">
        <w:t>aining and Assessment will lead to</w:t>
      </w:r>
      <w:r w:rsidR="00041F63" w:rsidRPr="00E15095">
        <w:t xml:space="preserve"> more</w:t>
      </w:r>
      <w:r w:rsidR="008C3618" w:rsidRPr="00E15095">
        <w:t xml:space="preserve"> formal professional development </w:t>
      </w:r>
      <w:r w:rsidR="00056FCF" w:rsidRPr="00E15095">
        <w:t>being taken up by</w:t>
      </w:r>
      <w:r w:rsidR="008441FD" w:rsidRPr="00E15095">
        <w:t xml:space="preserve"> staff. These skill sets need to be based </w:t>
      </w:r>
      <w:r w:rsidR="00AC1C20" w:rsidRPr="00E15095">
        <w:t>on</w:t>
      </w:r>
      <w:r w:rsidR="008441FD" w:rsidRPr="00E15095">
        <w:t xml:space="preserve"> </w:t>
      </w:r>
      <w:r w:rsidR="00990DEF" w:rsidRPr="00E15095">
        <w:t xml:space="preserve">specific </w:t>
      </w:r>
      <w:r w:rsidR="008441FD" w:rsidRPr="00E15095">
        <w:t>work roles</w:t>
      </w:r>
      <w:r w:rsidR="00990DEF" w:rsidRPr="00E15095">
        <w:t xml:space="preserve"> </w:t>
      </w:r>
      <w:r w:rsidR="003C1165">
        <w:t>as well as</w:t>
      </w:r>
      <w:r w:rsidR="00AC1C20" w:rsidRPr="00E15095">
        <w:t xml:space="preserve"> </w:t>
      </w:r>
      <w:r w:rsidR="00990DEF" w:rsidRPr="00E15095">
        <w:t>generic</w:t>
      </w:r>
      <w:r w:rsidR="003C1165">
        <w:t xml:space="preserve"> teaching and assessment</w:t>
      </w:r>
      <w:r w:rsidR="00990DEF" w:rsidRPr="00E15095">
        <w:t xml:space="preserve"> skills.</w:t>
      </w:r>
    </w:p>
    <w:p w:rsidR="00070305" w:rsidRDefault="00B077DD" w:rsidP="00E15095">
      <w:pPr>
        <w:pStyle w:val="Dotpoint1"/>
      </w:pPr>
      <w:r w:rsidRPr="00E15095">
        <w:t>M</w:t>
      </w:r>
      <w:r w:rsidR="00762C4F" w:rsidRPr="00E15095">
        <w:t>ore active co</w:t>
      </w:r>
      <w:r w:rsidR="00762C4F">
        <w:t xml:space="preserve">llaboration between universities and </w:t>
      </w:r>
      <w:r w:rsidR="00C13C90">
        <w:t xml:space="preserve">the </w:t>
      </w:r>
      <w:r w:rsidR="00041F63">
        <w:t>VET</w:t>
      </w:r>
      <w:r w:rsidR="00C13C90">
        <w:t xml:space="preserve"> </w:t>
      </w:r>
      <w:r w:rsidR="00601C87">
        <w:t>sector will</w:t>
      </w:r>
      <w:r w:rsidR="00041F63">
        <w:t xml:space="preserve"> yield better</w:t>
      </w:r>
      <w:r w:rsidR="00762C4F">
        <w:t xml:space="preserve"> teacher training and professional development.</w:t>
      </w:r>
    </w:p>
    <w:p w:rsidR="00E15095" w:rsidRPr="00E15095" w:rsidRDefault="00E15095" w:rsidP="00E15095">
      <w:pPr>
        <w:pStyle w:val="text0"/>
      </w:pPr>
    </w:p>
    <w:p w:rsidR="0055464F" w:rsidRPr="0055464F" w:rsidRDefault="0055464F" w:rsidP="00E15095">
      <w:pPr>
        <w:pStyle w:val="text0"/>
      </w:pPr>
      <w:r w:rsidRPr="00E15095">
        <w:t>Tom</w:t>
      </w:r>
      <w:r w:rsidRPr="0055464F">
        <w:t xml:space="preserve"> </w:t>
      </w:r>
      <w:proofErr w:type="spellStart"/>
      <w:r w:rsidRPr="0055464F">
        <w:t>Karmel</w:t>
      </w:r>
      <w:proofErr w:type="spellEnd"/>
      <w:r w:rsidRPr="0055464F">
        <w:br/>
        <w:t>Managing Director, NCVER</w:t>
      </w:r>
    </w:p>
    <w:p w:rsidR="00E15095" w:rsidRDefault="00E15095" w:rsidP="004E2A45">
      <w:pPr>
        <w:pStyle w:val="Text"/>
        <w:sectPr w:rsidR="00E15095">
          <w:pgSz w:w="11899" w:h="16838" w:code="9"/>
          <w:pgMar w:top="1418" w:right="1985" w:bottom="567" w:left="1418" w:header="720" w:footer="720" w:gutter="0"/>
          <w:cols w:space="720"/>
          <w:docGrid w:linePitch="360"/>
        </w:sectPr>
      </w:pPr>
    </w:p>
    <w:p w:rsidR="007106BC" w:rsidRDefault="007B6B23" w:rsidP="00E15095">
      <w:pPr>
        <w:pStyle w:val="Heading1"/>
        <w:spacing w:before="560"/>
        <w:rPr>
          <w:rFonts w:ascii="Avant Garde" w:hAnsi="Avant Garde"/>
        </w:rPr>
      </w:pPr>
      <w:r>
        <w:rPr>
          <w:i/>
        </w:rPr>
        <w:lastRenderedPageBreak/>
        <w:br/>
      </w:r>
      <w:bookmarkStart w:id="8" w:name="_Toc149732824"/>
      <w:r w:rsidR="007106BC">
        <w:t>Contents</w:t>
      </w:r>
      <w:bookmarkEnd w:id="1"/>
      <w:bookmarkEnd w:id="2"/>
      <w:bookmarkEnd w:id="3"/>
      <w:bookmarkEnd w:id="4"/>
      <w:bookmarkEnd w:id="5"/>
      <w:bookmarkEnd w:id="6"/>
      <w:bookmarkEnd w:id="8"/>
    </w:p>
    <w:p w:rsidR="00DC37BA" w:rsidRDefault="00A238AC" w:rsidP="00DC37BA">
      <w:pPr>
        <w:pStyle w:val="TOC1"/>
        <w:spacing w:before="440"/>
        <w:rPr>
          <w:rFonts w:asciiTheme="minorHAnsi" w:eastAsiaTheme="minorEastAsia" w:hAnsiTheme="minorHAnsi" w:cstheme="minorBidi"/>
          <w:noProof/>
          <w:sz w:val="24"/>
          <w:szCs w:val="24"/>
          <w:lang w:val="en-US" w:eastAsia="en-US"/>
        </w:rPr>
      </w:pPr>
      <w:r w:rsidRPr="00A238AC">
        <w:rPr>
          <w:rFonts w:ascii="Avant Garde" w:hAnsi="Avant Garde"/>
        </w:rPr>
        <w:fldChar w:fldCharType="begin"/>
      </w:r>
      <w:r w:rsidR="007106BC">
        <w:rPr>
          <w:rFonts w:ascii="Avant Garde" w:hAnsi="Avant Garde"/>
        </w:rPr>
        <w:instrText xml:space="preserve"> TOC \o "1-2" </w:instrText>
      </w:r>
      <w:r w:rsidRPr="00A238AC">
        <w:rPr>
          <w:rFonts w:ascii="Avant Garde" w:hAnsi="Avant Garde"/>
        </w:rPr>
        <w:fldChar w:fldCharType="separate"/>
      </w:r>
      <w:r w:rsidR="00DC37BA">
        <w:rPr>
          <w:noProof/>
        </w:rPr>
        <w:t>The beginnings</w:t>
      </w:r>
      <w:r w:rsidR="00DC37BA">
        <w:rPr>
          <w:noProof/>
        </w:rPr>
        <w:tab/>
      </w:r>
      <w:r>
        <w:rPr>
          <w:noProof/>
        </w:rPr>
        <w:fldChar w:fldCharType="begin"/>
      </w:r>
      <w:r w:rsidR="00DC37BA">
        <w:rPr>
          <w:noProof/>
        </w:rPr>
        <w:instrText xml:space="preserve"> PAGEREF _Toc149732825 \h </w:instrText>
      </w:r>
      <w:r>
        <w:rPr>
          <w:noProof/>
        </w:rPr>
      </w:r>
      <w:r>
        <w:rPr>
          <w:noProof/>
        </w:rPr>
        <w:fldChar w:fldCharType="separate"/>
      </w:r>
      <w:r w:rsidR="00C15C43">
        <w:rPr>
          <w:noProof/>
        </w:rPr>
        <w:t>5</w:t>
      </w:r>
      <w:r>
        <w:rPr>
          <w:noProof/>
        </w:rPr>
        <w:fldChar w:fldCharType="end"/>
      </w:r>
    </w:p>
    <w:p w:rsidR="00DC37BA" w:rsidRDefault="00DC37BA">
      <w:pPr>
        <w:pStyle w:val="TOC1"/>
        <w:rPr>
          <w:rFonts w:asciiTheme="minorHAnsi" w:eastAsiaTheme="minorEastAsia" w:hAnsiTheme="minorHAnsi" w:cstheme="minorBidi"/>
          <w:noProof/>
          <w:sz w:val="24"/>
          <w:szCs w:val="24"/>
          <w:lang w:val="en-US" w:eastAsia="en-US"/>
        </w:rPr>
      </w:pPr>
      <w:r>
        <w:rPr>
          <w:noProof/>
        </w:rPr>
        <w:t>Changing times: the moves to certificates</w:t>
      </w:r>
      <w:r>
        <w:rPr>
          <w:noProof/>
        </w:rPr>
        <w:tab/>
      </w:r>
      <w:r w:rsidR="00A238AC">
        <w:rPr>
          <w:noProof/>
        </w:rPr>
        <w:fldChar w:fldCharType="begin"/>
      </w:r>
      <w:r>
        <w:rPr>
          <w:noProof/>
        </w:rPr>
        <w:instrText xml:space="preserve"> PAGEREF _Toc149732826 \h </w:instrText>
      </w:r>
      <w:r w:rsidR="00A238AC">
        <w:rPr>
          <w:noProof/>
        </w:rPr>
      </w:r>
      <w:r w:rsidR="00A238AC">
        <w:rPr>
          <w:noProof/>
        </w:rPr>
        <w:fldChar w:fldCharType="separate"/>
      </w:r>
      <w:r w:rsidR="00C15C43">
        <w:rPr>
          <w:noProof/>
        </w:rPr>
        <w:t>9</w:t>
      </w:r>
      <w:r w:rsidR="00A238AC">
        <w:rPr>
          <w:noProof/>
        </w:rPr>
        <w:fldChar w:fldCharType="end"/>
      </w:r>
    </w:p>
    <w:p w:rsidR="00DC37BA" w:rsidRDefault="00DC37BA">
      <w:pPr>
        <w:pStyle w:val="TOC1"/>
        <w:rPr>
          <w:rFonts w:asciiTheme="minorHAnsi" w:eastAsiaTheme="minorEastAsia" w:hAnsiTheme="minorHAnsi" w:cstheme="minorBidi"/>
          <w:noProof/>
          <w:sz w:val="24"/>
          <w:szCs w:val="24"/>
          <w:lang w:val="en-US" w:eastAsia="en-US"/>
        </w:rPr>
      </w:pPr>
      <w:r>
        <w:rPr>
          <w:noProof/>
        </w:rPr>
        <w:t>A new future?</w:t>
      </w:r>
      <w:r>
        <w:rPr>
          <w:noProof/>
        </w:rPr>
        <w:tab/>
      </w:r>
      <w:r w:rsidR="00A238AC">
        <w:rPr>
          <w:noProof/>
        </w:rPr>
        <w:fldChar w:fldCharType="begin"/>
      </w:r>
      <w:r>
        <w:rPr>
          <w:noProof/>
        </w:rPr>
        <w:instrText xml:space="preserve"> PAGEREF _Toc149732827 \h </w:instrText>
      </w:r>
      <w:r w:rsidR="00A238AC">
        <w:rPr>
          <w:noProof/>
        </w:rPr>
      </w:r>
      <w:r w:rsidR="00A238AC">
        <w:rPr>
          <w:noProof/>
        </w:rPr>
        <w:fldChar w:fldCharType="separate"/>
      </w:r>
      <w:r w:rsidR="00C15C43">
        <w:rPr>
          <w:noProof/>
        </w:rPr>
        <w:t>13</w:t>
      </w:r>
      <w:r w:rsidR="00A238AC">
        <w:rPr>
          <w:noProof/>
        </w:rPr>
        <w:fldChar w:fldCharType="end"/>
      </w:r>
    </w:p>
    <w:p w:rsidR="00DC37BA" w:rsidRDefault="00DC37BA">
      <w:pPr>
        <w:pStyle w:val="TOC2"/>
        <w:rPr>
          <w:rFonts w:asciiTheme="minorHAnsi" w:eastAsiaTheme="minorEastAsia" w:hAnsiTheme="minorHAnsi" w:cstheme="minorBidi"/>
          <w:noProof/>
          <w:sz w:val="24"/>
          <w:szCs w:val="24"/>
          <w:lang w:val="en-US" w:eastAsia="en-US"/>
        </w:rPr>
      </w:pPr>
      <w:r>
        <w:rPr>
          <w:noProof/>
        </w:rPr>
        <w:t>Practitioner perceptions and identities: they are many and various</w:t>
      </w:r>
      <w:r>
        <w:rPr>
          <w:noProof/>
        </w:rPr>
        <w:tab/>
      </w:r>
      <w:r w:rsidR="00A238AC">
        <w:rPr>
          <w:noProof/>
        </w:rPr>
        <w:fldChar w:fldCharType="begin"/>
      </w:r>
      <w:r>
        <w:rPr>
          <w:noProof/>
        </w:rPr>
        <w:instrText xml:space="preserve"> PAGEREF _Toc149732828 \h </w:instrText>
      </w:r>
      <w:r w:rsidR="00A238AC">
        <w:rPr>
          <w:noProof/>
        </w:rPr>
      </w:r>
      <w:r w:rsidR="00A238AC">
        <w:rPr>
          <w:noProof/>
        </w:rPr>
        <w:fldChar w:fldCharType="separate"/>
      </w:r>
      <w:r w:rsidR="00C15C43">
        <w:rPr>
          <w:noProof/>
        </w:rPr>
        <w:t>13</w:t>
      </w:r>
      <w:r w:rsidR="00A238AC">
        <w:rPr>
          <w:noProof/>
        </w:rPr>
        <w:fldChar w:fldCharType="end"/>
      </w:r>
    </w:p>
    <w:p w:rsidR="00DC37BA" w:rsidRDefault="00DC37BA">
      <w:pPr>
        <w:pStyle w:val="TOC2"/>
        <w:rPr>
          <w:rFonts w:asciiTheme="minorHAnsi" w:eastAsiaTheme="minorEastAsia" w:hAnsiTheme="minorHAnsi" w:cstheme="minorBidi"/>
          <w:noProof/>
          <w:sz w:val="24"/>
          <w:szCs w:val="24"/>
          <w:lang w:val="en-US" w:eastAsia="en-US"/>
        </w:rPr>
      </w:pPr>
      <w:r>
        <w:rPr>
          <w:noProof/>
        </w:rPr>
        <w:t>Ring out the old, ‘bring’ in the new</w:t>
      </w:r>
      <w:r>
        <w:rPr>
          <w:noProof/>
        </w:rPr>
        <w:tab/>
      </w:r>
      <w:r w:rsidR="00A238AC">
        <w:rPr>
          <w:noProof/>
        </w:rPr>
        <w:fldChar w:fldCharType="begin"/>
      </w:r>
      <w:r>
        <w:rPr>
          <w:noProof/>
        </w:rPr>
        <w:instrText xml:space="preserve"> PAGEREF _Toc149732829 \h </w:instrText>
      </w:r>
      <w:r w:rsidR="00A238AC">
        <w:rPr>
          <w:noProof/>
        </w:rPr>
      </w:r>
      <w:r w:rsidR="00A238AC">
        <w:rPr>
          <w:noProof/>
        </w:rPr>
        <w:fldChar w:fldCharType="separate"/>
      </w:r>
      <w:r w:rsidR="00C15C43">
        <w:rPr>
          <w:noProof/>
        </w:rPr>
        <w:t>14</w:t>
      </w:r>
      <w:r w:rsidR="00A238AC">
        <w:rPr>
          <w:noProof/>
        </w:rPr>
        <w:fldChar w:fldCharType="end"/>
      </w:r>
    </w:p>
    <w:p w:rsidR="00DC37BA" w:rsidRDefault="00DC37BA">
      <w:pPr>
        <w:pStyle w:val="TOC2"/>
        <w:rPr>
          <w:rFonts w:asciiTheme="minorHAnsi" w:eastAsiaTheme="minorEastAsia" w:hAnsiTheme="minorHAnsi" w:cstheme="minorBidi"/>
          <w:noProof/>
          <w:sz w:val="24"/>
          <w:szCs w:val="24"/>
          <w:lang w:val="en-US" w:eastAsia="en-US"/>
        </w:rPr>
      </w:pPr>
      <w:r>
        <w:rPr>
          <w:noProof/>
        </w:rPr>
        <w:t>What roles for individuals, employers and regulators?</w:t>
      </w:r>
      <w:r>
        <w:rPr>
          <w:noProof/>
        </w:rPr>
        <w:tab/>
      </w:r>
      <w:r w:rsidR="00A238AC">
        <w:rPr>
          <w:noProof/>
        </w:rPr>
        <w:fldChar w:fldCharType="begin"/>
      </w:r>
      <w:r>
        <w:rPr>
          <w:noProof/>
        </w:rPr>
        <w:instrText xml:space="preserve"> PAGEREF _Toc149732830 \h </w:instrText>
      </w:r>
      <w:r w:rsidR="00A238AC">
        <w:rPr>
          <w:noProof/>
        </w:rPr>
      </w:r>
      <w:r w:rsidR="00A238AC">
        <w:rPr>
          <w:noProof/>
        </w:rPr>
        <w:fldChar w:fldCharType="separate"/>
      </w:r>
      <w:r w:rsidR="00C15C43">
        <w:rPr>
          <w:noProof/>
        </w:rPr>
        <w:t>15</w:t>
      </w:r>
      <w:r w:rsidR="00A238AC">
        <w:rPr>
          <w:noProof/>
        </w:rPr>
        <w:fldChar w:fldCharType="end"/>
      </w:r>
    </w:p>
    <w:p w:rsidR="00DC37BA" w:rsidRDefault="00DC37BA">
      <w:pPr>
        <w:pStyle w:val="TOC1"/>
        <w:rPr>
          <w:rFonts w:asciiTheme="minorHAnsi" w:eastAsiaTheme="minorEastAsia" w:hAnsiTheme="minorHAnsi" w:cstheme="minorBidi"/>
          <w:noProof/>
          <w:sz w:val="24"/>
          <w:szCs w:val="24"/>
          <w:lang w:val="en-US" w:eastAsia="en-US"/>
        </w:rPr>
      </w:pPr>
      <w:r>
        <w:rPr>
          <w:noProof/>
        </w:rPr>
        <w:t>References</w:t>
      </w:r>
      <w:r>
        <w:rPr>
          <w:noProof/>
        </w:rPr>
        <w:tab/>
      </w:r>
      <w:r w:rsidR="00A238AC">
        <w:rPr>
          <w:noProof/>
        </w:rPr>
        <w:fldChar w:fldCharType="begin"/>
      </w:r>
      <w:r>
        <w:rPr>
          <w:noProof/>
        </w:rPr>
        <w:instrText xml:space="preserve"> PAGEREF _Toc149732831 \h </w:instrText>
      </w:r>
      <w:r w:rsidR="00A238AC">
        <w:rPr>
          <w:noProof/>
        </w:rPr>
      </w:r>
      <w:r w:rsidR="00A238AC">
        <w:rPr>
          <w:noProof/>
        </w:rPr>
        <w:fldChar w:fldCharType="separate"/>
      </w:r>
      <w:r w:rsidR="00C15C43">
        <w:rPr>
          <w:noProof/>
        </w:rPr>
        <w:t>17</w:t>
      </w:r>
      <w:r w:rsidR="00A238AC">
        <w:rPr>
          <w:noProof/>
        </w:rPr>
        <w:fldChar w:fldCharType="end"/>
      </w:r>
    </w:p>
    <w:p w:rsidR="00C2187C" w:rsidRDefault="00A238AC" w:rsidP="00C013B0">
      <w:pPr>
        <w:pStyle w:val="TOC1"/>
      </w:pPr>
      <w:r>
        <w:fldChar w:fldCharType="end"/>
      </w:r>
      <w:bookmarkStart w:id="9" w:name="_Toc457122463"/>
    </w:p>
    <w:bookmarkEnd w:id="9"/>
    <w:p w:rsidR="007106BC" w:rsidRDefault="006B0E1C" w:rsidP="00052CFE">
      <w:pPr>
        <w:pStyle w:val="Heading1"/>
      </w:pPr>
      <w:r>
        <w:br w:type="page"/>
      </w:r>
      <w:r w:rsidR="00052CFE">
        <w:lastRenderedPageBreak/>
        <w:br/>
      </w:r>
      <w:r w:rsidR="00052CFE">
        <w:br/>
      </w:r>
      <w:bookmarkStart w:id="10" w:name="_Toc149732825"/>
      <w:r w:rsidR="005A23E3">
        <w:t>The beginnings</w:t>
      </w:r>
      <w:bookmarkEnd w:id="10"/>
    </w:p>
    <w:p w:rsidR="00801A53" w:rsidRDefault="00E712AE" w:rsidP="00052CFE">
      <w:pPr>
        <w:pStyle w:val="text0"/>
        <w:spacing w:before="440"/>
      </w:pPr>
      <w:r>
        <w:t>There</w:t>
      </w:r>
      <w:r w:rsidR="005A23E3" w:rsidRPr="005A23E3">
        <w:t xml:space="preserve"> is an extensive history and a significant literature on initial </w:t>
      </w:r>
      <w:r w:rsidR="00B75B1B">
        <w:t>vocational education and training (</w:t>
      </w:r>
      <w:r w:rsidR="005A23E3" w:rsidRPr="005A23E3">
        <w:t>VET</w:t>
      </w:r>
      <w:r w:rsidR="00B75B1B">
        <w:t>)</w:t>
      </w:r>
      <w:r w:rsidR="005A23E3" w:rsidRPr="005A23E3">
        <w:t xml:space="preserve"> teacher training in Australia. </w:t>
      </w:r>
      <w:r w:rsidR="00DB25A9">
        <w:t>I</w:t>
      </w:r>
      <w:r w:rsidR="00F879FE">
        <w:t xml:space="preserve"> also </w:t>
      </w:r>
      <w:r w:rsidR="00956ED2">
        <w:t>had the</w:t>
      </w:r>
      <w:r w:rsidR="00F879FE">
        <w:t xml:space="preserve"> experience of working in a te</w:t>
      </w:r>
      <w:r w:rsidR="00E507CA">
        <w:t>acher support unit at the</w:t>
      </w:r>
      <w:r w:rsidR="00F879FE">
        <w:t xml:space="preserve"> Royal Melbourne Institute of Technology</w:t>
      </w:r>
      <w:r w:rsidR="00801A53">
        <w:t xml:space="preserve"> (</w:t>
      </w:r>
      <w:r w:rsidR="00E507CA">
        <w:t xml:space="preserve">now </w:t>
      </w:r>
      <w:r w:rsidR="00801A53">
        <w:t>RMIT</w:t>
      </w:r>
      <w:r w:rsidR="00E507CA">
        <w:t xml:space="preserve"> University</w:t>
      </w:r>
      <w:r w:rsidR="00801A53">
        <w:t>)</w:t>
      </w:r>
      <w:r w:rsidR="00F879FE">
        <w:t xml:space="preserve"> in Victoria in the early 1</w:t>
      </w:r>
      <w:r w:rsidR="00E507CA">
        <w:t>980s before moving to the</w:t>
      </w:r>
      <w:r w:rsidR="00F879FE">
        <w:t xml:space="preserve"> TAFE National Centre for Research and Development</w:t>
      </w:r>
      <w:r w:rsidR="00E507CA">
        <w:t xml:space="preserve"> (which became </w:t>
      </w:r>
      <w:r w:rsidR="00753501">
        <w:t xml:space="preserve">the </w:t>
      </w:r>
      <w:r w:rsidR="00E507CA">
        <w:t>N</w:t>
      </w:r>
      <w:r w:rsidR="00753501">
        <w:t xml:space="preserve">ational </w:t>
      </w:r>
      <w:r w:rsidR="00E507CA">
        <w:t>C</w:t>
      </w:r>
      <w:r w:rsidR="00753501">
        <w:t xml:space="preserve">entre for </w:t>
      </w:r>
      <w:r w:rsidR="00E507CA">
        <w:t>V</w:t>
      </w:r>
      <w:r w:rsidR="00753501">
        <w:t xml:space="preserve">ocational </w:t>
      </w:r>
      <w:r w:rsidR="00E507CA">
        <w:t>E</w:t>
      </w:r>
      <w:r w:rsidR="00753501">
        <w:t xml:space="preserve">ducation </w:t>
      </w:r>
      <w:r w:rsidR="00E507CA">
        <w:t>R</w:t>
      </w:r>
      <w:r w:rsidR="00753501">
        <w:t>esearch</w:t>
      </w:r>
      <w:r w:rsidR="00E507CA">
        <w:t>)</w:t>
      </w:r>
      <w:r w:rsidR="00F879FE">
        <w:t xml:space="preserve"> in 1987. Since then VET teacher education has been a periodic, but persistent, research interest</w:t>
      </w:r>
      <w:r w:rsidR="00801A53">
        <w:t xml:space="preserve"> for me. </w:t>
      </w:r>
    </w:p>
    <w:p w:rsidR="00E932C7" w:rsidRDefault="00E507CA" w:rsidP="00052CFE">
      <w:pPr>
        <w:pStyle w:val="text0"/>
        <w:rPr>
          <w:sz w:val="24"/>
        </w:rPr>
      </w:pPr>
      <w:r>
        <w:t>I</w:t>
      </w:r>
      <w:r w:rsidR="00174FE4">
        <w:t xml:space="preserve"> </w:t>
      </w:r>
      <w:r w:rsidR="00C13C90">
        <w:t>begin</w:t>
      </w:r>
      <w:r w:rsidR="00174FE4">
        <w:t xml:space="preserve"> with</w:t>
      </w:r>
      <w:r w:rsidR="00174FE4" w:rsidRPr="005A23E3">
        <w:t xml:space="preserve"> the earliest work </w:t>
      </w:r>
      <w:r w:rsidR="00FE2A62">
        <w:t xml:space="preserve">on teacher training in the modern </w:t>
      </w:r>
      <w:r w:rsidR="006D5F60" w:rsidRPr="005A23E3">
        <w:t>post-</w:t>
      </w:r>
      <w:proofErr w:type="spellStart"/>
      <w:r w:rsidR="006D5F60" w:rsidRPr="005A23E3">
        <w:t>Kangan</w:t>
      </w:r>
      <w:proofErr w:type="spellEnd"/>
      <w:r w:rsidR="006D5F60">
        <w:t xml:space="preserve"> </w:t>
      </w:r>
      <w:r w:rsidR="00FE2A62">
        <w:t>er</w:t>
      </w:r>
      <w:r w:rsidR="006D5F60">
        <w:t>a</w:t>
      </w:r>
      <w:r>
        <w:t xml:space="preserve"> </w:t>
      </w:r>
      <w:r w:rsidR="00056FCF">
        <w:t>for three</w:t>
      </w:r>
      <w:r w:rsidR="005A23E3" w:rsidRPr="005A23E3">
        <w:t xml:space="preserve"> reasons: first</w:t>
      </w:r>
      <w:r w:rsidR="00B75B1B">
        <w:t>ly,</w:t>
      </w:r>
      <w:r w:rsidR="005A23E3" w:rsidRPr="005A23E3">
        <w:t xml:space="preserve"> </w:t>
      </w:r>
      <w:r w:rsidR="00056FCF">
        <w:t xml:space="preserve">because the </w:t>
      </w:r>
      <w:r w:rsidR="004B0EB1">
        <w:t xml:space="preserve">1974 </w:t>
      </w:r>
      <w:proofErr w:type="spellStart"/>
      <w:r w:rsidR="00056FCF">
        <w:t>Kangan</w:t>
      </w:r>
      <w:proofErr w:type="spellEnd"/>
      <w:r w:rsidR="00056FCF">
        <w:t xml:space="preserve"> report</w:t>
      </w:r>
      <w:r w:rsidR="003F6BDB" w:rsidRPr="004B0EB1">
        <w:rPr>
          <w:rStyle w:val="FootnoteReference"/>
        </w:rPr>
        <w:footnoteReference w:id="1"/>
      </w:r>
      <w:r w:rsidR="00056FCF">
        <w:t xml:space="preserve"> provided the genesis for the TAFE </w:t>
      </w:r>
      <w:r w:rsidR="004B0EB1">
        <w:t xml:space="preserve">(technical and further education) </w:t>
      </w:r>
      <w:r w:rsidR="00056FCF">
        <w:t>system</w:t>
      </w:r>
      <w:r w:rsidR="00B75B1B">
        <w:t xml:space="preserve">; </w:t>
      </w:r>
      <w:r w:rsidR="00056FCF">
        <w:t>second</w:t>
      </w:r>
      <w:r w:rsidR="00B75B1B">
        <w:t>ly,</w:t>
      </w:r>
      <w:r w:rsidR="00056FCF">
        <w:t xml:space="preserve"> </w:t>
      </w:r>
      <w:r w:rsidR="005A23E3" w:rsidRPr="005A23E3">
        <w:t>to understand how current arr</w:t>
      </w:r>
      <w:r w:rsidR="00056FCF">
        <w:t>angements have evolved</w:t>
      </w:r>
      <w:r w:rsidR="00B75B1B">
        <w:t>;</w:t>
      </w:r>
      <w:r w:rsidR="00056FCF">
        <w:t xml:space="preserve"> and</w:t>
      </w:r>
      <w:r w:rsidR="00B75B1B">
        <w:t>,</w:t>
      </w:r>
      <w:r w:rsidR="00056FCF">
        <w:t xml:space="preserve"> thir</w:t>
      </w:r>
      <w:r w:rsidR="005A23E3" w:rsidRPr="005A23E3">
        <w:t>d</w:t>
      </w:r>
      <w:r w:rsidR="00B75B1B">
        <w:t>ly,</w:t>
      </w:r>
      <w:r w:rsidR="005A23E3" w:rsidRPr="005A23E3">
        <w:t xml:space="preserve"> to document some of the critical issues confronting the VET sector as well as VET teachers early in their careers.</w:t>
      </w:r>
    </w:p>
    <w:p w:rsidR="005A23E3" w:rsidRPr="00FE2A62" w:rsidRDefault="00056FCF" w:rsidP="00052CFE">
      <w:pPr>
        <w:pStyle w:val="text0"/>
        <w:rPr>
          <w:sz w:val="24"/>
        </w:rPr>
      </w:pPr>
      <w:r>
        <w:t>The</w:t>
      </w:r>
      <w:r w:rsidR="003F6BDB">
        <w:t xml:space="preserve"> first national review</w:t>
      </w:r>
      <w:r w:rsidR="00CB1BE1">
        <w:t xml:space="preserve"> of training for beginning</w:t>
      </w:r>
      <w:r w:rsidR="005A23E3" w:rsidRPr="005A23E3">
        <w:t xml:space="preserve"> TAFE teachers was in 1978</w:t>
      </w:r>
      <w:r>
        <w:t xml:space="preserve">, just four years after the </w:t>
      </w:r>
      <w:proofErr w:type="spellStart"/>
      <w:r>
        <w:t>Kangan</w:t>
      </w:r>
      <w:proofErr w:type="spellEnd"/>
      <w:r>
        <w:t xml:space="preserve"> report was published</w:t>
      </w:r>
      <w:r w:rsidR="004B0EB1">
        <w:t>,</w:t>
      </w:r>
      <w:r w:rsidR="005A23E3" w:rsidRPr="005A23E3">
        <w:t xml:space="preserve"> when the Tertiary Education Commission </w:t>
      </w:r>
      <w:r w:rsidR="00806FD3">
        <w:t xml:space="preserve">funded </w:t>
      </w:r>
      <w:r w:rsidR="005A23E3" w:rsidRPr="005A23E3">
        <w:t>the Fle</w:t>
      </w:r>
      <w:r>
        <w:t>ming report on t</w:t>
      </w:r>
      <w:r w:rsidR="005A23E3" w:rsidRPr="005A23E3">
        <w:t>he formal preparatio</w:t>
      </w:r>
      <w:r>
        <w:t>n of TAFE teachers in Australia (Fleming 1978). The report led to</w:t>
      </w:r>
      <w:r w:rsidR="00FE2A62">
        <w:t xml:space="preserve"> </w:t>
      </w:r>
      <w:r w:rsidRPr="005A23E3">
        <w:t>a seri</w:t>
      </w:r>
      <w:r>
        <w:t>es of recommendations</w:t>
      </w:r>
      <w:r w:rsidR="005A23E3" w:rsidRPr="005A23E3">
        <w:t>:</w:t>
      </w:r>
    </w:p>
    <w:p w:rsidR="005A23E3" w:rsidRPr="00052CFE" w:rsidRDefault="001C5882" w:rsidP="00052CFE">
      <w:pPr>
        <w:pStyle w:val="Dotpoint1"/>
      </w:pPr>
      <w:r>
        <w:t>A</w:t>
      </w:r>
      <w:r w:rsidR="005A23E3" w:rsidRPr="005A23E3">
        <w:t>ll beginning TAFE teachers should undertake a formal preparation prog</w:t>
      </w:r>
      <w:r w:rsidR="006D5F60">
        <w:t>ram to give them</w:t>
      </w:r>
      <w:r w:rsidR="005A23E3" w:rsidRPr="005A23E3">
        <w:t xml:space="preserve"> the skills and k</w:t>
      </w:r>
      <w:r w:rsidR="006D5F60">
        <w:t xml:space="preserve">nowledge </w:t>
      </w:r>
      <w:r w:rsidR="006D5F60" w:rsidRPr="00052CFE">
        <w:t>required</w:t>
      </w:r>
      <w:r w:rsidR="005A23E3" w:rsidRPr="00052CFE">
        <w:t xml:space="preserve"> to be effective practising teachers</w:t>
      </w:r>
      <w:r w:rsidRPr="00052CFE">
        <w:t>.</w:t>
      </w:r>
    </w:p>
    <w:p w:rsidR="005A23E3" w:rsidRPr="00052CFE" w:rsidRDefault="001C5882" w:rsidP="00052CFE">
      <w:pPr>
        <w:pStyle w:val="Dotpoint1"/>
      </w:pPr>
      <w:r w:rsidRPr="00052CFE">
        <w:t>T</w:t>
      </w:r>
      <w:r w:rsidR="0063307B" w:rsidRPr="00052CFE">
        <w:t xml:space="preserve">hese </w:t>
      </w:r>
      <w:r w:rsidR="005A23E3" w:rsidRPr="00052CFE">
        <w:t xml:space="preserve">nationally recognised formal awards </w:t>
      </w:r>
      <w:r w:rsidR="00806FD3" w:rsidRPr="00052CFE">
        <w:t xml:space="preserve">should </w:t>
      </w:r>
      <w:r w:rsidR="005A23E3" w:rsidRPr="00052CFE">
        <w:t xml:space="preserve">be at </w:t>
      </w:r>
      <w:r w:rsidR="00A57A16">
        <w:t>‘</w:t>
      </w:r>
      <w:r w:rsidR="005A23E3" w:rsidRPr="00052CFE">
        <w:t>advanced education level</w:t>
      </w:r>
      <w:r w:rsidR="00A57A16">
        <w:t>’</w:t>
      </w:r>
      <w:r w:rsidRPr="00052CFE">
        <w:t>.</w:t>
      </w:r>
    </w:p>
    <w:p w:rsidR="00E932C7" w:rsidRDefault="001C5882" w:rsidP="00052CFE">
      <w:pPr>
        <w:pStyle w:val="Dotpoint1"/>
      </w:pPr>
      <w:r w:rsidRPr="00052CFE">
        <w:t>T</w:t>
      </w:r>
      <w:r w:rsidR="005A23E3" w:rsidRPr="00052CFE">
        <w:t>he number of advanced</w:t>
      </w:r>
      <w:r w:rsidR="005A23E3" w:rsidRPr="005A23E3">
        <w:t xml:space="preserve"> education institutions conducting these pr</w:t>
      </w:r>
      <w:r w:rsidR="0063307B">
        <w:t xml:space="preserve">ograms </w:t>
      </w:r>
      <w:r w:rsidR="00806FD3">
        <w:t xml:space="preserve">should </w:t>
      </w:r>
      <w:r w:rsidR="0063307B">
        <w:t>be restricte</w:t>
      </w:r>
      <w:r w:rsidR="00DB25A9">
        <w:t>d</w:t>
      </w:r>
      <w:r w:rsidR="004B0EB1">
        <w:t xml:space="preserve"> </w:t>
      </w:r>
      <w:r w:rsidR="00E932C7" w:rsidRPr="00E932C7">
        <w:t xml:space="preserve">(see </w:t>
      </w:r>
      <w:proofErr w:type="spellStart"/>
      <w:r w:rsidR="00E932C7" w:rsidRPr="00E932C7">
        <w:t>Coughlan</w:t>
      </w:r>
      <w:proofErr w:type="spellEnd"/>
      <w:r w:rsidR="00E932C7" w:rsidRPr="00E932C7">
        <w:t xml:space="preserve"> 1979)</w:t>
      </w:r>
      <w:r w:rsidR="004B0EB1">
        <w:t>.</w:t>
      </w:r>
    </w:p>
    <w:p w:rsidR="00BF5BC9" w:rsidRPr="00E932C7" w:rsidRDefault="006D5F60" w:rsidP="00052CFE">
      <w:pPr>
        <w:pStyle w:val="text0"/>
      </w:pPr>
      <w:r w:rsidRPr="00E932C7">
        <w:t>Accordingly</w:t>
      </w:r>
      <w:r w:rsidR="00806FD3">
        <w:t>,</w:t>
      </w:r>
      <w:r w:rsidRPr="00E932C7">
        <w:t xml:space="preserve"> </w:t>
      </w:r>
      <w:r w:rsidR="00DB25A9" w:rsidRPr="00E932C7">
        <w:t>one i</w:t>
      </w:r>
      <w:r w:rsidR="004B0EB1">
        <w:t>nstitution in each jurisdiction</w:t>
      </w:r>
      <w:r w:rsidR="00753501">
        <w:t xml:space="preserve"> was designated</w:t>
      </w:r>
      <w:r w:rsidR="004B0EB1">
        <w:t>—</w:t>
      </w:r>
      <w:r w:rsidR="00DB25A9" w:rsidRPr="00E932C7">
        <w:t xml:space="preserve">usually a </w:t>
      </w:r>
      <w:r w:rsidR="00987B97">
        <w:t>c</w:t>
      </w:r>
      <w:r w:rsidRPr="00E932C7">
        <w:t xml:space="preserve">ollege of </w:t>
      </w:r>
      <w:r w:rsidR="00987B97">
        <w:t>a</w:t>
      </w:r>
      <w:r w:rsidRPr="00E932C7">
        <w:t xml:space="preserve">dvanced </w:t>
      </w:r>
      <w:r w:rsidR="00987B97">
        <w:t>e</w:t>
      </w:r>
      <w:r w:rsidRPr="00E932C7">
        <w:t>ducation</w:t>
      </w:r>
      <w:r w:rsidR="004B0EB1">
        <w:t>—</w:t>
      </w:r>
      <w:r w:rsidRPr="00E932C7">
        <w:t xml:space="preserve">but there were two </w:t>
      </w:r>
      <w:r w:rsidR="00DB25A9" w:rsidRPr="00E932C7">
        <w:t>in New South Wales</w:t>
      </w:r>
      <w:r w:rsidR="001C5882">
        <w:t>,</w:t>
      </w:r>
      <w:r w:rsidR="00DB25A9" w:rsidRPr="00E932C7">
        <w:t xml:space="preserve"> given the numbers requiring training.</w:t>
      </w:r>
    </w:p>
    <w:p w:rsidR="005A23E3" w:rsidRPr="005A23E3" w:rsidRDefault="006D5F60" w:rsidP="00052CFE">
      <w:pPr>
        <w:pStyle w:val="text0"/>
      </w:pPr>
      <w:r>
        <w:t>At around this time t</w:t>
      </w:r>
      <w:r w:rsidRPr="005A23E3">
        <w:t>he TAFE sector was undergoing signifi</w:t>
      </w:r>
      <w:r w:rsidR="004B0EB1">
        <w:t>cant growth</w:t>
      </w:r>
      <w:r>
        <w:t xml:space="preserve"> and this meant</w:t>
      </w:r>
      <w:r w:rsidRPr="005A23E3">
        <w:t xml:space="preserve"> there was a high demand for new staff. These staff needed to be trained, and as quickly as possible. For the most part</w:t>
      </w:r>
      <w:r w:rsidR="001C5882">
        <w:t>,</w:t>
      </w:r>
      <w:r w:rsidRPr="005A23E3">
        <w:t xml:space="preserve"> new teaching staff received support and time release for study. Completing a course was mandatory in nearly all jurisdictions</w:t>
      </w:r>
      <w:r>
        <w:t xml:space="preserve">. </w:t>
      </w:r>
      <w:r w:rsidR="005A23E3" w:rsidRPr="00BF5BC9">
        <w:rPr>
          <w:szCs w:val="22"/>
        </w:rPr>
        <w:t>I</w:t>
      </w:r>
      <w:r w:rsidR="005A23E3" w:rsidRPr="005A23E3">
        <w:t xml:space="preserve">n the 1980s </w:t>
      </w:r>
      <w:r>
        <w:t>teaching qualifications</w:t>
      </w:r>
      <w:r w:rsidR="005A23E3" w:rsidRPr="005A23E3">
        <w:t xml:space="preserve"> were generally at the UG2 (</w:t>
      </w:r>
      <w:r w:rsidR="001C5882">
        <w:t>d</w:t>
      </w:r>
      <w:r w:rsidR="005A23E3" w:rsidRPr="005A23E3">
        <w:t>iploma) level or PG1 (</w:t>
      </w:r>
      <w:r w:rsidR="001C5882">
        <w:t>g</w:t>
      </w:r>
      <w:r w:rsidR="005A23E3" w:rsidRPr="005A23E3">
        <w:t xml:space="preserve">raduate </w:t>
      </w:r>
      <w:r w:rsidR="001C5882">
        <w:t>d</w:t>
      </w:r>
      <w:r w:rsidR="005A23E3" w:rsidRPr="005A23E3">
        <w:t xml:space="preserve">iploma) for those </w:t>
      </w:r>
      <w:r w:rsidR="004B0EB1">
        <w:t>with a university qualification</w:t>
      </w:r>
      <w:r w:rsidR="004874DC">
        <w:t>. A</w:t>
      </w:r>
      <w:r w:rsidR="005A23E3" w:rsidRPr="005A23E3">
        <w:t xml:space="preserve">ssociate </w:t>
      </w:r>
      <w:r w:rsidR="001C5882">
        <w:t>d</w:t>
      </w:r>
      <w:r w:rsidR="005A23E3" w:rsidRPr="005A23E3">
        <w:t>ip</w:t>
      </w:r>
      <w:r>
        <w:t>lomas were also available</w:t>
      </w:r>
      <w:r w:rsidR="004874DC">
        <w:t xml:space="preserve"> but, a</w:t>
      </w:r>
      <w:r w:rsidR="005A23E3" w:rsidRPr="005A23E3">
        <w:t xml:space="preserve">t that stage, there were few </w:t>
      </w:r>
      <w:r>
        <w:t>at bachelor level.</w:t>
      </w:r>
    </w:p>
    <w:p w:rsidR="00210ABD" w:rsidRDefault="005A23E3" w:rsidP="00052CFE">
      <w:pPr>
        <w:pStyle w:val="text0"/>
      </w:pPr>
      <w:r w:rsidRPr="005A23E3">
        <w:t>Then, as now, new TAFE staff generally had to have a period of industry experience before becoming a teacher</w:t>
      </w:r>
      <w:r w:rsidR="00056FCF">
        <w:t>. The role of the teaching qualification</w:t>
      </w:r>
      <w:r w:rsidR="006D5F60">
        <w:t xml:space="preserve"> was to add to, and complement,</w:t>
      </w:r>
      <w:r w:rsidRPr="005A23E3">
        <w:t xml:space="preserve"> this </w:t>
      </w:r>
      <w:r w:rsidR="004874DC">
        <w:t>range</w:t>
      </w:r>
      <w:r w:rsidRPr="005A23E3">
        <w:t xml:space="preserve"> of vocational skills and knowledge</w:t>
      </w:r>
      <w:r w:rsidR="00BF5BC9">
        <w:t>.</w:t>
      </w:r>
      <w:r w:rsidR="00210ABD">
        <w:t xml:space="preserve"> </w:t>
      </w:r>
      <w:r w:rsidR="00210ABD" w:rsidRPr="005A23E3">
        <w:t xml:space="preserve">VET </w:t>
      </w:r>
      <w:r w:rsidR="00210ABD">
        <w:t xml:space="preserve">teachers </w:t>
      </w:r>
      <w:r w:rsidR="00210ABD" w:rsidRPr="005A23E3">
        <w:t xml:space="preserve">already </w:t>
      </w:r>
      <w:r w:rsidR="00210ABD">
        <w:t>had vocational skills</w:t>
      </w:r>
      <w:r w:rsidR="004874DC">
        <w:t>, but w</w:t>
      </w:r>
      <w:r w:rsidR="00210ABD" w:rsidRPr="005A23E3">
        <w:t xml:space="preserve">hat they needed </w:t>
      </w:r>
      <w:r w:rsidR="004874DC">
        <w:t>was guidance on how to</w:t>
      </w:r>
      <w:r w:rsidR="00210ABD" w:rsidRPr="005A23E3">
        <w:t xml:space="preserve"> impart those skills and knowledge </w:t>
      </w:r>
      <w:r w:rsidR="00210ABD">
        <w:t>to the best of their abilit</w:t>
      </w:r>
      <w:r w:rsidR="004874DC">
        <w:t>y</w:t>
      </w:r>
      <w:r w:rsidR="00210ABD">
        <w:t>.</w:t>
      </w:r>
    </w:p>
    <w:p w:rsidR="005A23E3" w:rsidRPr="005A23E3" w:rsidRDefault="005A23E3" w:rsidP="00052CFE">
      <w:pPr>
        <w:pStyle w:val="text0"/>
      </w:pPr>
      <w:r w:rsidRPr="005A23E3">
        <w:t>This made TAFE staff different from school teachers</w:t>
      </w:r>
      <w:r w:rsidR="00753501">
        <w:t>,</w:t>
      </w:r>
      <w:r w:rsidRPr="005A23E3">
        <w:t xml:space="preserve"> who were generally younger, with less experience of life and work, and whose initial qualification </w:t>
      </w:r>
      <w:r w:rsidR="0000194A">
        <w:t>involved not only</w:t>
      </w:r>
      <w:r w:rsidRPr="005A23E3">
        <w:t xml:space="preserve"> learning to be </w:t>
      </w:r>
      <w:r w:rsidR="00A57A16">
        <w:t>‘</w:t>
      </w:r>
      <w:r w:rsidRPr="005A23E3">
        <w:t xml:space="preserve">a </w:t>
      </w:r>
      <w:r w:rsidR="00C013B0">
        <w:lastRenderedPageBreak/>
        <w:t>teacher</w:t>
      </w:r>
      <w:r w:rsidR="00A57A16">
        <w:t>’</w:t>
      </w:r>
      <w:r w:rsidR="0000194A">
        <w:t xml:space="preserve"> but also </w:t>
      </w:r>
      <w:r w:rsidR="00C013B0">
        <w:t xml:space="preserve">acquiring </w:t>
      </w:r>
      <w:r w:rsidR="0000194A">
        <w:t xml:space="preserve">specific </w:t>
      </w:r>
      <w:r w:rsidRPr="005A23E3">
        <w:t>discipline knowledge to teach</w:t>
      </w:r>
      <w:r w:rsidR="0000194A">
        <w:t xml:space="preserve"> students</w:t>
      </w:r>
      <w:r w:rsidRPr="005A23E3">
        <w:t>. In fact, this latter component made up the major part</w:t>
      </w:r>
      <w:r w:rsidR="00210ABD">
        <w:t xml:space="preserve"> of their </w:t>
      </w:r>
      <w:r w:rsidR="00056FCF">
        <w:t xml:space="preserve">four-year </w:t>
      </w:r>
      <w:r w:rsidR="00210ABD">
        <w:t>teacher training course</w:t>
      </w:r>
      <w:r w:rsidRPr="005A23E3">
        <w:t>.</w:t>
      </w:r>
    </w:p>
    <w:p w:rsidR="00210ABD" w:rsidRDefault="00056FCF" w:rsidP="00A57A16">
      <w:pPr>
        <w:pStyle w:val="text0"/>
      </w:pPr>
      <w:r>
        <w:t>T</w:t>
      </w:r>
      <w:r w:rsidR="005A23E3" w:rsidRPr="005A23E3">
        <w:t>here was concern that these early VET teaching awards were more suitable for preparing school teachers than TAFE teaching staff. Despite a closer alignment industrially between teachers in the schools and TAFE sectors, it was recognised t</w:t>
      </w:r>
      <w:r w:rsidR="006007D9">
        <w:t>hat teaching in TAFE was unique</w:t>
      </w:r>
      <w:r w:rsidR="005A23E3" w:rsidRPr="005A23E3">
        <w:t xml:space="preserve"> and </w:t>
      </w:r>
      <w:r w:rsidR="00160D42">
        <w:t xml:space="preserve">required </w:t>
      </w:r>
      <w:r w:rsidR="005A23E3" w:rsidRPr="005A23E3">
        <w:t xml:space="preserve">different approaches from those needed for most school teachers. TAFE catered for a student group which in the main was older, </w:t>
      </w:r>
      <w:r w:rsidR="00160D42">
        <w:t xml:space="preserve">studying </w:t>
      </w:r>
      <w:r w:rsidR="005A23E3" w:rsidRPr="005A23E3">
        <w:t>part-time and employed</w:t>
      </w:r>
      <w:r w:rsidR="00210ABD">
        <w:t>. Nevertheless</w:t>
      </w:r>
      <w:r w:rsidR="006007D9">
        <w:t>,</w:t>
      </w:r>
      <w:r w:rsidR="00210ABD">
        <w:t xml:space="preserve"> then, as now, TAFE</w:t>
      </w:r>
      <w:r w:rsidR="00A57A16">
        <w:t>’</w:t>
      </w:r>
      <w:r w:rsidR="00210ABD">
        <w:t>s</w:t>
      </w:r>
      <w:r w:rsidR="005A23E3" w:rsidRPr="005A23E3">
        <w:t xml:space="preserve"> s</w:t>
      </w:r>
      <w:r w:rsidR="00160D42">
        <w:t>tudent grou</w:t>
      </w:r>
      <w:r w:rsidR="006007D9">
        <w:t>ps were very diverse—</w:t>
      </w:r>
      <w:r w:rsidR="005A23E3" w:rsidRPr="005A23E3">
        <w:t>with a range of learning needs a</w:t>
      </w:r>
      <w:r w:rsidR="00C013B0">
        <w:t xml:space="preserve">nd </w:t>
      </w:r>
      <w:r w:rsidR="00210ABD">
        <w:t>issues.</w:t>
      </w:r>
    </w:p>
    <w:p w:rsidR="00C013B0" w:rsidRDefault="005A23E3" w:rsidP="00A57A16">
      <w:pPr>
        <w:pStyle w:val="text0"/>
      </w:pPr>
      <w:r w:rsidRPr="005A23E3">
        <w:t>Initial components of the model proposed by Fle</w:t>
      </w:r>
      <w:r w:rsidR="00210ABD">
        <w:t>ming</w:t>
      </w:r>
      <w:r w:rsidR="00A57A16">
        <w:t>’</w:t>
      </w:r>
      <w:r w:rsidR="00210ABD">
        <w:t>s committee included a two-</w:t>
      </w:r>
      <w:r w:rsidRPr="005A23E3">
        <w:t>week induction period covering communication skills, basic teaching skills and lesson planning designed to meet the</w:t>
      </w:r>
      <w:r w:rsidR="00210ABD">
        <w:t>ir immediate needs as</w:t>
      </w:r>
      <w:r w:rsidRPr="005A23E3">
        <w:t xml:space="preserve"> beginning teachers. This was followed by a </w:t>
      </w:r>
      <w:r w:rsidR="00210ABD">
        <w:t xml:space="preserve">formal </w:t>
      </w:r>
      <w:r w:rsidRPr="005A23E3">
        <w:t xml:space="preserve">course of </w:t>
      </w:r>
      <w:r w:rsidR="00210ABD">
        <w:t>two days per week</w:t>
      </w:r>
      <w:r w:rsidR="00BF5BC9">
        <w:t xml:space="preserve"> over two years which</w:t>
      </w:r>
      <w:r w:rsidRPr="005A23E3">
        <w:t xml:space="preserve"> aim</w:t>
      </w:r>
      <w:r w:rsidR="00BF5BC9">
        <w:t>ed</w:t>
      </w:r>
      <w:r w:rsidRPr="005A23E3">
        <w:t xml:space="preserve"> to develop</w:t>
      </w:r>
      <w:r w:rsidR="00210ABD">
        <w:t xml:space="preserve"> skills in</w:t>
      </w:r>
      <w:r w:rsidR="006007D9">
        <w:t>:</w:t>
      </w:r>
      <w:r w:rsidR="00210ABD">
        <w:t xml:space="preserve"> </w:t>
      </w:r>
      <w:r w:rsidR="00C013B0">
        <w:t>teaching</w:t>
      </w:r>
      <w:r w:rsidR="00210ABD">
        <w:t xml:space="preserve">, </w:t>
      </w:r>
      <w:r w:rsidR="00C013B0">
        <w:t>personal communication</w:t>
      </w:r>
      <w:r w:rsidR="00210ABD">
        <w:t xml:space="preserve">, </w:t>
      </w:r>
      <w:r w:rsidR="006007D9">
        <w:t xml:space="preserve">evaluating </w:t>
      </w:r>
      <w:r w:rsidRPr="005A23E3">
        <w:t>teaching a</w:t>
      </w:r>
      <w:r w:rsidR="00C013B0">
        <w:t>nd learning strategies</w:t>
      </w:r>
      <w:r w:rsidR="00050AD6">
        <w:t>,</w:t>
      </w:r>
      <w:r w:rsidR="00210ABD">
        <w:t xml:space="preserve"> and</w:t>
      </w:r>
      <w:r w:rsidRPr="005A23E3">
        <w:t xml:space="preserve"> in the use of basic educatio</w:t>
      </w:r>
      <w:r w:rsidR="00210ABD">
        <w:t>nal equipment and materials. It also aimed to provide</w:t>
      </w:r>
      <w:r w:rsidRPr="005A23E3">
        <w:t xml:space="preserve"> in</w:t>
      </w:r>
      <w:r w:rsidR="00050AD6">
        <w:t>-</w:t>
      </w:r>
      <w:r w:rsidRPr="005A23E3">
        <w:t>depth understanding of the teaching and learning p</w:t>
      </w:r>
      <w:r w:rsidR="004B6935">
        <w:t xml:space="preserve">rocess, particularly </w:t>
      </w:r>
      <w:r w:rsidR="00753501">
        <w:t xml:space="preserve">as it </w:t>
      </w:r>
      <w:r w:rsidR="004B6935">
        <w:t>related to</w:t>
      </w:r>
      <w:r w:rsidR="00210ABD">
        <w:t xml:space="preserve"> technical education</w:t>
      </w:r>
      <w:r w:rsidR="00C013B0">
        <w:t>.</w:t>
      </w:r>
    </w:p>
    <w:p w:rsidR="00BF5BC9" w:rsidRDefault="005A23E3" w:rsidP="00A57A16">
      <w:pPr>
        <w:pStyle w:val="text0"/>
      </w:pPr>
      <w:r w:rsidRPr="005A23E3">
        <w:t xml:space="preserve">Mentoring and support </w:t>
      </w:r>
      <w:r w:rsidR="00210ABD">
        <w:t xml:space="preserve">on the job </w:t>
      </w:r>
      <w:r w:rsidRPr="005A23E3">
        <w:t>for i</w:t>
      </w:r>
      <w:r w:rsidR="00210ABD">
        <w:t>nitial teachers</w:t>
      </w:r>
      <w:r w:rsidRPr="005A23E3">
        <w:t xml:space="preserve"> w</w:t>
      </w:r>
      <w:r w:rsidR="00451BCC">
        <w:t>ere</w:t>
      </w:r>
      <w:r w:rsidRPr="005A23E3">
        <w:t xml:space="preserve"> also seen as desirable. This initial training was to be followed by a program of continuing professional development.</w:t>
      </w:r>
      <w:r w:rsidR="00C013B0">
        <w:t xml:space="preserve"> These approaches were significant parts of the role for educational support units at</w:t>
      </w:r>
      <w:r w:rsidR="00DB25A9">
        <w:t xml:space="preserve"> RMIT </w:t>
      </w:r>
      <w:r w:rsidR="00C013B0">
        <w:t xml:space="preserve">and other TAFE providers </w:t>
      </w:r>
      <w:r w:rsidR="00DB25A9">
        <w:t>in the early 1980s.</w:t>
      </w:r>
    </w:p>
    <w:p w:rsidR="004B6935" w:rsidRDefault="00451BCC" w:rsidP="00A57A16">
      <w:pPr>
        <w:pStyle w:val="text0"/>
      </w:pPr>
      <w:r>
        <w:t xml:space="preserve">The </w:t>
      </w:r>
      <w:r w:rsidR="005A23E3" w:rsidRPr="005A23E3">
        <w:t xml:space="preserve">Fleming </w:t>
      </w:r>
      <w:r>
        <w:t xml:space="preserve">report </w:t>
      </w:r>
      <w:r w:rsidR="005A23E3" w:rsidRPr="005A23E3">
        <w:t xml:space="preserve">and many of the other early works on initial teacher education made little mention of providers other than TAFE and of teachers other than those who were employed full-time. The growth in private provision and the increased </w:t>
      </w:r>
      <w:proofErr w:type="spellStart"/>
      <w:r w:rsidR="005A23E3" w:rsidRPr="005A23E3">
        <w:t>casualisation</w:t>
      </w:r>
      <w:proofErr w:type="spellEnd"/>
      <w:r w:rsidR="005A23E3" w:rsidRPr="005A23E3">
        <w:t xml:space="preserve"> of the TAFE workforce were in the future, but </w:t>
      </w:r>
      <w:r w:rsidR="00DB25A9">
        <w:t xml:space="preserve">both </w:t>
      </w:r>
      <w:r w:rsidR="004B6935">
        <w:t>became important grist</w:t>
      </w:r>
      <w:r w:rsidR="005A23E3" w:rsidRPr="005A23E3">
        <w:t xml:space="preserve"> for the policy mill on teacher education in the 1990s.</w:t>
      </w:r>
      <w:r w:rsidR="00DB25A9">
        <w:t xml:space="preserve"> So too did a growing belief in the legitimacy of the workp</w:t>
      </w:r>
      <w:r>
        <w:t>lace as a site of learning, a situation that</w:t>
      </w:r>
      <w:r w:rsidR="004B6935">
        <w:t xml:space="preserve"> </w:t>
      </w:r>
      <w:r w:rsidR="00056FCF">
        <w:t>gave rise</w:t>
      </w:r>
      <w:r w:rsidR="004B6935">
        <w:t xml:space="preserve"> to </w:t>
      </w:r>
      <w:r w:rsidR="00601C87">
        <w:t>a</w:t>
      </w:r>
      <w:r w:rsidR="004B6935">
        <w:t xml:space="preserve"> </w:t>
      </w:r>
      <w:r>
        <w:t>burgeoning</w:t>
      </w:r>
      <w:r w:rsidR="004B6935">
        <w:t xml:space="preserve"> role for the workplace trainer.</w:t>
      </w:r>
      <w:r w:rsidR="004B6935">
        <w:rPr>
          <w:szCs w:val="24"/>
        </w:rPr>
        <w:t xml:space="preserve"> At the same time</w:t>
      </w:r>
      <w:r w:rsidR="006D2B3C">
        <w:rPr>
          <w:szCs w:val="24"/>
        </w:rPr>
        <w:t>,</w:t>
      </w:r>
      <w:r w:rsidR="004B6935">
        <w:rPr>
          <w:szCs w:val="24"/>
        </w:rPr>
        <w:t xml:space="preserve"> there was </w:t>
      </w:r>
      <w:r w:rsidR="00DB25A9">
        <w:t>an increasing b</w:t>
      </w:r>
      <w:r w:rsidR="004B6935">
        <w:t>elief by some that the clas</w:t>
      </w:r>
      <w:r w:rsidR="002D464D">
        <w:t>s</w:t>
      </w:r>
      <w:r w:rsidR="004B6935">
        <w:t>room was</w:t>
      </w:r>
      <w:r w:rsidR="00DB25A9">
        <w:t xml:space="preserve"> </w:t>
      </w:r>
      <w:r w:rsidR="006D2B3C">
        <w:t>a less</w:t>
      </w:r>
      <w:r w:rsidR="004B6935">
        <w:t xml:space="preserve"> </w:t>
      </w:r>
      <w:r w:rsidR="00DB25A9">
        <w:t>valid</w:t>
      </w:r>
      <w:r w:rsidR="004B6935">
        <w:t xml:space="preserve"> site of learning than the workplace.</w:t>
      </w:r>
    </w:p>
    <w:p w:rsidR="00056FCF" w:rsidRDefault="004B6935" w:rsidP="00A57A16">
      <w:pPr>
        <w:pStyle w:val="text0"/>
      </w:pPr>
      <w:r>
        <w:t>A number of reviews were</w:t>
      </w:r>
      <w:r w:rsidR="00451BCC">
        <w:t xml:space="preserve"> conducted in the mid-</w:t>
      </w:r>
      <w:r w:rsidR="005A23E3" w:rsidRPr="005A23E3">
        <w:t>1980s of initial teacher training in various jurisdiction</w:t>
      </w:r>
      <w:r>
        <w:t>s</w:t>
      </w:r>
      <w:r w:rsidR="00451BCC">
        <w:t>,</w:t>
      </w:r>
      <w:r>
        <w:t xml:space="preserve"> for example</w:t>
      </w:r>
      <w:r w:rsidR="00B61DE3">
        <w:t>,</w:t>
      </w:r>
      <w:r>
        <w:t xml:space="preserve"> </w:t>
      </w:r>
      <w:r w:rsidR="005A23E3" w:rsidRPr="005A23E3">
        <w:t xml:space="preserve">Butterworth and </w:t>
      </w:r>
      <w:proofErr w:type="spellStart"/>
      <w:r w:rsidR="005A23E3" w:rsidRPr="005A23E3">
        <w:t>Goncz</w:t>
      </w:r>
      <w:r>
        <w:t>i</w:t>
      </w:r>
      <w:proofErr w:type="spellEnd"/>
      <w:r>
        <w:t xml:space="preserve"> (1984) and </w:t>
      </w:r>
      <w:r w:rsidR="008175C8">
        <w:t xml:space="preserve">Oliver and Tipper </w:t>
      </w:r>
      <w:r>
        <w:t>(</w:t>
      </w:r>
      <w:r w:rsidR="008175C8">
        <w:t>1989)</w:t>
      </w:r>
      <w:r>
        <w:t xml:space="preserve"> in New South Wales</w:t>
      </w:r>
      <w:r w:rsidR="008175C8">
        <w:t xml:space="preserve"> and</w:t>
      </w:r>
      <w:r>
        <w:t xml:space="preserve"> </w:t>
      </w:r>
      <w:r w:rsidR="005A23E3" w:rsidRPr="005A23E3">
        <w:t>Sei</w:t>
      </w:r>
      <w:r w:rsidR="008175C8">
        <w:t xml:space="preserve">tz </w:t>
      </w:r>
      <w:r>
        <w:t>(</w:t>
      </w:r>
      <w:r w:rsidR="008175C8">
        <w:t>1985)</w:t>
      </w:r>
      <w:r>
        <w:t xml:space="preserve"> in Victoria</w:t>
      </w:r>
      <w:r w:rsidR="005A23E3" w:rsidRPr="005A23E3">
        <w:t xml:space="preserve">. </w:t>
      </w:r>
      <w:r w:rsidR="00056FCF">
        <w:t>Somewhat later, in 1993, the West</w:t>
      </w:r>
      <w:r w:rsidR="00451BCC">
        <w:t>ern</w:t>
      </w:r>
      <w:r w:rsidR="00056FCF">
        <w:t xml:space="preserve"> Australian Department of Vocational Education and Training (DEVET) examined future options for the education of its teaching workforce (1993).</w:t>
      </w:r>
    </w:p>
    <w:p w:rsidR="005A23E3" w:rsidRPr="00056FCF" w:rsidRDefault="005A23E3" w:rsidP="00A57A16">
      <w:pPr>
        <w:pStyle w:val="text0"/>
      </w:pPr>
      <w:r w:rsidRPr="005A23E3">
        <w:t>The 1989 N</w:t>
      </w:r>
      <w:r w:rsidR="00451BCC">
        <w:t>ew South Wales</w:t>
      </w:r>
      <w:r w:rsidRPr="005A23E3">
        <w:t xml:space="preserve"> review (Oliver </w:t>
      </w:r>
      <w:r w:rsidR="00B61DE3">
        <w:t>&amp;</w:t>
      </w:r>
      <w:r w:rsidRPr="005A23E3">
        <w:t xml:space="preserve"> Tipper 1989) recommended several changes in TAFE teacher preparation and development in that state:</w:t>
      </w:r>
    </w:p>
    <w:p w:rsidR="005A23E3" w:rsidRPr="00A57A16" w:rsidRDefault="005A23E3" w:rsidP="00A57A16">
      <w:pPr>
        <w:pStyle w:val="Dotpoint1"/>
      </w:pPr>
      <w:r w:rsidRPr="005A23E3">
        <w:t xml:space="preserve">increased uniformity </w:t>
      </w:r>
      <w:r w:rsidRPr="00A57A16">
        <w:t>of content in the induction program for beginning teachers</w:t>
      </w:r>
    </w:p>
    <w:p w:rsidR="005A23E3" w:rsidRPr="00A57A16" w:rsidRDefault="005A23E3" w:rsidP="00A57A16">
      <w:pPr>
        <w:pStyle w:val="Dotpoint1"/>
      </w:pPr>
      <w:r w:rsidRPr="00A57A16">
        <w:t>more teacher education coordinators to assist beginning teachers</w:t>
      </w:r>
    </w:p>
    <w:p w:rsidR="005A23E3" w:rsidRPr="00A57A16" w:rsidRDefault="005A23E3" w:rsidP="00A57A16">
      <w:pPr>
        <w:pStyle w:val="Dotpoint1"/>
      </w:pPr>
      <w:r w:rsidRPr="00A57A16">
        <w:t>a program to ensure that basic skill</w:t>
      </w:r>
      <w:r w:rsidR="004B6935" w:rsidRPr="00A57A16">
        <w:t>s needed by beginning teachers we</w:t>
      </w:r>
      <w:r w:rsidRPr="00A57A16">
        <w:t>re taught within the first fortnight of attendance in the formal award program</w:t>
      </w:r>
    </w:p>
    <w:p w:rsidR="005A23E3" w:rsidRPr="00A57A16" w:rsidRDefault="005A23E3" w:rsidP="00A57A16">
      <w:pPr>
        <w:pStyle w:val="Dotpoint1"/>
      </w:pPr>
      <w:r w:rsidRPr="00A57A16">
        <w:t>more observation of experienced teachers by beginning teachers</w:t>
      </w:r>
    </w:p>
    <w:p w:rsidR="005A23E3" w:rsidRPr="005A23E3" w:rsidRDefault="005A23E3" w:rsidP="00A57A16">
      <w:pPr>
        <w:pStyle w:val="Dotpoint1"/>
      </w:pPr>
      <w:proofErr w:type="gramStart"/>
      <w:r w:rsidRPr="00A57A16">
        <w:t>a</w:t>
      </w:r>
      <w:proofErr w:type="gramEnd"/>
      <w:r w:rsidRPr="00A57A16">
        <w:t xml:space="preserve"> higher priority on development</w:t>
      </w:r>
      <w:r w:rsidRPr="005A23E3">
        <w:t xml:space="preserve"> for head teachers </w:t>
      </w:r>
      <w:r w:rsidR="00273C5D">
        <w:t>in relation to</w:t>
      </w:r>
      <w:r w:rsidRPr="005A23E3">
        <w:t xml:space="preserve"> their responsib</w:t>
      </w:r>
      <w:r w:rsidR="004B6935">
        <w:t>ilities for beginning teachers.</w:t>
      </w:r>
    </w:p>
    <w:p w:rsidR="008175C8" w:rsidRDefault="00056FCF" w:rsidP="00A57A16">
      <w:pPr>
        <w:pStyle w:val="text0"/>
      </w:pPr>
      <w:r>
        <w:t>T</w:t>
      </w:r>
      <w:r w:rsidR="00133919">
        <w:t>wo</w:t>
      </w:r>
      <w:r w:rsidR="00D26078">
        <w:t xml:space="preserve"> proje</w:t>
      </w:r>
      <w:r w:rsidR="004B6935">
        <w:t>cts</w:t>
      </w:r>
      <w:r w:rsidR="00133919">
        <w:t>, both involving staff from the</w:t>
      </w:r>
      <w:r w:rsidR="00133919" w:rsidRPr="00431026">
        <w:t xml:space="preserve"> TAFE National Centre</w:t>
      </w:r>
      <w:r w:rsidR="00133919">
        <w:t xml:space="preserve"> for Research and Development</w:t>
      </w:r>
      <w:r>
        <w:t>, examined the nature of initial teacher training programs and teaching competencies</w:t>
      </w:r>
      <w:r w:rsidR="00133919">
        <w:t>.</w:t>
      </w:r>
    </w:p>
    <w:p w:rsidR="00133919" w:rsidRPr="00431026" w:rsidRDefault="007A592C" w:rsidP="00A57A16">
      <w:pPr>
        <w:pStyle w:val="text0"/>
      </w:pPr>
      <w:r>
        <w:t>T</w:t>
      </w:r>
      <w:r w:rsidR="00133919">
        <w:t>he first of these</w:t>
      </w:r>
      <w:r>
        <w:t>,</w:t>
      </w:r>
      <w:r w:rsidR="00133919">
        <w:t xml:space="preserve"> </w:t>
      </w:r>
      <w:proofErr w:type="spellStart"/>
      <w:r w:rsidR="00133919">
        <w:t>Krzemionka</w:t>
      </w:r>
      <w:proofErr w:type="spellEnd"/>
      <w:r w:rsidR="00133919">
        <w:t xml:space="preserve"> (1987)</w:t>
      </w:r>
      <w:r>
        <w:t>,</w:t>
      </w:r>
      <w:r w:rsidR="004B6935">
        <w:t xml:space="preserve"> </w:t>
      </w:r>
      <w:r>
        <w:t>summarised and compared</w:t>
      </w:r>
      <w:r w:rsidR="005A23E3" w:rsidRPr="005A23E3">
        <w:t xml:space="preserve"> the formal TAFE teacher preparation courses available at that time</w:t>
      </w:r>
      <w:r w:rsidR="004B6935">
        <w:t xml:space="preserve"> across Australia</w:t>
      </w:r>
      <w:r w:rsidR="005A23E3" w:rsidRPr="005A23E3">
        <w:t>. The project aimed to compare the structure and content of those courses with the recommendations on the formal preparation of TAFE teachers arising from Fleming</w:t>
      </w:r>
      <w:r w:rsidR="00753501">
        <w:t>’s</w:t>
      </w:r>
      <w:r w:rsidR="005A23E3" w:rsidRPr="005A23E3">
        <w:t xml:space="preserve"> and </w:t>
      </w:r>
      <w:proofErr w:type="spellStart"/>
      <w:r w:rsidR="005A23E3" w:rsidRPr="005A23E3">
        <w:t>C</w:t>
      </w:r>
      <w:r w:rsidR="00133919">
        <w:t>oughlan</w:t>
      </w:r>
      <w:r w:rsidR="00A57A16">
        <w:t>’</w:t>
      </w:r>
      <w:r w:rsidR="00133919">
        <w:t>s</w:t>
      </w:r>
      <w:proofErr w:type="spellEnd"/>
      <w:r w:rsidR="00133919">
        <w:t xml:space="preserve"> work</w:t>
      </w:r>
      <w:r w:rsidR="005A23E3" w:rsidRPr="005A23E3">
        <w:t xml:space="preserve">. </w:t>
      </w:r>
      <w:proofErr w:type="spellStart"/>
      <w:r w:rsidR="00133919" w:rsidRPr="005A23E3">
        <w:t>Krzemionka</w:t>
      </w:r>
      <w:proofErr w:type="spellEnd"/>
      <w:r w:rsidR="00133919" w:rsidRPr="005A23E3">
        <w:t xml:space="preserve"> (1987) suggested that TAFE teacher education providers and representatives </w:t>
      </w:r>
      <w:r w:rsidR="00753501">
        <w:t>of</w:t>
      </w:r>
      <w:r w:rsidR="00133919" w:rsidRPr="005A23E3">
        <w:t xml:space="preserve"> TAFE authorities should meet at regular </w:t>
      </w:r>
      <w:r w:rsidR="00133919" w:rsidRPr="005A23E3">
        <w:lastRenderedPageBreak/>
        <w:t xml:space="preserve">intervals to coordinate developments in teacher education programs, share information about existing practices and examine areas where cooperation might </w:t>
      </w:r>
      <w:r w:rsidR="00133919">
        <w:t>be feasible. In the 1980s and into the 1990s an active network of those interested in VET teacher education</w:t>
      </w:r>
      <w:r w:rsidR="00273C5D">
        <w:t xml:space="preserve"> was established</w:t>
      </w:r>
      <w:r w:rsidR="00133919">
        <w:t>,</w:t>
      </w:r>
      <w:r w:rsidR="00273C5D">
        <w:t xml:space="preserve"> which</w:t>
      </w:r>
      <w:r w:rsidR="00133919">
        <w:t xml:space="preserve"> </w:t>
      </w:r>
      <w:r w:rsidR="00601C87">
        <w:t>principally drew</w:t>
      </w:r>
      <w:r w:rsidR="00133919">
        <w:t xml:space="preserve"> from the </w:t>
      </w:r>
      <w:r w:rsidR="005A1F3F">
        <w:t>college of advanced education</w:t>
      </w:r>
      <w:r w:rsidR="00133919">
        <w:t xml:space="preserve"> and, later, the university sector</w:t>
      </w:r>
      <w:r w:rsidR="00133919" w:rsidRPr="00E05A20">
        <w:t>.</w:t>
      </w:r>
      <w:r w:rsidR="00133919" w:rsidRPr="00431026">
        <w:t xml:space="preserve"> </w:t>
      </w:r>
    </w:p>
    <w:p w:rsidR="00FD6B8D" w:rsidRPr="00431026" w:rsidRDefault="00763A8A" w:rsidP="00A57A16">
      <w:pPr>
        <w:pStyle w:val="text0"/>
      </w:pPr>
      <w:r>
        <w:t>As an aside</w:t>
      </w:r>
      <w:r w:rsidR="005A1F3F">
        <w:t>,</w:t>
      </w:r>
      <w:r>
        <w:t xml:space="preserve"> </w:t>
      </w:r>
      <w:proofErr w:type="spellStart"/>
      <w:r>
        <w:t>Krzemionka</w:t>
      </w:r>
      <w:r w:rsidR="00A57A16">
        <w:t>’</w:t>
      </w:r>
      <w:r>
        <w:t>s</w:t>
      </w:r>
      <w:proofErr w:type="spellEnd"/>
      <w:r w:rsidR="005A23E3" w:rsidRPr="005A23E3">
        <w:t xml:space="preserve"> work was repeated in the early 1990s (University of South Australia 1992). </w:t>
      </w:r>
      <w:r w:rsidR="00273C5D">
        <w:t xml:space="preserve">The </w:t>
      </w:r>
      <w:r w:rsidR="005A23E3" w:rsidRPr="005A23E3">
        <w:t xml:space="preserve">University of South Australia </w:t>
      </w:r>
      <w:r w:rsidR="00273C5D">
        <w:t>report</w:t>
      </w:r>
      <w:r w:rsidR="005A23E3" w:rsidRPr="005A23E3">
        <w:t xml:space="preserve"> concluded that the generic skills required </w:t>
      </w:r>
      <w:r>
        <w:t>for TAFE teachers then</w:t>
      </w:r>
      <w:r w:rsidR="005A23E3" w:rsidRPr="005A23E3">
        <w:t xml:space="preserve"> and </w:t>
      </w:r>
      <w:r w:rsidR="008B7247">
        <w:t xml:space="preserve">in </w:t>
      </w:r>
      <w:r w:rsidR="005A23E3" w:rsidRPr="005A23E3">
        <w:t>the future were not materially different from those which normally made up teacher education and development courses</w:t>
      </w:r>
      <w:r w:rsidR="00133919">
        <w:t xml:space="preserve"> for school teachers</w:t>
      </w:r>
      <w:r>
        <w:t xml:space="preserve">. They suggested </w:t>
      </w:r>
      <w:r w:rsidR="00273C5D">
        <w:t xml:space="preserve">that </w:t>
      </w:r>
      <w:r>
        <w:t>p</w:t>
      </w:r>
      <w:r w:rsidR="005A23E3" w:rsidRPr="005A23E3">
        <w:t xml:space="preserve">rofessional development courses offered by TAFE itself therefore needed to concentrate on post-initial, specialist and emerging skills for </w:t>
      </w:r>
      <w:r>
        <w:t>their teaching staff. Their report proposed</w:t>
      </w:r>
      <w:r w:rsidR="005A23E3" w:rsidRPr="005A23E3">
        <w:t xml:space="preserve"> that these could also be a focus of graduate and postgraduate courses at unive</w:t>
      </w:r>
      <w:r>
        <w:t>rsities, including for those undertaking management roles in TAFE. Such university courses could integrate</w:t>
      </w:r>
      <w:r w:rsidR="005A23E3" w:rsidRPr="005A23E3">
        <w:t xml:space="preserve"> and articulate </w:t>
      </w:r>
      <w:r>
        <w:t xml:space="preserve">with </w:t>
      </w:r>
      <w:r w:rsidR="005A23E3" w:rsidRPr="005A23E3">
        <w:t>the dev</w:t>
      </w:r>
      <w:r>
        <w:t>elopment programs run by TAFE</w:t>
      </w:r>
      <w:r w:rsidR="007A592C">
        <w:t>. They suggested universities could</w:t>
      </w:r>
      <w:r w:rsidR="005A23E3" w:rsidRPr="005A23E3">
        <w:t xml:space="preserve"> provide other services too, including the development of specific training and development </w:t>
      </w:r>
      <w:r w:rsidR="005A23E3" w:rsidRPr="00D26078">
        <w:t>programs for staff</w:t>
      </w:r>
      <w:r w:rsidR="00273C5D">
        <w:t>,</w:t>
      </w:r>
      <w:r w:rsidR="005A23E3" w:rsidRPr="00D26078">
        <w:t xml:space="preserve"> as well as researc</w:t>
      </w:r>
      <w:r w:rsidR="00DB25A9">
        <w:t>h and evaluation services of TA</w:t>
      </w:r>
      <w:r w:rsidR="005A23E3" w:rsidRPr="00D26078">
        <w:t>FE programs and services</w:t>
      </w:r>
      <w:r w:rsidR="005A23E3" w:rsidRPr="005A23E3">
        <w:t xml:space="preserve"> </w:t>
      </w:r>
      <w:r w:rsidR="005A23E3" w:rsidRPr="00431026">
        <w:t>(University of South Australia 1992</w:t>
      </w:r>
      <w:r w:rsidR="005A23E3" w:rsidRPr="00E05A20">
        <w:t>).</w:t>
      </w:r>
      <w:r w:rsidR="00E05A20">
        <w:t xml:space="preserve"> </w:t>
      </w:r>
      <w:r w:rsidR="00133919" w:rsidRPr="005A23E3">
        <w:t>Both these projects are the for</w:t>
      </w:r>
      <w:r w:rsidR="00133919">
        <w:t xml:space="preserve">erunner of the present work NCVER is </w:t>
      </w:r>
      <w:r w:rsidR="00273C5D">
        <w:t>undertaking</w:t>
      </w:r>
      <w:r w:rsidR="00133919">
        <w:t xml:space="preserve"> on initial VET teacher training</w:t>
      </w:r>
      <w:r w:rsidR="00273C5D">
        <w:t xml:space="preserve"> (Guthrie, McNaughton &amp; </w:t>
      </w:r>
      <w:proofErr w:type="spellStart"/>
      <w:r w:rsidR="00273C5D">
        <w:t>Gamlin</w:t>
      </w:r>
      <w:proofErr w:type="spellEnd"/>
      <w:r w:rsidR="00273C5D">
        <w:t xml:space="preserve"> </w:t>
      </w:r>
      <w:r w:rsidR="00133919">
        <w:t>forthcoming).</w:t>
      </w:r>
    </w:p>
    <w:p w:rsidR="005A23E3" w:rsidRPr="005A23E3" w:rsidRDefault="007A592C" w:rsidP="00A57A16">
      <w:pPr>
        <w:pStyle w:val="text0"/>
      </w:pPr>
      <w:r>
        <w:t>In t</w:t>
      </w:r>
      <w:r w:rsidR="00133919">
        <w:t>he</w:t>
      </w:r>
      <w:r>
        <w:t xml:space="preserve"> second of the two projects</w:t>
      </w:r>
      <w:r w:rsidR="005C2954">
        <w:t>,</w:t>
      </w:r>
      <w:r w:rsidR="00763A8A">
        <w:t xml:space="preserve"> </w:t>
      </w:r>
      <w:r w:rsidR="005A23E3" w:rsidRPr="00431026">
        <w:t xml:space="preserve">the TAFE National Centre </w:t>
      </w:r>
      <w:r w:rsidR="00E973A7">
        <w:t>was funded by the Commonwealth and the states and territories to conduct</w:t>
      </w:r>
      <w:r w:rsidR="005A23E3" w:rsidRPr="00431026">
        <w:t xml:space="preserve"> a </w:t>
      </w:r>
      <w:r>
        <w:t xml:space="preserve">two-phase </w:t>
      </w:r>
      <w:r w:rsidR="005A23E3" w:rsidRPr="00431026">
        <w:t>national</w:t>
      </w:r>
      <w:r w:rsidR="005A23E3" w:rsidRPr="005A23E3">
        <w:t xml:space="preserve"> review of TAFE teacher preparation and development</w:t>
      </w:r>
      <w:r w:rsidR="00763A8A" w:rsidRPr="00763A8A">
        <w:t xml:space="preserve"> </w:t>
      </w:r>
      <w:r w:rsidR="00763A8A">
        <w:t>i</w:t>
      </w:r>
      <w:r w:rsidR="00763A8A" w:rsidRPr="00431026">
        <w:t>n 1990 and 1991</w:t>
      </w:r>
      <w:r>
        <w:t>. Broadly, the first phase</w:t>
      </w:r>
      <w:r w:rsidR="005A23E3" w:rsidRPr="005A23E3">
        <w:t xml:space="preserve"> aimed to identify the skills and competencies held by teachers at that time as well as those required by TAF</w:t>
      </w:r>
      <w:r w:rsidR="00763A8A">
        <w:t>E teachers. In its second phase</w:t>
      </w:r>
      <w:r w:rsidR="005C2954">
        <w:t>,</w:t>
      </w:r>
      <w:r w:rsidR="00763A8A">
        <w:t xml:space="preserve"> it</w:t>
      </w:r>
      <w:r w:rsidR="005A23E3" w:rsidRPr="005A23E3">
        <w:t xml:space="preserve"> developed strategic models for TAFE teacher training and development, which integrated initial and continuing training. It produced a literature review (</w:t>
      </w:r>
      <w:proofErr w:type="spellStart"/>
      <w:r w:rsidR="005A23E3" w:rsidRPr="005A23E3">
        <w:t>Scarfe</w:t>
      </w:r>
      <w:proofErr w:type="spellEnd"/>
      <w:r w:rsidR="005A23E3" w:rsidRPr="005A23E3">
        <w:t xml:space="preserve"> 1991) and two reports (Hall et al</w:t>
      </w:r>
      <w:r w:rsidR="005C2954">
        <w:t>.</w:t>
      </w:r>
      <w:r w:rsidR="005A23E3" w:rsidRPr="005A23E3">
        <w:t xml:space="preserve"> 1990</w:t>
      </w:r>
      <w:r w:rsidR="005C2954">
        <w:t>,</w:t>
      </w:r>
      <w:r w:rsidR="005A23E3" w:rsidRPr="005A23E3">
        <w:t xml:space="preserve"> </w:t>
      </w:r>
      <w:r>
        <w:t>1991). The first</w:t>
      </w:r>
      <w:r w:rsidR="005A23E3" w:rsidRPr="005A23E3">
        <w:t xml:space="preserve"> report (Hall et al</w:t>
      </w:r>
      <w:r w:rsidR="005C2954">
        <w:t>.</w:t>
      </w:r>
      <w:r w:rsidR="005A23E3" w:rsidRPr="005A23E3">
        <w:t xml:space="preserve"> 1990) identified seven key skill categories for TAFE teacher preparation and ongoing teacher development:</w:t>
      </w:r>
    </w:p>
    <w:p w:rsidR="005A23E3" w:rsidRPr="00A57A16" w:rsidRDefault="005A23E3" w:rsidP="00A57A16">
      <w:pPr>
        <w:pStyle w:val="Dotpoint1"/>
      </w:pPr>
      <w:r w:rsidRPr="00A57A16">
        <w:t>teaching</w:t>
      </w:r>
    </w:p>
    <w:p w:rsidR="005A23E3" w:rsidRPr="00A57A16" w:rsidRDefault="005A23E3" w:rsidP="00A57A16">
      <w:pPr>
        <w:pStyle w:val="Dotpoint1"/>
      </w:pPr>
      <w:r w:rsidRPr="00A57A16">
        <w:t>curriculum development</w:t>
      </w:r>
    </w:p>
    <w:p w:rsidR="005A23E3" w:rsidRPr="00A57A16" w:rsidRDefault="005A23E3" w:rsidP="00A57A16">
      <w:pPr>
        <w:pStyle w:val="Dotpoint1"/>
      </w:pPr>
      <w:r w:rsidRPr="00A57A16">
        <w:t>determining the needs of clients</w:t>
      </w:r>
    </w:p>
    <w:p w:rsidR="005A23E3" w:rsidRPr="00A57A16" w:rsidRDefault="005A23E3" w:rsidP="00A57A16">
      <w:pPr>
        <w:pStyle w:val="Dotpoint1"/>
      </w:pPr>
      <w:r w:rsidRPr="00A57A16">
        <w:t>management/administration</w:t>
      </w:r>
    </w:p>
    <w:p w:rsidR="005A23E3" w:rsidRPr="00A57A16" w:rsidRDefault="005A23E3" w:rsidP="00A57A16">
      <w:pPr>
        <w:pStyle w:val="Dotpoint1"/>
      </w:pPr>
      <w:r w:rsidRPr="00A57A16">
        <w:t>updating own subject</w:t>
      </w:r>
    </w:p>
    <w:p w:rsidR="005A23E3" w:rsidRPr="00A57A16" w:rsidRDefault="005A23E3" w:rsidP="00A57A16">
      <w:pPr>
        <w:pStyle w:val="Dotpoint1"/>
      </w:pPr>
      <w:r w:rsidRPr="00A57A16">
        <w:t>workplace context (</w:t>
      </w:r>
      <w:r w:rsidR="0061167B" w:rsidRPr="00A57A16">
        <w:t>for example,</w:t>
      </w:r>
      <w:r w:rsidRPr="00A57A16">
        <w:t xml:space="preserve"> college, TAFE, society)</w:t>
      </w:r>
    </w:p>
    <w:p w:rsidR="005A23E3" w:rsidRPr="005A23E3" w:rsidRDefault="005A23E3" w:rsidP="00A57A16">
      <w:pPr>
        <w:pStyle w:val="Dotpoint1"/>
      </w:pPr>
      <w:proofErr w:type="gramStart"/>
      <w:r w:rsidRPr="00A57A16">
        <w:t>general</w:t>
      </w:r>
      <w:proofErr w:type="gramEnd"/>
      <w:r w:rsidR="0061167B">
        <w:t>,</w:t>
      </w:r>
      <w:r w:rsidRPr="005A23E3">
        <w:t xml:space="preserve"> relevant personal qualities (</w:t>
      </w:r>
      <w:r w:rsidR="0061167B">
        <w:t>for example,</w:t>
      </w:r>
      <w:r w:rsidRPr="005A23E3">
        <w:t xml:space="preserve"> critical thinking, adaptability, problem</w:t>
      </w:r>
      <w:r w:rsidR="005C2954">
        <w:t>-</w:t>
      </w:r>
      <w:r w:rsidRPr="005A23E3">
        <w:t>solving).</w:t>
      </w:r>
    </w:p>
    <w:p w:rsidR="00E973A7" w:rsidRDefault="005A23E3" w:rsidP="00A57A16">
      <w:pPr>
        <w:pStyle w:val="text0"/>
      </w:pPr>
      <w:r w:rsidRPr="005A23E3">
        <w:t>In terms of how initial teacher training should occur</w:t>
      </w:r>
      <w:r w:rsidR="005C2954">
        <w:t>,</w:t>
      </w:r>
      <w:r w:rsidRPr="005A23E3">
        <w:t xml:space="preserve"> a model </w:t>
      </w:r>
      <w:r w:rsidR="00E973A7">
        <w:t>was proposed</w:t>
      </w:r>
      <w:r w:rsidR="00E973A7" w:rsidRPr="005A23E3">
        <w:t xml:space="preserve"> </w:t>
      </w:r>
      <w:r w:rsidRPr="005A23E3">
        <w:t xml:space="preserve">that incorporated initial periods of induction and </w:t>
      </w:r>
      <w:r w:rsidR="00E973A7">
        <w:t xml:space="preserve">the </w:t>
      </w:r>
      <w:r w:rsidRPr="005A23E3">
        <w:t>development of basic teaching skills in a short course of up to 20 days dur</w:t>
      </w:r>
      <w:r w:rsidR="00E973A7">
        <w:t xml:space="preserve">ation prior to teaching. In fact, a number of induction programs </w:t>
      </w:r>
      <w:r w:rsidR="00E260F0">
        <w:t xml:space="preserve">were </w:t>
      </w:r>
      <w:r w:rsidR="00E973A7">
        <w:t>developed and run in particular jurisdictions (Hall et al</w:t>
      </w:r>
      <w:r w:rsidR="005C2954">
        <w:t>.</w:t>
      </w:r>
      <w:r w:rsidR="00E973A7">
        <w:t xml:space="preserve"> 1991). For example, South Australia</w:t>
      </w:r>
      <w:r w:rsidR="00A57A16">
        <w:t>’</w:t>
      </w:r>
      <w:r w:rsidR="00E973A7">
        <w:t>s New Entry Lecturers</w:t>
      </w:r>
      <w:r w:rsidR="00A57A16">
        <w:t>’</w:t>
      </w:r>
      <w:r w:rsidR="00E973A7">
        <w:t xml:space="preserve"> M</w:t>
      </w:r>
      <w:r w:rsidR="0061167B">
        <w:t>ethodology and Induction Course—</w:t>
      </w:r>
      <w:r w:rsidR="005C2954">
        <w:t>or NELMIC</w:t>
      </w:r>
      <w:r w:rsidR="0061167B">
        <w:t>—</w:t>
      </w:r>
      <w:r w:rsidR="00E973A7">
        <w:t xml:space="preserve">was run by the </w:t>
      </w:r>
      <w:r w:rsidR="00E260F0">
        <w:t>d</w:t>
      </w:r>
      <w:r w:rsidR="00E973A7">
        <w:t>epartment</w:t>
      </w:r>
      <w:r w:rsidR="00A57A16">
        <w:t>’</w:t>
      </w:r>
      <w:r w:rsidR="00E973A7">
        <w:t>s staff development team and held in high regard. Queensland also had an equivalent program: CN404, the Instructional Skills Course.</w:t>
      </w:r>
    </w:p>
    <w:p w:rsidR="005A23E3" w:rsidRPr="005A23E3" w:rsidRDefault="00E973A7" w:rsidP="00A57A16">
      <w:pPr>
        <w:pStyle w:val="text0"/>
      </w:pPr>
      <w:r>
        <w:t xml:space="preserve">This </w:t>
      </w:r>
      <w:r w:rsidR="007A592C">
        <w:t>initial training was</w:t>
      </w:r>
      <w:r>
        <w:t xml:space="preserve"> </w:t>
      </w:r>
      <w:r w:rsidR="005A23E3" w:rsidRPr="005A23E3">
        <w:t xml:space="preserve">followed by a period of concurrent </w:t>
      </w:r>
      <w:r>
        <w:t xml:space="preserve">formal </w:t>
      </w:r>
      <w:r w:rsidR="005A23E3" w:rsidRPr="005A23E3">
        <w:t>teacher training and teaching, or blocks alternating between te</w:t>
      </w:r>
      <w:r>
        <w:t xml:space="preserve">acher preparation and teaching. </w:t>
      </w:r>
      <w:r w:rsidR="00E260F0">
        <w:t xml:space="preserve">A wide range of consultations revealed </w:t>
      </w:r>
      <w:r w:rsidR="005A23E3" w:rsidRPr="005A23E3">
        <w:t>considerable support for the concept of ment</w:t>
      </w:r>
      <w:r>
        <w:t>ors for beginning teachers. T</w:t>
      </w:r>
      <w:r w:rsidR="005A23E3" w:rsidRPr="005A23E3">
        <w:t xml:space="preserve">here was also support for </w:t>
      </w:r>
      <w:r w:rsidR="00E260F0">
        <w:t>th</w:t>
      </w:r>
      <w:r w:rsidR="0061167B">
        <w:t>is</w:t>
      </w:r>
      <w:r w:rsidR="00E260F0">
        <w:t xml:space="preserve"> concept </w:t>
      </w:r>
      <w:r w:rsidR="005A23E3" w:rsidRPr="005A23E3">
        <w:t xml:space="preserve">for experienced teachers, especially when they undertook new duties. This approach was consistent with the </w:t>
      </w:r>
      <w:r w:rsidR="007A592C">
        <w:t xml:space="preserve">recommendations of the Fleming </w:t>
      </w:r>
      <w:r w:rsidR="00753501">
        <w:t>c</w:t>
      </w:r>
      <w:r w:rsidR="005A23E3" w:rsidRPr="005A23E3">
        <w:t>ommittee (Fleming 1978)</w:t>
      </w:r>
      <w:r w:rsidR="00D57646">
        <w:t>.</w:t>
      </w:r>
    </w:p>
    <w:p w:rsidR="005A23E3" w:rsidRPr="005A23E3" w:rsidRDefault="00E973A7" w:rsidP="00A57A16">
      <w:pPr>
        <w:pStyle w:val="text0"/>
      </w:pPr>
      <w:r>
        <w:t>O</w:t>
      </w:r>
      <w:r w:rsidR="005A23E3" w:rsidRPr="005A23E3">
        <w:t xml:space="preserve">pinion on </w:t>
      </w:r>
      <w:r>
        <w:t xml:space="preserve">the </w:t>
      </w:r>
      <w:r w:rsidR="005A23E3" w:rsidRPr="005A23E3">
        <w:t>le</w:t>
      </w:r>
      <w:r>
        <w:t xml:space="preserve">ngth of time required for full </w:t>
      </w:r>
      <w:r w:rsidR="005A23E3" w:rsidRPr="005A23E3">
        <w:t>initial training was divided a</w:t>
      </w:r>
      <w:r w:rsidR="00E260F0">
        <w:t>lmost</w:t>
      </w:r>
      <w:r w:rsidR="005A23E3" w:rsidRPr="005A23E3">
        <w:t xml:space="preserve"> equally between one year full-time equivalent and two years full-time equivalent for VET teacher preparation programs. Opponents of the former</w:t>
      </w:r>
      <w:r>
        <w:t>, especially the teacher union,</w:t>
      </w:r>
      <w:r w:rsidR="005A23E3" w:rsidRPr="005A23E3">
        <w:t xml:space="preserve"> believed th</w:t>
      </w:r>
      <w:r w:rsidR="0061167B">
        <w:t>is</w:t>
      </w:r>
      <w:r w:rsidR="005A23E3" w:rsidRPr="005A23E3">
        <w:t xml:space="preserve"> to be too brief to address the range of skills needed imme</w:t>
      </w:r>
      <w:r>
        <w:t>diately by beginning teachers</w:t>
      </w:r>
      <w:r w:rsidR="006957EE">
        <w:t>.</w:t>
      </w:r>
      <w:r>
        <w:t xml:space="preserve"> O</w:t>
      </w:r>
      <w:r w:rsidR="005A23E3" w:rsidRPr="005A23E3">
        <w:t>pponents of two</w:t>
      </w:r>
      <w:r w:rsidR="006957EE">
        <w:t>-</w:t>
      </w:r>
      <w:r w:rsidR="005A23E3" w:rsidRPr="005A23E3">
        <w:t xml:space="preserve">year </w:t>
      </w:r>
      <w:r w:rsidR="005A23E3" w:rsidRPr="005A23E3">
        <w:lastRenderedPageBreak/>
        <w:t>programs</w:t>
      </w:r>
      <w:r>
        <w:t>, often those having to fund the approach at jurisdictional or provider level,</w:t>
      </w:r>
      <w:r w:rsidR="005A23E3" w:rsidRPr="005A23E3">
        <w:t xml:space="preserve"> believed these to be too long and too academic (Hall et al</w:t>
      </w:r>
      <w:r w:rsidR="006957EE">
        <w:t>.</w:t>
      </w:r>
      <w:r w:rsidR="005A23E3" w:rsidRPr="005A23E3">
        <w:t xml:space="preserve"> 1991).</w:t>
      </w:r>
      <w:r w:rsidR="00935D0A">
        <w:t xml:space="preserve"> Their argument was </w:t>
      </w:r>
      <w:r w:rsidR="00935D0A" w:rsidRPr="005A23E3">
        <w:t>that a qualification</w:t>
      </w:r>
      <w:r w:rsidR="0061167B">
        <w:t>—</w:t>
      </w:r>
      <w:r w:rsidR="006957EE">
        <w:t>such as</w:t>
      </w:r>
      <w:r w:rsidR="00935D0A" w:rsidRPr="005A23E3">
        <w:t xml:space="preserve"> an associate diploma</w:t>
      </w:r>
      <w:r w:rsidR="0061167B">
        <w:t>,</w:t>
      </w:r>
      <w:r w:rsidR="00935D0A" w:rsidRPr="005A23E3">
        <w:t xml:space="preserve"> requiring the equivalent </w:t>
      </w:r>
      <w:r w:rsidR="00753501">
        <w:t>of</w:t>
      </w:r>
      <w:r w:rsidR="00935D0A" w:rsidRPr="005A23E3">
        <w:t xml:space="preserve"> one year of full-time study</w:t>
      </w:r>
      <w:r w:rsidR="0061167B">
        <w:t>—</w:t>
      </w:r>
      <w:r w:rsidR="00935D0A" w:rsidRPr="005A23E3">
        <w:t>was an appropriate level for an initial teacher training award.</w:t>
      </w:r>
    </w:p>
    <w:p w:rsidR="005A23E3" w:rsidRPr="00D26078" w:rsidRDefault="007A592C" w:rsidP="00A57A16">
      <w:pPr>
        <w:pStyle w:val="text0"/>
        <w:rPr>
          <w:szCs w:val="24"/>
        </w:rPr>
      </w:pPr>
      <w:r>
        <w:t xml:space="preserve">A key issue was that </w:t>
      </w:r>
      <w:r w:rsidR="006957EE">
        <w:t>TAFE teachers were</w:t>
      </w:r>
      <w:r w:rsidR="0061167B">
        <w:t>—</w:t>
      </w:r>
      <w:r w:rsidR="006957EE">
        <w:t>and still are</w:t>
      </w:r>
      <w:r w:rsidR="0061167B">
        <w:t>—</w:t>
      </w:r>
      <w:r w:rsidR="005A23E3" w:rsidRPr="005A23E3">
        <w:t xml:space="preserve">valued for their vocational qualifications and experience. Those already holding a degree could be fully qualified in one year with a </w:t>
      </w:r>
      <w:r w:rsidR="006957EE">
        <w:t>g</w:t>
      </w:r>
      <w:r w:rsidR="005A23E3" w:rsidRPr="005A23E3">
        <w:t xml:space="preserve">raduate </w:t>
      </w:r>
      <w:r w:rsidR="006957EE">
        <w:t>d</w:t>
      </w:r>
      <w:r w:rsidR="005A23E3" w:rsidRPr="005A23E3">
        <w:t>iploma, recognising that they already had graduate</w:t>
      </w:r>
      <w:r w:rsidR="006957EE">
        <w:t>-</w:t>
      </w:r>
      <w:r w:rsidR="005A23E3" w:rsidRPr="005A23E3">
        <w:t>level skills and abilities and were, possibly, better prepared for university-level study in education than those with just VET</w:t>
      </w:r>
      <w:r w:rsidR="006957EE">
        <w:t>-</w:t>
      </w:r>
      <w:r w:rsidR="005A23E3" w:rsidRPr="005A23E3">
        <w:t xml:space="preserve">level studies. </w:t>
      </w:r>
      <w:r w:rsidR="001A0F6D">
        <w:t>However, it was different for t</w:t>
      </w:r>
      <w:r w:rsidR="005A23E3" w:rsidRPr="005A23E3">
        <w:t>hose holding trade and other qualifications and experience</w:t>
      </w:r>
      <w:r w:rsidR="0053359C">
        <w:t>,</w:t>
      </w:r>
      <w:r w:rsidR="005A23E3" w:rsidRPr="005A23E3">
        <w:t xml:space="preserve"> which were not</w:t>
      </w:r>
      <w:r w:rsidR="001A0F6D">
        <w:t xml:space="preserve"> recognised by higher education, </w:t>
      </w:r>
      <w:r w:rsidR="005A23E3" w:rsidRPr="005A23E3">
        <w:t xml:space="preserve">but </w:t>
      </w:r>
      <w:r w:rsidR="001A0F6D">
        <w:t xml:space="preserve">were </w:t>
      </w:r>
      <w:r w:rsidR="005A23E3" w:rsidRPr="005A23E3">
        <w:t>of great value to TAFE</w:t>
      </w:r>
      <w:r w:rsidR="001A0F6D">
        <w:t>.</w:t>
      </w:r>
      <w:r w:rsidR="005A23E3" w:rsidRPr="005A23E3">
        <w:t xml:space="preserve"> </w:t>
      </w:r>
      <w:r w:rsidR="001A0F6D">
        <w:t xml:space="preserve">They </w:t>
      </w:r>
      <w:r w:rsidR="005A23E3" w:rsidRPr="005A23E3">
        <w:t>appeared</w:t>
      </w:r>
      <w:r w:rsidR="0061167B">
        <w:t>—</w:t>
      </w:r>
      <w:r w:rsidR="001A0F6D">
        <w:t xml:space="preserve">and were </w:t>
      </w:r>
      <w:r w:rsidR="0061167B">
        <w:t>considered</w:t>
      </w:r>
      <w:r w:rsidR="001A0F6D">
        <w:t xml:space="preserve"> by some</w:t>
      </w:r>
      <w:r w:rsidR="0061167B">
        <w:t>—</w:t>
      </w:r>
      <w:r w:rsidR="005A23E3" w:rsidRPr="005A23E3">
        <w:t>to be disadvantag</w:t>
      </w:r>
      <w:r w:rsidR="00935D0A">
        <w:t xml:space="preserve">ed </w:t>
      </w:r>
      <w:r w:rsidR="0061167B">
        <w:t>by</w:t>
      </w:r>
      <w:r w:rsidR="00935D0A">
        <w:t xml:space="preserve"> having to undertake two or possibly three</w:t>
      </w:r>
      <w:r w:rsidR="005A23E3" w:rsidRPr="005A23E3">
        <w:t xml:space="preserve"> years of equivalent full-time study to obtain their teaching qualification at bachelor level, </w:t>
      </w:r>
      <w:r w:rsidR="001A0F6D">
        <w:t>compared with the</w:t>
      </w:r>
      <w:r>
        <w:t xml:space="preserve"> </w:t>
      </w:r>
      <w:r w:rsidR="005A23E3" w:rsidRPr="005A23E3">
        <w:t>one year</w:t>
      </w:r>
      <w:r>
        <w:t xml:space="preserve"> </w:t>
      </w:r>
      <w:r w:rsidR="001A0F6D">
        <w:t>required for those</w:t>
      </w:r>
      <w:r>
        <w:t xml:space="preserve"> already tertiary qualified</w:t>
      </w:r>
      <w:r w:rsidR="005A23E3" w:rsidRPr="005A23E3">
        <w:t>. However, one</w:t>
      </w:r>
      <w:r w:rsidR="00935D0A">
        <w:t xml:space="preserve"> concern universities</w:t>
      </w:r>
      <w:r w:rsidR="005A23E3" w:rsidRPr="005A23E3">
        <w:t xml:space="preserve"> had </w:t>
      </w:r>
      <w:proofErr w:type="gramStart"/>
      <w:r w:rsidR="005A23E3" w:rsidRPr="005A23E3">
        <w:t>was</w:t>
      </w:r>
      <w:proofErr w:type="gramEnd"/>
      <w:r w:rsidR="005A23E3" w:rsidRPr="005A23E3">
        <w:t xml:space="preserve"> the extent to which those with trade and other backgrounds </w:t>
      </w:r>
      <w:r w:rsidR="0053359C">
        <w:t>possessed</w:t>
      </w:r>
      <w:r w:rsidR="005A23E3" w:rsidRPr="005A23E3">
        <w:t xml:space="preserve"> the skills required for successful participation in university</w:t>
      </w:r>
      <w:r w:rsidR="001A0F6D">
        <w:t>-</w:t>
      </w:r>
      <w:r w:rsidR="005A23E3" w:rsidRPr="005A23E3">
        <w:t>level awards</w:t>
      </w:r>
      <w:r w:rsidR="00935D0A">
        <w:t xml:space="preserve">. </w:t>
      </w:r>
      <w:r w:rsidR="00D57646">
        <w:t>T</w:t>
      </w:r>
      <w:r w:rsidR="005A23E3" w:rsidRPr="005A23E3">
        <w:t>he highest possible level of basic qualification</w:t>
      </w:r>
      <w:r w:rsidR="0053359C">
        <w:t>—</w:t>
      </w:r>
      <w:r w:rsidR="001A0F6D">
        <w:t>a bachelor degree</w:t>
      </w:r>
      <w:r w:rsidR="0053359C">
        <w:t>—</w:t>
      </w:r>
      <w:r w:rsidR="005A23E3" w:rsidRPr="005A23E3">
        <w:t>was sought by the union representing</w:t>
      </w:r>
      <w:r w:rsidR="00E932C7">
        <w:t xml:space="preserve"> TAFE teachers. This minimum</w:t>
      </w:r>
      <w:r w:rsidR="00F129D6">
        <w:t xml:space="preserve">, naturally, had strong support from many of the </w:t>
      </w:r>
      <w:r w:rsidR="00D57646">
        <w:t xml:space="preserve">higher education </w:t>
      </w:r>
      <w:r w:rsidR="00F129D6">
        <w:t>institutions delivering VET teacher training programs</w:t>
      </w:r>
      <w:r w:rsidR="00FC42B9">
        <w:t>.</w:t>
      </w:r>
      <w:r w:rsidR="00E932C7">
        <w:t xml:space="preserve"> It guaranteed a market for their courses.</w:t>
      </w:r>
    </w:p>
    <w:p w:rsidR="005A23E3" w:rsidRPr="005A23E3" w:rsidRDefault="005A23E3" w:rsidP="00A57A16">
      <w:pPr>
        <w:pStyle w:val="text0"/>
      </w:pPr>
      <w:r w:rsidRPr="005A23E3">
        <w:t xml:space="preserve">An option raised at the time was </w:t>
      </w:r>
      <w:r w:rsidR="00B32683">
        <w:t xml:space="preserve">to establish </w:t>
      </w:r>
      <w:r w:rsidRPr="005A23E3">
        <w:t xml:space="preserve">a series of fully articulated awards </w:t>
      </w:r>
      <w:r w:rsidR="0053359C">
        <w:t>with</w:t>
      </w:r>
      <w:r w:rsidRPr="005A23E3">
        <w:t xml:space="preserve"> a range of exit points at the end of certificate, associate or graduate diploma, undergraduate diploma and bachelor degree levels. This required good articulation and credit transfer arrangements</w:t>
      </w:r>
      <w:r w:rsidR="0053359C">
        <w:t>,</w:t>
      </w:r>
      <w:r w:rsidRPr="005A23E3">
        <w:t xml:space="preserve"> as well as strong recognition of prior learning</w:t>
      </w:r>
      <w:r w:rsidR="00267771">
        <w:t>,</w:t>
      </w:r>
      <w:r w:rsidRPr="005A23E3">
        <w:t xml:space="preserve"> given the demographic of those seeking to b</w:t>
      </w:r>
      <w:r w:rsidR="00935D0A">
        <w:t>ecome TAFE teachers. Hall et al</w:t>
      </w:r>
      <w:r w:rsidR="00267771">
        <w:t>.</w:t>
      </w:r>
      <w:r w:rsidR="00935D0A">
        <w:t xml:space="preserve"> (1991) </w:t>
      </w:r>
      <w:r w:rsidRPr="005A23E3">
        <w:t xml:space="preserve">suggested that subsequent development needed to be in a variety of forms, both formal and informal, </w:t>
      </w:r>
      <w:r w:rsidR="00F33B15">
        <w:t>according to</w:t>
      </w:r>
      <w:r w:rsidRPr="005A23E3">
        <w:t xml:space="preserve"> clear and individually</w:t>
      </w:r>
      <w:r w:rsidR="00267771">
        <w:t xml:space="preserve"> </w:t>
      </w:r>
      <w:r w:rsidRPr="005A23E3">
        <w:t>based plans for development and grounded in an effective performance review system</w:t>
      </w:r>
      <w:r w:rsidR="00935D0A">
        <w:t>.</w:t>
      </w:r>
      <w:r w:rsidRPr="005A23E3">
        <w:t xml:space="preserve"> </w:t>
      </w:r>
    </w:p>
    <w:p w:rsidR="00FC42B9" w:rsidRDefault="00935D0A" w:rsidP="00A57A16">
      <w:pPr>
        <w:pStyle w:val="text0"/>
        <w:ind w:right="132"/>
      </w:pPr>
      <w:r>
        <w:t>It was</w:t>
      </w:r>
      <w:r w:rsidR="005A23E3" w:rsidRPr="005A23E3">
        <w:t xml:space="preserve"> recognised that lengthy and demanding initial teacher training programs used staff development resources which might be deployed bette</w:t>
      </w:r>
      <w:r w:rsidR="00BE5885">
        <w:t xml:space="preserve">r or more equitably elsewhere, </w:t>
      </w:r>
      <w:r w:rsidR="00F33B15">
        <w:t>while</w:t>
      </w:r>
      <w:r w:rsidR="00BE5885">
        <w:t xml:space="preserve"> the thorny</w:t>
      </w:r>
      <w:r w:rsidR="005A23E3" w:rsidRPr="005A23E3">
        <w:t xml:space="preserve"> issue of </w:t>
      </w:r>
      <w:r w:rsidR="00A57A16">
        <w:t>‘</w:t>
      </w:r>
      <w:r w:rsidR="005A23E3" w:rsidRPr="005A23E3">
        <w:t>who pays</w:t>
      </w:r>
      <w:r w:rsidR="00A57A16">
        <w:t>’</w:t>
      </w:r>
      <w:r w:rsidR="005A23E3" w:rsidRPr="005A23E3">
        <w:t xml:space="preserve"> and relative levels of contribution </w:t>
      </w:r>
      <w:r w:rsidR="00267771">
        <w:t>was</w:t>
      </w:r>
      <w:r w:rsidR="005A23E3" w:rsidRPr="005A23E3">
        <w:t xml:space="preserve"> also raised.</w:t>
      </w:r>
      <w:r w:rsidR="00BE5885">
        <w:t xml:space="preserve"> Although most initial teacher training courses</w:t>
      </w:r>
      <w:r w:rsidR="005A23E3" w:rsidRPr="005A23E3">
        <w:t xml:space="preserve"> were</w:t>
      </w:r>
      <w:r w:rsidR="00B84300">
        <w:t xml:space="preserve"> delivered by universities</w:t>
      </w:r>
      <w:r w:rsidR="00BE5885">
        <w:t>, t</w:t>
      </w:r>
      <w:r w:rsidR="00BE5885" w:rsidRPr="005A23E3">
        <w:t xml:space="preserve">here was some support </w:t>
      </w:r>
      <w:r w:rsidR="00BE5885">
        <w:t xml:space="preserve">in the TAFE sector </w:t>
      </w:r>
      <w:r w:rsidR="00BE5885" w:rsidRPr="005A23E3">
        <w:t>for a nationally con</w:t>
      </w:r>
      <w:r w:rsidR="00BE5885">
        <w:t>sistent VET teacher preparation</w:t>
      </w:r>
      <w:r w:rsidR="00BE5885" w:rsidRPr="005A23E3">
        <w:t xml:space="preserve"> program</w:t>
      </w:r>
      <w:r w:rsidR="00BE5885">
        <w:t xml:space="preserve"> in line with the sector</w:t>
      </w:r>
      <w:r w:rsidR="00A57A16">
        <w:t>’</w:t>
      </w:r>
      <w:r w:rsidR="00BE5885">
        <w:t>s focus on developing national core curricula</w:t>
      </w:r>
      <w:r w:rsidR="00B84300">
        <w:t xml:space="preserve">. </w:t>
      </w:r>
      <w:r w:rsidR="00F33B15">
        <w:t>F</w:t>
      </w:r>
      <w:r w:rsidR="00F33B15" w:rsidRPr="005A23E3">
        <w:t>or reasons of auto</w:t>
      </w:r>
      <w:r w:rsidR="00F33B15">
        <w:t>nomy</w:t>
      </w:r>
      <w:r w:rsidR="00F33B15" w:rsidRPr="005A23E3">
        <w:t xml:space="preserve"> </w:t>
      </w:r>
      <w:r w:rsidR="00F33B15">
        <w:t>t</w:t>
      </w:r>
      <w:r w:rsidR="005A23E3" w:rsidRPr="005A23E3">
        <w:t xml:space="preserve">his more uniform approach was not supported by the </w:t>
      </w:r>
      <w:r w:rsidR="00BE5885">
        <w:t xml:space="preserve">higher education </w:t>
      </w:r>
      <w:r w:rsidR="005A23E3" w:rsidRPr="005A23E3">
        <w:t>institutions concerned</w:t>
      </w:r>
      <w:r w:rsidR="006974E2">
        <w:t>. T</w:t>
      </w:r>
      <w:r w:rsidR="00BF116F">
        <w:t>he compromise was a</w:t>
      </w:r>
      <w:r w:rsidR="005A23E3" w:rsidRPr="005A23E3">
        <w:t xml:space="preserve"> network of those </w:t>
      </w:r>
      <w:r w:rsidR="00F33B15">
        <w:t>involved in</w:t>
      </w:r>
      <w:r w:rsidR="005A23E3" w:rsidRPr="005A23E3">
        <w:t xml:space="preserve"> tea</w:t>
      </w:r>
      <w:r w:rsidR="00F33B15">
        <w:t>cher preparation to maintain an</w:t>
      </w:r>
      <w:r w:rsidR="005A23E3" w:rsidRPr="005A23E3">
        <w:t xml:space="preserve"> open dialogue and share thoughts. </w:t>
      </w:r>
      <w:r w:rsidR="00F33B15">
        <w:t>This network persists in AVTEC—</w:t>
      </w:r>
      <w:r w:rsidR="00E915B2">
        <w:t>the Australian VET Teacher Education Co</w:t>
      </w:r>
      <w:r w:rsidR="00D96222">
        <w:t>lloquiu</w:t>
      </w:r>
      <w:r w:rsidR="00F33B15">
        <w:t>m—</w:t>
      </w:r>
      <w:r w:rsidR="00BF116F">
        <w:t>although the group has not been</w:t>
      </w:r>
      <w:r w:rsidR="006974E2">
        <w:t xml:space="preserve"> as</w:t>
      </w:r>
      <w:r>
        <w:t xml:space="preserve"> active in recent years</w:t>
      </w:r>
      <w:r w:rsidR="00E915B2">
        <w:t xml:space="preserve">. Nor does it </w:t>
      </w:r>
      <w:r w:rsidR="006974E2">
        <w:t xml:space="preserve">now </w:t>
      </w:r>
      <w:r w:rsidR="00E915B2">
        <w:t>hold the meetings which characterised its earlier manifestations.</w:t>
      </w:r>
    </w:p>
    <w:p w:rsidR="00A57A16" w:rsidRDefault="002D464D" w:rsidP="00A57A16">
      <w:pPr>
        <w:pStyle w:val="text0"/>
      </w:pPr>
      <w:r>
        <w:t xml:space="preserve">The work we did </w:t>
      </w:r>
      <w:r w:rsidR="00BF116F">
        <w:t xml:space="preserve">in the early 1990s </w:t>
      </w:r>
      <w:r>
        <w:t xml:space="preserve">was </w:t>
      </w:r>
      <w:r w:rsidR="00D96222">
        <w:t>interesting</w:t>
      </w:r>
      <w:r w:rsidR="00BF116F">
        <w:t xml:space="preserve"> and challenging</w:t>
      </w:r>
      <w:r w:rsidR="00F33B15">
        <w:t xml:space="preserve"> and took </w:t>
      </w:r>
      <w:r w:rsidR="00D96222">
        <w:t>into account</w:t>
      </w:r>
      <w:r w:rsidR="00BF116F">
        <w:t xml:space="preserve"> the diversi</w:t>
      </w:r>
      <w:r w:rsidR="006974E2">
        <w:t xml:space="preserve">ty of views </w:t>
      </w:r>
      <w:r w:rsidR="00F33B15">
        <w:t>on</w:t>
      </w:r>
      <w:r w:rsidR="006974E2">
        <w:t xml:space="preserve"> the best approach to initial teacher training</w:t>
      </w:r>
      <w:r w:rsidR="00F33B15">
        <w:t>, with</w:t>
      </w:r>
      <w:r>
        <w:t xml:space="preserve"> </w:t>
      </w:r>
      <w:r w:rsidR="00F33B15">
        <w:t>t</w:t>
      </w:r>
      <w:r w:rsidR="00BF116F">
        <w:t>he</w:t>
      </w:r>
      <w:r w:rsidR="006974E2">
        <w:t xml:space="preserve"> main areas of difference</w:t>
      </w:r>
      <w:r>
        <w:t xml:space="preserve"> </w:t>
      </w:r>
      <w:r w:rsidR="00F33B15">
        <w:t>being</w:t>
      </w:r>
      <w:r>
        <w:t xml:space="preserve"> </w:t>
      </w:r>
      <w:r w:rsidR="00BF116F">
        <w:t xml:space="preserve">the </w:t>
      </w:r>
      <w:r>
        <w:t xml:space="preserve">duration, nature and level of </w:t>
      </w:r>
      <w:r w:rsidR="00F33B15">
        <w:t>this</w:t>
      </w:r>
      <w:r>
        <w:t xml:space="preserve"> training. The clearest differences </w:t>
      </w:r>
      <w:r w:rsidR="006974E2">
        <w:t xml:space="preserve">in views </w:t>
      </w:r>
      <w:r>
        <w:t xml:space="preserve">were the teaching unions </w:t>
      </w:r>
      <w:r w:rsidR="005A2E17">
        <w:t>and the universities on the one hand</w:t>
      </w:r>
      <w:r>
        <w:t>, and a number of senior staff within jurisdiction</w:t>
      </w:r>
      <w:r w:rsidR="000502D6">
        <w:t>s</w:t>
      </w:r>
      <w:r>
        <w:t xml:space="preserve"> and </w:t>
      </w:r>
      <w:r w:rsidR="008C20DD">
        <w:t>TAFE colleges</w:t>
      </w:r>
      <w:r w:rsidR="005A2E17">
        <w:t xml:space="preserve"> on the other. However,</w:t>
      </w:r>
      <w:r>
        <w:t xml:space="preserve"> the seeds of change </w:t>
      </w:r>
      <w:r w:rsidR="005A2E17">
        <w:t xml:space="preserve">in approach </w:t>
      </w:r>
      <w:r>
        <w:t>were already being sown, with more significant change being proposed in the findings of another two-phase project which followed hard on the heels of our own work</w:t>
      </w:r>
      <w:r w:rsidR="00BF116F">
        <w:t>. This considered</w:t>
      </w:r>
      <w:r w:rsidR="005A2E17">
        <w:t xml:space="preserve"> initial teacher training in the wider context of TAFE staffing</w:t>
      </w:r>
      <w:r w:rsidR="006974E2">
        <w:t xml:space="preserve"> </w:t>
      </w:r>
      <w:r w:rsidR="00D96222">
        <w:t>and is outlined in the next chapter</w:t>
      </w:r>
      <w:r>
        <w:t>.</w:t>
      </w:r>
    </w:p>
    <w:p w:rsidR="005A23E3" w:rsidRPr="008B19EE" w:rsidRDefault="008B19EE" w:rsidP="00A57A16">
      <w:pPr>
        <w:pStyle w:val="Heading1"/>
        <w:rPr>
          <w:szCs w:val="24"/>
        </w:rPr>
      </w:pPr>
      <w:r>
        <w:br w:type="page"/>
      </w:r>
      <w:r w:rsidR="00A57A16">
        <w:lastRenderedPageBreak/>
        <w:br/>
      </w:r>
      <w:bookmarkStart w:id="11" w:name="_Toc149732826"/>
      <w:r w:rsidR="00DB31A0">
        <w:t xml:space="preserve">Changing times: </w:t>
      </w:r>
      <w:r w:rsidR="00A57A16">
        <w:br/>
      </w:r>
      <w:r w:rsidR="00DB31A0">
        <w:t xml:space="preserve">the moves to </w:t>
      </w:r>
      <w:r w:rsidR="00FF5FE9">
        <w:t>c</w:t>
      </w:r>
      <w:r>
        <w:t>ertificates</w:t>
      </w:r>
      <w:bookmarkEnd w:id="11"/>
    </w:p>
    <w:p w:rsidR="00090440" w:rsidRDefault="005A23E3" w:rsidP="00A57A16">
      <w:pPr>
        <w:pStyle w:val="text0"/>
        <w:spacing w:before="440"/>
      </w:pPr>
      <w:r w:rsidRPr="005A23E3">
        <w:t xml:space="preserve">In 1992 and 1993 a two-phase project, entitled </w:t>
      </w:r>
      <w:r w:rsidRPr="000502D6">
        <w:rPr>
          <w:i/>
        </w:rPr>
        <w:t xml:space="preserve">Staffing TAFE for the 21st </w:t>
      </w:r>
      <w:proofErr w:type="gramStart"/>
      <w:r w:rsidRPr="000502D6">
        <w:rPr>
          <w:i/>
        </w:rPr>
        <w:t>century</w:t>
      </w:r>
      <w:r w:rsidR="00FF5FE9">
        <w:t>,</w:t>
      </w:r>
      <w:proofErr w:type="gramEnd"/>
      <w:r w:rsidRPr="005A23E3">
        <w:t xml:space="preserve"> was commissioned by the </w:t>
      </w:r>
      <w:r w:rsidR="00DB31A0" w:rsidRPr="00DB31A0">
        <w:t>Vocational Education, Employment and Training Advisory Committee</w:t>
      </w:r>
      <w:r w:rsidR="00A57A16">
        <w:t>’</w:t>
      </w:r>
      <w:r w:rsidR="00DB31A0" w:rsidRPr="00DB31A0">
        <w:t>s</w:t>
      </w:r>
      <w:r w:rsidR="00DB31A0" w:rsidRPr="005A23E3">
        <w:t xml:space="preserve"> </w:t>
      </w:r>
      <w:r w:rsidR="00DB31A0">
        <w:t>(</w:t>
      </w:r>
      <w:r w:rsidRPr="005A23E3">
        <w:t>VEETAC</w:t>
      </w:r>
      <w:r w:rsidR="00DB31A0">
        <w:t>)</w:t>
      </w:r>
      <w:r w:rsidRPr="005A23E3">
        <w:t xml:space="preserve"> Working Party on TAFE Staffing Issues. Amongst other things</w:t>
      </w:r>
      <w:r w:rsidR="00FF5FE9">
        <w:t>,</w:t>
      </w:r>
      <w:r w:rsidRPr="005A23E3">
        <w:t xml:space="preserve"> it a</w:t>
      </w:r>
      <w:r w:rsidR="00815D77">
        <w:t>ddressed teacher training</w:t>
      </w:r>
      <w:r w:rsidRPr="005A23E3">
        <w:t xml:space="preserve">. It noted the need for TAFE to see itself, and be seen, as a key client of those institutions providing TAFE teacher training. </w:t>
      </w:r>
    </w:p>
    <w:p w:rsidR="002C2445" w:rsidRDefault="005A23E3" w:rsidP="00A57A16">
      <w:pPr>
        <w:pStyle w:val="text0"/>
      </w:pPr>
      <w:r w:rsidRPr="000502D6">
        <w:t xml:space="preserve">One of the issues identified in this </w:t>
      </w:r>
      <w:r w:rsidR="00D73408" w:rsidRPr="000502D6">
        <w:t xml:space="preserve">project, </w:t>
      </w:r>
      <w:r w:rsidRPr="000502D6">
        <w:t xml:space="preserve">as well as </w:t>
      </w:r>
      <w:r w:rsidR="00D73408" w:rsidRPr="000502D6">
        <w:t xml:space="preserve">in </w:t>
      </w:r>
      <w:r w:rsidRPr="000502D6">
        <w:t>the earlier work (Hall et al</w:t>
      </w:r>
      <w:r w:rsidR="00FF5FE9" w:rsidRPr="000502D6">
        <w:t>.</w:t>
      </w:r>
      <w:r w:rsidRPr="000502D6">
        <w:t xml:space="preserve"> 1991)</w:t>
      </w:r>
      <w:r w:rsidR="00D73408" w:rsidRPr="000502D6">
        <w:t>,</w:t>
      </w:r>
      <w:r w:rsidRPr="000502D6">
        <w:t xml:space="preserve"> was that universities were not listening </w:t>
      </w:r>
      <w:r w:rsidR="00D73408" w:rsidRPr="000502D6">
        <w:t>closely</w:t>
      </w:r>
      <w:r w:rsidRPr="000502D6">
        <w:t xml:space="preserve"> to those who controlled </w:t>
      </w:r>
      <w:r w:rsidR="000502D6">
        <w:t xml:space="preserve">the </w:t>
      </w:r>
      <w:r w:rsidRPr="000502D6">
        <w:t>funding allo</w:t>
      </w:r>
      <w:r w:rsidR="000502D6">
        <w:t>cated to support the release of</w:t>
      </w:r>
      <w:r w:rsidR="0014759C" w:rsidRPr="000502D6">
        <w:t xml:space="preserve"> </w:t>
      </w:r>
      <w:r w:rsidRPr="000502D6">
        <w:t xml:space="preserve">staff to undertake initial </w:t>
      </w:r>
      <w:r w:rsidR="00C03A20" w:rsidRPr="000502D6">
        <w:t xml:space="preserve">VET </w:t>
      </w:r>
      <w:r w:rsidRPr="000502D6">
        <w:t>teacher education programs</w:t>
      </w:r>
      <w:r w:rsidR="000502D6">
        <w:t xml:space="preserve">. </w:t>
      </w:r>
      <w:r w:rsidR="00672A24">
        <w:t>Indeed, the p</w:t>
      </w:r>
      <w:r w:rsidRPr="000502D6">
        <w:t>hase 1 report suggested that TAFE</w:t>
      </w:r>
      <w:r w:rsidR="00A57A16">
        <w:t>’</w:t>
      </w:r>
      <w:r w:rsidRPr="000502D6">
        <w:t xml:space="preserve">s specific needs were not being addressed, and that there was widespread dissatisfaction and frustration with the quality of the available courses (VEETAC Working Party on TAFE Staffing Issues 1992). The courses were seen as </w:t>
      </w:r>
      <w:r w:rsidR="00A57A16">
        <w:t>‘</w:t>
      </w:r>
      <w:r w:rsidRPr="000502D6">
        <w:t>prolonged, padded out and overweight</w:t>
      </w:r>
      <w:r w:rsidR="00A57A16">
        <w:t>’</w:t>
      </w:r>
      <w:r w:rsidR="002C2445">
        <w:t>, while i</w:t>
      </w:r>
      <w:r w:rsidRPr="000502D6">
        <w:t>t was also suggested that too little use was made of accelerated progression and recognition of prior learnin</w:t>
      </w:r>
      <w:r w:rsidR="002C2445">
        <w:t>g.</w:t>
      </w:r>
    </w:p>
    <w:p w:rsidR="005A23E3" w:rsidRPr="005A23E3" w:rsidRDefault="005A23E3" w:rsidP="00A57A16">
      <w:pPr>
        <w:pStyle w:val="text0"/>
      </w:pPr>
      <w:r w:rsidRPr="000502D6">
        <w:t>Th</w:t>
      </w:r>
      <w:r w:rsidR="002C2445">
        <w:t>ese issues</w:t>
      </w:r>
      <w:r w:rsidRPr="000502D6">
        <w:t xml:space="preserve"> led to increased pressure to look at alternative training options.</w:t>
      </w:r>
      <w:r w:rsidRPr="005A23E3">
        <w:t xml:space="preserve"> This report </w:t>
      </w:r>
      <w:r w:rsidR="00672A24">
        <w:t>was also</w:t>
      </w:r>
      <w:r w:rsidR="0014759C">
        <w:t xml:space="preserve"> one of the first</w:t>
      </w:r>
      <w:r w:rsidRPr="005A23E3">
        <w:t xml:space="preserve"> acknowledgments of the need to provide TAFE</w:t>
      </w:r>
      <w:r w:rsidR="00A57A16">
        <w:t>’</w:t>
      </w:r>
      <w:r w:rsidRPr="005A23E3">
        <w:t>s non-tenured teaching staff with appropriate teacher preparation and training.</w:t>
      </w:r>
    </w:p>
    <w:p w:rsidR="00CB1B17" w:rsidRDefault="005A23E3" w:rsidP="00A57A16">
      <w:pPr>
        <w:pStyle w:val="text0"/>
      </w:pPr>
      <w:r w:rsidRPr="005A23E3">
        <w:t>The phase 2 report (VEETAC Working Party on TAFE Staffing Issues 1993) noted the need for more TAFE involvement i</w:t>
      </w:r>
      <w:r w:rsidR="0014759C">
        <w:t>n teacher preparation through a greater role</w:t>
      </w:r>
      <w:r w:rsidRPr="005A23E3">
        <w:t xml:space="preserve"> in </w:t>
      </w:r>
      <w:r w:rsidR="00CB1B17">
        <w:t>the</w:t>
      </w:r>
      <w:r w:rsidRPr="005A23E3">
        <w:t xml:space="preserve"> design and delivery</w:t>
      </w:r>
      <w:r w:rsidR="0014759C">
        <w:t xml:space="preserve"> of university programs</w:t>
      </w:r>
      <w:r w:rsidR="00CB1B17">
        <w:t>. A more radical approach was also proposed:</w:t>
      </w:r>
      <w:r w:rsidRPr="005A23E3">
        <w:t xml:space="preserve"> TAFE taking responsibility for its own teacher development. Amongst other things, this was proposed to make more ef</w:t>
      </w:r>
      <w:r w:rsidR="00CB1B17">
        <w:t>fective use of available f</w:t>
      </w:r>
      <w:r w:rsidR="00C03A20">
        <w:t>unds. In fact</w:t>
      </w:r>
      <w:r w:rsidR="00090440">
        <w:t>,</w:t>
      </w:r>
      <w:r w:rsidR="00C03A20">
        <w:t xml:space="preserve"> in 1994 the</w:t>
      </w:r>
      <w:r w:rsidR="00CB1B17">
        <w:t xml:space="preserve"> Canberra Institute of TAFE</w:t>
      </w:r>
      <w:r w:rsidR="00C03A20">
        <w:t xml:space="preserve"> (now Canberra Institute of Technology)</w:t>
      </w:r>
      <w:r w:rsidR="00CB1B17">
        <w:t xml:space="preserve"> went its o</w:t>
      </w:r>
      <w:r w:rsidR="00E70257">
        <w:t xml:space="preserve">wn way </w:t>
      </w:r>
      <w:r w:rsidR="00E70257" w:rsidRPr="005A23E3">
        <w:t>(see Carroll 1995),</w:t>
      </w:r>
      <w:r w:rsidR="00E70257">
        <w:t xml:space="preserve"> and a </w:t>
      </w:r>
      <w:r w:rsidR="00C03A20">
        <w:t xml:space="preserve">successor </w:t>
      </w:r>
      <w:r w:rsidR="00E70257">
        <w:t xml:space="preserve">program remains </w:t>
      </w:r>
      <w:r w:rsidR="00672A24">
        <w:t>active to this day (see Guthrie, McNaughton</w:t>
      </w:r>
      <w:r w:rsidR="00753501">
        <w:t xml:space="preserve"> </w:t>
      </w:r>
      <w:r w:rsidR="00672A24">
        <w:t xml:space="preserve">&amp; </w:t>
      </w:r>
      <w:proofErr w:type="spellStart"/>
      <w:r w:rsidR="00672A24">
        <w:t>Gamlin</w:t>
      </w:r>
      <w:proofErr w:type="spellEnd"/>
      <w:r w:rsidR="00672A24">
        <w:t xml:space="preserve"> </w:t>
      </w:r>
      <w:r w:rsidR="00E70257">
        <w:t>forthcoming).</w:t>
      </w:r>
    </w:p>
    <w:p w:rsidR="005A23E3" w:rsidRPr="005A23E3" w:rsidRDefault="005A23E3" w:rsidP="00A57A16">
      <w:pPr>
        <w:pStyle w:val="text0"/>
      </w:pPr>
      <w:r w:rsidRPr="005A23E3">
        <w:t xml:space="preserve">The phase 1 report had already proposed more competitive arrangements for teacher education provision, for more nationally consistent programs and for putting such programs out for tender with or without </w:t>
      </w:r>
      <w:r w:rsidR="00672A24">
        <w:t>higher education partners. The p</w:t>
      </w:r>
      <w:r w:rsidRPr="005A23E3">
        <w:t>hase 2 report proposed a set of competency standards for teachers, building on the skills identified in earlier work (Hall et al</w:t>
      </w:r>
      <w:r w:rsidR="00090440">
        <w:t>.</w:t>
      </w:r>
      <w:r w:rsidRPr="005A23E3">
        <w:t xml:space="preserve"> 1990).</w:t>
      </w:r>
    </w:p>
    <w:p w:rsidR="005A23E3" w:rsidRDefault="005A23E3" w:rsidP="00A57A16">
      <w:pPr>
        <w:pStyle w:val="text0"/>
      </w:pPr>
      <w:r w:rsidRPr="005A23E3">
        <w:t xml:space="preserve">At around this time </w:t>
      </w:r>
      <w:r w:rsidR="005F16FB">
        <w:t>a national curriculum was</w:t>
      </w:r>
      <w:r w:rsidRPr="005A23E3">
        <w:t xml:space="preserve"> developed </w:t>
      </w:r>
      <w:r w:rsidR="005F16FB">
        <w:t>by the Australian Committee for Training Curriculum (ACTRAC) for a short foundational</w:t>
      </w:r>
      <w:r w:rsidRPr="005A23E3">
        <w:t xml:space="preserve"> teacher tr</w:t>
      </w:r>
      <w:r w:rsidR="00DB31A0">
        <w:t>aining program. This</w:t>
      </w:r>
      <w:r w:rsidRPr="005A23E3">
        <w:t xml:space="preserve"> initiative was either short lived or still born and is often forgotten in the history of VET teacher preparation. In fact, it is hard, if not impossible, to find anyone who recalls much about it. Most likely, it was swallowed up in the move to training packages and the debate over </w:t>
      </w:r>
      <w:r w:rsidR="00C03A20">
        <w:t>the emerging</w:t>
      </w:r>
      <w:r w:rsidRPr="005A23E3">
        <w:t xml:space="preserve"> workplace trainer training </w:t>
      </w:r>
      <w:r w:rsidR="00C03A20">
        <w:t>programs</w:t>
      </w:r>
      <w:r w:rsidRPr="005A23E3">
        <w:t>, subsequently to become the de</w:t>
      </w:r>
      <w:r w:rsidR="00672A24">
        <w:t xml:space="preserve"> </w:t>
      </w:r>
      <w:r w:rsidRPr="005A23E3">
        <w:t xml:space="preserve">facto minimum </w:t>
      </w:r>
      <w:r w:rsidR="00FA7334">
        <w:t xml:space="preserve">qualification </w:t>
      </w:r>
      <w:r w:rsidRPr="005A23E3">
        <w:t>requirement for VET teaching staff.</w:t>
      </w:r>
    </w:p>
    <w:p w:rsidR="005F4C36" w:rsidRDefault="00E70257" w:rsidP="00A57A16">
      <w:pPr>
        <w:pStyle w:val="text0"/>
        <w:ind w:right="132"/>
      </w:pPr>
      <w:r>
        <w:t>U</w:t>
      </w:r>
      <w:r w:rsidR="00930337">
        <w:t>ntil the mid</w:t>
      </w:r>
      <w:r w:rsidR="00090440">
        <w:t>-</w:t>
      </w:r>
      <w:r w:rsidR="00930337">
        <w:t>1990s</w:t>
      </w:r>
      <w:r w:rsidR="00090440">
        <w:t>,</w:t>
      </w:r>
      <w:r w:rsidR="00930337">
        <w:t xml:space="preserve"> VET teacher education real</w:t>
      </w:r>
      <w:r w:rsidR="005F16FB">
        <w:t>ly meant TAFE teacher education.</w:t>
      </w:r>
      <w:r w:rsidR="00930337">
        <w:t xml:space="preserve"> </w:t>
      </w:r>
      <w:r w:rsidR="005F16FB">
        <w:t>More private provision</w:t>
      </w:r>
      <w:r w:rsidR="00930337">
        <w:t xml:space="preserve"> beg</w:t>
      </w:r>
      <w:r w:rsidR="00C03A20">
        <w:t>an with the introduction of</w:t>
      </w:r>
      <w:r w:rsidR="00930337">
        <w:t xml:space="preserve"> competitive </w:t>
      </w:r>
      <w:r w:rsidR="00815D77">
        <w:t>funding arrangements and the</w:t>
      </w:r>
      <w:r w:rsidR="00930337">
        <w:t xml:space="preserve"> </w:t>
      </w:r>
      <w:r w:rsidR="002C2445">
        <w:t>removal</w:t>
      </w:r>
      <w:r w:rsidR="00815D77">
        <w:t xml:space="preserve"> of</w:t>
      </w:r>
      <w:r w:rsidR="00930337">
        <w:t xml:space="preserve"> TAFE</w:t>
      </w:r>
      <w:r w:rsidR="00A57A16">
        <w:t>’</w:t>
      </w:r>
      <w:r w:rsidR="00930337">
        <w:t>s virtual monopoly of the sector</w:t>
      </w:r>
      <w:r w:rsidR="00A03A2A">
        <w:t xml:space="preserve">. </w:t>
      </w:r>
      <w:r w:rsidR="00930337">
        <w:t xml:space="preserve">This increased competition was driven </w:t>
      </w:r>
      <w:r w:rsidR="005F16FB">
        <w:t xml:space="preserve">at </w:t>
      </w:r>
      <w:r w:rsidR="002C2445">
        <w:t xml:space="preserve">a </w:t>
      </w:r>
      <w:r w:rsidR="005F16FB">
        <w:t>jurisdictional level, with some</w:t>
      </w:r>
      <w:r w:rsidR="00930337">
        <w:t xml:space="preserve"> more active </w:t>
      </w:r>
      <w:r w:rsidR="005F4C36">
        <w:t xml:space="preserve">in introducing competitive processes </w:t>
      </w:r>
      <w:r w:rsidR="00930337">
        <w:t>than others. However, accessing nationally fu</w:t>
      </w:r>
      <w:r w:rsidR="005F16FB">
        <w:t>nded programs also became more competitive</w:t>
      </w:r>
      <w:r w:rsidR="00930337">
        <w:t>.</w:t>
      </w:r>
      <w:r w:rsidR="005F4C36">
        <w:t xml:space="preserve"> T</w:t>
      </w:r>
      <w:r w:rsidR="00D05A6E">
        <w:t xml:space="preserve">he increased numbers of providers and increasingly diverse sites of formal delivery </w:t>
      </w:r>
      <w:r w:rsidR="002C2445">
        <w:t>began</w:t>
      </w:r>
      <w:r w:rsidR="00D05A6E">
        <w:t xml:space="preserve"> to </w:t>
      </w:r>
      <w:r w:rsidR="002C2445">
        <w:t>exert</w:t>
      </w:r>
      <w:r w:rsidR="00D05A6E">
        <w:t xml:space="preserve"> pressure on the nature of </w:t>
      </w:r>
      <w:r w:rsidR="00D05A6E">
        <w:lastRenderedPageBreak/>
        <w:t>teacher and trainer trai</w:t>
      </w:r>
      <w:r w:rsidR="005F4C36">
        <w:t xml:space="preserve">ning, as we shall see shortly. This was coupled with a mantra </w:t>
      </w:r>
      <w:r w:rsidR="00BC13E4">
        <w:t xml:space="preserve">of </w:t>
      </w:r>
      <w:r w:rsidR="00A57A16">
        <w:t>‘</w:t>
      </w:r>
      <w:r w:rsidR="00BC13E4">
        <w:t>growth through efficiency</w:t>
      </w:r>
      <w:r w:rsidR="00A57A16">
        <w:t>’</w:t>
      </w:r>
      <w:r w:rsidR="005F4C36">
        <w:t>.</w:t>
      </w:r>
    </w:p>
    <w:p w:rsidR="00930337" w:rsidRPr="005A23E3" w:rsidRDefault="005F4C36" w:rsidP="00A57A16">
      <w:pPr>
        <w:pStyle w:val="text0"/>
      </w:pPr>
      <w:r>
        <w:t>I</w:t>
      </w:r>
      <w:r w:rsidR="00D05A6E">
        <w:t>t also coincided with industry</w:t>
      </w:r>
      <w:r w:rsidR="00A57A16">
        <w:t>’</w:t>
      </w:r>
      <w:r w:rsidR="00D05A6E">
        <w:t xml:space="preserve">s increasingly strong role in determining the content of VET programs, </w:t>
      </w:r>
      <w:r w:rsidR="003C4D99">
        <w:t xml:space="preserve">cutting VET providers out </w:t>
      </w:r>
      <w:r w:rsidR="00815D77">
        <w:t xml:space="preserve">of the policy debate and </w:t>
      </w:r>
      <w:r w:rsidR="003C4D99">
        <w:t>leading to</w:t>
      </w:r>
      <w:r w:rsidR="005F16FB">
        <w:t xml:space="preserve"> a</w:t>
      </w:r>
      <w:r w:rsidR="00D05A6E">
        <w:t xml:space="preserve"> di</w:t>
      </w:r>
      <w:r w:rsidR="008A4074">
        <w:t>minished role and influence for</w:t>
      </w:r>
      <w:r w:rsidR="00D05A6E">
        <w:t xml:space="preserve"> </w:t>
      </w:r>
      <w:r>
        <w:t xml:space="preserve">vocational educators. </w:t>
      </w:r>
      <w:r w:rsidR="002C2445">
        <w:t>Industry</w:t>
      </w:r>
      <w:r w:rsidR="00A57A16">
        <w:t>’</w:t>
      </w:r>
      <w:r w:rsidR="002C2445">
        <w:t>s new</w:t>
      </w:r>
      <w:r w:rsidR="00D05A6E">
        <w:t xml:space="preserve"> </w:t>
      </w:r>
      <w:r w:rsidR="002C2445">
        <w:t xml:space="preserve">importance </w:t>
      </w:r>
      <w:r w:rsidR="00D05A6E">
        <w:t>put further pressure on VET teachers</w:t>
      </w:r>
      <w:r w:rsidR="00A57A16">
        <w:t>’</w:t>
      </w:r>
      <w:r w:rsidR="002C2445">
        <w:t xml:space="preserve"> professional standing</w:t>
      </w:r>
      <w:r w:rsidR="00D05A6E">
        <w:t xml:space="preserve"> and may have helped lead to decreasing expectations </w:t>
      </w:r>
      <w:r w:rsidR="00792392">
        <w:t xml:space="preserve">in some quarters </w:t>
      </w:r>
      <w:r w:rsidR="00D05A6E">
        <w:t xml:space="preserve">of the skills </w:t>
      </w:r>
      <w:r w:rsidR="00753501">
        <w:t xml:space="preserve">that </w:t>
      </w:r>
      <w:r w:rsidR="00D05A6E">
        <w:t xml:space="preserve">VET teachers </w:t>
      </w:r>
      <w:r w:rsidR="00792392">
        <w:t>needed</w:t>
      </w:r>
      <w:r w:rsidR="00D05A6E">
        <w:t xml:space="preserve"> to do their job</w:t>
      </w:r>
      <w:r w:rsidR="003C4D99">
        <w:t>. A</w:t>
      </w:r>
      <w:r w:rsidR="00D05A6E">
        <w:t>t worst</w:t>
      </w:r>
      <w:r w:rsidR="00792392">
        <w:t>,</w:t>
      </w:r>
      <w:r w:rsidR="00D05A6E">
        <w:t xml:space="preserve"> </w:t>
      </w:r>
      <w:r w:rsidR="00792392">
        <w:t>it manifested</w:t>
      </w:r>
      <w:r w:rsidR="00792392" w:rsidRPr="00792392">
        <w:t xml:space="preserve"> </w:t>
      </w:r>
      <w:r w:rsidR="00792392">
        <w:t>itself—in my recollection—</w:t>
      </w:r>
      <w:r w:rsidR="00D05A6E">
        <w:t>in the attitude by some that VET course</w:t>
      </w:r>
      <w:r w:rsidR="003C4D99">
        <w:t>s</w:t>
      </w:r>
      <w:r w:rsidR="00D05A6E">
        <w:t xml:space="preserve"> could almost be </w:t>
      </w:r>
      <w:r w:rsidR="00A57A16">
        <w:t>‘</w:t>
      </w:r>
      <w:r w:rsidR="00D05A6E">
        <w:t>teacher proofed</w:t>
      </w:r>
      <w:r w:rsidR="00A57A16">
        <w:t>’</w:t>
      </w:r>
      <w:r w:rsidR="00D05A6E">
        <w:t xml:space="preserve"> if they were specified well enough. The alternative vie</w:t>
      </w:r>
      <w:r w:rsidR="00792392">
        <w:t>w—</w:t>
      </w:r>
      <w:r w:rsidR="00090440">
        <w:t>also prevalent at the tim</w:t>
      </w:r>
      <w:r w:rsidR="00792392">
        <w:t>e—</w:t>
      </w:r>
      <w:r w:rsidR="00D05A6E">
        <w:t xml:space="preserve">was that teachers were those who turned </w:t>
      </w:r>
      <w:r w:rsidR="006F5390">
        <w:t xml:space="preserve">the </w:t>
      </w:r>
      <w:r w:rsidR="00D05A6E">
        <w:t xml:space="preserve">conceptions </w:t>
      </w:r>
      <w:r w:rsidR="006F5390">
        <w:t xml:space="preserve">of what was good vocational education </w:t>
      </w:r>
      <w:r w:rsidR="00D05A6E">
        <w:t xml:space="preserve">into reality, and their level of </w:t>
      </w:r>
      <w:r w:rsidR="00815D77">
        <w:t xml:space="preserve">required </w:t>
      </w:r>
      <w:r w:rsidR="00D05A6E">
        <w:t xml:space="preserve">skills </w:t>
      </w:r>
      <w:r w:rsidR="00BC13E4">
        <w:t xml:space="preserve">actually </w:t>
      </w:r>
      <w:r w:rsidR="00815D77">
        <w:t>needed to increase</w:t>
      </w:r>
      <w:r w:rsidR="00D05A6E">
        <w:t xml:space="preserve"> as the sector moved from </w:t>
      </w:r>
      <w:r w:rsidR="003C4D99">
        <w:t xml:space="preserve">national core </w:t>
      </w:r>
      <w:r w:rsidR="00D05A6E">
        <w:t xml:space="preserve">curricula to </w:t>
      </w:r>
      <w:r w:rsidR="00090440">
        <w:t>t</w:t>
      </w:r>
      <w:r w:rsidR="00D05A6E">
        <w:t xml:space="preserve">raining </w:t>
      </w:r>
      <w:r w:rsidR="00090440">
        <w:t>p</w:t>
      </w:r>
      <w:r w:rsidR="00D05A6E">
        <w:t>ackages</w:t>
      </w:r>
      <w:r w:rsidR="004A223A">
        <w:t xml:space="preserve"> (ANTA 2002)</w:t>
      </w:r>
    </w:p>
    <w:p w:rsidR="008A4074" w:rsidRDefault="005A23E3" w:rsidP="00A57A16">
      <w:pPr>
        <w:pStyle w:val="text0"/>
      </w:pPr>
      <w:r w:rsidRPr="005A23E3">
        <w:t>In the early 1990s standards for workplace trainers and assessors were developed and an award implemented to complement formal traini</w:t>
      </w:r>
      <w:r w:rsidR="00815D77">
        <w:t>ng available for VET tea</w:t>
      </w:r>
      <w:r w:rsidR="00BA7297">
        <w:t>chers. This</w:t>
      </w:r>
      <w:r w:rsidR="00D009D1">
        <w:t xml:space="preserve"> coincided with the</w:t>
      </w:r>
      <w:r w:rsidRPr="005A23E3">
        <w:t xml:space="preserve"> increased focus on the workplace as a place of significant and more formalised learning</w:t>
      </w:r>
      <w:r w:rsidR="00BC13E4">
        <w:t>.</w:t>
      </w:r>
      <w:r w:rsidR="004A223A">
        <w:t xml:space="preserve"> </w:t>
      </w:r>
      <w:r w:rsidRPr="005A23E3">
        <w:t xml:space="preserve">The Workplace Trainer Category 2 Award was nationally endorsed in 1994 (Robertson 2008) and was current until 1999. </w:t>
      </w:r>
      <w:r w:rsidR="009D0602">
        <w:t>The award</w:t>
      </w:r>
      <w:r w:rsidRPr="005A23E3">
        <w:t xml:space="preserve"> was aimed primarily at </w:t>
      </w:r>
      <w:r w:rsidR="00792392">
        <w:t>those</w:t>
      </w:r>
      <w:r w:rsidRPr="005A23E3">
        <w:t xml:space="preserve"> who carried out training and assessment in the workplace rather than </w:t>
      </w:r>
      <w:r w:rsidR="00792392">
        <w:t>at institution-</w:t>
      </w:r>
      <w:r w:rsidRPr="005A23E3">
        <w:t>based teachers (Smith &amp; Keating 2003). In 1998, the Workplace Trainer Category 2 competencies were replaced by the Training Package for Assessment and Workplace Training (BSZ40198), whose</w:t>
      </w:r>
      <w:r w:rsidR="009D0602">
        <w:t xml:space="preserve"> c</w:t>
      </w:r>
      <w:r w:rsidRPr="005A23E3">
        <w:t xml:space="preserve">ertificate IV level qualification was also adopted as </w:t>
      </w:r>
      <w:r w:rsidR="00815D77">
        <w:t>the minimum requirement for VET</w:t>
      </w:r>
      <w:r w:rsidRPr="005A23E3">
        <w:t xml:space="preserve"> teachers (Smith &amp; Keating 2003)</w:t>
      </w:r>
      <w:r w:rsidR="008A4074">
        <w:t>.</w:t>
      </w:r>
      <w:r w:rsidR="003C4D99">
        <w:t xml:space="preserve"> </w:t>
      </w:r>
      <w:r w:rsidR="003C4D99" w:rsidRPr="00FD6B8D">
        <w:rPr>
          <w:szCs w:val="16"/>
        </w:rPr>
        <w:t xml:space="preserve">There was also a </w:t>
      </w:r>
      <w:r w:rsidR="000928F1">
        <w:rPr>
          <w:szCs w:val="16"/>
        </w:rPr>
        <w:t>d</w:t>
      </w:r>
      <w:r w:rsidR="003C4D99" w:rsidRPr="00FD6B8D">
        <w:rPr>
          <w:szCs w:val="16"/>
        </w:rPr>
        <w:t>iploma p</w:t>
      </w:r>
      <w:r w:rsidR="00BC13E4">
        <w:rPr>
          <w:szCs w:val="16"/>
        </w:rPr>
        <w:t>rogram in the package</w:t>
      </w:r>
      <w:r w:rsidR="003C4D99">
        <w:rPr>
          <w:szCs w:val="16"/>
        </w:rPr>
        <w:t>.</w:t>
      </w:r>
    </w:p>
    <w:p w:rsidR="00B354F7" w:rsidRDefault="005A23E3" w:rsidP="00A57A16">
      <w:pPr>
        <w:pStyle w:val="text0"/>
      </w:pPr>
      <w:r w:rsidRPr="005A23E3">
        <w:t>In implementation, the Certificate IV in Assessment and Workplace Trainin</w:t>
      </w:r>
      <w:r w:rsidR="00D009D1">
        <w:t>g became known for the</w:t>
      </w:r>
      <w:r w:rsidRPr="005A23E3">
        <w:t xml:space="preserve"> variable quality of </w:t>
      </w:r>
      <w:r w:rsidR="00D009D1">
        <w:t xml:space="preserve">its </w:t>
      </w:r>
      <w:r w:rsidRPr="005A23E3">
        <w:t>delivery and assessment pract</w:t>
      </w:r>
      <w:r w:rsidR="00D009D1">
        <w:t xml:space="preserve">ices </w:t>
      </w:r>
      <w:r w:rsidRPr="005A23E3">
        <w:t>(Robertson 2008</w:t>
      </w:r>
      <w:r w:rsidR="000928F1">
        <w:t>;</w:t>
      </w:r>
      <w:r w:rsidRPr="005A23E3">
        <w:t xml:space="preserve"> Simons </w:t>
      </w:r>
      <w:r w:rsidR="000928F1">
        <w:t>&amp;</w:t>
      </w:r>
      <w:r w:rsidRPr="005A23E3">
        <w:t xml:space="preserve"> Smith 2008). </w:t>
      </w:r>
      <w:r w:rsidR="00D009D1">
        <w:t>It could</w:t>
      </w:r>
      <w:r w:rsidR="00D009D1" w:rsidRPr="005A23E3">
        <w:t xml:space="preserve"> be attained in a relative</w:t>
      </w:r>
      <w:r w:rsidR="000928F1">
        <w:t>ly</w:t>
      </w:r>
      <w:r w:rsidR="00D009D1" w:rsidRPr="005A23E3">
        <w:t xml:space="preserve"> short time, with some providers offering it over a weekend, while other providers were </w:t>
      </w:r>
      <w:r w:rsidR="00D009D1">
        <w:t xml:space="preserve">far </w:t>
      </w:r>
      <w:r w:rsidR="00D009D1" w:rsidRPr="005A23E3">
        <w:t xml:space="preserve">more thorough. It was the type of award open to the use of </w:t>
      </w:r>
      <w:r w:rsidR="000928F1">
        <w:t>recognition of prior learning</w:t>
      </w:r>
      <w:r w:rsidR="00D009D1" w:rsidRPr="005A23E3">
        <w:t xml:space="preserve"> </w:t>
      </w:r>
      <w:r w:rsidR="000928F1">
        <w:t xml:space="preserve">(RPL) </w:t>
      </w:r>
      <w:r w:rsidR="00D009D1" w:rsidRPr="005A23E3">
        <w:t>to enable people to complete it rapidly</w:t>
      </w:r>
      <w:r w:rsidR="00753501">
        <w:t>,</w:t>
      </w:r>
      <w:r w:rsidR="00D009D1" w:rsidRPr="005A23E3">
        <w:t xml:space="preserve"> if</w:t>
      </w:r>
      <w:r w:rsidR="00753501">
        <w:t>,</w:t>
      </w:r>
      <w:r w:rsidR="00D009D1" w:rsidRPr="005A23E3">
        <w:t xml:space="preserve"> </w:t>
      </w:r>
      <w:r w:rsidR="009D0602">
        <w:t>in reality</w:t>
      </w:r>
      <w:r w:rsidR="00753501">
        <w:t>,</w:t>
      </w:r>
      <w:r w:rsidR="009D0602" w:rsidRPr="005A23E3">
        <w:t xml:space="preserve"> </w:t>
      </w:r>
      <w:r w:rsidR="00D009D1" w:rsidRPr="005A23E3">
        <w:t>they possessed the underlying skills, and many of</w:t>
      </w:r>
      <w:r w:rsidR="009D0602">
        <w:t xml:space="preserve"> those who were already teacher-</w:t>
      </w:r>
      <w:r w:rsidR="00D009D1" w:rsidRPr="005A23E3">
        <w:t>qualified argued that t</w:t>
      </w:r>
      <w:r w:rsidR="00D009D1">
        <w:t>hey did. The real issue</w:t>
      </w:r>
      <w:r w:rsidR="00D009D1" w:rsidRPr="005A23E3">
        <w:t>, of course</w:t>
      </w:r>
      <w:r w:rsidR="00BC13E4">
        <w:t>, wa</w:t>
      </w:r>
      <w:r w:rsidR="00D009D1">
        <w:t>s how many</w:t>
      </w:r>
      <w:r w:rsidR="00D009D1" w:rsidRPr="005A23E3">
        <w:t xml:space="preserve"> providers played </w:t>
      </w:r>
      <w:r w:rsidR="00A57A16">
        <w:t>‘</w:t>
      </w:r>
      <w:r w:rsidR="00D009D1" w:rsidRPr="005A23E3">
        <w:t>fast and</w:t>
      </w:r>
      <w:r w:rsidR="00D009D1">
        <w:t xml:space="preserve"> loose</w:t>
      </w:r>
      <w:r w:rsidR="00A57A16">
        <w:t>’</w:t>
      </w:r>
      <w:r w:rsidR="00D009D1">
        <w:t xml:space="preserve"> with RPL and teaching and learning </w:t>
      </w:r>
      <w:r w:rsidR="00D009D1" w:rsidRPr="005A23E3">
        <w:t>process</w:t>
      </w:r>
      <w:r w:rsidR="00D009D1">
        <w:t>es</w:t>
      </w:r>
      <w:r w:rsidR="009D0602">
        <w:t>, meaning that</w:t>
      </w:r>
      <w:r w:rsidR="00D009D1" w:rsidRPr="005A23E3">
        <w:t xml:space="preserve"> actual competence </w:t>
      </w:r>
      <w:r w:rsidR="009D0602">
        <w:t xml:space="preserve">was not </w:t>
      </w:r>
      <w:r w:rsidR="00D009D1" w:rsidRPr="005A23E3">
        <w:t>r</w:t>
      </w:r>
      <w:r w:rsidR="00D009D1">
        <w:t>igorously</w:t>
      </w:r>
      <w:r w:rsidR="009D0602">
        <w:t xml:space="preserve"> assessed</w:t>
      </w:r>
      <w:r w:rsidR="00D009D1">
        <w:t>.</w:t>
      </w:r>
    </w:p>
    <w:p w:rsidR="00B354F7" w:rsidRDefault="005A23E3" w:rsidP="00A57A16">
      <w:pPr>
        <w:pStyle w:val="text0"/>
      </w:pPr>
      <w:r w:rsidRPr="005A23E3">
        <w:t xml:space="preserve">Simons and Smith (2008) suggest that the </w:t>
      </w:r>
      <w:r w:rsidR="009D0602" w:rsidRPr="005A23E3">
        <w:t>Certificate IV in Assessment and Workplace Trainin</w:t>
      </w:r>
      <w:r w:rsidR="009D0602">
        <w:t xml:space="preserve">g </w:t>
      </w:r>
      <w:r w:rsidRPr="005A23E3">
        <w:t>showed a lack of attention to the unique demands of learning wit</w:t>
      </w:r>
      <w:r w:rsidR="00B354F7">
        <w:t>hin particular industries and to ways of embracing</w:t>
      </w:r>
      <w:r w:rsidRPr="005A23E3">
        <w:t xml:space="preserve"> the diversity of learners in VET. Such criticisms might </w:t>
      </w:r>
      <w:r w:rsidR="007517EA">
        <w:t>also</w:t>
      </w:r>
      <w:r w:rsidR="00753501">
        <w:t xml:space="preserve"> have</w:t>
      </w:r>
      <w:r w:rsidR="007517EA">
        <w:t xml:space="preserve"> </w:t>
      </w:r>
      <w:r w:rsidRPr="005A23E3">
        <w:t>be</w:t>
      </w:r>
      <w:r w:rsidR="007517EA">
        <w:t>en</w:t>
      </w:r>
      <w:r w:rsidRPr="005A23E3">
        <w:t xml:space="preserve"> directed at </w:t>
      </w:r>
      <w:r w:rsidR="007934B0">
        <w:t>a number</w:t>
      </w:r>
      <w:r w:rsidRPr="005A23E3">
        <w:t xml:space="preserve"> of the other current programs</w:t>
      </w:r>
      <w:r w:rsidR="009D0602">
        <w:t>, irrespective</w:t>
      </w:r>
      <w:r w:rsidRPr="005A23E3">
        <w:t xml:space="preserve"> </w:t>
      </w:r>
      <w:r w:rsidR="009D0602">
        <w:t>of</w:t>
      </w:r>
      <w:r w:rsidRPr="005A23E3">
        <w:t xml:space="preserve"> their qualification level. </w:t>
      </w:r>
      <w:r w:rsidR="00B354F7">
        <w:t>It is often forgotten that this qualification was designed primarily for workplace trai</w:t>
      </w:r>
      <w:r w:rsidR="007517EA">
        <w:t>ners. Unfortunately, it was</w:t>
      </w:r>
      <w:r w:rsidR="00B354F7" w:rsidRPr="005A23E3">
        <w:t xml:space="preserve"> being asked to do a job for whic</w:t>
      </w:r>
      <w:r w:rsidR="009D0602">
        <w:t>h it was not primarily designed;</w:t>
      </w:r>
      <w:r w:rsidR="00B354F7" w:rsidRPr="005A23E3">
        <w:t xml:space="preserve"> that is, to be the initial teacher training qualification for </w:t>
      </w:r>
      <w:r w:rsidR="009D0602">
        <w:t>institution-</w:t>
      </w:r>
      <w:r w:rsidR="00B354F7">
        <w:t>based VET teaching staff.</w:t>
      </w:r>
    </w:p>
    <w:p w:rsidR="00BC13E4" w:rsidRDefault="00B354F7" w:rsidP="00A57A16">
      <w:pPr>
        <w:pStyle w:val="text0"/>
        <w:ind w:right="-151"/>
      </w:pPr>
      <w:r>
        <w:t xml:space="preserve">In response to </w:t>
      </w:r>
      <w:r w:rsidR="00C73F00">
        <w:t>this widespread</w:t>
      </w:r>
      <w:r>
        <w:t xml:space="preserve"> criticism</w:t>
      </w:r>
      <w:r w:rsidR="005A23E3" w:rsidRPr="005A23E3">
        <w:t xml:space="preserve">, </w:t>
      </w:r>
      <w:r w:rsidR="009D0602">
        <w:t>this qualification</w:t>
      </w:r>
      <w:r w:rsidR="005A23E3" w:rsidRPr="005A23E3">
        <w:t xml:space="preserve"> was replaced by the Training and Assessment Training Package</w:t>
      </w:r>
      <w:r w:rsidR="00C73F00">
        <w:t>,</w:t>
      </w:r>
      <w:r>
        <w:t xml:space="preserve"> </w:t>
      </w:r>
      <w:r w:rsidR="00C73F00">
        <w:t>which</w:t>
      </w:r>
      <w:r>
        <w:t xml:space="preserve"> was</w:t>
      </w:r>
      <w:r w:rsidR="005A23E3" w:rsidRPr="005A23E3">
        <w:t xml:space="preserve"> endorsed in 2004</w:t>
      </w:r>
      <w:r w:rsidR="00C73F00">
        <w:t>, with</w:t>
      </w:r>
      <w:r w:rsidR="005A23E3" w:rsidRPr="005A23E3">
        <w:t xml:space="preserve"> </w:t>
      </w:r>
      <w:r w:rsidR="00C73F00">
        <w:t>the</w:t>
      </w:r>
      <w:r w:rsidR="00C73F00" w:rsidRPr="005A23E3">
        <w:t xml:space="preserve"> C</w:t>
      </w:r>
      <w:r w:rsidR="00C73F00">
        <w:t xml:space="preserve">ertificate </w:t>
      </w:r>
      <w:r w:rsidR="00C73F00" w:rsidRPr="005A23E3">
        <w:t>IV</w:t>
      </w:r>
      <w:r w:rsidR="00753501">
        <w:t xml:space="preserve"> in</w:t>
      </w:r>
      <w:r w:rsidR="00C73F00" w:rsidRPr="005A23E3">
        <w:t xml:space="preserve"> T</w:t>
      </w:r>
      <w:r w:rsidR="00C73F00">
        <w:t>raining and Assessment (TAA40104)</w:t>
      </w:r>
      <w:r w:rsidR="00C73F00" w:rsidRPr="005A23E3">
        <w:t xml:space="preserve"> </w:t>
      </w:r>
      <w:r w:rsidR="00C73F00">
        <w:t xml:space="preserve">then becoming </w:t>
      </w:r>
      <w:r w:rsidR="005A23E3" w:rsidRPr="005A23E3">
        <w:t>th</w:t>
      </w:r>
      <w:r>
        <w:t>e minimum qualification</w:t>
      </w:r>
      <w:r w:rsidR="00C73F00">
        <w:t>.</w:t>
      </w:r>
      <w:r>
        <w:t xml:space="preserve"> </w:t>
      </w:r>
      <w:r w:rsidR="00D30C81">
        <w:t>Its development and approval was a pro</w:t>
      </w:r>
      <w:r w:rsidR="00C73F00">
        <w:t>tracted and difficult process and a</w:t>
      </w:r>
      <w:r w:rsidR="00D30C81">
        <w:t xml:space="preserve">s a consequence the </w:t>
      </w:r>
      <w:r w:rsidR="00BC13E4">
        <w:t xml:space="preserve">integrity of its design </w:t>
      </w:r>
      <w:r w:rsidR="00C73F00">
        <w:t xml:space="preserve">may have been compromised </w:t>
      </w:r>
      <w:r w:rsidR="00BC13E4">
        <w:t>in the process</w:t>
      </w:r>
      <w:r w:rsidR="00D30C81">
        <w:t xml:space="preserve">. </w:t>
      </w:r>
      <w:r w:rsidR="005A23E3" w:rsidRPr="005A23E3">
        <w:t xml:space="preserve">The </w:t>
      </w:r>
      <w:r w:rsidR="00BC13E4">
        <w:t>package, like its predecessor,</w:t>
      </w:r>
      <w:r w:rsidR="005A23E3" w:rsidRPr="005A23E3">
        <w:t xml:space="preserve"> in</w:t>
      </w:r>
      <w:r w:rsidR="00BC13E4">
        <w:t xml:space="preserve">cluded a </w:t>
      </w:r>
      <w:r w:rsidR="000928F1">
        <w:t>d</w:t>
      </w:r>
      <w:r w:rsidR="00BC13E4">
        <w:t>iploma</w:t>
      </w:r>
      <w:r w:rsidR="000928F1">
        <w:t>-</w:t>
      </w:r>
      <w:r w:rsidR="00BC13E4">
        <w:t>level program.</w:t>
      </w:r>
    </w:p>
    <w:p w:rsidR="004D258B" w:rsidRDefault="00C73F00" w:rsidP="00A57A16">
      <w:pPr>
        <w:pStyle w:val="text0"/>
      </w:pPr>
      <w:r>
        <w:t>In reality t</w:t>
      </w:r>
      <w:r w:rsidR="00D30C81">
        <w:t xml:space="preserve">he </w:t>
      </w:r>
      <w:r>
        <w:t>c</w:t>
      </w:r>
      <w:r w:rsidR="00A3459A">
        <w:t>ertificate IV</w:t>
      </w:r>
      <w:r w:rsidR="00D30C81">
        <w:t xml:space="preserve"> beca</w:t>
      </w:r>
      <w:r>
        <w:t xml:space="preserve">me the de </w:t>
      </w:r>
      <w:r w:rsidR="005A23E3" w:rsidRPr="005A23E3">
        <w:t>facto minimum te</w:t>
      </w:r>
      <w:r w:rsidR="000928F1">
        <w:t>aching qualification because it</w:t>
      </w:r>
      <w:r>
        <w:t>—</w:t>
      </w:r>
      <w:r w:rsidR="005A23E3" w:rsidRPr="005A23E3">
        <w:t>or equivalent qualifi</w:t>
      </w:r>
      <w:r>
        <w:t>cations—</w:t>
      </w:r>
      <w:r w:rsidR="00D009D1">
        <w:t xml:space="preserve">were </w:t>
      </w:r>
      <w:r w:rsidR="005A23E3" w:rsidRPr="005A23E3">
        <w:t xml:space="preserve">mandated in the </w:t>
      </w:r>
      <w:r w:rsidR="00365653">
        <w:t>Australian Quality Training Framework (</w:t>
      </w:r>
      <w:r w:rsidR="005A23E3" w:rsidRPr="005A23E3">
        <w:t>AQT</w:t>
      </w:r>
      <w:r w:rsidR="007517EA">
        <w:t>F</w:t>
      </w:r>
      <w:r w:rsidR="00365653">
        <w:t>)</w:t>
      </w:r>
      <w:r w:rsidR="007517EA">
        <w:t xml:space="preserve">. </w:t>
      </w:r>
      <w:r w:rsidR="00365653">
        <w:t>However</w:t>
      </w:r>
      <w:r w:rsidR="007721BB">
        <w:t>,</w:t>
      </w:r>
      <w:r w:rsidR="00D009D1">
        <w:t xml:space="preserve"> </w:t>
      </w:r>
      <w:r w:rsidR="00365653">
        <w:t xml:space="preserve">it may be that </w:t>
      </w:r>
      <w:r w:rsidR="00D009D1">
        <w:t xml:space="preserve">the </w:t>
      </w:r>
      <w:r w:rsidR="00365653">
        <w:t>c</w:t>
      </w:r>
      <w:r w:rsidR="00A3459A">
        <w:t xml:space="preserve">ertificate IV </w:t>
      </w:r>
      <w:r w:rsidR="00D009D1">
        <w:t xml:space="preserve">in particular </w:t>
      </w:r>
      <w:r w:rsidR="00365653">
        <w:t>is attempting</w:t>
      </w:r>
      <w:r w:rsidR="005A23E3" w:rsidRPr="005A23E3">
        <w:t xml:space="preserve"> to </w:t>
      </w:r>
      <w:r w:rsidR="00365653">
        <w:t>fulfil</w:t>
      </w:r>
      <w:r w:rsidR="00BC13E4">
        <w:t xml:space="preserve"> too many purposes (Clayton </w:t>
      </w:r>
      <w:r w:rsidR="007758B9">
        <w:t xml:space="preserve">et al. </w:t>
      </w:r>
      <w:r w:rsidR="003C1165">
        <w:t>2010</w:t>
      </w:r>
      <w:r w:rsidR="00BC13E4">
        <w:t>)</w:t>
      </w:r>
      <w:r w:rsidR="005A23E3" w:rsidRPr="005A23E3">
        <w:t>.</w:t>
      </w:r>
      <w:r w:rsidR="00D009D1">
        <w:t xml:space="preserve"> Concerns </w:t>
      </w:r>
      <w:r w:rsidR="00B7106B">
        <w:t xml:space="preserve">raised about the </w:t>
      </w:r>
      <w:r w:rsidR="00365653">
        <w:t>earlier Certificate</w:t>
      </w:r>
      <w:r w:rsidR="00B7106B">
        <w:t xml:space="preserve"> </w:t>
      </w:r>
      <w:r w:rsidR="00365653" w:rsidRPr="005A23E3">
        <w:t>IV in Assessment and Workplace Trainin</w:t>
      </w:r>
      <w:r w:rsidR="00365653">
        <w:t xml:space="preserve">g </w:t>
      </w:r>
      <w:r w:rsidR="00D009D1">
        <w:t>persisted with the</w:t>
      </w:r>
      <w:r w:rsidR="00B7106B">
        <w:t xml:space="preserve"> </w:t>
      </w:r>
      <w:r w:rsidR="00365653">
        <w:t>next version (TAA40104)</w:t>
      </w:r>
      <w:r w:rsidR="00D009D1" w:rsidRPr="005A23E3">
        <w:t>, as do concerns over whe</w:t>
      </w:r>
      <w:r w:rsidR="00B7106B">
        <w:t>ther either of these</w:t>
      </w:r>
      <w:r w:rsidR="00D009D1" w:rsidRPr="005A23E3">
        <w:t xml:space="preserve"> qualification</w:t>
      </w:r>
      <w:r w:rsidR="00B7106B">
        <w:t>s</w:t>
      </w:r>
      <w:r w:rsidR="00D009D1">
        <w:t xml:space="preserve"> had</w:t>
      </w:r>
      <w:r w:rsidR="00D009D1" w:rsidRPr="005A23E3">
        <w:t xml:space="preserve"> a sufficiently rigorous underpinning of good teaching and learning theory and practice.</w:t>
      </w:r>
      <w:r w:rsidR="004D258B">
        <w:t xml:space="preserve"> </w:t>
      </w:r>
      <w:r w:rsidR="00365653">
        <w:t>Furthermore, the issue of</w:t>
      </w:r>
      <w:r w:rsidR="005A23E3" w:rsidRPr="005A23E3">
        <w:t xml:space="preserve"> the de-</w:t>
      </w:r>
      <w:proofErr w:type="spellStart"/>
      <w:r w:rsidR="005A23E3" w:rsidRPr="005A23E3">
        <w:t>professionalisation</w:t>
      </w:r>
      <w:proofErr w:type="spellEnd"/>
      <w:r w:rsidR="005A23E3" w:rsidRPr="005A23E3">
        <w:t xml:space="preserve"> of VET teachers </w:t>
      </w:r>
      <w:r w:rsidR="00365653">
        <w:t>raised</w:t>
      </w:r>
      <w:r w:rsidR="005A23E3" w:rsidRPr="005A23E3">
        <w:t xml:space="preserve"> in the literature </w:t>
      </w:r>
      <w:r w:rsidR="007934B0">
        <w:t>in relation to</w:t>
      </w:r>
      <w:r w:rsidR="005A23E3" w:rsidRPr="005A23E3">
        <w:t xml:space="preserve"> the earlier </w:t>
      </w:r>
      <w:r w:rsidR="00365653">
        <w:t>certificate</w:t>
      </w:r>
      <w:r w:rsidR="005A23E3" w:rsidRPr="005A23E3">
        <w:t xml:space="preserve"> </w:t>
      </w:r>
      <w:r w:rsidR="00A41AE0">
        <w:t>has not dissipated with the later version</w:t>
      </w:r>
      <w:r w:rsidR="004D258B">
        <w:t>.</w:t>
      </w:r>
    </w:p>
    <w:p w:rsidR="004D258B" w:rsidRDefault="00A41AE0" w:rsidP="00A57A16">
      <w:pPr>
        <w:pStyle w:val="text0"/>
      </w:pPr>
      <w:r>
        <w:lastRenderedPageBreak/>
        <w:t xml:space="preserve">A further troubling issue and one identified by Robertson (2008) is </w:t>
      </w:r>
      <w:r w:rsidR="00374468">
        <w:t xml:space="preserve">whether </w:t>
      </w:r>
      <w:r w:rsidR="007934B0">
        <w:t xml:space="preserve">the </w:t>
      </w:r>
      <w:r w:rsidR="00E24C78" w:rsidRPr="005A23E3">
        <w:t>C</w:t>
      </w:r>
      <w:r w:rsidR="00E24C78">
        <w:t xml:space="preserve">ertificate </w:t>
      </w:r>
      <w:r w:rsidR="00E24C78" w:rsidRPr="005A23E3">
        <w:t xml:space="preserve">IV </w:t>
      </w:r>
      <w:r w:rsidR="00753501">
        <w:t xml:space="preserve">in </w:t>
      </w:r>
      <w:r w:rsidR="00E24C78" w:rsidRPr="005A23E3">
        <w:t>T</w:t>
      </w:r>
      <w:r w:rsidR="00374468">
        <w:t xml:space="preserve">raining and Assessment </w:t>
      </w:r>
      <w:r w:rsidR="00E24C78">
        <w:t>has</w:t>
      </w:r>
      <w:r w:rsidR="004D258B" w:rsidRPr="00A41AE0">
        <w:t xml:space="preserve"> the potential to</w:t>
      </w:r>
      <w:r w:rsidR="004D258B" w:rsidRPr="005A23E3">
        <w:t xml:space="preserve"> develop the content knowledge that differentiates a novice from an expert teaching practitioner and </w:t>
      </w:r>
      <w:r w:rsidR="00E24C78">
        <w:t xml:space="preserve">whether it imparts sufficient </w:t>
      </w:r>
      <w:r w:rsidR="004D258B" w:rsidRPr="005A23E3">
        <w:t xml:space="preserve">general pedagogical </w:t>
      </w:r>
      <w:r w:rsidR="007934B0">
        <w:t>principles</w:t>
      </w:r>
      <w:r w:rsidR="004D258B" w:rsidRPr="005A23E3">
        <w:t xml:space="preserve"> to </w:t>
      </w:r>
      <w:r w:rsidR="00E24C78">
        <w:t xml:space="preserve">enable those who undertake it to </w:t>
      </w:r>
      <w:r w:rsidR="004D258B" w:rsidRPr="005A23E3">
        <w:t>teach autonomously in diverse and</w:t>
      </w:r>
      <w:r w:rsidR="004D258B">
        <w:t xml:space="preserve"> complex learning environments</w:t>
      </w:r>
      <w:r w:rsidR="0003120E">
        <w:t>. Robertson also questioned whether this qualification has the capacity</w:t>
      </w:r>
      <w:r w:rsidR="004D258B">
        <w:t xml:space="preserve"> </w:t>
      </w:r>
      <w:r w:rsidR="007934B0">
        <w:t xml:space="preserve">to </w:t>
      </w:r>
      <w:r w:rsidR="004D258B" w:rsidRPr="005A23E3">
        <w:t>develop appropriate levels of</w:t>
      </w:r>
      <w:r w:rsidR="0003120E">
        <w:t xml:space="preserve"> reflection and self-evaluation, suggesting that it</w:t>
      </w:r>
      <w:r w:rsidR="004D258B" w:rsidRPr="005A23E3">
        <w:t xml:space="preserve"> </w:t>
      </w:r>
      <w:r w:rsidR="004D258B">
        <w:t>provided</w:t>
      </w:r>
      <w:r w:rsidR="004D258B" w:rsidRPr="005A23E3">
        <w:t xml:space="preserve"> </w:t>
      </w:r>
      <w:r w:rsidR="0003120E">
        <w:t>little more than</w:t>
      </w:r>
      <w:r w:rsidR="007934B0">
        <w:t xml:space="preserve"> some basic-</w:t>
      </w:r>
      <w:r w:rsidR="004D258B" w:rsidRPr="005A23E3">
        <w:t>level skills to teach i</w:t>
      </w:r>
      <w:r w:rsidR="004D258B">
        <w:t xml:space="preserve">n a supported environment. In </w:t>
      </w:r>
      <w:r w:rsidR="0003120E">
        <w:t>a subsequent</w:t>
      </w:r>
      <w:r w:rsidR="004D258B">
        <w:t xml:space="preserve"> paper </w:t>
      </w:r>
      <w:r w:rsidR="0003120E">
        <w:t>Robertson</w:t>
      </w:r>
      <w:r w:rsidR="004D258B">
        <w:t xml:space="preserve"> </w:t>
      </w:r>
      <w:r w:rsidR="0003120E" w:rsidRPr="005A23E3">
        <w:t>(</w:t>
      </w:r>
      <w:r w:rsidR="0003120E">
        <w:t>2009)</w:t>
      </w:r>
      <w:r w:rsidR="0003120E" w:rsidRPr="005A23E3">
        <w:t xml:space="preserve"> </w:t>
      </w:r>
      <w:r w:rsidR="004D258B">
        <w:t>suggested</w:t>
      </w:r>
      <w:r w:rsidR="004D258B" w:rsidRPr="005A23E3">
        <w:t xml:space="preserve"> that the </w:t>
      </w:r>
      <w:r w:rsidR="0003120E">
        <w:t>higher-</w:t>
      </w:r>
      <w:r w:rsidR="004D258B">
        <w:t xml:space="preserve">level </w:t>
      </w:r>
      <w:r w:rsidR="004D258B" w:rsidRPr="005A23E3">
        <w:t>Diploma in Vocational Education and Trainin</w:t>
      </w:r>
      <w:r w:rsidR="004D258B">
        <w:t>g Practice offered in Victoria wa</w:t>
      </w:r>
      <w:r w:rsidR="004D258B" w:rsidRPr="005A23E3">
        <w:t xml:space="preserve">s </w:t>
      </w:r>
      <w:r w:rsidR="0003120E">
        <w:t xml:space="preserve">more acceptable because it was </w:t>
      </w:r>
      <w:r w:rsidR="004D258B" w:rsidRPr="005A23E3">
        <w:t>likely to allow vocational teachers to develop the knowledge bases required of professional educators</w:t>
      </w:r>
      <w:r w:rsidR="0003120E">
        <w:t>.</w:t>
      </w:r>
      <w:r w:rsidR="004D258B" w:rsidRPr="005A23E3">
        <w:t xml:space="preserve"> This qualification </w:t>
      </w:r>
      <w:r w:rsidR="0003120E">
        <w:t>mandates</w:t>
      </w:r>
      <w:r w:rsidR="004D258B" w:rsidRPr="005A23E3">
        <w:t xml:space="preserve"> a total of 200 hours of teaching practice, including a requirement for 50 hours to be observed and evaluated by a suitably qualified individual (Roberts</w:t>
      </w:r>
      <w:r w:rsidR="004D258B">
        <w:t>on 2009). Nevertheless, he noted</w:t>
      </w:r>
      <w:r w:rsidR="004D258B" w:rsidRPr="005A23E3">
        <w:t xml:space="preserve"> a</w:t>
      </w:r>
      <w:r w:rsidR="004D258B">
        <w:t xml:space="preserve"> range of reservations </w:t>
      </w:r>
      <w:r w:rsidR="0003120E">
        <w:t xml:space="preserve">even </w:t>
      </w:r>
      <w:r w:rsidR="004D258B">
        <w:t>about th</w:t>
      </w:r>
      <w:r w:rsidR="0003120E">
        <w:t>is</w:t>
      </w:r>
      <w:r w:rsidR="004D258B">
        <w:t xml:space="preserve"> qualification</w:t>
      </w:r>
      <w:r w:rsidR="004D258B" w:rsidRPr="005A23E3">
        <w:t>, principally the extent to which it enables critique of mandated practices. Interestingly, there h</w:t>
      </w:r>
      <w:r w:rsidR="00770E63">
        <w:t>as been little critique of the d</w:t>
      </w:r>
      <w:r w:rsidR="004D258B" w:rsidRPr="005A23E3">
        <w:t xml:space="preserve">iploma qualification </w:t>
      </w:r>
      <w:r w:rsidR="00753501">
        <w:t>(</w:t>
      </w:r>
      <w:r w:rsidR="00F4592F" w:rsidRPr="003C1165">
        <w:t>TAA 50104</w:t>
      </w:r>
      <w:r w:rsidR="00753501" w:rsidRPr="003C1165">
        <w:t>—Diploma in Training and Assessment</w:t>
      </w:r>
      <w:r w:rsidR="00753501">
        <w:t>), which forms</w:t>
      </w:r>
      <w:r w:rsidR="00F4592F">
        <w:t xml:space="preserve"> </w:t>
      </w:r>
      <w:r w:rsidR="004D258B">
        <w:t>part of the T</w:t>
      </w:r>
      <w:r w:rsidR="00F4592F">
        <w:t xml:space="preserve">raining and </w:t>
      </w:r>
      <w:r w:rsidR="004D258B">
        <w:t>A</w:t>
      </w:r>
      <w:r w:rsidR="00F4592F">
        <w:t>ssessment Training Package</w:t>
      </w:r>
      <w:r w:rsidR="00753501">
        <w:t>,</w:t>
      </w:r>
      <w:r w:rsidR="004D258B" w:rsidRPr="005A23E3">
        <w:t xml:space="preserve"> in the research literature or elsewhere, nor of other initial teaching programs</w:t>
      </w:r>
      <w:r w:rsidR="004D258B">
        <w:t>, particularly those offered by universities</w:t>
      </w:r>
      <w:r w:rsidR="004D258B" w:rsidRPr="005A23E3">
        <w:t>.</w:t>
      </w:r>
    </w:p>
    <w:p w:rsidR="005A23E3" w:rsidRPr="005A23E3" w:rsidRDefault="004D258B" w:rsidP="00A57A16">
      <w:pPr>
        <w:pStyle w:val="text0"/>
      </w:pPr>
      <w:r>
        <w:t>On the other hand, some positive evidence is available. T</w:t>
      </w:r>
      <w:r w:rsidR="005A23E3" w:rsidRPr="005A23E3">
        <w:t xml:space="preserve">he qualification was the subject of a strategic audit by the NSW Vocational Education </w:t>
      </w:r>
      <w:r w:rsidR="00770E63">
        <w:t>and</w:t>
      </w:r>
      <w:r w:rsidR="005A23E3" w:rsidRPr="005A23E3">
        <w:t xml:space="preserve"> Training Accreditatio</w:t>
      </w:r>
      <w:r w:rsidR="00B7106B">
        <w:t>n Board (2008). T</w:t>
      </w:r>
      <w:r w:rsidR="005A23E3" w:rsidRPr="005A23E3">
        <w:t xml:space="preserve">he audit report noted that the </w:t>
      </w:r>
      <w:r w:rsidR="00770E63">
        <w:t>Certificate IV in Training and Assessment</w:t>
      </w:r>
      <w:r w:rsidR="005A23E3" w:rsidRPr="005A23E3">
        <w:t xml:space="preserve"> was an improvement over t</w:t>
      </w:r>
      <w:r w:rsidR="000C53FB">
        <w:t>he previous qualification and provided</w:t>
      </w:r>
      <w:r w:rsidR="005A23E3" w:rsidRPr="005A23E3">
        <w:t xml:space="preserve"> </w:t>
      </w:r>
      <w:r w:rsidR="00770E63">
        <w:t>a robust</w:t>
      </w:r>
      <w:r w:rsidR="005A23E3" w:rsidRPr="005A23E3">
        <w:t xml:space="preserve"> framework for trainers and assessors. Some also noted that it had sufficient depth and bre</w:t>
      </w:r>
      <w:r w:rsidR="00770E63">
        <w:t>adth to be considered a diploma-</w:t>
      </w:r>
      <w:r w:rsidR="005A23E3" w:rsidRPr="005A23E3">
        <w:t>level qualification</w:t>
      </w:r>
      <w:r w:rsidR="00B7106B">
        <w:t xml:space="preserve"> (</w:t>
      </w:r>
      <w:r w:rsidR="006A28D1" w:rsidRPr="005A23E3">
        <w:t xml:space="preserve">NSW Vocational Education </w:t>
      </w:r>
      <w:r w:rsidR="006A28D1">
        <w:t>and</w:t>
      </w:r>
      <w:r w:rsidR="006A28D1" w:rsidRPr="005A23E3">
        <w:t xml:space="preserve"> Training Accreditatio</w:t>
      </w:r>
      <w:r w:rsidR="006A28D1">
        <w:t>n Board</w:t>
      </w:r>
      <w:r w:rsidR="00B7106B">
        <w:t xml:space="preserve"> 2008). </w:t>
      </w:r>
      <w:r w:rsidR="00770E63">
        <w:t xml:space="preserve">However, the </w:t>
      </w:r>
      <w:r w:rsidR="006A28D1">
        <w:t>New South Wales review also expressed</w:t>
      </w:r>
      <w:r w:rsidR="00B7106B">
        <w:t xml:space="preserve"> concerns about</w:t>
      </w:r>
      <w:r w:rsidR="005A23E3" w:rsidRPr="005A23E3">
        <w:t>:</w:t>
      </w:r>
    </w:p>
    <w:p w:rsidR="005A23E3" w:rsidRPr="00A57A16" w:rsidRDefault="005A23E3" w:rsidP="00A57A16">
      <w:pPr>
        <w:pStyle w:val="Dotpoint1"/>
      </w:pPr>
      <w:r w:rsidRPr="005A23E3">
        <w:t xml:space="preserve">varying degrees of understanding of the TAA40104 qualification and the TAA04 Training and Assessment </w:t>
      </w:r>
      <w:r w:rsidRPr="00A57A16">
        <w:t>Training Package itself</w:t>
      </w:r>
    </w:p>
    <w:p w:rsidR="005A23E3" w:rsidRPr="00A57A16" w:rsidRDefault="006A28D1" w:rsidP="00A57A16">
      <w:pPr>
        <w:pStyle w:val="Dotpoint1"/>
      </w:pPr>
      <w:r w:rsidRPr="00A57A16">
        <w:t>whether the recognition-</w:t>
      </w:r>
      <w:r w:rsidR="005A23E3" w:rsidRPr="00A57A16">
        <w:t>only pathway m</w:t>
      </w:r>
      <w:r w:rsidRPr="00A57A16">
        <w:t>et</w:t>
      </w:r>
      <w:r w:rsidR="005A23E3" w:rsidRPr="00A57A16">
        <w:t xml:space="preserve"> the requirements of the training package</w:t>
      </w:r>
    </w:p>
    <w:p w:rsidR="00FD6B8D" w:rsidRPr="00A57A16" w:rsidRDefault="00B7106B" w:rsidP="00A57A16">
      <w:pPr>
        <w:pStyle w:val="Dotpoint1"/>
      </w:pPr>
      <w:r w:rsidRPr="00A57A16">
        <w:t>the paucity of</w:t>
      </w:r>
      <w:r w:rsidR="005A23E3" w:rsidRPr="00A57A16">
        <w:t xml:space="preserve"> evidence of customisation of purchased training and assessment materials to meet the needs of specific target groups and modes of delivery</w:t>
      </w:r>
    </w:p>
    <w:p w:rsidR="005A23E3" w:rsidRPr="00A57A16" w:rsidRDefault="00B7106B" w:rsidP="00A57A16">
      <w:pPr>
        <w:pStyle w:val="Dotpoint1"/>
      </w:pPr>
      <w:r w:rsidRPr="00A57A16">
        <w:t xml:space="preserve">whether </w:t>
      </w:r>
      <w:r w:rsidR="00FD6B8D" w:rsidRPr="00A57A16">
        <w:t>a</w:t>
      </w:r>
      <w:r w:rsidR="005A23E3" w:rsidRPr="00A57A16">
        <w:t xml:space="preserve">dvertisements </w:t>
      </w:r>
      <w:r w:rsidR="006A28D1" w:rsidRPr="00A57A16">
        <w:t>for</w:t>
      </w:r>
      <w:r w:rsidR="005A23E3" w:rsidRPr="00A57A16">
        <w:t xml:space="preserve"> t</w:t>
      </w:r>
      <w:r w:rsidRPr="00A57A16">
        <w:t xml:space="preserve">raining in the TAA40104 </w:t>
      </w:r>
      <w:r w:rsidR="005A23E3" w:rsidRPr="00A57A16">
        <w:t>always convey</w:t>
      </w:r>
      <w:r w:rsidRPr="00A57A16">
        <w:t>ed</w:t>
      </w:r>
      <w:r w:rsidR="005A23E3" w:rsidRPr="00A57A16">
        <w:t xml:space="preserve"> accurate information to prospective students</w:t>
      </w:r>
    </w:p>
    <w:p w:rsidR="005A23E3" w:rsidRPr="00A57A16" w:rsidRDefault="00B7106B" w:rsidP="00A57A16">
      <w:pPr>
        <w:pStyle w:val="Dotpoint1"/>
      </w:pPr>
      <w:r w:rsidRPr="00A57A16">
        <w:t xml:space="preserve">the ability of </w:t>
      </w:r>
      <w:r w:rsidR="006A28D1" w:rsidRPr="00A57A16">
        <w:t>registered training organisations that offered</w:t>
      </w:r>
      <w:r w:rsidR="005A23E3" w:rsidRPr="00A57A16">
        <w:t xml:space="preserve"> an educationally sound tra</w:t>
      </w:r>
      <w:r w:rsidRPr="00A57A16">
        <w:t>ining program</w:t>
      </w:r>
      <w:r w:rsidR="005A23E3" w:rsidRPr="00A57A16">
        <w:t xml:space="preserve"> to compete with </w:t>
      </w:r>
      <w:r w:rsidR="006A28D1" w:rsidRPr="00A57A16">
        <w:t>training organisations</w:t>
      </w:r>
      <w:r w:rsidR="005A23E3" w:rsidRPr="00A57A16">
        <w:t xml:space="preserve"> offering short, cheap courses</w:t>
      </w:r>
    </w:p>
    <w:p w:rsidR="005A23E3" w:rsidRPr="00A57A16" w:rsidRDefault="00B7106B" w:rsidP="00A57A16">
      <w:pPr>
        <w:pStyle w:val="Dotpoint1"/>
      </w:pPr>
      <w:r w:rsidRPr="00A57A16">
        <w:t xml:space="preserve">how well </w:t>
      </w:r>
      <w:r w:rsidR="005A23E3" w:rsidRPr="00A57A16">
        <w:t>initial learning and ass</w:t>
      </w:r>
      <w:r w:rsidRPr="00A57A16">
        <w:t>essment strategies me</w:t>
      </w:r>
      <w:r w:rsidR="005A23E3" w:rsidRPr="00A57A16">
        <w:t>t the needs of emerging cli</w:t>
      </w:r>
      <w:r w:rsidRPr="00A57A16">
        <w:t>ent groups</w:t>
      </w:r>
    </w:p>
    <w:p w:rsidR="005A23E3" w:rsidRPr="005A23E3" w:rsidRDefault="00B7106B" w:rsidP="00A57A16">
      <w:pPr>
        <w:pStyle w:val="Dotpoint1"/>
        <w:ind w:right="-151"/>
      </w:pPr>
      <w:proofErr w:type="gramStart"/>
      <w:r w:rsidRPr="00A57A16">
        <w:t>the</w:t>
      </w:r>
      <w:proofErr w:type="gramEnd"/>
      <w:r w:rsidRPr="00A57A16">
        <w:t xml:space="preserve"> failure of asse</w:t>
      </w:r>
      <w:r>
        <w:t>ssment tools</w:t>
      </w:r>
      <w:r w:rsidR="005A23E3" w:rsidRPr="005A23E3">
        <w:t xml:space="preserve"> to comply with training package assessment guidelines and specific evidence requirements (</w:t>
      </w:r>
      <w:r w:rsidR="006A28D1" w:rsidRPr="005A23E3">
        <w:t xml:space="preserve">NSW Vocational Education </w:t>
      </w:r>
      <w:r w:rsidR="006A28D1">
        <w:t>and</w:t>
      </w:r>
      <w:r w:rsidR="006A28D1" w:rsidRPr="005A23E3">
        <w:t xml:space="preserve"> Training Accreditatio</w:t>
      </w:r>
      <w:r w:rsidR="006A28D1">
        <w:t>n Board</w:t>
      </w:r>
      <w:r w:rsidR="005A23E3" w:rsidRPr="005A23E3">
        <w:t xml:space="preserve"> 2008).</w:t>
      </w:r>
    </w:p>
    <w:p w:rsidR="005A23E3" w:rsidRPr="005A23E3" w:rsidRDefault="005A23E3" w:rsidP="00A57A16">
      <w:pPr>
        <w:pStyle w:val="text0"/>
      </w:pPr>
      <w:r w:rsidRPr="005A23E3">
        <w:t xml:space="preserve">In addition, the workload for delivery was seen by some providers in the </w:t>
      </w:r>
      <w:r w:rsidR="006A28D1">
        <w:t>New South Wales</w:t>
      </w:r>
      <w:r w:rsidRPr="005A23E3">
        <w:t xml:space="preserve"> audit as being </w:t>
      </w:r>
      <w:r w:rsidR="00A57A16">
        <w:t>‘</w:t>
      </w:r>
      <w:r w:rsidRPr="005A23E3">
        <w:t>daunting</w:t>
      </w:r>
      <w:r w:rsidR="00A57A16">
        <w:t>’</w:t>
      </w:r>
      <w:r w:rsidRPr="005A23E3">
        <w:t xml:space="preserve">, </w:t>
      </w:r>
      <w:r w:rsidR="00A57A16">
        <w:t>‘</w:t>
      </w:r>
      <w:r w:rsidRPr="005A23E3">
        <w:t>dema</w:t>
      </w:r>
      <w:r w:rsidR="007F7952">
        <w:t>nding</w:t>
      </w:r>
      <w:r w:rsidR="00A57A16">
        <w:t>’</w:t>
      </w:r>
      <w:r w:rsidR="007F7952">
        <w:t xml:space="preserve">, or </w:t>
      </w:r>
      <w:r w:rsidR="00A57A16">
        <w:t>‘</w:t>
      </w:r>
      <w:r w:rsidR="007F7952">
        <w:t>onerous</w:t>
      </w:r>
      <w:r w:rsidR="00A57A16">
        <w:t>’</w:t>
      </w:r>
      <w:r w:rsidR="007F7952">
        <w:t xml:space="preserve">. It appeared to be a qualification </w:t>
      </w:r>
      <w:r w:rsidR="00753501">
        <w:t>whose</w:t>
      </w:r>
      <w:r w:rsidRPr="005A23E3">
        <w:t xml:space="preserve"> fidelity of im</w:t>
      </w:r>
      <w:r w:rsidR="007F7952">
        <w:t xml:space="preserve">plementation </w:t>
      </w:r>
      <w:r w:rsidR="00753501">
        <w:t>was dependent on</w:t>
      </w:r>
      <w:r w:rsidR="007F7952">
        <w:t xml:space="preserve"> providers. It was</w:t>
      </w:r>
      <w:r w:rsidRPr="005A23E3">
        <w:t xml:space="preserve"> also clear that its quality ha</w:t>
      </w:r>
      <w:r w:rsidR="00FC4583">
        <w:t>d</w:t>
      </w:r>
      <w:r w:rsidRPr="005A23E3">
        <w:t xml:space="preserve"> been compromised by some, but </w:t>
      </w:r>
      <w:r w:rsidR="00C039E8">
        <w:t xml:space="preserve">certainly </w:t>
      </w:r>
      <w:r w:rsidRPr="005A23E3">
        <w:t>not all, of those providers delivering it.</w:t>
      </w:r>
    </w:p>
    <w:p w:rsidR="0021242B" w:rsidRDefault="004D258B" w:rsidP="00A57A16">
      <w:pPr>
        <w:pStyle w:val="text0"/>
      </w:pPr>
      <w:r>
        <w:t>T</w:t>
      </w:r>
      <w:r w:rsidR="005A23E3" w:rsidRPr="005A23E3">
        <w:t xml:space="preserve">he dependence of the sector on a </w:t>
      </w:r>
      <w:r w:rsidR="00882683">
        <w:t>diverse teaching workforce</w:t>
      </w:r>
      <w:r w:rsidR="00FC4583">
        <w:t>,</w:t>
      </w:r>
      <w:r w:rsidR="00882683">
        <w:t xml:space="preserve"> some</w:t>
      </w:r>
      <w:r w:rsidR="005A23E3" w:rsidRPr="005A23E3">
        <w:t xml:space="preserve"> of whom see themselves as vocational practitioners who also tea</w:t>
      </w:r>
      <w:r w:rsidR="00882683">
        <w:t>ch</w:t>
      </w:r>
      <w:r w:rsidR="00FC4583">
        <w:t>,</w:t>
      </w:r>
      <w:r w:rsidR="00882683">
        <w:t xml:space="preserve"> while others</w:t>
      </w:r>
      <w:r w:rsidR="005A23E3" w:rsidRPr="005A23E3">
        <w:t xml:space="preserve"> see themselves pri</w:t>
      </w:r>
      <w:r w:rsidR="00882683">
        <w:t>marily as teachers</w:t>
      </w:r>
      <w:r w:rsidR="00753501">
        <w:t>,</w:t>
      </w:r>
      <w:r>
        <w:t xml:space="preserve"> continues to be an issue</w:t>
      </w:r>
      <w:r w:rsidR="005A23E3" w:rsidRPr="005A23E3">
        <w:t xml:space="preserve">. </w:t>
      </w:r>
      <w:r w:rsidR="00882683">
        <w:t xml:space="preserve">There are no indications of the majority view, or </w:t>
      </w:r>
      <w:r w:rsidR="00FC4583">
        <w:t xml:space="preserve">the significance of </w:t>
      </w:r>
      <w:r w:rsidR="00882683">
        <w:t>the minority one. Nevertheless, e</w:t>
      </w:r>
      <w:r w:rsidR="005A23E3" w:rsidRPr="005A23E3">
        <w:t>ach</w:t>
      </w:r>
      <w:r w:rsidR="00FC4583">
        <w:t xml:space="preserve"> category of VET teacher—the vocational practitioner or the teacher—</w:t>
      </w:r>
      <w:r w:rsidR="00882683">
        <w:t xml:space="preserve">probably </w:t>
      </w:r>
      <w:r w:rsidR="005A23E3" w:rsidRPr="005A23E3">
        <w:t>requires a different approach</w:t>
      </w:r>
      <w:r w:rsidR="00FC4583">
        <w:t>,</w:t>
      </w:r>
      <w:r w:rsidR="005A23E3" w:rsidRPr="005A23E3">
        <w:t xml:space="preserve"> not only in the level and nature of i</w:t>
      </w:r>
      <w:r w:rsidR="00882683">
        <w:t>nitial training but also for</w:t>
      </w:r>
      <w:r w:rsidR="005A23E3" w:rsidRPr="005A23E3">
        <w:t xml:space="preserve"> ongoing profes</w:t>
      </w:r>
      <w:r w:rsidR="0021242B">
        <w:t>sional development and support.</w:t>
      </w:r>
    </w:p>
    <w:p w:rsidR="0021242B" w:rsidRDefault="005A23E3" w:rsidP="00A57A16">
      <w:pPr>
        <w:pStyle w:val="text0"/>
      </w:pPr>
      <w:r w:rsidRPr="005A23E3">
        <w:t>This is further complicated by the historical issue of the competing priorities of developing, maintaining and enhancing their skills and knowledge as teachers</w:t>
      </w:r>
      <w:r w:rsidR="0021242B">
        <w:t>,</w:t>
      </w:r>
      <w:r w:rsidRPr="005A23E3">
        <w:t xml:space="preserve"> while also </w:t>
      </w:r>
      <w:r w:rsidR="0021242B">
        <w:t>keeping</w:t>
      </w:r>
      <w:r w:rsidRPr="005A23E3">
        <w:t xml:space="preserve"> currency in their original vocation </w:t>
      </w:r>
      <w:r w:rsidR="0021242B">
        <w:t>to ensure</w:t>
      </w:r>
      <w:r w:rsidRPr="005A23E3">
        <w:t xml:space="preserve"> credibility both with their students and the industry sectors their </w:t>
      </w:r>
      <w:r w:rsidRPr="005A23E3">
        <w:lastRenderedPageBreak/>
        <w:t xml:space="preserve">training </w:t>
      </w:r>
      <w:r w:rsidR="0024634D">
        <w:t>supports. This suggests that</w:t>
      </w:r>
      <w:r w:rsidRPr="005A23E3">
        <w:t xml:space="preserve"> a single concept of a VET teacher</w:t>
      </w:r>
      <w:r w:rsidR="0021242B">
        <w:t xml:space="preserve"> is no longer viable</w:t>
      </w:r>
      <w:r w:rsidRPr="005A23E3">
        <w:t xml:space="preserve">, even if the need simply to differentiate between those who </w:t>
      </w:r>
      <w:r w:rsidR="00A57A16">
        <w:t>‘</w:t>
      </w:r>
      <w:r w:rsidRPr="005A23E3">
        <w:t>train</w:t>
      </w:r>
      <w:r w:rsidR="00A57A16">
        <w:t>’</w:t>
      </w:r>
      <w:r w:rsidRPr="005A23E3">
        <w:t xml:space="preserve"> from </w:t>
      </w:r>
      <w:r w:rsidR="0021242B">
        <w:t>those who</w:t>
      </w:r>
      <w:r w:rsidR="00081AFA">
        <w:t xml:space="preserve"> </w:t>
      </w:r>
      <w:r w:rsidR="00A57A16">
        <w:t>‘</w:t>
      </w:r>
      <w:r w:rsidR="00081AFA">
        <w:t>teach</w:t>
      </w:r>
      <w:r w:rsidR="00A57A16">
        <w:t>’</w:t>
      </w:r>
      <w:r w:rsidR="0021242B">
        <w:t xml:space="preserve"> is accepted</w:t>
      </w:r>
      <w:r w:rsidR="00081AFA">
        <w:t xml:space="preserve">. </w:t>
      </w:r>
    </w:p>
    <w:p w:rsidR="005A23E3" w:rsidRPr="005A23E3" w:rsidRDefault="00081AFA" w:rsidP="00A57A16">
      <w:pPr>
        <w:pStyle w:val="text0"/>
      </w:pPr>
      <w:r>
        <w:t xml:space="preserve">What </w:t>
      </w:r>
      <w:r w:rsidR="000F486E">
        <w:t>seems to be</w:t>
      </w:r>
      <w:r w:rsidR="0021242B">
        <w:t xml:space="preserve"> required</w:t>
      </w:r>
      <w:r w:rsidR="005A23E3" w:rsidRPr="005A23E3">
        <w:t xml:space="preserve"> is a typology </w:t>
      </w:r>
      <w:r>
        <w:t>of VET practitioners</w:t>
      </w:r>
      <w:r w:rsidR="0021242B">
        <w:t>,</w:t>
      </w:r>
      <w:r>
        <w:t xml:space="preserve"> </w:t>
      </w:r>
      <w:r w:rsidR="000F486E">
        <w:t xml:space="preserve">one </w:t>
      </w:r>
      <w:r w:rsidR="005A23E3" w:rsidRPr="005A23E3">
        <w:t xml:space="preserve">based around </w:t>
      </w:r>
      <w:r>
        <w:t xml:space="preserve">their </w:t>
      </w:r>
      <w:r w:rsidR="005A23E3" w:rsidRPr="005A23E3">
        <w:t>level of vocational skills</w:t>
      </w:r>
      <w:r>
        <w:t xml:space="preserve"> and qualifications</w:t>
      </w:r>
      <w:r w:rsidR="005A23E3" w:rsidRPr="005A23E3">
        <w:t xml:space="preserve"> as well as </w:t>
      </w:r>
      <w:r>
        <w:t xml:space="preserve">the </w:t>
      </w:r>
      <w:r w:rsidR="005A23E3" w:rsidRPr="005A23E3">
        <w:t xml:space="preserve">differing levels of teaching and specialist skills </w:t>
      </w:r>
      <w:r>
        <w:t>needed</w:t>
      </w:r>
      <w:r w:rsidR="001475B2">
        <w:t>—</w:t>
      </w:r>
      <w:r>
        <w:t>depend</w:t>
      </w:r>
      <w:r w:rsidR="001475B2">
        <w:t>ing on job role. On top of this sits</w:t>
      </w:r>
      <w:r w:rsidR="005A23E3" w:rsidRPr="005A23E3">
        <w:t xml:space="preserve"> a dimension which </w:t>
      </w:r>
      <w:r w:rsidR="000F486E">
        <w:t>identifies</w:t>
      </w:r>
      <w:r w:rsidR="005A23E3" w:rsidRPr="005A23E3">
        <w:t xml:space="preserve"> each individual</w:t>
      </w:r>
      <w:r w:rsidR="00A57A16">
        <w:t>’</w:t>
      </w:r>
      <w:r w:rsidR="005A23E3" w:rsidRPr="005A23E3">
        <w:t xml:space="preserve">s level </w:t>
      </w:r>
      <w:r w:rsidR="000F486E">
        <w:t xml:space="preserve">of </w:t>
      </w:r>
      <w:r w:rsidR="005A23E3" w:rsidRPr="005A23E3">
        <w:t xml:space="preserve">connectedness to the VET sector and VET teaching as their professional vocation. </w:t>
      </w:r>
      <w:r w:rsidR="000F486E">
        <w:t>The notion of a multilayered typology to express what it means to be a VET teacher indicates</w:t>
      </w:r>
      <w:r w:rsidR="005A23E3" w:rsidRPr="005A23E3">
        <w:t xml:space="preserve"> that t</w:t>
      </w:r>
      <w:r>
        <w:t>he sector and its variety of</w:t>
      </w:r>
      <w:r w:rsidR="005A23E3" w:rsidRPr="005A23E3">
        <w:t xml:space="preserve"> teaching staff </w:t>
      </w:r>
      <w:r>
        <w:t xml:space="preserve">need to </w:t>
      </w:r>
      <w:r w:rsidR="005A23E3" w:rsidRPr="005A23E3">
        <w:t>have a wider conception of their pr</w:t>
      </w:r>
      <w:r>
        <w:t>ofessional identity than school</w:t>
      </w:r>
      <w:r w:rsidR="005A23E3" w:rsidRPr="005A23E3">
        <w:t xml:space="preserve"> teachers on the one hand an</w:t>
      </w:r>
      <w:r>
        <w:t>d</w:t>
      </w:r>
      <w:r w:rsidR="005A23E3" w:rsidRPr="005A23E3">
        <w:t xml:space="preserve"> un</w:t>
      </w:r>
      <w:r w:rsidR="000F486E">
        <w:t>iversity academics on the other</w:t>
      </w:r>
      <w:r w:rsidR="000C53FB">
        <w:t>.</w:t>
      </w:r>
      <w:r w:rsidR="000F486E">
        <w:t xml:space="preserve"> </w:t>
      </w:r>
      <w:r w:rsidR="000C53FB">
        <w:t>This factor</w:t>
      </w:r>
      <w:r w:rsidR="000F486E">
        <w:t xml:space="preserve"> </w:t>
      </w:r>
      <w:r w:rsidR="005A23E3" w:rsidRPr="005A23E3">
        <w:t xml:space="preserve">complicates </w:t>
      </w:r>
      <w:r w:rsidR="000F486E">
        <w:t xml:space="preserve">any determination of </w:t>
      </w:r>
      <w:r w:rsidR="005A23E3" w:rsidRPr="005A23E3">
        <w:t>the exact nature and level of teaching skills and abilities required initially</w:t>
      </w:r>
      <w:r w:rsidR="007721BB">
        <w:t xml:space="preserve"> and throughout their careers. T</w:t>
      </w:r>
      <w:r w:rsidR="005A23E3" w:rsidRPr="005A23E3">
        <w:t>he easiest part of th</w:t>
      </w:r>
      <w:r>
        <w:t>e task, perhaps, is to consider</w:t>
      </w:r>
      <w:r w:rsidR="005A23E3" w:rsidRPr="005A23E3">
        <w:t xml:space="preserve"> the skills needed of those in foundational teaching roles.</w:t>
      </w:r>
    </w:p>
    <w:p w:rsidR="005A23E3" w:rsidRPr="005A23E3" w:rsidRDefault="005A23E3" w:rsidP="00A57A16">
      <w:pPr>
        <w:pStyle w:val="text0"/>
      </w:pPr>
      <w:r w:rsidRPr="005A23E3">
        <w:t xml:space="preserve">Meanwhile, a range of </w:t>
      </w:r>
      <w:r w:rsidR="0024634D">
        <w:t xml:space="preserve">other </w:t>
      </w:r>
      <w:r w:rsidRPr="005A23E3">
        <w:t>qualifications for VET teachers continue</w:t>
      </w:r>
      <w:r w:rsidR="00B22813">
        <w:t>s</w:t>
      </w:r>
      <w:r w:rsidR="001D0498">
        <w:t xml:space="preserve"> to be offered at d</w:t>
      </w:r>
      <w:r w:rsidRPr="005A23E3">
        <w:t>iploma level and above by a range of university providers as well as TAFE ins</w:t>
      </w:r>
      <w:r w:rsidR="00B22813">
        <w:t>titutions themselves. T</w:t>
      </w:r>
      <w:r w:rsidRPr="005A23E3">
        <w:t>hese qualifications have received little attention in the research and policy literature. Most research effort and criti</w:t>
      </w:r>
      <w:r w:rsidR="00B22813">
        <w:t>cal comment has been o</w:t>
      </w:r>
      <w:r w:rsidR="00601C87">
        <w:t>n</w:t>
      </w:r>
      <w:r w:rsidRPr="005A23E3">
        <w:t xml:space="preserve"> the </w:t>
      </w:r>
      <w:r w:rsidR="001D0498">
        <w:t>Certificate IV in Training and Assessment</w:t>
      </w:r>
      <w:r w:rsidRPr="005A23E3">
        <w:t>. This is unfortunate</w:t>
      </w:r>
      <w:r w:rsidR="001D0498">
        <w:t xml:space="preserve"> since</w:t>
      </w:r>
      <w:r w:rsidRPr="005A23E3">
        <w:t xml:space="preserve"> it has directed</w:t>
      </w:r>
      <w:r w:rsidR="001D0498">
        <w:t xml:space="preserve"> attention away from other—and possibly equally critical—issues in initial and on</w:t>
      </w:r>
      <w:r w:rsidRPr="005A23E3">
        <w:t xml:space="preserve">going </w:t>
      </w:r>
      <w:r w:rsidR="007721BB">
        <w:t xml:space="preserve">formal </w:t>
      </w:r>
      <w:r w:rsidRPr="005A23E3">
        <w:t>teacher preparation and development.</w:t>
      </w:r>
    </w:p>
    <w:p w:rsidR="004C79FA" w:rsidRDefault="0024634D" w:rsidP="00A57A16">
      <w:pPr>
        <w:pStyle w:val="text0"/>
      </w:pPr>
      <w:r>
        <w:t>A</w:t>
      </w:r>
      <w:r w:rsidR="00B22813">
        <w:t xml:space="preserve"> number of universities continue</w:t>
      </w:r>
      <w:r w:rsidR="00C039E8">
        <w:t xml:space="preserve"> to offer VET teaching qualifications at a variety of levels, but principally they have been bachelor degrees and graduate diplomas, although</w:t>
      </w:r>
      <w:r w:rsidR="00601C87">
        <w:t>,</w:t>
      </w:r>
      <w:r w:rsidR="00C039E8">
        <w:t xml:space="preserve"> of late</w:t>
      </w:r>
      <w:r w:rsidR="00601C87">
        <w:t>,</w:t>
      </w:r>
      <w:r w:rsidR="00C039E8">
        <w:t xml:space="preserve"> associate degree</w:t>
      </w:r>
      <w:r w:rsidR="001D0498">
        <w:t>s</w:t>
      </w:r>
      <w:r w:rsidR="00C039E8">
        <w:t xml:space="preserve"> and graduate certificate</w:t>
      </w:r>
      <w:r w:rsidR="001D0498">
        <w:t>s</w:t>
      </w:r>
      <w:r w:rsidR="00C039E8">
        <w:t xml:space="preserve"> have gone on th</w:t>
      </w:r>
      <w:r w:rsidR="0075093A">
        <w:t xml:space="preserve">e books. </w:t>
      </w:r>
      <w:r w:rsidR="001D0498">
        <w:t>If we compare</w:t>
      </w:r>
      <w:r w:rsidR="0075093A">
        <w:t xml:space="preserve"> the statistic</w:t>
      </w:r>
      <w:r w:rsidR="001D0498">
        <w:t xml:space="preserve">s on course enrolments when we began this research in 2008 with the latest data available in 2010, </w:t>
      </w:r>
      <w:r w:rsidR="00B22813">
        <w:t>it is clear that some</w:t>
      </w:r>
      <w:r w:rsidR="0075093A">
        <w:t xml:space="preserve"> higher education institutions are </w:t>
      </w:r>
      <w:r w:rsidR="00B34BC3">
        <w:t>leaving</w:t>
      </w:r>
      <w:r w:rsidR="0075093A">
        <w:t xml:space="preserve"> this market</w:t>
      </w:r>
      <w:r w:rsidR="00B22813">
        <w:t xml:space="preserve"> and</w:t>
      </w:r>
      <w:r w:rsidR="00D30C81">
        <w:t xml:space="preserve"> that</w:t>
      </w:r>
      <w:r w:rsidR="004C79FA">
        <w:t xml:space="preserve"> student numbers are relatively low</w:t>
      </w:r>
      <w:r w:rsidR="00D30C81">
        <w:t xml:space="preserve"> </w:t>
      </w:r>
      <w:r w:rsidR="00B22813">
        <w:t xml:space="preserve">and have been falling in recent years </w:t>
      </w:r>
      <w:r w:rsidR="001D0498">
        <w:t xml:space="preserve">(Guthrie, McNaughton &amp; </w:t>
      </w:r>
      <w:proofErr w:type="spellStart"/>
      <w:r w:rsidR="001D0498">
        <w:t>Gamlin</w:t>
      </w:r>
      <w:proofErr w:type="spellEnd"/>
      <w:r w:rsidR="001D0498">
        <w:t xml:space="preserve"> </w:t>
      </w:r>
      <w:r w:rsidR="00D30C81">
        <w:t>forthcoming)</w:t>
      </w:r>
      <w:r w:rsidR="004C79FA">
        <w:t>.</w:t>
      </w:r>
    </w:p>
    <w:p w:rsidR="0024634D" w:rsidRPr="00C039E8" w:rsidRDefault="0024634D" w:rsidP="00A57A16">
      <w:pPr>
        <w:pStyle w:val="text0"/>
        <w:ind w:right="-151"/>
        <w:rPr>
          <w:szCs w:val="24"/>
        </w:rPr>
      </w:pPr>
      <w:r>
        <w:t>It is</w:t>
      </w:r>
      <w:r w:rsidRPr="005A23E3">
        <w:t xml:space="preserve"> hard to </w:t>
      </w:r>
      <w:r w:rsidR="00B34BC3">
        <w:t>understand the rationale for</w:t>
      </w:r>
      <w:r>
        <w:t xml:space="preserve"> </w:t>
      </w:r>
      <w:r w:rsidR="00B34BC3">
        <w:t>the move</w:t>
      </w:r>
      <w:r>
        <w:t xml:space="preserve"> </w:t>
      </w:r>
      <w:r w:rsidR="00753501">
        <w:t xml:space="preserve">during the 1990s </w:t>
      </w:r>
      <w:r>
        <w:t>from a higher level</w:t>
      </w:r>
      <w:r w:rsidRPr="005A23E3">
        <w:t xml:space="preserve"> of mandated qualif</w:t>
      </w:r>
      <w:r>
        <w:t>ication to a</w:t>
      </w:r>
      <w:r w:rsidR="00A57A16">
        <w:t> </w:t>
      </w:r>
      <w:r w:rsidRPr="005A23E3">
        <w:t>mi</w:t>
      </w:r>
      <w:r>
        <w:t>nimalist one</w:t>
      </w:r>
      <w:r w:rsidR="00B34BC3">
        <w:t>, with apparently no</w:t>
      </w:r>
      <w:r w:rsidRPr="005A23E3">
        <w:t xml:space="preserve"> </w:t>
      </w:r>
      <w:r w:rsidR="00B34BC3">
        <w:t>single</w:t>
      </w:r>
      <w:r>
        <w:t xml:space="preserve"> reason </w:t>
      </w:r>
      <w:r w:rsidR="00B34BC3">
        <w:t>for</w:t>
      </w:r>
      <w:r>
        <w:t xml:space="preserve"> the </w:t>
      </w:r>
      <w:r w:rsidR="00B34BC3">
        <w:t xml:space="preserve">reduction in </w:t>
      </w:r>
      <w:r w:rsidRPr="005A23E3">
        <w:t>qualification requir</w:t>
      </w:r>
      <w:r>
        <w:t>ement</w:t>
      </w:r>
      <w:r w:rsidR="00B34BC3">
        <w:t>s for VET teachers</w:t>
      </w:r>
      <w:r w:rsidRPr="005A23E3">
        <w:t xml:space="preserve">. Most likely it </w:t>
      </w:r>
      <w:r w:rsidR="00B34BC3">
        <w:t>was</w:t>
      </w:r>
      <w:r w:rsidRPr="005A23E3">
        <w:t xml:space="preserve"> influenced by a range of factors, including:</w:t>
      </w:r>
    </w:p>
    <w:p w:rsidR="0024634D" w:rsidRPr="00A57A16" w:rsidRDefault="0024634D" w:rsidP="00A57A16">
      <w:pPr>
        <w:pStyle w:val="Dotpoint1"/>
      </w:pPr>
      <w:r w:rsidRPr="005A23E3">
        <w:t xml:space="preserve">dissatisfaction with some </w:t>
      </w:r>
      <w:r w:rsidRPr="00A57A16">
        <w:t>of the university offerings in initial teacher training</w:t>
      </w:r>
    </w:p>
    <w:p w:rsidR="0024634D" w:rsidRPr="00A57A16" w:rsidRDefault="0024634D" w:rsidP="00A57A16">
      <w:pPr>
        <w:pStyle w:val="Dotpoint1"/>
      </w:pPr>
      <w:r w:rsidRPr="00A57A16">
        <w:t>the cost of initial training to the TAFE system, and subsequently relatively</w:t>
      </w:r>
      <w:r w:rsidR="00B34BC3" w:rsidRPr="00A57A16">
        <w:t xml:space="preserve"> low levels of investment in on</w:t>
      </w:r>
      <w:r w:rsidRPr="00A57A16">
        <w:t>going workforce development by many VET staff, providers and a number of systems</w:t>
      </w:r>
    </w:p>
    <w:p w:rsidR="0024634D" w:rsidRPr="00A57A16" w:rsidRDefault="0024634D" w:rsidP="00A57A16">
      <w:pPr>
        <w:pStyle w:val="Dotpoint1"/>
      </w:pPr>
      <w:r w:rsidRPr="00A57A16">
        <w:t xml:space="preserve">broader requirements by governments to contain and reduce </w:t>
      </w:r>
      <w:r w:rsidR="00B34BC3" w:rsidRPr="00A57A16">
        <w:t xml:space="preserve">the </w:t>
      </w:r>
      <w:r w:rsidRPr="00A57A16">
        <w:t xml:space="preserve">costs of delivery and provider operations (including what was termed </w:t>
      </w:r>
      <w:r w:rsidR="00A57A16" w:rsidRPr="00A57A16">
        <w:t>‘</w:t>
      </w:r>
      <w:r w:rsidRPr="00A57A16">
        <w:t>growth through efficiency</w:t>
      </w:r>
      <w:r w:rsidR="00A57A16" w:rsidRPr="00A57A16">
        <w:t>’</w:t>
      </w:r>
      <w:r w:rsidRPr="00A57A16">
        <w:t>) as well as the introduction of contestable funding</w:t>
      </w:r>
    </w:p>
    <w:p w:rsidR="0024634D" w:rsidRPr="00A57A16" w:rsidRDefault="0024634D" w:rsidP="00A57A16">
      <w:pPr>
        <w:pStyle w:val="Dotpoint1"/>
      </w:pPr>
      <w:r w:rsidRPr="00A57A16">
        <w:t xml:space="preserve">the </w:t>
      </w:r>
      <w:proofErr w:type="spellStart"/>
      <w:r w:rsidRPr="00A57A16">
        <w:t>casualisation</w:t>
      </w:r>
      <w:proofErr w:type="spellEnd"/>
      <w:r w:rsidRPr="00A57A16">
        <w:t xml:space="preserve"> of the TAFE and broader VET workforce, and their </w:t>
      </w:r>
      <w:r w:rsidR="00DD4D51" w:rsidRPr="00A57A16">
        <w:t xml:space="preserve">level of </w:t>
      </w:r>
      <w:r w:rsidRPr="00A57A16">
        <w:t>access</w:t>
      </w:r>
      <w:r w:rsidR="00B34BC3" w:rsidRPr="00A57A16">
        <w:t xml:space="preserve"> </w:t>
      </w:r>
      <w:r w:rsidRPr="00A57A16">
        <w:t>both to</w:t>
      </w:r>
      <w:r w:rsidR="00B34BC3" w:rsidRPr="00A57A16">
        <w:t xml:space="preserve"> funded formal training and on</w:t>
      </w:r>
      <w:r w:rsidRPr="00A57A16">
        <w:t>going professional development</w:t>
      </w:r>
    </w:p>
    <w:p w:rsidR="0024634D" w:rsidRPr="00A57A16" w:rsidRDefault="0024634D" w:rsidP="00A57A16">
      <w:pPr>
        <w:pStyle w:val="Dotpoint1"/>
      </w:pPr>
      <w:r w:rsidRPr="00A57A16">
        <w:t>the greater focus on the workplace, rather than the classroom or training institution, as a site of learning</w:t>
      </w:r>
    </w:p>
    <w:p w:rsidR="0024634D" w:rsidRPr="00A57A16" w:rsidRDefault="0024634D" w:rsidP="00A57A16">
      <w:pPr>
        <w:pStyle w:val="Dotpoint1"/>
      </w:pPr>
      <w:r w:rsidRPr="00A57A16">
        <w:t>an environment which downplayed the importance and value of teaching and of teachers in decision-making processes in formulating both policy and practice</w:t>
      </w:r>
    </w:p>
    <w:p w:rsidR="0024634D" w:rsidRPr="00A57A16" w:rsidRDefault="00B34BC3" w:rsidP="00A57A16">
      <w:pPr>
        <w:pStyle w:val="Dotpoint1"/>
      </w:pPr>
      <w:r w:rsidRPr="00A57A16">
        <w:t>the progressive removal—or reduction—</w:t>
      </w:r>
      <w:r w:rsidR="0024634D" w:rsidRPr="00A57A16">
        <w:t>of promotional barriers based on level of teaching qualification held</w:t>
      </w:r>
    </w:p>
    <w:p w:rsidR="0024634D" w:rsidRDefault="009A047D" w:rsidP="00A57A16">
      <w:pPr>
        <w:pStyle w:val="Dotpoint1"/>
      </w:pPr>
      <w:proofErr w:type="gramStart"/>
      <w:r w:rsidRPr="00A57A16">
        <w:t>the</w:t>
      </w:r>
      <w:proofErr w:type="gramEnd"/>
      <w:r w:rsidRPr="00A57A16">
        <w:t xml:space="preserve"> </w:t>
      </w:r>
      <w:r w:rsidR="0024634D" w:rsidRPr="00A57A16">
        <w:t xml:space="preserve">mandating </w:t>
      </w:r>
      <w:r w:rsidRPr="00A57A16">
        <w:t xml:space="preserve">of </w:t>
      </w:r>
      <w:r w:rsidR="0024634D" w:rsidRPr="00A57A16">
        <w:t>a</w:t>
      </w:r>
      <w:r w:rsidR="0024634D" w:rsidRPr="005A23E3">
        <w:t xml:space="preserve"> relatively low level of qualification as </w:t>
      </w:r>
      <w:r w:rsidR="00A57A16">
        <w:t>‘</w:t>
      </w:r>
      <w:r w:rsidR="0024634D" w:rsidRPr="005A23E3">
        <w:t>the one</w:t>
      </w:r>
      <w:r w:rsidR="00A57A16">
        <w:t>’</w:t>
      </w:r>
      <w:r w:rsidR="0024634D">
        <w:t xml:space="preserve"> needed</w:t>
      </w:r>
      <w:r w:rsidR="0024634D" w:rsidRPr="005A23E3">
        <w:t xml:space="preserve"> by all those delivering t</w:t>
      </w:r>
      <w:r w:rsidR="0024634D">
        <w:t>raining in registered providers.</w:t>
      </w:r>
    </w:p>
    <w:p w:rsidR="005A23E3" w:rsidRPr="005A23E3" w:rsidRDefault="008B19EE" w:rsidP="00A57A16">
      <w:pPr>
        <w:pStyle w:val="Heading1"/>
      </w:pPr>
      <w:r>
        <w:br w:type="page"/>
      </w:r>
      <w:r w:rsidR="00A57A16">
        <w:lastRenderedPageBreak/>
        <w:br/>
      </w:r>
      <w:r w:rsidR="00A57A16">
        <w:br/>
      </w:r>
      <w:bookmarkStart w:id="12" w:name="_Toc149732827"/>
      <w:proofErr w:type="gramStart"/>
      <w:r>
        <w:t>A new future?</w:t>
      </w:r>
      <w:bookmarkEnd w:id="12"/>
      <w:proofErr w:type="gramEnd"/>
    </w:p>
    <w:p w:rsidR="0024634D" w:rsidRDefault="0024634D" w:rsidP="00A57A16">
      <w:pPr>
        <w:pStyle w:val="text0"/>
        <w:spacing w:before="440"/>
      </w:pPr>
      <w:r>
        <w:t>There has been a new or reinvigorated interest in the VET workforce in general</w:t>
      </w:r>
      <w:r w:rsidR="00246566">
        <w:t>,</w:t>
      </w:r>
      <w:r>
        <w:t xml:space="preserve"> and teacher training more specifically</w:t>
      </w:r>
      <w:r w:rsidR="00246566">
        <w:t>,</w:t>
      </w:r>
      <w:r w:rsidR="00723302">
        <w:t xml:space="preserve"> </w:t>
      </w:r>
      <w:r w:rsidR="00246566">
        <w:t>with</w:t>
      </w:r>
      <w:r w:rsidR="00723302">
        <w:t xml:space="preserve"> t</w:t>
      </w:r>
      <w:r w:rsidRPr="005A23E3">
        <w:t>he debate over the quality and nature of VET teac</w:t>
      </w:r>
      <w:r>
        <w:t xml:space="preserve">her training a hot issue in 2010. Those interested include Skills Australia </w:t>
      </w:r>
      <w:r w:rsidRPr="009D3CFA">
        <w:t>(2010), the Productivity Commission (2010</w:t>
      </w:r>
      <w:r w:rsidRPr="009A047D">
        <w:rPr>
          <w:rStyle w:val="FootnoteReference"/>
        </w:rPr>
        <w:footnoteReference w:id="2"/>
      </w:r>
      <w:r w:rsidRPr="009D3CFA">
        <w:t>), th</w:t>
      </w:r>
      <w:r>
        <w:t xml:space="preserve">e Australian College of Educators </w:t>
      </w:r>
      <w:r w:rsidRPr="009D3CFA">
        <w:t>(</w:t>
      </w:r>
      <w:proofErr w:type="spellStart"/>
      <w:r w:rsidRPr="009D3CFA">
        <w:t>Wheelahan</w:t>
      </w:r>
      <w:proofErr w:type="spellEnd"/>
      <w:r w:rsidRPr="009D3CFA">
        <w:t xml:space="preserve"> 2010</w:t>
      </w:r>
      <w:r w:rsidR="009A047D">
        <w:t>;</w:t>
      </w:r>
      <w:r>
        <w:t xml:space="preserve"> </w:t>
      </w:r>
      <w:proofErr w:type="spellStart"/>
      <w:r>
        <w:t>Wheelahan</w:t>
      </w:r>
      <w:proofErr w:type="spellEnd"/>
      <w:r>
        <w:t xml:space="preserve"> </w:t>
      </w:r>
      <w:r w:rsidR="009A047D">
        <w:t>&amp; Curtin 2010;</w:t>
      </w:r>
      <w:r>
        <w:t xml:space="preserve"> </w:t>
      </w:r>
      <w:proofErr w:type="spellStart"/>
      <w:r>
        <w:t>Wheelahan</w:t>
      </w:r>
      <w:proofErr w:type="spellEnd"/>
      <w:r>
        <w:t xml:space="preserve"> </w:t>
      </w:r>
      <w:r w:rsidR="009A047D">
        <w:t>&amp;</w:t>
      </w:r>
      <w:r>
        <w:t xml:space="preserve"> </w:t>
      </w:r>
      <w:proofErr w:type="spellStart"/>
      <w:r>
        <w:t>Moodie</w:t>
      </w:r>
      <w:proofErr w:type="spellEnd"/>
      <w:r>
        <w:t xml:space="preserve"> 2010</w:t>
      </w:r>
      <w:r w:rsidRPr="009D3CFA">
        <w:t>),</w:t>
      </w:r>
      <w:r>
        <w:t xml:space="preserve"> the National Quality Council </w:t>
      </w:r>
      <w:r w:rsidRPr="00A57A16">
        <w:rPr>
          <w:color w:val="000000" w:themeColor="text1"/>
        </w:rPr>
        <w:t xml:space="preserve">(Mitchell </w:t>
      </w:r>
      <w:r w:rsidR="009A047D" w:rsidRPr="00A57A16">
        <w:rPr>
          <w:color w:val="000000" w:themeColor="text1"/>
        </w:rPr>
        <w:t>&amp;</w:t>
      </w:r>
      <w:r w:rsidRPr="00A57A16">
        <w:rPr>
          <w:color w:val="000000" w:themeColor="text1"/>
        </w:rPr>
        <w:t xml:space="preserve"> Ward 2010)</w:t>
      </w:r>
      <w:r>
        <w:t xml:space="preserve"> and the Australian Education </w:t>
      </w:r>
      <w:r w:rsidRPr="009D3CFA">
        <w:t>Union (Forward 2010)</w:t>
      </w:r>
      <w:r w:rsidR="00246566">
        <w:t>.</w:t>
      </w:r>
      <w:r>
        <w:t xml:space="preserve"> NCVER</w:t>
      </w:r>
      <w:r w:rsidR="00246566">
        <w:t xml:space="preserve"> has also recognised the importance of the topic through its</w:t>
      </w:r>
      <w:r>
        <w:t xml:space="preserve"> own or </w:t>
      </w:r>
      <w:r w:rsidR="009A047D">
        <w:t>commissioned work (Clayton 2009;</w:t>
      </w:r>
      <w:r>
        <w:t xml:space="preserve"> Clayton </w:t>
      </w:r>
      <w:r w:rsidR="009A047D">
        <w:t xml:space="preserve">et al. </w:t>
      </w:r>
      <w:r w:rsidR="003C1165">
        <w:t>2010</w:t>
      </w:r>
      <w:r w:rsidR="009A047D">
        <w:t>; Walker 2010;</w:t>
      </w:r>
      <w:r>
        <w:t xml:space="preserve"> Guthrie 2010a, 2010b</w:t>
      </w:r>
      <w:r w:rsidR="009D5B50">
        <w:t>;</w:t>
      </w:r>
      <w:r>
        <w:t xml:space="preserve"> Guthrie</w:t>
      </w:r>
      <w:r w:rsidR="009A047D">
        <w:t xml:space="preserve">, McNaughton &amp; </w:t>
      </w:r>
      <w:proofErr w:type="spellStart"/>
      <w:r w:rsidR="009A047D">
        <w:t>Gamlin</w:t>
      </w:r>
      <w:proofErr w:type="spellEnd"/>
      <w:r>
        <w:t xml:space="preserve"> forthcoming). The interest is</w:t>
      </w:r>
      <w:r w:rsidR="002322F4">
        <w:t xml:space="preserve"> </w:t>
      </w:r>
      <w:r w:rsidR="005A23E3" w:rsidRPr="005A23E3">
        <w:t xml:space="preserve">tied to concerns over professionalism, the range </w:t>
      </w:r>
      <w:r w:rsidR="00410941">
        <w:t xml:space="preserve">and quality </w:t>
      </w:r>
      <w:r w:rsidR="005A23E3" w:rsidRPr="005A23E3">
        <w:t>of available awards</w:t>
      </w:r>
      <w:r w:rsidR="00753501">
        <w:t>,</w:t>
      </w:r>
      <w:r w:rsidR="005A23E3" w:rsidRPr="005A23E3">
        <w:t xml:space="preserve"> and issues over what is offered to VET staff to support them profe</w:t>
      </w:r>
      <w:r w:rsidR="009A047D">
        <w:t>ssionally at the beginning of—and throughout—</w:t>
      </w:r>
      <w:r w:rsidR="005A23E3" w:rsidRPr="005A23E3">
        <w:t>their careers.</w:t>
      </w:r>
    </w:p>
    <w:p w:rsidR="00C34ECC" w:rsidRPr="0024634D" w:rsidRDefault="0024634D" w:rsidP="00A57A16">
      <w:pPr>
        <w:pStyle w:val="text0"/>
      </w:pPr>
      <w:r>
        <w:t xml:space="preserve">It is interesting to speculate what the future may hold. </w:t>
      </w:r>
      <w:r w:rsidR="001C3369">
        <w:t>I</w:t>
      </w:r>
      <w:r w:rsidR="00F134CF">
        <w:t xml:space="preserve"> get a strong sense </w:t>
      </w:r>
      <w:r w:rsidR="001C3369">
        <w:t xml:space="preserve">both </w:t>
      </w:r>
      <w:r w:rsidR="00F134CF">
        <w:t>of déjà vu</w:t>
      </w:r>
      <w:r w:rsidR="002322F4">
        <w:t xml:space="preserve"> and that we have not learned</w:t>
      </w:r>
      <w:r w:rsidR="001C3369">
        <w:t xml:space="preserve"> </w:t>
      </w:r>
      <w:r w:rsidR="00D30C81">
        <w:t xml:space="preserve">or implemented </w:t>
      </w:r>
      <w:r>
        <w:t xml:space="preserve">all we could </w:t>
      </w:r>
      <w:r w:rsidR="001C3369">
        <w:t>from the past</w:t>
      </w:r>
      <w:r w:rsidR="002322F4">
        <w:t xml:space="preserve">. </w:t>
      </w:r>
      <w:r w:rsidR="00C34ECC">
        <w:t>I</w:t>
      </w:r>
      <w:r w:rsidR="001C3369">
        <w:t xml:space="preserve"> also have a strong sense of optimism</w:t>
      </w:r>
      <w:r w:rsidR="009A047D">
        <w:t>—I hope, not ill founded—</w:t>
      </w:r>
      <w:r w:rsidR="001C3369">
        <w:t>that some good may come out of this renewed focus on the VET wo</w:t>
      </w:r>
      <w:r w:rsidR="00CC33C7">
        <w:t>rkforce, its training and on</w:t>
      </w:r>
      <w:r w:rsidR="001C3369">
        <w:t>going professional development.</w:t>
      </w:r>
      <w:r w:rsidR="00C34ECC">
        <w:t xml:space="preserve"> But</w:t>
      </w:r>
      <w:r w:rsidR="00D30C81">
        <w:t>,</w:t>
      </w:r>
      <w:r w:rsidR="00C34ECC">
        <w:t xml:space="preserve"> as </w:t>
      </w:r>
      <w:r w:rsidR="00CC33C7">
        <w:t xml:space="preserve">was once said, the fear is that: </w:t>
      </w:r>
      <w:r w:rsidR="00A57A16">
        <w:t>‘</w:t>
      </w:r>
      <w:r w:rsidR="00C34ECC">
        <w:rPr>
          <w:lang w:val="en-US"/>
        </w:rPr>
        <w:t>No matter how much you push the e</w:t>
      </w:r>
      <w:r w:rsidR="002322F4">
        <w:rPr>
          <w:lang w:val="en-US"/>
        </w:rPr>
        <w:t>nvelope, it</w:t>
      </w:r>
      <w:r w:rsidR="00A57A16">
        <w:rPr>
          <w:lang w:val="en-US"/>
        </w:rPr>
        <w:t>’</w:t>
      </w:r>
      <w:r w:rsidR="002322F4">
        <w:rPr>
          <w:lang w:val="en-US"/>
        </w:rPr>
        <w:t>ll still be stationary</w:t>
      </w:r>
      <w:r w:rsidR="00A57A16">
        <w:rPr>
          <w:lang w:val="en-US"/>
        </w:rPr>
        <w:t>’</w:t>
      </w:r>
      <w:r w:rsidR="00CC33C7">
        <w:rPr>
          <w:lang w:val="en-US"/>
        </w:rPr>
        <w:t>.</w:t>
      </w:r>
    </w:p>
    <w:p w:rsidR="009D3CFA" w:rsidRDefault="0042095F" w:rsidP="00A57A16">
      <w:pPr>
        <w:pStyle w:val="text0"/>
      </w:pPr>
      <w:r>
        <w:t>This renewed interest in Australia mirrors what is happening in</w:t>
      </w:r>
      <w:r w:rsidR="009D3CFA">
        <w:t xml:space="preserve"> Europe</w:t>
      </w:r>
      <w:r>
        <w:t>.</w:t>
      </w:r>
      <w:r w:rsidR="00CC33C7">
        <w:t xml:space="preserve"> Harris, Simons and Maher (2009, p.</w:t>
      </w:r>
      <w:r w:rsidR="009D3CFA">
        <w:t>9) note that:</w:t>
      </w:r>
    </w:p>
    <w:p w:rsidR="009D3CFA" w:rsidRDefault="009D3CFA" w:rsidP="00A57A16">
      <w:pPr>
        <w:pStyle w:val="Quote"/>
      </w:pPr>
      <w:r>
        <w:t>Rather than being seen as messengers, VET teachers and trainers are now viewed as co-writers or change agents. As such, they are important actors in economic and social development: only if teachers and trainers are up to this professional challenge can modern education and training respond adequately to the needs of societies</w:t>
      </w:r>
      <w:r w:rsidR="00CC33C7">
        <w:t xml:space="preserve"> </w:t>
      </w:r>
      <w:r w:rsidR="00A57A16">
        <w:t>…</w:t>
      </w:r>
      <w:r>
        <w:t xml:space="preserve"> This increased emphasis on the broader (and changed) functions of VET teachers is seen as critical to altering perceptions about the prestige and attractiveness of the occupation and contributing to strategies to sustain the skill base of the profession.</w:t>
      </w:r>
    </w:p>
    <w:p w:rsidR="00244EF7" w:rsidRPr="00CC33C7" w:rsidRDefault="00244EF7" w:rsidP="00A57A16">
      <w:pPr>
        <w:pStyle w:val="text0"/>
      </w:pPr>
      <w:r w:rsidRPr="00CC33C7">
        <w:t>Further, they point out that the work of VET teachers and trainers is increasingly being subject to examination and there is a growing interest in raising entry requirements and establishing standards to guide their work.</w:t>
      </w:r>
      <w:r w:rsidR="002322F4" w:rsidRPr="00CC33C7">
        <w:t xml:space="preserve"> </w:t>
      </w:r>
      <w:r w:rsidR="004D7A65" w:rsidRPr="00CC33C7">
        <w:t>I</w:t>
      </w:r>
      <w:r w:rsidR="002322F4" w:rsidRPr="00CC33C7">
        <w:t xml:space="preserve"> </w:t>
      </w:r>
      <w:r w:rsidR="0024634D" w:rsidRPr="00CC33C7">
        <w:t>want to look at these issues fro</w:t>
      </w:r>
      <w:r w:rsidR="002322F4" w:rsidRPr="00CC33C7">
        <w:t>m a number of points of view</w:t>
      </w:r>
      <w:r w:rsidR="001F79BB" w:rsidRPr="00CC33C7">
        <w:t>, including:</w:t>
      </w:r>
    </w:p>
    <w:p w:rsidR="001F79BB" w:rsidRPr="00A57A16" w:rsidRDefault="002322F4" w:rsidP="00A57A16">
      <w:pPr>
        <w:pStyle w:val="Dotpoint1"/>
      </w:pPr>
      <w:r w:rsidRPr="004D7A65">
        <w:t xml:space="preserve">how practitioners see </w:t>
      </w:r>
      <w:r w:rsidRPr="00A57A16">
        <w:t>themselves: their perceptions and identities</w:t>
      </w:r>
    </w:p>
    <w:p w:rsidR="002322F4" w:rsidRPr="00A57A16" w:rsidRDefault="002322F4" w:rsidP="00A57A16">
      <w:pPr>
        <w:pStyle w:val="Dotpoint1"/>
      </w:pPr>
      <w:r w:rsidRPr="00A57A16">
        <w:t xml:space="preserve">what might change and how we might ring out the old and </w:t>
      </w:r>
      <w:r w:rsidR="00A57A16" w:rsidRPr="00A57A16">
        <w:t>‘</w:t>
      </w:r>
      <w:r w:rsidRPr="00A57A16">
        <w:t>bring</w:t>
      </w:r>
      <w:r w:rsidR="00A57A16" w:rsidRPr="00A57A16">
        <w:t>’</w:t>
      </w:r>
      <w:r w:rsidRPr="00A57A16">
        <w:t xml:space="preserve"> in the new</w:t>
      </w:r>
    </w:p>
    <w:p w:rsidR="002322F4" w:rsidRPr="004D7A65" w:rsidRDefault="002322F4" w:rsidP="00A57A16">
      <w:pPr>
        <w:pStyle w:val="Dotpoint1"/>
      </w:pPr>
      <w:proofErr w:type="gramStart"/>
      <w:r w:rsidRPr="00A57A16">
        <w:t>what</w:t>
      </w:r>
      <w:proofErr w:type="gramEnd"/>
      <w:r w:rsidRPr="00A57A16">
        <w:t xml:space="preserve"> the role of VET</w:t>
      </w:r>
      <w:r w:rsidR="00A57A16" w:rsidRPr="00A57A16">
        <w:t>’</w:t>
      </w:r>
      <w:r w:rsidRPr="00A57A16">
        <w:t>s</w:t>
      </w:r>
      <w:r w:rsidRPr="004D7A65">
        <w:t xml:space="preserve"> regulators and employers might be.</w:t>
      </w:r>
    </w:p>
    <w:p w:rsidR="00D6155A" w:rsidRDefault="00D6155A" w:rsidP="00A57A16">
      <w:pPr>
        <w:pStyle w:val="Heading2"/>
      </w:pPr>
      <w:bookmarkStart w:id="13" w:name="_Toc149732828"/>
      <w:r>
        <w:t xml:space="preserve">Practitioner </w:t>
      </w:r>
      <w:r w:rsidRPr="00A57A16">
        <w:t>perceptions</w:t>
      </w:r>
      <w:r>
        <w:t xml:space="preserve"> and identities: they are many and</w:t>
      </w:r>
      <w:r w:rsidR="00A57A16">
        <w:t> </w:t>
      </w:r>
      <w:r>
        <w:t>various</w:t>
      </w:r>
      <w:bookmarkEnd w:id="13"/>
    </w:p>
    <w:p w:rsidR="00012AA0" w:rsidRDefault="00012AA0" w:rsidP="00A57A16">
      <w:pPr>
        <w:pStyle w:val="text0"/>
      </w:pPr>
      <w:r w:rsidRPr="00D6155A">
        <w:t>One issue is how the VET sector and its teaching staff perceive themselves. The traditional view has been to look to the schools sector</w:t>
      </w:r>
      <w:r w:rsidR="004D7A65">
        <w:t xml:space="preserve"> for comparison</w:t>
      </w:r>
      <w:r w:rsidR="008B518A">
        <w:t>. T</w:t>
      </w:r>
      <w:r w:rsidR="00684877">
        <w:t>he Bradley R</w:t>
      </w:r>
      <w:r w:rsidR="004D7A65">
        <w:t>eview (Bradley et al</w:t>
      </w:r>
      <w:r w:rsidR="00684877">
        <w:t xml:space="preserve">. 2008) </w:t>
      </w:r>
      <w:r w:rsidRPr="00D6155A">
        <w:t>has refocused attention</w:t>
      </w:r>
      <w:r w:rsidR="008B518A">
        <w:t xml:space="preserve"> </w:t>
      </w:r>
      <w:r w:rsidR="00684877">
        <w:t xml:space="preserve">onto a sector which it perceives as more related to the tertiary than the schools </w:t>
      </w:r>
      <w:r w:rsidR="00684877">
        <w:lastRenderedPageBreak/>
        <w:t>sector</w:t>
      </w:r>
      <w:r w:rsidRPr="00D6155A">
        <w:t xml:space="preserve">. </w:t>
      </w:r>
      <w:r w:rsidR="00684877">
        <w:t>U</w:t>
      </w:r>
      <w:r w:rsidR="00684877" w:rsidRPr="00D6155A">
        <w:t xml:space="preserve">ntil </w:t>
      </w:r>
      <w:r w:rsidR="00684877">
        <w:t xml:space="preserve">fairly </w:t>
      </w:r>
      <w:r w:rsidR="00684877" w:rsidRPr="00D6155A">
        <w:t>recently</w:t>
      </w:r>
      <w:r w:rsidR="00684877">
        <w:t>,</w:t>
      </w:r>
      <w:r w:rsidR="00684877" w:rsidRPr="00D6155A">
        <w:t xml:space="preserve"> with the introduction of Graduate Certificates and </w:t>
      </w:r>
      <w:r w:rsidR="00684877">
        <w:t>Diplomas in Tertiary Teaching, t</w:t>
      </w:r>
      <w:r w:rsidRPr="00D6155A">
        <w:t xml:space="preserve">he university sector </w:t>
      </w:r>
      <w:r w:rsidR="00D30C81">
        <w:t xml:space="preserve">has not had a focus on </w:t>
      </w:r>
      <w:r w:rsidR="00684877">
        <w:t xml:space="preserve">formal </w:t>
      </w:r>
      <w:r w:rsidRPr="00D6155A">
        <w:t>training</w:t>
      </w:r>
      <w:r w:rsidR="00D30C81">
        <w:t xml:space="preserve"> </w:t>
      </w:r>
      <w:r w:rsidR="00684877">
        <w:t>for its lecturers.</w:t>
      </w:r>
      <w:r w:rsidRPr="00D6155A">
        <w:t xml:space="preserve"> </w:t>
      </w:r>
      <w:r w:rsidR="002C3BC1">
        <w:t>W</w:t>
      </w:r>
      <w:r w:rsidRPr="00D6155A">
        <w:t>here VET sits is not</w:t>
      </w:r>
      <w:r w:rsidR="002C3BC1">
        <w:t xml:space="preserve"> easy to define. I</w:t>
      </w:r>
      <w:r w:rsidRPr="00D6155A">
        <w:t>n fact it straddles upper secondary</w:t>
      </w:r>
      <w:r w:rsidR="004D7A65">
        <w:t>, its traditional areas and</w:t>
      </w:r>
      <w:r w:rsidRPr="00D6155A">
        <w:t xml:space="preserve"> higher education. Perhaps it is now time to accept </w:t>
      </w:r>
      <w:r w:rsidR="00D30C81">
        <w:t xml:space="preserve">two things. First, VET is now part of the tertiary system and needs to stop looking to the school sector </w:t>
      </w:r>
      <w:r w:rsidR="004D7A65">
        <w:t xml:space="preserve">primarily </w:t>
      </w:r>
      <w:r w:rsidR="00D30C81">
        <w:t>for comparisons</w:t>
      </w:r>
      <w:r w:rsidR="004D7A65">
        <w:t xml:space="preserve"> on teaching qualifications</w:t>
      </w:r>
      <w:r w:rsidR="00D30C81">
        <w:t>. Second,</w:t>
      </w:r>
      <w:r w:rsidRPr="00D6155A">
        <w:t xml:space="preserve"> a diversity of initial </w:t>
      </w:r>
      <w:r w:rsidR="004D7A65">
        <w:t xml:space="preserve">and other </w:t>
      </w:r>
      <w:r w:rsidRPr="00D6155A">
        <w:t>practitioner training qualifications is required</w:t>
      </w:r>
      <w:r w:rsidR="004D7A65">
        <w:t xml:space="preserve"> </w:t>
      </w:r>
      <w:r w:rsidR="009D5B50">
        <w:t>to allow</w:t>
      </w:r>
      <w:r w:rsidR="004D7A65">
        <w:t xml:space="preserve"> VET practitioners and providers to do their job properly</w:t>
      </w:r>
      <w:r w:rsidRPr="00D6155A">
        <w:t>, not just one</w:t>
      </w:r>
      <w:r w:rsidR="00257E60">
        <w:t xml:space="preserve"> qualification</w:t>
      </w:r>
      <w:r w:rsidRPr="00D6155A">
        <w:t>.</w:t>
      </w:r>
      <w:r w:rsidR="002C3BC1">
        <w:t xml:space="preserve"> Work role and client group(s) would help determine what qualification is most suitable</w:t>
      </w:r>
      <w:r w:rsidR="004D7A65">
        <w:t xml:space="preserve"> for each teacher </w:t>
      </w:r>
      <w:r w:rsidR="00723302">
        <w:t>initially and as they develop professionally</w:t>
      </w:r>
      <w:r w:rsidR="002C1DBE">
        <w:t>,</w:t>
      </w:r>
      <w:r w:rsidR="00723302">
        <w:t xml:space="preserve"> </w:t>
      </w:r>
      <w:r w:rsidR="004D7A65">
        <w:t xml:space="preserve">and </w:t>
      </w:r>
      <w:r w:rsidR="00723302">
        <w:t>th</w:t>
      </w:r>
      <w:r w:rsidR="00E67FC7">
        <w:t>ese factors</w:t>
      </w:r>
      <w:r w:rsidR="00723302">
        <w:t xml:space="preserve"> </w:t>
      </w:r>
      <w:r w:rsidR="00E67FC7">
        <w:t>affect</w:t>
      </w:r>
      <w:r w:rsidR="00723302">
        <w:t xml:space="preserve"> </w:t>
      </w:r>
      <w:r w:rsidR="004D7A65">
        <w:t>what mix of both teaching and vocational qualifications might be appropriate at provider level</w:t>
      </w:r>
      <w:r w:rsidR="002C3BC1">
        <w:t>.</w:t>
      </w:r>
    </w:p>
    <w:p w:rsidR="00D6155A" w:rsidRPr="00D6155A" w:rsidRDefault="00D6155A" w:rsidP="00A57A16">
      <w:pPr>
        <w:pStyle w:val="text0"/>
      </w:pPr>
      <w:r>
        <w:t xml:space="preserve">Demands </w:t>
      </w:r>
      <w:r w:rsidR="004D7A65">
        <w:t xml:space="preserve">by some </w:t>
      </w:r>
      <w:r w:rsidR="002C1DBE">
        <w:t xml:space="preserve">commentators </w:t>
      </w:r>
      <w:r>
        <w:t>for high le</w:t>
      </w:r>
      <w:r w:rsidR="004D7A65">
        <w:t xml:space="preserve">vels of </w:t>
      </w:r>
      <w:r w:rsidR="00723302">
        <w:t xml:space="preserve">initial </w:t>
      </w:r>
      <w:r w:rsidR="00EB4660">
        <w:t xml:space="preserve">VET </w:t>
      </w:r>
      <w:r w:rsidR="004D7A65">
        <w:t>teaching qualifications</w:t>
      </w:r>
      <w:r w:rsidR="00D30C81">
        <w:t xml:space="preserve"> </w:t>
      </w:r>
      <w:r w:rsidR="005F4FC0">
        <w:t>presume</w:t>
      </w:r>
      <w:r w:rsidR="00723302">
        <w:t xml:space="preserve"> that the great majority of</w:t>
      </w:r>
      <w:r>
        <w:t xml:space="preserve"> </w:t>
      </w:r>
      <w:r w:rsidR="00EB4660">
        <w:t xml:space="preserve">new </w:t>
      </w:r>
      <w:r>
        <w:t xml:space="preserve">practitioners identify </w:t>
      </w:r>
      <w:r w:rsidR="002C1DBE">
        <w:t xml:space="preserve">themselves </w:t>
      </w:r>
      <w:r>
        <w:t>predominantly as te</w:t>
      </w:r>
      <w:r w:rsidR="00EB4660">
        <w:t>achers. Undoubtedly, many</w:t>
      </w:r>
      <w:r>
        <w:t xml:space="preserve"> do. However, others identify most with their su</w:t>
      </w:r>
      <w:r w:rsidR="002C1DBE">
        <w:t>bstantive vocational discipline</w:t>
      </w:r>
      <w:r>
        <w:t xml:space="preserve"> and see themselves having a role in te</w:t>
      </w:r>
      <w:r w:rsidR="00EB4660">
        <w:t xml:space="preserve">aching others their </w:t>
      </w:r>
      <w:r w:rsidR="002C1DBE">
        <w:t>particular vocation; this group do not see themselves</w:t>
      </w:r>
      <w:r w:rsidR="00EB4660">
        <w:t xml:space="preserve"> </w:t>
      </w:r>
      <w:r>
        <w:t xml:space="preserve">as vocational teachers. </w:t>
      </w:r>
      <w:r w:rsidR="008B518A">
        <w:t>These differences in world view highlight</w:t>
      </w:r>
      <w:r>
        <w:t xml:space="preserve"> </w:t>
      </w:r>
      <w:r w:rsidR="00D30C81">
        <w:t xml:space="preserve">the </w:t>
      </w:r>
      <w:r w:rsidR="002C1DBE">
        <w:t>professional dichotomy</w:t>
      </w:r>
      <w:r w:rsidR="00D30C81">
        <w:t xml:space="preserve"> for</w:t>
      </w:r>
      <w:r>
        <w:t xml:space="preserve"> many VET practitioners: </w:t>
      </w:r>
      <w:r w:rsidR="00D30C81">
        <w:t xml:space="preserve">current </w:t>
      </w:r>
      <w:r>
        <w:t>v</w:t>
      </w:r>
      <w:r w:rsidR="008438A9">
        <w:t xml:space="preserve">ocational expert and </w:t>
      </w:r>
      <w:r w:rsidR="00D30C81">
        <w:t xml:space="preserve">expert </w:t>
      </w:r>
      <w:r w:rsidR="008438A9">
        <w:t>educator. I</w:t>
      </w:r>
      <w:r>
        <w:t>t is where the per</w:t>
      </w:r>
      <w:r w:rsidR="00D30C81">
        <w:t>ceived balance sits</w:t>
      </w:r>
      <w:r>
        <w:t xml:space="preserve"> tha</w:t>
      </w:r>
      <w:r w:rsidR="008438A9">
        <w:t>t is import</w:t>
      </w:r>
      <w:r>
        <w:t>ant</w:t>
      </w:r>
      <w:r w:rsidR="008438A9">
        <w:t xml:space="preserve"> for each individual</w:t>
      </w:r>
      <w:r>
        <w:t xml:space="preserve">, not least in terms of where precious time and effort will be </w:t>
      </w:r>
      <w:r w:rsidR="008438A9">
        <w:t xml:space="preserve">likely </w:t>
      </w:r>
      <w:r>
        <w:t>spent in</w:t>
      </w:r>
      <w:r w:rsidR="00D30C81">
        <w:t xml:space="preserve"> gaining experience and </w:t>
      </w:r>
      <w:r>
        <w:t>enhancing skills and knowledge</w:t>
      </w:r>
      <w:r w:rsidR="009D5B50">
        <w:t>,</w:t>
      </w:r>
      <w:r w:rsidR="00723302">
        <w:t xml:space="preserve"> both initially and subsequently</w:t>
      </w:r>
      <w:r>
        <w:t>.</w:t>
      </w:r>
    </w:p>
    <w:p w:rsidR="00244EF7" w:rsidRPr="00684877" w:rsidRDefault="00244EF7" w:rsidP="00A57A16">
      <w:pPr>
        <w:pStyle w:val="text0"/>
        <w:rPr>
          <w:rFonts w:cs="NFSBMS+Garamond"/>
          <w:color w:val="000000"/>
          <w:szCs w:val="22"/>
        </w:rPr>
      </w:pPr>
      <w:r w:rsidRPr="00684877">
        <w:rPr>
          <w:szCs w:val="22"/>
        </w:rPr>
        <w:t>L</w:t>
      </w:r>
      <w:r w:rsidRPr="00684877">
        <w:rPr>
          <w:rFonts w:cs="NFSBMS+Garamond"/>
          <w:color w:val="000000"/>
          <w:szCs w:val="22"/>
        </w:rPr>
        <w:t>ooming VET teacher shortages are a pressi</w:t>
      </w:r>
      <w:r w:rsidR="002622DC" w:rsidRPr="00684877">
        <w:rPr>
          <w:rFonts w:cs="NFSBMS+Garamond"/>
          <w:color w:val="000000"/>
          <w:szCs w:val="22"/>
        </w:rPr>
        <w:t xml:space="preserve">ng issue both in Australia and </w:t>
      </w:r>
      <w:r w:rsidRPr="00684877">
        <w:rPr>
          <w:rFonts w:cs="NFSBMS+Garamond"/>
          <w:color w:val="000000"/>
          <w:szCs w:val="22"/>
        </w:rPr>
        <w:t xml:space="preserve">in some European Union countries. These trends </w:t>
      </w:r>
      <w:r w:rsidR="00783D1F">
        <w:rPr>
          <w:rFonts w:cs="NFSBMS+Garamond"/>
          <w:color w:val="000000"/>
          <w:szCs w:val="22"/>
        </w:rPr>
        <w:t>are exacerbated if there are</w:t>
      </w:r>
      <w:r w:rsidRPr="00684877">
        <w:rPr>
          <w:rFonts w:cs="NFSBMS+Garamond"/>
          <w:color w:val="000000"/>
          <w:szCs w:val="22"/>
        </w:rPr>
        <w:t xml:space="preserve"> problems in recruiting and retaining high-</w:t>
      </w:r>
      <w:r w:rsidR="00121906" w:rsidRPr="00684877">
        <w:rPr>
          <w:rFonts w:cs="NFSBMS+Garamond"/>
          <w:color w:val="000000"/>
          <w:szCs w:val="22"/>
        </w:rPr>
        <w:t>quality teachers and trainers</w:t>
      </w:r>
      <w:r w:rsidR="00334998" w:rsidRPr="00684877">
        <w:rPr>
          <w:rFonts w:cs="NFSBMS+Garamond"/>
          <w:color w:val="000000"/>
          <w:szCs w:val="22"/>
        </w:rPr>
        <w:t xml:space="preserve"> </w:t>
      </w:r>
      <w:r w:rsidR="002C1DBE">
        <w:rPr>
          <w:rFonts w:cs="NFSBMS+Garamond"/>
          <w:szCs w:val="22"/>
        </w:rPr>
        <w:t xml:space="preserve">(Harris, Simons &amp; Maher </w:t>
      </w:r>
      <w:r w:rsidR="00334998" w:rsidRPr="00684877">
        <w:rPr>
          <w:rFonts w:cs="NFSBMS+Garamond"/>
          <w:szCs w:val="22"/>
        </w:rPr>
        <w:t>2009)</w:t>
      </w:r>
      <w:r w:rsidR="00121906" w:rsidRPr="00684877">
        <w:rPr>
          <w:rFonts w:cs="NFSBMS+Garamond"/>
          <w:szCs w:val="22"/>
        </w:rPr>
        <w:t>.</w:t>
      </w:r>
      <w:r w:rsidR="00121906" w:rsidRPr="00684877">
        <w:rPr>
          <w:rFonts w:cs="NFSBMS+Garamond"/>
          <w:color w:val="000000"/>
          <w:szCs w:val="22"/>
        </w:rPr>
        <w:t xml:space="preserve"> </w:t>
      </w:r>
      <w:r w:rsidR="00342A7E">
        <w:rPr>
          <w:rFonts w:cs="NFSBMS+Garamond"/>
          <w:color w:val="000000"/>
          <w:szCs w:val="22"/>
        </w:rPr>
        <w:t>G</w:t>
      </w:r>
      <w:r w:rsidRPr="00684877">
        <w:rPr>
          <w:rFonts w:cs="NFSBMS+Garamond"/>
          <w:color w:val="000000"/>
          <w:szCs w:val="22"/>
        </w:rPr>
        <w:t>ood initial teacher training</w:t>
      </w:r>
      <w:r w:rsidR="00121906" w:rsidRPr="00684877">
        <w:rPr>
          <w:rFonts w:cs="NFSBMS+Garamond"/>
          <w:color w:val="000000"/>
          <w:szCs w:val="22"/>
        </w:rPr>
        <w:t xml:space="preserve">, sound induction and strong </w:t>
      </w:r>
      <w:r w:rsidR="00334998" w:rsidRPr="00684877">
        <w:rPr>
          <w:rFonts w:cs="NFSBMS+Garamond"/>
          <w:color w:val="000000"/>
          <w:szCs w:val="22"/>
        </w:rPr>
        <w:t xml:space="preserve">institutional </w:t>
      </w:r>
      <w:r w:rsidR="00121906" w:rsidRPr="00684877">
        <w:rPr>
          <w:rFonts w:cs="NFSBMS+Garamond"/>
          <w:color w:val="000000"/>
          <w:szCs w:val="22"/>
        </w:rPr>
        <w:t xml:space="preserve">support </w:t>
      </w:r>
      <w:r w:rsidR="00342A7E">
        <w:rPr>
          <w:rFonts w:cs="NFSBMS+Garamond"/>
          <w:color w:val="000000"/>
          <w:szCs w:val="22"/>
        </w:rPr>
        <w:t xml:space="preserve">are also required </w:t>
      </w:r>
      <w:r w:rsidR="00121906" w:rsidRPr="00684877">
        <w:rPr>
          <w:rFonts w:cs="NFSBMS+Garamond"/>
          <w:color w:val="000000"/>
          <w:szCs w:val="22"/>
        </w:rPr>
        <w:t xml:space="preserve">for those starting in a teaching role. </w:t>
      </w:r>
      <w:r w:rsidR="00342A7E">
        <w:rPr>
          <w:rFonts w:cs="NFSBMS+Garamond"/>
          <w:color w:val="000000"/>
          <w:szCs w:val="22"/>
        </w:rPr>
        <w:t>These features need to be seen</w:t>
      </w:r>
      <w:r w:rsidR="00EB4660" w:rsidRPr="00684877">
        <w:rPr>
          <w:rFonts w:cs="NFSBMS+Garamond"/>
          <w:color w:val="000000"/>
          <w:szCs w:val="22"/>
        </w:rPr>
        <w:t xml:space="preserve"> </w:t>
      </w:r>
      <w:r w:rsidR="00121906" w:rsidRPr="00684877">
        <w:rPr>
          <w:rFonts w:cs="NFSBMS+Garamond"/>
          <w:color w:val="000000"/>
          <w:szCs w:val="22"/>
        </w:rPr>
        <w:t xml:space="preserve">in the broader context of </w:t>
      </w:r>
      <w:r w:rsidR="0096000E">
        <w:rPr>
          <w:rFonts w:cs="NFSBMS+Garamond"/>
          <w:color w:val="000000"/>
          <w:szCs w:val="22"/>
        </w:rPr>
        <w:t>access to appropriate on</w:t>
      </w:r>
      <w:r w:rsidRPr="00684877">
        <w:rPr>
          <w:rFonts w:cs="NFSBMS+Garamond"/>
          <w:color w:val="000000"/>
          <w:szCs w:val="22"/>
        </w:rPr>
        <w:t>going professional development</w:t>
      </w:r>
      <w:r w:rsidR="00121906" w:rsidRPr="00684877">
        <w:rPr>
          <w:rFonts w:cs="NFSBMS+Garamond"/>
          <w:color w:val="000000"/>
          <w:szCs w:val="22"/>
        </w:rPr>
        <w:t xml:space="preserve">, </w:t>
      </w:r>
      <w:r w:rsidR="00334998" w:rsidRPr="00684877">
        <w:rPr>
          <w:rFonts w:cs="NFSBMS+Garamond"/>
          <w:color w:val="000000"/>
          <w:szCs w:val="22"/>
        </w:rPr>
        <w:t>access to further formal qualifications</w:t>
      </w:r>
      <w:r w:rsidR="00257E60">
        <w:rPr>
          <w:rFonts w:cs="NFSBMS+Garamond"/>
          <w:color w:val="000000"/>
          <w:szCs w:val="22"/>
        </w:rPr>
        <w:t>,</w:t>
      </w:r>
      <w:r w:rsidR="00334998" w:rsidRPr="00684877">
        <w:rPr>
          <w:rFonts w:cs="NFSBMS+Garamond"/>
          <w:color w:val="000000"/>
          <w:szCs w:val="22"/>
        </w:rPr>
        <w:t xml:space="preserve"> </w:t>
      </w:r>
      <w:r w:rsidR="00723302" w:rsidRPr="00684877">
        <w:rPr>
          <w:rFonts w:cs="NFSBMS+Garamond"/>
          <w:color w:val="000000"/>
          <w:szCs w:val="22"/>
        </w:rPr>
        <w:t>and both</w:t>
      </w:r>
      <w:r w:rsidR="00121906" w:rsidRPr="00684877">
        <w:rPr>
          <w:rFonts w:cs="NFSBMS+Garamond"/>
          <w:color w:val="000000"/>
          <w:szCs w:val="22"/>
        </w:rPr>
        <w:t xml:space="preserve"> workplace and professional cultures that </w:t>
      </w:r>
      <w:r w:rsidR="00723302" w:rsidRPr="00684877">
        <w:rPr>
          <w:rFonts w:cs="NFSBMS+Garamond"/>
          <w:color w:val="000000"/>
          <w:szCs w:val="22"/>
        </w:rPr>
        <w:t>encourage excellence</w:t>
      </w:r>
      <w:r w:rsidRPr="00684877">
        <w:rPr>
          <w:rFonts w:cs="NFSBMS+Garamond"/>
          <w:color w:val="000000"/>
          <w:szCs w:val="22"/>
        </w:rPr>
        <w:t>.</w:t>
      </w:r>
      <w:r w:rsidR="00974F09" w:rsidRPr="00684877">
        <w:rPr>
          <w:rFonts w:cs="NFSBMS+Garamond"/>
          <w:color w:val="000000"/>
          <w:szCs w:val="22"/>
        </w:rPr>
        <w:t xml:space="preserve"> The Australian Education Union</w:t>
      </w:r>
      <w:r w:rsidR="0096000E">
        <w:rPr>
          <w:rFonts w:cs="NFSBMS+Garamond"/>
          <w:color w:val="000000"/>
          <w:szCs w:val="22"/>
        </w:rPr>
        <w:t xml:space="preserve"> (</w:t>
      </w:r>
      <w:r w:rsidR="003D4711" w:rsidRPr="00684877">
        <w:rPr>
          <w:rFonts w:cs="NFSBMS+Garamond"/>
          <w:color w:val="000000"/>
          <w:szCs w:val="22"/>
        </w:rPr>
        <w:t>2010)</w:t>
      </w:r>
      <w:r w:rsidR="00974F09" w:rsidRPr="00684877">
        <w:rPr>
          <w:rFonts w:cs="NFSBMS+Garamond"/>
          <w:color w:val="000000"/>
          <w:szCs w:val="22"/>
        </w:rPr>
        <w:t xml:space="preserve"> has developed a</w:t>
      </w:r>
      <w:r w:rsidR="0096000E">
        <w:rPr>
          <w:rFonts w:cs="NFSBMS+Garamond"/>
          <w:color w:val="000000"/>
          <w:szCs w:val="22"/>
        </w:rPr>
        <w:t xml:space="preserve"> sound</w:t>
      </w:r>
      <w:r w:rsidR="00974F09" w:rsidRPr="00684877">
        <w:rPr>
          <w:rFonts w:cs="NFSBMS+Garamond"/>
          <w:color w:val="000000"/>
          <w:szCs w:val="22"/>
        </w:rPr>
        <w:t xml:space="preserve"> set of principles for teacher education </w:t>
      </w:r>
      <w:r w:rsidR="00BA3A6B" w:rsidRPr="00684877">
        <w:rPr>
          <w:rFonts w:cs="NFSBMS+Garamond"/>
          <w:color w:val="000000"/>
          <w:szCs w:val="22"/>
        </w:rPr>
        <w:t>and suggest</w:t>
      </w:r>
      <w:r w:rsidR="0020629F">
        <w:rPr>
          <w:rFonts w:cs="NFSBMS+Garamond"/>
          <w:color w:val="000000"/>
          <w:szCs w:val="22"/>
        </w:rPr>
        <w:t>s</w:t>
      </w:r>
      <w:r w:rsidR="00BA3A6B" w:rsidRPr="00684877">
        <w:rPr>
          <w:rFonts w:cs="NFSBMS+Garamond"/>
          <w:color w:val="000000"/>
          <w:szCs w:val="22"/>
        </w:rPr>
        <w:t xml:space="preserve"> a pha</w:t>
      </w:r>
      <w:r w:rsidR="00974F09" w:rsidRPr="00684877">
        <w:rPr>
          <w:rFonts w:cs="NFSBMS+Garamond"/>
          <w:color w:val="000000"/>
          <w:szCs w:val="22"/>
        </w:rPr>
        <w:t>sed approach to developing teacher capabilities</w:t>
      </w:r>
      <w:r w:rsidR="00BA3A6B" w:rsidRPr="00684877">
        <w:rPr>
          <w:rFonts w:cs="NFSBMS+Garamond"/>
          <w:color w:val="000000"/>
          <w:szCs w:val="22"/>
        </w:rPr>
        <w:t xml:space="preserve">, </w:t>
      </w:r>
      <w:r w:rsidR="0020629F">
        <w:rPr>
          <w:rFonts w:cs="NFSBMS+Garamond"/>
          <w:color w:val="000000"/>
          <w:szCs w:val="22"/>
        </w:rPr>
        <w:t>arguing that</w:t>
      </w:r>
      <w:r w:rsidR="00BA3A6B" w:rsidRPr="00684877">
        <w:rPr>
          <w:rFonts w:cs="NFSBMS+Garamond"/>
          <w:color w:val="000000"/>
          <w:szCs w:val="22"/>
        </w:rPr>
        <w:t xml:space="preserve"> </w:t>
      </w:r>
      <w:r w:rsidR="001F79BB" w:rsidRPr="00684877">
        <w:rPr>
          <w:rFonts w:cs="NFSBMS+Garamond"/>
          <w:color w:val="000000"/>
          <w:szCs w:val="22"/>
        </w:rPr>
        <w:t>the new D</w:t>
      </w:r>
      <w:r w:rsidR="00BA3A6B" w:rsidRPr="00684877">
        <w:rPr>
          <w:rFonts w:cs="NFSBMS+Garamond"/>
          <w:color w:val="000000"/>
          <w:szCs w:val="22"/>
        </w:rPr>
        <w:t xml:space="preserve">iploma </w:t>
      </w:r>
      <w:r w:rsidR="0020629F">
        <w:rPr>
          <w:rFonts w:cs="NFSBMS+Garamond"/>
          <w:color w:val="000000"/>
          <w:szCs w:val="22"/>
        </w:rPr>
        <w:t>in Training and Assessment</w:t>
      </w:r>
      <w:r w:rsidR="00BA3A6B" w:rsidRPr="00684877">
        <w:rPr>
          <w:rFonts w:cs="NFSBMS+Garamond"/>
          <w:color w:val="000000"/>
          <w:szCs w:val="22"/>
        </w:rPr>
        <w:t xml:space="preserve"> might be </w:t>
      </w:r>
      <w:r w:rsidR="0020629F">
        <w:rPr>
          <w:rFonts w:cs="NFSBMS+Garamond"/>
          <w:color w:val="000000"/>
          <w:szCs w:val="22"/>
        </w:rPr>
        <w:t xml:space="preserve">useful in this context </w:t>
      </w:r>
      <w:r w:rsidR="003D4711" w:rsidRPr="00684877">
        <w:rPr>
          <w:rFonts w:cs="NFSBMS+Garamond"/>
          <w:color w:val="000000"/>
          <w:szCs w:val="22"/>
        </w:rPr>
        <w:t>when coupled with other initiatives</w:t>
      </w:r>
      <w:r w:rsidR="00BA3A6B" w:rsidRPr="00684877">
        <w:rPr>
          <w:rFonts w:cs="NFSBMS+Garamond"/>
          <w:color w:val="000000"/>
          <w:szCs w:val="22"/>
        </w:rPr>
        <w:t>.</w:t>
      </w:r>
      <w:r w:rsidR="00D30C81" w:rsidRPr="00684877">
        <w:rPr>
          <w:rFonts w:cs="NFSBMS+Garamond"/>
          <w:color w:val="000000"/>
          <w:szCs w:val="22"/>
        </w:rPr>
        <w:t xml:space="preserve"> </w:t>
      </w:r>
      <w:r w:rsidR="0020629F">
        <w:rPr>
          <w:rFonts w:cs="NFSBMS+Garamond"/>
          <w:color w:val="000000"/>
          <w:szCs w:val="22"/>
        </w:rPr>
        <w:t>It is considered</w:t>
      </w:r>
      <w:r w:rsidR="00352076" w:rsidRPr="00684877">
        <w:rPr>
          <w:rFonts w:cs="NFSBMS+Garamond"/>
          <w:color w:val="000000"/>
          <w:szCs w:val="22"/>
        </w:rPr>
        <w:t xml:space="preserve"> beca</w:t>
      </w:r>
      <w:r w:rsidR="00EB4660" w:rsidRPr="00684877">
        <w:rPr>
          <w:rFonts w:cs="NFSBMS+Garamond"/>
          <w:color w:val="000000"/>
          <w:szCs w:val="22"/>
        </w:rPr>
        <w:t xml:space="preserve">use it is </w:t>
      </w:r>
      <w:r w:rsidR="00352076" w:rsidRPr="00684877">
        <w:rPr>
          <w:rFonts w:cs="NFSBMS+Garamond"/>
          <w:color w:val="000000"/>
          <w:szCs w:val="22"/>
        </w:rPr>
        <w:t xml:space="preserve">being designed to take a </w:t>
      </w:r>
      <w:r w:rsidR="00A57A16">
        <w:rPr>
          <w:rFonts w:cs="NFSBMS+Garamond"/>
          <w:color w:val="000000"/>
          <w:szCs w:val="22"/>
        </w:rPr>
        <w:t>‘</w:t>
      </w:r>
      <w:r w:rsidR="00352076" w:rsidRPr="00684877">
        <w:rPr>
          <w:rFonts w:cs="NFSBMS+Garamond"/>
          <w:color w:val="000000"/>
          <w:szCs w:val="22"/>
        </w:rPr>
        <w:t xml:space="preserve">skill </w:t>
      </w:r>
      <w:r w:rsidR="00EB4660" w:rsidRPr="00684877">
        <w:rPr>
          <w:rFonts w:cs="NFSBMS+Garamond"/>
          <w:color w:val="000000"/>
          <w:szCs w:val="22"/>
        </w:rPr>
        <w:t>set</w:t>
      </w:r>
      <w:r w:rsidR="00A57A16">
        <w:rPr>
          <w:rFonts w:cs="NFSBMS+Garamond"/>
          <w:color w:val="000000"/>
          <w:szCs w:val="22"/>
        </w:rPr>
        <w:t>’</w:t>
      </w:r>
      <w:r w:rsidR="00EB4660" w:rsidRPr="00684877">
        <w:rPr>
          <w:rFonts w:cs="NFSBMS+Garamond"/>
          <w:color w:val="000000"/>
          <w:szCs w:val="22"/>
        </w:rPr>
        <w:t xml:space="preserve"> approach</w:t>
      </w:r>
      <w:r w:rsidR="0020629F">
        <w:rPr>
          <w:rFonts w:cs="NFSBMS+Garamond"/>
          <w:color w:val="000000"/>
          <w:szCs w:val="22"/>
        </w:rPr>
        <w:t>,</w:t>
      </w:r>
      <w:r w:rsidR="00EB4660" w:rsidRPr="00684877">
        <w:rPr>
          <w:rFonts w:cs="NFSBMS+Garamond"/>
          <w:color w:val="000000"/>
          <w:szCs w:val="22"/>
        </w:rPr>
        <w:t xml:space="preserve"> </w:t>
      </w:r>
      <w:r w:rsidR="009D5B50">
        <w:rPr>
          <w:rFonts w:cs="NFSBMS+Garamond"/>
          <w:color w:val="000000"/>
          <w:szCs w:val="22"/>
        </w:rPr>
        <w:t xml:space="preserve">one </w:t>
      </w:r>
      <w:r w:rsidR="00EB4660" w:rsidRPr="00684877">
        <w:rPr>
          <w:rFonts w:cs="NFSBMS+Garamond"/>
          <w:color w:val="000000"/>
          <w:szCs w:val="22"/>
        </w:rPr>
        <w:t>which will enable the progressive gathering of formal training related to specific work</w:t>
      </w:r>
      <w:r w:rsidR="00352076" w:rsidRPr="00684877">
        <w:rPr>
          <w:rFonts w:cs="NFSBMS+Garamond"/>
          <w:color w:val="000000"/>
          <w:szCs w:val="22"/>
        </w:rPr>
        <w:t xml:space="preserve"> </w:t>
      </w:r>
      <w:r w:rsidR="00484B0D" w:rsidRPr="00684877">
        <w:rPr>
          <w:rFonts w:cs="NFSBMS+Garamond"/>
          <w:color w:val="000000"/>
          <w:szCs w:val="22"/>
        </w:rPr>
        <w:t>roles as well as</w:t>
      </w:r>
      <w:r w:rsidR="00EB4660" w:rsidRPr="00684877">
        <w:rPr>
          <w:rFonts w:cs="NFSBMS+Garamond"/>
          <w:color w:val="000000"/>
          <w:szCs w:val="22"/>
        </w:rPr>
        <w:t xml:space="preserve"> advanced generic </w:t>
      </w:r>
      <w:r w:rsidR="00352076" w:rsidRPr="00684877">
        <w:rPr>
          <w:rFonts w:cs="NFSBMS+Garamond"/>
          <w:color w:val="000000"/>
          <w:szCs w:val="22"/>
        </w:rPr>
        <w:t xml:space="preserve">teaching and assessment </w:t>
      </w:r>
      <w:r w:rsidR="00EB4660" w:rsidRPr="00684877">
        <w:rPr>
          <w:rFonts w:cs="NFSBMS+Garamond"/>
          <w:color w:val="000000"/>
          <w:szCs w:val="22"/>
        </w:rPr>
        <w:t>skills</w:t>
      </w:r>
      <w:r w:rsidR="00352076" w:rsidRPr="00684877">
        <w:rPr>
          <w:rFonts w:cs="NFSBMS+Garamond"/>
          <w:color w:val="000000"/>
          <w:szCs w:val="22"/>
        </w:rPr>
        <w:t xml:space="preserve">. </w:t>
      </w:r>
      <w:r w:rsidR="00D30C81" w:rsidRPr="00684877">
        <w:rPr>
          <w:rFonts w:cs="NFSBMS+Garamond"/>
          <w:color w:val="000000"/>
          <w:szCs w:val="22"/>
        </w:rPr>
        <w:t xml:space="preserve">The debate must therefore not be just over the level of an initial teacher qualification. </w:t>
      </w:r>
      <w:r w:rsidR="00352076" w:rsidRPr="00684877">
        <w:rPr>
          <w:rFonts w:cs="NFSBMS+Garamond"/>
          <w:color w:val="000000"/>
          <w:szCs w:val="22"/>
        </w:rPr>
        <w:t xml:space="preserve">This is pointless unless it occurs in a broader perspective of </w:t>
      </w:r>
      <w:r w:rsidR="00484B0D" w:rsidRPr="00684877">
        <w:rPr>
          <w:rFonts w:cs="NFSBMS+Garamond"/>
          <w:color w:val="000000"/>
          <w:szCs w:val="22"/>
        </w:rPr>
        <w:t xml:space="preserve">the </w:t>
      </w:r>
      <w:r w:rsidR="00342A7E">
        <w:rPr>
          <w:rFonts w:cs="NFSBMS+Garamond"/>
          <w:color w:val="000000"/>
          <w:szCs w:val="22"/>
        </w:rPr>
        <w:t>support and on</w:t>
      </w:r>
      <w:r w:rsidR="00352076" w:rsidRPr="00684877">
        <w:rPr>
          <w:rFonts w:cs="NFSBMS+Garamond"/>
          <w:color w:val="000000"/>
          <w:szCs w:val="22"/>
        </w:rPr>
        <w:t xml:space="preserve">going opportunities for </w:t>
      </w:r>
      <w:r w:rsidR="00342A7E">
        <w:rPr>
          <w:rFonts w:cs="NFSBMS+Garamond"/>
          <w:color w:val="000000"/>
          <w:szCs w:val="22"/>
        </w:rPr>
        <w:t xml:space="preserve">professional </w:t>
      </w:r>
      <w:r w:rsidR="00352076" w:rsidRPr="00684877">
        <w:rPr>
          <w:rFonts w:cs="NFSBMS+Garamond"/>
          <w:color w:val="000000"/>
          <w:szCs w:val="22"/>
        </w:rPr>
        <w:t>development</w:t>
      </w:r>
      <w:r w:rsidR="00342A7E">
        <w:rPr>
          <w:rFonts w:cs="NFSBMS+Garamond"/>
          <w:color w:val="000000"/>
          <w:szCs w:val="22"/>
        </w:rPr>
        <w:t xml:space="preserve"> and higher levels of qualification that</w:t>
      </w:r>
      <w:r w:rsidR="00484B0D" w:rsidRPr="00684877">
        <w:rPr>
          <w:rFonts w:cs="NFSBMS+Garamond"/>
          <w:color w:val="000000"/>
          <w:szCs w:val="22"/>
        </w:rPr>
        <w:t xml:space="preserve"> initial teachers have</w:t>
      </w:r>
      <w:r w:rsidR="00352076" w:rsidRPr="00684877">
        <w:rPr>
          <w:rFonts w:cs="NFSBMS+Garamond"/>
          <w:color w:val="000000"/>
          <w:szCs w:val="22"/>
        </w:rPr>
        <w:t>. A holistic but flexible approach is what is needed.</w:t>
      </w:r>
    </w:p>
    <w:p w:rsidR="00D6155A" w:rsidRDefault="00D6155A" w:rsidP="00A57A16">
      <w:pPr>
        <w:pStyle w:val="Heading2"/>
      </w:pPr>
      <w:bookmarkStart w:id="14" w:name="_Toc149732829"/>
      <w:r>
        <w:t xml:space="preserve">Ring out </w:t>
      </w:r>
      <w:r w:rsidRPr="00A57A16">
        <w:t>the</w:t>
      </w:r>
      <w:r>
        <w:t xml:space="preserve"> old, </w:t>
      </w:r>
      <w:r w:rsidR="00A57A16">
        <w:t>‘</w:t>
      </w:r>
      <w:r>
        <w:t>bring</w:t>
      </w:r>
      <w:r w:rsidR="00A57A16">
        <w:t>’</w:t>
      </w:r>
      <w:r>
        <w:t xml:space="preserve"> in the new</w:t>
      </w:r>
      <w:bookmarkEnd w:id="14"/>
    </w:p>
    <w:p w:rsidR="00974F09" w:rsidRDefault="00BA3A6B" w:rsidP="00A57A16">
      <w:pPr>
        <w:pStyle w:val="text0"/>
      </w:pPr>
      <w:r>
        <w:t>Evidence from other research suggests that t</w:t>
      </w:r>
      <w:r w:rsidR="00974F09">
        <w:t xml:space="preserve">he </w:t>
      </w:r>
      <w:r w:rsidR="0020629F">
        <w:t>Certificate IV in Training and Assessment</w:t>
      </w:r>
      <w:r w:rsidR="00974F09">
        <w:t xml:space="preserve"> appears to be a sound foundational qualification if taught well, and with appropriate support and experience for those undertaking it</w:t>
      </w:r>
      <w:r>
        <w:t xml:space="preserve"> (Clayton </w:t>
      </w:r>
      <w:r w:rsidR="00C17F2B">
        <w:t xml:space="preserve">et al. </w:t>
      </w:r>
      <w:r w:rsidR="00FD0274">
        <w:t>2010</w:t>
      </w:r>
      <w:r>
        <w:t>)</w:t>
      </w:r>
      <w:r w:rsidR="00974F09">
        <w:t xml:space="preserve">. </w:t>
      </w:r>
      <w:r>
        <w:t>However, p</w:t>
      </w:r>
      <w:r w:rsidR="00974F09" w:rsidRPr="005A23E3">
        <w:t xml:space="preserve">oor induction and </w:t>
      </w:r>
      <w:r w:rsidR="009D5B50">
        <w:t xml:space="preserve">lack of </w:t>
      </w:r>
      <w:r w:rsidR="00352076">
        <w:t xml:space="preserve">local </w:t>
      </w:r>
      <w:r w:rsidR="00974F09" w:rsidRPr="005A23E3">
        <w:t xml:space="preserve">support for individual teaching staff will </w:t>
      </w:r>
      <w:r w:rsidR="00C17F2B">
        <w:t>affect</w:t>
      </w:r>
      <w:r w:rsidR="00974F09" w:rsidRPr="005A23E3">
        <w:t xml:space="preserve"> how well </w:t>
      </w:r>
      <w:r w:rsidR="00352076">
        <w:t xml:space="preserve">initial </w:t>
      </w:r>
      <w:r w:rsidR="00974F09" w:rsidRPr="005A23E3">
        <w:t>teac</w:t>
      </w:r>
      <w:r w:rsidR="00C17F2B">
        <w:t>hers are able to do their job—</w:t>
      </w:r>
      <w:r w:rsidR="00974F09" w:rsidRPr="005A23E3">
        <w:t>no matter how well they are qualified.</w:t>
      </w:r>
      <w:r w:rsidR="00C17F2B">
        <w:t xml:space="preserve"> This means that initial and on</w:t>
      </w:r>
      <w:r w:rsidR="00974F09" w:rsidRPr="005A23E3">
        <w:t xml:space="preserve">going teacher training needs to be seen in the context of the structures and cultures </w:t>
      </w:r>
      <w:r w:rsidR="00C17F2B">
        <w:t xml:space="preserve">in place in the providers that employ </w:t>
      </w:r>
      <w:r w:rsidR="009B1B32">
        <w:t>VET teachers</w:t>
      </w:r>
      <w:r w:rsidR="00257E60">
        <w:t>;</w:t>
      </w:r>
      <w:r w:rsidR="00974F09" w:rsidRPr="005A23E3">
        <w:t xml:space="preserve"> the extent to which the</w:t>
      </w:r>
      <w:r w:rsidR="00C17F2B">
        <w:t xml:space="preserve"> providers</w:t>
      </w:r>
      <w:r w:rsidR="00974F09" w:rsidRPr="005A23E3">
        <w:t xml:space="preserve"> support good teaching practice</w:t>
      </w:r>
      <w:r w:rsidR="009B1B32">
        <w:t>,</w:t>
      </w:r>
      <w:r w:rsidR="00D67075">
        <w:t xml:space="preserve"> b</w:t>
      </w:r>
      <w:r w:rsidR="00C17F2B">
        <w:t>oth initially and in the longer-</w:t>
      </w:r>
      <w:r w:rsidR="00D67075">
        <w:t>term</w:t>
      </w:r>
      <w:r w:rsidR="00257E60">
        <w:t xml:space="preserve"> is also an influencing factor</w:t>
      </w:r>
      <w:r w:rsidR="00974F09" w:rsidRPr="005A23E3">
        <w:t xml:space="preserve">. In turn, it also depends on </w:t>
      </w:r>
      <w:r w:rsidR="00257E60">
        <w:t>whether</w:t>
      </w:r>
      <w:r w:rsidR="00974F09" w:rsidRPr="005A23E3">
        <w:t xml:space="preserve"> the prevailing jurisdictional and national policies on VET workforce development are supportive and</w:t>
      </w:r>
      <w:r w:rsidR="00257E60">
        <w:t xml:space="preserve"> whether</w:t>
      </w:r>
      <w:r w:rsidR="00974F09" w:rsidRPr="005A23E3">
        <w:t xml:space="preserve"> the industrial relations climate and approaches to human resource </w:t>
      </w:r>
      <w:r w:rsidR="007A2ABF">
        <w:t xml:space="preserve">management </w:t>
      </w:r>
      <w:r w:rsidR="00C17F2B">
        <w:t>encourage</w:t>
      </w:r>
      <w:r w:rsidR="007A2ABF">
        <w:t xml:space="preserve"> </w:t>
      </w:r>
      <w:r w:rsidR="00C17F2B">
        <w:t>high-quality</w:t>
      </w:r>
      <w:r w:rsidR="007A2ABF">
        <w:t xml:space="preserve"> teacher training</w:t>
      </w:r>
      <w:r w:rsidR="00974F09" w:rsidRPr="005A23E3">
        <w:t xml:space="preserve"> and good teaching practice (Guthrie </w:t>
      </w:r>
      <w:r w:rsidR="00C17F2B">
        <w:t>&amp;</w:t>
      </w:r>
      <w:r w:rsidR="00974F09" w:rsidRPr="005A23E3">
        <w:t xml:space="preserve"> Clayton 2010).</w:t>
      </w:r>
    </w:p>
    <w:p w:rsidR="00D81A2B" w:rsidRDefault="00244EF7" w:rsidP="00A57A16">
      <w:pPr>
        <w:pStyle w:val="text0"/>
        <w:rPr>
          <w:szCs w:val="22"/>
        </w:rPr>
      </w:pPr>
      <w:r w:rsidRPr="00C17F2B">
        <w:rPr>
          <w:rFonts w:cs="NFSBMS+Garamond"/>
          <w:color w:val="000000"/>
          <w:szCs w:val="22"/>
        </w:rPr>
        <w:t>The challenge for the new Certificate IV</w:t>
      </w:r>
      <w:r w:rsidR="00723302" w:rsidRPr="00C17F2B">
        <w:rPr>
          <w:rFonts w:cs="NFSBMS+Garamond"/>
          <w:color w:val="000000"/>
          <w:szCs w:val="22"/>
        </w:rPr>
        <w:t xml:space="preserve"> </w:t>
      </w:r>
      <w:r w:rsidR="00C17F2B">
        <w:rPr>
          <w:rFonts w:cs="NFSBMS+Garamond"/>
          <w:color w:val="000000"/>
          <w:szCs w:val="22"/>
        </w:rPr>
        <w:t xml:space="preserve">in Training and </w:t>
      </w:r>
      <w:r w:rsidR="003523FD">
        <w:rPr>
          <w:rFonts w:cs="NFSBMS+Garamond"/>
          <w:color w:val="000000"/>
          <w:szCs w:val="22"/>
        </w:rPr>
        <w:t>Education</w:t>
      </w:r>
      <w:r w:rsidR="00723302" w:rsidRPr="00C17F2B">
        <w:rPr>
          <w:rFonts w:cs="NFSBMS+Garamond"/>
          <w:color w:val="000000"/>
          <w:szCs w:val="22"/>
        </w:rPr>
        <w:t xml:space="preserve"> </w:t>
      </w:r>
      <w:r w:rsidR="003523FD">
        <w:rPr>
          <w:rFonts w:cs="NFSBMS+Garamond"/>
          <w:color w:val="000000"/>
          <w:szCs w:val="22"/>
        </w:rPr>
        <w:t>(Certificate IV</w:t>
      </w:r>
      <w:r w:rsidR="00723302" w:rsidRPr="00C17F2B">
        <w:rPr>
          <w:rFonts w:cs="NFSBMS+Garamond"/>
          <w:color w:val="000000"/>
          <w:szCs w:val="22"/>
        </w:rPr>
        <w:t xml:space="preserve"> TAE</w:t>
      </w:r>
      <w:r w:rsidR="003523FD">
        <w:rPr>
          <w:rFonts w:cs="NFSBMS+Garamond"/>
          <w:color w:val="000000"/>
          <w:szCs w:val="22"/>
        </w:rPr>
        <w:t>)</w:t>
      </w:r>
      <w:r w:rsidR="00723302" w:rsidRPr="00C17F2B">
        <w:rPr>
          <w:rFonts w:cs="NFSBMS+Garamond"/>
          <w:color w:val="000000"/>
          <w:szCs w:val="22"/>
        </w:rPr>
        <w:t xml:space="preserve"> </w:t>
      </w:r>
      <w:r w:rsidRPr="00C17F2B">
        <w:rPr>
          <w:rFonts w:cs="NFSBMS+Garamond"/>
          <w:color w:val="000000"/>
          <w:szCs w:val="22"/>
        </w:rPr>
        <w:t xml:space="preserve">will be to </w:t>
      </w:r>
      <w:r w:rsidR="001C12CF">
        <w:rPr>
          <w:rFonts w:cs="NFSBMS+Garamond"/>
          <w:color w:val="000000"/>
          <w:szCs w:val="22"/>
        </w:rPr>
        <w:t>overcome</w:t>
      </w:r>
      <w:r w:rsidRPr="00C17F2B">
        <w:rPr>
          <w:rFonts w:cs="NFSBMS+Garamond"/>
          <w:color w:val="000000"/>
          <w:szCs w:val="22"/>
        </w:rPr>
        <w:t xml:space="preserve"> the issues </w:t>
      </w:r>
      <w:r w:rsidR="009B1B32">
        <w:rPr>
          <w:rFonts w:cs="NFSBMS+Garamond"/>
          <w:color w:val="000000"/>
          <w:szCs w:val="22"/>
        </w:rPr>
        <w:t>that</w:t>
      </w:r>
      <w:r w:rsidRPr="00C17F2B">
        <w:rPr>
          <w:rFonts w:cs="NFSBMS+Garamond"/>
          <w:color w:val="000000"/>
          <w:szCs w:val="22"/>
        </w:rPr>
        <w:t xml:space="preserve"> have dogged its predecesso</w:t>
      </w:r>
      <w:r w:rsidR="00334998" w:rsidRPr="00C17F2B">
        <w:rPr>
          <w:rFonts w:cs="NFSBMS+Garamond"/>
          <w:color w:val="000000"/>
          <w:szCs w:val="22"/>
        </w:rPr>
        <w:t xml:space="preserve">rs. Not the least of these is </w:t>
      </w:r>
      <w:r w:rsidR="0056743B" w:rsidRPr="00C17F2B">
        <w:rPr>
          <w:rFonts w:cs="NFSBMS+Garamond"/>
          <w:color w:val="000000"/>
          <w:szCs w:val="22"/>
        </w:rPr>
        <w:t xml:space="preserve">the </w:t>
      </w:r>
      <w:r w:rsidR="009B1B32" w:rsidRPr="00C17F2B">
        <w:rPr>
          <w:rFonts w:cs="NFSBMS+Garamond"/>
          <w:color w:val="000000"/>
          <w:szCs w:val="22"/>
        </w:rPr>
        <w:t xml:space="preserve">ubiquitous </w:t>
      </w:r>
      <w:r w:rsidR="009B1B32" w:rsidRPr="00C17F2B">
        <w:rPr>
          <w:rFonts w:cs="NFSBMS+Garamond"/>
          <w:color w:val="000000"/>
          <w:szCs w:val="22"/>
        </w:rPr>
        <w:lastRenderedPageBreak/>
        <w:t>nature</w:t>
      </w:r>
      <w:r w:rsidR="009B1B32">
        <w:rPr>
          <w:rFonts w:cs="NFSBMS+Garamond"/>
          <w:color w:val="000000"/>
          <w:szCs w:val="22"/>
        </w:rPr>
        <w:t xml:space="preserve"> of the</w:t>
      </w:r>
      <w:r w:rsidR="009B1B32" w:rsidRPr="00C17F2B">
        <w:rPr>
          <w:rFonts w:cs="NFSBMS+Garamond"/>
          <w:color w:val="000000"/>
          <w:szCs w:val="22"/>
        </w:rPr>
        <w:t xml:space="preserve"> </w:t>
      </w:r>
      <w:r w:rsidR="007A2ABF" w:rsidRPr="00C17F2B">
        <w:rPr>
          <w:rFonts w:cs="NFSBMS+Garamond"/>
          <w:color w:val="000000"/>
          <w:szCs w:val="22"/>
        </w:rPr>
        <w:t xml:space="preserve">previous </w:t>
      </w:r>
      <w:r w:rsidR="00334998" w:rsidRPr="00C17F2B">
        <w:rPr>
          <w:rFonts w:cs="NFSBMS+Garamond"/>
          <w:color w:val="000000"/>
          <w:szCs w:val="22"/>
        </w:rPr>
        <w:t>qualification</w:t>
      </w:r>
      <w:r w:rsidR="007A2ABF" w:rsidRPr="00C17F2B">
        <w:rPr>
          <w:rFonts w:cs="NFSBMS+Garamond"/>
          <w:color w:val="000000"/>
          <w:szCs w:val="22"/>
        </w:rPr>
        <w:t>s</w:t>
      </w:r>
      <w:r w:rsidRPr="00C17F2B">
        <w:rPr>
          <w:rFonts w:cs="NFSBMS+Garamond"/>
          <w:color w:val="000000"/>
          <w:szCs w:val="22"/>
        </w:rPr>
        <w:t xml:space="preserve"> </w:t>
      </w:r>
      <w:r w:rsidR="00BA3A6B" w:rsidRPr="00C17F2B">
        <w:rPr>
          <w:rFonts w:cs="NFSBMS+Garamond"/>
          <w:color w:val="000000"/>
          <w:szCs w:val="22"/>
        </w:rPr>
        <w:t xml:space="preserve">and the </w:t>
      </w:r>
      <w:r w:rsidR="0056743B" w:rsidRPr="00C17F2B">
        <w:rPr>
          <w:rFonts w:cs="NFSBMS+Garamond"/>
          <w:color w:val="000000"/>
          <w:szCs w:val="22"/>
        </w:rPr>
        <w:t xml:space="preserve">very </w:t>
      </w:r>
      <w:r w:rsidR="00BA3A6B" w:rsidRPr="00C17F2B">
        <w:rPr>
          <w:rFonts w:cs="NFSBMS+Garamond"/>
          <w:color w:val="000000"/>
          <w:szCs w:val="22"/>
        </w:rPr>
        <w:t>dive</w:t>
      </w:r>
      <w:r w:rsidR="007A2ABF" w:rsidRPr="00C17F2B">
        <w:rPr>
          <w:rFonts w:cs="NFSBMS+Garamond"/>
          <w:color w:val="000000"/>
          <w:szCs w:val="22"/>
        </w:rPr>
        <w:t xml:space="preserve">rse market they served. </w:t>
      </w:r>
      <w:r w:rsidR="00587197">
        <w:rPr>
          <w:rFonts w:cs="NFSBMS+Garamond"/>
          <w:color w:val="000000"/>
          <w:szCs w:val="22"/>
        </w:rPr>
        <w:t>Crucially, the latest version of the certificate</w:t>
      </w:r>
      <w:r w:rsidR="007A2ABF" w:rsidRPr="00C17F2B">
        <w:rPr>
          <w:rFonts w:cs="NFSBMS+Garamond"/>
          <w:color w:val="000000"/>
          <w:szCs w:val="22"/>
        </w:rPr>
        <w:t xml:space="preserve"> need</w:t>
      </w:r>
      <w:r w:rsidR="00587197">
        <w:rPr>
          <w:rFonts w:cs="NFSBMS+Garamond"/>
          <w:color w:val="000000"/>
          <w:szCs w:val="22"/>
        </w:rPr>
        <w:t>s</w:t>
      </w:r>
      <w:r w:rsidR="00974F09" w:rsidRPr="00C17F2B">
        <w:rPr>
          <w:rFonts w:cs="NFSBMS+Garamond"/>
          <w:color w:val="000000"/>
          <w:szCs w:val="22"/>
        </w:rPr>
        <w:t xml:space="preserve"> to be the</w:t>
      </w:r>
      <w:r w:rsidR="00334998" w:rsidRPr="00C17F2B">
        <w:rPr>
          <w:rFonts w:cs="NFSBMS+Garamond"/>
          <w:color w:val="000000"/>
          <w:szCs w:val="22"/>
        </w:rPr>
        <w:t xml:space="preserve"> qualification </w:t>
      </w:r>
      <w:r w:rsidRPr="00C17F2B">
        <w:rPr>
          <w:rFonts w:cs="NFSBMS+Garamond"/>
          <w:color w:val="000000"/>
          <w:szCs w:val="22"/>
        </w:rPr>
        <w:t>that underpins</w:t>
      </w:r>
      <w:r w:rsidR="00334998" w:rsidRPr="00C17F2B">
        <w:rPr>
          <w:rFonts w:cs="NFSBMS+Garamond"/>
          <w:color w:val="000000"/>
          <w:szCs w:val="22"/>
        </w:rPr>
        <w:t xml:space="preserve"> and d</w:t>
      </w:r>
      <w:r w:rsidR="002622DC" w:rsidRPr="00C17F2B">
        <w:rPr>
          <w:rFonts w:cs="NFSBMS+Garamond"/>
          <w:color w:val="000000"/>
          <w:szCs w:val="22"/>
        </w:rPr>
        <w:t>evelops the foundational skills</w:t>
      </w:r>
      <w:r w:rsidR="00723302" w:rsidRPr="00C17F2B">
        <w:rPr>
          <w:rFonts w:cs="NFSBMS+Garamond"/>
          <w:color w:val="000000"/>
          <w:szCs w:val="22"/>
        </w:rPr>
        <w:t xml:space="preserve"> of</w:t>
      </w:r>
      <w:r w:rsidR="00334998" w:rsidRPr="00C17F2B">
        <w:rPr>
          <w:rFonts w:cs="NFSBMS+Garamond"/>
          <w:color w:val="000000"/>
          <w:szCs w:val="22"/>
        </w:rPr>
        <w:t xml:space="preserve"> VET</w:t>
      </w:r>
      <w:r w:rsidR="00A57A16">
        <w:rPr>
          <w:rFonts w:cs="NFSBMS+Garamond"/>
          <w:color w:val="000000"/>
          <w:szCs w:val="22"/>
        </w:rPr>
        <w:t>’</w:t>
      </w:r>
      <w:r w:rsidR="00723302" w:rsidRPr="00C17F2B">
        <w:rPr>
          <w:rFonts w:cs="NFSBMS+Garamond"/>
          <w:color w:val="000000"/>
          <w:szCs w:val="22"/>
        </w:rPr>
        <w:t>s teaching workforce</w:t>
      </w:r>
      <w:r w:rsidR="00334998" w:rsidRPr="00C17F2B">
        <w:rPr>
          <w:rFonts w:cs="NFSBMS+Garamond"/>
          <w:color w:val="000000"/>
          <w:szCs w:val="22"/>
        </w:rPr>
        <w:t>.</w:t>
      </w:r>
      <w:r w:rsidRPr="00C17F2B">
        <w:rPr>
          <w:rFonts w:cs="NFSBMS+Garamond"/>
          <w:color w:val="000000"/>
          <w:szCs w:val="22"/>
        </w:rPr>
        <w:t xml:space="preserve"> </w:t>
      </w:r>
      <w:r w:rsidR="00012AA0" w:rsidRPr="00C17F2B">
        <w:rPr>
          <w:szCs w:val="22"/>
        </w:rPr>
        <w:t>On</w:t>
      </w:r>
      <w:r w:rsidR="000125CD" w:rsidRPr="00C17F2B">
        <w:rPr>
          <w:szCs w:val="22"/>
        </w:rPr>
        <w:t>e</w:t>
      </w:r>
      <w:r w:rsidR="00012AA0" w:rsidRPr="00C17F2B">
        <w:rPr>
          <w:szCs w:val="22"/>
        </w:rPr>
        <w:t xml:space="preserve"> way forward would be to use </w:t>
      </w:r>
      <w:r w:rsidR="007E0891">
        <w:rPr>
          <w:szCs w:val="22"/>
        </w:rPr>
        <w:t>the</w:t>
      </w:r>
      <w:r w:rsidR="00012AA0" w:rsidRPr="00C17F2B">
        <w:rPr>
          <w:szCs w:val="22"/>
        </w:rPr>
        <w:t xml:space="preserve"> introduction </w:t>
      </w:r>
      <w:r w:rsidR="007E0891">
        <w:rPr>
          <w:szCs w:val="22"/>
        </w:rPr>
        <w:t>of the new c</w:t>
      </w:r>
      <w:r w:rsidR="007A2ABF" w:rsidRPr="00C17F2B">
        <w:rPr>
          <w:szCs w:val="22"/>
        </w:rPr>
        <w:t>ertificate IV</w:t>
      </w:r>
      <w:r w:rsidR="000677F6" w:rsidRPr="00C17F2B">
        <w:rPr>
          <w:szCs w:val="22"/>
        </w:rPr>
        <w:t xml:space="preserve"> </w:t>
      </w:r>
      <w:r w:rsidR="00012AA0" w:rsidRPr="00C17F2B">
        <w:rPr>
          <w:szCs w:val="22"/>
        </w:rPr>
        <w:t xml:space="preserve">as an opportunity to </w:t>
      </w:r>
      <w:r w:rsidR="007E0891">
        <w:rPr>
          <w:szCs w:val="22"/>
        </w:rPr>
        <w:t>impose</w:t>
      </w:r>
      <w:r w:rsidR="00012AA0" w:rsidRPr="00C17F2B">
        <w:rPr>
          <w:szCs w:val="22"/>
        </w:rPr>
        <w:t xml:space="preserve"> </w:t>
      </w:r>
      <w:r w:rsidR="007E0891">
        <w:rPr>
          <w:szCs w:val="22"/>
        </w:rPr>
        <w:t>stricter</w:t>
      </w:r>
      <w:r w:rsidR="00012AA0" w:rsidRPr="00C17F2B">
        <w:rPr>
          <w:szCs w:val="22"/>
        </w:rPr>
        <w:t xml:space="preserve"> requirements and audit regimes on those offering initial VET teacher qualifications, including </w:t>
      </w:r>
      <w:r w:rsidR="007E0891">
        <w:rPr>
          <w:szCs w:val="22"/>
        </w:rPr>
        <w:t xml:space="preserve">the </w:t>
      </w:r>
      <w:r w:rsidR="00012AA0" w:rsidRPr="00C17F2B">
        <w:rPr>
          <w:szCs w:val="22"/>
        </w:rPr>
        <w:t xml:space="preserve">qualification and experience levels of those providing training in the </w:t>
      </w:r>
      <w:r w:rsidR="009638D9">
        <w:rPr>
          <w:szCs w:val="22"/>
        </w:rPr>
        <w:t xml:space="preserve">Certificate IV </w:t>
      </w:r>
      <w:r w:rsidR="00257E60">
        <w:rPr>
          <w:szCs w:val="22"/>
        </w:rPr>
        <w:t xml:space="preserve">in </w:t>
      </w:r>
      <w:r w:rsidR="00012AA0" w:rsidRPr="009638D9">
        <w:rPr>
          <w:szCs w:val="22"/>
        </w:rPr>
        <w:t>T</w:t>
      </w:r>
      <w:r w:rsidR="00257E60">
        <w:rPr>
          <w:szCs w:val="22"/>
        </w:rPr>
        <w:t xml:space="preserve">raining and </w:t>
      </w:r>
      <w:r w:rsidR="00012AA0" w:rsidRPr="009638D9">
        <w:rPr>
          <w:szCs w:val="22"/>
        </w:rPr>
        <w:t>E</w:t>
      </w:r>
      <w:r w:rsidR="00257E60">
        <w:rPr>
          <w:szCs w:val="22"/>
        </w:rPr>
        <w:t>ducation</w:t>
      </w:r>
      <w:r w:rsidR="00012AA0" w:rsidRPr="00C17F2B">
        <w:rPr>
          <w:szCs w:val="22"/>
        </w:rPr>
        <w:t xml:space="preserve">. A scheme that recognises those providers offering </w:t>
      </w:r>
      <w:r w:rsidR="007E0891">
        <w:rPr>
          <w:szCs w:val="22"/>
        </w:rPr>
        <w:t>high-</w:t>
      </w:r>
      <w:r w:rsidR="00012AA0" w:rsidRPr="00C17F2B">
        <w:rPr>
          <w:szCs w:val="22"/>
        </w:rPr>
        <w:t>quality programs could also be considered</w:t>
      </w:r>
      <w:r w:rsidR="007E0891">
        <w:rPr>
          <w:szCs w:val="22"/>
        </w:rPr>
        <w:t>—</w:t>
      </w:r>
      <w:r w:rsidR="001F79BB" w:rsidRPr="00C17F2B">
        <w:rPr>
          <w:szCs w:val="22"/>
        </w:rPr>
        <w:t xml:space="preserve">a sort of </w:t>
      </w:r>
      <w:r w:rsidR="00A57A16">
        <w:rPr>
          <w:szCs w:val="22"/>
        </w:rPr>
        <w:t>‘</w:t>
      </w:r>
      <w:r w:rsidR="001F79BB" w:rsidRPr="00C17F2B">
        <w:rPr>
          <w:szCs w:val="22"/>
        </w:rPr>
        <w:t>gold star</w:t>
      </w:r>
      <w:r w:rsidR="00A57A16">
        <w:rPr>
          <w:szCs w:val="22"/>
        </w:rPr>
        <w:t>’</w:t>
      </w:r>
      <w:r w:rsidR="001F79BB" w:rsidRPr="00C17F2B">
        <w:rPr>
          <w:szCs w:val="22"/>
        </w:rPr>
        <w:t xml:space="preserve"> scheme </w:t>
      </w:r>
      <w:r w:rsidR="007E0891">
        <w:rPr>
          <w:szCs w:val="22"/>
        </w:rPr>
        <w:t>to</w:t>
      </w:r>
      <w:r w:rsidR="001F79BB" w:rsidRPr="00C17F2B">
        <w:rPr>
          <w:szCs w:val="22"/>
        </w:rPr>
        <w:t xml:space="preserve"> enable the best providers to be identified more readily</w:t>
      </w:r>
      <w:r w:rsidR="00012AA0" w:rsidRPr="00C17F2B">
        <w:rPr>
          <w:szCs w:val="22"/>
        </w:rPr>
        <w:t xml:space="preserve"> (Guthrie 2010</w:t>
      </w:r>
      <w:r w:rsidR="007A2ABF" w:rsidRPr="00C17F2B">
        <w:rPr>
          <w:szCs w:val="22"/>
        </w:rPr>
        <w:t>a</w:t>
      </w:r>
      <w:r w:rsidR="00012AA0" w:rsidRPr="00C17F2B">
        <w:rPr>
          <w:szCs w:val="22"/>
        </w:rPr>
        <w:t>).</w:t>
      </w:r>
    </w:p>
    <w:p w:rsidR="00012AA0" w:rsidRPr="00C17F2B" w:rsidRDefault="009574F6" w:rsidP="00A57A16">
      <w:pPr>
        <w:pStyle w:val="text0"/>
      </w:pPr>
      <w:r w:rsidRPr="00C17F2B">
        <w:t xml:space="preserve">The best solution </w:t>
      </w:r>
      <w:r w:rsidR="00FA0233">
        <w:t>to ensuring appropriate and high</w:t>
      </w:r>
      <w:r w:rsidR="00257E60">
        <w:t>-</w:t>
      </w:r>
      <w:r w:rsidR="00FA0233">
        <w:t xml:space="preserve">quality initial teacher training </w:t>
      </w:r>
      <w:r w:rsidRPr="00C17F2B">
        <w:t>is to acknowledge the diver</w:t>
      </w:r>
      <w:r w:rsidR="00D81A2B">
        <w:t>sity of practitioner work roles</w:t>
      </w:r>
      <w:r w:rsidRPr="00C17F2B">
        <w:t xml:space="preserve"> and accept that a </w:t>
      </w:r>
      <w:r w:rsidR="009B1B32">
        <w:t xml:space="preserve">parallel </w:t>
      </w:r>
      <w:r w:rsidRPr="00C17F2B">
        <w:t>diversit</w:t>
      </w:r>
      <w:r w:rsidR="002622DC" w:rsidRPr="00C17F2B">
        <w:t>y of relevant qualifications is</w:t>
      </w:r>
      <w:r w:rsidRPr="00C17F2B">
        <w:t xml:space="preserve"> needed if a provider is to perform well. Perhaps this is what needs to be looked at i</w:t>
      </w:r>
      <w:r w:rsidR="00D81A2B">
        <w:t xml:space="preserve">n </w:t>
      </w:r>
      <w:r w:rsidR="009B1B32">
        <w:t>an audit: d</w:t>
      </w:r>
      <w:r w:rsidR="00D81A2B">
        <w:t>oes a provider have—</w:t>
      </w:r>
      <w:r w:rsidRPr="00C17F2B">
        <w:t xml:space="preserve">or is </w:t>
      </w:r>
      <w:r w:rsidR="00D81A2B">
        <w:t>the provider</w:t>
      </w:r>
      <w:r w:rsidRPr="00C17F2B">
        <w:t xml:space="preserve"> work</w:t>
      </w:r>
      <w:r w:rsidR="00D81A2B">
        <w:t>ing towards developing—</w:t>
      </w:r>
      <w:r w:rsidR="00723302" w:rsidRPr="00C17F2B">
        <w:t xml:space="preserve">people with the range of vocational and education qualifications </w:t>
      </w:r>
      <w:r w:rsidR="00D81A2B">
        <w:t>required</w:t>
      </w:r>
      <w:r w:rsidRPr="00C17F2B">
        <w:t xml:space="preserve"> to run its business effectively?</w:t>
      </w:r>
    </w:p>
    <w:p w:rsidR="002C3BC1" w:rsidRDefault="002C3BC1" w:rsidP="00A57A16">
      <w:pPr>
        <w:pStyle w:val="text0"/>
      </w:pPr>
      <w:r>
        <w:t xml:space="preserve">At present the Diploma </w:t>
      </w:r>
      <w:r w:rsidR="00D81A2B">
        <w:t>in Training and Assessment</w:t>
      </w:r>
      <w:r>
        <w:t xml:space="preserve"> </w:t>
      </w:r>
      <w:r w:rsidR="00750880">
        <w:t>has relatively few enrolments</w:t>
      </w:r>
      <w:r w:rsidR="00C252AD">
        <w:t xml:space="preserve"> nationally, certainly </w:t>
      </w:r>
      <w:r w:rsidR="00D81A2B">
        <w:t>by</w:t>
      </w:r>
      <w:r w:rsidR="00C252AD">
        <w:t xml:space="preserve"> </w:t>
      </w:r>
      <w:r w:rsidR="007A2ABF">
        <w:t xml:space="preserve">comparison with the </w:t>
      </w:r>
      <w:r w:rsidR="001A0943">
        <w:t>Certificate IV in Training and Assessment</w:t>
      </w:r>
      <w:r w:rsidR="009574F6">
        <w:t xml:space="preserve"> (Guthrie</w:t>
      </w:r>
      <w:r w:rsidR="001A0943">
        <w:t xml:space="preserve">, McNaughton &amp; </w:t>
      </w:r>
      <w:proofErr w:type="spellStart"/>
      <w:r w:rsidR="001A0943">
        <w:t>Gamlin</w:t>
      </w:r>
      <w:proofErr w:type="spellEnd"/>
      <w:r w:rsidR="009574F6">
        <w:t xml:space="preserve"> forthcoming)</w:t>
      </w:r>
      <w:r w:rsidR="00750880">
        <w:t>. I</w:t>
      </w:r>
      <w:r>
        <w:t xml:space="preserve">ts major competitor, the Diploma </w:t>
      </w:r>
      <w:r w:rsidR="007A2ABF">
        <w:t xml:space="preserve">of </w:t>
      </w:r>
      <w:r>
        <w:t>VET Practice</w:t>
      </w:r>
      <w:r w:rsidR="007A2ABF">
        <w:t>,</w:t>
      </w:r>
      <w:r>
        <w:t xml:space="preserve"> is a Victorian qualification </w:t>
      </w:r>
      <w:r w:rsidR="001A0943">
        <w:t>whose</w:t>
      </w:r>
      <w:r>
        <w:t xml:space="preserve"> </w:t>
      </w:r>
      <w:r w:rsidR="001A0943">
        <w:t>take-</w:t>
      </w:r>
      <w:r w:rsidR="00750880">
        <w:t>up is driven</w:t>
      </w:r>
      <w:r>
        <w:t xml:space="preserve"> by salary bar requirements in the public VET system there.</w:t>
      </w:r>
      <w:r w:rsidRPr="002C3BC1">
        <w:t xml:space="preserve"> </w:t>
      </w:r>
      <w:r>
        <w:t xml:space="preserve">The proposed new Diploma </w:t>
      </w:r>
      <w:r w:rsidR="001A0943">
        <w:t>in Training and Assessment</w:t>
      </w:r>
      <w:r>
        <w:t>, with its focus on skill sets, has considerable potential for driving sound continuing professional development.  However, a wider range of skill sets than those presently proposed need</w:t>
      </w:r>
      <w:r w:rsidR="00723302">
        <w:t>s</w:t>
      </w:r>
      <w:r>
        <w:t xml:space="preserve"> to be av</w:t>
      </w:r>
      <w:r w:rsidR="00750880">
        <w:t>ailable. The skill set approa</w:t>
      </w:r>
      <w:r>
        <w:t xml:space="preserve">ch also means that the qualification </w:t>
      </w:r>
      <w:r w:rsidR="001A0943">
        <w:t>can be acquired progressively, which</w:t>
      </w:r>
      <w:r w:rsidR="00C252AD">
        <w:t xml:space="preserve"> </w:t>
      </w:r>
      <w:r>
        <w:t xml:space="preserve">may suit </w:t>
      </w:r>
      <w:r w:rsidR="00DC63A4">
        <w:t>many</w:t>
      </w:r>
      <w:r>
        <w:t xml:space="preserve"> staff</w:t>
      </w:r>
      <w:r w:rsidR="001A0943">
        <w:t>,</w:t>
      </w:r>
      <w:r>
        <w:t xml:space="preserve"> as it involves a less significant investment at any one time.</w:t>
      </w:r>
      <w:r w:rsidR="00DC63A4">
        <w:t xml:space="preserve"> </w:t>
      </w:r>
      <w:r w:rsidR="009B1B32">
        <w:t>This</w:t>
      </w:r>
      <w:r>
        <w:t xml:space="preserve"> approach may also open up</w:t>
      </w:r>
      <w:r w:rsidR="00C252AD">
        <w:t xml:space="preserve"> a </w:t>
      </w:r>
      <w:r w:rsidR="00DC63A4">
        <w:t>wider and higher-</w:t>
      </w:r>
      <w:r w:rsidR="00C252AD">
        <w:t>quality internal</w:t>
      </w:r>
      <w:r>
        <w:t xml:space="preserve"> training market</w:t>
      </w:r>
      <w:r w:rsidR="00723302">
        <w:t xml:space="preserve"> for VET</w:t>
      </w:r>
      <w:r>
        <w:t xml:space="preserve">, with specialised </w:t>
      </w:r>
      <w:r w:rsidR="00750880">
        <w:t>providers emerging to provide appropriate training which develop</w:t>
      </w:r>
      <w:r w:rsidR="00DC63A4">
        <w:t>s</w:t>
      </w:r>
      <w:r w:rsidR="00750880">
        <w:t xml:space="preserve"> not only skill</w:t>
      </w:r>
      <w:r w:rsidR="009574F6">
        <w:t xml:space="preserve"> sets related to work roles</w:t>
      </w:r>
      <w:r w:rsidR="00750880">
        <w:t xml:space="preserve"> but also foster</w:t>
      </w:r>
      <w:r w:rsidR="00DC63A4">
        <w:t>s</w:t>
      </w:r>
      <w:r w:rsidR="00750880">
        <w:t xml:space="preserve"> reflective practice.</w:t>
      </w:r>
    </w:p>
    <w:p w:rsidR="00C13E3F" w:rsidRDefault="00C13E3F" w:rsidP="00A57A16">
      <w:pPr>
        <w:pStyle w:val="text0"/>
      </w:pPr>
      <w:r>
        <w:t>In addition, other research (Guthrie</w:t>
      </w:r>
      <w:r w:rsidR="00DC63A4">
        <w:t>,</w:t>
      </w:r>
      <w:r>
        <w:t xml:space="preserve"> </w:t>
      </w:r>
      <w:r w:rsidR="00DC63A4">
        <w:t xml:space="preserve">McNaughton &amp; </w:t>
      </w:r>
      <w:proofErr w:type="spellStart"/>
      <w:r w:rsidR="00DC63A4">
        <w:t>Gamlin</w:t>
      </w:r>
      <w:proofErr w:type="spellEnd"/>
      <w:r w:rsidR="00DC63A4">
        <w:t xml:space="preserve"> </w:t>
      </w:r>
      <w:r>
        <w:t>forthcoming) shows that</w:t>
      </w:r>
      <w:r w:rsidR="00DC63A4">
        <w:t>,</w:t>
      </w:r>
      <w:r>
        <w:t xml:space="preserve"> </w:t>
      </w:r>
      <w:r w:rsidR="001C12CF">
        <w:t>while a number of universities</w:t>
      </w:r>
      <w:r w:rsidR="00DC63A4">
        <w:t>—around 14—</w:t>
      </w:r>
      <w:r>
        <w:t>are active in VET teacher education</w:t>
      </w:r>
      <w:r w:rsidR="00DC63A4">
        <w:t>,</w:t>
      </w:r>
      <w:r>
        <w:t xml:space="preserve"> they are probably no longer providing initial training. </w:t>
      </w:r>
      <w:r w:rsidR="00DC63A4">
        <w:t>It is likely that</w:t>
      </w:r>
      <w:r w:rsidR="007A2ABF">
        <w:t xml:space="preserve"> their qualifications are </w:t>
      </w:r>
      <w:r w:rsidR="00DC63A4">
        <w:t>viewed</w:t>
      </w:r>
      <w:r w:rsidR="007A2ABF">
        <w:t xml:space="preserve"> by VET practitioners </w:t>
      </w:r>
      <w:r w:rsidR="000677F6">
        <w:t xml:space="preserve">now </w:t>
      </w:r>
      <w:r w:rsidR="007A2ABF">
        <w:t xml:space="preserve">as very much post-initial. </w:t>
      </w:r>
      <w:r w:rsidR="00DC63A4">
        <w:t>As indicated earlier in this paper,</w:t>
      </w:r>
      <w:r>
        <w:t xml:space="preserve"> there is evide</w:t>
      </w:r>
      <w:r w:rsidR="00723302">
        <w:t>nce that a number of universitie</w:t>
      </w:r>
      <w:r>
        <w:t xml:space="preserve">s, including </w:t>
      </w:r>
      <w:r w:rsidR="00723302">
        <w:t xml:space="preserve">some </w:t>
      </w:r>
      <w:r>
        <w:t>traditional providers, have now withdrawn from the mar</w:t>
      </w:r>
      <w:r w:rsidR="009574F6">
        <w:t>ket</w:t>
      </w:r>
      <w:r w:rsidR="00DC63A4">
        <w:t>, with those remaining</w:t>
      </w:r>
      <w:r w:rsidR="00723302">
        <w:t xml:space="preserve"> </w:t>
      </w:r>
      <w:r w:rsidR="00DC63A4">
        <w:t>having</w:t>
      </w:r>
      <w:r>
        <w:t xml:space="preserve"> relatively small student numbers.</w:t>
      </w:r>
      <w:r w:rsidR="00C252AD">
        <w:t xml:space="preserve"> </w:t>
      </w:r>
      <w:r>
        <w:t xml:space="preserve">It seems timely for universities to reconsider the role their </w:t>
      </w:r>
      <w:r w:rsidR="000677F6">
        <w:t xml:space="preserve">teaching </w:t>
      </w:r>
      <w:r>
        <w:t xml:space="preserve">qualifications </w:t>
      </w:r>
      <w:r w:rsidR="009574F6">
        <w:t>play</w:t>
      </w:r>
      <w:r w:rsidR="000677F6">
        <w:t xml:space="preserve"> in this market</w:t>
      </w:r>
      <w:r w:rsidR="009574F6">
        <w:t>, as well as the</w:t>
      </w:r>
      <w:r w:rsidR="000677F6">
        <w:t>ir</w:t>
      </w:r>
      <w:r w:rsidR="009574F6">
        <w:t xml:space="preserve"> level, form and </w:t>
      </w:r>
      <w:r>
        <w:t>format</w:t>
      </w:r>
      <w:r w:rsidR="00B86413">
        <w:t>, and in this context</w:t>
      </w:r>
      <w:r w:rsidR="000677F6">
        <w:t xml:space="preserve"> examine the</w:t>
      </w:r>
      <w:r w:rsidR="00DC63A4">
        <w:t xml:space="preserve"> relationship</w:t>
      </w:r>
      <w:r w:rsidR="009574F6">
        <w:t xml:space="preserve"> </w:t>
      </w:r>
      <w:r w:rsidR="000677F6">
        <w:t>between their qualifications and others</w:t>
      </w:r>
      <w:r w:rsidR="00723302">
        <w:t xml:space="preserve"> available</w:t>
      </w:r>
      <w:r w:rsidR="00B86413">
        <w:t>. Reappraising their roles as providers</w:t>
      </w:r>
      <w:r w:rsidR="00EF6D77">
        <w:t xml:space="preserve"> of VET teacher education also offers universities </w:t>
      </w:r>
      <w:r w:rsidR="009B1B32">
        <w:t xml:space="preserve">an </w:t>
      </w:r>
      <w:r w:rsidR="00EF6D77">
        <w:t xml:space="preserve">opportunity to identify areas </w:t>
      </w:r>
      <w:r w:rsidR="00934EC9">
        <w:t>for</w:t>
      </w:r>
      <w:r w:rsidR="000677F6">
        <w:t xml:space="preserve"> greater collaboration as well as</w:t>
      </w:r>
      <w:r>
        <w:t xml:space="preserve"> partnerships between</w:t>
      </w:r>
      <w:r w:rsidR="00EF6D77">
        <w:t xml:space="preserve"> themselves</w:t>
      </w:r>
      <w:r>
        <w:t xml:space="preserve"> </w:t>
      </w:r>
      <w:r w:rsidR="009B1B32">
        <w:t xml:space="preserve">and </w:t>
      </w:r>
      <w:r>
        <w:t>VET</w:t>
      </w:r>
      <w:r w:rsidR="00EF6D77">
        <w:t>, thereby ensuring</w:t>
      </w:r>
      <w:r>
        <w:t xml:space="preserve"> seamless pathways and a range of suitable and flexibl</w:t>
      </w:r>
      <w:r w:rsidR="00723302">
        <w:t>e formal programs. Perhaps</w:t>
      </w:r>
      <w:r>
        <w:t xml:space="preserve"> now </w:t>
      </w:r>
      <w:r w:rsidR="00723302">
        <w:t xml:space="preserve">is </w:t>
      </w:r>
      <w:r w:rsidR="00282162">
        <w:t xml:space="preserve">also </w:t>
      </w:r>
      <w:r w:rsidR="00723302">
        <w:t xml:space="preserve">the </w:t>
      </w:r>
      <w:r w:rsidR="00282162">
        <w:t xml:space="preserve">time </w:t>
      </w:r>
      <w:r>
        <w:t xml:space="preserve">to re-invigorate networks such as </w:t>
      </w:r>
      <w:r w:rsidR="00257E60">
        <w:t xml:space="preserve">the </w:t>
      </w:r>
      <w:r>
        <w:t>A</w:t>
      </w:r>
      <w:r w:rsidR="00257E60">
        <w:t xml:space="preserve">ustralian </w:t>
      </w:r>
      <w:r>
        <w:t>V</w:t>
      </w:r>
      <w:r w:rsidR="00257E60">
        <w:t>E</w:t>
      </w:r>
      <w:r>
        <w:t>T</w:t>
      </w:r>
      <w:r w:rsidR="00257E60">
        <w:t xml:space="preserve"> Teacher </w:t>
      </w:r>
      <w:r>
        <w:t>E</w:t>
      </w:r>
      <w:r w:rsidR="00257E60">
        <w:t xml:space="preserve">ducation </w:t>
      </w:r>
      <w:r>
        <w:t>C</w:t>
      </w:r>
      <w:r w:rsidR="00257E60">
        <w:t>olloquium</w:t>
      </w:r>
      <w:r>
        <w:t>, but with a broader tertiary focus.</w:t>
      </w:r>
    </w:p>
    <w:p w:rsidR="00E0303C" w:rsidRDefault="00E0303C" w:rsidP="00A57A16">
      <w:pPr>
        <w:pStyle w:val="Heading2"/>
      </w:pPr>
      <w:bookmarkStart w:id="15" w:name="_Toc149732830"/>
      <w:r>
        <w:t xml:space="preserve">What roles for </w:t>
      </w:r>
      <w:r w:rsidR="005E5B54" w:rsidRPr="00A57A16">
        <w:t>individuals</w:t>
      </w:r>
      <w:r w:rsidR="005E5B54">
        <w:t>,</w:t>
      </w:r>
      <w:r w:rsidR="005E5B54" w:rsidRPr="005E5B54">
        <w:t xml:space="preserve"> </w:t>
      </w:r>
      <w:r w:rsidR="005E5B54">
        <w:t xml:space="preserve">employers </w:t>
      </w:r>
      <w:r w:rsidR="0056031E">
        <w:t xml:space="preserve">and </w:t>
      </w:r>
      <w:r>
        <w:t>regulators?</w:t>
      </w:r>
      <w:bookmarkEnd w:id="15"/>
    </w:p>
    <w:p w:rsidR="006A65E6" w:rsidRDefault="0056743B" w:rsidP="00257E60">
      <w:pPr>
        <w:pStyle w:val="text0"/>
        <w:ind w:right="-151"/>
      </w:pPr>
      <w:r>
        <w:t>This leads to questions about</w:t>
      </w:r>
      <w:r w:rsidR="005A23E3" w:rsidRPr="005A23E3">
        <w:t xml:space="preserve"> </w:t>
      </w:r>
      <w:r w:rsidR="00EF6D77">
        <w:t xml:space="preserve">where </w:t>
      </w:r>
      <w:r w:rsidR="005A23E3" w:rsidRPr="005A23E3">
        <w:t>respons</w:t>
      </w:r>
      <w:r>
        <w:t>ibility for maintenance of the</w:t>
      </w:r>
      <w:r w:rsidR="005A23E3" w:rsidRPr="005A23E3">
        <w:t xml:space="preserve"> pr</w:t>
      </w:r>
      <w:r w:rsidR="00723302">
        <w:t xml:space="preserve">ofessional skills </w:t>
      </w:r>
      <w:r w:rsidR="00EF6D77">
        <w:t>of</w:t>
      </w:r>
      <w:r>
        <w:t xml:space="preserve"> VET practitioners </w:t>
      </w:r>
      <w:r w:rsidR="005A23E3" w:rsidRPr="005A23E3">
        <w:t>reside</w:t>
      </w:r>
      <w:r w:rsidR="00B5615D">
        <w:t>s.</w:t>
      </w:r>
      <w:r>
        <w:t xml:space="preserve"> Some see this as </w:t>
      </w:r>
      <w:r w:rsidR="00B5615D">
        <w:t xml:space="preserve">the </w:t>
      </w:r>
      <w:r w:rsidR="00EF6D77">
        <w:t xml:space="preserve">prerogative of </w:t>
      </w:r>
      <w:r w:rsidR="009B1B32">
        <w:t xml:space="preserve">the </w:t>
      </w:r>
      <w:r w:rsidR="00B5615D">
        <w:t xml:space="preserve">individual teacher. </w:t>
      </w:r>
      <w:r w:rsidR="00AB7769">
        <w:t xml:space="preserve">As professionals, or to be recognised as such, teachers have to take responsibility for maintaining and building their professional skills. </w:t>
      </w:r>
      <w:r w:rsidR="00B5615D">
        <w:t>A var</w:t>
      </w:r>
      <w:r w:rsidR="00EF6D77">
        <w:t>iety of authors (</w:t>
      </w:r>
      <w:proofErr w:type="spellStart"/>
      <w:r w:rsidR="00EF6D77">
        <w:t>Wheelahan</w:t>
      </w:r>
      <w:proofErr w:type="spellEnd"/>
      <w:r w:rsidR="00EF6D77">
        <w:t xml:space="preserve"> 2010;</w:t>
      </w:r>
      <w:r w:rsidR="00B5615D">
        <w:t xml:space="preserve"> </w:t>
      </w:r>
      <w:proofErr w:type="spellStart"/>
      <w:r w:rsidR="00B5615D">
        <w:t>Wheelahan</w:t>
      </w:r>
      <w:proofErr w:type="spellEnd"/>
      <w:r w:rsidR="00B5615D">
        <w:t xml:space="preserve"> </w:t>
      </w:r>
      <w:r w:rsidR="00EF6D77">
        <w:t>&amp; Curtin 2010;</w:t>
      </w:r>
      <w:r w:rsidR="00B5615D">
        <w:t xml:space="preserve"> Mitchell </w:t>
      </w:r>
      <w:r w:rsidR="00EF6D77">
        <w:t>&amp; Ward 2010;</w:t>
      </w:r>
      <w:r w:rsidR="00B5615D">
        <w:t xml:space="preserve"> Guthrie 2010</w:t>
      </w:r>
      <w:r w:rsidR="00257E60">
        <w:t>a, 2010b</w:t>
      </w:r>
      <w:r w:rsidR="00B5615D">
        <w:t xml:space="preserve">) canvass the issue of teacher registration </w:t>
      </w:r>
      <w:r w:rsidR="006A65E6">
        <w:t>as one</w:t>
      </w:r>
      <w:r w:rsidR="00AB7769">
        <w:t xml:space="preserve"> mechanism for enhancing individual professionalism</w:t>
      </w:r>
      <w:r w:rsidR="006A65E6">
        <w:t>. Registration might first occur</w:t>
      </w:r>
      <w:r w:rsidR="00B5615D">
        <w:t xml:space="preserve"> once an individual had attained the </w:t>
      </w:r>
      <w:r w:rsidR="006A65E6">
        <w:t xml:space="preserve">new </w:t>
      </w:r>
      <w:r w:rsidR="00EF6D77">
        <w:t>Certificate IV in Training and Assessment</w:t>
      </w:r>
      <w:r w:rsidR="00B5615D">
        <w:t xml:space="preserve"> </w:t>
      </w:r>
      <w:r w:rsidR="006A65E6">
        <w:t>or an equivalent qualification.</w:t>
      </w:r>
    </w:p>
    <w:p w:rsidR="00744072" w:rsidRDefault="00774AE6" w:rsidP="00A57A16">
      <w:pPr>
        <w:pStyle w:val="text0"/>
      </w:pPr>
      <w:r>
        <w:t>There seem</w:t>
      </w:r>
      <w:r w:rsidR="00B5615D">
        <w:t xml:space="preserve"> to be varying levels of support for such an approach, </w:t>
      </w:r>
      <w:r w:rsidR="00257E60">
        <w:t>but</w:t>
      </w:r>
      <w:r w:rsidR="00B5615D">
        <w:t xml:space="preserve"> it is perhaps to be avoided </w:t>
      </w:r>
      <w:r w:rsidR="000234B4">
        <w:t>unless it</w:t>
      </w:r>
      <w:r w:rsidR="00B5615D">
        <w:t xml:space="preserve"> bring</w:t>
      </w:r>
      <w:r w:rsidR="000234B4">
        <w:t>s</w:t>
      </w:r>
      <w:r w:rsidR="00B5615D">
        <w:t xml:space="preserve"> benefits to individual staff, providers and the quality of VET overall </w:t>
      </w:r>
      <w:r w:rsidR="000234B4">
        <w:t>that</w:t>
      </w:r>
      <w:r w:rsidR="00B5615D">
        <w:t xml:space="preserve"> will be greater t</w:t>
      </w:r>
      <w:r w:rsidR="006A65E6">
        <w:t>han the burden and complexity</w:t>
      </w:r>
      <w:r w:rsidR="00B5615D">
        <w:t xml:space="preserve"> its admi</w:t>
      </w:r>
      <w:r w:rsidR="006A65E6">
        <w:t>nistration may require</w:t>
      </w:r>
      <w:r w:rsidR="00B5615D">
        <w:t xml:space="preserve">. </w:t>
      </w:r>
      <w:r w:rsidR="005E5B54">
        <w:t xml:space="preserve">While I do not rule it out as </w:t>
      </w:r>
      <w:r w:rsidR="005E5B54">
        <w:lastRenderedPageBreak/>
        <w:t xml:space="preserve">an option, </w:t>
      </w:r>
      <w:r w:rsidR="00B5615D">
        <w:t>I urge caution. The danger is that it will act as</w:t>
      </w:r>
      <w:r w:rsidR="006A65E6">
        <w:t xml:space="preserve"> a disincentive</w:t>
      </w:r>
      <w:r w:rsidR="004709DC">
        <w:t xml:space="preserve">, particularly </w:t>
      </w:r>
      <w:r w:rsidR="005E5B54">
        <w:t xml:space="preserve">of </w:t>
      </w:r>
      <w:r w:rsidR="004709DC">
        <w:t xml:space="preserve">casual staff. </w:t>
      </w:r>
      <w:r w:rsidR="006A65E6">
        <w:t>Moreover, it is only of real value if it carrie</w:t>
      </w:r>
      <w:r w:rsidR="000234B4">
        <w:t>s mandatory requirements for on</w:t>
      </w:r>
      <w:r w:rsidR="006A65E6">
        <w:t>going professional development</w:t>
      </w:r>
      <w:r w:rsidR="000234B4">
        <w:t>,</w:t>
      </w:r>
      <w:r w:rsidR="006A65E6">
        <w:t xml:space="preserve"> monitored by the registering body. </w:t>
      </w:r>
      <w:r w:rsidR="004709DC">
        <w:t>S</w:t>
      </w:r>
      <w:r w:rsidR="008A5A3C">
        <w:t xml:space="preserve">ome are also pushing hard for a professional body for VET practitioners. An alternative is to become a </w:t>
      </w:r>
      <w:r w:rsidR="00A57A16">
        <w:t>‘</w:t>
      </w:r>
      <w:r w:rsidR="008A5A3C">
        <w:t>chapter</w:t>
      </w:r>
      <w:r w:rsidR="00A57A16">
        <w:t>’</w:t>
      </w:r>
      <w:r w:rsidR="008A5A3C">
        <w:t xml:space="preserve"> of an existing professional educator group.</w:t>
      </w:r>
    </w:p>
    <w:p w:rsidR="000234B4" w:rsidRDefault="004709DC" w:rsidP="00A57A16">
      <w:pPr>
        <w:pStyle w:val="text0"/>
      </w:pPr>
      <w:r>
        <w:t>E</w:t>
      </w:r>
      <w:r w:rsidR="00744072">
        <w:t>mployers have a role to pla</w:t>
      </w:r>
      <w:r w:rsidR="000234B4">
        <w:t>y in initial training and in on</w:t>
      </w:r>
      <w:r w:rsidR="00744072">
        <w:t>going development. However,</w:t>
      </w:r>
      <w:r w:rsidR="008A5A3C">
        <w:t xml:space="preserve"> some practitioners are </w:t>
      </w:r>
      <w:r w:rsidR="00A57A16">
        <w:t>‘</w:t>
      </w:r>
      <w:r w:rsidR="008A5A3C">
        <w:t>portfolio workers</w:t>
      </w:r>
      <w:r w:rsidR="00A57A16">
        <w:t>’</w:t>
      </w:r>
      <w:r w:rsidR="008A5A3C">
        <w:t xml:space="preserve"> and</w:t>
      </w:r>
      <w:r w:rsidR="00744072">
        <w:t xml:space="preserve"> may have several</w:t>
      </w:r>
      <w:r w:rsidR="00712738">
        <w:t xml:space="preserve"> employers in any one year. </w:t>
      </w:r>
      <w:proofErr w:type="gramStart"/>
      <w:r w:rsidR="00712738">
        <w:t>These</w:t>
      </w:r>
      <w:r w:rsidR="00744072">
        <w:t xml:space="preserve"> staff have</w:t>
      </w:r>
      <w:proofErr w:type="gramEnd"/>
      <w:r w:rsidR="00744072">
        <w:t xml:space="preserve"> a marginal attachment to providers, and </w:t>
      </w:r>
      <w:r w:rsidR="006A65E6">
        <w:t xml:space="preserve">their </w:t>
      </w:r>
      <w:r w:rsidR="00744072">
        <w:t xml:space="preserve">employers have to balance expenditure on </w:t>
      </w:r>
      <w:r>
        <w:t xml:space="preserve">them against that on their </w:t>
      </w:r>
      <w:r w:rsidR="000234B4">
        <w:t>permanent or long-term contract staff.</w:t>
      </w:r>
    </w:p>
    <w:p w:rsidR="005A23E3" w:rsidRDefault="000234B4" w:rsidP="00A57A16">
      <w:pPr>
        <w:pStyle w:val="text0"/>
      </w:pPr>
      <w:r>
        <w:t xml:space="preserve">This all points to the </w:t>
      </w:r>
      <w:r w:rsidR="00744072">
        <w:t xml:space="preserve">need to understand better </w:t>
      </w:r>
      <w:r w:rsidR="006A65E6">
        <w:t xml:space="preserve">the nature of employment in the sector, and </w:t>
      </w:r>
      <w:r w:rsidR="00744072">
        <w:t>how practitioners and other staff move in</w:t>
      </w:r>
      <w:r w:rsidR="006A65E6">
        <w:t>to, out of and within it</w:t>
      </w:r>
      <w:r w:rsidR="00744072">
        <w:t>.</w:t>
      </w:r>
      <w:r w:rsidR="005A23E3" w:rsidRPr="005A23E3">
        <w:t xml:space="preserve"> </w:t>
      </w:r>
      <w:r w:rsidR="00712738">
        <w:t>W</w:t>
      </w:r>
      <w:r w:rsidR="006A65E6">
        <w:t>e need better data on the</w:t>
      </w:r>
      <w:r w:rsidR="00744072">
        <w:t xml:space="preserve"> personal characteristics, qualifications and dynamics</w:t>
      </w:r>
      <w:r w:rsidR="006A65E6">
        <w:t xml:space="preserve"> of the VET workforce</w:t>
      </w:r>
      <w:r w:rsidR="00744072">
        <w:t xml:space="preserve">. </w:t>
      </w:r>
      <w:r w:rsidR="001A16D6">
        <w:t>T</w:t>
      </w:r>
      <w:r>
        <w:t>he lack of high-</w:t>
      </w:r>
      <w:r w:rsidR="008A5A3C">
        <w:t xml:space="preserve">quality national and consistent VET workforce data is one of the factors hampering efforts to improve the quality of teaching and teacher training. </w:t>
      </w:r>
      <w:r w:rsidR="005A23E3" w:rsidRPr="005A23E3">
        <w:t xml:space="preserve">What is known, however, is that casual </w:t>
      </w:r>
      <w:proofErr w:type="gramStart"/>
      <w:r w:rsidR="005A23E3" w:rsidRPr="005A23E3">
        <w:t>staff are</w:t>
      </w:r>
      <w:proofErr w:type="gramEnd"/>
      <w:r w:rsidR="005A23E3" w:rsidRPr="005A23E3">
        <w:t xml:space="preserve"> generally not well supported, nor do they have ready access to many of the professional development activities conducted within the sec</w:t>
      </w:r>
      <w:r w:rsidR="00C252AD">
        <w:t xml:space="preserve">tor (Guthrie </w:t>
      </w:r>
      <w:r>
        <w:t>&amp;</w:t>
      </w:r>
      <w:r w:rsidR="00C252AD">
        <w:t xml:space="preserve"> Clayton 2010).</w:t>
      </w:r>
    </w:p>
    <w:p w:rsidR="00C252AD" w:rsidRDefault="008A5A3C" w:rsidP="00A57A16">
      <w:pPr>
        <w:pStyle w:val="text0"/>
      </w:pPr>
      <w:r>
        <w:t>R</w:t>
      </w:r>
      <w:r w:rsidR="00F0298E">
        <w:t>egulators</w:t>
      </w:r>
      <w:r w:rsidR="00C252AD">
        <w:t xml:space="preserve"> can play a more active role in the new landscape, although this w</w:t>
      </w:r>
      <w:r w:rsidR="006A65E6">
        <w:t>ill depend on the approach</w:t>
      </w:r>
      <w:r w:rsidR="00C252AD">
        <w:t xml:space="preserve"> adopted by the emergi</w:t>
      </w:r>
      <w:r w:rsidR="00997E24">
        <w:t>ng national regula</w:t>
      </w:r>
      <w:r w:rsidR="00C252AD">
        <w:t xml:space="preserve">tor. One immediate step is to </w:t>
      </w:r>
      <w:r w:rsidR="00997E24">
        <w:t xml:space="preserve">consider how element 1.4 of </w:t>
      </w:r>
      <w:r w:rsidR="00C252AD">
        <w:t xml:space="preserve">AQTF </w:t>
      </w:r>
      <w:r w:rsidR="00997E24">
        <w:t xml:space="preserve">2010 </w:t>
      </w:r>
      <w:r w:rsidR="00C252AD">
        <w:t>will be</w:t>
      </w:r>
      <w:r w:rsidR="00997E24">
        <w:t xml:space="preserve"> interpreted</w:t>
      </w:r>
      <w:r w:rsidR="00F0298E">
        <w:t xml:space="preserve"> and used to encourage improved approaches to professional and workforce development</w:t>
      </w:r>
      <w:r w:rsidR="00E97521">
        <w:t>:</w:t>
      </w:r>
      <w:r w:rsidR="00C252AD">
        <w:t xml:space="preserve"> two of the subclauses</w:t>
      </w:r>
      <w:r w:rsidR="00492F48">
        <w:t xml:space="preserve"> of this element</w:t>
      </w:r>
      <w:r w:rsidR="00C252AD">
        <w:t>,</w:t>
      </w:r>
      <w:r w:rsidR="00997E24">
        <w:t xml:space="preserve"> </w:t>
      </w:r>
      <w:r w:rsidR="00E97521">
        <w:t>(</w:t>
      </w:r>
      <w:r w:rsidR="00C252AD">
        <w:t>c</w:t>
      </w:r>
      <w:r w:rsidR="00E97521">
        <w:t>)</w:t>
      </w:r>
      <w:r w:rsidR="00C252AD">
        <w:t xml:space="preserve"> and </w:t>
      </w:r>
      <w:r w:rsidR="00E97521">
        <w:t>(</w:t>
      </w:r>
      <w:r w:rsidR="00C252AD">
        <w:t>d</w:t>
      </w:r>
      <w:r w:rsidR="00E97521">
        <w:t>)</w:t>
      </w:r>
      <w:r w:rsidR="00C252AD">
        <w:t>, relate to monitoring ongoing professional development</w:t>
      </w:r>
      <w:r w:rsidR="00E97521">
        <w:t>,</w:t>
      </w:r>
      <w:r w:rsidR="00997E24">
        <w:t xml:space="preserve"> both in vocational currency and developing as a teacher and trainer. How </w:t>
      </w:r>
      <w:r w:rsidR="0087158F">
        <w:t>these two subclauses will be used to help improve the quality and quantity of VET teacher training and development</w:t>
      </w:r>
      <w:r w:rsidR="00997E24">
        <w:t xml:space="preserve"> remains to be seen. But i</w:t>
      </w:r>
      <w:r w:rsidR="00F0298E">
        <w:t>t is potentially a potent stick</w:t>
      </w:r>
      <w:r w:rsidR="00E97521">
        <w:t xml:space="preserve"> to drive employer-</w:t>
      </w:r>
      <w:r w:rsidR="00997E24">
        <w:t xml:space="preserve">sponsored professional development as registration is to drive that </w:t>
      </w:r>
      <w:r w:rsidR="00774AE6">
        <w:t>for</w:t>
      </w:r>
      <w:r w:rsidR="00997E24">
        <w:t xml:space="preserve"> individual practitioners. </w:t>
      </w:r>
      <w:r w:rsidR="00F0298E">
        <w:t>It could be agued that it is a bigger and better stick than teacher registration</w:t>
      </w:r>
      <w:r w:rsidR="006A65E6">
        <w:t xml:space="preserve"> for VET</w:t>
      </w:r>
      <w:r w:rsidR="00F0298E">
        <w:t xml:space="preserve">. </w:t>
      </w:r>
      <w:r w:rsidR="00997E24">
        <w:t xml:space="preserve">The question is, do we need both? </w:t>
      </w:r>
      <w:r w:rsidR="00774AE6">
        <w:t>A more important question might be:</w:t>
      </w:r>
      <w:r w:rsidR="00F0298E">
        <w:t xml:space="preserve"> what incentives </w:t>
      </w:r>
      <w:r w:rsidR="00774AE6">
        <w:t>could</w:t>
      </w:r>
      <w:r w:rsidR="00F0298E">
        <w:t xml:space="preserve"> be offered </w:t>
      </w:r>
      <w:r w:rsidR="00997E24">
        <w:t>by the Commonwealth and the jurisdictions to sustain and</w:t>
      </w:r>
      <w:r w:rsidR="00774AE6">
        <w:t xml:space="preserve"> improve practitioner quality?</w:t>
      </w:r>
      <w:r>
        <w:t xml:space="preserve"> M</w:t>
      </w:r>
      <w:r w:rsidR="00997E24">
        <w:t xml:space="preserve">any believe that VET </w:t>
      </w:r>
      <w:r w:rsidR="00774AE6">
        <w:t xml:space="preserve">practitioners </w:t>
      </w:r>
      <w:r w:rsidR="00257E60">
        <w:t>were</w:t>
      </w:r>
      <w:r w:rsidR="00774AE6">
        <w:t xml:space="preserve"> ignored</w:t>
      </w:r>
      <w:r w:rsidR="00997E24">
        <w:t xml:space="preserve"> while significant funds </w:t>
      </w:r>
      <w:r w:rsidR="007934B0">
        <w:t>were being</w:t>
      </w:r>
      <w:r w:rsidR="00997E24">
        <w:t xml:space="preserve"> devoted to improving the quality of teaching practice</w:t>
      </w:r>
      <w:r>
        <w:t xml:space="preserve"> both</w:t>
      </w:r>
      <w:r w:rsidR="00F0298E">
        <w:t xml:space="preserve"> in schools and</w:t>
      </w:r>
      <w:r w:rsidR="00997E24">
        <w:t xml:space="preserve"> higher education. Does VET n</w:t>
      </w:r>
      <w:r>
        <w:t>ow deserve a place in the sun</w:t>
      </w:r>
      <w:r w:rsidR="00997E24">
        <w:t xml:space="preserve"> and what other </w:t>
      </w:r>
      <w:r w:rsidR="00FB2BCE">
        <w:t xml:space="preserve">ongoing professional development </w:t>
      </w:r>
      <w:r w:rsidR="00997E24">
        <w:t xml:space="preserve">carrots can be offered if the quality of VET teachers and teaching is to be maintained and improved? </w:t>
      </w:r>
    </w:p>
    <w:p w:rsidR="007A7F23" w:rsidRDefault="00974F09" w:rsidP="00A57A16">
      <w:pPr>
        <w:pStyle w:val="text0"/>
      </w:pPr>
      <w:r>
        <w:t>A comprehensive</w:t>
      </w:r>
      <w:r w:rsidR="00997E24">
        <w:t>, national</w:t>
      </w:r>
      <w:r w:rsidR="00E97521">
        <w:t xml:space="preserve"> and well-</w:t>
      </w:r>
      <w:r>
        <w:t>supported VET workforce strategy is required. It needs to encompass b</w:t>
      </w:r>
      <w:r w:rsidR="00E97521">
        <w:t>oth entry-</w:t>
      </w:r>
      <w:r w:rsidR="00684877">
        <w:t>level training and on</w:t>
      </w:r>
      <w:r>
        <w:t xml:space="preserve">going professional and workforce development. </w:t>
      </w:r>
      <w:r w:rsidR="00246566">
        <w:t xml:space="preserve">The </w:t>
      </w:r>
      <w:r w:rsidR="00C85A16">
        <w:t>strategy</w:t>
      </w:r>
      <w:r w:rsidR="00246566">
        <w:t xml:space="preserve"> </w:t>
      </w:r>
      <w:r>
        <w:t>should be aimed firmly at enabling staff to critically reflect on practice and ensur</w:t>
      </w:r>
      <w:r w:rsidR="00C85A16">
        <w:t>e</w:t>
      </w:r>
      <w:r>
        <w:t xml:space="preserve"> improvement where appropriate. Such </w:t>
      </w:r>
      <w:r w:rsidR="00246566">
        <w:t xml:space="preserve">an </w:t>
      </w:r>
      <w:r>
        <w:t>approach will certainly requ</w:t>
      </w:r>
      <w:r w:rsidR="00CF07B5">
        <w:t>ire greater investment by both the Commonwealth and states and territories</w:t>
      </w:r>
      <w:r>
        <w:t xml:space="preserve">, and probably by individual providers as well. </w:t>
      </w:r>
      <w:r w:rsidR="00FA33C9">
        <w:t xml:space="preserve">Individuals need more encouragement, and rewards, for contributing their time and </w:t>
      </w:r>
      <w:r w:rsidR="003626EA">
        <w:t xml:space="preserve">other personal </w:t>
      </w:r>
      <w:r w:rsidR="00FA33C9">
        <w:t>resources to develop</w:t>
      </w:r>
      <w:r w:rsidR="00246566">
        <w:t>ing</w:t>
      </w:r>
      <w:r w:rsidR="00FA33C9">
        <w:t xml:space="preserve"> their initial t</w:t>
      </w:r>
      <w:r w:rsidR="00246566">
        <w:t>eaching skills and then continuing</w:t>
      </w:r>
      <w:r w:rsidR="00FA33C9">
        <w:t xml:space="preserve"> to develop them.</w:t>
      </w:r>
    </w:p>
    <w:p w:rsidR="005A23E3" w:rsidRPr="0042095F" w:rsidRDefault="008B19EE" w:rsidP="00835E9D">
      <w:pPr>
        <w:pStyle w:val="Heading1"/>
      </w:pPr>
      <w:r>
        <w:br w:type="page"/>
      </w:r>
      <w:r w:rsidR="00835E9D">
        <w:lastRenderedPageBreak/>
        <w:br/>
      </w:r>
      <w:r w:rsidR="00835E9D">
        <w:br/>
      </w:r>
      <w:bookmarkStart w:id="16" w:name="_Toc149732831"/>
      <w:r w:rsidRPr="0042095F">
        <w:t>References</w:t>
      </w:r>
      <w:bookmarkEnd w:id="16"/>
    </w:p>
    <w:p w:rsidR="003D4711" w:rsidRPr="002D2DC7" w:rsidRDefault="003D4711" w:rsidP="00835E9D">
      <w:pPr>
        <w:pStyle w:val="References"/>
        <w:spacing w:before="440"/>
        <w:rPr>
          <w:i/>
        </w:rPr>
      </w:pPr>
      <w:r w:rsidRPr="002D2DC7">
        <w:t>AEU</w:t>
      </w:r>
      <w:r w:rsidR="002D2DC7" w:rsidRPr="002D2DC7">
        <w:t xml:space="preserve"> </w:t>
      </w:r>
      <w:r w:rsidR="00835E9D">
        <w:t>(</w:t>
      </w:r>
      <w:r w:rsidR="002D2DC7" w:rsidRPr="002D2DC7">
        <w:t>Australian Education Union</w:t>
      </w:r>
      <w:r w:rsidR="00835E9D">
        <w:t>)</w:t>
      </w:r>
      <w:r w:rsidR="002D2DC7" w:rsidRPr="002D2DC7">
        <w:t xml:space="preserve"> 2010, </w:t>
      </w:r>
      <w:r w:rsidR="00A57A16">
        <w:t>‘</w:t>
      </w:r>
      <w:r w:rsidR="002D2DC7" w:rsidRPr="002D2DC7">
        <w:t>Principles of new approaches to TAFE teacher education</w:t>
      </w:r>
      <w:r w:rsidR="00A57A16">
        <w:t>’</w:t>
      </w:r>
      <w:r w:rsidR="002D2DC7" w:rsidRPr="002D2DC7">
        <w:t xml:space="preserve">, </w:t>
      </w:r>
      <w:r w:rsidR="002D2DC7" w:rsidRPr="002D2DC7">
        <w:rPr>
          <w:i/>
        </w:rPr>
        <w:t xml:space="preserve">The Australian TAFE Teacher, </w:t>
      </w:r>
      <w:r w:rsidR="00027D61">
        <w:t>vol.</w:t>
      </w:r>
      <w:r w:rsidR="002D2DC7" w:rsidRPr="00027D61">
        <w:t>44</w:t>
      </w:r>
      <w:r w:rsidR="00027D61">
        <w:t>, no.2, p.</w:t>
      </w:r>
      <w:r w:rsidR="002D2DC7" w:rsidRPr="00027D61">
        <w:t>11</w:t>
      </w:r>
      <w:r w:rsidR="00257E60">
        <w:t>.</w:t>
      </w:r>
    </w:p>
    <w:p w:rsidR="004A223A" w:rsidRDefault="004A223A" w:rsidP="008B19EE">
      <w:pPr>
        <w:pStyle w:val="References"/>
      </w:pPr>
      <w:r w:rsidRPr="002D2DC7">
        <w:t>ANTA (Australian Natio</w:t>
      </w:r>
      <w:r w:rsidR="002D2DC7" w:rsidRPr="002D2DC7">
        <w:t xml:space="preserve">nal Training Authority) 2002, </w:t>
      </w:r>
      <w:r w:rsidR="002D2DC7" w:rsidRPr="002D2DC7">
        <w:rPr>
          <w:i/>
        </w:rPr>
        <w:t xml:space="preserve">Training packages: </w:t>
      </w:r>
      <w:r w:rsidR="00194670">
        <w:rPr>
          <w:i/>
        </w:rPr>
        <w:t>s</w:t>
      </w:r>
      <w:r w:rsidRPr="002D2DC7">
        <w:rPr>
          <w:i/>
        </w:rPr>
        <w:t>uccesses, issues and challenges in implementation</w:t>
      </w:r>
      <w:r w:rsidRPr="002D2DC7">
        <w:t xml:space="preserve">, </w:t>
      </w:r>
      <w:r w:rsidR="00194670">
        <w:t xml:space="preserve">ANTA, </w:t>
      </w:r>
      <w:r w:rsidR="002D2DC7" w:rsidRPr="002D2DC7">
        <w:t>Melbourne</w:t>
      </w:r>
      <w:r w:rsidR="00194670">
        <w:t>.</w:t>
      </w:r>
    </w:p>
    <w:p w:rsidR="004D7A65" w:rsidRPr="00F17312" w:rsidRDefault="004D7A65" w:rsidP="004D7A65">
      <w:pPr>
        <w:pStyle w:val="References"/>
      </w:pPr>
      <w:r w:rsidRPr="00F17312">
        <w:t xml:space="preserve">Bradley, D, Noonan, P, Nugent, H &amp; Scales, B 2008, </w:t>
      </w:r>
      <w:r w:rsidRPr="00F17312">
        <w:rPr>
          <w:i/>
        </w:rPr>
        <w:t xml:space="preserve">Review of Australian higher education: </w:t>
      </w:r>
      <w:r w:rsidR="00194670">
        <w:rPr>
          <w:i/>
        </w:rPr>
        <w:t>f</w:t>
      </w:r>
      <w:r w:rsidRPr="00F17312">
        <w:rPr>
          <w:i/>
        </w:rPr>
        <w:t>inal report</w:t>
      </w:r>
      <w:r w:rsidRPr="00F17312">
        <w:t>, DEEWR, Canberra, viewed 5 January 2010, &lt;http://www.deewr.gov.au/HigherEducation/Review/Pages/ ReviewofAustralianHigherEducationReport.aspx&gt;.</w:t>
      </w:r>
    </w:p>
    <w:p w:rsidR="005A23E3" w:rsidRPr="005A23E3" w:rsidRDefault="00194670" w:rsidP="00257E60">
      <w:pPr>
        <w:pStyle w:val="References"/>
      </w:pPr>
      <w:r w:rsidRPr="00257E60">
        <w:t>Butterworth</w:t>
      </w:r>
      <w:r>
        <w:t>, P</w:t>
      </w:r>
      <w:r w:rsidR="005A23E3" w:rsidRPr="005A23E3">
        <w:t xml:space="preserve"> &amp; </w:t>
      </w:r>
      <w:proofErr w:type="spellStart"/>
      <w:r w:rsidR="005A23E3" w:rsidRPr="005A23E3">
        <w:t>Gonczi</w:t>
      </w:r>
      <w:proofErr w:type="spellEnd"/>
      <w:r w:rsidR="005A23E3" w:rsidRPr="005A23E3">
        <w:t xml:space="preserve">, A 1984, </w:t>
      </w:r>
      <w:r w:rsidR="005A23E3" w:rsidRPr="005A23E3">
        <w:rPr>
          <w:i/>
          <w:iCs/>
        </w:rPr>
        <w:t xml:space="preserve">Beginning TAFE teachers: </w:t>
      </w:r>
      <w:r>
        <w:rPr>
          <w:i/>
          <w:iCs/>
        </w:rPr>
        <w:t>p</w:t>
      </w:r>
      <w:r w:rsidR="005A23E3" w:rsidRPr="005A23E3">
        <w:rPr>
          <w:i/>
          <w:iCs/>
        </w:rPr>
        <w:t>rofile, problems and attendance patterns</w:t>
      </w:r>
      <w:r w:rsidR="005A23E3" w:rsidRPr="005A23E3">
        <w:t>, NSW Department of TAFE</w:t>
      </w:r>
      <w:r>
        <w:t xml:space="preserve">, </w:t>
      </w:r>
      <w:r w:rsidRPr="005A23E3">
        <w:t>Sydney</w:t>
      </w:r>
      <w:r>
        <w:t>.</w:t>
      </w:r>
    </w:p>
    <w:p w:rsidR="005A23E3" w:rsidRDefault="005A23E3" w:rsidP="008B19EE">
      <w:pPr>
        <w:pStyle w:val="References"/>
      </w:pPr>
      <w:r w:rsidRPr="005A23E3">
        <w:t>C</w:t>
      </w:r>
      <w:r w:rsidR="00194670">
        <w:t>arroll, T</w:t>
      </w:r>
      <w:r w:rsidRPr="005A23E3">
        <w:t xml:space="preserve"> 1995, </w:t>
      </w:r>
      <w:r w:rsidR="00A57A16">
        <w:t>‘</w:t>
      </w:r>
      <w:r w:rsidRPr="005A23E3">
        <w:t>We did it our way (An innovative approach to initial teacher education and trainer training at Canberra Institute of Technology)</w:t>
      </w:r>
      <w:r w:rsidR="00A57A16">
        <w:t>’</w:t>
      </w:r>
      <w:r w:rsidRPr="005A23E3">
        <w:t xml:space="preserve">, in </w:t>
      </w:r>
      <w:r w:rsidR="00835E9D">
        <w:rPr>
          <w:i/>
          <w:iCs/>
        </w:rPr>
        <w:t>Selected proceedings, 5th</w:t>
      </w:r>
      <w:r w:rsidRPr="005A23E3">
        <w:rPr>
          <w:i/>
          <w:iCs/>
        </w:rPr>
        <w:t xml:space="preserve"> national workshop on vocational teacher education, </w:t>
      </w:r>
      <w:r w:rsidR="00194670">
        <w:t>S</w:t>
      </w:r>
      <w:r w:rsidR="00835E9D">
        <w:t> </w:t>
      </w:r>
      <w:r w:rsidR="00194670">
        <w:t>Kilpatrick</w:t>
      </w:r>
      <w:r w:rsidR="00194670" w:rsidRPr="005A23E3">
        <w:t xml:space="preserve"> </w:t>
      </w:r>
      <w:r w:rsidR="00194670">
        <w:t>(ed.)</w:t>
      </w:r>
      <w:r w:rsidR="00194670" w:rsidRPr="005A23E3">
        <w:t xml:space="preserve"> </w:t>
      </w:r>
      <w:r w:rsidR="00194670">
        <w:t xml:space="preserve">University of Tasmania, </w:t>
      </w:r>
      <w:r w:rsidRPr="00194670">
        <w:rPr>
          <w:iCs/>
        </w:rPr>
        <w:t>Launceston</w:t>
      </w:r>
      <w:r w:rsidR="00194670">
        <w:rPr>
          <w:iCs/>
        </w:rPr>
        <w:t>, pp.</w:t>
      </w:r>
      <w:r w:rsidRPr="00194670">
        <w:rPr>
          <w:iCs/>
        </w:rPr>
        <w:t>69</w:t>
      </w:r>
      <w:r w:rsidR="00835E9D">
        <w:rPr>
          <w:iCs/>
        </w:rPr>
        <w:t>–</w:t>
      </w:r>
      <w:r w:rsidRPr="00194670">
        <w:rPr>
          <w:iCs/>
        </w:rPr>
        <w:t>74</w:t>
      </w:r>
      <w:r w:rsidR="00194670">
        <w:t>.</w:t>
      </w:r>
    </w:p>
    <w:p w:rsidR="00D13857" w:rsidRDefault="00D13857" w:rsidP="00D13857">
      <w:pPr>
        <w:pStyle w:val="References"/>
      </w:pPr>
      <w:r>
        <w:t>Clayton, B</w:t>
      </w:r>
      <w:r w:rsidR="00194670">
        <w:t xml:space="preserve"> </w:t>
      </w:r>
      <w:r>
        <w:t xml:space="preserve">2009, </w:t>
      </w:r>
      <w:r w:rsidRPr="00D13857">
        <w:rPr>
          <w:i/>
        </w:rPr>
        <w:t xml:space="preserve">Practitioner experiences and expectations with the Certificate IV in Training and Assessment (TAA40104): </w:t>
      </w:r>
      <w:r w:rsidR="00194670">
        <w:rPr>
          <w:i/>
        </w:rPr>
        <w:t>a</w:t>
      </w:r>
      <w:r w:rsidRPr="00D13857">
        <w:rPr>
          <w:i/>
        </w:rPr>
        <w:t xml:space="preserve"> discussion of the issues</w:t>
      </w:r>
      <w:r>
        <w:t xml:space="preserve">, </w:t>
      </w:r>
      <w:r w:rsidR="00194670">
        <w:t xml:space="preserve">NCVER, </w:t>
      </w:r>
      <w:r w:rsidRPr="003D5856">
        <w:t>Adelaide</w:t>
      </w:r>
      <w:r w:rsidR="00194670">
        <w:t>.</w:t>
      </w:r>
    </w:p>
    <w:p w:rsidR="003D4711" w:rsidRPr="00E8561B" w:rsidRDefault="00194670" w:rsidP="008B19EE">
      <w:pPr>
        <w:pStyle w:val="References"/>
      </w:pPr>
      <w:r>
        <w:t>Clayton, B, Meyers, D, Bateman, A &amp; Bluer, R</w:t>
      </w:r>
      <w:r w:rsidR="00E8561B" w:rsidRPr="00E8561B">
        <w:t xml:space="preserve"> </w:t>
      </w:r>
      <w:r w:rsidR="003C1165">
        <w:t>2010</w:t>
      </w:r>
      <w:r w:rsidR="00E8561B" w:rsidRPr="00E8561B">
        <w:t xml:space="preserve">, </w:t>
      </w:r>
      <w:r w:rsidR="00E8561B" w:rsidRPr="00E8561B">
        <w:rPr>
          <w:i/>
          <w:iCs/>
        </w:rPr>
        <w:t>Practitioner expectations and experiences with the Certificate IV in Training and Assessment (TAA40104)</w:t>
      </w:r>
      <w:r>
        <w:rPr>
          <w:iCs/>
        </w:rPr>
        <w:t xml:space="preserve">, NCVER, </w:t>
      </w:r>
      <w:r w:rsidR="00E8561B" w:rsidRPr="00E8561B">
        <w:t>Adelaide</w:t>
      </w:r>
      <w:r>
        <w:t>.</w:t>
      </w:r>
    </w:p>
    <w:p w:rsidR="005A23E3" w:rsidRDefault="005A23E3" w:rsidP="008B19EE">
      <w:pPr>
        <w:pStyle w:val="References"/>
      </w:pPr>
      <w:proofErr w:type="spellStart"/>
      <w:r w:rsidRPr="005A23E3">
        <w:t>Co</w:t>
      </w:r>
      <w:r w:rsidR="00194670">
        <w:t>ughlan</w:t>
      </w:r>
      <w:proofErr w:type="spellEnd"/>
      <w:r w:rsidR="00194670">
        <w:t>, HK (</w:t>
      </w:r>
      <w:r w:rsidR="006F6485">
        <w:t>Chairman</w:t>
      </w:r>
      <w:r w:rsidR="00194670">
        <w:t>)</w:t>
      </w:r>
      <w:r w:rsidR="006F6485">
        <w:t xml:space="preserve"> 1979, </w:t>
      </w:r>
      <w:r w:rsidRPr="005A23E3">
        <w:rPr>
          <w:i/>
          <w:iCs/>
        </w:rPr>
        <w:t>Recommendations on the formal preparation of TAFE teachers in Australia</w:t>
      </w:r>
      <w:r w:rsidR="00257E60">
        <w:rPr>
          <w:i/>
          <w:iCs/>
        </w:rPr>
        <w:t>:</w:t>
      </w:r>
      <w:r w:rsidRPr="005A23E3">
        <w:rPr>
          <w:i/>
          <w:iCs/>
        </w:rPr>
        <w:t xml:space="preserve"> </w:t>
      </w:r>
      <w:r w:rsidR="00257E60">
        <w:rPr>
          <w:i/>
          <w:iCs/>
        </w:rPr>
        <w:t>a</w:t>
      </w:r>
      <w:r w:rsidRPr="005A23E3">
        <w:rPr>
          <w:i/>
          <w:iCs/>
        </w:rPr>
        <w:t xml:space="preserve"> report by the TAFE Staff Development Committee to the TAFE Council of Tertiary Education Commission</w:t>
      </w:r>
      <w:r w:rsidRPr="005A23E3">
        <w:t>, Tertiary Education Commission</w:t>
      </w:r>
      <w:r w:rsidR="00194670">
        <w:t>, Canberra.</w:t>
      </w:r>
    </w:p>
    <w:p w:rsidR="005A23E3" w:rsidRDefault="00194670" w:rsidP="008B19EE">
      <w:pPr>
        <w:pStyle w:val="References"/>
      </w:pPr>
      <w:r>
        <w:t>Fleming, PW (</w:t>
      </w:r>
      <w:r w:rsidR="005A23E3" w:rsidRPr="005A23E3">
        <w:t>Chairman</w:t>
      </w:r>
      <w:r>
        <w:t>)</w:t>
      </w:r>
      <w:r w:rsidR="005A23E3" w:rsidRPr="005A23E3">
        <w:t xml:space="preserve"> 1978, </w:t>
      </w:r>
      <w:proofErr w:type="gramStart"/>
      <w:r w:rsidR="005A23E3" w:rsidRPr="005A23E3">
        <w:rPr>
          <w:i/>
          <w:iCs/>
        </w:rPr>
        <w:t>The</w:t>
      </w:r>
      <w:proofErr w:type="gramEnd"/>
      <w:r w:rsidR="005A23E3" w:rsidRPr="005A23E3">
        <w:rPr>
          <w:i/>
          <w:iCs/>
        </w:rPr>
        <w:t xml:space="preserve"> formal preparation of TAFE teachers in Australia</w:t>
      </w:r>
      <w:r w:rsidR="00257E60">
        <w:rPr>
          <w:i/>
          <w:iCs/>
        </w:rPr>
        <w:t>:</w:t>
      </w:r>
      <w:r w:rsidR="005A23E3" w:rsidRPr="005A23E3">
        <w:rPr>
          <w:i/>
          <w:iCs/>
        </w:rPr>
        <w:t xml:space="preserve"> </w:t>
      </w:r>
      <w:r w:rsidR="00257E60">
        <w:rPr>
          <w:i/>
          <w:iCs/>
        </w:rPr>
        <w:t>a</w:t>
      </w:r>
      <w:r w:rsidR="005A23E3" w:rsidRPr="005A23E3">
        <w:rPr>
          <w:i/>
          <w:iCs/>
        </w:rPr>
        <w:t xml:space="preserve"> report to the TAFE Council of TEC by the Staff Development Advisory Committee</w:t>
      </w:r>
      <w:r w:rsidR="005A23E3" w:rsidRPr="005A23E3">
        <w:t>, Tertiary Education Commission</w:t>
      </w:r>
      <w:r>
        <w:t>, Canberra.</w:t>
      </w:r>
    </w:p>
    <w:p w:rsidR="008F4522" w:rsidRPr="008F4522" w:rsidRDefault="008F4522" w:rsidP="008B19EE">
      <w:pPr>
        <w:pStyle w:val="References"/>
        <w:rPr>
          <w:i/>
        </w:rPr>
      </w:pPr>
      <w:r>
        <w:t>Forward, P</w:t>
      </w:r>
      <w:r w:rsidR="00194670">
        <w:t xml:space="preserve"> </w:t>
      </w:r>
      <w:r>
        <w:t xml:space="preserve">2010, </w:t>
      </w:r>
      <w:r w:rsidR="00A57A16">
        <w:t>‘</w:t>
      </w:r>
      <w:r>
        <w:t>The quality of TAFE teachers</w:t>
      </w:r>
      <w:r w:rsidR="00A57A16">
        <w:t>’</w:t>
      </w:r>
      <w:r>
        <w:t xml:space="preserve">, </w:t>
      </w:r>
      <w:r w:rsidRPr="008F4522">
        <w:rPr>
          <w:i/>
        </w:rPr>
        <w:t>The Australian TAFE Teacher</w:t>
      </w:r>
      <w:r w:rsidR="00611495">
        <w:t>,</w:t>
      </w:r>
      <w:r w:rsidRPr="008F4522">
        <w:rPr>
          <w:i/>
        </w:rPr>
        <w:t xml:space="preserve"> </w:t>
      </w:r>
      <w:r w:rsidR="00611495" w:rsidRPr="00611495">
        <w:t>vol.</w:t>
      </w:r>
      <w:r w:rsidRPr="00611495">
        <w:t>44</w:t>
      </w:r>
      <w:r w:rsidR="00611495">
        <w:t>, no.</w:t>
      </w:r>
      <w:r w:rsidRPr="00611495">
        <w:t>2</w:t>
      </w:r>
      <w:r w:rsidR="00611495">
        <w:t xml:space="preserve">, </w:t>
      </w:r>
      <w:proofErr w:type="gramStart"/>
      <w:r w:rsidR="00611495">
        <w:t>pp.</w:t>
      </w:r>
      <w:r w:rsidRPr="00611495">
        <w:t>7</w:t>
      </w:r>
      <w:proofErr w:type="gramEnd"/>
      <w:r w:rsidR="00611495">
        <w:t>–</w:t>
      </w:r>
      <w:r w:rsidRPr="00611495">
        <w:t>9</w:t>
      </w:r>
      <w:r w:rsidR="00611495">
        <w:t>.</w:t>
      </w:r>
    </w:p>
    <w:p w:rsidR="00D13BDB" w:rsidRPr="00BC7B55" w:rsidRDefault="007A7F23" w:rsidP="00D13BDB">
      <w:pPr>
        <w:pStyle w:val="References"/>
      </w:pPr>
      <w:r w:rsidRPr="00BC7B55">
        <w:t>Guthrie,</w:t>
      </w:r>
      <w:r w:rsidR="00D13BDB" w:rsidRPr="00BC7B55">
        <w:t xml:space="preserve"> H</w:t>
      </w:r>
      <w:r w:rsidR="00BC7B55">
        <w:t xml:space="preserve"> </w:t>
      </w:r>
      <w:r w:rsidR="004C79FA" w:rsidRPr="00BC7B55">
        <w:t>2010</w:t>
      </w:r>
      <w:r w:rsidRPr="00BC7B55">
        <w:t>a</w:t>
      </w:r>
      <w:r w:rsidR="00D13BDB" w:rsidRPr="00BC7B55">
        <w:t xml:space="preserve">, </w:t>
      </w:r>
      <w:r w:rsidR="00D13BDB" w:rsidRPr="00BC7B55">
        <w:rPr>
          <w:i/>
        </w:rPr>
        <w:t>Professional development in the VET workforce</w:t>
      </w:r>
      <w:r w:rsidR="006F6485" w:rsidRPr="00BC7B55">
        <w:t xml:space="preserve">, </w:t>
      </w:r>
      <w:r w:rsidR="00BC7B55">
        <w:t xml:space="preserve">NCVER, </w:t>
      </w:r>
      <w:r w:rsidR="00D13BDB" w:rsidRPr="00BC7B55">
        <w:t>Adelaide</w:t>
      </w:r>
      <w:r w:rsidR="00BC7B55">
        <w:t>.</w:t>
      </w:r>
    </w:p>
    <w:p w:rsidR="007A7F23" w:rsidRPr="00BC7B55" w:rsidRDefault="00835E9D" w:rsidP="007A7F23">
      <w:pPr>
        <w:pStyle w:val="References"/>
      </w:pPr>
      <w:r>
        <w:t>——</w:t>
      </w:r>
      <w:r w:rsidR="00BC7B55">
        <w:t>(e</w:t>
      </w:r>
      <w:r w:rsidR="007A7F23" w:rsidRPr="00BC7B55">
        <w:t>d.)</w:t>
      </w:r>
      <w:r w:rsidR="00BC7B55">
        <w:t xml:space="preserve"> </w:t>
      </w:r>
      <w:r w:rsidR="007A7F23" w:rsidRPr="00BC7B55">
        <w:t xml:space="preserve">2010b, </w:t>
      </w:r>
      <w:r w:rsidR="007A7F23" w:rsidRPr="00BC7B55">
        <w:rPr>
          <w:i/>
          <w:szCs w:val="13"/>
        </w:rPr>
        <w:t xml:space="preserve">Vocational education and training workforce data 2008: </w:t>
      </w:r>
      <w:r w:rsidR="00BC7B55">
        <w:rPr>
          <w:i/>
          <w:szCs w:val="13"/>
        </w:rPr>
        <w:t>a</w:t>
      </w:r>
      <w:r w:rsidR="007A7F23" w:rsidRPr="00BC7B55">
        <w:rPr>
          <w:i/>
          <w:szCs w:val="13"/>
        </w:rPr>
        <w:t xml:space="preserve"> compendium</w:t>
      </w:r>
      <w:r w:rsidR="007A7F23" w:rsidRPr="00BC7B55">
        <w:rPr>
          <w:szCs w:val="13"/>
        </w:rPr>
        <w:t xml:space="preserve">, </w:t>
      </w:r>
      <w:r w:rsidR="00BC7B55">
        <w:t xml:space="preserve">NCVER, </w:t>
      </w:r>
      <w:r w:rsidR="007A7F23" w:rsidRPr="00BC7B55">
        <w:t>Adelaide</w:t>
      </w:r>
      <w:r w:rsidR="00BC7B55">
        <w:t>.</w:t>
      </w:r>
      <w:r w:rsidR="007A7F23" w:rsidRPr="00BC7B55">
        <w:t xml:space="preserve"> </w:t>
      </w:r>
    </w:p>
    <w:p w:rsidR="003D4711" w:rsidRPr="003D4711" w:rsidRDefault="00BC7B55" w:rsidP="003D4711">
      <w:pPr>
        <w:pStyle w:val="References"/>
      </w:pPr>
      <w:r>
        <w:t>Guthrie, H</w:t>
      </w:r>
      <w:r w:rsidR="003D4711" w:rsidRPr="003D4711">
        <w:t xml:space="preserve"> &amp; Clayton, B</w:t>
      </w:r>
      <w:r>
        <w:t xml:space="preserve"> </w:t>
      </w:r>
      <w:r w:rsidR="003D4711" w:rsidRPr="003D4711">
        <w:t xml:space="preserve">2010, </w:t>
      </w:r>
      <w:r w:rsidR="003D4711" w:rsidRPr="003D4711">
        <w:rPr>
          <w:i/>
          <w:szCs w:val="13"/>
        </w:rPr>
        <w:t xml:space="preserve">Building capability in vocational education and training providers: </w:t>
      </w:r>
      <w:r>
        <w:rPr>
          <w:i/>
          <w:szCs w:val="13"/>
        </w:rPr>
        <w:t>t</w:t>
      </w:r>
      <w:r w:rsidR="003D4711" w:rsidRPr="003D4711">
        <w:rPr>
          <w:i/>
          <w:szCs w:val="13"/>
        </w:rPr>
        <w:t>he TAFE cut</w:t>
      </w:r>
      <w:r w:rsidR="007A7F23">
        <w:rPr>
          <w:szCs w:val="13"/>
        </w:rPr>
        <w:t xml:space="preserve">, </w:t>
      </w:r>
      <w:r>
        <w:t>NCVER, Adelaide.</w:t>
      </w:r>
    </w:p>
    <w:p w:rsidR="004C79FA" w:rsidRPr="002D2DC7" w:rsidRDefault="004C79FA" w:rsidP="00D13BDB">
      <w:pPr>
        <w:pStyle w:val="References"/>
      </w:pPr>
      <w:r w:rsidRPr="002D2DC7">
        <w:t>Guthrie</w:t>
      </w:r>
      <w:r w:rsidR="00BC7B55">
        <w:t>, H, McNaughton, A</w:t>
      </w:r>
      <w:r w:rsidR="002D2DC7" w:rsidRPr="002D2DC7">
        <w:t xml:space="preserve"> &amp; </w:t>
      </w:r>
      <w:proofErr w:type="spellStart"/>
      <w:r w:rsidR="002D2DC7" w:rsidRPr="002D2DC7">
        <w:t>Gamlin</w:t>
      </w:r>
      <w:proofErr w:type="spellEnd"/>
      <w:r w:rsidR="002D2DC7" w:rsidRPr="002D2DC7">
        <w:t>, T</w:t>
      </w:r>
      <w:r w:rsidR="00BC7B55">
        <w:t xml:space="preserve"> </w:t>
      </w:r>
      <w:r w:rsidRPr="002D2DC7">
        <w:t>forthcoming</w:t>
      </w:r>
      <w:r w:rsidR="002D2DC7" w:rsidRPr="002D2DC7">
        <w:t xml:space="preserve">, </w:t>
      </w:r>
      <w:r w:rsidR="002D2DC7" w:rsidRPr="002D2DC7">
        <w:rPr>
          <w:i/>
        </w:rPr>
        <w:t xml:space="preserve">Initial training for VET teachers: </w:t>
      </w:r>
      <w:r w:rsidR="00BC7B55">
        <w:rPr>
          <w:i/>
        </w:rPr>
        <w:t>a</w:t>
      </w:r>
      <w:r w:rsidR="002D2DC7" w:rsidRPr="002D2DC7">
        <w:rPr>
          <w:i/>
        </w:rPr>
        <w:t xml:space="preserve"> portrait in a larger landscape</w:t>
      </w:r>
      <w:r w:rsidR="002D2DC7" w:rsidRPr="002D2DC7">
        <w:t xml:space="preserve">, </w:t>
      </w:r>
      <w:r w:rsidR="00BC7B55">
        <w:t xml:space="preserve">NCVER, </w:t>
      </w:r>
      <w:r w:rsidR="002D2DC7" w:rsidRPr="002D2DC7">
        <w:t>Adelaide</w:t>
      </w:r>
      <w:r w:rsidR="00BC7B55">
        <w:t>.</w:t>
      </w:r>
    </w:p>
    <w:p w:rsidR="005A23E3" w:rsidRPr="005A23E3" w:rsidRDefault="00C453AC" w:rsidP="008B19EE">
      <w:pPr>
        <w:pStyle w:val="References"/>
      </w:pPr>
      <w:r>
        <w:t>Hall, W</w:t>
      </w:r>
      <w:r w:rsidR="005A23E3" w:rsidRPr="005A23E3">
        <w:t xml:space="preserve">, </w:t>
      </w:r>
      <w:proofErr w:type="spellStart"/>
      <w:r w:rsidR="005A23E3" w:rsidRPr="005A23E3">
        <w:t>Hayton</w:t>
      </w:r>
      <w:proofErr w:type="spellEnd"/>
      <w:r w:rsidR="005A23E3" w:rsidRPr="005A23E3">
        <w:t>,</w:t>
      </w:r>
      <w:r>
        <w:t xml:space="preserve"> G, </w:t>
      </w:r>
      <w:proofErr w:type="spellStart"/>
      <w:r>
        <w:t>Mageean</w:t>
      </w:r>
      <w:proofErr w:type="spellEnd"/>
      <w:r>
        <w:t>, P</w:t>
      </w:r>
      <w:r w:rsidR="006F6485">
        <w:t xml:space="preserve"> &amp; </w:t>
      </w:r>
      <w:proofErr w:type="spellStart"/>
      <w:r w:rsidR="006F6485">
        <w:t>Scarfe</w:t>
      </w:r>
      <w:proofErr w:type="spellEnd"/>
      <w:r w:rsidR="006F6485">
        <w:t>, J</w:t>
      </w:r>
      <w:r>
        <w:t xml:space="preserve"> </w:t>
      </w:r>
      <w:r w:rsidR="005A23E3" w:rsidRPr="005A23E3">
        <w:t xml:space="preserve">1990, </w:t>
      </w:r>
      <w:r w:rsidR="005A23E3" w:rsidRPr="005A23E3">
        <w:rPr>
          <w:i/>
          <w:iCs/>
        </w:rPr>
        <w:t xml:space="preserve">National </w:t>
      </w:r>
      <w:r>
        <w:rPr>
          <w:i/>
          <w:iCs/>
        </w:rPr>
        <w:t>r</w:t>
      </w:r>
      <w:r w:rsidR="005A23E3" w:rsidRPr="005A23E3">
        <w:rPr>
          <w:i/>
          <w:iCs/>
        </w:rPr>
        <w:t>eview of TAFE teacher preparation and development</w:t>
      </w:r>
      <w:r w:rsidR="004D2EE6">
        <w:rPr>
          <w:i/>
          <w:iCs/>
        </w:rPr>
        <w:t>,</w:t>
      </w:r>
      <w:r w:rsidR="005A23E3" w:rsidRPr="005A23E3">
        <w:rPr>
          <w:i/>
          <w:iCs/>
        </w:rPr>
        <w:t xml:space="preserve"> </w:t>
      </w:r>
      <w:r>
        <w:rPr>
          <w:i/>
          <w:iCs/>
        </w:rPr>
        <w:t>s</w:t>
      </w:r>
      <w:r w:rsidR="005A23E3" w:rsidRPr="005A23E3">
        <w:rPr>
          <w:i/>
          <w:iCs/>
        </w:rPr>
        <w:t>tages 1A and 1B</w:t>
      </w:r>
      <w:r w:rsidR="005A23E3" w:rsidRPr="005A23E3">
        <w:t>, TAFE National Centre for Research and Development</w:t>
      </w:r>
      <w:r w:rsidR="004D2EE6">
        <w:t>, Adelaide.</w:t>
      </w:r>
    </w:p>
    <w:p w:rsidR="004D2EE6" w:rsidRPr="005A23E3" w:rsidRDefault="004D2EE6" w:rsidP="004D2EE6">
      <w:pPr>
        <w:pStyle w:val="References"/>
      </w:pPr>
      <w:r>
        <w:t xml:space="preserve">Hall, W, Dean, S, Guthrie, H, </w:t>
      </w:r>
      <w:proofErr w:type="spellStart"/>
      <w:r>
        <w:t>Hayton</w:t>
      </w:r>
      <w:proofErr w:type="spellEnd"/>
      <w:r>
        <w:t xml:space="preserve">, G, </w:t>
      </w:r>
      <w:proofErr w:type="spellStart"/>
      <w:r>
        <w:t>Mageean</w:t>
      </w:r>
      <w:proofErr w:type="spellEnd"/>
      <w:r>
        <w:t>, P</w:t>
      </w:r>
      <w:r w:rsidR="005A23E3" w:rsidRPr="005A23E3">
        <w:t xml:space="preserve"> &amp; </w:t>
      </w:r>
      <w:proofErr w:type="spellStart"/>
      <w:r w:rsidR="005A23E3" w:rsidRPr="005A23E3">
        <w:t>Scarfe</w:t>
      </w:r>
      <w:proofErr w:type="spellEnd"/>
      <w:r w:rsidR="005A23E3" w:rsidRPr="005A23E3">
        <w:t>, J</w:t>
      </w:r>
      <w:r>
        <w:t xml:space="preserve"> </w:t>
      </w:r>
      <w:r w:rsidR="005A23E3" w:rsidRPr="005A23E3">
        <w:t xml:space="preserve">1991, </w:t>
      </w:r>
      <w:r w:rsidR="005A23E3" w:rsidRPr="005A23E3">
        <w:rPr>
          <w:i/>
          <w:iCs/>
        </w:rPr>
        <w:t xml:space="preserve">National Review of TAFE teacher preparation and development, </w:t>
      </w:r>
      <w:r>
        <w:rPr>
          <w:i/>
          <w:iCs/>
        </w:rPr>
        <w:t>s</w:t>
      </w:r>
      <w:r w:rsidR="005A23E3" w:rsidRPr="005A23E3">
        <w:rPr>
          <w:i/>
          <w:iCs/>
        </w:rPr>
        <w:t xml:space="preserve">tage 2: </w:t>
      </w:r>
      <w:r>
        <w:rPr>
          <w:i/>
          <w:iCs/>
        </w:rPr>
        <w:t>m</w:t>
      </w:r>
      <w:r w:rsidR="005A23E3" w:rsidRPr="005A23E3">
        <w:rPr>
          <w:i/>
          <w:iCs/>
        </w:rPr>
        <w:t>odels</w:t>
      </w:r>
      <w:r w:rsidR="005A23E3" w:rsidRPr="005A23E3">
        <w:t xml:space="preserve">, </w:t>
      </w:r>
      <w:r w:rsidRPr="005A23E3">
        <w:t>TAFE National Centre for Research and Development</w:t>
      </w:r>
      <w:r>
        <w:t>, Adelaide.</w:t>
      </w:r>
    </w:p>
    <w:p w:rsidR="003D5856" w:rsidRPr="003D5856" w:rsidRDefault="004E4A6D" w:rsidP="003D5856">
      <w:pPr>
        <w:pStyle w:val="References"/>
      </w:pPr>
      <w:r>
        <w:t>Harris, R</w:t>
      </w:r>
      <w:r w:rsidR="003D5856" w:rsidRPr="003D5856">
        <w:t xml:space="preserve">, Simons, M &amp; Maher, K, 2009, </w:t>
      </w:r>
      <w:proofErr w:type="gramStart"/>
      <w:r w:rsidR="003D5856" w:rsidRPr="003D5856">
        <w:rPr>
          <w:i/>
        </w:rPr>
        <w:t>New</w:t>
      </w:r>
      <w:proofErr w:type="gramEnd"/>
      <w:r w:rsidR="003D5856" w:rsidRPr="003D5856">
        <w:rPr>
          <w:i/>
        </w:rPr>
        <w:t xml:space="preserve"> directions in European vocational education and training policy and practice: </w:t>
      </w:r>
      <w:r>
        <w:rPr>
          <w:i/>
        </w:rPr>
        <w:t>l</w:t>
      </w:r>
      <w:r w:rsidR="003D5856" w:rsidRPr="003D5856">
        <w:rPr>
          <w:i/>
        </w:rPr>
        <w:t>essons for Australia</w:t>
      </w:r>
      <w:r w:rsidR="003D5856" w:rsidRPr="003D5856">
        <w:t xml:space="preserve">, </w:t>
      </w:r>
      <w:r>
        <w:t xml:space="preserve">NCVER, </w:t>
      </w:r>
      <w:r w:rsidR="003D5856" w:rsidRPr="003D5856">
        <w:t>Adelaide</w:t>
      </w:r>
      <w:r>
        <w:t>.</w:t>
      </w:r>
    </w:p>
    <w:p w:rsidR="005A23E3" w:rsidRDefault="004E4A6D" w:rsidP="008B19EE">
      <w:pPr>
        <w:pStyle w:val="References"/>
      </w:pPr>
      <w:proofErr w:type="spellStart"/>
      <w:r>
        <w:t>Krzemionka</w:t>
      </w:r>
      <w:proofErr w:type="spellEnd"/>
      <w:r>
        <w:t>, Z</w:t>
      </w:r>
      <w:r w:rsidR="005A23E3" w:rsidRPr="005A23E3">
        <w:t xml:space="preserve"> 1987, </w:t>
      </w:r>
      <w:proofErr w:type="gramStart"/>
      <w:r w:rsidR="005A23E3" w:rsidRPr="005A23E3">
        <w:rPr>
          <w:i/>
          <w:iCs/>
        </w:rPr>
        <w:t>The</w:t>
      </w:r>
      <w:proofErr w:type="gramEnd"/>
      <w:r w:rsidR="005A23E3" w:rsidRPr="005A23E3">
        <w:rPr>
          <w:i/>
          <w:iCs/>
        </w:rPr>
        <w:t xml:space="preserve"> continuing education needs of academic staff: </w:t>
      </w:r>
      <w:r>
        <w:rPr>
          <w:i/>
          <w:iCs/>
        </w:rPr>
        <w:t>b</w:t>
      </w:r>
      <w:r w:rsidR="005A23E3" w:rsidRPr="005A23E3">
        <w:rPr>
          <w:i/>
          <w:iCs/>
        </w:rPr>
        <w:t>eginning TAFE teachers</w:t>
      </w:r>
      <w:r w:rsidR="005A23E3" w:rsidRPr="005A23E3">
        <w:t>, TAFE National Centre for Research and Development</w:t>
      </w:r>
      <w:r>
        <w:t>, Adelaide.</w:t>
      </w:r>
    </w:p>
    <w:p w:rsidR="00ED30AA" w:rsidRDefault="002215F3" w:rsidP="008B19EE">
      <w:pPr>
        <w:pStyle w:val="References"/>
      </w:pPr>
      <w:r>
        <w:t>Mitchell, J</w:t>
      </w:r>
      <w:r w:rsidR="006B0E1C" w:rsidRPr="00ED30AA">
        <w:t xml:space="preserve"> &amp;</w:t>
      </w:r>
      <w:r w:rsidR="000244E8" w:rsidRPr="00ED30AA">
        <w:t xml:space="preserve"> Ward</w:t>
      </w:r>
      <w:r w:rsidR="00ED30AA" w:rsidRPr="00ED30AA">
        <w:t>, J</w:t>
      </w:r>
      <w:r>
        <w:t xml:space="preserve"> </w:t>
      </w:r>
      <w:r w:rsidR="00ED30AA" w:rsidRPr="00ED30AA">
        <w:t xml:space="preserve">2010, </w:t>
      </w:r>
      <w:r w:rsidR="00ED30AA" w:rsidRPr="00ED30AA">
        <w:rPr>
          <w:i/>
        </w:rPr>
        <w:t>C</w:t>
      </w:r>
      <w:r w:rsidR="006B0E1C" w:rsidRPr="00ED30AA">
        <w:rPr>
          <w:i/>
        </w:rPr>
        <w:t xml:space="preserve">arrots, </w:t>
      </w:r>
      <w:r w:rsidR="00ED30AA" w:rsidRPr="00ED30AA">
        <w:rPr>
          <w:i/>
        </w:rPr>
        <w:t>sticks, a mix, or other options: a</w:t>
      </w:r>
      <w:r w:rsidR="006B0E1C" w:rsidRPr="00ED30AA">
        <w:rPr>
          <w:i/>
        </w:rPr>
        <w:t xml:space="preserve"> scoping re</w:t>
      </w:r>
      <w:r w:rsidR="00ED30AA" w:rsidRPr="00ED30AA">
        <w:rPr>
          <w:i/>
        </w:rPr>
        <w:t>port which considers the feasibility of options for a systematic approach to capability development of trainers and assessors in the VET sector</w:t>
      </w:r>
      <w:r>
        <w:rPr>
          <w:i/>
        </w:rPr>
        <w:t>,</w:t>
      </w:r>
      <w:r w:rsidR="00ED30AA" w:rsidRPr="00ED30AA">
        <w:t xml:space="preserve"> </w:t>
      </w:r>
      <w:r w:rsidR="00835E9D">
        <w:t>f</w:t>
      </w:r>
      <w:r w:rsidR="00ED30AA" w:rsidRPr="00ED30AA">
        <w:t>inal report to</w:t>
      </w:r>
      <w:r w:rsidR="002D2DC7">
        <w:t xml:space="preserve"> the National Quality Council, </w:t>
      </w:r>
      <w:r w:rsidR="00ED30AA" w:rsidRPr="00ED30AA">
        <w:t>TVET Australia</w:t>
      </w:r>
      <w:r w:rsidR="007C78EE">
        <w:t>, Melbourne.</w:t>
      </w:r>
      <w:r w:rsidR="00ED30AA">
        <w:t> </w:t>
      </w:r>
    </w:p>
    <w:p w:rsidR="005A23E3" w:rsidRPr="005A23E3" w:rsidRDefault="004B425A" w:rsidP="008B19EE">
      <w:pPr>
        <w:pStyle w:val="References"/>
      </w:pPr>
      <w:r>
        <w:t xml:space="preserve">NCVER </w:t>
      </w:r>
      <w:r w:rsidR="005A23E3" w:rsidRPr="005A23E3">
        <w:t xml:space="preserve">2004, </w:t>
      </w:r>
      <w:proofErr w:type="gramStart"/>
      <w:r w:rsidR="005A23E3" w:rsidRPr="00ED30AA">
        <w:rPr>
          <w:i/>
        </w:rPr>
        <w:t>The</w:t>
      </w:r>
      <w:proofErr w:type="gramEnd"/>
      <w:r w:rsidR="005A23E3" w:rsidRPr="00ED30AA">
        <w:rPr>
          <w:i/>
        </w:rPr>
        <w:t xml:space="preserve"> vocational education and training workforce: </w:t>
      </w:r>
      <w:r>
        <w:rPr>
          <w:i/>
        </w:rPr>
        <w:t>new roles and ways of working</w:t>
      </w:r>
      <w:r>
        <w:rPr>
          <w:rFonts w:ascii="Times New Roman" w:hAnsi="Times New Roman"/>
          <w:i/>
        </w:rPr>
        <w:t>―</w:t>
      </w:r>
      <w:r w:rsidR="005A23E3" w:rsidRPr="00ED30AA">
        <w:rPr>
          <w:i/>
        </w:rPr>
        <w:t>At a glance</w:t>
      </w:r>
      <w:r w:rsidR="005A23E3" w:rsidRPr="005A23E3">
        <w:t xml:space="preserve">, </w:t>
      </w:r>
      <w:r>
        <w:t xml:space="preserve">NCVER, </w:t>
      </w:r>
      <w:r w:rsidR="005A23E3" w:rsidRPr="005A23E3">
        <w:t>Adelaide</w:t>
      </w:r>
      <w:r>
        <w:t>.</w:t>
      </w:r>
    </w:p>
    <w:p w:rsidR="005A23E3" w:rsidRPr="005A23E3" w:rsidRDefault="005A23E3" w:rsidP="008B19EE">
      <w:pPr>
        <w:pStyle w:val="References"/>
      </w:pPr>
      <w:r w:rsidRPr="005A23E3">
        <w:t>NSW Vocational Education and Training</w:t>
      </w:r>
      <w:r w:rsidR="00257E60">
        <w:t xml:space="preserve"> Accreditation</w:t>
      </w:r>
      <w:r w:rsidRPr="005A23E3">
        <w:t xml:space="preserve"> Board 2008, </w:t>
      </w:r>
      <w:r w:rsidRPr="005A23E3">
        <w:rPr>
          <w:i/>
          <w:iCs/>
        </w:rPr>
        <w:t>Strategic audit of the TAA40104 Certificate IV in Training and Assessment in NSW 2007</w:t>
      </w:r>
      <w:r w:rsidRPr="005A23E3">
        <w:t xml:space="preserve">, NSW Vocational Education and Training </w:t>
      </w:r>
      <w:r w:rsidR="00257E60">
        <w:t>Accreditation</w:t>
      </w:r>
      <w:r w:rsidR="00257E60" w:rsidRPr="005A23E3">
        <w:t xml:space="preserve"> </w:t>
      </w:r>
      <w:r w:rsidRPr="005A23E3">
        <w:t>Board</w:t>
      </w:r>
      <w:r w:rsidR="00267095">
        <w:t>, Sydney.</w:t>
      </w:r>
    </w:p>
    <w:p w:rsidR="005A23E3" w:rsidRDefault="00267095" w:rsidP="008B19EE">
      <w:pPr>
        <w:pStyle w:val="References"/>
      </w:pPr>
      <w:r>
        <w:t>Oliver, L</w:t>
      </w:r>
      <w:r w:rsidR="005A23E3" w:rsidRPr="005A23E3">
        <w:t xml:space="preserve"> &amp; Tipper, D</w:t>
      </w:r>
      <w:r>
        <w:t xml:space="preserve"> </w:t>
      </w:r>
      <w:r w:rsidR="005A23E3" w:rsidRPr="005A23E3">
        <w:t xml:space="preserve">1989, </w:t>
      </w:r>
      <w:proofErr w:type="gramStart"/>
      <w:r w:rsidR="005A23E3" w:rsidRPr="005A23E3">
        <w:rPr>
          <w:i/>
          <w:iCs/>
        </w:rPr>
        <w:t>A</w:t>
      </w:r>
      <w:proofErr w:type="gramEnd"/>
      <w:r w:rsidR="005A23E3" w:rsidRPr="005A23E3">
        <w:rPr>
          <w:i/>
          <w:iCs/>
        </w:rPr>
        <w:t xml:space="preserve"> review of the TAFE teacher education program, </w:t>
      </w:r>
      <w:r>
        <w:rPr>
          <w:i/>
          <w:iCs/>
        </w:rPr>
        <w:t>p</w:t>
      </w:r>
      <w:r w:rsidR="005A23E3" w:rsidRPr="005A23E3">
        <w:rPr>
          <w:i/>
          <w:iCs/>
        </w:rPr>
        <w:t xml:space="preserve">art two: </w:t>
      </w:r>
      <w:r>
        <w:rPr>
          <w:i/>
          <w:iCs/>
        </w:rPr>
        <w:t>s</w:t>
      </w:r>
      <w:r w:rsidR="005A23E3" w:rsidRPr="005A23E3">
        <w:rPr>
          <w:i/>
          <w:iCs/>
        </w:rPr>
        <w:t>upporting evidence</w:t>
      </w:r>
      <w:r w:rsidR="005A23E3" w:rsidRPr="005A23E3">
        <w:t>, TAFE NSW</w:t>
      </w:r>
      <w:r>
        <w:t>, Sydney.</w:t>
      </w:r>
    </w:p>
    <w:p w:rsidR="000244E8" w:rsidRDefault="000244E8" w:rsidP="000244E8">
      <w:pPr>
        <w:pStyle w:val="References"/>
      </w:pPr>
      <w:r>
        <w:t>Productivity Commission</w:t>
      </w:r>
      <w:r w:rsidR="00267095">
        <w:t xml:space="preserve"> </w:t>
      </w:r>
      <w:r>
        <w:t xml:space="preserve">2010, </w:t>
      </w:r>
      <w:r w:rsidRPr="00ED30AA">
        <w:rPr>
          <w:i/>
        </w:rPr>
        <w:t xml:space="preserve">Vocational </w:t>
      </w:r>
      <w:r w:rsidR="00267095">
        <w:rPr>
          <w:i/>
        </w:rPr>
        <w:t>e</w:t>
      </w:r>
      <w:r w:rsidRPr="00ED30AA">
        <w:rPr>
          <w:i/>
        </w:rPr>
        <w:t xml:space="preserve">ducation and </w:t>
      </w:r>
      <w:r w:rsidR="00267095">
        <w:rPr>
          <w:i/>
        </w:rPr>
        <w:t>t</w:t>
      </w:r>
      <w:r w:rsidRPr="00ED30AA">
        <w:rPr>
          <w:i/>
        </w:rPr>
        <w:t xml:space="preserve">raining workforce: </w:t>
      </w:r>
      <w:r w:rsidR="00267095">
        <w:rPr>
          <w:i/>
        </w:rPr>
        <w:t>i</w:t>
      </w:r>
      <w:r w:rsidRPr="00ED30AA">
        <w:rPr>
          <w:i/>
        </w:rPr>
        <w:t>ssues paper</w:t>
      </w:r>
      <w:r>
        <w:t xml:space="preserve">, </w:t>
      </w:r>
      <w:r w:rsidR="00ED30AA">
        <w:t>Productivity Commission</w:t>
      </w:r>
      <w:r w:rsidR="00267095">
        <w:t>, Melbourne.</w:t>
      </w:r>
    </w:p>
    <w:p w:rsidR="005A23E3" w:rsidRPr="00B41E05" w:rsidRDefault="006F6485" w:rsidP="008B19EE">
      <w:pPr>
        <w:pStyle w:val="References"/>
      </w:pPr>
      <w:r>
        <w:t>Robertson, I</w:t>
      </w:r>
      <w:r w:rsidR="00B41E05">
        <w:t xml:space="preserve"> </w:t>
      </w:r>
      <w:r>
        <w:t xml:space="preserve">2008, </w:t>
      </w:r>
      <w:r w:rsidR="00A57A16">
        <w:t>‘</w:t>
      </w:r>
      <w:r w:rsidR="005A23E3" w:rsidRPr="005A23E3">
        <w:t>VET teachers</w:t>
      </w:r>
      <w:r w:rsidR="00A57A16">
        <w:t>’</w:t>
      </w:r>
      <w:r w:rsidR="005A23E3" w:rsidRPr="005A23E3">
        <w:t xml:space="preserve"> knowledge and experience</w:t>
      </w:r>
      <w:r w:rsidR="00A57A16">
        <w:t>’</w:t>
      </w:r>
      <w:r w:rsidR="005A23E3" w:rsidRPr="005A23E3">
        <w:t xml:space="preserve">, </w:t>
      </w:r>
      <w:r w:rsidR="005A23E3" w:rsidRPr="005A23E3">
        <w:rPr>
          <w:i/>
          <w:iCs/>
        </w:rPr>
        <w:t>International Journal of Training Research</w:t>
      </w:r>
      <w:r w:rsidR="00B41E05">
        <w:rPr>
          <w:iCs/>
        </w:rPr>
        <w:t>,</w:t>
      </w:r>
      <w:r w:rsidR="005A23E3" w:rsidRPr="00B41E05">
        <w:rPr>
          <w:iCs/>
        </w:rPr>
        <w:t xml:space="preserve"> </w:t>
      </w:r>
      <w:r w:rsidR="00B41E05">
        <w:rPr>
          <w:iCs/>
        </w:rPr>
        <w:t>vol.</w:t>
      </w:r>
      <w:r w:rsidR="005A23E3" w:rsidRPr="00B41E05">
        <w:rPr>
          <w:iCs/>
        </w:rPr>
        <w:t>6</w:t>
      </w:r>
      <w:r w:rsidR="00B41E05">
        <w:rPr>
          <w:iCs/>
        </w:rPr>
        <w:t xml:space="preserve">, no.1, </w:t>
      </w:r>
      <w:r w:rsidR="005A23E3" w:rsidRPr="00B41E05">
        <w:rPr>
          <w:iCs/>
        </w:rPr>
        <w:t>pp</w:t>
      </w:r>
      <w:r w:rsidR="00B41E05">
        <w:rPr>
          <w:iCs/>
        </w:rPr>
        <w:t>.</w:t>
      </w:r>
      <w:r w:rsidR="005A23E3" w:rsidRPr="00B41E05">
        <w:rPr>
          <w:iCs/>
        </w:rPr>
        <w:t>1</w:t>
      </w:r>
      <w:r w:rsidR="00B41E05">
        <w:rPr>
          <w:iCs/>
        </w:rPr>
        <w:t>–</w:t>
      </w:r>
      <w:r w:rsidR="005A23E3" w:rsidRPr="00B41E05">
        <w:rPr>
          <w:iCs/>
        </w:rPr>
        <w:t>22</w:t>
      </w:r>
      <w:r w:rsidR="00B41E05">
        <w:rPr>
          <w:iCs/>
        </w:rPr>
        <w:t>.</w:t>
      </w:r>
    </w:p>
    <w:p w:rsidR="00A52921" w:rsidRDefault="00A52921" w:rsidP="008B19EE">
      <w:pPr>
        <w:pStyle w:val="References"/>
      </w:pPr>
      <w:r>
        <w:lastRenderedPageBreak/>
        <w:t xml:space="preserve">Robertson, I </w:t>
      </w:r>
      <w:r w:rsidR="005A23E3" w:rsidRPr="005A23E3">
        <w:t xml:space="preserve">2009, </w:t>
      </w:r>
      <w:r w:rsidR="00257E60">
        <w:t>‘</w:t>
      </w:r>
      <w:r w:rsidR="005A23E3" w:rsidRPr="00257E60">
        <w:rPr>
          <w:iCs/>
        </w:rPr>
        <w:t>TAFE teachers</w:t>
      </w:r>
      <w:r w:rsidR="003C1165">
        <w:rPr>
          <w:iCs/>
        </w:rPr>
        <w:t>’</w:t>
      </w:r>
      <w:r w:rsidR="005A23E3" w:rsidRPr="00257E60">
        <w:rPr>
          <w:iCs/>
        </w:rPr>
        <w:t xml:space="preserve"> knowledge bases: </w:t>
      </w:r>
      <w:r w:rsidRPr="00257E60">
        <w:rPr>
          <w:iCs/>
        </w:rPr>
        <w:t>a</w:t>
      </w:r>
      <w:r w:rsidR="005A23E3" w:rsidRPr="00257E60">
        <w:rPr>
          <w:iCs/>
        </w:rPr>
        <w:t>nalysis of the Diploma of VET Practice</w:t>
      </w:r>
      <w:r w:rsidR="00603765">
        <w:rPr>
          <w:iCs/>
        </w:rPr>
        <w:t>’</w:t>
      </w:r>
      <w:r w:rsidR="005A23E3" w:rsidRPr="005A23E3">
        <w:t xml:space="preserve">, 12th Australian Vocational Education and Training Research Association Conference, </w:t>
      </w:r>
      <w:r>
        <w:t>AVETRA,</w:t>
      </w:r>
      <w:r w:rsidR="00835E9D">
        <w:t xml:space="preserve"> </w:t>
      </w:r>
      <w:r w:rsidR="005A23E3" w:rsidRPr="005A23E3">
        <w:t>Syd</w:t>
      </w:r>
      <w:r w:rsidR="002D2DC7">
        <w:t>ney</w:t>
      </w:r>
      <w:r>
        <w:t>.</w:t>
      </w:r>
    </w:p>
    <w:p w:rsidR="003D4711" w:rsidRDefault="005A23E3" w:rsidP="008B19EE">
      <w:pPr>
        <w:pStyle w:val="References"/>
      </w:pPr>
      <w:proofErr w:type="spellStart"/>
      <w:r w:rsidRPr="005A23E3">
        <w:t>Scarfe</w:t>
      </w:r>
      <w:proofErr w:type="spellEnd"/>
      <w:r w:rsidRPr="005A23E3">
        <w:t>, J</w:t>
      </w:r>
      <w:r w:rsidR="00535F8A">
        <w:t xml:space="preserve"> </w:t>
      </w:r>
      <w:r w:rsidRPr="005A23E3">
        <w:t xml:space="preserve">1991, </w:t>
      </w:r>
      <w:r w:rsidRPr="005A23E3">
        <w:rPr>
          <w:i/>
          <w:iCs/>
        </w:rPr>
        <w:t xml:space="preserve">TAFE teaching: </w:t>
      </w:r>
      <w:r w:rsidR="00535F8A">
        <w:rPr>
          <w:i/>
          <w:iCs/>
        </w:rPr>
        <w:t>w</w:t>
      </w:r>
      <w:r w:rsidRPr="005A23E3">
        <w:rPr>
          <w:i/>
          <w:iCs/>
        </w:rPr>
        <w:t>hat the literature says</w:t>
      </w:r>
      <w:r w:rsidRPr="005A23E3">
        <w:t>, TAFE National Centre for Research and Development</w:t>
      </w:r>
      <w:r w:rsidR="00535F8A">
        <w:t>, Adelaide.</w:t>
      </w:r>
    </w:p>
    <w:p w:rsidR="003D4711" w:rsidRDefault="005A23E3" w:rsidP="00560580">
      <w:pPr>
        <w:pStyle w:val="References"/>
      </w:pPr>
      <w:r w:rsidRPr="005A23E3">
        <w:rPr>
          <w:szCs w:val="24"/>
        </w:rPr>
        <w:t>Seitz, P</w:t>
      </w:r>
      <w:r w:rsidR="00535F8A">
        <w:rPr>
          <w:szCs w:val="24"/>
        </w:rPr>
        <w:t xml:space="preserve"> </w:t>
      </w:r>
      <w:r w:rsidRPr="005A23E3">
        <w:rPr>
          <w:szCs w:val="24"/>
        </w:rPr>
        <w:t xml:space="preserve">1985, </w:t>
      </w:r>
      <w:r w:rsidRPr="00ED30AA">
        <w:rPr>
          <w:i/>
          <w:szCs w:val="24"/>
        </w:rPr>
        <w:t xml:space="preserve">Review of TAFE </w:t>
      </w:r>
      <w:r w:rsidR="00535F8A">
        <w:rPr>
          <w:i/>
          <w:szCs w:val="24"/>
        </w:rPr>
        <w:t>t</w:t>
      </w:r>
      <w:r w:rsidRPr="00ED30AA">
        <w:rPr>
          <w:i/>
          <w:szCs w:val="24"/>
        </w:rPr>
        <w:t xml:space="preserve">eacher </w:t>
      </w:r>
      <w:r w:rsidR="00535F8A">
        <w:rPr>
          <w:i/>
          <w:szCs w:val="24"/>
        </w:rPr>
        <w:t>t</w:t>
      </w:r>
      <w:r w:rsidRPr="00ED30AA">
        <w:rPr>
          <w:i/>
          <w:szCs w:val="24"/>
        </w:rPr>
        <w:t>raining</w:t>
      </w:r>
      <w:r w:rsidR="00835E9D">
        <w:rPr>
          <w:i/>
          <w:szCs w:val="24"/>
        </w:rPr>
        <w:t>:</w:t>
      </w:r>
      <w:r w:rsidRPr="00ED30AA">
        <w:rPr>
          <w:i/>
          <w:szCs w:val="24"/>
        </w:rPr>
        <w:t xml:space="preserve"> </w:t>
      </w:r>
      <w:r w:rsidR="00535F8A">
        <w:rPr>
          <w:i/>
          <w:szCs w:val="24"/>
        </w:rPr>
        <w:t>a</w:t>
      </w:r>
      <w:r w:rsidRPr="00ED30AA">
        <w:rPr>
          <w:i/>
          <w:szCs w:val="24"/>
        </w:rPr>
        <w:t xml:space="preserve"> report prepared for the Chairman of the TAFE Board</w:t>
      </w:r>
      <w:r w:rsidRPr="005A23E3">
        <w:rPr>
          <w:szCs w:val="24"/>
        </w:rPr>
        <w:t>, Office of the TAFE Board</w:t>
      </w:r>
      <w:r w:rsidR="00535F8A">
        <w:rPr>
          <w:szCs w:val="24"/>
        </w:rPr>
        <w:t>, Melbourne.</w:t>
      </w:r>
    </w:p>
    <w:p w:rsidR="001C20F6" w:rsidRPr="00535F8A" w:rsidRDefault="005A23E3" w:rsidP="00835E9D">
      <w:pPr>
        <w:pStyle w:val="References"/>
        <w:ind w:right="-151"/>
      </w:pPr>
      <w:r w:rsidRPr="00560580">
        <w:t>Simons, M</w:t>
      </w:r>
      <w:r w:rsidR="00535F8A">
        <w:t xml:space="preserve"> &amp; Smith, E </w:t>
      </w:r>
      <w:r w:rsidRPr="00560580">
        <w:t xml:space="preserve">2008, </w:t>
      </w:r>
      <w:r w:rsidR="00A57A16">
        <w:t>‘</w:t>
      </w:r>
      <w:r w:rsidRPr="00560580">
        <w:t>The understandings about learners and learning that are imparted in Certificate level IV courses for VET teachers and trainers</w:t>
      </w:r>
      <w:r w:rsidR="00A57A16">
        <w:t>’</w:t>
      </w:r>
      <w:r w:rsidRPr="00560580">
        <w:t xml:space="preserve">, </w:t>
      </w:r>
      <w:r w:rsidRPr="00ED30AA">
        <w:rPr>
          <w:i/>
        </w:rPr>
        <w:t>International Journal of Training Research</w:t>
      </w:r>
      <w:r w:rsidR="00535F8A">
        <w:t>, vol.</w:t>
      </w:r>
      <w:r w:rsidRPr="00535F8A">
        <w:t>6</w:t>
      </w:r>
      <w:r w:rsidR="00535F8A">
        <w:t>, no.</w:t>
      </w:r>
      <w:r w:rsidRPr="00535F8A">
        <w:t>1</w:t>
      </w:r>
      <w:r w:rsidR="00535F8A">
        <w:t xml:space="preserve">, </w:t>
      </w:r>
      <w:r w:rsidRPr="00535F8A">
        <w:t>pp</w:t>
      </w:r>
      <w:r w:rsidR="00535F8A">
        <w:t>.</w:t>
      </w:r>
      <w:r w:rsidRPr="00535F8A">
        <w:t>23</w:t>
      </w:r>
      <w:r w:rsidR="00535F8A">
        <w:t>–</w:t>
      </w:r>
      <w:r w:rsidRPr="00535F8A">
        <w:t>43</w:t>
      </w:r>
      <w:r w:rsidR="00535F8A">
        <w:t>.</w:t>
      </w:r>
    </w:p>
    <w:p w:rsidR="000244E8" w:rsidRPr="002A3B0D" w:rsidRDefault="00CE2839" w:rsidP="000244E8">
      <w:pPr>
        <w:pStyle w:val="References"/>
        <w:rPr>
          <w:b/>
        </w:rPr>
      </w:pPr>
      <w:r>
        <w:t>Skills Australia</w:t>
      </w:r>
      <w:r w:rsidR="000244E8">
        <w:t xml:space="preserve"> 2010, </w:t>
      </w:r>
      <w:r w:rsidR="000244E8" w:rsidRPr="00885552">
        <w:rPr>
          <w:i/>
        </w:rPr>
        <w:t xml:space="preserve">Australian </w:t>
      </w:r>
      <w:r>
        <w:rPr>
          <w:i/>
        </w:rPr>
        <w:t>w</w:t>
      </w:r>
      <w:r w:rsidR="000244E8" w:rsidRPr="00885552">
        <w:rPr>
          <w:i/>
        </w:rPr>
        <w:t xml:space="preserve">orkforce </w:t>
      </w:r>
      <w:r>
        <w:rPr>
          <w:i/>
        </w:rPr>
        <w:t>f</w:t>
      </w:r>
      <w:r w:rsidR="000244E8" w:rsidRPr="00885552">
        <w:rPr>
          <w:i/>
        </w:rPr>
        <w:t xml:space="preserve">utures: </w:t>
      </w:r>
      <w:r>
        <w:rPr>
          <w:i/>
        </w:rPr>
        <w:t>a</w:t>
      </w:r>
      <w:r w:rsidR="000244E8" w:rsidRPr="00885552">
        <w:rPr>
          <w:i/>
        </w:rPr>
        <w:t xml:space="preserve"> </w:t>
      </w:r>
      <w:r>
        <w:rPr>
          <w:i/>
        </w:rPr>
        <w:t>n</w:t>
      </w:r>
      <w:r w:rsidR="000244E8" w:rsidRPr="00885552">
        <w:rPr>
          <w:i/>
        </w:rPr>
        <w:t xml:space="preserve">ational </w:t>
      </w:r>
      <w:r>
        <w:rPr>
          <w:i/>
        </w:rPr>
        <w:t>w</w:t>
      </w:r>
      <w:r w:rsidR="000244E8" w:rsidRPr="00885552">
        <w:rPr>
          <w:i/>
        </w:rPr>
        <w:t xml:space="preserve">orkforce </w:t>
      </w:r>
      <w:r>
        <w:rPr>
          <w:i/>
        </w:rPr>
        <w:t>d</w:t>
      </w:r>
      <w:r w:rsidR="000244E8" w:rsidRPr="00885552">
        <w:rPr>
          <w:i/>
        </w:rPr>
        <w:t xml:space="preserve">evelopment </w:t>
      </w:r>
      <w:r>
        <w:rPr>
          <w:i/>
        </w:rPr>
        <w:t>s</w:t>
      </w:r>
      <w:r w:rsidR="000244E8" w:rsidRPr="00885552">
        <w:rPr>
          <w:i/>
        </w:rPr>
        <w:t>trategy</w:t>
      </w:r>
      <w:r w:rsidR="000244E8">
        <w:t>, Canberra, Commonwealth of Australia</w:t>
      </w:r>
      <w:r>
        <w:t>, viewed April 2010,</w:t>
      </w:r>
      <w:r w:rsidR="00D47E4F">
        <w:t xml:space="preserve"> </w:t>
      </w:r>
      <w:r w:rsidR="008C2913">
        <w:t>&lt;</w:t>
      </w:r>
      <w:r w:rsidR="000244E8" w:rsidRPr="00D705D8">
        <w:t>http://www.skillsaustralia.gov.au/PDFs_RTFs/</w:t>
      </w:r>
      <w:r w:rsidR="00D47E4F">
        <w:t xml:space="preserve"> </w:t>
      </w:r>
      <w:r w:rsidR="000244E8" w:rsidRPr="00D705D8">
        <w:t>WWF_strategy.pdf</w:t>
      </w:r>
      <w:r w:rsidR="008C2913">
        <w:t>&gt;.</w:t>
      </w:r>
    </w:p>
    <w:p w:rsidR="005A23E3" w:rsidRPr="005A23E3" w:rsidRDefault="008C2913" w:rsidP="00560580">
      <w:pPr>
        <w:pStyle w:val="References"/>
      </w:pPr>
      <w:r>
        <w:t>Smith, E</w:t>
      </w:r>
      <w:r w:rsidR="005A23E3" w:rsidRPr="005A23E3">
        <w:t xml:space="preserve"> &amp; Keating, J</w:t>
      </w:r>
      <w:r>
        <w:t xml:space="preserve"> </w:t>
      </w:r>
      <w:r w:rsidR="005A23E3" w:rsidRPr="005A23E3">
        <w:t xml:space="preserve">2003, </w:t>
      </w:r>
      <w:proofErr w:type="gramStart"/>
      <w:r w:rsidR="005A23E3" w:rsidRPr="005A23E3">
        <w:rPr>
          <w:i/>
          <w:iCs/>
        </w:rPr>
        <w:t>From</w:t>
      </w:r>
      <w:proofErr w:type="gramEnd"/>
      <w:r w:rsidR="005A23E3" w:rsidRPr="005A23E3">
        <w:rPr>
          <w:i/>
          <w:iCs/>
        </w:rPr>
        <w:t xml:space="preserve"> training reform to training packages</w:t>
      </w:r>
      <w:r w:rsidR="005A23E3" w:rsidRPr="005A23E3">
        <w:t>, Social Science Press</w:t>
      </w:r>
      <w:r>
        <w:t>, Tuggerah Lakes.</w:t>
      </w:r>
    </w:p>
    <w:p w:rsidR="005A23E3" w:rsidRPr="005A23E3" w:rsidRDefault="005A23E3" w:rsidP="00560580">
      <w:pPr>
        <w:pStyle w:val="References"/>
      </w:pPr>
      <w:proofErr w:type="gramStart"/>
      <w:r w:rsidRPr="005A23E3">
        <w:t>University of South Australia</w:t>
      </w:r>
      <w:r w:rsidR="008C2913">
        <w:t xml:space="preserve"> </w:t>
      </w:r>
      <w:r w:rsidRPr="005A23E3">
        <w:t xml:space="preserve">1992, </w:t>
      </w:r>
      <w:r w:rsidRPr="005A23E3">
        <w:rPr>
          <w:i/>
          <w:iCs/>
        </w:rPr>
        <w:t>University provision of TAFE teacher education</w:t>
      </w:r>
      <w:r w:rsidR="002D2DC7">
        <w:t xml:space="preserve">, </w:t>
      </w:r>
      <w:r w:rsidRPr="005A23E3">
        <w:t>report of a project for the TAFE National Staff Development Committee</w:t>
      </w:r>
      <w:r w:rsidR="008C2913">
        <w:t>.</w:t>
      </w:r>
      <w:proofErr w:type="gramEnd"/>
    </w:p>
    <w:p w:rsidR="005A23E3" w:rsidRPr="005A23E3" w:rsidRDefault="005A23E3" w:rsidP="00560580">
      <w:pPr>
        <w:pStyle w:val="References"/>
      </w:pPr>
      <w:r w:rsidRPr="005A23E3">
        <w:t xml:space="preserve">VEETAC Working Party on TAFE Staffing Issues 1992, </w:t>
      </w:r>
      <w:r w:rsidRPr="005A23E3">
        <w:rPr>
          <w:i/>
          <w:iCs/>
        </w:rPr>
        <w:t>Sta</w:t>
      </w:r>
      <w:r w:rsidR="008C2913">
        <w:rPr>
          <w:i/>
          <w:iCs/>
        </w:rPr>
        <w:t>ffing TAFE for the 21st century</w:t>
      </w:r>
      <w:r w:rsidR="008C2913">
        <w:rPr>
          <w:rFonts w:ascii="Times New Roman" w:hAnsi="Times New Roman"/>
          <w:i/>
          <w:iCs/>
        </w:rPr>
        <w:t>―</w:t>
      </w:r>
      <w:r w:rsidR="008C2913">
        <w:rPr>
          <w:i/>
          <w:iCs/>
        </w:rPr>
        <w:t>p</w:t>
      </w:r>
      <w:r w:rsidRPr="005A23E3">
        <w:rPr>
          <w:i/>
          <w:iCs/>
        </w:rPr>
        <w:t>hase 1</w:t>
      </w:r>
      <w:r w:rsidR="006F6485">
        <w:t xml:space="preserve">, </w:t>
      </w:r>
      <w:r w:rsidRPr="005A23E3">
        <w:t>VEETAC Working party on TAFE Staffing Issues</w:t>
      </w:r>
      <w:r w:rsidR="008C2913">
        <w:t>, Sydney.</w:t>
      </w:r>
    </w:p>
    <w:p w:rsidR="005A23E3" w:rsidRDefault="00D47E4F" w:rsidP="00560580">
      <w:pPr>
        <w:pStyle w:val="References"/>
      </w:pPr>
      <w:r>
        <w:t>——</w:t>
      </w:r>
      <w:r w:rsidR="005A23E3" w:rsidRPr="005A23E3">
        <w:t xml:space="preserve">1993, </w:t>
      </w:r>
      <w:r w:rsidR="005A23E3" w:rsidRPr="005A23E3">
        <w:rPr>
          <w:i/>
          <w:iCs/>
        </w:rPr>
        <w:t>Sta</w:t>
      </w:r>
      <w:r w:rsidR="008C2913">
        <w:rPr>
          <w:i/>
          <w:iCs/>
        </w:rPr>
        <w:t>ffing TAFE for the 21st century</w:t>
      </w:r>
      <w:r w:rsidR="008C2913">
        <w:rPr>
          <w:rFonts w:ascii="Times New Roman" w:hAnsi="Times New Roman"/>
          <w:i/>
          <w:iCs/>
        </w:rPr>
        <w:t>―</w:t>
      </w:r>
      <w:r w:rsidR="008C2913">
        <w:rPr>
          <w:i/>
          <w:iCs/>
        </w:rPr>
        <w:t>p</w:t>
      </w:r>
      <w:r w:rsidR="005A23E3" w:rsidRPr="005A23E3">
        <w:rPr>
          <w:i/>
          <w:iCs/>
        </w:rPr>
        <w:t>hase 2</w:t>
      </w:r>
      <w:r w:rsidR="008F1D0C">
        <w:t xml:space="preserve">, </w:t>
      </w:r>
      <w:r w:rsidR="005A23E3" w:rsidRPr="005A23E3">
        <w:t>VEETAC Working party on TAFE Staffing Issues</w:t>
      </w:r>
      <w:r w:rsidR="008C2913">
        <w:t>, Sydney.</w:t>
      </w:r>
    </w:p>
    <w:p w:rsidR="008F1D0C" w:rsidRDefault="008F1D0C" w:rsidP="008F1D0C">
      <w:pPr>
        <w:pStyle w:val="References"/>
      </w:pPr>
      <w:r>
        <w:t xml:space="preserve">Walker, R 2010, </w:t>
      </w:r>
      <w:r w:rsidRPr="008F1D0C">
        <w:rPr>
          <w:i/>
        </w:rPr>
        <w:t xml:space="preserve">Training and assessment (TAA40104) in NSW community providers: </w:t>
      </w:r>
      <w:r w:rsidR="008C2913">
        <w:rPr>
          <w:i/>
        </w:rPr>
        <w:t>p</w:t>
      </w:r>
      <w:r w:rsidRPr="008F1D0C">
        <w:rPr>
          <w:i/>
        </w:rPr>
        <w:t>articipant intent and outcomes</w:t>
      </w:r>
      <w:r>
        <w:t xml:space="preserve">, </w:t>
      </w:r>
      <w:r w:rsidR="008C2913">
        <w:t>NCVER, Adelaide.</w:t>
      </w:r>
    </w:p>
    <w:p w:rsidR="00257E60" w:rsidRDefault="00257E60" w:rsidP="00257E60">
      <w:pPr>
        <w:pStyle w:val="References"/>
        <w:rPr>
          <w:i/>
        </w:rPr>
      </w:pPr>
      <w:r>
        <w:t xml:space="preserve">Western Australia Department of Vocational Education and Training 1993, </w:t>
      </w:r>
      <w:r w:rsidRPr="008175C8">
        <w:rPr>
          <w:i/>
        </w:rPr>
        <w:t>Future options for teacher education in DEVET</w:t>
      </w:r>
      <w:r>
        <w:t>, DEVET, Perth.</w:t>
      </w:r>
    </w:p>
    <w:p w:rsidR="00ED30AA" w:rsidRDefault="000244E8" w:rsidP="000244E8">
      <w:pPr>
        <w:pStyle w:val="References"/>
        <w:rPr>
          <w:szCs w:val="40"/>
        </w:rPr>
      </w:pPr>
      <w:proofErr w:type="spellStart"/>
      <w:r>
        <w:rPr>
          <w:szCs w:val="40"/>
        </w:rPr>
        <w:t>Wheelahan</w:t>
      </w:r>
      <w:proofErr w:type="spellEnd"/>
      <w:r>
        <w:rPr>
          <w:szCs w:val="40"/>
        </w:rPr>
        <w:t>, L</w:t>
      </w:r>
      <w:r w:rsidR="000C0813">
        <w:rPr>
          <w:szCs w:val="40"/>
        </w:rPr>
        <w:t xml:space="preserve"> </w:t>
      </w:r>
      <w:r>
        <w:rPr>
          <w:szCs w:val="40"/>
        </w:rPr>
        <w:t xml:space="preserve">2010, </w:t>
      </w:r>
      <w:r w:rsidRPr="00684A11">
        <w:rPr>
          <w:i/>
          <w:szCs w:val="40"/>
        </w:rPr>
        <w:t xml:space="preserve">Literature review: </w:t>
      </w:r>
      <w:r w:rsidR="000C0813">
        <w:rPr>
          <w:i/>
          <w:szCs w:val="40"/>
        </w:rPr>
        <w:t>t</w:t>
      </w:r>
      <w:r w:rsidRPr="00684A11">
        <w:rPr>
          <w:i/>
          <w:szCs w:val="40"/>
        </w:rPr>
        <w:t>he quality of teaching in VET</w:t>
      </w:r>
      <w:r>
        <w:rPr>
          <w:szCs w:val="40"/>
        </w:rPr>
        <w:t>, Australian College of Educators</w:t>
      </w:r>
      <w:r w:rsidR="000C0813">
        <w:rPr>
          <w:szCs w:val="40"/>
        </w:rPr>
        <w:t>, Canberra.</w:t>
      </w:r>
    </w:p>
    <w:p w:rsidR="006B0E1C" w:rsidRDefault="000C0813" w:rsidP="000244E8">
      <w:pPr>
        <w:pStyle w:val="References"/>
        <w:rPr>
          <w:szCs w:val="40"/>
        </w:rPr>
      </w:pPr>
      <w:proofErr w:type="spellStart"/>
      <w:r>
        <w:rPr>
          <w:szCs w:val="40"/>
        </w:rPr>
        <w:t>Wheelahan</w:t>
      </w:r>
      <w:proofErr w:type="spellEnd"/>
      <w:r>
        <w:rPr>
          <w:szCs w:val="40"/>
        </w:rPr>
        <w:t>, L</w:t>
      </w:r>
      <w:r w:rsidR="006B0E1C">
        <w:rPr>
          <w:szCs w:val="40"/>
        </w:rPr>
        <w:t xml:space="preserve"> &amp; Curtin, </w:t>
      </w:r>
      <w:r>
        <w:rPr>
          <w:szCs w:val="40"/>
        </w:rPr>
        <w:t xml:space="preserve">E </w:t>
      </w:r>
      <w:r w:rsidR="006B0E1C">
        <w:rPr>
          <w:szCs w:val="40"/>
        </w:rPr>
        <w:t xml:space="preserve">2010, </w:t>
      </w:r>
      <w:proofErr w:type="gramStart"/>
      <w:r w:rsidR="006B0E1C" w:rsidRPr="00ED30AA">
        <w:rPr>
          <w:i/>
          <w:szCs w:val="40"/>
        </w:rPr>
        <w:t>The</w:t>
      </w:r>
      <w:proofErr w:type="gramEnd"/>
      <w:r w:rsidR="006B0E1C" w:rsidRPr="00ED30AA">
        <w:rPr>
          <w:i/>
          <w:szCs w:val="40"/>
        </w:rPr>
        <w:t xml:space="preserve"> quality of teaching in VET: overview</w:t>
      </w:r>
      <w:r w:rsidR="006B0E1C">
        <w:rPr>
          <w:szCs w:val="40"/>
        </w:rPr>
        <w:t>, Australian College of Educators</w:t>
      </w:r>
      <w:r w:rsidR="00D629EB">
        <w:rPr>
          <w:szCs w:val="40"/>
        </w:rPr>
        <w:t>, Canberra.</w:t>
      </w:r>
      <w:r w:rsidR="006B0E1C">
        <w:rPr>
          <w:szCs w:val="40"/>
        </w:rPr>
        <w:t xml:space="preserve"> </w:t>
      </w:r>
    </w:p>
    <w:p w:rsidR="007106BC" w:rsidRPr="006F6485" w:rsidRDefault="00D629EB" w:rsidP="006F6485">
      <w:pPr>
        <w:pStyle w:val="References"/>
      </w:pPr>
      <w:proofErr w:type="spellStart"/>
      <w:r>
        <w:rPr>
          <w:szCs w:val="40"/>
        </w:rPr>
        <w:t>Wheelahan</w:t>
      </w:r>
      <w:proofErr w:type="spellEnd"/>
      <w:r>
        <w:rPr>
          <w:szCs w:val="40"/>
        </w:rPr>
        <w:t>, L</w:t>
      </w:r>
      <w:r w:rsidR="006B0E1C">
        <w:rPr>
          <w:szCs w:val="40"/>
        </w:rPr>
        <w:t xml:space="preserve"> &amp; </w:t>
      </w:r>
      <w:proofErr w:type="spellStart"/>
      <w:r w:rsidR="006B0E1C">
        <w:rPr>
          <w:szCs w:val="40"/>
        </w:rPr>
        <w:t>Moodie</w:t>
      </w:r>
      <w:proofErr w:type="spellEnd"/>
      <w:r w:rsidR="006B0E1C">
        <w:rPr>
          <w:szCs w:val="40"/>
        </w:rPr>
        <w:t>, G</w:t>
      </w:r>
      <w:r>
        <w:rPr>
          <w:szCs w:val="40"/>
        </w:rPr>
        <w:t xml:space="preserve"> </w:t>
      </w:r>
      <w:r w:rsidR="006B0E1C">
        <w:rPr>
          <w:szCs w:val="40"/>
        </w:rPr>
        <w:t xml:space="preserve">2010, </w:t>
      </w:r>
      <w:proofErr w:type="gramStart"/>
      <w:r w:rsidR="006B0E1C" w:rsidRPr="00ED30AA">
        <w:rPr>
          <w:i/>
          <w:szCs w:val="40"/>
        </w:rPr>
        <w:t>The</w:t>
      </w:r>
      <w:proofErr w:type="gramEnd"/>
      <w:r w:rsidR="006B0E1C" w:rsidRPr="00ED30AA">
        <w:rPr>
          <w:i/>
          <w:szCs w:val="40"/>
        </w:rPr>
        <w:t xml:space="preserve"> quality of teaching in VET: options paper</w:t>
      </w:r>
      <w:r w:rsidR="006B0E1C">
        <w:rPr>
          <w:szCs w:val="40"/>
        </w:rPr>
        <w:t>, Australian College of Educators</w:t>
      </w:r>
      <w:r>
        <w:rPr>
          <w:szCs w:val="40"/>
        </w:rPr>
        <w:t>, Canberra.</w:t>
      </w:r>
      <w:r w:rsidR="006B0E1C">
        <w:rPr>
          <w:szCs w:val="40"/>
        </w:rPr>
        <w:t xml:space="preserve"> </w:t>
      </w:r>
    </w:p>
    <w:sectPr w:rsidR="007106BC" w:rsidRPr="006F6485" w:rsidSect="00FF3CC4">
      <w:footerReference w:type="even" r:id="rId13"/>
      <w:footerReference w:type="default" r:id="rId14"/>
      <w:pgSz w:w="11899" w:h="16838" w:code="9"/>
      <w:pgMar w:top="1418" w:right="1985" w:bottom="567" w:left="1418"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C43" w:rsidRDefault="00C15C43">
      <w:r>
        <w:separator/>
      </w:r>
    </w:p>
  </w:endnote>
  <w:endnote w:type="continuationSeparator" w:id="0">
    <w:p w:rsidR="00C15C43" w:rsidRDefault="00C15C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7CE85AD1-4F3D-403D-8400-822E3E567720}"/>
    <w:embedBold r:id="rId2" w:fontKey="{1A45A48B-8996-4E8D-B270-2949F5FAF584}"/>
    <w:embedItalic r:id="rId3" w:fontKey="{0F648330-5C37-4D29-9538-043F6A74D4E1}"/>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184828B7-55C6-4F3C-9497-00B159BE28A0}"/>
  </w:font>
  <w:font w:name="Calibri">
    <w:panose1 w:val="020F0502020204030204"/>
    <w:charset w:val="00"/>
    <w:family w:val="swiss"/>
    <w:pitch w:val="variable"/>
    <w:sig w:usb0="A00002EF" w:usb1="4000207B" w:usb2="00000000" w:usb3="00000000" w:csb0="0000009F" w:csb1="00000000"/>
    <w:embedRegular r:id="rId5" w:fontKey="{CC2938E9-A474-406A-92EA-28295EC96A0D}"/>
  </w:font>
  <w:font w:name="Avant Garde">
    <w:altName w:val="Century Gothic"/>
    <w:charset w:val="00"/>
    <w:family w:val="auto"/>
    <w:pitch w:val="variable"/>
    <w:sig w:usb0="03000000" w:usb1="00000000" w:usb2="00000000" w:usb3="00000000" w:csb0="00000001" w:csb1="00000000"/>
  </w:font>
  <w:font w:name="NFSBMS+Garamond">
    <w:altName w:val="Garam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26D87A01-7820-43ED-A76F-20D1CD884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43" w:rsidRDefault="00C15C43" w:rsidP="00E15095">
    <w:pPr>
      <w:pStyle w:val="Footer"/>
    </w:pPr>
  </w:p>
  <w:p w:rsidR="00C15C43" w:rsidRPr="00E15095" w:rsidRDefault="00A238AC" w:rsidP="00E15095">
    <w:pPr>
      <w:pStyle w:val="Footer"/>
      <w:pBdr>
        <w:top w:val="single" w:sz="4" w:space="1" w:color="auto"/>
      </w:pBdr>
    </w:pPr>
    <w:r>
      <w:rPr>
        <w:rStyle w:val="PageNumber"/>
      </w:rPr>
      <w:fldChar w:fldCharType="begin"/>
    </w:r>
    <w:r w:rsidR="00C15C43">
      <w:rPr>
        <w:rStyle w:val="PageNumber"/>
      </w:rPr>
      <w:instrText xml:space="preserve"> PAGE </w:instrText>
    </w:r>
    <w:r>
      <w:rPr>
        <w:rStyle w:val="PageNumber"/>
      </w:rPr>
      <w:fldChar w:fldCharType="separate"/>
    </w:r>
    <w:r w:rsidR="00B866EE">
      <w:rPr>
        <w:rStyle w:val="PageNumber"/>
        <w:noProof/>
      </w:rPr>
      <w:t>4</w:t>
    </w:r>
    <w:r>
      <w:rPr>
        <w:rStyle w:val="PageNumber"/>
      </w:rPr>
      <w:fldChar w:fldCharType="end"/>
    </w:r>
    <w:r w:rsidR="00C15C43">
      <w:tab/>
      <w:t>A short history of initial VET teacher training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43" w:rsidRDefault="00C15C43" w:rsidP="00E15095">
    <w:pPr>
      <w:pStyle w:val="Footer"/>
    </w:pPr>
  </w:p>
  <w:p w:rsidR="00C15C43" w:rsidRDefault="00C15C43" w:rsidP="00E15095">
    <w:pPr>
      <w:pStyle w:val="Footer"/>
      <w:pBdr>
        <w:top w:val="single" w:sz="4" w:space="1" w:color="auto"/>
      </w:pBdr>
    </w:pPr>
    <w:r>
      <w:t>NCVER</w:t>
    </w:r>
    <w:r>
      <w:tab/>
    </w:r>
    <w:r w:rsidR="00A238AC">
      <w:rPr>
        <w:rStyle w:val="PageNumber"/>
      </w:rPr>
      <w:fldChar w:fldCharType="begin"/>
    </w:r>
    <w:r>
      <w:rPr>
        <w:rStyle w:val="PageNumber"/>
      </w:rPr>
      <w:instrText xml:space="preserve"> PAGE </w:instrText>
    </w:r>
    <w:r w:rsidR="00A238AC">
      <w:rPr>
        <w:rStyle w:val="PageNumber"/>
      </w:rPr>
      <w:fldChar w:fldCharType="separate"/>
    </w:r>
    <w:r w:rsidR="00B866EE">
      <w:rPr>
        <w:rStyle w:val="PageNumber"/>
        <w:noProof/>
      </w:rPr>
      <w:t>5</w:t>
    </w:r>
    <w:r w:rsidR="00A238AC">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C43" w:rsidRDefault="00C15C43">
      <w:r>
        <w:separator/>
      </w:r>
    </w:p>
  </w:footnote>
  <w:footnote w:type="continuationSeparator" w:id="0">
    <w:p w:rsidR="00C15C43" w:rsidRDefault="00C15C43">
      <w:r>
        <w:continuationSeparator/>
      </w:r>
    </w:p>
  </w:footnote>
  <w:footnote w:id="1">
    <w:p w:rsidR="00C15C43" w:rsidRPr="00052CFE" w:rsidRDefault="00C15C43" w:rsidP="00052CFE">
      <w:pPr>
        <w:pStyle w:val="FootnoteText"/>
        <w:rPr>
          <w:rStyle w:val="TextChar"/>
          <w:lang w:eastAsia="en-AU"/>
        </w:rPr>
      </w:pPr>
      <w:r w:rsidRPr="00052CFE">
        <w:rPr>
          <w:rStyle w:val="FootnoteReference"/>
          <w:sz w:val="18"/>
          <w:szCs w:val="16"/>
        </w:rPr>
        <w:footnoteRef/>
      </w:r>
      <w:r w:rsidRPr="00052CFE">
        <w:rPr>
          <w:rStyle w:val="TextChar"/>
          <w:sz w:val="18"/>
          <w:szCs w:val="16"/>
        </w:rPr>
        <w:tab/>
        <w:t xml:space="preserve">The </w:t>
      </w:r>
      <w:proofErr w:type="spellStart"/>
      <w:r w:rsidRPr="00052CFE">
        <w:rPr>
          <w:rStyle w:val="TextChar"/>
          <w:sz w:val="18"/>
          <w:szCs w:val="16"/>
        </w:rPr>
        <w:t>Kangan</w:t>
      </w:r>
      <w:proofErr w:type="spellEnd"/>
      <w:r w:rsidRPr="00052CFE">
        <w:rPr>
          <w:rStyle w:val="TextChar"/>
          <w:sz w:val="18"/>
          <w:szCs w:val="16"/>
        </w:rPr>
        <w:t xml:space="preserve"> Report of 1974 marked an important turning point in the development of TAFE and provided the blueprint that guided many developments to the end of the 1980s. Its predominant thrust was that TAFE</w:t>
      </w:r>
      <w:r>
        <w:rPr>
          <w:rStyle w:val="TextChar"/>
          <w:sz w:val="18"/>
          <w:szCs w:val="16"/>
        </w:rPr>
        <w:t>’</w:t>
      </w:r>
      <w:r w:rsidRPr="00052CFE">
        <w:rPr>
          <w:rStyle w:val="TextChar"/>
          <w:sz w:val="18"/>
          <w:szCs w:val="16"/>
        </w:rPr>
        <w:t>s major function was to provide each person with education to meet freely chosen vocational needs, and not solely to supply skilled labour for industry and commerce.</w:t>
      </w:r>
      <w:r w:rsidRPr="00052CFE">
        <w:rPr>
          <w:rStyle w:val="TextChar"/>
          <w:sz w:val="18"/>
        </w:rPr>
        <w:t xml:space="preserve"> </w:t>
      </w:r>
    </w:p>
  </w:footnote>
  <w:footnote w:id="2">
    <w:p w:rsidR="00C15C43" w:rsidRDefault="00C15C43" w:rsidP="00A57A16">
      <w:pPr>
        <w:pStyle w:val="FootnoteText"/>
      </w:pPr>
      <w:r w:rsidRPr="00A57A16">
        <w:rPr>
          <w:rStyle w:val="FootnoteReference"/>
          <w:sz w:val="18"/>
        </w:rPr>
        <w:footnoteRef/>
      </w:r>
      <w:r>
        <w:tab/>
      </w:r>
      <w:proofErr w:type="gramStart"/>
      <w:r>
        <w:t>and</w:t>
      </w:r>
      <w:proofErr w:type="gramEnd"/>
      <w:r>
        <w:t xml:space="preserve"> the various submissions to their issues paper which can be found on their project’s website.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28A22BB"/>
    <w:multiLevelType w:val="multilevel"/>
    <w:tmpl w:val="113C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6FF05DF"/>
    <w:multiLevelType w:val="singleLevel"/>
    <w:tmpl w:val="3C76DDCE"/>
    <w:lvl w:ilvl="0">
      <w:numFmt w:val="bullet"/>
      <w:pStyle w:val="Dotpoint1"/>
      <w:lvlText w:val=""/>
      <w:lvlJc w:val="left"/>
      <w:pPr>
        <w:tabs>
          <w:tab w:val="num" w:pos="3195"/>
        </w:tabs>
        <w:ind w:left="3195" w:hanging="360"/>
      </w:pPr>
      <w:rPr>
        <w:rFonts w:ascii="Wingdings" w:hAnsi="Wingdings" w:hint="default"/>
      </w:rPr>
    </w:lvl>
  </w:abstractNum>
  <w:abstractNum w:abstractNumId="17">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9">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20">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1">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2">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3">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5">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6">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6AB5018"/>
    <w:multiLevelType w:val="multilevel"/>
    <w:tmpl w:val="CD303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9">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nsid w:val="49FC1EEE"/>
    <w:multiLevelType w:val="singleLevel"/>
    <w:tmpl w:val="8B8ACFAC"/>
    <w:lvl w:ilvl="0">
      <w:numFmt w:val="decimal"/>
      <w:lvlText w:val="%1"/>
      <w:legacy w:legacy="1" w:legacySpace="0" w:legacyIndent="0"/>
      <w:lvlJc w:val="left"/>
    </w:lvl>
  </w:abstractNum>
  <w:abstractNum w:abstractNumId="32">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7">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8">
    <w:nsid w:val="58FF7426"/>
    <w:multiLevelType w:val="multilevel"/>
    <w:tmpl w:val="5B32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A9B3ADC"/>
    <w:multiLevelType w:val="multilevel"/>
    <w:tmpl w:val="921C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5ECF79A9"/>
    <w:multiLevelType w:val="multilevel"/>
    <w:tmpl w:val="407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4">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6">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7">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4"/>
  </w:num>
  <w:num w:numId="4">
    <w:abstractNumId w:val="25"/>
  </w:num>
  <w:num w:numId="5">
    <w:abstractNumId w:val="23"/>
  </w:num>
  <w:num w:numId="6">
    <w:abstractNumId w:val="11"/>
  </w:num>
  <w:num w:numId="7">
    <w:abstractNumId w:val="45"/>
  </w:num>
  <w:num w:numId="8">
    <w:abstractNumId w:val="36"/>
  </w:num>
  <w:num w:numId="9">
    <w:abstractNumId w:val="34"/>
  </w:num>
  <w:num w:numId="10">
    <w:abstractNumId w:val="44"/>
  </w:num>
  <w:num w:numId="11">
    <w:abstractNumId w:val="32"/>
  </w:num>
  <w:num w:numId="12">
    <w:abstractNumId w:val="15"/>
  </w:num>
  <w:num w:numId="13">
    <w:abstractNumId w:val="40"/>
  </w:num>
  <w:num w:numId="14">
    <w:abstractNumId w:val="33"/>
  </w:num>
  <w:num w:numId="15">
    <w:abstractNumId w:val="17"/>
  </w:num>
  <w:num w:numId="16">
    <w:abstractNumId w:val="18"/>
  </w:num>
  <w:num w:numId="17">
    <w:abstractNumId w:val="13"/>
  </w:num>
  <w:num w:numId="18">
    <w:abstractNumId w:val="47"/>
  </w:num>
  <w:num w:numId="19">
    <w:abstractNumId w:val="26"/>
  </w:num>
  <w:num w:numId="20">
    <w:abstractNumId w:val="35"/>
  </w:num>
  <w:num w:numId="21">
    <w:abstractNumId w:val="46"/>
  </w:num>
  <w:num w:numId="22">
    <w:abstractNumId w:val="31"/>
  </w:num>
  <w:num w:numId="23">
    <w:abstractNumId w:val="29"/>
  </w:num>
  <w:num w:numId="24">
    <w:abstractNumId w:val="30"/>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3"/>
  </w:num>
  <w:num w:numId="36">
    <w:abstractNumId w:val="20"/>
  </w:num>
  <w:num w:numId="37">
    <w:abstractNumId w:val="21"/>
  </w:num>
  <w:num w:numId="38">
    <w:abstractNumId w:val="37"/>
  </w:num>
  <w:num w:numId="39">
    <w:abstractNumId w:val="16"/>
  </w:num>
  <w:num w:numId="40">
    <w:abstractNumId w:val="22"/>
  </w:num>
  <w:num w:numId="41">
    <w:abstractNumId w:val="28"/>
  </w:num>
  <w:num w:numId="42">
    <w:abstractNumId w:val="19"/>
  </w:num>
  <w:num w:numId="43">
    <w:abstractNumId w:val="12"/>
  </w:num>
  <w:num w:numId="44">
    <w:abstractNumId w:val="42"/>
  </w:num>
  <w:num w:numId="45">
    <w:abstractNumId w:val="41"/>
  </w:num>
  <w:num w:numId="46">
    <w:abstractNumId w:val="39"/>
  </w:num>
  <w:num w:numId="47">
    <w:abstractNumId w:val="27"/>
  </w:num>
  <w:num w:numId="48">
    <w:abstractNumId w:val="38"/>
  </w:num>
  <w:num w:numId="4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708"/>
  <w:doNotTrackMove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097">
      <o:colormenu v:ext="edit" strokecolor="none [3213]"/>
    </o:shapedefaults>
  </w:hdrShapeDefaults>
  <w:footnotePr>
    <w:footnote w:id="-1"/>
    <w:footnote w:id="0"/>
  </w:footnotePr>
  <w:endnotePr>
    <w:endnote w:id="-1"/>
    <w:endnote w:id="0"/>
  </w:endnotePr>
  <w:compat>
    <w:suppressTopSpacing/>
    <w:suppressSpBfAfterPgBrk/>
  </w:compat>
  <w:rsids>
    <w:rsidRoot w:val="00DE1A5F"/>
    <w:rsid w:val="0000194A"/>
    <w:rsid w:val="000064A9"/>
    <w:rsid w:val="000125CD"/>
    <w:rsid w:val="00012AA0"/>
    <w:rsid w:val="0001662D"/>
    <w:rsid w:val="000234B4"/>
    <w:rsid w:val="000244E8"/>
    <w:rsid w:val="00027D61"/>
    <w:rsid w:val="0003120E"/>
    <w:rsid w:val="00041F63"/>
    <w:rsid w:val="00047C49"/>
    <w:rsid w:val="000502D6"/>
    <w:rsid w:val="00050AD6"/>
    <w:rsid w:val="00052CFE"/>
    <w:rsid w:val="00056FCF"/>
    <w:rsid w:val="000659DF"/>
    <w:rsid w:val="000677F6"/>
    <w:rsid w:val="00070305"/>
    <w:rsid w:val="00081AFA"/>
    <w:rsid w:val="00090440"/>
    <w:rsid w:val="000928F1"/>
    <w:rsid w:val="000C0813"/>
    <w:rsid w:val="000C53FB"/>
    <w:rsid w:val="000D5EB1"/>
    <w:rsid w:val="000F262E"/>
    <w:rsid w:val="000F486E"/>
    <w:rsid w:val="00121906"/>
    <w:rsid w:val="00122490"/>
    <w:rsid w:val="00133919"/>
    <w:rsid w:val="00137393"/>
    <w:rsid w:val="0014759C"/>
    <w:rsid w:val="001475B2"/>
    <w:rsid w:val="001477C4"/>
    <w:rsid w:val="00155E6F"/>
    <w:rsid w:val="00160D42"/>
    <w:rsid w:val="001651B9"/>
    <w:rsid w:val="00174FE4"/>
    <w:rsid w:val="00185BA2"/>
    <w:rsid w:val="00194670"/>
    <w:rsid w:val="001A0943"/>
    <w:rsid w:val="001A0F6D"/>
    <w:rsid w:val="001A16D6"/>
    <w:rsid w:val="001B307A"/>
    <w:rsid w:val="001C12CF"/>
    <w:rsid w:val="001C20F6"/>
    <w:rsid w:val="001C296B"/>
    <w:rsid w:val="001C3369"/>
    <w:rsid w:val="001C5882"/>
    <w:rsid w:val="001D0498"/>
    <w:rsid w:val="001E07C6"/>
    <w:rsid w:val="001E4521"/>
    <w:rsid w:val="001F56B3"/>
    <w:rsid w:val="001F79BB"/>
    <w:rsid w:val="0020629F"/>
    <w:rsid w:val="00210ABD"/>
    <w:rsid w:val="0021242B"/>
    <w:rsid w:val="00216E75"/>
    <w:rsid w:val="002215F3"/>
    <w:rsid w:val="00224683"/>
    <w:rsid w:val="00226FB2"/>
    <w:rsid w:val="002322F4"/>
    <w:rsid w:val="00244EF7"/>
    <w:rsid w:val="0024634D"/>
    <w:rsid w:val="00246566"/>
    <w:rsid w:val="0025083E"/>
    <w:rsid w:val="00257E60"/>
    <w:rsid w:val="002622DC"/>
    <w:rsid w:val="00266C34"/>
    <w:rsid w:val="00267095"/>
    <w:rsid w:val="00267771"/>
    <w:rsid w:val="00273C5D"/>
    <w:rsid w:val="00282162"/>
    <w:rsid w:val="002B658F"/>
    <w:rsid w:val="002B7F89"/>
    <w:rsid w:val="002C1DBE"/>
    <w:rsid w:val="002C2445"/>
    <w:rsid w:val="002C3BC1"/>
    <w:rsid w:val="002C4909"/>
    <w:rsid w:val="002D2DC7"/>
    <w:rsid w:val="002D464D"/>
    <w:rsid w:val="002E5E9D"/>
    <w:rsid w:val="002F4847"/>
    <w:rsid w:val="00334998"/>
    <w:rsid w:val="00335F7A"/>
    <w:rsid w:val="00342A7E"/>
    <w:rsid w:val="00342D37"/>
    <w:rsid w:val="00352076"/>
    <w:rsid w:val="003523FD"/>
    <w:rsid w:val="00357DAE"/>
    <w:rsid w:val="003626EA"/>
    <w:rsid w:val="003627E1"/>
    <w:rsid w:val="00365653"/>
    <w:rsid w:val="00366D4E"/>
    <w:rsid w:val="00372B63"/>
    <w:rsid w:val="00374468"/>
    <w:rsid w:val="003930C1"/>
    <w:rsid w:val="003A479E"/>
    <w:rsid w:val="003A596B"/>
    <w:rsid w:val="003C1165"/>
    <w:rsid w:val="003C460E"/>
    <w:rsid w:val="003C4D99"/>
    <w:rsid w:val="003D4711"/>
    <w:rsid w:val="003D4B1A"/>
    <w:rsid w:val="003D5856"/>
    <w:rsid w:val="003E0684"/>
    <w:rsid w:val="003E2857"/>
    <w:rsid w:val="003E6650"/>
    <w:rsid w:val="003F6BDB"/>
    <w:rsid w:val="004060EC"/>
    <w:rsid w:val="00410941"/>
    <w:rsid w:val="0042095F"/>
    <w:rsid w:val="00431026"/>
    <w:rsid w:val="004452D2"/>
    <w:rsid w:val="00451BCC"/>
    <w:rsid w:val="00454C38"/>
    <w:rsid w:val="004709DC"/>
    <w:rsid w:val="00470B46"/>
    <w:rsid w:val="00484B0D"/>
    <w:rsid w:val="004874DC"/>
    <w:rsid w:val="00492F48"/>
    <w:rsid w:val="004A0664"/>
    <w:rsid w:val="004A223A"/>
    <w:rsid w:val="004A72FD"/>
    <w:rsid w:val="004B0EB1"/>
    <w:rsid w:val="004B24DA"/>
    <w:rsid w:val="004B425A"/>
    <w:rsid w:val="004B5D1D"/>
    <w:rsid w:val="004B6935"/>
    <w:rsid w:val="004C79FA"/>
    <w:rsid w:val="004D258B"/>
    <w:rsid w:val="004D27A8"/>
    <w:rsid w:val="004D2EE6"/>
    <w:rsid w:val="004D6E03"/>
    <w:rsid w:val="004D7A65"/>
    <w:rsid w:val="004E2A45"/>
    <w:rsid w:val="004E4A6D"/>
    <w:rsid w:val="00500066"/>
    <w:rsid w:val="00505145"/>
    <w:rsid w:val="0053359C"/>
    <w:rsid w:val="00535F8A"/>
    <w:rsid w:val="00536CDE"/>
    <w:rsid w:val="005433B7"/>
    <w:rsid w:val="0055464F"/>
    <w:rsid w:val="0056031E"/>
    <w:rsid w:val="00560580"/>
    <w:rsid w:val="00560868"/>
    <w:rsid w:val="0056743B"/>
    <w:rsid w:val="00587197"/>
    <w:rsid w:val="005A1F3F"/>
    <w:rsid w:val="005A23E3"/>
    <w:rsid w:val="005A2E17"/>
    <w:rsid w:val="005B0FEB"/>
    <w:rsid w:val="005C2954"/>
    <w:rsid w:val="005E456B"/>
    <w:rsid w:val="005E5B54"/>
    <w:rsid w:val="005E6714"/>
    <w:rsid w:val="005F16FB"/>
    <w:rsid w:val="005F4C36"/>
    <w:rsid w:val="005F4FC0"/>
    <w:rsid w:val="006007D9"/>
    <w:rsid w:val="00601C87"/>
    <w:rsid w:val="00603765"/>
    <w:rsid w:val="00611495"/>
    <w:rsid w:val="0061167B"/>
    <w:rsid w:val="0063307B"/>
    <w:rsid w:val="00672A24"/>
    <w:rsid w:val="0067532B"/>
    <w:rsid w:val="00684877"/>
    <w:rsid w:val="006850C7"/>
    <w:rsid w:val="00685EC0"/>
    <w:rsid w:val="006957EE"/>
    <w:rsid w:val="006974E2"/>
    <w:rsid w:val="006A28D1"/>
    <w:rsid w:val="006A65E6"/>
    <w:rsid w:val="006B0E1C"/>
    <w:rsid w:val="006B5443"/>
    <w:rsid w:val="006D2B3C"/>
    <w:rsid w:val="006D5F60"/>
    <w:rsid w:val="006D6ACD"/>
    <w:rsid w:val="006F2F1F"/>
    <w:rsid w:val="006F5390"/>
    <w:rsid w:val="006F6485"/>
    <w:rsid w:val="00701B3C"/>
    <w:rsid w:val="007106BC"/>
    <w:rsid w:val="00712738"/>
    <w:rsid w:val="00721CA2"/>
    <w:rsid w:val="00723302"/>
    <w:rsid w:val="00744072"/>
    <w:rsid w:val="0074516D"/>
    <w:rsid w:val="00750880"/>
    <w:rsid w:val="0075093A"/>
    <w:rsid w:val="007517EA"/>
    <w:rsid w:val="007533AD"/>
    <w:rsid w:val="00753501"/>
    <w:rsid w:val="00762499"/>
    <w:rsid w:val="00762C4F"/>
    <w:rsid w:val="00763A8A"/>
    <w:rsid w:val="00763AA8"/>
    <w:rsid w:val="00770E63"/>
    <w:rsid w:val="007721BB"/>
    <w:rsid w:val="00774AE6"/>
    <w:rsid w:val="007758B9"/>
    <w:rsid w:val="00783D1F"/>
    <w:rsid w:val="00785FFA"/>
    <w:rsid w:val="007917EE"/>
    <w:rsid w:val="00792392"/>
    <w:rsid w:val="007934B0"/>
    <w:rsid w:val="007A2ABF"/>
    <w:rsid w:val="007A4657"/>
    <w:rsid w:val="007A592C"/>
    <w:rsid w:val="007A7F23"/>
    <w:rsid w:val="007B6B23"/>
    <w:rsid w:val="007C78EE"/>
    <w:rsid w:val="007D674B"/>
    <w:rsid w:val="007E06A2"/>
    <w:rsid w:val="007E0891"/>
    <w:rsid w:val="007F7952"/>
    <w:rsid w:val="00801A53"/>
    <w:rsid w:val="00806FD3"/>
    <w:rsid w:val="00815D77"/>
    <w:rsid w:val="008175C8"/>
    <w:rsid w:val="00822098"/>
    <w:rsid w:val="00835E9D"/>
    <w:rsid w:val="008438A9"/>
    <w:rsid w:val="008441FD"/>
    <w:rsid w:val="00852117"/>
    <w:rsid w:val="00853B81"/>
    <w:rsid w:val="0087158F"/>
    <w:rsid w:val="00882683"/>
    <w:rsid w:val="0088297F"/>
    <w:rsid w:val="008858C9"/>
    <w:rsid w:val="008A4074"/>
    <w:rsid w:val="008A4D1E"/>
    <w:rsid w:val="008A5A3C"/>
    <w:rsid w:val="008B0827"/>
    <w:rsid w:val="008B19EE"/>
    <w:rsid w:val="008B4A11"/>
    <w:rsid w:val="008B518A"/>
    <w:rsid w:val="008B7247"/>
    <w:rsid w:val="008C20DD"/>
    <w:rsid w:val="008C2913"/>
    <w:rsid w:val="008C3618"/>
    <w:rsid w:val="008F1D0C"/>
    <w:rsid w:val="008F4522"/>
    <w:rsid w:val="00903046"/>
    <w:rsid w:val="00913E69"/>
    <w:rsid w:val="00930337"/>
    <w:rsid w:val="00933748"/>
    <w:rsid w:val="00934EC9"/>
    <w:rsid w:val="00935D0A"/>
    <w:rsid w:val="00935EE2"/>
    <w:rsid w:val="00950A11"/>
    <w:rsid w:val="00956ED2"/>
    <w:rsid w:val="009574F6"/>
    <w:rsid w:val="0096000E"/>
    <w:rsid w:val="009638D9"/>
    <w:rsid w:val="00974F09"/>
    <w:rsid w:val="00987B97"/>
    <w:rsid w:val="00990DEF"/>
    <w:rsid w:val="0099328E"/>
    <w:rsid w:val="00997E24"/>
    <w:rsid w:val="009A047D"/>
    <w:rsid w:val="009B1B32"/>
    <w:rsid w:val="009C7F4A"/>
    <w:rsid w:val="009D0602"/>
    <w:rsid w:val="009D17D8"/>
    <w:rsid w:val="009D3CFA"/>
    <w:rsid w:val="009D5B50"/>
    <w:rsid w:val="009E6AE9"/>
    <w:rsid w:val="00A0045C"/>
    <w:rsid w:val="00A03A2A"/>
    <w:rsid w:val="00A04462"/>
    <w:rsid w:val="00A04F2D"/>
    <w:rsid w:val="00A1580D"/>
    <w:rsid w:val="00A238AC"/>
    <w:rsid w:val="00A3459A"/>
    <w:rsid w:val="00A41AE0"/>
    <w:rsid w:val="00A4696C"/>
    <w:rsid w:val="00A52921"/>
    <w:rsid w:val="00A57A16"/>
    <w:rsid w:val="00A656EF"/>
    <w:rsid w:val="00A8524F"/>
    <w:rsid w:val="00AA4E93"/>
    <w:rsid w:val="00AB7769"/>
    <w:rsid w:val="00AC1C20"/>
    <w:rsid w:val="00B077DD"/>
    <w:rsid w:val="00B100E3"/>
    <w:rsid w:val="00B15FB8"/>
    <w:rsid w:val="00B217CC"/>
    <w:rsid w:val="00B22813"/>
    <w:rsid w:val="00B32683"/>
    <w:rsid w:val="00B34BC3"/>
    <w:rsid w:val="00B354F7"/>
    <w:rsid w:val="00B41E05"/>
    <w:rsid w:val="00B55151"/>
    <w:rsid w:val="00B555C6"/>
    <w:rsid w:val="00B5615D"/>
    <w:rsid w:val="00B61DE3"/>
    <w:rsid w:val="00B7106B"/>
    <w:rsid w:val="00B75B1B"/>
    <w:rsid w:val="00B8223C"/>
    <w:rsid w:val="00B82EFB"/>
    <w:rsid w:val="00B84300"/>
    <w:rsid w:val="00B86413"/>
    <w:rsid w:val="00B866EE"/>
    <w:rsid w:val="00B95ED7"/>
    <w:rsid w:val="00BA1BA9"/>
    <w:rsid w:val="00BA3A6B"/>
    <w:rsid w:val="00BA4606"/>
    <w:rsid w:val="00BA7297"/>
    <w:rsid w:val="00BB68B1"/>
    <w:rsid w:val="00BC13E4"/>
    <w:rsid w:val="00BC4D77"/>
    <w:rsid w:val="00BC7B55"/>
    <w:rsid w:val="00BD10E9"/>
    <w:rsid w:val="00BE5885"/>
    <w:rsid w:val="00BF116F"/>
    <w:rsid w:val="00BF5BC9"/>
    <w:rsid w:val="00C013B0"/>
    <w:rsid w:val="00C039E8"/>
    <w:rsid w:val="00C03A20"/>
    <w:rsid w:val="00C051F1"/>
    <w:rsid w:val="00C13C90"/>
    <w:rsid w:val="00C13E3F"/>
    <w:rsid w:val="00C13E9C"/>
    <w:rsid w:val="00C15C43"/>
    <w:rsid w:val="00C17F2B"/>
    <w:rsid w:val="00C2187C"/>
    <w:rsid w:val="00C252AD"/>
    <w:rsid w:val="00C34ECC"/>
    <w:rsid w:val="00C4437A"/>
    <w:rsid w:val="00C45160"/>
    <w:rsid w:val="00C453AC"/>
    <w:rsid w:val="00C575CF"/>
    <w:rsid w:val="00C73F00"/>
    <w:rsid w:val="00C84A08"/>
    <w:rsid w:val="00C85A16"/>
    <w:rsid w:val="00CB1B17"/>
    <w:rsid w:val="00CB1BE1"/>
    <w:rsid w:val="00CC33C7"/>
    <w:rsid w:val="00CE2839"/>
    <w:rsid w:val="00CF07B5"/>
    <w:rsid w:val="00CF3AE5"/>
    <w:rsid w:val="00CF68EF"/>
    <w:rsid w:val="00D009D1"/>
    <w:rsid w:val="00D05A6E"/>
    <w:rsid w:val="00D13857"/>
    <w:rsid w:val="00D13BDB"/>
    <w:rsid w:val="00D26078"/>
    <w:rsid w:val="00D30C81"/>
    <w:rsid w:val="00D47E4F"/>
    <w:rsid w:val="00D57646"/>
    <w:rsid w:val="00D6155A"/>
    <w:rsid w:val="00D629EB"/>
    <w:rsid w:val="00D67075"/>
    <w:rsid w:val="00D73408"/>
    <w:rsid w:val="00D81A2B"/>
    <w:rsid w:val="00D96222"/>
    <w:rsid w:val="00DB25A9"/>
    <w:rsid w:val="00DB31A0"/>
    <w:rsid w:val="00DB4AEE"/>
    <w:rsid w:val="00DC37BA"/>
    <w:rsid w:val="00DC5CE1"/>
    <w:rsid w:val="00DC63A4"/>
    <w:rsid w:val="00DD4297"/>
    <w:rsid w:val="00DD4D51"/>
    <w:rsid w:val="00DE1A5F"/>
    <w:rsid w:val="00DF3FB2"/>
    <w:rsid w:val="00DF519D"/>
    <w:rsid w:val="00DF7C50"/>
    <w:rsid w:val="00E0303C"/>
    <w:rsid w:val="00E05A20"/>
    <w:rsid w:val="00E15095"/>
    <w:rsid w:val="00E24C78"/>
    <w:rsid w:val="00E260F0"/>
    <w:rsid w:val="00E40A62"/>
    <w:rsid w:val="00E4457F"/>
    <w:rsid w:val="00E507CA"/>
    <w:rsid w:val="00E54C2B"/>
    <w:rsid w:val="00E60179"/>
    <w:rsid w:val="00E67FC7"/>
    <w:rsid w:val="00E7024E"/>
    <w:rsid w:val="00E70257"/>
    <w:rsid w:val="00E712AE"/>
    <w:rsid w:val="00E7514B"/>
    <w:rsid w:val="00E8329F"/>
    <w:rsid w:val="00E8561B"/>
    <w:rsid w:val="00E915B2"/>
    <w:rsid w:val="00E932C7"/>
    <w:rsid w:val="00E973A7"/>
    <w:rsid w:val="00E97521"/>
    <w:rsid w:val="00EB4660"/>
    <w:rsid w:val="00ED2917"/>
    <w:rsid w:val="00ED30AA"/>
    <w:rsid w:val="00EF6D77"/>
    <w:rsid w:val="00F0197C"/>
    <w:rsid w:val="00F0298E"/>
    <w:rsid w:val="00F129D6"/>
    <w:rsid w:val="00F134CF"/>
    <w:rsid w:val="00F21C11"/>
    <w:rsid w:val="00F236FD"/>
    <w:rsid w:val="00F33B15"/>
    <w:rsid w:val="00F36B4D"/>
    <w:rsid w:val="00F41D88"/>
    <w:rsid w:val="00F4592F"/>
    <w:rsid w:val="00F65DEF"/>
    <w:rsid w:val="00F8362C"/>
    <w:rsid w:val="00F86B7F"/>
    <w:rsid w:val="00F879FE"/>
    <w:rsid w:val="00F97E2A"/>
    <w:rsid w:val="00FA0233"/>
    <w:rsid w:val="00FA33C9"/>
    <w:rsid w:val="00FA7334"/>
    <w:rsid w:val="00FB2BCE"/>
    <w:rsid w:val="00FC42B9"/>
    <w:rsid w:val="00FC4583"/>
    <w:rsid w:val="00FD0274"/>
    <w:rsid w:val="00FD6B8D"/>
    <w:rsid w:val="00FE2A62"/>
    <w:rsid w:val="00FF23A6"/>
    <w:rsid w:val="00FF3CC4"/>
    <w:rsid w:val="00FF5FE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58F"/>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link w:val="Heading9Char"/>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4457F"/>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E15095"/>
    <w:pPr>
      <w:tabs>
        <w:tab w:val="right" w:pos="8505"/>
      </w:tabs>
      <w:spacing w:before="0" w:line="260" w:lineRule="exact"/>
    </w:pPr>
    <w:rPr>
      <w:rFonts w:ascii="Garamond" w:hAnsi="Garamond"/>
      <w:sz w:val="18"/>
      <w:lang w:eastAsia="en-US"/>
    </w:rPr>
  </w:style>
  <w:style w:type="paragraph" w:styleId="TOC1">
    <w:name w:val="toc 1"/>
    <w:uiPriority w:val="39"/>
    <w:rsid w:val="002B658F"/>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0"/>
    <w:link w:val="QuoteChar"/>
    <w:rsid w:val="00A57A16"/>
    <w:pPr>
      <w:tabs>
        <w:tab w:val="right" w:pos="7853"/>
      </w:tabs>
      <w:spacing w:before="80"/>
      <w:ind w:left="567" w:right="652"/>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semiHidden/>
    <w:rsid w:val="002B658F"/>
    <w:pPr>
      <w:tabs>
        <w:tab w:val="left" w:pos="3260"/>
        <w:tab w:val="right" w:pos="8222"/>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195"/>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B82EFB"/>
    <w:pPr>
      <w:spacing w:before="160" w:line="260" w:lineRule="atLeast"/>
    </w:pPr>
    <w:rPr>
      <w:rFonts w:ascii="Garamond" w:hAnsi="Garamond"/>
      <w:sz w:val="16"/>
      <w:lang w:eastAsia="en-US"/>
    </w:rPr>
  </w:style>
  <w:style w:type="paragraph" w:styleId="FootnoteText">
    <w:name w:val="footnote text"/>
    <w:basedOn w:val="Normal"/>
    <w:link w:val="FootnoteTextChar"/>
    <w:rsid w:val="00E15095"/>
    <w:pPr>
      <w:tabs>
        <w:tab w:val="left" w:pos="1418"/>
      </w:tabs>
      <w:spacing w:before="0" w:line="220" w:lineRule="exact"/>
      <w:ind w:left="170" w:hanging="170"/>
    </w:pPr>
    <w:rPr>
      <w:rFonts w:ascii="Garamond" w:hAnsi="Garamond"/>
      <w:sz w:val="18"/>
      <w:lang w:eastAsia="en-US"/>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B82EFB"/>
  </w:style>
  <w:style w:type="paragraph" w:customStyle="1" w:styleId="AboutTitle">
    <w:name w:val="AboutTitle"/>
    <w:rsid w:val="00B82EFB"/>
    <w:pPr>
      <w:spacing w:before="440"/>
    </w:pPr>
    <w:rPr>
      <w:rFonts w:ascii="Garamond" w:hAnsi="Garamond"/>
      <w:i/>
      <w:sz w:val="32"/>
      <w:szCs w:val="32"/>
    </w:rPr>
  </w:style>
  <w:style w:type="paragraph" w:customStyle="1" w:styleId="Aboutauthor">
    <w:name w:val="Aboutauthor"/>
    <w:rsid w:val="00B82EFB"/>
    <w:pPr>
      <w:spacing w:before="120"/>
    </w:pPr>
    <w:rPr>
      <w:rFonts w:ascii="Garamond" w:hAnsi="Garamond"/>
      <w:sz w:val="32"/>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paragraph" w:styleId="NormalWeb">
    <w:name w:val="Normal (Web)"/>
    <w:basedOn w:val="Normal"/>
    <w:uiPriority w:val="99"/>
    <w:unhideWhenUsed/>
    <w:rsid w:val="005A23E3"/>
    <w:pPr>
      <w:spacing w:before="100" w:beforeAutospacing="1" w:after="100" w:afterAutospacing="1"/>
    </w:pPr>
    <w:rPr>
      <w:szCs w:val="24"/>
    </w:rPr>
  </w:style>
  <w:style w:type="character" w:styleId="Strong">
    <w:name w:val="Strong"/>
    <w:basedOn w:val="DefaultParagraphFont"/>
    <w:uiPriority w:val="22"/>
    <w:qFormat/>
    <w:rsid w:val="005A23E3"/>
    <w:rPr>
      <w:b/>
      <w:bCs/>
    </w:rPr>
  </w:style>
  <w:style w:type="character" w:styleId="FootnoteReference">
    <w:name w:val="footnote reference"/>
    <w:basedOn w:val="DefaultParagraphFont"/>
    <w:rsid w:val="00E15095"/>
    <w:rPr>
      <w:rFonts w:ascii="Garamond" w:hAnsi="Garamond"/>
      <w:sz w:val="22"/>
      <w:vertAlign w:val="superscript"/>
    </w:rPr>
  </w:style>
  <w:style w:type="paragraph" w:customStyle="1" w:styleId="text0">
    <w:name w:val="text"/>
    <w:rsid w:val="00E15095"/>
    <w:pPr>
      <w:spacing w:before="160" w:line="260" w:lineRule="exact"/>
    </w:pPr>
    <w:rPr>
      <w:rFonts w:ascii="Garamond" w:hAnsi="Garamond"/>
      <w:sz w:val="22"/>
      <w:lang w:eastAsia="en-US"/>
    </w:rPr>
  </w:style>
  <w:style w:type="character" w:styleId="Emphasis">
    <w:name w:val="Emphasis"/>
    <w:basedOn w:val="DefaultParagraphFont"/>
    <w:uiPriority w:val="20"/>
    <w:qFormat/>
    <w:rsid w:val="005A23E3"/>
    <w:rPr>
      <w:i/>
      <w:iCs/>
    </w:rPr>
  </w:style>
  <w:style w:type="character" w:customStyle="1" w:styleId="FootnoteTextChar">
    <w:name w:val="Footnote Text Char"/>
    <w:basedOn w:val="DefaultParagraphFont"/>
    <w:link w:val="FootnoteText"/>
    <w:rsid w:val="005A23E3"/>
    <w:rPr>
      <w:rFonts w:ascii="Garamond" w:hAnsi="Garamond"/>
      <w:sz w:val="18"/>
      <w:lang w:eastAsia="en-US"/>
    </w:rPr>
  </w:style>
  <w:style w:type="character" w:customStyle="1" w:styleId="Heading9Char">
    <w:name w:val="Heading 9 Char"/>
    <w:basedOn w:val="DefaultParagraphFont"/>
    <w:link w:val="Heading9"/>
    <w:locked/>
    <w:rsid w:val="00D13BDB"/>
    <w:rPr>
      <w:rFonts w:ascii="Garamond" w:hAnsi="Garamond"/>
      <w:sz w:val="36"/>
    </w:rPr>
  </w:style>
  <w:style w:type="character" w:customStyle="1" w:styleId="TextChar">
    <w:name w:val="Text Char"/>
    <w:basedOn w:val="DefaultParagraphFont"/>
    <w:link w:val="Text"/>
    <w:locked/>
    <w:rsid w:val="00410941"/>
    <w:rPr>
      <w:rFonts w:ascii="Garamond" w:hAnsi="Garamond"/>
      <w:sz w:val="22"/>
    </w:rPr>
  </w:style>
  <w:style w:type="paragraph" w:customStyle="1" w:styleId="yiv1495925739msonormal">
    <w:name w:val="yiv1495925739msonormal"/>
    <w:basedOn w:val="Normal"/>
    <w:uiPriority w:val="99"/>
    <w:rsid w:val="00C34ECC"/>
    <w:pPr>
      <w:spacing w:before="100" w:beforeAutospacing="1" w:after="100" w:afterAutospacing="1"/>
    </w:pPr>
    <w:rPr>
      <w:rFonts w:eastAsiaTheme="minorHAnsi"/>
      <w:szCs w:val="24"/>
    </w:rPr>
  </w:style>
  <w:style w:type="character" w:customStyle="1" w:styleId="QuoteChar">
    <w:name w:val="Quote Char"/>
    <w:basedOn w:val="DefaultParagraphFont"/>
    <w:link w:val="Quote"/>
    <w:locked/>
    <w:rsid w:val="00DD4297"/>
    <w:rPr>
      <w:rFonts w:ascii="Garamond" w:hAnsi="Garamond"/>
      <w:lang w:eastAsia="en-US"/>
    </w:rPr>
  </w:style>
  <w:style w:type="character" w:styleId="CommentReference">
    <w:name w:val="annotation reference"/>
    <w:basedOn w:val="DefaultParagraphFont"/>
    <w:rsid w:val="00AC1C20"/>
    <w:rPr>
      <w:sz w:val="16"/>
      <w:szCs w:val="16"/>
    </w:rPr>
  </w:style>
  <w:style w:type="paragraph" w:styleId="CommentText">
    <w:name w:val="annotation text"/>
    <w:basedOn w:val="Normal"/>
    <w:link w:val="CommentTextChar"/>
    <w:rsid w:val="00AC1C20"/>
    <w:rPr>
      <w:sz w:val="20"/>
    </w:rPr>
  </w:style>
  <w:style w:type="character" w:customStyle="1" w:styleId="CommentTextChar">
    <w:name w:val="Comment Text Char"/>
    <w:basedOn w:val="DefaultParagraphFont"/>
    <w:link w:val="CommentText"/>
    <w:rsid w:val="00AC1C20"/>
  </w:style>
  <w:style w:type="paragraph" w:styleId="CommentSubject">
    <w:name w:val="annotation subject"/>
    <w:basedOn w:val="CommentText"/>
    <w:next w:val="CommentText"/>
    <w:link w:val="CommentSubjectChar"/>
    <w:rsid w:val="00AC1C20"/>
    <w:rPr>
      <w:b/>
      <w:bCs/>
    </w:rPr>
  </w:style>
  <w:style w:type="character" w:customStyle="1" w:styleId="CommentSubjectChar">
    <w:name w:val="Comment Subject Char"/>
    <w:basedOn w:val="CommentTextChar"/>
    <w:link w:val="CommentSubject"/>
    <w:rsid w:val="00AC1C20"/>
    <w:rPr>
      <w:b/>
      <w:bCs/>
    </w:rPr>
  </w:style>
  <w:style w:type="paragraph" w:customStyle="1" w:styleId="authors">
    <w:name w:val="authors"/>
    <w:qFormat/>
    <w:rsid w:val="00B82EFB"/>
    <w:pPr>
      <w:spacing w:before="240" w:line="320" w:lineRule="exact"/>
      <w:ind w:left="1559"/>
    </w:pPr>
    <w:rPr>
      <w:rFonts w:ascii="Garamond" w:hAnsi="Garamond"/>
      <w:smallCaps/>
      <w:sz w:val="22"/>
      <w:lang w:eastAsia="en-US"/>
    </w:rPr>
  </w:style>
  <w:style w:type="paragraph" w:customStyle="1" w:styleId="heading-frontpage">
    <w:name w:val="heading-front page"/>
    <w:qFormat/>
    <w:rsid w:val="00B82EFB"/>
    <w:pPr>
      <w:spacing w:before="3200"/>
      <w:ind w:left="1559"/>
    </w:pPr>
    <w:rPr>
      <w:rFonts w:ascii="Garamond" w:hAnsi="Garamond"/>
      <w:sz w:val="40"/>
      <w:lang w:eastAsia="en-US"/>
    </w:rPr>
  </w:style>
  <w:style w:type="paragraph" w:customStyle="1" w:styleId="maintitle">
    <w:name w:val="maintitle"/>
    <w:basedOn w:val="Normal"/>
    <w:rsid w:val="00B82EFB"/>
    <w:pPr>
      <w:jc w:val="center"/>
    </w:pPr>
    <w:rPr>
      <w:rFonts w:ascii="Garamond" w:hAnsi="Garamond"/>
      <w:sz w:val="30"/>
    </w:rPr>
  </w:style>
  <w:style w:type="paragraph" w:customStyle="1" w:styleId="papertype">
    <w:name w:val="paper type"/>
    <w:qFormat/>
    <w:rsid w:val="00B82EFB"/>
    <w:pPr>
      <w:spacing w:before="1200"/>
      <w:ind w:left="1559"/>
    </w:pPr>
    <w:rPr>
      <w:rFonts w:ascii="Garamond" w:hAnsi="Garamond"/>
      <w:smallCaps/>
      <w:sz w:val="28"/>
      <w:lang w:eastAsia="en-US"/>
    </w:rPr>
  </w:style>
  <w:style w:type="paragraph" w:customStyle="1" w:styleId="text-lessbefore">
    <w:name w:val="text-less#before"/>
    <w:basedOn w:val="text0"/>
    <w:rsid w:val="00E15095"/>
    <w:pPr>
      <w:spacing w:before="80"/>
    </w:pPr>
  </w:style>
  <w:style w:type="paragraph" w:customStyle="1" w:styleId="text-moreb4">
    <w:name w:val="text-more#b4"/>
    <w:basedOn w:val="text0"/>
    <w:rsid w:val="00E15095"/>
    <w:pPr>
      <w:spacing w:before="360"/>
    </w:pPr>
  </w:style>
</w:styles>
</file>

<file path=word/webSettings.xml><?xml version="1.0" encoding="utf-8"?>
<w:webSettings xmlns:r="http://schemas.openxmlformats.org/officeDocument/2006/relationships" xmlns:w="http://schemas.openxmlformats.org/wordprocessingml/2006/main">
  <w:divs>
    <w:div w:id="25103127">
      <w:bodyDiv w:val="1"/>
      <w:marLeft w:val="0"/>
      <w:marRight w:val="0"/>
      <w:marTop w:val="0"/>
      <w:marBottom w:val="0"/>
      <w:divBdr>
        <w:top w:val="none" w:sz="0" w:space="0" w:color="auto"/>
        <w:left w:val="none" w:sz="0" w:space="0" w:color="auto"/>
        <w:bottom w:val="none" w:sz="0" w:space="0" w:color="auto"/>
        <w:right w:val="none" w:sz="0" w:space="0" w:color="auto"/>
      </w:divBdr>
      <w:divsChild>
        <w:div w:id="1206677255">
          <w:marLeft w:val="0"/>
          <w:marRight w:val="0"/>
          <w:marTop w:val="0"/>
          <w:marBottom w:val="0"/>
          <w:divBdr>
            <w:top w:val="none" w:sz="0" w:space="0" w:color="auto"/>
            <w:left w:val="none" w:sz="0" w:space="0" w:color="auto"/>
            <w:bottom w:val="none" w:sz="0" w:space="0" w:color="auto"/>
            <w:right w:val="none" w:sz="0" w:space="0" w:color="auto"/>
          </w:divBdr>
          <w:divsChild>
            <w:div w:id="1066610673">
              <w:marLeft w:val="0"/>
              <w:marRight w:val="0"/>
              <w:marTop w:val="0"/>
              <w:marBottom w:val="0"/>
              <w:divBdr>
                <w:top w:val="none" w:sz="0" w:space="0" w:color="auto"/>
                <w:left w:val="none" w:sz="0" w:space="0" w:color="auto"/>
                <w:bottom w:val="none" w:sz="0" w:space="0" w:color="auto"/>
                <w:right w:val="none" w:sz="0" w:space="0" w:color="auto"/>
              </w:divBdr>
              <w:divsChild>
                <w:div w:id="529494629">
                  <w:marLeft w:val="2149"/>
                  <w:marRight w:val="193"/>
                  <w:marTop w:val="0"/>
                  <w:marBottom w:val="0"/>
                  <w:divBdr>
                    <w:top w:val="none" w:sz="0" w:space="0" w:color="auto"/>
                    <w:left w:val="none" w:sz="0" w:space="0" w:color="auto"/>
                    <w:bottom w:val="none" w:sz="0" w:space="0" w:color="auto"/>
                    <w:right w:val="none" w:sz="0" w:space="0" w:color="auto"/>
                  </w:divBdr>
                  <w:divsChild>
                    <w:div w:id="972442520">
                      <w:marLeft w:val="0"/>
                      <w:marRight w:val="0"/>
                      <w:marTop w:val="0"/>
                      <w:marBottom w:val="0"/>
                      <w:divBdr>
                        <w:top w:val="none" w:sz="0" w:space="0" w:color="auto"/>
                        <w:left w:val="none" w:sz="0" w:space="0" w:color="auto"/>
                        <w:bottom w:val="none" w:sz="0" w:space="0" w:color="auto"/>
                        <w:right w:val="none" w:sz="0" w:space="0" w:color="auto"/>
                      </w:divBdr>
                      <w:divsChild>
                        <w:div w:id="1158880603">
                          <w:marLeft w:val="0"/>
                          <w:marRight w:val="0"/>
                          <w:marTop w:val="0"/>
                          <w:marBottom w:val="0"/>
                          <w:divBdr>
                            <w:top w:val="none" w:sz="0" w:space="0" w:color="auto"/>
                            <w:left w:val="none" w:sz="0" w:space="0" w:color="auto"/>
                            <w:bottom w:val="none" w:sz="0" w:space="0" w:color="auto"/>
                            <w:right w:val="none" w:sz="0" w:space="0" w:color="auto"/>
                          </w:divBdr>
                          <w:divsChild>
                            <w:div w:id="1291201774">
                              <w:marLeft w:val="0"/>
                              <w:marRight w:val="0"/>
                              <w:marTop w:val="0"/>
                              <w:marBottom w:val="0"/>
                              <w:divBdr>
                                <w:top w:val="none" w:sz="0" w:space="0" w:color="auto"/>
                                <w:left w:val="none" w:sz="0" w:space="0" w:color="auto"/>
                                <w:bottom w:val="none" w:sz="0" w:space="0" w:color="auto"/>
                                <w:right w:val="none" w:sz="0" w:space="0" w:color="auto"/>
                              </w:divBdr>
                              <w:divsChild>
                                <w:div w:id="16300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39854">
      <w:bodyDiv w:val="1"/>
      <w:marLeft w:val="0"/>
      <w:marRight w:val="0"/>
      <w:marTop w:val="0"/>
      <w:marBottom w:val="0"/>
      <w:divBdr>
        <w:top w:val="none" w:sz="0" w:space="0" w:color="auto"/>
        <w:left w:val="none" w:sz="0" w:space="0" w:color="auto"/>
        <w:bottom w:val="none" w:sz="0" w:space="0" w:color="auto"/>
        <w:right w:val="none" w:sz="0" w:space="0" w:color="auto"/>
      </w:divBdr>
    </w:div>
    <w:div w:id="444734463">
      <w:bodyDiv w:val="1"/>
      <w:marLeft w:val="0"/>
      <w:marRight w:val="0"/>
      <w:marTop w:val="0"/>
      <w:marBottom w:val="0"/>
      <w:divBdr>
        <w:top w:val="none" w:sz="0" w:space="0" w:color="auto"/>
        <w:left w:val="none" w:sz="0" w:space="0" w:color="auto"/>
        <w:bottom w:val="none" w:sz="0" w:space="0" w:color="auto"/>
        <w:right w:val="none" w:sz="0" w:space="0" w:color="auto"/>
      </w:divBdr>
    </w:div>
    <w:div w:id="785537230">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7">
          <w:marLeft w:val="0"/>
          <w:marRight w:val="0"/>
          <w:marTop w:val="0"/>
          <w:marBottom w:val="0"/>
          <w:divBdr>
            <w:top w:val="none" w:sz="0" w:space="0" w:color="auto"/>
            <w:left w:val="none" w:sz="0" w:space="0" w:color="auto"/>
            <w:bottom w:val="none" w:sz="0" w:space="0" w:color="auto"/>
            <w:right w:val="none" w:sz="0" w:space="0" w:color="auto"/>
          </w:divBdr>
          <w:divsChild>
            <w:div w:id="1817869700">
              <w:marLeft w:val="0"/>
              <w:marRight w:val="0"/>
              <w:marTop w:val="0"/>
              <w:marBottom w:val="0"/>
              <w:divBdr>
                <w:top w:val="none" w:sz="0" w:space="0" w:color="auto"/>
                <w:left w:val="none" w:sz="0" w:space="0" w:color="auto"/>
                <w:bottom w:val="none" w:sz="0" w:space="0" w:color="auto"/>
                <w:right w:val="none" w:sz="0" w:space="0" w:color="auto"/>
              </w:divBdr>
              <w:divsChild>
                <w:div w:id="1538735308">
                  <w:marLeft w:val="2149"/>
                  <w:marRight w:val="193"/>
                  <w:marTop w:val="0"/>
                  <w:marBottom w:val="0"/>
                  <w:divBdr>
                    <w:top w:val="none" w:sz="0" w:space="0" w:color="auto"/>
                    <w:left w:val="none" w:sz="0" w:space="0" w:color="auto"/>
                    <w:bottom w:val="none" w:sz="0" w:space="0" w:color="auto"/>
                    <w:right w:val="none" w:sz="0" w:space="0" w:color="auto"/>
                  </w:divBdr>
                  <w:divsChild>
                    <w:div w:id="1188251262">
                      <w:marLeft w:val="0"/>
                      <w:marRight w:val="0"/>
                      <w:marTop w:val="0"/>
                      <w:marBottom w:val="0"/>
                      <w:divBdr>
                        <w:top w:val="none" w:sz="0" w:space="0" w:color="auto"/>
                        <w:left w:val="none" w:sz="0" w:space="0" w:color="auto"/>
                        <w:bottom w:val="none" w:sz="0" w:space="0" w:color="auto"/>
                        <w:right w:val="none" w:sz="0" w:space="0" w:color="auto"/>
                      </w:divBdr>
                      <w:divsChild>
                        <w:div w:id="1370841650">
                          <w:marLeft w:val="0"/>
                          <w:marRight w:val="0"/>
                          <w:marTop w:val="0"/>
                          <w:marBottom w:val="0"/>
                          <w:divBdr>
                            <w:top w:val="none" w:sz="0" w:space="0" w:color="auto"/>
                            <w:left w:val="none" w:sz="0" w:space="0" w:color="auto"/>
                            <w:bottom w:val="none" w:sz="0" w:space="0" w:color="auto"/>
                            <w:right w:val="none" w:sz="0" w:space="0" w:color="auto"/>
                          </w:divBdr>
                          <w:divsChild>
                            <w:div w:id="250896459">
                              <w:marLeft w:val="0"/>
                              <w:marRight w:val="0"/>
                              <w:marTop w:val="0"/>
                              <w:marBottom w:val="0"/>
                              <w:divBdr>
                                <w:top w:val="none" w:sz="0" w:space="0" w:color="auto"/>
                                <w:left w:val="none" w:sz="0" w:space="0" w:color="auto"/>
                                <w:bottom w:val="none" w:sz="0" w:space="0" w:color="auto"/>
                                <w:right w:val="none" w:sz="0" w:space="0" w:color="auto"/>
                              </w:divBdr>
                              <w:divsChild>
                                <w:div w:id="13766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007871">
      <w:bodyDiv w:val="1"/>
      <w:marLeft w:val="0"/>
      <w:marRight w:val="0"/>
      <w:marTop w:val="0"/>
      <w:marBottom w:val="0"/>
      <w:divBdr>
        <w:top w:val="none" w:sz="0" w:space="0" w:color="auto"/>
        <w:left w:val="none" w:sz="0" w:space="0" w:color="auto"/>
        <w:bottom w:val="none" w:sz="0" w:space="0" w:color="auto"/>
        <w:right w:val="none" w:sz="0" w:space="0" w:color="auto"/>
      </w:divBdr>
      <w:divsChild>
        <w:div w:id="245502168">
          <w:marLeft w:val="0"/>
          <w:marRight w:val="0"/>
          <w:marTop w:val="0"/>
          <w:marBottom w:val="0"/>
          <w:divBdr>
            <w:top w:val="none" w:sz="0" w:space="0" w:color="auto"/>
            <w:left w:val="none" w:sz="0" w:space="0" w:color="auto"/>
            <w:bottom w:val="none" w:sz="0" w:space="0" w:color="auto"/>
            <w:right w:val="none" w:sz="0" w:space="0" w:color="auto"/>
          </w:divBdr>
          <w:divsChild>
            <w:div w:id="170803583">
              <w:marLeft w:val="0"/>
              <w:marRight w:val="0"/>
              <w:marTop w:val="0"/>
              <w:marBottom w:val="0"/>
              <w:divBdr>
                <w:top w:val="none" w:sz="0" w:space="0" w:color="auto"/>
                <w:left w:val="none" w:sz="0" w:space="0" w:color="auto"/>
                <w:bottom w:val="none" w:sz="0" w:space="0" w:color="auto"/>
                <w:right w:val="none" w:sz="0" w:space="0" w:color="auto"/>
              </w:divBdr>
            </w:div>
            <w:div w:id="1037706060">
              <w:marLeft w:val="0"/>
              <w:marRight w:val="0"/>
              <w:marTop w:val="0"/>
              <w:marBottom w:val="0"/>
              <w:divBdr>
                <w:top w:val="none" w:sz="0" w:space="0" w:color="auto"/>
                <w:left w:val="none" w:sz="0" w:space="0" w:color="auto"/>
                <w:bottom w:val="none" w:sz="0" w:space="0" w:color="auto"/>
                <w:right w:val="none" w:sz="0" w:space="0" w:color="auto"/>
              </w:divBdr>
            </w:div>
            <w:div w:id="1007247238">
              <w:marLeft w:val="0"/>
              <w:marRight w:val="0"/>
              <w:marTop w:val="0"/>
              <w:marBottom w:val="0"/>
              <w:divBdr>
                <w:top w:val="none" w:sz="0" w:space="0" w:color="auto"/>
                <w:left w:val="none" w:sz="0" w:space="0" w:color="auto"/>
                <w:bottom w:val="none" w:sz="0" w:space="0" w:color="auto"/>
                <w:right w:val="none" w:sz="0" w:space="0" w:color="auto"/>
              </w:divBdr>
            </w:div>
            <w:div w:id="776870840">
              <w:marLeft w:val="0"/>
              <w:marRight w:val="0"/>
              <w:marTop w:val="0"/>
              <w:marBottom w:val="0"/>
              <w:divBdr>
                <w:top w:val="none" w:sz="0" w:space="0" w:color="auto"/>
                <w:left w:val="none" w:sz="0" w:space="0" w:color="auto"/>
                <w:bottom w:val="none" w:sz="0" w:space="0" w:color="auto"/>
                <w:right w:val="none" w:sz="0" w:space="0" w:color="auto"/>
              </w:divBdr>
            </w:div>
            <w:div w:id="1600404523">
              <w:marLeft w:val="0"/>
              <w:marRight w:val="0"/>
              <w:marTop w:val="0"/>
              <w:marBottom w:val="0"/>
              <w:divBdr>
                <w:top w:val="none" w:sz="0" w:space="0" w:color="auto"/>
                <w:left w:val="none" w:sz="0" w:space="0" w:color="auto"/>
                <w:bottom w:val="none" w:sz="0" w:space="0" w:color="auto"/>
                <w:right w:val="none" w:sz="0" w:space="0" w:color="auto"/>
              </w:divBdr>
            </w:div>
            <w:div w:id="11885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96588">
      <w:bodyDiv w:val="1"/>
      <w:marLeft w:val="0"/>
      <w:marRight w:val="0"/>
      <w:marTop w:val="0"/>
      <w:marBottom w:val="0"/>
      <w:divBdr>
        <w:top w:val="none" w:sz="0" w:space="0" w:color="auto"/>
        <w:left w:val="none" w:sz="0" w:space="0" w:color="auto"/>
        <w:bottom w:val="none" w:sz="0" w:space="0" w:color="auto"/>
        <w:right w:val="none" w:sz="0" w:space="0" w:color="auto"/>
      </w:divBdr>
    </w:div>
    <w:div w:id="1391997343">
      <w:bodyDiv w:val="1"/>
      <w:marLeft w:val="0"/>
      <w:marRight w:val="0"/>
      <w:marTop w:val="0"/>
      <w:marBottom w:val="0"/>
      <w:divBdr>
        <w:top w:val="none" w:sz="0" w:space="0" w:color="auto"/>
        <w:left w:val="none" w:sz="0" w:space="0" w:color="auto"/>
        <w:bottom w:val="none" w:sz="0" w:space="0" w:color="auto"/>
        <w:right w:val="none" w:sz="0" w:space="0" w:color="auto"/>
      </w:divBdr>
      <w:divsChild>
        <w:div w:id="60636500">
          <w:marLeft w:val="0"/>
          <w:marRight w:val="0"/>
          <w:marTop w:val="0"/>
          <w:marBottom w:val="0"/>
          <w:divBdr>
            <w:top w:val="none" w:sz="0" w:space="0" w:color="auto"/>
            <w:left w:val="none" w:sz="0" w:space="0" w:color="auto"/>
            <w:bottom w:val="none" w:sz="0" w:space="0" w:color="auto"/>
            <w:right w:val="none" w:sz="0" w:space="0" w:color="auto"/>
          </w:divBdr>
          <w:divsChild>
            <w:div w:id="1335887235">
              <w:marLeft w:val="0"/>
              <w:marRight w:val="0"/>
              <w:marTop w:val="0"/>
              <w:marBottom w:val="0"/>
              <w:divBdr>
                <w:top w:val="none" w:sz="0" w:space="0" w:color="auto"/>
                <w:left w:val="none" w:sz="0" w:space="0" w:color="auto"/>
                <w:bottom w:val="none" w:sz="0" w:space="0" w:color="auto"/>
                <w:right w:val="none" w:sz="0" w:space="0" w:color="auto"/>
              </w:divBdr>
              <w:divsChild>
                <w:div w:id="1841775523">
                  <w:marLeft w:val="2149"/>
                  <w:marRight w:val="193"/>
                  <w:marTop w:val="0"/>
                  <w:marBottom w:val="0"/>
                  <w:divBdr>
                    <w:top w:val="none" w:sz="0" w:space="0" w:color="auto"/>
                    <w:left w:val="none" w:sz="0" w:space="0" w:color="auto"/>
                    <w:bottom w:val="none" w:sz="0" w:space="0" w:color="auto"/>
                    <w:right w:val="none" w:sz="0" w:space="0" w:color="auto"/>
                  </w:divBdr>
                  <w:divsChild>
                    <w:div w:id="419259619">
                      <w:marLeft w:val="0"/>
                      <w:marRight w:val="0"/>
                      <w:marTop w:val="0"/>
                      <w:marBottom w:val="0"/>
                      <w:divBdr>
                        <w:top w:val="none" w:sz="0" w:space="0" w:color="auto"/>
                        <w:left w:val="none" w:sz="0" w:space="0" w:color="auto"/>
                        <w:bottom w:val="none" w:sz="0" w:space="0" w:color="auto"/>
                        <w:right w:val="none" w:sz="0" w:space="0" w:color="auto"/>
                      </w:divBdr>
                      <w:divsChild>
                        <w:div w:id="823938214">
                          <w:marLeft w:val="0"/>
                          <w:marRight w:val="0"/>
                          <w:marTop w:val="0"/>
                          <w:marBottom w:val="0"/>
                          <w:divBdr>
                            <w:top w:val="none" w:sz="0" w:space="0" w:color="auto"/>
                            <w:left w:val="none" w:sz="0" w:space="0" w:color="auto"/>
                            <w:bottom w:val="none" w:sz="0" w:space="0" w:color="auto"/>
                            <w:right w:val="none" w:sz="0" w:space="0" w:color="auto"/>
                          </w:divBdr>
                          <w:divsChild>
                            <w:div w:id="782650434">
                              <w:marLeft w:val="0"/>
                              <w:marRight w:val="0"/>
                              <w:marTop w:val="0"/>
                              <w:marBottom w:val="0"/>
                              <w:divBdr>
                                <w:top w:val="none" w:sz="0" w:space="0" w:color="auto"/>
                                <w:left w:val="none" w:sz="0" w:space="0" w:color="auto"/>
                                <w:bottom w:val="none" w:sz="0" w:space="0" w:color="auto"/>
                                <w:right w:val="none" w:sz="0" w:space="0" w:color="auto"/>
                              </w:divBdr>
                              <w:divsChild>
                                <w:div w:id="7625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350481">
      <w:bodyDiv w:val="1"/>
      <w:marLeft w:val="0"/>
      <w:marRight w:val="0"/>
      <w:marTop w:val="0"/>
      <w:marBottom w:val="0"/>
      <w:divBdr>
        <w:top w:val="none" w:sz="0" w:space="0" w:color="auto"/>
        <w:left w:val="none" w:sz="0" w:space="0" w:color="auto"/>
        <w:bottom w:val="none" w:sz="0" w:space="0" w:color="auto"/>
        <w:right w:val="none" w:sz="0" w:space="0" w:color="auto"/>
      </w:divBdr>
      <w:divsChild>
        <w:div w:id="797918859">
          <w:marLeft w:val="0"/>
          <w:marRight w:val="0"/>
          <w:marTop w:val="0"/>
          <w:marBottom w:val="0"/>
          <w:divBdr>
            <w:top w:val="none" w:sz="0" w:space="0" w:color="auto"/>
            <w:left w:val="none" w:sz="0" w:space="0" w:color="auto"/>
            <w:bottom w:val="none" w:sz="0" w:space="0" w:color="auto"/>
            <w:right w:val="none" w:sz="0" w:space="0" w:color="auto"/>
          </w:divBdr>
          <w:divsChild>
            <w:div w:id="346831370">
              <w:marLeft w:val="0"/>
              <w:marRight w:val="0"/>
              <w:marTop w:val="0"/>
              <w:marBottom w:val="0"/>
              <w:divBdr>
                <w:top w:val="none" w:sz="0" w:space="0" w:color="auto"/>
                <w:left w:val="none" w:sz="0" w:space="0" w:color="auto"/>
                <w:bottom w:val="none" w:sz="0" w:space="0" w:color="auto"/>
                <w:right w:val="none" w:sz="0" w:space="0" w:color="auto"/>
              </w:divBdr>
              <w:divsChild>
                <w:div w:id="261305892">
                  <w:marLeft w:val="2149"/>
                  <w:marRight w:val="193"/>
                  <w:marTop w:val="0"/>
                  <w:marBottom w:val="0"/>
                  <w:divBdr>
                    <w:top w:val="none" w:sz="0" w:space="0" w:color="auto"/>
                    <w:left w:val="none" w:sz="0" w:space="0" w:color="auto"/>
                    <w:bottom w:val="none" w:sz="0" w:space="0" w:color="auto"/>
                    <w:right w:val="none" w:sz="0" w:space="0" w:color="auto"/>
                  </w:divBdr>
                  <w:divsChild>
                    <w:div w:id="1448811559">
                      <w:marLeft w:val="0"/>
                      <w:marRight w:val="0"/>
                      <w:marTop w:val="0"/>
                      <w:marBottom w:val="0"/>
                      <w:divBdr>
                        <w:top w:val="none" w:sz="0" w:space="0" w:color="auto"/>
                        <w:left w:val="none" w:sz="0" w:space="0" w:color="auto"/>
                        <w:bottom w:val="none" w:sz="0" w:space="0" w:color="auto"/>
                        <w:right w:val="none" w:sz="0" w:space="0" w:color="auto"/>
                      </w:divBdr>
                      <w:divsChild>
                        <w:div w:id="1263688309">
                          <w:marLeft w:val="0"/>
                          <w:marRight w:val="0"/>
                          <w:marTop w:val="0"/>
                          <w:marBottom w:val="0"/>
                          <w:divBdr>
                            <w:top w:val="none" w:sz="0" w:space="0" w:color="auto"/>
                            <w:left w:val="none" w:sz="0" w:space="0" w:color="auto"/>
                            <w:bottom w:val="none" w:sz="0" w:space="0" w:color="auto"/>
                            <w:right w:val="none" w:sz="0" w:space="0" w:color="auto"/>
                          </w:divBdr>
                          <w:divsChild>
                            <w:div w:id="1244728860">
                              <w:marLeft w:val="0"/>
                              <w:marRight w:val="0"/>
                              <w:marTop w:val="0"/>
                              <w:marBottom w:val="0"/>
                              <w:divBdr>
                                <w:top w:val="none" w:sz="0" w:space="0" w:color="auto"/>
                                <w:left w:val="none" w:sz="0" w:space="0" w:color="auto"/>
                                <w:bottom w:val="none" w:sz="0" w:space="0" w:color="auto"/>
                                <w:right w:val="none" w:sz="0" w:space="0" w:color="auto"/>
                              </w:divBdr>
                              <w:divsChild>
                                <w:div w:id="10335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reativecommons.org/licenses/by/3.0/au"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3DF22-4713-4917-A978-C183D32E0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8484</Words>
  <Characters>48361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sarawilson</cp:lastModifiedBy>
  <cp:revision>2</cp:revision>
  <cp:lastPrinted>2010-11-03T01:41:00Z</cp:lastPrinted>
  <dcterms:created xsi:type="dcterms:W3CDTF">2010-12-05T23:54:00Z</dcterms:created>
  <dcterms:modified xsi:type="dcterms:W3CDTF">2010-12-05T23:54:00Z</dcterms:modified>
</cp:coreProperties>
</file>