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2D9" w:rsidRDefault="00C01E5C" w:rsidP="004E72D9">
      <w:pPr>
        <w:pStyle w:val="Text"/>
        <w:widowControl w:val="0"/>
        <w:spacing w:line="480" w:lineRule="auto"/>
        <w:jc w:val="both"/>
      </w:pPr>
      <w:bookmarkStart w:id="0" w:name="_Toc495748330"/>
      <w:bookmarkStart w:id="1" w:name="_Toc495810630"/>
      <w:bookmarkStart w:id="2" w:name="_Toc6031787"/>
      <w:bookmarkStart w:id="3" w:name="_Toc6031844"/>
      <w:r w:rsidRPr="00C01E5C">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72.5pt;margin-top:-21.3pt;width:207.75pt;height:50.25pt;z-index:251661824;mso-position-horizontal-relative:text;mso-position-vertical-relative:text" fillcolor="window">
            <v:imagedata r:id="rId8" o:title=""/>
            <w10:wrap type="square"/>
          </v:shape>
          <o:OLEObject Type="Embed" ProgID="Word.Picture.8" ShapeID="_x0000_s1031" DrawAspect="Content" ObjectID="_1371987545" r:id="rId9"/>
        </w:pict>
      </w:r>
      <w:r w:rsidR="00EA133E" w:rsidRPr="00EA133E">
        <w:rPr>
          <w:i/>
          <w:noProof/>
        </w:rPr>
        <w:drawing>
          <wp:anchor distT="0" distB="0" distL="114300" distR="114300" simplePos="0" relativeHeight="251659776" behindDoc="0" locked="0" layoutInCell="1" allowOverlap="1">
            <wp:simplePos x="0" y="0"/>
            <wp:positionH relativeFrom="column">
              <wp:posOffset>309245</wp:posOffset>
            </wp:positionH>
            <wp:positionV relativeFrom="paragraph">
              <wp:posOffset>-381000</wp:posOffset>
            </wp:positionV>
            <wp:extent cx="1790700" cy="619125"/>
            <wp:effectExtent l="19050" t="0" r="0" b="0"/>
            <wp:wrapNone/>
            <wp:docPr id="1" name="Picture 12"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SAY logo RGB small"/>
                    <pic:cNvPicPr>
                      <a:picLocks noChangeAspect="1" noChangeArrowheads="1"/>
                    </pic:cNvPicPr>
                  </pic:nvPicPr>
                  <pic:blipFill>
                    <a:blip r:embed="rId10" cstate="print"/>
                    <a:srcRect/>
                    <a:stretch>
                      <a:fillRect/>
                    </a:stretch>
                  </pic:blipFill>
                  <pic:spPr bwMode="auto">
                    <a:xfrm>
                      <a:off x="0" y="0"/>
                      <a:ext cx="1790700" cy="619125"/>
                    </a:xfrm>
                    <a:prstGeom prst="rect">
                      <a:avLst/>
                    </a:prstGeom>
                    <a:noFill/>
                    <a:ln w="9525">
                      <a:noFill/>
                      <a:miter lim="800000"/>
                      <a:headEnd/>
                      <a:tailEnd/>
                    </a:ln>
                  </pic:spPr>
                </pic:pic>
              </a:graphicData>
            </a:graphic>
          </wp:anchor>
        </w:drawing>
      </w:r>
      <w:r w:rsidRPr="00C01E5C">
        <w:rPr>
          <w:i/>
          <w:noProof/>
          <w:sz w:val="40"/>
        </w:rPr>
        <w:pict>
          <v:shapetype id="_x0000_t202" coordsize="21600,21600" o:spt="202" path="m,l,21600r21600,l21600,xe">
            <v:stroke joinstyle="miter"/>
            <v:path gradientshapeok="t" o:connecttype="rect"/>
          </v:shapetype>
          <v:shape id="_x0000_s1029" type="#_x0000_t202" style="position:absolute;left:0;text-align:left;margin-left:-34.9pt;margin-top:-28.8pt;width:100.8pt;height:770.4pt;z-index:251657728;mso-position-horizontal-relative:text;mso-position-vertical-relative:text" o:allowincell="f" stroked="f">
            <v:textbox style="layout-flow:vertical;mso-layout-flow-alt:bottom-to-top;mso-next-textbox:#_x0000_s1029">
              <w:txbxContent>
                <w:p w:rsidR="002401A3" w:rsidRDefault="002401A3" w:rsidP="004E72D9">
                  <w:pPr>
                    <w:jc w:val="center"/>
                    <w:rPr>
                      <w:rFonts w:ascii="Garamond" w:hAnsi="Garamond"/>
                      <w:color w:val="C0C0C0"/>
                      <w:sz w:val="116"/>
                      <w:lang w:val="en-US"/>
                    </w:rPr>
                  </w:pPr>
                  <w:r>
                    <w:rPr>
                      <w:rFonts w:ascii="Garamond" w:hAnsi="Garamond"/>
                      <w:color w:val="C0C0C0"/>
                      <w:sz w:val="116"/>
                      <w:lang w:val="en-US"/>
                    </w:rPr>
                    <w:t>SUPPORT  DOCUMENT</w:t>
                  </w:r>
                </w:p>
              </w:txbxContent>
            </v:textbox>
          </v:shape>
        </w:pict>
      </w:r>
      <w:r w:rsidR="004E72D9">
        <w:rPr>
          <w:i/>
        </w:rPr>
        <w:br/>
      </w:r>
      <w:r w:rsidR="004E72D9">
        <w:rPr>
          <w:i/>
        </w:rPr>
        <w:br/>
      </w:r>
    </w:p>
    <w:p w:rsidR="004E72D9" w:rsidRDefault="004E72D9" w:rsidP="004E72D9">
      <w:pPr>
        <w:pStyle w:val="Text"/>
        <w:jc w:val="both"/>
      </w:pPr>
    </w:p>
    <w:p w:rsidR="004E72D9" w:rsidRDefault="004E72D9" w:rsidP="004E72D9">
      <w:pPr>
        <w:pStyle w:val="Text"/>
        <w:jc w:val="both"/>
      </w:pPr>
    </w:p>
    <w:p w:rsidR="004E72D9" w:rsidRDefault="004E72D9" w:rsidP="004E72D9">
      <w:pPr>
        <w:pStyle w:val="Text"/>
        <w:spacing w:before="0"/>
        <w:jc w:val="both"/>
      </w:pPr>
    </w:p>
    <w:p w:rsidR="004E72D9" w:rsidRDefault="004E72D9" w:rsidP="004E72D9">
      <w:pPr>
        <w:pStyle w:val="Text"/>
        <w:jc w:val="both"/>
      </w:pPr>
    </w:p>
    <w:p w:rsidR="004E72D9" w:rsidRDefault="00EA133E" w:rsidP="004E72D9">
      <w:pPr>
        <w:pStyle w:val="Heading9"/>
        <w:ind w:left="2977" w:firstLine="0"/>
        <w:rPr>
          <w:sz w:val="40"/>
        </w:rPr>
      </w:pPr>
      <w:r w:rsidRPr="00EA133E">
        <w:rPr>
          <w:sz w:val="40"/>
        </w:rPr>
        <w:t>Which paths work for which young people?</w:t>
      </w:r>
      <w:r>
        <w:rPr>
          <w:sz w:val="40"/>
        </w:rPr>
        <w:t>:</w:t>
      </w:r>
      <w:r w:rsidR="004E02B2">
        <w:rPr>
          <w:sz w:val="40"/>
        </w:rPr>
        <w:t xml:space="preserve"> s</w:t>
      </w:r>
      <w:r w:rsidR="004E72D9">
        <w:rPr>
          <w:sz w:val="40"/>
        </w:rPr>
        <w:t>upport document</w:t>
      </w:r>
    </w:p>
    <w:p w:rsidR="004E72D9" w:rsidRDefault="004E72D9" w:rsidP="004E72D9">
      <w:pPr>
        <w:pStyle w:val="Text"/>
        <w:jc w:val="both"/>
      </w:pPr>
    </w:p>
    <w:p w:rsidR="00EA133E" w:rsidRDefault="00EA133E" w:rsidP="00EA133E">
      <w:pPr>
        <w:pStyle w:val="Text"/>
        <w:ind w:firstLine="2977"/>
        <w:jc w:val="both"/>
        <w:rPr>
          <w:smallCaps/>
        </w:rPr>
      </w:pPr>
      <w:r w:rsidRPr="00EA133E">
        <w:rPr>
          <w:smallCaps/>
        </w:rPr>
        <w:t>Tom Karmel</w:t>
      </w:r>
    </w:p>
    <w:p w:rsidR="004E72D9" w:rsidRDefault="00EA133E" w:rsidP="00EA133E">
      <w:pPr>
        <w:pStyle w:val="Text"/>
        <w:ind w:firstLine="2977"/>
        <w:jc w:val="both"/>
        <w:rPr>
          <w:smallCaps/>
        </w:rPr>
      </w:pPr>
      <w:r w:rsidRPr="00EA133E">
        <w:rPr>
          <w:smallCaps/>
        </w:rPr>
        <w:t>Shu-Hui Liu</w:t>
      </w:r>
    </w:p>
    <w:p w:rsidR="004E72D9" w:rsidRDefault="004E72D9" w:rsidP="004E72D9">
      <w:pPr>
        <w:pStyle w:val="Text"/>
        <w:ind w:firstLine="2977"/>
        <w:jc w:val="both"/>
        <w:rPr>
          <w:smallCaps/>
        </w:rPr>
      </w:pPr>
    </w:p>
    <w:p w:rsidR="004E72D9" w:rsidRDefault="004E72D9" w:rsidP="004E72D9">
      <w:pPr>
        <w:pStyle w:val="Text"/>
        <w:ind w:firstLine="2977"/>
        <w:jc w:val="both"/>
        <w:rPr>
          <w:smallCaps/>
        </w:rPr>
      </w:pPr>
    </w:p>
    <w:p w:rsidR="004E72D9"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4E72D9"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color w:val="FFFFFF"/>
          <w:spacing w:val="-12"/>
          <w:sz w:val="22"/>
        </w:rPr>
      </w:pPr>
      <w:r>
        <w:rPr>
          <w:sz w:val="22"/>
        </w:rPr>
        <w:t>This docu</w:t>
      </w:r>
      <w:r w:rsidR="00980015">
        <w:rPr>
          <w:sz w:val="22"/>
        </w:rPr>
        <w:t>ment was produced by the authors</w:t>
      </w:r>
      <w:r>
        <w:rPr>
          <w:sz w:val="22"/>
        </w:rPr>
        <w:t xml:space="preserve"> based on their research for the report </w:t>
      </w:r>
      <w:r w:rsidR="00EA133E" w:rsidRPr="00EA133E">
        <w:rPr>
          <w:i/>
          <w:sz w:val="22"/>
        </w:rPr>
        <w:t>Which paths work for which young people?</w:t>
      </w:r>
      <w:r w:rsidR="00EA133E">
        <w:rPr>
          <w:i/>
          <w:sz w:val="22"/>
        </w:rPr>
        <w:t xml:space="preserve"> </w:t>
      </w:r>
      <w:r>
        <w:rPr>
          <w:sz w:val="22"/>
        </w:rPr>
        <w:t xml:space="preserve">and is an added resource for further information. The report is available on </w:t>
      </w:r>
      <w:r w:rsidR="00EA133E">
        <w:rPr>
          <w:sz w:val="22"/>
        </w:rPr>
        <w:t>the LSAY</w:t>
      </w:r>
      <w:r>
        <w:rPr>
          <w:sz w:val="22"/>
        </w:rPr>
        <w:t xml:space="preserve"> </w:t>
      </w:r>
      <w:r>
        <w:rPr>
          <w:color w:val="FFFFFF"/>
          <w:sz w:val="24"/>
        </w:rPr>
        <w:t xml:space="preserve">website: </w:t>
      </w:r>
      <w:r w:rsidRPr="00160149">
        <w:rPr>
          <w:color w:val="FFFFFF"/>
          <w:sz w:val="22"/>
        </w:rPr>
        <w:t>&lt;</w:t>
      </w:r>
      <w:hyperlink r:id="rId11" w:history="1">
        <w:r w:rsidRPr="005F6983">
          <w:rPr>
            <w:rStyle w:val="Hyperlink"/>
            <w:color w:val="FFFFFF"/>
            <w:sz w:val="22"/>
            <w:u w:val="none"/>
          </w:rPr>
          <w:t>http://</w:t>
        </w:r>
      </w:hyperlink>
      <w:r w:rsidR="00EA133E">
        <w:rPr>
          <w:color w:val="FFFFFF"/>
          <w:sz w:val="22"/>
        </w:rPr>
        <w:t>www.lsay</w:t>
      </w:r>
      <w:r>
        <w:rPr>
          <w:color w:val="FFFFFF"/>
          <w:sz w:val="22"/>
        </w:rPr>
        <w:t>.edu.au&gt;</w:t>
      </w:r>
    </w:p>
    <w:p w:rsidR="004E72D9" w:rsidRDefault="004E72D9" w:rsidP="004E72D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4E72D9" w:rsidRDefault="004E72D9" w:rsidP="004E72D9">
      <w:pPr>
        <w:pStyle w:val="BodyText"/>
        <w:ind w:left="2977" w:right="0"/>
        <w:rPr>
          <w:sz w:val="22"/>
        </w:rPr>
      </w:pPr>
    </w:p>
    <w:p w:rsidR="004E72D9" w:rsidRDefault="004E72D9" w:rsidP="004E72D9">
      <w:pPr>
        <w:pStyle w:val="BodyText"/>
        <w:tabs>
          <w:tab w:val="left" w:pos="8504"/>
        </w:tabs>
        <w:spacing w:line="260" w:lineRule="exact"/>
        <w:ind w:left="2977" w:right="0"/>
      </w:pPr>
      <w:r>
        <w:t>The views and opinions expressed in this document are those of the authors and do not necessarily reflect the views of the Australian Government</w:t>
      </w:r>
      <w:r w:rsidR="00980015">
        <w:t xml:space="preserve"> or</w:t>
      </w:r>
      <w:r>
        <w:t xml:space="preserve"> state and territory governments. </w:t>
      </w:r>
    </w:p>
    <w:p w:rsidR="004E72D9" w:rsidRDefault="004E72D9" w:rsidP="004E72D9">
      <w:pPr>
        <w:tabs>
          <w:tab w:val="left" w:pos="153"/>
          <w:tab w:val="left" w:pos="283"/>
          <w:tab w:val="left" w:pos="8504"/>
        </w:tabs>
        <w:spacing w:line="260" w:lineRule="atLeast"/>
        <w:ind w:left="2977"/>
        <w:rPr>
          <w:rFonts w:ascii="Garamond" w:hAnsi="Garamond"/>
          <w:b/>
          <w:sz w:val="16"/>
        </w:rPr>
      </w:pPr>
      <w:r>
        <w:rPr>
          <w:rFonts w:ascii="Garamond" w:hAnsi="Garamond"/>
          <w:b/>
          <w:sz w:val="16"/>
        </w:rPr>
        <w:t xml:space="preserve">©  </w:t>
      </w:r>
      <w:r w:rsidR="00EA133E">
        <w:rPr>
          <w:rFonts w:ascii="Garamond" w:hAnsi="Garamond"/>
          <w:b/>
          <w:sz w:val="16"/>
        </w:rPr>
        <w:t>2011</w:t>
      </w:r>
      <w:r w:rsidR="00980015">
        <w:rPr>
          <w:rFonts w:ascii="Garamond" w:hAnsi="Garamond"/>
          <w:b/>
          <w:sz w:val="16"/>
        </w:rPr>
        <w:t xml:space="preserve"> Commonwealth of Australia</w:t>
      </w:r>
    </w:p>
    <w:p w:rsidR="004E72D9" w:rsidRDefault="004E72D9" w:rsidP="004E72D9">
      <w:pPr>
        <w:pStyle w:val="BodyText"/>
        <w:tabs>
          <w:tab w:val="left" w:pos="8504"/>
        </w:tabs>
        <w:spacing w:line="260" w:lineRule="exact"/>
        <w:ind w:left="2977" w:right="0"/>
      </w:pPr>
      <w:r>
        <w:t xml:space="preserve">This work has been produced by the National Centre for Vocational Education Research (NCVER) on behalf of the Australian Government and state and territory governments with funding provided through the Australian Department of Education, </w:t>
      </w:r>
      <w:r w:rsidR="00980015">
        <w:t xml:space="preserve">Employment and Workplace Relations. </w:t>
      </w:r>
      <w:r>
        <w:t xml:space="preserve">Apart from any use permitted under the </w:t>
      </w:r>
      <w:r>
        <w:rPr>
          <w:i/>
        </w:rPr>
        <w:t>CopyrightAct 1968</w:t>
      </w:r>
      <w:r>
        <w:t>, no part of this publication may be reproduced by any process without written permission. Requests should be made to NCVER.</w:t>
      </w:r>
    </w:p>
    <w:p w:rsidR="004E72D9" w:rsidRDefault="004E72D9" w:rsidP="004E72D9">
      <w:pPr>
        <w:pStyle w:val="BodyText"/>
        <w:tabs>
          <w:tab w:val="left" w:pos="8504"/>
        </w:tabs>
        <w:spacing w:line="260" w:lineRule="exact"/>
        <w:ind w:left="2977" w:right="0"/>
      </w:pPr>
    </w:p>
    <w:p w:rsidR="004E72D9" w:rsidRDefault="004E72D9" w:rsidP="004E72D9">
      <w:pPr>
        <w:tabs>
          <w:tab w:val="left" w:pos="153"/>
          <w:tab w:val="left" w:pos="283"/>
        </w:tabs>
        <w:rPr>
          <w:rFonts w:ascii="Garamond" w:hAnsi="Garamond"/>
          <w:b/>
          <w:sz w:val="16"/>
        </w:rPr>
      </w:pPr>
    </w:p>
    <w:p w:rsidR="004E72D9" w:rsidRDefault="004E72D9" w:rsidP="004E72D9">
      <w:pPr>
        <w:pStyle w:val="Text"/>
        <w:ind w:right="1558"/>
        <w:jc w:val="both"/>
        <w:rPr>
          <w:smallCaps/>
        </w:rPr>
        <w:sectPr w:rsidR="004E72D9" w:rsidSect="00C012D1">
          <w:footerReference w:type="even" r:id="rId12"/>
          <w:footerReference w:type="default" r:id="rId13"/>
          <w:pgSz w:w="11907" w:h="16840" w:code="9"/>
          <w:pgMar w:top="1440" w:right="1985" w:bottom="567" w:left="1418" w:header="720" w:footer="720" w:gutter="0"/>
          <w:cols w:space="720" w:equalWidth="0">
            <w:col w:w="8121"/>
          </w:cols>
          <w:titlePg/>
          <w:docGrid w:linePitch="326"/>
        </w:sectPr>
      </w:pPr>
    </w:p>
    <w:p w:rsidR="00037B44" w:rsidRPr="00FA4E2D" w:rsidRDefault="00037B44" w:rsidP="001E17E4">
      <w:pPr>
        <w:pStyle w:val="contents"/>
      </w:pPr>
      <w:r w:rsidRPr="00FA4E2D">
        <w:lastRenderedPageBreak/>
        <w:br/>
      </w:r>
      <w:r w:rsidRPr="00FA4E2D">
        <w:br/>
      </w:r>
      <w:bookmarkStart w:id="4" w:name="_Toc47346280"/>
      <w:bookmarkStart w:id="5" w:name="_Toc47951941"/>
      <w:bookmarkStart w:id="6" w:name="_Toc107393567"/>
      <w:r>
        <w:t>Contents</w:t>
      </w:r>
      <w:bookmarkEnd w:id="0"/>
      <w:bookmarkEnd w:id="1"/>
      <w:bookmarkEnd w:id="2"/>
      <w:bookmarkEnd w:id="3"/>
      <w:bookmarkEnd w:id="4"/>
      <w:bookmarkEnd w:id="5"/>
      <w:bookmarkEnd w:id="6"/>
    </w:p>
    <w:p w:rsidR="006041EB" w:rsidRDefault="006041EB">
      <w:pPr>
        <w:pStyle w:val="TOC1"/>
        <w:rPr>
          <w:rFonts w:ascii="Avant Garde" w:hAnsi="Avant Garde"/>
        </w:rPr>
      </w:pPr>
    </w:p>
    <w:p w:rsidR="009F2855" w:rsidRDefault="00C01E5C">
      <w:pPr>
        <w:pStyle w:val="TOC1"/>
        <w:rPr>
          <w:rFonts w:asciiTheme="minorHAnsi" w:eastAsiaTheme="minorEastAsia" w:hAnsiTheme="minorHAnsi" w:cstheme="minorBidi"/>
          <w:noProof/>
          <w:szCs w:val="22"/>
        </w:rPr>
      </w:pPr>
      <w:r w:rsidRPr="00C01E5C">
        <w:rPr>
          <w:rFonts w:ascii="Avant Garde" w:hAnsi="Avant Garde"/>
        </w:rPr>
        <w:fldChar w:fldCharType="begin"/>
      </w:r>
      <w:r w:rsidR="00037B44">
        <w:rPr>
          <w:rFonts w:ascii="Avant Garde" w:hAnsi="Avant Garde"/>
        </w:rPr>
        <w:instrText xml:space="preserve"> TOC \o "1-2" </w:instrText>
      </w:r>
      <w:r w:rsidRPr="00C01E5C">
        <w:rPr>
          <w:rFonts w:ascii="Avant Garde" w:hAnsi="Avant Garde"/>
        </w:rPr>
        <w:fldChar w:fldCharType="separate"/>
      </w:r>
      <w:r w:rsidR="009F2855">
        <w:rPr>
          <w:noProof/>
        </w:rPr>
        <w:t>Tables and figures</w:t>
      </w:r>
      <w:r w:rsidR="009F2855">
        <w:rPr>
          <w:noProof/>
        </w:rPr>
        <w:tab/>
      </w:r>
      <w:r>
        <w:rPr>
          <w:noProof/>
        </w:rPr>
        <w:fldChar w:fldCharType="begin"/>
      </w:r>
      <w:r w:rsidR="009F2855">
        <w:rPr>
          <w:noProof/>
        </w:rPr>
        <w:instrText xml:space="preserve"> PAGEREF _Toc295200910 \h </w:instrText>
      </w:r>
      <w:r>
        <w:rPr>
          <w:noProof/>
        </w:rPr>
      </w:r>
      <w:r>
        <w:rPr>
          <w:noProof/>
        </w:rPr>
        <w:fldChar w:fldCharType="separate"/>
      </w:r>
      <w:r w:rsidR="009F2855">
        <w:rPr>
          <w:noProof/>
        </w:rPr>
        <w:t>3</w:t>
      </w:r>
      <w:r>
        <w:rPr>
          <w:noProof/>
        </w:rPr>
        <w:fldChar w:fldCharType="end"/>
      </w:r>
    </w:p>
    <w:p w:rsidR="009F2855" w:rsidRDefault="009F2855">
      <w:pPr>
        <w:pStyle w:val="TOC1"/>
        <w:rPr>
          <w:rFonts w:asciiTheme="minorHAnsi" w:eastAsiaTheme="minorEastAsia" w:hAnsiTheme="minorHAnsi" w:cstheme="minorBidi"/>
          <w:noProof/>
          <w:szCs w:val="22"/>
        </w:rPr>
      </w:pPr>
      <w:r>
        <w:rPr>
          <w:noProof/>
        </w:rPr>
        <w:t>Derived variables</w:t>
      </w:r>
      <w:r>
        <w:rPr>
          <w:noProof/>
        </w:rPr>
        <w:tab/>
      </w:r>
      <w:r w:rsidR="00C01E5C">
        <w:rPr>
          <w:noProof/>
        </w:rPr>
        <w:fldChar w:fldCharType="begin"/>
      </w:r>
      <w:r>
        <w:rPr>
          <w:noProof/>
        </w:rPr>
        <w:instrText xml:space="preserve"> PAGEREF _Toc295200911 \h </w:instrText>
      </w:r>
      <w:r w:rsidR="00C01E5C">
        <w:rPr>
          <w:noProof/>
        </w:rPr>
      </w:r>
      <w:r w:rsidR="00C01E5C">
        <w:rPr>
          <w:noProof/>
        </w:rPr>
        <w:fldChar w:fldCharType="separate"/>
      </w:r>
      <w:r>
        <w:rPr>
          <w:noProof/>
        </w:rPr>
        <w:t>4</w:t>
      </w:r>
      <w:r w:rsidR="00C01E5C">
        <w:rPr>
          <w:noProof/>
        </w:rPr>
        <w:fldChar w:fldCharType="end"/>
      </w:r>
    </w:p>
    <w:p w:rsidR="009F2855" w:rsidRDefault="009F2855">
      <w:pPr>
        <w:pStyle w:val="TOC2"/>
        <w:rPr>
          <w:rFonts w:asciiTheme="minorHAnsi" w:eastAsiaTheme="minorEastAsia" w:hAnsiTheme="minorHAnsi" w:cstheme="minorBidi"/>
          <w:noProof/>
          <w:sz w:val="22"/>
          <w:szCs w:val="22"/>
        </w:rPr>
      </w:pPr>
      <w:r>
        <w:rPr>
          <w:noProof/>
        </w:rPr>
        <w:t>Description</w:t>
      </w:r>
      <w:r>
        <w:rPr>
          <w:noProof/>
        </w:rPr>
        <w:tab/>
      </w:r>
      <w:r w:rsidR="00C01E5C">
        <w:rPr>
          <w:noProof/>
        </w:rPr>
        <w:fldChar w:fldCharType="begin"/>
      </w:r>
      <w:r>
        <w:rPr>
          <w:noProof/>
        </w:rPr>
        <w:instrText xml:space="preserve"> PAGEREF _Toc295200912 \h </w:instrText>
      </w:r>
      <w:r w:rsidR="00C01E5C">
        <w:rPr>
          <w:noProof/>
        </w:rPr>
      </w:r>
      <w:r w:rsidR="00C01E5C">
        <w:rPr>
          <w:noProof/>
        </w:rPr>
        <w:fldChar w:fldCharType="separate"/>
      </w:r>
      <w:r>
        <w:rPr>
          <w:noProof/>
        </w:rPr>
        <w:t>4</w:t>
      </w:r>
      <w:r w:rsidR="00C01E5C">
        <w:rPr>
          <w:noProof/>
        </w:rPr>
        <w:fldChar w:fldCharType="end"/>
      </w:r>
    </w:p>
    <w:p w:rsidR="009F2855" w:rsidRDefault="009F2855">
      <w:pPr>
        <w:pStyle w:val="TOC1"/>
        <w:rPr>
          <w:rFonts w:asciiTheme="minorHAnsi" w:eastAsiaTheme="minorEastAsia" w:hAnsiTheme="minorHAnsi" w:cstheme="minorBidi"/>
          <w:noProof/>
          <w:szCs w:val="22"/>
        </w:rPr>
      </w:pPr>
      <w:r w:rsidRPr="00A916FB">
        <w:rPr>
          <w:noProof/>
          <w:lang w:val="en-US"/>
        </w:rPr>
        <w:t>Satisfaction variables</w:t>
      </w:r>
      <w:r>
        <w:rPr>
          <w:noProof/>
        </w:rPr>
        <w:tab/>
      </w:r>
      <w:r w:rsidR="00C01E5C">
        <w:rPr>
          <w:noProof/>
        </w:rPr>
        <w:fldChar w:fldCharType="begin"/>
      </w:r>
      <w:r>
        <w:rPr>
          <w:noProof/>
        </w:rPr>
        <w:instrText xml:space="preserve"> PAGEREF _Toc295200913 \h </w:instrText>
      </w:r>
      <w:r w:rsidR="00C01E5C">
        <w:rPr>
          <w:noProof/>
        </w:rPr>
      </w:r>
      <w:r w:rsidR="00C01E5C">
        <w:rPr>
          <w:noProof/>
        </w:rPr>
        <w:fldChar w:fldCharType="separate"/>
      </w:r>
      <w:r>
        <w:rPr>
          <w:noProof/>
        </w:rPr>
        <w:t>10</w:t>
      </w:r>
      <w:r w:rsidR="00C01E5C">
        <w:rPr>
          <w:noProof/>
        </w:rPr>
        <w:fldChar w:fldCharType="end"/>
      </w:r>
    </w:p>
    <w:p w:rsidR="009F2855" w:rsidRDefault="009F2855">
      <w:pPr>
        <w:pStyle w:val="TOC2"/>
        <w:rPr>
          <w:rFonts w:asciiTheme="minorHAnsi" w:eastAsiaTheme="minorEastAsia" w:hAnsiTheme="minorHAnsi" w:cstheme="minorBidi"/>
          <w:noProof/>
          <w:sz w:val="22"/>
          <w:szCs w:val="22"/>
        </w:rPr>
      </w:pPr>
      <w:r>
        <w:rPr>
          <w:noProof/>
        </w:rPr>
        <w:t>Satisfaction with work and life</w:t>
      </w:r>
      <w:r>
        <w:rPr>
          <w:noProof/>
        </w:rPr>
        <w:tab/>
      </w:r>
      <w:r w:rsidR="00C01E5C">
        <w:rPr>
          <w:noProof/>
        </w:rPr>
        <w:fldChar w:fldCharType="begin"/>
      </w:r>
      <w:r>
        <w:rPr>
          <w:noProof/>
        </w:rPr>
        <w:instrText xml:space="preserve"> PAGEREF _Toc295200914 \h </w:instrText>
      </w:r>
      <w:r w:rsidR="00C01E5C">
        <w:rPr>
          <w:noProof/>
        </w:rPr>
      </w:r>
      <w:r w:rsidR="00C01E5C">
        <w:rPr>
          <w:noProof/>
        </w:rPr>
        <w:fldChar w:fldCharType="separate"/>
      </w:r>
      <w:r>
        <w:rPr>
          <w:noProof/>
        </w:rPr>
        <w:t>10</w:t>
      </w:r>
      <w:r w:rsidR="00C01E5C">
        <w:rPr>
          <w:noProof/>
        </w:rPr>
        <w:fldChar w:fldCharType="end"/>
      </w:r>
    </w:p>
    <w:p w:rsidR="00037B44" w:rsidRDefault="00C01E5C">
      <w:pPr>
        <w:pStyle w:val="TOC1"/>
      </w:pPr>
      <w:r>
        <w:fldChar w:fldCharType="end"/>
      </w:r>
    </w:p>
    <w:p w:rsidR="00037B44" w:rsidRDefault="00037B44">
      <w:pPr>
        <w:pStyle w:val="Heading1"/>
      </w:pPr>
      <w:r>
        <w:br w:type="page"/>
      </w:r>
      <w:bookmarkStart w:id="7" w:name="_Toc457122463"/>
      <w:r>
        <w:lastRenderedPageBreak/>
        <w:br/>
      </w:r>
      <w:r>
        <w:br/>
      </w:r>
      <w:bookmarkStart w:id="8" w:name="_Toc295200910"/>
      <w:r>
        <w:t>Tables and figures</w:t>
      </w:r>
      <w:bookmarkEnd w:id="8"/>
    </w:p>
    <w:p w:rsidR="009F2855" w:rsidRDefault="00C01E5C" w:rsidP="00980015">
      <w:pPr>
        <w:pStyle w:val="TableofFigures"/>
        <w:spacing w:before="440"/>
        <w:rPr>
          <w:rFonts w:asciiTheme="minorHAnsi" w:eastAsiaTheme="minorEastAsia" w:hAnsiTheme="minorHAnsi" w:cstheme="minorBidi"/>
          <w:noProof/>
          <w:szCs w:val="22"/>
        </w:rPr>
      </w:pPr>
      <w:r>
        <w:fldChar w:fldCharType="begin"/>
      </w:r>
      <w:r w:rsidR="00037B44">
        <w:instrText xml:space="preserve"> TOC \f F \t "tabletitle" \c </w:instrText>
      </w:r>
      <w:r>
        <w:fldChar w:fldCharType="separate"/>
      </w:r>
      <w:r w:rsidR="009F2855">
        <w:rPr>
          <w:noProof/>
        </w:rPr>
        <w:t>Table 1: Satisfaction with work and life: Eigenvalues and proportion variation explained - males</w:t>
      </w:r>
      <w:r w:rsidR="009F2855">
        <w:rPr>
          <w:noProof/>
        </w:rPr>
        <w:tab/>
      </w:r>
      <w:r>
        <w:rPr>
          <w:noProof/>
        </w:rPr>
        <w:fldChar w:fldCharType="begin"/>
      </w:r>
      <w:r w:rsidR="009F2855">
        <w:rPr>
          <w:noProof/>
        </w:rPr>
        <w:instrText xml:space="preserve"> PAGEREF _Toc295200915 \h </w:instrText>
      </w:r>
      <w:r>
        <w:rPr>
          <w:noProof/>
        </w:rPr>
      </w:r>
      <w:r>
        <w:rPr>
          <w:noProof/>
        </w:rPr>
        <w:fldChar w:fldCharType="separate"/>
      </w:r>
      <w:r w:rsidR="009F2855">
        <w:rPr>
          <w:noProof/>
        </w:rPr>
        <w:t>10</w:t>
      </w:r>
      <w:r>
        <w:rPr>
          <w:noProof/>
        </w:rPr>
        <w:fldChar w:fldCharType="end"/>
      </w:r>
    </w:p>
    <w:p w:rsidR="009F2855" w:rsidRDefault="009F2855">
      <w:pPr>
        <w:pStyle w:val="TableofFigures"/>
        <w:rPr>
          <w:rFonts w:asciiTheme="minorHAnsi" w:eastAsiaTheme="minorEastAsia" w:hAnsiTheme="minorHAnsi" w:cstheme="minorBidi"/>
          <w:noProof/>
          <w:szCs w:val="22"/>
        </w:rPr>
      </w:pPr>
      <w:r>
        <w:rPr>
          <w:noProof/>
        </w:rPr>
        <w:t>Table 2: Satisfaction with work and life: rotated factor pattern - males</w:t>
      </w:r>
      <w:r>
        <w:rPr>
          <w:noProof/>
        </w:rPr>
        <w:tab/>
      </w:r>
      <w:r w:rsidR="00C01E5C">
        <w:rPr>
          <w:noProof/>
        </w:rPr>
        <w:fldChar w:fldCharType="begin"/>
      </w:r>
      <w:r>
        <w:rPr>
          <w:noProof/>
        </w:rPr>
        <w:instrText xml:space="preserve"> PAGEREF _Toc295200916 \h </w:instrText>
      </w:r>
      <w:r w:rsidR="00C01E5C">
        <w:rPr>
          <w:noProof/>
        </w:rPr>
      </w:r>
      <w:r w:rsidR="00C01E5C">
        <w:rPr>
          <w:noProof/>
        </w:rPr>
        <w:fldChar w:fldCharType="separate"/>
      </w:r>
      <w:r>
        <w:rPr>
          <w:noProof/>
        </w:rPr>
        <w:t>11</w:t>
      </w:r>
      <w:r w:rsidR="00C01E5C">
        <w:rPr>
          <w:noProof/>
        </w:rPr>
        <w:fldChar w:fldCharType="end"/>
      </w:r>
    </w:p>
    <w:p w:rsidR="009F2855" w:rsidRDefault="009F2855">
      <w:pPr>
        <w:pStyle w:val="TableofFigures"/>
        <w:rPr>
          <w:rFonts w:asciiTheme="minorHAnsi" w:eastAsiaTheme="minorEastAsia" w:hAnsiTheme="minorHAnsi" w:cstheme="minorBidi"/>
          <w:noProof/>
          <w:szCs w:val="22"/>
        </w:rPr>
      </w:pPr>
      <w:r>
        <w:rPr>
          <w:noProof/>
        </w:rPr>
        <w:t>Table 3: Satisfaction with work and life: Eigenvalues and proportion variation explained - females</w:t>
      </w:r>
      <w:r>
        <w:rPr>
          <w:noProof/>
        </w:rPr>
        <w:tab/>
      </w:r>
      <w:r w:rsidR="00C01E5C">
        <w:rPr>
          <w:noProof/>
        </w:rPr>
        <w:fldChar w:fldCharType="begin"/>
      </w:r>
      <w:r>
        <w:rPr>
          <w:noProof/>
        </w:rPr>
        <w:instrText xml:space="preserve"> PAGEREF _Toc295200917 \h </w:instrText>
      </w:r>
      <w:r w:rsidR="00C01E5C">
        <w:rPr>
          <w:noProof/>
        </w:rPr>
      </w:r>
      <w:r w:rsidR="00C01E5C">
        <w:rPr>
          <w:noProof/>
        </w:rPr>
        <w:fldChar w:fldCharType="separate"/>
      </w:r>
      <w:r>
        <w:rPr>
          <w:noProof/>
        </w:rPr>
        <w:t>11</w:t>
      </w:r>
      <w:r w:rsidR="00C01E5C">
        <w:rPr>
          <w:noProof/>
        </w:rPr>
        <w:fldChar w:fldCharType="end"/>
      </w:r>
    </w:p>
    <w:p w:rsidR="009F2855" w:rsidRDefault="009F2855">
      <w:pPr>
        <w:pStyle w:val="TableofFigures"/>
        <w:rPr>
          <w:rFonts w:asciiTheme="minorHAnsi" w:eastAsiaTheme="minorEastAsia" w:hAnsiTheme="minorHAnsi" w:cstheme="minorBidi"/>
          <w:noProof/>
          <w:szCs w:val="22"/>
        </w:rPr>
      </w:pPr>
      <w:r>
        <w:rPr>
          <w:noProof/>
        </w:rPr>
        <w:t>Table 4: Satisfaction with work and life: rotated factor pattern - females</w:t>
      </w:r>
      <w:r>
        <w:rPr>
          <w:noProof/>
        </w:rPr>
        <w:tab/>
      </w:r>
      <w:r w:rsidR="00C01E5C">
        <w:rPr>
          <w:noProof/>
        </w:rPr>
        <w:fldChar w:fldCharType="begin"/>
      </w:r>
      <w:r>
        <w:rPr>
          <w:noProof/>
        </w:rPr>
        <w:instrText xml:space="preserve"> PAGEREF _Toc295200918 \h </w:instrText>
      </w:r>
      <w:r w:rsidR="00C01E5C">
        <w:rPr>
          <w:noProof/>
        </w:rPr>
      </w:r>
      <w:r w:rsidR="00C01E5C">
        <w:rPr>
          <w:noProof/>
        </w:rPr>
        <w:fldChar w:fldCharType="separate"/>
      </w:r>
      <w:r>
        <w:rPr>
          <w:noProof/>
        </w:rPr>
        <w:t>12</w:t>
      </w:r>
      <w:r w:rsidR="00C01E5C">
        <w:rPr>
          <w:noProof/>
        </w:rPr>
        <w:fldChar w:fldCharType="end"/>
      </w:r>
    </w:p>
    <w:p w:rsidR="009F2855" w:rsidRDefault="00C01E5C" w:rsidP="001D2062">
      <w:pPr>
        <w:pStyle w:val="Text"/>
        <w:rPr>
          <w:noProof/>
        </w:rPr>
      </w:pPr>
      <w:r>
        <w:fldChar w:fldCharType="end"/>
      </w:r>
      <w:r w:rsidRPr="00C01E5C">
        <w:rPr>
          <w:sz w:val="20"/>
        </w:rPr>
        <w:fldChar w:fldCharType="begin"/>
      </w:r>
      <w:r w:rsidR="00037B44">
        <w:instrText xml:space="preserve"> TOC \t "Figuretitle" \c </w:instrText>
      </w:r>
      <w:r w:rsidRPr="00C01E5C">
        <w:rPr>
          <w:sz w:val="20"/>
        </w:rPr>
        <w:fldChar w:fldCharType="separate"/>
      </w:r>
    </w:p>
    <w:p w:rsidR="009F2855" w:rsidRDefault="009F2855">
      <w:pPr>
        <w:pStyle w:val="TableofFigures"/>
        <w:rPr>
          <w:rFonts w:asciiTheme="minorHAnsi" w:eastAsiaTheme="minorEastAsia" w:hAnsiTheme="minorHAnsi" w:cstheme="minorBidi"/>
          <w:noProof/>
          <w:szCs w:val="22"/>
        </w:rPr>
      </w:pPr>
      <w:r>
        <w:rPr>
          <w:noProof/>
        </w:rPr>
        <w:t>Figure 1: Scree plot: Satisfaction with work and life eigenvalues - males</w:t>
      </w:r>
      <w:r>
        <w:rPr>
          <w:noProof/>
        </w:rPr>
        <w:tab/>
      </w:r>
      <w:r w:rsidR="00C01E5C">
        <w:rPr>
          <w:noProof/>
        </w:rPr>
        <w:fldChar w:fldCharType="begin"/>
      </w:r>
      <w:r>
        <w:rPr>
          <w:noProof/>
        </w:rPr>
        <w:instrText xml:space="preserve"> PAGEREF _Toc295200919 \h </w:instrText>
      </w:r>
      <w:r w:rsidR="00C01E5C">
        <w:rPr>
          <w:noProof/>
        </w:rPr>
      </w:r>
      <w:r w:rsidR="00C01E5C">
        <w:rPr>
          <w:noProof/>
        </w:rPr>
        <w:fldChar w:fldCharType="separate"/>
      </w:r>
      <w:r>
        <w:rPr>
          <w:noProof/>
        </w:rPr>
        <w:t>10</w:t>
      </w:r>
      <w:r w:rsidR="00C01E5C">
        <w:rPr>
          <w:noProof/>
        </w:rPr>
        <w:fldChar w:fldCharType="end"/>
      </w:r>
    </w:p>
    <w:p w:rsidR="009F2855" w:rsidRDefault="009F2855">
      <w:pPr>
        <w:pStyle w:val="TableofFigures"/>
        <w:rPr>
          <w:rFonts w:asciiTheme="minorHAnsi" w:eastAsiaTheme="minorEastAsia" w:hAnsiTheme="minorHAnsi" w:cstheme="minorBidi"/>
          <w:noProof/>
          <w:szCs w:val="22"/>
        </w:rPr>
      </w:pPr>
      <w:r>
        <w:rPr>
          <w:noProof/>
        </w:rPr>
        <w:t>Figure 2: Scree plot: Satisfaction with work and life eigenvalues - females</w:t>
      </w:r>
      <w:r>
        <w:rPr>
          <w:noProof/>
        </w:rPr>
        <w:tab/>
      </w:r>
      <w:r w:rsidR="00C01E5C">
        <w:rPr>
          <w:noProof/>
        </w:rPr>
        <w:fldChar w:fldCharType="begin"/>
      </w:r>
      <w:r>
        <w:rPr>
          <w:noProof/>
        </w:rPr>
        <w:instrText xml:space="preserve"> PAGEREF _Toc295200920 \h </w:instrText>
      </w:r>
      <w:r w:rsidR="00C01E5C">
        <w:rPr>
          <w:noProof/>
        </w:rPr>
      </w:r>
      <w:r w:rsidR="00C01E5C">
        <w:rPr>
          <w:noProof/>
        </w:rPr>
        <w:fldChar w:fldCharType="separate"/>
      </w:r>
      <w:r>
        <w:rPr>
          <w:noProof/>
        </w:rPr>
        <w:t>12</w:t>
      </w:r>
      <w:r w:rsidR="00C01E5C">
        <w:rPr>
          <w:noProof/>
        </w:rPr>
        <w:fldChar w:fldCharType="end"/>
      </w:r>
    </w:p>
    <w:p w:rsidR="00037B44" w:rsidRDefault="00C01E5C" w:rsidP="00FA4E2D">
      <w:pPr>
        <w:sectPr w:rsidR="00037B44">
          <w:footerReference w:type="even" r:id="rId14"/>
          <w:pgSz w:w="11907" w:h="16840" w:code="9"/>
          <w:pgMar w:top="1440" w:right="1985" w:bottom="567" w:left="1418" w:header="720" w:footer="720" w:gutter="0"/>
          <w:cols w:space="720" w:equalWidth="0">
            <w:col w:w="8121"/>
          </w:cols>
        </w:sectPr>
      </w:pPr>
      <w:r>
        <w:fldChar w:fldCharType="end"/>
      </w:r>
    </w:p>
    <w:bookmarkEnd w:id="7"/>
    <w:p w:rsidR="00037B44" w:rsidRDefault="00037B44">
      <w:pPr>
        <w:pStyle w:val="Heading1"/>
      </w:pPr>
      <w:r>
        <w:lastRenderedPageBreak/>
        <w:br/>
      </w:r>
      <w:r>
        <w:br/>
      </w:r>
      <w:bookmarkStart w:id="9" w:name="_Toc295200911"/>
      <w:r w:rsidR="00E17628">
        <w:t>Derived variables</w:t>
      </w:r>
      <w:bookmarkEnd w:id="9"/>
    </w:p>
    <w:p w:rsidR="00037B44" w:rsidRDefault="00E17628">
      <w:pPr>
        <w:pStyle w:val="Heading2"/>
      </w:pPr>
      <w:bookmarkStart w:id="10" w:name="_Toc295200912"/>
      <w:r>
        <w:t>Description</w:t>
      </w:r>
      <w:bookmarkEnd w:id="10"/>
    </w:p>
    <w:p w:rsidR="00037B44" w:rsidRDefault="00E17628" w:rsidP="001D2062">
      <w:pPr>
        <w:pStyle w:val="Text"/>
      </w:pPr>
      <w:r>
        <w:t xml:space="preserve">This section presents the SAS code used to generate the </w:t>
      </w:r>
      <w:r w:rsidR="009F2855">
        <w:t xml:space="preserve">derived fields, in particular, the </w:t>
      </w:r>
      <w:r>
        <w:t>pathways</w:t>
      </w:r>
      <w:r w:rsidR="009F2855">
        <w:t xml:space="preserve"> of interest</w:t>
      </w:r>
      <w:r>
        <w:t>, and</w:t>
      </w:r>
      <w:r w:rsidR="009F2855">
        <w:t xml:space="preserve"> some of the</w:t>
      </w:r>
      <w:r>
        <w:t xml:space="preserve"> </w:t>
      </w:r>
      <w:r w:rsidR="009F2855">
        <w:t>outcomes</w:t>
      </w:r>
      <w:r>
        <w:t xml:space="preserve"> interest used in the paper. </w:t>
      </w:r>
    </w:p>
    <w:p w:rsidR="00E17628" w:rsidRDefault="00E17628" w:rsidP="001D2062">
      <w:pPr>
        <w:pStyle w:val="Text"/>
      </w:pPr>
      <w:r>
        <w:t>The SAS format program</w:t>
      </w:r>
      <w:r w:rsidR="009F2855">
        <w:t>:</w:t>
      </w:r>
      <w:r>
        <w:br/>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b/>
          <w:bCs/>
          <w:color w:val="000080"/>
          <w:sz w:val="20"/>
          <w:shd w:val="clear" w:color="auto" w:fill="FFFFFF"/>
        </w:rPr>
        <w:t>proc</w:t>
      </w:r>
      <w:r>
        <w:rPr>
          <w:rFonts w:ascii="Courier New" w:hAnsi="Courier New" w:cs="Courier New"/>
          <w:color w:val="000000"/>
          <w:sz w:val="20"/>
          <w:shd w:val="clear" w:color="auto" w:fill="FFFFFF"/>
        </w:rPr>
        <w:t xml:space="preserve"> </w:t>
      </w:r>
      <w:r>
        <w:rPr>
          <w:rFonts w:ascii="Courier New" w:hAnsi="Courier New" w:cs="Courier New"/>
          <w:b/>
          <w:bCs/>
          <w:color w:val="000080"/>
          <w:sz w:val="20"/>
          <w:shd w:val="clear" w:color="auto" w:fill="FFFFFF"/>
        </w:rPr>
        <w:t>format</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ab/>
        <w:t xml:space="preserve">pathf </w:t>
      </w:r>
      <w:r>
        <w:rPr>
          <w:rFonts w:ascii="Courier New" w:hAnsi="Courier New" w:cs="Courier New"/>
          <w:color w:val="008000"/>
          <w:sz w:val="20"/>
          <w:shd w:val="clear" w:color="auto" w:fill="FFFFFF"/>
        </w:rPr>
        <w:t>/*First transitions from school*/</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Apprenticeship'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Traineeship'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Other VET'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5</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University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7</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Apprenticeship'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8</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Traineeship'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9</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Other VET'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University study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'Still at school'</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99</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'Other'</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ab/>
        <w:t xml:space="preserve">path_re </w:t>
      </w:r>
      <w:r>
        <w:rPr>
          <w:rFonts w:ascii="Courier New" w:hAnsi="Courier New" w:cs="Courier New"/>
          <w:color w:val="008000"/>
          <w:sz w:val="20"/>
          <w:shd w:val="clear" w:color="auto" w:fill="FFFFFF"/>
        </w:rPr>
        <w:t>/*First transitions from school- revised*/</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Apprenticeship'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Traineeship'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Other VET'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7</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Apprenticeship'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8</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Traineeship'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9</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Other VET'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5</w:t>
      </w:r>
      <w:r>
        <w:rPr>
          <w:rFonts w:ascii="Courier New" w:hAnsi="Courier New" w:cs="Courier New"/>
          <w:color w:val="000000"/>
          <w:sz w:val="20"/>
          <w:shd w:val="clear" w:color="auto" w:fill="FFFFFF"/>
        </w:rPr>
        <w:t>,</w:t>
      </w:r>
      <w:r>
        <w:rPr>
          <w:rFonts w:ascii="Courier New" w:hAnsi="Courier New" w:cs="Courier New"/>
          <w:b/>
          <w:bCs/>
          <w:color w:val="008080"/>
          <w:sz w:val="20"/>
          <w:shd w:val="clear" w:color="auto" w:fill="FFFFFF"/>
        </w:rPr>
        <w:t>10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University study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'Still at school'</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99</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'Other'</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ab/>
        <w:t xml:space="preserve">path_m </w:t>
      </w:r>
      <w:r>
        <w:rPr>
          <w:rFonts w:ascii="Courier New" w:hAnsi="Courier New" w:cs="Courier New"/>
          <w:color w:val="008000"/>
          <w:sz w:val="20"/>
          <w:shd w:val="clear" w:color="auto" w:fill="FFFFFF"/>
        </w:rPr>
        <w:t>/*Male pathways - revised*/</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Apprentice'</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Trainee/other VET'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5</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Apprentice'</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Trainee'</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7</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Other VET'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8</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University study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9</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'Still at school'</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99</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'Other'</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lastRenderedPageBreak/>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ab/>
        <w:t xml:space="preserve">path_f </w:t>
      </w:r>
      <w:r>
        <w:rPr>
          <w:rFonts w:ascii="Courier New" w:hAnsi="Courier New" w:cs="Courier New"/>
          <w:color w:val="008000"/>
          <w:sz w:val="20"/>
          <w:shd w:val="clear" w:color="auto" w:fill="FFFFFF"/>
        </w:rPr>
        <w:t>/*education paths - Females, A/T combined*/</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'Early school leaver, further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no post-school study'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Apprentice/Trainee'</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5</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Other VET'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year 12, University study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7</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'Still at school'</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99</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'Other'</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8000"/>
          <w:sz w:val="20"/>
          <w:shd w:val="clear" w:color="auto" w:fill="FFFFFF"/>
        </w:rPr>
        <w:t>*reformat explanatory variables to be used in the model;</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unicom</w:t>
      </w:r>
      <w:r>
        <w:rPr>
          <w:rFonts w:ascii="Courier New" w:hAnsi="Courier New" w:cs="Courier New"/>
          <w:color w:val="000000"/>
          <w:sz w:val="20"/>
          <w:shd w:val="clear" w:color="auto" w:fill="FFFFFF"/>
        </w:rPr>
        <w:tab/>
      </w:r>
      <w:r>
        <w:rPr>
          <w:rFonts w:ascii="Courier New" w:hAnsi="Courier New" w:cs="Courier New"/>
          <w:color w:val="008000"/>
          <w:sz w:val="20"/>
          <w:shd w:val="clear" w:color="auto" w:fill="FFFFFF"/>
        </w:rPr>
        <w:t>/*University commencement*/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'Commenced university'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'Did not commence university'</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STATE </w:t>
      </w:r>
      <w:r>
        <w:rPr>
          <w:rFonts w:ascii="Courier New" w:hAnsi="Courier New" w:cs="Courier New"/>
          <w:color w:val="008000"/>
          <w:sz w:val="20"/>
          <w:shd w:val="clear" w:color="auto" w:fill="FFFFFF"/>
        </w:rPr>
        <w:t>/* State of school attended In 1995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'ACT'</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'NSW'</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'VIC'</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'QLD'</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5</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'SA'</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'WA'</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7</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'Tas'</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8</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'NT'</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SCHTYP </w:t>
      </w:r>
      <w:r>
        <w:rPr>
          <w:rFonts w:ascii="Courier New" w:hAnsi="Courier New" w:cs="Courier New"/>
          <w:color w:val="008000"/>
          <w:sz w:val="20"/>
          <w:shd w:val="clear" w:color="auto" w:fill="FFFFFF"/>
        </w:rPr>
        <w:t>/* School Type In 1995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'Government'</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'Catholic'</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'Independent'</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SIZE </w:t>
      </w:r>
      <w:r>
        <w:rPr>
          <w:rFonts w:ascii="Courier New" w:hAnsi="Courier New" w:cs="Courier New"/>
          <w:color w:val="008000"/>
          <w:sz w:val="20"/>
          <w:shd w:val="clear" w:color="auto" w:fill="FFFFFF"/>
        </w:rPr>
        <w:t>/* Size of place of residence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'Metro area'</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20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'Regional area'</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'Rural and Remote'</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SEX </w:t>
      </w:r>
      <w:r>
        <w:rPr>
          <w:rFonts w:ascii="Courier New" w:hAnsi="Courier New" w:cs="Courier New"/>
          <w:color w:val="008000"/>
          <w:sz w:val="20"/>
          <w:shd w:val="clear" w:color="auto" w:fill="FFFFFF"/>
        </w:rPr>
        <w:t>/* Sex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'Male'</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'Female'</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INDIG </w:t>
      </w:r>
      <w:r>
        <w:rPr>
          <w:rFonts w:ascii="Courier New" w:hAnsi="Courier New" w:cs="Courier New"/>
          <w:color w:val="008000"/>
          <w:sz w:val="20"/>
          <w:shd w:val="clear" w:color="auto" w:fill="FFFFFF"/>
        </w:rPr>
        <w:t>/* Aboriginal or Torres Strait Islander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'ATSI'</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'non-ATSI'</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COB_S3F </w:t>
      </w:r>
      <w:r>
        <w:rPr>
          <w:rFonts w:ascii="Courier New" w:hAnsi="Courier New" w:cs="Courier New"/>
          <w:color w:val="008000"/>
          <w:sz w:val="20"/>
          <w:shd w:val="clear" w:color="auto" w:fill="FFFFFF"/>
        </w:rPr>
        <w:t>/* Respondent's Country of Birth: 3 Categories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'Born in Australia'</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'Born overseas Eng Speaking country'</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'Born overseas Non-Eng Speaking country'</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LANG_2F </w:t>
      </w:r>
      <w:r>
        <w:rPr>
          <w:rFonts w:ascii="Courier New" w:hAnsi="Courier New" w:cs="Courier New"/>
          <w:color w:val="008000"/>
          <w:sz w:val="20"/>
          <w:shd w:val="clear" w:color="auto" w:fill="FFFFFF"/>
        </w:rPr>
        <w:t>/* Home Language: 2 Categories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'English'</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'Other than English'</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EDUCP </w:t>
      </w:r>
      <w:r>
        <w:rPr>
          <w:rFonts w:ascii="Courier New" w:hAnsi="Courier New" w:cs="Courier New"/>
          <w:color w:val="008000"/>
          <w:sz w:val="20"/>
          <w:shd w:val="clear" w:color="auto" w:fill="FFFFFF"/>
        </w:rPr>
        <w:t>/* Parent's Education: 5 Categories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'Didn''t complete Secondary school'</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'Completed Secondary school'</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'Trade/Technical Qualification'</w:t>
      </w:r>
      <w:r>
        <w:rPr>
          <w:rFonts w:ascii="Courier New" w:hAnsi="Courier New" w:cs="Courier New"/>
          <w:color w:val="000000"/>
          <w:sz w:val="20"/>
          <w:shd w:val="clear" w:color="auto" w:fill="FFFFFF"/>
        </w:rPr>
        <w:t xml:space="preserve">  </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t xml:space="preserve">      </w:t>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'Higher Education Qualification'</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ind w:left="72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br/>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sesf </w:t>
      </w:r>
      <w:r>
        <w:rPr>
          <w:rFonts w:ascii="Courier New" w:hAnsi="Courier New" w:cs="Courier New"/>
          <w:color w:val="008000"/>
          <w:sz w:val="20"/>
          <w:shd w:val="clear" w:color="auto" w:fill="FFFFFF"/>
        </w:rPr>
        <w:t>/*SES - Parental occupation based on ANU3*/</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lastRenderedPageBreak/>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'High SES'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'Mid-high SES'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'Low-mid SES'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'Low SES'</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paoccf </w:t>
      </w:r>
      <w:r>
        <w:rPr>
          <w:rFonts w:ascii="Courier New" w:hAnsi="Courier New" w:cs="Courier New"/>
          <w:color w:val="008000"/>
          <w:sz w:val="20"/>
          <w:shd w:val="clear" w:color="auto" w:fill="FFFFFF"/>
        </w:rPr>
        <w:t>/*Parental occupation type*/</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'Manager or administrator'</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2</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'Professionals'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'Para-professionals'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'Tradesperson'</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5</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'Clerks'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'Salespersons &amp; personal service workers'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7</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'Plant &amp; machine operators &amp; drivers'</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8</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'Labourers &amp; related workers'</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fin</w:t>
      </w:r>
      <w:r>
        <w:rPr>
          <w:rFonts w:ascii="Courier New" w:hAnsi="Courier New" w:cs="Courier New"/>
          <w:color w:val="000000"/>
          <w:sz w:val="20"/>
          <w:shd w:val="clear" w:color="auto" w:fill="FFFFFF"/>
        </w:rPr>
        <w:tab/>
      </w:r>
      <w:r>
        <w:rPr>
          <w:rFonts w:ascii="Courier New" w:hAnsi="Courier New" w:cs="Courier New"/>
          <w:color w:val="008000"/>
          <w:sz w:val="20"/>
          <w:shd w:val="clear" w:color="auto" w:fill="FFFFFF"/>
        </w:rPr>
        <w:t>/*Managing financially*/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'Fairly/Very easy'</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'Not Fairly/Very easy'</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fulltime</w:t>
      </w:r>
      <w:r>
        <w:rPr>
          <w:rFonts w:ascii="Courier New" w:hAnsi="Courier New" w:cs="Courier New"/>
          <w:color w:val="000000"/>
          <w:sz w:val="20"/>
          <w:shd w:val="clear" w:color="auto" w:fill="FFFFFF"/>
        </w:rPr>
        <w:tab/>
      </w:r>
      <w:r>
        <w:rPr>
          <w:rFonts w:ascii="Courier New" w:hAnsi="Courier New" w:cs="Courier New"/>
          <w:color w:val="008000"/>
          <w:sz w:val="20"/>
          <w:shd w:val="clear" w:color="auto" w:fill="FFFFFF"/>
        </w:rPr>
        <w:t>/*full-time emp*/</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'Working full-time in main job'</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'Not working full-time in main job'</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fte</w:t>
      </w:r>
      <w:r>
        <w:rPr>
          <w:rFonts w:ascii="Courier New" w:hAnsi="Courier New" w:cs="Courier New"/>
          <w:color w:val="000000"/>
          <w:sz w:val="20"/>
          <w:shd w:val="clear" w:color="auto" w:fill="FFFFFF"/>
        </w:rPr>
        <w:tab/>
      </w:r>
      <w:r>
        <w:rPr>
          <w:rFonts w:ascii="Courier New" w:hAnsi="Courier New" w:cs="Courier New"/>
          <w:color w:val="008000"/>
          <w:sz w:val="20"/>
          <w:shd w:val="clear" w:color="auto" w:fill="FFFFFF"/>
        </w:rPr>
        <w:t>/*full-time engagement*/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'Full-time engagement'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'Not in full-time engagement'</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FF"/>
          <w:sz w:val="20"/>
          <w:shd w:val="clear" w:color="auto" w:fill="FFFFFF"/>
        </w:rPr>
        <w:t>value</w:t>
      </w:r>
      <w:r>
        <w:rPr>
          <w:rFonts w:ascii="Courier New" w:hAnsi="Courier New" w:cs="Courier New"/>
          <w:color w:val="000000"/>
          <w:sz w:val="20"/>
          <w:shd w:val="clear" w:color="auto" w:fill="FFFFFF"/>
        </w:rPr>
        <w:t xml:space="preserve"> child </w:t>
      </w:r>
      <w:r>
        <w:rPr>
          <w:rFonts w:ascii="Courier New" w:hAnsi="Courier New" w:cs="Courier New"/>
          <w:color w:val="008000"/>
          <w:sz w:val="20"/>
          <w:shd w:val="clear" w:color="auto" w:fill="FFFFFF"/>
        </w:rPr>
        <w:t>/*having children*/</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0</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'0 Children'</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color w:val="000000"/>
          <w:sz w:val="20"/>
          <w:shd w:val="clear" w:color="auto" w:fill="FFFFFF"/>
        </w:rPr>
        <w:tab/>
      </w:r>
      <w:r>
        <w:rPr>
          <w:rFonts w:ascii="Courier New" w:hAnsi="Courier New" w:cs="Courier New"/>
          <w:b/>
          <w:bCs/>
          <w:color w:val="008080"/>
          <w:sz w:val="20"/>
          <w:shd w:val="clear" w:color="auto" w:fill="FFFFFF"/>
        </w:rPr>
        <w:t>1</w:t>
      </w:r>
      <w:r>
        <w:rPr>
          <w:rFonts w:ascii="Courier New" w:hAnsi="Courier New" w:cs="Courier New"/>
          <w:color w:val="000000"/>
          <w:sz w:val="20"/>
          <w:shd w:val="clear" w:color="auto" w:fill="FFFFFF"/>
        </w:rPr>
        <w:t xml:space="preserve"> = </w:t>
      </w:r>
      <w:r>
        <w:rPr>
          <w:rFonts w:ascii="Courier New" w:hAnsi="Courier New" w:cs="Courier New"/>
          <w:color w:val="800080"/>
          <w:sz w:val="20"/>
          <w:shd w:val="clear" w:color="auto" w:fill="FFFFFF"/>
        </w:rPr>
        <w:t>'1 or more Children'</w:t>
      </w:r>
      <w:r>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b/>
          <w:bCs/>
          <w:color w:val="000080"/>
          <w:sz w:val="20"/>
          <w:shd w:val="clear" w:color="auto" w:fill="FFFFFF"/>
        </w:rPr>
        <w:t>run</w:t>
      </w:r>
      <w:r>
        <w:rPr>
          <w:rFonts w:ascii="Courier New" w:hAnsi="Courier New" w:cs="Courier New"/>
          <w:color w:val="000000"/>
          <w:sz w:val="20"/>
          <w:shd w:val="clear" w:color="auto" w:fill="FFFFFF"/>
        </w:rPr>
        <w:t>;</w:t>
      </w:r>
    </w:p>
    <w:p w:rsidR="00E17628" w:rsidRDefault="00E17628" w:rsidP="001D2062">
      <w:pPr>
        <w:pStyle w:val="Text"/>
      </w:pPr>
    </w:p>
    <w:p w:rsidR="00E17628" w:rsidRDefault="00E17628" w:rsidP="00E17628">
      <w:pPr>
        <w:pStyle w:val="Heading3"/>
      </w:pPr>
      <w:r>
        <w:t>Deriving the education pathways</w:t>
      </w:r>
    </w:p>
    <w:p w:rsidR="00E17628" w:rsidRDefault="00E17628" w:rsidP="001D2062">
      <w:pPr>
        <w:pStyle w:val="Text"/>
      </w:pP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/*Education pathways (as their first transition from school)*/</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data</w:t>
      </w:r>
      <w:r w:rsidRPr="00E17628">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libname.dataset</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set</w:t>
      </w:r>
      <w:r w:rsidRPr="00E17628">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libname</w:t>
      </w:r>
      <w:r w:rsidRPr="00E17628">
        <w:rPr>
          <w:rFonts w:ascii="Courier New" w:hAnsi="Courier New" w:cs="Courier New"/>
          <w:color w:val="000000"/>
          <w:sz w:val="20"/>
          <w:shd w:val="clear" w:color="auto" w:fill="FFFFFF"/>
        </w:rPr>
        <w:t>.</w:t>
      </w:r>
      <w:r>
        <w:rPr>
          <w:rFonts w:ascii="Courier New" w:hAnsi="Courier New" w:cs="Courier New"/>
          <w:color w:val="000000"/>
          <w:sz w:val="20"/>
          <w:shd w:val="clear" w:color="auto" w:fill="FFFFFF"/>
        </w:rPr>
        <w:t>dataset</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*Still at school;</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XCSL1995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11</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*Early school leaver, no post-school study;</w:t>
      </w:r>
    </w:p>
    <w:p w:rsidR="00E17628" w:rsidRPr="00E17628" w:rsidRDefault="00E17628" w:rsidP="00E17628">
      <w:pPr>
        <w:autoSpaceDE w:val="0"/>
        <w:autoSpaceDN w:val="0"/>
        <w:adjustRightInd w:val="0"/>
        <w:spacing w:before="0"/>
        <w:ind w:left="1701" w:hanging="981"/>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XVET1995 = </w:t>
      </w:r>
      <w:r w:rsidRPr="00E17628">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and XBACH1995 </w:t>
      </w:r>
      <w:r w:rsidRPr="00E17628">
        <w:rPr>
          <w:rFonts w:ascii="Courier New" w:hAnsi="Courier New" w:cs="Courier New"/>
          <w:color w:val="000000"/>
          <w:sz w:val="20"/>
          <w:shd w:val="clear" w:color="auto" w:fill="FFFFFF"/>
        </w:rPr>
        <w:t xml:space="preserve">=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8000"/>
          <w:sz w:val="20"/>
          <w:shd w:val="clear" w:color="auto" w:fill="FFFFFF"/>
        </w:rPr>
      </w:pPr>
      <w:r w:rsidRPr="00E17628">
        <w:rPr>
          <w:rFonts w:ascii="Courier New" w:hAnsi="Courier New" w:cs="Courier New"/>
          <w:color w:val="008000"/>
          <w:sz w:val="20"/>
          <w:shd w:val="clear" w:color="auto" w:fill="FFFFFF"/>
        </w:rPr>
        <w:t>*Early school leaver, Apprenticeship;</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xatrain1995 in </w:t>
      </w:r>
      <w:r>
        <w:rPr>
          <w:rFonts w:ascii="Courier New" w:hAnsi="Courier New" w:cs="Courier New"/>
          <w:color w:val="000000"/>
          <w:sz w:val="20"/>
          <w:shd w:val="clear" w:color="auto" w:fill="FFFFFF"/>
        </w:rPr>
        <w:br/>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xocc1995 = </w:t>
      </w:r>
      <w:r w:rsidRPr="00E17628">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XBACH1995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path1995 = </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*Early school leaver, Traineeship;</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and xatrain1995 in </w:t>
      </w:r>
      <w:r>
        <w:rPr>
          <w:rFonts w:ascii="Courier New" w:hAnsi="Courier New" w:cs="Courier New"/>
          <w:color w:val="000000"/>
          <w:sz w:val="20"/>
          <w:shd w:val="clear" w:color="auto" w:fill="FFFFFF"/>
        </w:rPr>
        <w:br/>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xocc1995 ^= </w:t>
      </w:r>
      <w:r w:rsidRPr="00E17628">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XBACH1995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lastRenderedPageBreak/>
        <w:br/>
      </w:r>
      <w:r w:rsidRPr="00E17628">
        <w:rPr>
          <w:rFonts w:ascii="Courier New" w:hAnsi="Courier New" w:cs="Courier New"/>
          <w:color w:val="008000"/>
          <w:sz w:val="20"/>
          <w:shd w:val="clear" w:color="auto" w:fill="FFFFFF"/>
        </w:rPr>
        <w:t>*Early school leaver, other VET (excluding A/T);</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xatrain1995 = </w:t>
      </w:r>
      <w:r w:rsidRPr="00E17628">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and </w:t>
      </w:r>
      <w:r w:rsidRPr="00E17628">
        <w:rPr>
          <w:rFonts w:ascii="Courier New" w:hAnsi="Courier New" w:cs="Courier New"/>
          <w:color w:val="000000"/>
          <w:sz w:val="20"/>
          <w:shd w:val="clear" w:color="auto" w:fill="FFFFFF"/>
        </w:rPr>
        <w:t>XVET1995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XBACH1995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*Early school leaver, University study (may include VET);</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Pr>
          <w:rFonts w:ascii="Courier New" w:hAnsi="Courier New" w:cs="Courier New"/>
          <w:color w:val="000000"/>
          <w:sz w:val="20"/>
          <w:shd w:val="clear" w:color="auto" w:fill="FFFFFF"/>
        </w:rPr>
        <w:t xml:space="preserve"> and XBACH1995 in </w:t>
      </w:r>
      <w:r>
        <w:rPr>
          <w:rFonts w:ascii="Courier New" w:hAnsi="Courier New" w:cs="Courier New"/>
          <w:color w:val="000000"/>
          <w:sz w:val="20"/>
          <w:shd w:val="clear" w:color="auto" w:fill="FFFFFF"/>
        </w:rPr>
        <w:br/>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r>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no post-school study;</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XVET1995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and XBACH1995 = </w:t>
      </w:r>
      <w:r w:rsidRPr="00E17628">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Apprenticeship;</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xatrain1995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xocc1995 = </w:t>
      </w:r>
      <w:r w:rsidRPr="00E17628">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XBACH1995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7</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Traineeship;</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xatrain1995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xocc1995 ^= </w:t>
      </w:r>
      <w:r w:rsidRPr="00E17628">
        <w:rPr>
          <w:rFonts w:ascii="Courier New" w:hAnsi="Courier New" w:cs="Courier New"/>
          <w:b/>
          <w:bCs/>
          <w:color w:val="008080"/>
          <w:sz w:val="20"/>
          <w:shd w:val="clear" w:color="auto" w:fill="FFFFFF"/>
        </w:rPr>
        <w:t>4</w:t>
      </w:r>
      <w:r>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XBACH1995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8</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other VET (excluding A/T);</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xatrain1995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and XVET1995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XBACH1995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9</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University study (may include VET studies);</w:t>
      </w:r>
    </w:p>
    <w:p w:rsidR="00E17628" w:rsidRPr="00E17628" w:rsidRDefault="00E17628" w:rsidP="00E17628">
      <w:pPr>
        <w:autoSpaceDE w:val="0"/>
        <w:autoSpaceDN w:val="0"/>
        <w:adjustRightInd w:val="0"/>
        <w:spacing w:before="0"/>
        <w:ind w:left="1701" w:hanging="992"/>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XHSL1995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XCSL1995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XBACH1995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path1995 = </w:t>
      </w:r>
      <w:r w:rsidRPr="00E17628">
        <w:rPr>
          <w:rFonts w:ascii="Courier New" w:hAnsi="Courier New" w:cs="Courier New"/>
          <w:b/>
          <w:bCs/>
          <w:color w:val="008080"/>
          <w:sz w:val="20"/>
          <w:shd w:val="clear" w:color="auto" w:fill="FFFFFF"/>
        </w:rPr>
        <w:t>10</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5F2797" w:rsidP="00E17628">
      <w:pPr>
        <w:autoSpaceDE w:val="0"/>
        <w:autoSpaceDN w:val="0"/>
        <w:adjustRightInd w:val="0"/>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tab/>
      </w:r>
      <w:r w:rsidR="00E17628" w:rsidRPr="00E17628">
        <w:rPr>
          <w:rFonts w:ascii="Courier New" w:hAnsi="Courier New" w:cs="Courier New"/>
          <w:color w:val="0000FF"/>
          <w:sz w:val="20"/>
          <w:shd w:val="clear" w:color="auto" w:fill="FFFFFF"/>
        </w:rPr>
        <w:t>else</w:t>
      </w:r>
      <w:r w:rsidR="00E17628" w:rsidRPr="00E17628">
        <w:rPr>
          <w:rFonts w:ascii="Courier New" w:hAnsi="Courier New" w:cs="Courier New"/>
          <w:color w:val="000000"/>
          <w:sz w:val="20"/>
          <w:shd w:val="clear" w:color="auto" w:fill="FFFFFF"/>
        </w:rPr>
        <w:t xml:space="preserve"> path1995 = </w:t>
      </w:r>
      <w:r w:rsidR="00E17628" w:rsidRPr="00E17628">
        <w:rPr>
          <w:rFonts w:ascii="Courier New" w:hAnsi="Courier New" w:cs="Courier New"/>
          <w:b/>
          <w:bCs/>
          <w:color w:val="008080"/>
          <w:sz w:val="20"/>
          <w:shd w:val="clear" w:color="auto" w:fill="FFFFFF"/>
        </w:rPr>
        <w:t>99</w:t>
      </w:r>
      <w:r w:rsidR="00E17628"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run</w:t>
      </w:r>
      <w:r w:rsidRPr="00E17628">
        <w:rPr>
          <w:rFonts w:ascii="Courier New" w:hAnsi="Courier New" w:cs="Courier New"/>
          <w:color w:val="000000"/>
          <w:sz w:val="20"/>
          <w:shd w:val="clear" w:color="auto" w:fill="FFFFFF"/>
        </w:rPr>
        <w:t>;</w:t>
      </w:r>
    </w:p>
    <w:p w:rsid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Pr="00E17628" w:rsidRDefault="005F2797" w:rsidP="005F2797">
      <w:pPr>
        <w:pStyle w:val="Text"/>
        <w:rPr>
          <w:shd w:val="clear" w:color="auto" w:fill="FFFFFF"/>
        </w:rPr>
      </w:pPr>
      <w:r>
        <w:rPr>
          <w:shd w:val="clear" w:color="auto" w:fill="FFFFFF"/>
        </w:rPr>
        <w:t xml:space="preserve">Once the pathways for 1995 have been determined, a macro is created to </w:t>
      </w:r>
      <w:r w:rsidR="009F2855">
        <w:rPr>
          <w:shd w:val="clear" w:color="auto" w:fill="FFFFFF"/>
        </w:rPr>
        <w:t>create them</w:t>
      </w:r>
      <w:r>
        <w:rPr>
          <w:shd w:val="clear" w:color="auto" w:fill="FFFFFF"/>
        </w:rPr>
        <w:t xml:space="preserve"> for the rest of the LSAY waves</w:t>
      </w:r>
      <w:r w:rsidR="009F2855">
        <w:rPr>
          <w:shd w:val="clear" w:color="auto" w:fill="FFFFFF"/>
        </w:rPr>
        <w:t>/years</w:t>
      </w:r>
      <w:r>
        <w:rPr>
          <w:shd w:val="clear" w:color="auto" w:fill="FFFFFF"/>
        </w:rPr>
        <w:t>. The macro variables include the relevant derived variables and a variable for what you want to call the path, and the variable name of the previous path (ppath). The macro appears below.</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%macro</w:t>
      </w:r>
      <w:r w:rsidRPr="00E17628">
        <w:rPr>
          <w:rFonts w:ascii="Courier New" w:hAnsi="Courier New" w:cs="Courier New"/>
          <w:color w:val="000000"/>
          <w:sz w:val="20"/>
          <w:shd w:val="clear" w:color="auto" w:fill="FFFFFF"/>
        </w:rPr>
        <w:t xml:space="preserve"> path(yr,hsl,vet,atrain,occ,bach,csl,path,ppath,title);</w:t>
      </w:r>
    </w:p>
    <w:p w:rsidR="005F2797" w:rsidRPr="00E17628" w:rsidRDefault="005F2797" w:rsidP="005F2797">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data</w:t>
      </w:r>
      <w:r w:rsidRPr="00E17628">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libname.dataset</w:t>
      </w:r>
      <w:r w:rsidRPr="00E17628">
        <w:rPr>
          <w:rFonts w:ascii="Courier New" w:hAnsi="Courier New" w:cs="Courier New"/>
          <w:color w:val="000000"/>
          <w:sz w:val="20"/>
          <w:shd w:val="clear" w:color="auto" w:fill="FFFFFF"/>
        </w:rPr>
        <w:t>;</w:t>
      </w:r>
    </w:p>
    <w:p w:rsidR="00E17628" w:rsidRPr="00E17628" w:rsidRDefault="005F2797" w:rsidP="005F2797">
      <w:pPr>
        <w:autoSpaceDE w:val="0"/>
        <w:autoSpaceDN w:val="0"/>
        <w:adjustRightInd w:val="0"/>
        <w:spacing w:before="0"/>
        <w:ind w:firstLine="720"/>
        <w:rPr>
          <w:rFonts w:ascii="Courier New" w:hAnsi="Courier New" w:cs="Courier New"/>
          <w:color w:val="000000"/>
          <w:sz w:val="20"/>
          <w:shd w:val="clear" w:color="auto" w:fill="FFFFFF"/>
        </w:rPr>
      </w:pPr>
      <w:r w:rsidRPr="00E17628">
        <w:rPr>
          <w:rFonts w:ascii="Courier New" w:hAnsi="Courier New" w:cs="Courier New"/>
          <w:color w:val="0000FF"/>
          <w:sz w:val="20"/>
          <w:shd w:val="clear" w:color="auto" w:fill="FFFFFF"/>
        </w:rPr>
        <w:t>set</w:t>
      </w:r>
      <w:r w:rsidRPr="00E17628">
        <w:rPr>
          <w:rFonts w:ascii="Courier New" w:hAnsi="Courier New" w:cs="Courier New"/>
          <w:color w:val="000000"/>
          <w:sz w:val="20"/>
          <w:shd w:val="clear" w:color="auto" w:fill="FFFFFF"/>
        </w:rPr>
        <w:t xml:space="preserve"> </w:t>
      </w:r>
      <w:r>
        <w:rPr>
          <w:rFonts w:ascii="Courier New" w:hAnsi="Courier New" w:cs="Courier New"/>
          <w:color w:val="000000"/>
          <w:sz w:val="20"/>
          <w:shd w:val="clear" w:color="auto" w:fill="FFFFFF"/>
        </w:rPr>
        <w:t>libname</w:t>
      </w:r>
      <w:r w:rsidRPr="00E17628">
        <w:rPr>
          <w:rFonts w:ascii="Courier New" w:hAnsi="Courier New" w:cs="Courier New"/>
          <w:color w:val="000000"/>
          <w:sz w:val="20"/>
          <w:shd w:val="clear" w:color="auto" w:fill="FFFFFF"/>
        </w:rPr>
        <w:t>.</w:t>
      </w:r>
      <w:r>
        <w:rPr>
          <w:rFonts w:ascii="Courier New" w:hAnsi="Courier New" w:cs="Courier New"/>
          <w:color w:val="000000"/>
          <w:sz w:val="20"/>
          <w:shd w:val="clear" w:color="auto" w:fill="FFFFFF"/>
        </w:rPr>
        <w:t>dataset</w:t>
      </w: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00"/>
          <w:sz w:val="20"/>
          <w:shd w:val="clear" w:color="auto" w:fill="FFFFFF"/>
        </w:rPr>
        <w:tab/>
      </w:r>
      <w:r w:rsidRPr="00E17628">
        <w:rPr>
          <w:rFonts w:ascii="Courier New" w:hAnsi="Courier New" w:cs="Courier New"/>
          <w:color w:val="000000"/>
          <w:sz w:val="20"/>
          <w:shd w:val="clear" w:color="auto" w:fill="FFFFFF"/>
        </w:rPr>
        <w:tab/>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*if already been assigned a pathway then remain in that pathway;</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&amp;ppath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7</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8</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9</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10</w:t>
      </w:r>
      <w:r w:rsidRPr="00E17628">
        <w:rPr>
          <w:rFonts w:ascii="Courier New" w:hAnsi="Courier New" w:cs="Courier New"/>
          <w:color w:val="000000"/>
          <w:sz w:val="20"/>
          <w:shd w:val="clear" w:color="auto" w:fill="FFFFFF"/>
        </w:rPr>
        <w:t>) then &amp;path = &amp;ppath;</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00"/>
          <w:sz w:val="20"/>
          <w:shd w:val="clear" w:color="auto" w:fill="FFFFFF"/>
        </w:rPr>
        <w:tab/>
      </w:r>
      <w:r w:rsidRPr="00E17628">
        <w:rPr>
          <w:rFonts w:ascii="Courier New" w:hAnsi="Courier New" w:cs="Courier New"/>
          <w:color w:val="000000"/>
          <w:sz w:val="20"/>
          <w:shd w:val="clear" w:color="auto" w:fill="FFFFFF"/>
        </w:rPr>
        <w:tab/>
      </w:r>
      <w:r w:rsidRPr="00E17628">
        <w:rPr>
          <w:rFonts w:ascii="Courier New" w:hAnsi="Courier New" w:cs="Courier New"/>
          <w:color w:val="000000"/>
          <w:sz w:val="20"/>
          <w:shd w:val="clear" w:color="auto" w:fill="FFFFFF"/>
        </w:rPr>
        <w:tab/>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*Early school leaver, no post-school study;</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&amp;vet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and &amp;bach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t xml:space="preserve">then &amp;path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5F2797">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*Early school leaver, Apprenticeship;</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&amp;atrain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&amp;occ = </w:t>
      </w:r>
      <w:r w:rsidRPr="00E17628">
        <w:rPr>
          <w:rFonts w:ascii="Courier New" w:hAnsi="Courier New" w:cs="Courier New"/>
          <w:b/>
          <w:bCs/>
          <w:color w:val="008080"/>
          <w:sz w:val="20"/>
          <w:shd w:val="clear" w:color="auto" w:fill="FFFFFF"/>
        </w:rPr>
        <w:t>4</w:t>
      </w:r>
      <w:r w:rsidR="005F2797">
        <w:rPr>
          <w:rFonts w:ascii="Courier New" w:hAnsi="Courier New" w:cs="Courier New"/>
          <w:b/>
          <w:bCs/>
          <w:color w:val="008080"/>
          <w:sz w:val="20"/>
          <w:shd w:val="clear" w:color="auto" w:fill="FFFFFF"/>
        </w:rPr>
        <w:t xml:space="preserve"> </w:t>
      </w:r>
      <w:r w:rsidRPr="00E17628">
        <w:rPr>
          <w:rFonts w:ascii="Courier New" w:hAnsi="Courier New" w:cs="Courier New"/>
          <w:color w:val="000000"/>
          <w:sz w:val="20"/>
          <w:shd w:val="clear" w:color="auto" w:fill="FFFFFF"/>
        </w:rPr>
        <w:t xml:space="preserve">and &amp;bach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then &amp;path = </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*Early school leaver, Traineeship;</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&amp;atrain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&amp;occ ^= </w:t>
      </w:r>
      <w:r w:rsidRPr="00E17628">
        <w:rPr>
          <w:rFonts w:ascii="Courier New" w:hAnsi="Courier New" w:cs="Courier New"/>
          <w:b/>
          <w:bCs/>
          <w:color w:val="008080"/>
          <w:sz w:val="20"/>
          <w:shd w:val="clear" w:color="auto" w:fill="FFFFFF"/>
        </w:rPr>
        <w:t>4</w:t>
      </w:r>
      <w:r w:rsidR="005F2797">
        <w:rPr>
          <w:rFonts w:ascii="Courier New" w:hAnsi="Courier New" w:cs="Courier New"/>
          <w:b/>
          <w:bCs/>
          <w:color w:val="008080"/>
          <w:sz w:val="20"/>
          <w:shd w:val="clear" w:color="auto" w:fill="FFFFFF"/>
        </w:rPr>
        <w:t xml:space="preserve"> </w:t>
      </w:r>
      <w:r w:rsidRPr="00E17628">
        <w:rPr>
          <w:rFonts w:ascii="Courier New" w:hAnsi="Courier New" w:cs="Courier New"/>
          <w:color w:val="000000"/>
          <w:sz w:val="20"/>
          <w:shd w:val="clear" w:color="auto" w:fill="FFFFFF"/>
        </w:rPr>
        <w:t xml:space="preserve">and &amp;bach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then &amp;path = </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lastRenderedPageBreak/>
        <w:t>*Early school leaver, other VET (excluding A/T);</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&amp;atrain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and &amp;vet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005F2797">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&amp;bach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then &amp;path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*Early school leaver, University study;</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&amp;bach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5</w:t>
      </w:r>
      <w:r w:rsidR="005F2797">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then &amp;path = </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no post-school study;</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&amp;vet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and &amp;bach = </w:t>
      </w:r>
      <w:r w:rsidRPr="00E17628">
        <w:rPr>
          <w:rFonts w:ascii="Courier New" w:hAnsi="Courier New" w:cs="Courier New"/>
          <w:b/>
          <w:bCs/>
          <w:color w:val="008080"/>
          <w:sz w:val="20"/>
          <w:shd w:val="clear" w:color="auto" w:fill="FFFFFF"/>
        </w:rPr>
        <w:t>4</w:t>
      </w:r>
      <w:r w:rsidR="005F2797">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then &amp;path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Apprenticeship;</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&amp;atrain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&amp;occ = </w:t>
      </w:r>
      <w:r w:rsidRPr="00E17628">
        <w:rPr>
          <w:rFonts w:ascii="Courier New" w:hAnsi="Courier New" w:cs="Courier New"/>
          <w:b/>
          <w:bCs/>
          <w:color w:val="008080"/>
          <w:sz w:val="20"/>
          <w:shd w:val="clear" w:color="auto" w:fill="FFFFFF"/>
        </w:rPr>
        <w:t>4</w:t>
      </w:r>
      <w:r w:rsidR="005F2797">
        <w:rPr>
          <w:rFonts w:ascii="Courier New" w:hAnsi="Courier New" w:cs="Courier New"/>
          <w:b/>
          <w:bCs/>
          <w:color w:val="008080"/>
          <w:sz w:val="20"/>
          <w:shd w:val="clear" w:color="auto" w:fill="FFFFFF"/>
        </w:rPr>
        <w:t xml:space="preserve"> </w:t>
      </w:r>
      <w:r w:rsidRPr="00E17628">
        <w:rPr>
          <w:rFonts w:ascii="Courier New" w:hAnsi="Courier New" w:cs="Courier New"/>
          <w:color w:val="000000"/>
          <w:sz w:val="20"/>
          <w:shd w:val="clear" w:color="auto" w:fill="FFFFFF"/>
        </w:rPr>
        <w:t xml:space="preserve">and &amp;bach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then &amp;path = </w:t>
      </w:r>
      <w:r w:rsidRPr="00E17628">
        <w:rPr>
          <w:rFonts w:ascii="Courier New" w:hAnsi="Courier New" w:cs="Courier New"/>
          <w:b/>
          <w:bCs/>
          <w:color w:val="008080"/>
          <w:sz w:val="20"/>
          <w:shd w:val="clear" w:color="auto" w:fill="FFFFFF"/>
        </w:rPr>
        <w:t>7</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Traineeship;</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&amp;atrain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 xml:space="preserve">) and &amp;occ ^= </w:t>
      </w:r>
      <w:r w:rsidRPr="00E17628">
        <w:rPr>
          <w:rFonts w:ascii="Courier New" w:hAnsi="Courier New" w:cs="Courier New"/>
          <w:b/>
          <w:bCs/>
          <w:color w:val="008080"/>
          <w:sz w:val="20"/>
          <w:shd w:val="clear" w:color="auto" w:fill="FFFFFF"/>
        </w:rPr>
        <w:t>4</w:t>
      </w:r>
      <w:r w:rsidR="005F2797">
        <w:rPr>
          <w:rFonts w:ascii="Courier New" w:hAnsi="Courier New" w:cs="Courier New"/>
          <w:b/>
          <w:bCs/>
          <w:color w:val="008080"/>
          <w:sz w:val="20"/>
          <w:shd w:val="clear" w:color="auto" w:fill="FFFFFF"/>
        </w:rPr>
        <w:t xml:space="preserve"> </w:t>
      </w:r>
      <w:r w:rsidRPr="00E17628">
        <w:rPr>
          <w:rFonts w:ascii="Courier New" w:hAnsi="Courier New" w:cs="Courier New"/>
          <w:color w:val="000000"/>
          <w:sz w:val="20"/>
          <w:shd w:val="clear" w:color="auto" w:fill="FFFFFF"/>
        </w:rPr>
        <w:t xml:space="preserve">and &amp;bach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then &amp;path = </w:t>
      </w:r>
      <w:r w:rsidRPr="00E17628">
        <w:rPr>
          <w:rFonts w:ascii="Courier New" w:hAnsi="Courier New" w:cs="Courier New"/>
          <w:b/>
          <w:bCs/>
          <w:color w:val="008080"/>
          <w:sz w:val="20"/>
          <w:shd w:val="clear" w:color="auto" w:fill="FFFFFF"/>
        </w:rPr>
        <w:t>8</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other VET;</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&amp;atrain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and &amp;vet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005F2797">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and &amp;bach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then &amp;path = </w:t>
      </w:r>
      <w:r w:rsidRPr="00E17628">
        <w:rPr>
          <w:rFonts w:ascii="Courier New" w:hAnsi="Courier New" w:cs="Courier New"/>
          <w:b/>
          <w:bCs/>
          <w:color w:val="008080"/>
          <w:sz w:val="20"/>
          <w:shd w:val="clear" w:color="auto" w:fill="FFFFFF"/>
        </w:rPr>
        <w:t>9</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*Completed year 12, University study;</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and &amp;bach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5</w:t>
      </w:r>
      <w:r w:rsidR="005F2797">
        <w:rPr>
          <w:rFonts w:ascii="Courier New" w:hAnsi="Courier New" w:cs="Courier New"/>
          <w:color w:val="000000"/>
          <w:sz w:val="20"/>
          <w:shd w:val="clear" w:color="auto" w:fill="FFFFFF"/>
        </w:rPr>
        <w:t xml:space="preserve">) </w:t>
      </w:r>
      <w:r w:rsidRPr="00E17628">
        <w:rPr>
          <w:rFonts w:ascii="Courier New" w:hAnsi="Courier New" w:cs="Courier New"/>
          <w:color w:val="000000"/>
          <w:sz w:val="20"/>
          <w:shd w:val="clear" w:color="auto" w:fill="FFFFFF"/>
        </w:rPr>
        <w:t xml:space="preserve">then &amp;path = </w:t>
      </w:r>
      <w:r w:rsidRPr="00E17628">
        <w:rPr>
          <w:rFonts w:ascii="Courier New" w:hAnsi="Courier New" w:cs="Courier New"/>
          <w:b/>
          <w:bCs/>
          <w:color w:val="008080"/>
          <w:sz w:val="20"/>
          <w:shd w:val="clear" w:color="auto" w:fill="FFFFFF"/>
        </w:rPr>
        <w:t>10</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*Still at school;</w:t>
      </w:r>
    </w:p>
    <w:p w:rsidR="00E17628" w:rsidRPr="00E17628" w:rsidRDefault="00E17628" w:rsidP="005F2797">
      <w:pPr>
        <w:autoSpaceDE w:val="0"/>
        <w:autoSpaceDN w:val="0"/>
        <w:adjustRightInd w:val="0"/>
        <w:spacing w:before="0"/>
        <w:ind w:left="709" w:hanging="709"/>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&amp;hsl ne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&amp;csl in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 xml:space="preserve">) then </w:t>
      </w:r>
      <w:r w:rsidR="005F2797">
        <w:rPr>
          <w:rFonts w:ascii="Courier New" w:hAnsi="Courier New" w:cs="Courier New"/>
          <w:color w:val="000000"/>
          <w:sz w:val="20"/>
          <w:shd w:val="clear" w:color="auto" w:fill="FFFFFF"/>
        </w:rPr>
        <w:br/>
      </w:r>
      <w:r w:rsidRPr="00E17628">
        <w:rPr>
          <w:rFonts w:ascii="Courier New" w:hAnsi="Courier New" w:cs="Courier New"/>
          <w:color w:val="000000"/>
          <w:sz w:val="20"/>
          <w:shd w:val="clear" w:color="auto" w:fill="FFFFFF"/>
        </w:rPr>
        <w:t xml:space="preserve">&amp;path = </w:t>
      </w:r>
      <w:r w:rsidRPr="00E17628">
        <w:rPr>
          <w:rFonts w:ascii="Courier New" w:hAnsi="Courier New" w:cs="Courier New"/>
          <w:b/>
          <w:bCs/>
          <w:color w:val="008080"/>
          <w:sz w:val="20"/>
          <w:shd w:val="clear" w:color="auto" w:fill="FFFFFF"/>
        </w:rPr>
        <w:t>11</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 xml:space="preserve">else if &amp;yr = </w:t>
      </w:r>
      <w:r w:rsidRPr="00E17628">
        <w:rPr>
          <w:rFonts w:ascii="Courier New" w:hAnsi="Courier New" w:cs="Courier New"/>
          <w:b/>
          <w:bCs/>
          <w:color w:val="008080"/>
          <w:sz w:val="20"/>
          <w:shd w:val="clear" w:color="auto" w:fill="FFFFFF"/>
        </w:rPr>
        <w:t>0</w:t>
      </w:r>
      <w:r w:rsidRPr="00E17628">
        <w:rPr>
          <w:rFonts w:ascii="Courier New" w:hAnsi="Courier New" w:cs="Courier New"/>
          <w:color w:val="000000"/>
          <w:sz w:val="20"/>
          <w:shd w:val="clear" w:color="auto" w:fill="FFFFFF"/>
        </w:rPr>
        <w:t xml:space="preserve"> or missing(&amp;yr) then &amp;path = </w:t>
      </w:r>
      <w:r w:rsidRPr="00E17628">
        <w:rPr>
          <w:rFonts w:ascii="Courier New" w:hAnsi="Courier New" w:cs="Courier New"/>
          <w:b/>
          <w:bCs/>
          <w:color w:val="008080"/>
          <w:sz w:val="20"/>
          <w:shd w:val="clear" w:color="auto" w:fill="FFFFFF"/>
        </w:rPr>
        <w:t>.</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else &amp;path = &amp;ppath;</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run;</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%mend</w:t>
      </w:r>
      <w:r w:rsidRPr="00E17628">
        <w:rPr>
          <w:rFonts w:ascii="Courier New" w:hAnsi="Courier New" w:cs="Courier New"/>
          <w:color w:val="000000"/>
          <w:sz w:val="20"/>
          <w:shd w:val="clear" w:color="auto" w:fill="FFFFFF"/>
        </w:rPr>
        <w:t>;</w:t>
      </w:r>
    </w:p>
    <w:p w:rsidR="005F2797" w:rsidRDefault="005F2797"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5F2797" w:rsidP="005F2797">
      <w:pPr>
        <w:pStyle w:val="Text"/>
        <w:rPr>
          <w:shd w:val="clear" w:color="auto" w:fill="FFFFFF"/>
        </w:rPr>
      </w:pPr>
      <w:r>
        <w:rPr>
          <w:shd w:val="clear" w:color="auto" w:fill="FFFFFF"/>
        </w:rPr>
        <w:t xml:space="preserve">Once these pathways have been created for each year, they are then recoded into a </w:t>
      </w:r>
      <w:r w:rsidR="009F2855">
        <w:rPr>
          <w:shd w:val="clear" w:color="auto" w:fill="FFFFFF"/>
        </w:rPr>
        <w:t xml:space="preserve">reduced set of </w:t>
      </w:r>
      <w:r>
        <w:rPr>
          <w:shd w:val="clear" w:color="auto" w:fill="FFFFFF"/>
        </w:rPr>
        <w:t xml:space="preserve"> pathways</w:t>
      </w:r>
      <w:r w:rsidR="009F2855">
        <w:rPr>
          <w:shd w:val="clear" w:color="auto" w:fill="FFFFFF"/>
        </w:rPr>
        <w:t>. This is</w:t>
      </w:r>
      <w:r>
        <w:rPr>
          <w:shd w:val="clear" w:color="auto" w:fill="FFFFFF"/>
        </w:rPr>
        <w:t xml:space="preserve"> due to </w:t>
      </w:r>
      <w:r w:rsidR="009F2855">
        <w:rPr>
          <w:shd w:val="clear" w:color="auto" w:fill="FFFFFF"/>
        </w:rPr>
        <w:t xml:space="preserve">small </w:t>
      </w:r>
      <w:r>
        <w:rPr>
          <w:shd w:val="clear" w:color="auto" w:fill="FFFFFF"/>
        </w:rPr>
        <w:t>sample size</w:t>
      </w:r>
      <w:r w:rsidR="009F2855">
        <w:rPr>
          <w:shd w:val="clear" w:color="auto" w:fill="FFFFFF"/>
        </w:rPr>
        <w:t>s for some of the pathways</w:t>
      </w:r>
      <w:r>
        <w:rPr>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/*Recode ESL and university to Completed year12 and university */</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t>/*Combine groups 3 and 4 for males*/</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data</w:t>
      </w:r>
      <w:r w:rsidRPr="00E17628">
        <w:rPr>
          <w:rFonts w:ascii="Courier New" w:hAnsi="Courier New" w:cs="Courier New"/>
          <w:color w:val="000000"/>
          <w:sz w:val="20"/>
          <w:shd w:val="clear" w:color="auto" w:fill="FFFFFF"/>
        </w:rPr>
        <w:t xml:space="preserve"> pathways.y95_nogap_m;</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set</w:t>
      </w:r>
      <w:r w:rsidRPr="00E17628">
        <w:rPr>
          <w:rFonts w:ascii="Courier New" w:hAnsi="Courier New" w:cs="Courier New"/>
          <w:color w:val="000000"/>
          <w:sz w:val="20"/>
          <w:shd w:val="clear" w:color="auto" w:fill="FFFFFF"/>
        </w:rPr>
        <w:t xml:space="preserve"> pathways.y95_nogap_m;</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in (</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7</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8</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9</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7</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in (</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10</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8</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path2006_re = path2006;</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run</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F2797" w:rsidRDefault="005F2797">
      <w:pPr>
        <w:spacing w:before="0"/>
        <w:rPr>
          <w:rFonts w:ascii="Courier New" w:hAnsi="Courier New" w:cs="Courier New"/>
          <w:color w:val="008000"/>
          <w:sz w:val="20"/>
          <w:shd w:val="clear" w:color="auto" w:fill="FFFFFF"/>
        </w:rPr>
      </w:pPr>
      <w:r>
        <w:rPr>
          <w:rFonts w:ascii="Courier New" w:hAnsi="Courier New" w:cs="Courier New"/>
          <w:color w:val="008000"/>
          <w:sz w:val="20"/>
          <w:shd w:val="clear" w:color="auto" w:fill="FFFFFF"/>
        </w:rPr>
        <w:br w:type="page"/>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8000"/>
          <w:sz w:val="20"/>
          <w:shd w:val="clear" w:color="auto" w:fill="FFFFFF"/>
        </w:rPr>
        <w:lastRenderedPageBreak/>
        <w:t>/*Combine groups 2,3 and 4, and groups 7 and 8 for females*/</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data</w:t>
      </w:r>
      <w:r w:rsidRPr="00E17628">
        <w:rPr>
          <w:rFonts w:ascii="Courier New" w:hAnsi="Courier New" w:cs="Courier New"/>
          <w:color w:val="000000"/>
          <w:sz w:val="20"/>
          <w:shd w:val="clear" w:color="auto" w:fill="FFFFFF"/>
        </w:rPr>
        <w:t xml:space="preserve"> pathways.y95_nogap_f;</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set</w:t>
      </w:r>
      <w:r w:rsidRPr="00E17628">
        <w:rPr>
          <w:rFonts w:ascii="Courier New" w:hAnsi="Courier New" w:cs="Courier New"/>
          <w:color w:val="000000"/>
          <w:sz w:val="20"/>
          <w:shd w:val="clear" w:color="auto" w:fill="FFFFFF"/>
        </w:rPr>
        <w:t xml:space="preserve"> pathways.y95_nogap_f;</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in (</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w:t>
      </w:r>
      <w:r w:rsidRPr="00E17628">
        <w:rPr>
          <w:rFonts w:ascii="Courier New" w:hAnsi="Courier New" w:cs="Courier New"/>
          <w:b/>
          <w:bCs/>
          <w:color w:val="008080"/>
          <w:sz w:val="20"/>
          <w:shd w:val="clear" w:color="auto" w:fill="FFFFFF"/>
        </w:rPr>
        <w:t>2</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3</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in (</w:t>
      </w:r>
      <w:r w:rsidRPr="00E17628">
        <w:rPr>
          <w:rFonts w:ascii="Courier New" w:hAnsi="Courier New" w:cs="Courier New"/>
          <w:b/>
          <w:bCs/>
          <w:color w:val="008080"/>
          <w:sz w:val="20"/>
          <w:shd w:val="clear" w:color="auto" w:fill="FFFFFF"/>
        </w:rPr>
        <w:t>7</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8</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4</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 </w:t>
      </w:r>
      <w:r w:rsidRPr="00E17628">
        <w:rPr>
          <w:rFonts w:ascii="Courier New" w:hAnsi="Courier New" w:cs="Courier New"/>
          <w:b/>
          <w:bCs/>
          <w:color w:val="008080"/>
          <w:sz w:val="20"/>
          <w:shd w:val="clear" w:color="auto" w:fill="FFFFFF"/>
        </w:rPr>
        <w:t>9</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if</w:t>
      </w:r>
      <w:r w:rsidRPr="00E17628">
        <w:rPr>
          <w:rFonts w:ascii="Courier New" w:hAnsi="Courier New" w:cs="Courier New"/>
          <w:color w:val="000000"/>
          <w:sz w:val="20"/>
          <w:shd w:val="clear" w:color="auto" w:fill="FFFFFF"/>
        </w:rPr>
        <w:t xml:space="preserve"> in2006 = </w:t>
      </w:r>
      <w:r w:rsidRPr="00E17628">
        <w:rPr>
          <w:rFonts w:ascii="Courier New" w:hAnsi="Courier New" w:cs="Courier New"/>
          <w:b/>
          <w:bCs/>
          <w:color w:val="008080"/>
          <w:sz w:val="20"/>
          <w:shd w:val="clear" w:color="auto" w:fill="FFFFFF"/>
        </w:rPr>
        <w:t>1</w:t>
      </w:r>
      <w:r w:rsidRPr="00E17628">
        <w:rPr>
          <w:rFonts w:ascii="Courier New" w:hAnsi="Courier New" w:cs="Courier New"/>
          <w:color w:val="000000"/>
          <w:sz w:val="20"/>
          <w:shd w:val="clear" w:color="auto" w:fill="FFFFFF"/>
        </w:rPr>
        <w:t xml:space="preserve"> and path2006 in (</w:t>
      </w:r>
      <w:r w:rsidRPr="00E17628">
        <w:rPr>
          <w:rFonts w:ascii="Courier New" w:hAnsi="Courier New" w:cs="Courier New"/>
          <w:b/>
          <w:bCs/>
          <w:color w:val="008080"/>
          <w:sz w:val="20"/>
          <w:shd w:val="clear" w:color="auto" w:fill="FFFFFF"/>
        </w:rPr>
        <w:t>5</w:t>
      </w:r>
      <w:r w:rsidRPr="00E17628">
        <w:rPr>
          <w:rFonts w:ascii="Courier New" w:hAnsi="Courier New" w:cs="Courier New"/>
          <w:color w:val="000000"/>
          <w:sz w:val="20"/>
          <w:shd w:val="clear" w:color="auto" w:fill="FFFFFF"/>
        </w:rPr>
        <w:t>,</w:t>
      </w:r>
      <w:r w:rsidRPr="00E17628">
        <w:rPr>
          <w:rFonts w:ascii="Courier New" w:hAnsi="Courier New" w:cs="Courier New"/>
          <w:b/>
          <w:bCs/>
          <w:color w:val="008080"/>
          <w:sz w:val="20"/>
          <w:shd w:val="clear" w:color="auto" w:fill="FFFFFF"/>
        </w:rPr>
        <w:t>10</w:t>
      </w:r>
      <w:r w:rsidRPr="00E17628">
        <w:rPr>
          <w:rFonts w:ascii="Courier New" w:hAnsi="Courier New" w:cs="Courier New"/>
          <w:color w:val="000000"/>
          <w:sz w:val="20"/>
          <w:shd w:val="clear" w:color="auto" w:fill="FFFFFF"/>
        </w:rPr>
        <w:t xml:space="preserve">) </w:t>
      </w:r>
      <w:r w:rsidRPr="00E17628">
        <w:rPr>
          <w:rFonts w:ascii="Courier New" w:hAnsi="Courier New" w:cs="Courier New"/>
          <w:color w:val="0000FF"/>
          <w:sz w:val="20"/>
          <w:shd w:val="clear" w:color="auto" w:fill="FFFFFF"/>
        </w:rPr>
        <w:t>then</w:t>
      </w:r>
      <w:r w:rsidRPr="00E17628">
        <w:rPr>
          <w:rFonts w:ascii="Courier New" w:hAnsi="Courier New" w:cs="Courier New"/>
          <w:color w:val="000000"/>
          <w:sz w:val="20"/>
          <w:shd w:val="clear" w:color="auto" w:fill="FFFFFF"/>
        </w:rPr>
        <w:t xml:space="preserve"> path2006_re = </w:t>
      </w:r>
      <w:r w:rsidRPr="00E17628">
        <w:rPr>
          <w:rFonts w:ascii="Courier New" w:hAnsi="Courier New" w:cs="Courier New"/>
          <w:b/>
          <w:bCs/>
          <w:color w:val="008080"/>
          <w:sz w:val="20"/>
          <w:shd w:val="clear" w:color="auto" w:fill="FFFFFF"/>
        </w:rPr>
        <w:t>6</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color w:val="000000"/>
          <w:sz w:val="20"/>
          <w:shd w:val="clear" w:color="auto" w:fill="FFFFFF"/>
        </w:rPr>
        <w:tab/>
      </w:r>
      <w:r w:rsidRPr="00E17628">
        <w:rPr>
          <w:rFonts w:ascii="Courier New" w:hAnsi="Courier New" w:cs="Courier New"/>
          <w:color w:val="0000FF"/>
          <w:sz w:val="20"/>
          <w:shd w:val="clear" w:color="auto" w:fill="FFFFFF"/>
        </w:rPr>
        <w:t>else</w:t>
      </w:r>
      <w:r w:rsidRPr="00E17628">
        <w:rPr>
          <w:rFonts w:ascii="Courier New" w:hAnsi="Courier New" w:cs="Courier New"/>
          <w:color w:val="000000"/>
          <w:sz w:val="20"/>
          <w:shd w:val="clear" w:color="auto" w:fill="FFFFFF"/>
        </w:rPr>
        <w:t xml:space="preserve"> path2006_re = path2006;</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r w:rsidRPr="00E17628">
        <w:rPr>
          <w:rFonts w:ascii="Courier New" w:hAnsi="Courier New" w:cs="Courier New"/>
          <w:b/>
          <w:bCs/>
          <w:color w:val="000080"/>
          <w:sz w:val="20"/>
          <w:shd w:val="clear" w:color="auto" w:fill="FFFFFF"/>
        </w:rPr>
        <w:t>run</w:t>
      </w:r>
      <w:r w:rsidRPr="00E17628">
        <w:rPr>
          <w:rFonts w:ascii="Courier New" w:hAnsi="Courier New" w:cs="Courier New"/>
          <w:color w:val="000000"/>
          <w:sz w:val="20"/>
          <w:shd w:val="clear" w:color="auto" w:fill="FFFFFF"/>
        </w:rPr>
        <w:t>;</w:t>
      </w:r>
    </w:p>
    <w:p w:rsidR="00E17628" w:rsidRPr="00E17628" w:rsidRDefault="00E17628" w:rsidP="00E17628">
      <w:pPr>
        <w:autoSpaceDE w:val="0"/>
        <w:autoSpaceDN w:val="0"/>
        <w:adjustRightInd w:val="0"/>
        <w:spacing w:before="0"/>
        <w:rPr>
          <w:rFonts w:ascii="Courier New" w:hAnsi="Courier New" w:cs="Courier New"/>
          <w:color w:val="000000"/>
          <w:sz w:val="20"/>
          <w:shd w:val="clear" w:color="auto" w:fill="FFFFFF"/>
        </w:rPr>
      </w:pPr>
    </w:p>
    <w:p w:rsidR="005B652B" w:rsidRDefault="005B652B">
      <w:pPr>
        <w:spacing w:before="0"/>
        <w:rPr>
          <w:rFonts w:ascii="Courier New" w:hAnsi="Courier New" w:cs="Courier New"/>
          <w:color w:val="000000"/>
          <w:sz w:val="20"/>
          <w:shd w:val="clear" w:color="auto" w:fill="FFFFFF"/>
        </w:rPr>
      </w:pPr>
      <w:r>
        <w:rPr>
          <w:rFonts w:ascii="Courier New" w:hAnsi="Courier New" w:cs="Courier New"/>
          <w:color w:val="000000"/>
          <w:sz w:val="20"/>
          <w:shd w:val="clear" w:color="auto" w:fill="FFFFFF"/>
        </w:rPr>
        <w:br w:type="page"/>
      </w:r>
    </w:p>
    <w:p w:rsidR="004D566D" w:rsidRPr="004D566D" w:rsidRDefault="005B652B" w:rsidP="005B652B">
      <w:pPr>
        <w:pStyle w:val="Heading1"/>
        <w:rPr>
          <w:lang w:val="en-US"/>
        </w:rPr>
      </w:pPr>
      <w:bookmarkStart w:id="11" w:name="_Toc295200913"/>
      <w:r>
        <w:rPr>
          <w:lang w:val="en-US"/>
        </w:rPr>
        <w:lastRenderedPageBreak/>
        <w:t>Satisfaction variables</w:t>
      </w:r>
      <w:bookmarkEnd w:id="11"/>
    </w:p>
    <w:p w:rsidR="00E2490D" w:rsidRDefault="005B652B" w:rsidP="00E2490D">
      <w:pPr>
        <w:pStyle w:val="Text"/>
      </w:pPr>
      <w:r>
        <w:t>Two key o</w:t>
      </w:r>
      <w:r w:rsidR="00194198">
        <w:t xml:space="preserve">utcomes measured in the paper </w:t>
      </w:r>
      <w:r w:rsidR="009F2855">
        <w:t>include how</w:t>
      </w:r>
      <w:r w:rsidR="00194198">
        <w:t xml:space="preserve"> happy respondents are with their life and work. A factor analysis was undertaken of the satisfaction variables measured in LSAY. This factor analysis identified two underlying factors. The first factor identified correlated with the satisfaction with life variables, whilst the second identified factor correlated with satisfaction with work.</w:t>
      </w:r>
      <w:r>
        <w:t xml:space="preserve"> The results of the </w:t>
      </w:r>
      <w:r w:rsidR="00194198">
        <w:t>factor</w:t>
      </w:r>
      <w:r w:rsidR="00E2490D">
        <w:t xml:space="preserve"> analysis appear here.</w:t>
      </w:r>
    </w:p>
    <w:p w:rsidR="00E2490D" w:rsidRDefault="00E2490D" w:rsidP="00E2490D">
      <w:pPr>
        <w:pStyle w:val="Heading2"/>
      </w:pPr>
      <w:bookmarkStart w:id="12" w:name="_Toc295200914"/>
      <w:r>
        <w:t xml:space="preserve">Satisfaction with </w:t>
      </w:r>
      <w:r w:rsidR="00194198">
        <w:t>work and life</w:t>
      </w:r>
      <w:bookmarkEnd w:id="12"/>
    </w:p>
    <w:p w:rsidR="002401A3" w:rsidRPr="002401A3" w:rsidRDefault="002401A3" w:rsidP="002401A3">
      <w:pPr>
        <w:pStyle w:val="Heading3"/>
      </w:pPr>
      <w:r>
        <w:t>Males</w:t>
      </w:r>
    </w:p>
    <w:p w:rsidR="00E2490D" w:rsidRDefault="00E2490D" w:rsidP="00E2490D">
      <w:pPr>
        <w:pStyle w:val="tabletitle"/>
      </w:pPr>
      <w:bookmarkStart w:id="13" w:name="_Toc295200915"/>
      <w:r>
        <w:t xml:space="preserve">Table </w:t>
      </w:r>
      <w:fldSimple w:instr=" SEQ Table \* ARABIC ">
        <w:r w:rsidR="00A840ED">
          <w:rPr>
            <w:noProof/>
          </w:rPr>
          <w:t>1</w:t>
        </w:r>
      </w:fldSimple>
      <w:r>
        <w:t xml:space="preserve">: </w:t>
      </w:r>
      <w:r w:rsidR="00194198" w:rsidRPr="009266A4">
        <w:t>Satisfact</w:t>
      </w:r>
      <w:r w:rsidR="00194198">
        <w:t>ion with work and life</w:t>
      </w:r>
      <w:r>
        <w:t>: Eigenvalues and proportion variation explained - males</w:t>
      </w:r>
      <w:bookmarkEnd w:id="13"/>
    </w:p>
    <w:tbl>
      <w:tblPr>
        <w:tblW w:w="9359" w:type="dxa"/>
        <w:jc w:val="center"/>
        <w:tblBorders>
          <w:top w:val="single" w:sz="4" w:space="0" w:color="auto"/>
          <w:bottom w:val="single" w:sz="4" w:space="0" w:color="auto"/>
        </w:tblBorders>
        <w:tblLayout w:type="fixed"/>
        <w:tblCellMar>
          <w:left w:w="45" w:type="dxa"/>
          <w:right w:w="45" w:type="dxa"/>
        </w:tblCellMar>
        <w:tblLook w:val="0000"/>
      </w:tblPr>
      <w:tblGrid>
        <w:gridCol w:w="1687"/>
        <w:gridCol w:w="1918"/>
        <w:gridCol w:w="1918"/>
        <w:gridCol w:w="1918"/>
        <w:gridCol w:w="1918"/>
      </w:tblGrid>
      <w:tr w:rsidR="00E2490D" w:rsidTr="00E2490D">
        <w:trPr>
          <w:jc w:val="center"/>
        </w:trPr>
        <w:tc>
          <w:tcPr>
            <w:tcW w:w="9359" w:type="dxa"/>
            <w:gridSpan w:val="5"/>
            <w:tcBorders>
              <w:top w:val="single" w:sz="4" w:space="0" w:color="auto"/>
              <w:bottom w:val="single" w:sz="4" w:space="0" w:color="auto"/>
            </w:tcBorders>
            <w:vAlign w:val="center"/>
          </w:tcPr>
          <w:p w:rsidR="00E2490D" w:rsidRDefault="00E2490D" w:rsidP="00E2490D">
            <w:pPr>
              <w:pStyle w:val="Tablehead1"/>
              <w:jc w:val="center"/>
            </w:pPr>
            <w:r>
              <w:t>Eigenvalues of the Correlation Matrix: Total = 10 Average = 1</w:t>
            </w:r>
          </w:p>
        </w:tc>
      </w:tr>
      <w:tr w:rsidR="00E2490D" w:rsidTr="00E2490D">
        <w:trPr>
          <w:jc w:val="center"/>
        </w:trPr>
        <w:tc>
          <w:tcPr>
            <w:tcW w:w="1687" w:type="dxa"/>
            <w:tcBorders>
              <w:top w:val="single" w:sz="4" w:space="0" w:color="auto"/>
              <w:bottom w:val="single" w:sz="4" w:space="0" w:color="auto"/>
            </w:tcBorders>
            <w:vAlign w:val="center"/>
          </w:tcPr>
          <w:p w:rsidR="00E2490D" w:rsidRDefault="00E2490D" w:rsidP="00E2490D">
            <w:pPr>
              <w:pStyle w:val="Tablehead1"/>
            </w:pPr>
          </w:p>
        </w:tc>
        <w:tc>
          <w:tcPr>
            <w:tcW w:w="1918" w:type="dxa"/>
            <w:tcBorders>
              <w:top w:val="single" w:sz="4" w:space="0" w:color="auto"/>
              <w:bottom w:val="single" w:sz="4" w:space="0" w:color="auto"/>
            </w:tcBorders>
            <w:vAlign w:val="center"/>
          </w:tcPr>
          <w:p w:rsidR="00E2490D" w:rsidRDefault="00E2490D" w:rsidP="00E2490D">
            <w:pPr>
              <w:pStyle w:val="Tablehead1"/>
            </w:pPr>
            <w:r>
              <w:t>Eigenvalue</w:t>
            </w:r>
          </w:p>
        </w:tc>
        <w:tc>
          <w:tcPr>
            <w:tcW w:w="1918" w:type="dxa"/>
            <w:tcBorders>
              <w:top w:val="single" w:sz="4" w:space="0" w:color="auto"/>
              <w:bottom w:val="single" w:sz="4" w:space="0" w:color="auto"/>
            </w:tcBorders>
            <w:vAlign w:val="center"/>
          </w:tcPr>
          <w:p w:rsidR="00E2490D" w:rsidRDefault="00E2490D" w:rsidP="00E2490D">
            <w:pPr>
              <w:pStyle w:val="Tablehead1"/>
            </w:pPr>
            <w:r>
              <w:t>Difference</w:t>
            </w:r>
          </w:p>
        </w:tc>
        <w:tc>
          <w:tcPr>
            <w:tcW w:w="1918" w:type="dxa"/>
            <w:tcBorders>
              <w:top w:val="single" w:sz="4" w:space="0" w:color="auto"/>
              <w:bottom w:val="single" w:sz="4" w:space="0" w:color="auto"/>
            </w:tcBorders>
            <w:vAlign w:val="center"/>
          </w:tcPr>
          <w:p w:rsidR="00E2490D" w:rsidRDefault="00E2490D" w:rsidP="00E2490D">
            <w:pPr>
              <w:pStyle w:val="Tablehead1"/>
            </w:pPr>
            <w:r>
              <w:t>Proportion</w:t>
            </w:r>
          </w:p>
        </w:tc>
        <w:tc>
          <w:tcPr>
            <w:tcW w:w="1918" w:type="dxa"/>
            <w:tcBorders>
              <w:top w:val="single" w:sz="4" w:space="0" w:color="auto"/>
              <w:bottom w:val="single" w:sz="4" w:space="0" w:color="auto"/>
            </w:tcBorders>
            <w:vAlign w:val="center"/>
          </w:tcPr>
          <w:p w:rsidR="00E2490D" w:rsidRDefault="00E2490D" w:rsidP="00E2490D">
            <w:pPr>
              <w:pStyle w:val="Tablehead1"/>
            </w:pPr>
            <w:r>
              <w:t>Cumulative</w:t>
            </w:r>
          </w:p>
        </w:tc>
      </w:tr>
      <w:tr w:rsidR="00E2490D" w:rsidTr="00E2490D">
        <w:trPr>
          <w:jc w:val="center"/>
        </w:trPr>
        <w:tc>
          <w:tcPr>
            <w:tcW w:w="1687" w:type="dxa"/>
            <w:tcBorders>
              <w:top w:val="single" w:sz="4" w:space="0" w:color="auto"/>
            </w:tcBorders>
            <w:vAlign w:val="center"/>
          </w:tcPr>
          <w:p w:rsidR="00E2490D" w:rsidRDefault="00E2490D" w:rsidP="00E2490D">
            <w:pPr>
              <w:pStyle w:val="Tabletext"/>
            </w:pPr>
            <w:r>
              <w:t>1</w:t>
            </w:r>
          </w:p>
        </w:tc>
        <w:tc>
          <w:tcPr>
            <w:tcW w:w="1918" w:type="dxa"/>
            <w:tcBorders>
              <w:top w:val="single" w:sz="4" w:space="0" w:color="auto"/>
            </w:tcBorders>
            <w:vAlign w:val="center"/>
          </w:tcPr>
          <w:p w:rsidR="00E2490D" w:rsidRDefault="00E2490D" w:rsidP="00E2490D">
            <w:pPr>
              <w:pStyle w:val="Tabletext"/>
            </w:pPr>
            <w:r>
              <w:t>4.45350405</w:t>
            </w:r>
          </w:p>
        </w:tc>
        <w:tc>
          <w:tcPr>
            <w:tcW w:w="1918" w:type="dxa"/>
            <w:tcBorders>
              <w:top w:val="single" w:sz="4" w:space="0" w:color="auto"/>
            </w:tcBorders>
            <w:vAlign w:val="center"/>
          </w:tcPr>
          <w:p w:rsidR="00E2490D" w:rsidRDefault="00E2490D" w:rsidP="00E2490D">
            <w:pPr>
              <w:pStyle w:val="Tabletext"/>
            </w:pPr>
            <w:r>
              <w:t>3.46571731</w:t>
            </w:r>
          </w:p>
        </w:tc>
        <w:tc>
          <w:tcPr>
            <w:tcW w:w="1918" w:type="dxa"/>
            <w:tcBorders>
              <w:top w:val="single" w:sz="4" w:space="0" w:color="auto"/>
            </w:tcBorders>
            <w:vAlign w:val="center"/>
          </w:tcPr>
          <w:p w:rsidR="00E2490D" w:rsidRDefault="00E2490D" w:rsidP="00E2490D">
            <w:pPr>
              <w:pStyle w:val="Tabletext"/>
            </w:pPr>
            <w:r>
              <w:t>0.4454</w:t>
            </w:r>
          </w:p>
        </w:tc>
        <w:tc>
          <w:tcPr>
            <w:tcW w:w="1918" w:type="dxa"/>
            <w:tcBorders>
              <w:top w:val="single" w:sz="4" w:space="0" w:color="auto"/>
            </w:tcBorders>
            <w:vAlign w:val="center"/>
          </w:tcPr>
          <w:p w:rsidR="00E2490D" w:rsidRDefault="00E2490D" w:rsidP="00E2490D">
            <w:pPr>
              <w:pStyle w:val="Tabletext"/>
            </w:pPr>
            <w:r>
              <w:t>0.4454</w:t>
            </w:r>
          </w:p>
        </w:tc>
      </w:tr>
      <w:tr w:rsidR="00E2490D" w:rsidTr="00E2490D">
        <w:trPr>
          <w:jc w:val="center"/>
        </w:trPr>
        <w:tc>
          <w:tcPr>
            <w:tcW w:w="1687" w:type="dxa"/>
            <w:vAlign w:val="center"/>
          </w:tcPr>
          <w:p w:rsidR="00E2490D" w:rsidRDefault="00E2490D" w:rsidP="00E2490D">
            <w:pPr>
              <w:pStyle w:val="Tabletext"/>
            </w:pPr>
            <w:r>
              <w:t>2</w:t>
            </w:r>
          </w:p>
        </w:tc>
        <w:tc>
          <w:tcPr>
            <w:tcW w:w="1918" w:type="dxa"/>
            <w:vAlign w:val="center"/>
          </w:tcPr>
          <w:p w:rsidR="00E2490D" w:rsidRDefault="00E2490D" w:rsidP="00E2490D">
            <w:pPr>
              <w:pStyle w:val="Tabletext"/>
            </w:pPr>
            <w:r>
              <w:t>0.98778674</w:t>
            </w:r>
          </w:p>
        </w:tc>
        <w:tc>
          <w:tcPr>
            <w:tcW w:w="1918" w:type="dxa"/>
            <w:vAlign w:val="center"/>
          </w:tcPr>
          <w:p w:rsidR="00E2490D" w:rsidRDefault="00E2490D" w:rsidP="00E2490D">
            <w:pPr>
              <w:pStyle w:val="Tabletext"/>
            </w:pPr>
            <w:r>
              <w:t>0.19252659</w:t>
            </w:r>
          </w:p>
        </w:tc>
        <w:tc>
          <w:tcPr>
            <w:tcW w:w="1918" w:type="dxa"/>
            <w:vAlign w:val="center"/>
          </w:tcPr>
          <w:p w:rsidR="00E2490D" w:rsidRDefault="00E2490D" w:rsidP="00E2490D">
            <w:pPr>
              <w:pStyle w:val="Tabletext"/>
            </w:pPr>
            <w:r>
              <w:t>0.0988</w:t>
            </w:r>
          </w:p>
        </w:tc>
        <w:tc>
          <w:tcPr>
            <w:tcW w:w="1918" w:type="dxa"/>
            <w:vAlign w:val="center"/>
          </w:tcPr>
          <w:p w:rsidR="00E2490D" w:rsidRDefault="00E2490D" w:rsidP="00E2490D">
            <w:pPr>
              <w:pStyle w:val="Tabletext"/>
            </w:pPr>
            <w:r>
              <w:t>0.5441</w:t>
            </w:r>
          </w:p>
        </w:tc>
      </w:tr>
      <w:tr w:rsidR="00E2490D" w:rsidTr="00E2490D">
        <w:trPr>
          <w:jc w:val="center"/>
        </w:trPr>
        <w:tc>
          <w:tcPr>
            <w:tcW w:w="1687" w:type="dxa"/>
            <w:vAlign w:val="center"/>
          </w:tcPr>
          <w:p w:rsidR="00E2490D" w:rsidRDefault="00E2490D" w:rsidP="00E2490D">
            <w:pPr>
              <w:pStyle w:val="Tabletext"/>
            </w:pPr>
            <w:r>
              <w:t>3</w:t>
            </w:r>
          </w:p>
        </w:tc>
        <w:tc>
          <w:tcPr>
            <w:tcW w:w="1918" w:type="dxa"/>
            <w:vAlign w:val="center"/>
          </w:tcPr>
          <w:p w:rsidR="00E2490D" w:rsidRDefault="00E2490D" w:rsidP="00E2490D">
            <w:pPr>
              <w:pStyle w:val="Tabletext"/>
            </w:pPr>
            <w:r>
              <w:t>0.79526015</w:t>
            </w:r>
          </w:p>
        </w:tc>
        <w:tc>
          <w:tcPr>
            <w:tcW w:w="1918" w:type="dxa"/>
            <w:vAlign w:val="center"/>
          </w:tcPr>
          <w:p w:rsidR="00E2490D" w:rsidRDefault="00E2490D" w:rsidP="00E2490D">
            <w:pPr>
              <w:pStyle w:val="Tabletext"/>
            </w:pPr>
            <w:r>
              <w:t>0.09832011</w:t>
            </w:r>
          </w:p>
        </w:tc>
        <w:tc>
          <w:tcPr>
            <w:tcW w:w="1918" w:type="dxa"/>
            <w:vAlign w:val="center"/>
          </w:tcPr>
          <w:p w:rsidR="00E2490D" w:rsidRDefault="00E2490D" w:rsidP="00E2490D">
            <w:pPr>
              <w:pStyle w:val="Tabletext"/>
            </w:pPr>
            <w:r>
              <w:t>0.0795</w:t>
            </w:r>
          </w:p>
        </w:tc>
        <w:tc>
          <w:tcPr>
            <w:tcW w:w="1918" w:type="dxa"/>
            <w:vAlign w:val="center"/>
          </w:tcPr>
          <w:p w:rsidR="00E2490D" w:rsidRDefault="00E2490D" w:rsidP="00E2490D">
            <w:pPr>
              <w:pStyle w:val="Tabletext"/>
            </w:pPr>
            <w:r>
              <w:t>0.6237</w:t>
            </w:r>
          </w:p>
        </w:tc>
      </w:tr>
      <w:tr w:rsidR="00E2490D" w:rsidTr="00E2490D">
        <w:trPr>
          <w:jc w:val="center"/>
        </w:trPr>
        <w:tc>
          <w:tcPr>
            <w:tcW w:w="1687" w:type="dxa"/>
            <w:vAlign w:val="center"/>
          </w:tcPr>
          <w:p w:rsidR="00E2490D" w:rsidRDefault="00E2490D" w:rsidP="00E2490D">
            <w:pPr>
              <w:pStyle w:val="Tabletext"/>
            </w:pPr>
            <w:r>
              <w:t>4</w:t>
            </w:r>
          </w:p>
        </w:tc>
        <w:tc>
          <w:tcPr>
            <w:tcW w:w="1918" w:type="dxa"/>
            <w:vAlign w:val="center"/>
          </w:tcPr>
          <w:p w:rsidR="00E2490D" w:rsidRDefault="00E2490D" w:rsidP="00E2490D">
            <w:pPr>
              <w:pStyle w:val="Tabletext"/>
            </w:pPr>
            <w:r>
              <w:t>0.69694004</w:t>
            </w:r>
          </w:p>
        </w:tc>
        <w:tc>
          <w:tcPr>
            <w:tcW w:w="1918" w:type="dxa"/>
            <w:vAlign w:val="center"/>
          </w:tcPr>
          <w:p w:rsidR="00E2490D" w:rsidRDefault="00E2490D" w:rsidP="00E2490D">
            <w:pPr>
              <w:pStyle w:val="Tabletext"/>
            </w:pPr>
            <w:r>
              <w:t>0.08119712</w:t>
            </w:r>
          </w:p>
        </w:tc>
        <w:tc>
          <w:tcPr>
            <w:tcW w:w="1918" w:type="dxa"/>
            <w:vAlign w:val="center"/>
          </w:tcPr>
          <w:p w:rsidR="00E2490D" w:rsidRDefault="00E2490D" w:rsidP="00E2490D">
            <w:pPr>
              <w:pStyle w:val="Tabletext"/>
            </w:pPr>
            <w:r>
              <w:t>0.0697</w:t>
            </w:r>
          </w:p>
        </w:tc>
        <w:tc>
          <w:tcPr>
            <w:tcW w:w="1918" w:type="dxa"/>
            <w:vAlign w:val="center"/>
          </w:tcPr>
          <w:p w:rsidR="00E2490D" w:rsidRDefault="00E2490D" w:rsidP="00E2490D">
            <w:pPr>
              <w:pStyle w:val="Tabletext"/>
            </w:pPr>
            <w:r>
              <w:t>0.6933</w:t>
            </w:r>
          </w:p>
        </w:tc>
      </w:tr>
      <w:tr w:rsidR="00E2490D" w:rsidTr="00E2490D">
        <w:trPr>
          <w:jc w:val="center"/>
        </w:trPr>
        <w:tc>
          <w:tcPr>
            <w:tcW w:w="1687" w:type="dxa"/>
            <w:vAlign w:val="center"/>
          </w:tcPr>
          <w:p w:rsidR="00E2490D" w:rsidRDefault="00E2490D" w:rsidP="00E2490D">
            <w:pPr>
              <w:pStyle w:val="Tabletext"/>
            </w:pPr>
            <w:r>
              <w:t>5</w:t>
            </w:r>
          </w:p>
        </w:tc>
        <w:tc>
          <w:tcPr>
            <w:tcW w:w="1918" w:type="dxa"/>
            <w:vAlign w:val="center"/>
          </w:tcPr>
          <w:p w:rsidR="00E2490D" w:rsidRDefault="00E2490D" w:rsidP="00E2490D">
            <w:pPr>
              <w:pStyle w:val="Tabletext"/>
            </w:pPr>
            <w:r>
              <w:t>0.61574292</w:t>
            </w:r>
          </w:p>
        </w:tc>
        <w:tc>
          <w:tcPr>
            <w:tcW w:w="1918" w:type="dxa"/>
            <w:vAlign w:val="center"/>
          </w:tcPr>
          <w:p w:rsidR="00E2490D" w:rsidRDefault="00E2490D" w:rsidP="00E2490D">
            <w:pPr>
              <w:pStyle w:val="Tabletext"/>
            </w:pPr>
            <w:r>
              <w:t>0.04842453</w:t>
            </w:r>
          </w:p>
        </w:tc>
        <w:tc>
          <w:tcPr>
            <w:tcW w:w="1918" w:type="dxa"/>
            <w:vAlign w:val="center"/>
          </w:tcPr>
          <w:p w:rsidR="00E2490D" w:rsidRDefault="00E2490D" w:rsidP="00E2490D">
            <w:pPr>
              <w:pStyle w:val="Tabletext"/>
            </w:pPr>
            <w:r>
              <w:t>0.0616</w:t>
            </w:r>
          </w:p>
        </w:tc>
        <w:tc>
          <w:tcPr>
            <w:tcW w:w="1918" w:type="dxa"/>
            <w:vAlign w:val="center"/>
          </w:tcPr>
          <w:p w:rsidR="00E2490D" w:rsidRDefault="00E2490D" w:rsidP="00E2490D">
            <w:pPr>
              <w:pStyle w:val="Tabletext"/>
            </w:pPr>
            <w:r>
              <w:t>0.7549</w:t>
            </w:r>
          </w:p>
        </w:tc>
      </w:tr>
      <w:tr w:rsidR="00E2490D" w:rsidTr="00E2490D">
        <w:trPr>
          <w:jc w:val="center"/>
        </w:trPr>
        <w:tc>
          <w:tcPr>
            <w:tcW w:w="1687" w:type="dxa"/>
            <w:vAlign w:val="center"/>
          </w:tcPr>
          <w:p w:rsidR="00E2490D" w:rsidRDefault="00E2490D" w:rsidP="00E2490D">
            <w:pPr>
              <w:pStyle w:val="Tabletext"/>
            </w:pPr>
            <w:r>
              <w:t>6</w:t>
            </w:r>
          </w:p>
        </w:tc>
        <w:tc>
          <w:tcPr>
            <w:tcW w:w="1918" w:type="dxa"/>
            <w:vAlign w:val="center"/>
          </w:tcPr>
          <w:p w:rsidR="00E2490D" w:rsidRDefault="00E2490D" w:rsidP="00E2490D">
            <w:pPr>
              <w:pStyle w:val="Tabletext"/>
            </w:pPr>
            <w:r>
              <w:t>0.56731839</w:t>
            </w:r>
          </w:p>
        </w:tc>
        <w:tc>
          <w:tcPr>
            <w:tcW w:w="1918" w:type="dxa"/>
            <w:vAlign w:val="center"/>
          </w:tcPr>
          <w:p w:rsidR="00E2490D" w:rsidRDefault="00E2490D" w:rsidP="00E2490D">
            <w:pPr>
              <w:pStyle w:val="Tabletext"/>
            </w:pPr>
            <w:r>
              <w:t>0.04027394</w:t>
            </w:r>
          </w:p>
        </w:tc>
        <w:tc>
          <w:tcPr>
            <w:tcW w:w="1918" w:type="dxa"/>
            <w:vAlign w:val="center"/>
          </w:tcPr>
          <w:p w:rsidR="00E2490D" w:rsidRDefault="00E2490D" w:rsidP="00E2490D">
            <w:pPr>
              <w:pStyle w:val="Tabletext"/>
            </w:pPr>
            <w:r>
              <w:t>0.0567</w:t>
            </w:r>
          </w:p>
        </w:tc>
        <w:tc>
          <w:tcPr>
            <w:tcW w:w="1918" w:type="dxa"/>
            <w:vAlign w:val="center"/>
          </w:tcPr>
          <w:p w:rsidR="00E2490D" w:rsidRDefault="00E2490D" w:rsidP="00E2490D">
            <w:pPr>
              <w:pStyle w:val="Tabletext"/>
            </w:pPr>
            <w:r>
              <w:t>0.8117</w:t>
            </w:r>
          </w:p>
        </w:tc>
      </w:tr>
      <w:tr w:rsidR="00E2490D" w:rsidTr="00E2490D">
        <w:trPr>
          <w:jc w:val="center"/>
        </w:trPr>
        <w:tc>
          <w:tcPr>
            <w:tcW w:w="1687" w:type="dxa"/>
            <w:vAlign w:val="center"/>
          </w:tcPr>
          <w:p w:rsidR="00E2490D" w:rsidRDefault="00E2490D" w:rsidP="00E2490D">
            <w:pPr>
              <w:pStyle w:val="Tabletext"/>
            </w:pPr>
            <w:r>
              <w:t>7</w:t>
            </w:r>
          </w:p>
        </w:tc>
        <w:tc>
          <w:tcPr>
            <w:tcW w:w="1918" w:type="dxa"/>
            <w:vAlign w:val="center"/>
          </w:tcPr>
          <w:p w:rsidR="00E2490D" w:rsidRDefault="00E2490D" w:rsidP="00E2490D">
            <w:pPr>
              <w:pStyle w:val="Tabletext"/>
            </w:pPr>
            <w:r>
              <w:t>0.52704445</w:t>
            </w:r>
          </w:p>
        </w:tc>
        <w:tc>
          <w:tcPr>
            <w:tcW w:w="1918" w:type="dxa"/>
            <w:vAlign w:val="center"/>
          </w:tcPr>
          <w:p w:rsidR="00E2490D" w:rsidRDefault="00E2490D" w:rsidP="00E2490D">
            <w:pPr>
              <w:pStyle w:val="Tabletext"/>
            </w:pPr>
            <w:r>
              <w:t>0.04975276</w:t>
            </w:r>
          </w:p>
        </w:tc>
        <w:tc>
          <w:tcPr>
            <w:tcW w:w="1918" w:type="dxa"/>
            <w:vAlign w:val="center"/>
          </w:tcPr>
          <w:p w:rsidR="00E2490D" w:rsidRDefault="00E2490D" w:rsidP="00E2490D">
            <w:pPr>
              <w:pStyle w:val="Tabletext"/>
            </w:pPr>
            <w:r>
              <w:t>0.0527</w:t>
            </w:r>
          </w:p>
        </w:tc>
        <w:tc>
          <w:tcPr>
            <w:tcW w:w="1918" w:type="dxa"/>
            <w:vAlign w:val="center"/>
          </w:tcPr>
          <w:p w:rsidR="00E2490D" w:rsidRDefault="00E2490D" w:rsidP="00E2490D">
            <w:pPr>
              <w:pStyle w:val="Tabletext"/>
            </w:pPr>
            <w:r>
              <w:t>0.8644</w:t>
            </w:r>
          </w:p>
        </w:tc>
      </w:tr>
      <w:tr w:rsidR="00E2490D" w:rsidTr="00E2490D">
        <w:trPr>
          <w:jc w:val="center"/>
        </w:trPr>
        <w:tc>
          <w:tcPr>
            <w:tcW w:w="1687" w:type="dxa"/>
            <w:vAlign w:val="center"/>
          </w:tcPr>
          <w:p w:rsidR="00E2490D" w:rsidRDefault="00E2490D" w:rsidP="00E2490D">
            <w:pPr>
              <w:pStyle w:val="Tabletext"/>
            </w:pPr>
            <w:r>
              <w:t>8</w:t>
            </w:r>
          </w:p>
        </w:tc>
        <w:tc>
          <w:tcPr>
            <w:tcW w:w="1918" w:type="dxa"/>
            <w:vAlign w:val="center"/>
          </w:tcPr>
          <w:p w:rsidR="00E2490D" w:rsidRDefault="00E2490D" w:rsidP="00E2490D">
            <w:pPr>
              <w:pStyle w:val="Tabletext"/>
            </w:pPr>
            <w:r>
              <w:t>0.47729169</w:t>
            </w:r>
          </w:p>
        </w:tc>
        <w:tc>
          <w:tcPr>
            <w:tcW w:w="1918" w:type="dxa"/>
            <w:vAlign w:val="center"/>
          </w:tcPr>
          <w:p w:rsidR="00E2490D" w:rsidRDefault="00E2490D" w:rsidP="00E2490D">
            <w:pPr>
              <w:pStyle w:val="Tabletext"/>
            </w:pPr>
            <w:r>
              <w:t>0.02605690</w:t>
            </w:r>
          </w:p>
        </w:tc>
        <w:tc>
          <w:tcPr>
            <w:tcW w:w="1918" w:type="dxa"/>
            <w:vAlign w:val="center"/>
          </w:tcPr>
          <w:p w:rsidR="00E2490D" w:rsidRDefault="00E2490D" w:rsidP="00E2490D">
            <w:pPr>
              <w:pStyle w:val="Tabletext"/>
            </w:pPr>
            <w:r>
              <w:t>0.0477</w:t>
            </w:r>
          </w:p>
        </w:tc>
        <w:tc>
          <w:tcPr>
            <w:tcW w:w="1918" w:type="dxa"/>
            <w:vAlign w:val="center"/>
          </w:tcPr>
          <w:p w:rsidR="00E2490D" w:rsidRDefault="00E2490D" w:rsidP="00E2490D">
            <w:pPr>
              <w:pStyle w:val="Tabletext"/>
            </w:pPr>
            <w:r>
              <w:t>0.9121</w:t>
            </w:r>
          </w:p>
        </w:tc>
      </w:tr>
      <w:tr w:rsidR="00E2490D" w:rsidTr="00E2490D">
        <w:trPr>
          <w:jc w:val="center"/>
        </w:trPr>
        <w:tc>
          <w:tcPr>
            <w:tcW w:w="1687" w:type="dxa"/>
            <w:vAlign w:val="center"/>
          </w:tcPr>
          <w:p w:rsidR="00E2490D" w:rsidRDefault="00E2490D" w:rsidP="00E2490D">
            <w:pPr>
              <w:pStyle w:val="Tabletext"/>
            </w:pPr>
            <w:r>
              <w:t>9</w:t>
            </w:r>
          </w:p>
        </w:tc>
        <w:tc>
          <w:tcPr>
            <w:tcW w:w="1918" w:type="dxa"/>
            <w:vAlign w:val="center"/>
          </w:tcPr>
          <w:p w:rsidR="00E2490D" w:rsidRDefault="00E2490D" w:rsidP="00E2490D">
            <w:pPr>
              <w:pStyle w:val="Tabletext"/>
            </w:pPr>
            <w:r>
              <w:t>0.45123479</w:t>
            </w:r>
          </w:p>
        </w:tc>
        <w:tc>
          <w:tcPr>
            <w:tcW w:w="1918" w:type="dxa"/>
            <w:vAlign w:val="center"/>
          </w:tcPr>
          <w:p w:rsidR="00E2490D" w:rsidRDefault="00E2490D" w:rsidP="00E2490D">
            <w:pPr>
              <w:pStyle w:val="Tabletext"/>
            </w:pPr>
            <w:r>
              <w:t>0.02335802</w:t>
            </w:r>
          </w:p>
        </w:tc>
        <w:tc>
          <w:tcPr>
            <w:tcW w:w="1918" w:type="dxa"/>
            <w:vAlign w:val="center"/>
          </w:tcPr>
          <w:p w:rsidR="00E2490D" w:rsidRDefault="00E2490D" w:rsidP="00E2490D">
            <w:pPr>
              <w:pStyle w:val="Tabletext"/>
            </w:pPr>
            <w:r>
              <w:t>0.0451</w:t>
            </w:r>
          </w:p>
        </w:tc>
        <w:tc>
          <w:tcPr>
            <w:tcW w:w="1918" w:type="dxa"/>
            <w:vAlign w:val="center"/>
          </w:tcPr>
          <w:p w:rsidR="00E2490D" w:rsidRDefault="00E2490D" w:rsidP="00E2490D">
            <w:pPr>
              <w:pStyle w:val="Tabletext"/>
            </w:pPr>
            <w:r>
              <w:t>0.9572</w:t>
            </w:r>
          </w:p>
        </w:tc>
      </w:tr>
      <w:tr w:rsidR="00E2490D" w:rsidTr="00E2490D">
        <w:trPr>
          <w:jc w:val="center"/>
        </w:trPr>
        <w:tc>
          <w:tcPr>
            <w:tcW w:w="1687" w:type="dxa"/>
            <w:vAlign w:val="center"/>
          </w:tcPr>
          <w:p w:rsidR="00E2490D" w:rsidRDefault="00E2490D" w:rsidP="00E2490D">
            <w:pPr>
              <w:pStyle w:val="Tabletext"/>
            </w:pPr>
            <w:r>
              <w:t>10</w:t>
            </w:r>
          </w:p>
        </w:tc>
        <w:tc>
          <w:tcPr>
            <w:tcW w:w="1918" w:type="dxa"/>
            <w:vAlign w:val="center"/>
          </w:tcPr>
          <w:p w:rsidR="00E2490D" w:rsidRDefault="00E2490D" w:rsidP="00E2490D">
            <w:pPr>
              <w:pStyle w:val="Tabletext"/>
            </w:pPr>
            <w:r>
              <w:t>0.42787677</w:t>
            </w:r>
          </w:p>
        </w:tc>
        <w:tc>
          <w:tcPr>
            <w:tcW w:w="1918" w:type="dxa"/>
            <w:vAlign w:val="center"/>
          </w:tcPr>
          <w:p w:rsidR="00E2490D" w:rsidRDefault="00E2490D" w:rsidP="00E2490D">
            <w:pPr>
              <w:pStyle w:val="Tabletext"/>
            </w:pPr>
          </w:p>
        </w:tc>
        <w:tc>
          <w:tcPr>
            <w:tcW w:w="1918" w:type="dxa"/>
            <w:vAlign w:val="center"/>
          </w:tcPr>
          <w:p w:rsidR="00E2490D" w:rsidRDefault="00E2490D" w:rsidP="00E2490D">
            <w:pPr>
              <w:pStyle w:val="Tabletext"/>
            </w:pPr>
            <w:r>
              <w:t>0.0428</w:t>
            </w:r>
          </w:p>
        </w:tc>
        <w:tc>
          <w:tcPr>
            <w:tcW w:w="1918" w:type="dxa"/>
            <w:vAlign w:val="center"/>
          </w:tcPr>
          <w:p w:rsidR="00E2490D" w:rsidRDefault="00E2490D" w:rsidP="00E2490D">
            <w:pPr>
              <w:pStyle w:val="Tabletext"/>
            </w:pPr>
            <w:r>
              <w:t>1.0000</w:t>
            </w:r>
          </w:p>
        </w:tc>
      </w:tr>
    </w:tbl>
    <w:p w:rsidR="00E2490D" w:rsidRDefault="00E2490D" w:rsidP="00E2490D">
      <w:pPr>
        <w:jc w:val="center"/>
      </w:pPr>
    </w:p>
    <w:p w:rsidR="00E2490D" w:rsidRPr="00E2490D" w:rsidRDefault="00C01E5C" w:rsidP="00E2490D">
      <w:pPr>
        <w:autoSpaceDE w:val="0"/>
        <w:autoSpaceDN w:val="0"/>
        <w:adjustRightInd w:val="0"/>
        <w:spacing w:before="100" w:after="100"/>
        <w:rPr>
          <w:szCs w:val="24"/>
        </w:rPr>
      </w:pPr>
      <w:r w:rsidRPr="00C01E5C">
        <w:rPr>
          <w:noProof/>
        </w:rPr>
        <w:pict>
          <v:shape id="_x0000_s1032" type="#_x0000_t202" style="position:absolute;margin-left:25.5pt;margin-top:-12.85pt;width:5in;height:36pt;z-index:251665920;mso-position-horizontal-relative:text;mso-position-vertical-relative:text" stroked="f">
            <v:textbox inset="0,0,0,0">
              <w:txbxContent>
                <w:p w:rsidR="002401A3" w:rsidRPr="00AD6F40" w:rsidRDefault="002401A3" w:rsidP="00E2490D">
                  <w:pPr>
                    <w:pStyle w:val="Figuretitle"/>
                    <w:rPr>
                      <w:rFonts w:ascii="Times New Roman" w:hAnsi="Times New Roman"/>
                      <w:sz w:val="24"/>
                      <w:szCs w:val="24"/>
                    </w:rPr>
                  </w:pPr>
                  <w:bookmarkStart w:id="14" w:name="_Toc295200919"/>
                  <w:r>
                    <w:t xml:space="preserve">Figure </w:t>
                  </w:r>
                  <w:fldSimple w:instr=" SEQ Figure \* ARABIC ">
                    <w:r w:rsidR="00A840ED">
                      <w:rPr>
                        <w:noProof/>
                      </w:rPr>
                      <w:t>1</w:t>
                    </w:r>
                  </w:fldSimple>
                  <w:r>
                    <w:t xml:space="preserve">: Scree plot: </w:t>
                  </w:r>
                  <w:r w:rsidR="00194198" w:rsidRPr="009266A4">
                    <w:t>Satisfact</w:t>
                  </w:r>
                  <w:r w:rsidR="00194198">
                    <w:t xml:space="preserve">ion with work and life </w:t>
                  </w:r>
                  <w:r>
                    <w:t>eigenvalues - males</w:t>
                  </w:r>
                  <w:bookmarkEnd w:id="14"/>
                </w:p>
              </w:txbxContent>
            </v:textbox>
            <w10:wrap type="square"/>
          </v:shape>
        </w:pict>
      </w:r>
      <w:r w:rsidR="00E2490D" w:rsidRPr="00E2490D">
        <w:rPr>
          <w:noProof/>
          <w:szCs w:val="24"/>
        </w:rPr>
        <w:drawing>
          <wp:anchor distT="0" distB="0" distL="114300" distR="114300" simplePos="0" relativeHeight="251663872" behindDoc="0" locked="0" layoutInCell="1" allowOverlap="1">
            <wp:simplePos x="0" y="0"/>
            <wp:positionH relativeFrom="column">
              <wp:posOffset>323850</wp:posOffset>
            </wp:positionH>
            <wp:positionV relativeFrom="paragraph">
              <wp:posOffset>294005</wp:posOffset>
            </wp:positionV>
            <wp:extent cx="4572000" cy="2743200"/>
            <wp:effectExtent l="19050" t="0" r="19050"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2490D" w:rsidRDefault="00E2490D" w:rsidP="00E2490D">
      <w:r>
        <w:br/>
      </w:r>
    </w:p>
    <w:p w:rsidR="00E2490D" w:rsidRDefault="00E2490D" w:rsidP="00E2490D">
      <w:pPr>
        <w:pStyle w:val="Text"/>
      </w:pPr>
      <w:r>
        <w:t xml:space="preserve"> </w:t>
      </w:r>
    </w:p>
    <w:p w:rsidR="00E2490D" w:rsidRDefault="00E2490D" w:rsidP="00E2490D">
      <w:pPr>
        <w:pStyle w:val="Text"/>
      </w:pPr>
    </w:p>
    <w:p w:rsidR="00E2490D" w:rsidRDefault="00E2490D" w:rsidP="00E2490D">
      <w:pPr>
        <w:pStyle w:val="Text"/>
      </w:pPr>
    </w:p>
    <w:p w:rsidR="00E2490D" w:rsidRDefault="00E2490D" w:rsidP="00E2490D">
      <w:pPr>
        <w:pStyle w:val="Text"/>
      </w:pPr>
    </w:p>
    <w:p w:rsidR="00E2490D" w:rsidRDefault="00E2490D" w:rsidP="00E2490D">
      <w:pPr>
        <w:pStyle w:val="Text"/>
      </w:pPr>
    </w:p>
    <w:p w:rsidR="00E2490D" w:rsidRDefault="00E2490D" w:rsidP="00E2490D">
      <w:pPr>
        <w:pStyle w:val="Text"/>
      </w:pPr>
    </w:p>
    <w:p w:rsidR="00E2490D" w:rsidRDefault="00E2490D" w:rsidP="00E2490D">
      <w:pPr>
        <w:pStyle w:val="Text"/>
      </w:pPr>
    </w:p>
    <w:p w:rsidR="00E2490D" w:rsidRDefault="00E2490D" w:rsidP="00E2490D">
      <w:pPr>
        <w:pStyle w:val="Text"/>
      </w:pPr>
    </w:p>
    <w:p w:rsidR="00F7473A" w:rsidRDefault="00F7473A">
      <w:pPr>
        <w:spacing w:before="0"/>
        <w:rPr>
          <w:rFonts w:ascii="Garamond" w:hAnsi="Garamond"/>
          <w:sz w:val="22"/>
        </w:rPr>
      </w:pPr>
      <w:r>
        <w:br w:type="page"/>
      </w:r>
    </w:p>
    <w:p w:rsidR="00E2490D" w:rsidRDefault="00E2490D" w:rsidP="00E2490D">
      <w:pPr>
        <w:pStyle w:val="Text"/>
      </w:pPr>
    </w:p>
    <w:p w:rsidR="00F7473A" w:rsidRDefault="00F7473A" w:rsidP="00F7473A">
      <w:pPr>
        <w:pStyle w:val="tabletitle"/>
      </w:pPr>
      <w:bookmarkStart w:id="15" w:name="_Toc295200916"/>
      <w:r>
        <w:t xml:space="preserve">Table </w:t>
      </w:r>
      <w:fldSimple w:instr=" SEQ Table \* ARABIC ">
        <w:r w:rsidR="00A840ED">
          <w:rPr>
            <w:noProof/>
          </w:rPr>
          <w:t>2</w:t>
        </w:r>
      </w:fldSimple>
      <w:r>
        <w:t xml:space="preserve">: </w:t>
      </w:r>
      <w:r w:rsidR="00194198" w:rsidRPr="009266A4">
        <w:t>Satisfact</w:t>
      </w:r>
      <w:r w:rsidR="00194198">
        <w:t>ion with work and life</w:t>
      </w:r>
      <w:r>
        <w:t>: rotated factor pattern - males</w:t>
      </w:r>
      <w:bookmarkEnd w:id="15"/>
    </w:p>
    <w:tbl>
      <w:tblPr>
        <w:tblW w:w="9356" w:type="dxa"/>
        <w:jc w:val="center"/>
        <w:tblLayout w:type="fixed"/>
        <w:tblCellMar>
          <w:left w:w="45" w:type="dxa"/>
          <w:right w:w="45" w:type="dxa"/>
        </w:tblCellMar>
        <w:tblLook w:val="0000"/>
      </w:tblPr>
      <w:tblGrid>
        <w:gridCol w:w="1144"/>
        <w:gridCol w:w="3636"/>
        <w:gridCol w:w="1144"/>
        <w:gridCol w:w="1144"/>
        <w:gridCol w:w="1144"/>
        <w:gridCol w:w="1144"/>
      </w:tblGrid>
      <w:tr w:rsidR="00F7473A" w:rsidRPr="00F7473A" w:rsidTr="00F7473A">
        <w:trPr>
          <w:jc w:val="center"/>
        </w:trPr>
        <w:tc>
          <w:tcPr>
            <w:tcW w:w="9356" w:type="dxa"/>
            <w:gridSpan w:val="6"/>
            <w:tcBorders>
              <w:top w:val="single" w:sz="4" w:space="0" w:color="auto"/>
            </w:tcBorders>
            <w:vAlign w:val="center"/>
          </w:tcPr>
          <w:p w:rsidR="00F7473A" w:rsidRPr="00F7473A" w:rsidRDefault="00F7473A" w:rsidP="00F7473A">
            <w:pPr>
              <w:pStyle w:val="Tablehead1"/>
              <w:jc w:val="center"/>
            </w:pPr>
            <w:r w:rsidRPr="00F7473A">
              <w:t>Rotated Factor Pattern</w:t>
            </w:r>
          </w:p>
        </w:tc>
      </w:tr>
      <w:tr w:rsidR="00F7473A" w:rsidRPr="00F7473A" w:rsidTr="00F7473A">
        <w:trPr>
          <w:jc w:val="center"/>
        </w:trPr>
        <w:tc>
          <w:tcPr>
            <w:tcW w:w="4780" w:type="dxa"/>
            <w:gridSpan w:val="2"/>
            <w:tcBorders>
              <w:bottom w:val="single" w:sz="4" w:space="0" w:color="auto"/>
            </w:tcBorders>
            <w:vAlign w:val="center"/>
          </w:tcPr>
          <w:p w:rsidR="00F7473A" w:rsidRPr="00F7473A" w:rsidRDefault="00F7473A" w:rsidP="00F7473A">
            <w:pPr>
              <w:pStyle w:val="Tabletext"/>
            </w:pPr>
          </w:p>
        </w:tc>
        <w:tc>
          <w:tcPr>
            <w:tcW w:w="1144" w:type="dxa"/>
            <w:tcBorders>
              <w:bottom w:val="single" w:sz="4" w:space="0" w:color="auto"/>
            </w:tcBorders>
            <w:vAlign w:val="center"/>
          </w:tcPr>
          <w:p w:rsidR="00F7473A" w:rsidRPr="00F7473A" w:rsidRDefault="00F7473A" w:rsidP="00F7473A">
            <w:pPr>
              <w:pStyle w:val="Tablehead1"/>
            </w:pPr>
            <w:r w:rsidRPr="00F7473A">
              <w:t xml:space="preserve">Factor1 </w:t>
            </w:r>
          </w:p>
        </w:tc>
        <w:tc>
          <w:tcPr>
            <w:tcW w:w="1144" w:type="dxa"/>
            <w:tcBorders>
              <w:bottom w:val="single" w:sz="4" w:space="0" w:color="auto"/>
            </w:tcBorders>
            <w:vAlign w:val="center"/>
          </w:tcPr>
          <w:p w:rsidR="00F7473A" w:rsidRPr="00F7473A" w:rsidRDefault="00F7473A" w:rsidP="00F7473A">
            <w:pPr>
              <w:pStyle w:val="Tablehead1"/>
            </w:pPr>
          </w:p>
        </w:tc>
        <w:tc>
          <w:tcPr>
            <w:tcW w:w="1144" w:type="dxa"/>
            <w:tcBorders>
              <w:bottom w:val="single" w:sz="4" w:space="0" w:color="auto"/>
            </w:tcBorders>
            <w:vAlign w:val="center"/>
          </w:tcPr>
          <w:p w:rsidR="00F7473A" w:rsidRPr="00F7473A" w:rsidRDefault="00F7473A" w:rsidP="00F7473A">
            <w:pPr>
              <w:pStyle w:val="Tablehead1"/>
            </w:pPr>
            <w:r w:rsidRPr="00F7473A">
              <w:t xml:space="preserve">Factor2 </w:t>
            </w:r>
          </w:p>
        </w:tc>
        <w:tc>
          <w:tcPr>
            <w:tcW w:w="1144" w:type="dxa"/>
            <w:tcBorders>
              <w:bottom w:val="single" w:sz="4" w:space="0" w:color="auto"/>
            </w:tcBorders>
            <w:vAlign w:val="center"/>
          </w:tcPr>
          <w:p w:rsidR="00F7473A" w:rsidRPr="00F7473A" w:rsidRDefault="00F7473A" w:rsidP="00F7473A">
            <w:pPr>
              <w:pStyle w:val="Tabletext"/>
            </w:pPr>
          </w:p>
        </w:tc>
      </w:tr>
      <w:tr w:rsidR="00F7473A" w:rsidRPr="00F7473A" w:rsidTr="00F7473A">
        <w:trPr>
          <w:jc w:val="center"/>
        </w:trPr>
        <w:tc>
          <w:tcPr>
            <w:tcW w:w="1144" w:type="dxa"/>
            <w:tcBorders>
              <w:top w:val="single" w:sz="4" w:space="0" w:color="auto"/>
            </w:tcBorders>
            <w:vAlign w:val="center"/>
          </w:tcPr>
          <w:p w:rsidR="00F7473A" w:rsidRPr="00F7473A" w:rsidRDefault="00F7473A" w:rsidP="00F7473A">
            <w:pPr>
              <w:pStyle w:val="Tabletext"/>
            </w:pPr>
            <w:r w:rsidRPr="00F7473A">
              <w:t>LJ002B</w:t>
            </w:r>
          </w:p>
        </w:tc>
        <w:tc>
          <w:tcPr>
            <w:tcW w:w="3636" w:type="dxa"/>
            <w:tcBorders>
              <w:top w:val="single" w:sz="4" w:space="0" w:color="auto"/>
            </w:tcBorders>
            <w:vAlign w:val="center"/>
          </w:tcPr>
          <w:p w:rsidR="00F7473A" w:rsidRPr="00F7473A" w:rsidRDefault="00F7473A" w:rsidP="00F7473A">
            <w:pPr>
              <w:pStyle w:val="Tabletext"/>
            </w:pPr>
            <w:r w:rsidRPr="00F7473A">
              <w:t>J2(b) Happy: What you do in your spare time</w:t>
            </w:r>
          </w:p>
        </w:tc>
        <w:tc>
          <w:tcPr>
            <w:tcW w:w="1144" w:type="dxa"/>
            <w:tcBorders>
              <w:top w:val="single" w:sz="4" w:space="0" w:color="auto"/>
            </w:tcBorders>
            <w:vAlign w:val="center"/>
          </w:tcPr>
          <w:p w:rsidR="00F7473A" w:rsidRPr="00F7473A" w:rsidRDefault="00F7473A" w:rsidP="00F7473A">
            <w:pPr>
              <w:pStyle w:val="Tabletext"/>
            </w:pPr>
            <w:r w:rsidRPr="00F7473A">
              <w:t>75</w:t>
            </w:r>
          </w:p>
        </w:tc>
        <w:tc>
          <w:tcPr>
            <w:tcW w:w="1144" w:type="dxa"/>
            <w:tcBorders>
              <w:top w:val="single" w:sz="4" w:space="0" w:color="auto"/>
            </w:tcBorders>
            <w:vAlign w:val="center"/>
          </w:tcPr>
          <w:p w:rsidR="00F7473A" w:rsidRPr="00F7473A" w:rsidRDefault="00F7473A" w:rsidP="00F7473A">
            <w:pPr>
              <w:pStyle w:val="Tabletext"/>
            </w:pPr>
            <w:r w:rsidRPr="00F7473A">
              <w:t>*</w:t>
            </w:r>
          </w:p>
        </w:tc>
        <w:tc>
          <w:tcPr>
            <w:tcW w:w="1144" w:type="dxa"/>
            <w:tcBorders>
              <w:top w:val="single" w:sz="4" w:space="0" w:color="auto"/>
            </w:tcBorders>
            <w:vAlign w:val="center"/>
          </w:tcPr>
          <w:p w:rsidR="00F7473A" w:rsidRPr="00F7473A" w:rsidRDefault="00F7473A" w:rsidP="00F7473A">
            <w:pPr>
              <w:pStyle w:val="Tabletext"/>
            </w:pPr>
            <w:r w:rsidRPr="00F7473A">
              <w:t>13</w:t>
            </w:r>
          </w:p>
        </w:tc>
        <w:tc>
          <w:tcPr>
            <w:tcW w:w="1144" w:type="dxa"/>
            <w:tcBorders>
              <w:top w:val="single" w:sz="4" w:space="0" w:color="auto"/>
            </w:tcBorders>
            <w:vAlign w:val="center"/>
          </w:tcPr>
          <w:p w:rsidR="00F7473A" w:rsidRPr="00F7473A" w:rsidRDefault="00F7473A" w:rsidP="00F7473A">
            <w:pPr>
              <w:pStyle w:val="Tabletext"/>
            </w:pPr>
          </w:p>
        </w:tc>
      </w:tr>
      <w:tr w:rsidR="00F7473A" w:rsidRPr="00F7473A" w:rsidTr="00F7473A">
        <w:trPr>
          <w:jc w:val="center"/>
        </w:trPr>
        <w:tc>
          <w:tcPr>
            <w:tcW w:w="1144" w:type="dxa"/>
            <w:vAlign w:val="center"/>
          </w:tcPr>
          <w:p w:rsidR="00F7473A" w:rsidRPr="00F7473A" w:rsidRDefault="00F7473A" w:rsidP="00F7473A">
            <w:pPr>
              <w:pStyle w:val="Tabletext"/>
            </w:pPr>
            <w:r w:rsidRPr="00F7473A">
              <w:t>LJ002E</w:t>
            </w:r>
          </w:p>
        </w:tc>
        <w:tc>
          <w:tcPr>
            <w:tcW w:w="3636" w:type="dxa"/>
            <w:vAlign w:val="center"/>
          </w:tcPr>
          <w:p w:rsidR="00F7473A" w:rsidRPr="00F7473A" w:rsidRDefault="00F7473A" w:rsidP="00F7473A">
            <w:pPr>
              <w:pStyle w:val="Tabletext"/>
            </w:pPr>
            <w:r w:rsidRPr="00F7473A">
              <w:t>J2(e) Happy: Your social life</w:t>
            </w:r>
          </w:p>
        </w:tc>
        <w:tc>
          <w:tcPr>
            <w:tcW w:w="1144" w:type="dxa"/>
            <w:vAlign w:val="center"/>
          </w:tcPr>
          <w:p w:rsidR="00F7473A" w:rsidRPr="00F7473A" w:rsidRDefault="00F7473A" w:rsidP="00F7473A">
            <w:pPr>
              <w:pStyle w:val="Tabletext"/>
            </w:pPr>
            <w:r w:rsidRPr="00F7473A">
              <w:t>75</w:t>
            </w:r>
          </w:p>
        </w:tc>
        <w:tc>
          <w:tcPr>
            <w:tcW w:w="1144" w:type="dxa"/>
            <w:vAlign w:val="center"/>
          </w:tcPr>
          <w:p w:rsidR="00F7473A" w:rsidRPr="00F7473A" w:rsidRDefault="00F7473A" w:rsidP="00F7473A">
            <w:pPr>
              <w:pStyle w:val="Tabletext"/>
            </w:pPr>
            <w:r w:rsidRPr="00F7473A">
              <w:t>*</w:t>
            </w:r>
          </w:p>
        </w:tc>
        <w:tc>
          <w:tcPr>
            <w:tcW w:w="1144" w:type="dxa"/>
            <w:vAlign w:val="center"/>
          </w:tcPr>
          <w:p w:rsidR="00F7473A" w:rsidRPr="00F7473A" w:rsidRDefault="00F7473A" w:rsidP="00F7473A">
            <w:pPr>
              <w:pStyle w:val="Tabletext"/>
            </w:pPr>
            <w:r w:rsidRPr="00F7473A">
              <w:t>17</w:t>
            </w:r>
          </w:p>
        </w:tc>
        <w:tc>
          <w:tcPr>
            <w:tcW w:w="1144" w:type="dxa"/>
            <w:vAlign w:val="center"/>
          </w:tcPr>
          <w:p w:rsidR="00F7473A" w:rsidRPr="00F7473A" w:rsidRDefault="00F7473A" w:rsidP="00F7473A">
            <w:pPr>
              <w:pStyle w:val="Tabletext"/>
            </w:pPr>
          </w:p>
        </w:tc>
      </w:tr>
      <w:tr w:rsidR="00F7473A" w:rsidRPr="00F7473A" w:rsidTr="00F7473A">
        <w:trPr>
          <w:jc w:val="center"/>
        </w:trPr>
        <w:tc>
          <w:tcPr>
            <w:tcW w:w="1144" w:type="dxa"/>
            <w:vAlign w:val="center"/>
          </w:tcPr>
          <w:p w:rsidR="00F7473A" w:rsidRPr="00F7473A" w:rsidRDefault="00F7473A" w:rsidP="00F7473A">
            <w:pPr>
              <w:pStyle w:val="Tabletext"/>
            </w:pPr>
            <w:r w:rsidRPr="00F7473A">
              <w:t>LJ002I</w:t>
            </w:r>
          </w:p>
        </w:tc>
        <w:tc>
          <w:tcPr>
            <w:tcW w:w="3636" w:type="dxa"/>
            <w:vAlign w:val="center"/>
          </w:tcPr>
          <w:p w:rsidR="00F7473A" w:rsidRPr="00F7473A" w:rsidRDefault="00F7473A" w:rsidP="00F7473A">
            <w:pPr>
              <w:pStyle w:val="Tabletext"/>
            </w:pPr>
            <w:r w:rsidRPr="00F7473A">
              <w:t>J2(i) Happy: Your life at home</w:t>
            </w:r>
          </w:p>
        </w:tc>
        <w:tc>
          <w:tcPr>
            <w:tcW w:w="1144" w:type="dxa"/>
            <w:vAlign w:val="center"/>
          </w:tcPr>
          <w:p w:rsidR="00F7473A" w:rsidRPr="00F7473A" w:rsidRDefault="00F7473A" w:rsidP="00F7473A">
            <w:pPr>
              <w:pStyle w:val="Tabletext"/>
            </w:pPr>
            <w:r w:rsidRPr="00F7473A">
              <w:t>73</w:t>
            </w:r>
          </w:p>
        </w:tc>
        <w:tc>
          <w:tcPr>
            <w:tcW w:w="1144" w:type="dxa"/>
            <w:vAlign w:val="center"/>
          </w:tcPr>
          <w:p w:rsidR="00F7473A" w:rsidRPr="00F7473A" w:rsidRDefault="00F7473A" w:rsidP="00F7473A">
            <w:pPr>
              <w:pStyle w:val="Tabletext"/>
            </w:pPr>
            <w:r w:rsidRPr="00F7473A">
              <w:t>*</w:t>
            </w:r>
          </w:p>
        </w:tc>
        <w:tc>
          <w:tcPr>
            <w:tcW w:w="1144" w:type="dxa"/>
            <w:vAlign w:val="center"/>
          </w:tcPr>
          <w:p w:rsidR="00F7473A" w:rsidRPr="00F7473A" w:rsidRDefault="00F7473A" w:rsidP="00F7473A">
            <w:pPr>
              <w:pStyle w:val="Tabletext"/>
            </w:pPr>
            <w:r w:rsidRPr="00F7473A">
              <w:t>23</w:t>
            </w:r>
          </w:p>
        </w:tc>
        <w:tc>
          <w:tcPr>
            <w:tcW w:w="1144" w:type="dxa"/>
            <w:vAlign w:val="center"/>
          </w:tcPr>
          <w:p w:rsidR="00F7473A" w:rsidRPr="00F7473A" w:rsidRDefault="00F7473A" w:rsidP="00F7473A">
            <w:pPr>
              <w:pStyle w:val="Tabletext"/>
            </w:pPr>
          </w:p>
        </w:tc>
      </w:tr>
      <w:tr w:rsidR="00F7473A" w:rsidRPr="00F7473A" w:rsidTr="00F7473A">
        <w:trPr>
          <w:jc w:val="center"/>
        </w:trPr>
        <w:tc>
          <w:tcPr>
            <w:tcW w:w="1144" w:type="dxa"/>
            <w:vAlign w:val="center"/>
          </w:tcPr>
          <w:p w:rsidR="00F7473A" w:rsidRPr="00F7473A" w:rsidRDefault="00F7473A" w:rsidP="00F7473A">
            <w:pPr>
              <w:pStyle w:val="Tabletext"/>
            </w:pPr>
            <w:r w:rsidRPr="00F7473A">
              <w:t>LJ002C</w:t>
            </w:r>
          </w:p>
        </w:tc>
        <w:tc>
          <w:tcPr>
            <w:tcW w:w="3636" w:type="dxa"/>
            <w:vAlign w:val="center"/>
          </w:tcPr>
          <w:p w:rsidR="00F7473A" w:rsidRPr="00F7473A" w:rsidRDefault="00F7473A" w:rsidP="00F7473A">
            <w:pPr>
              <w:pStyle w:val="Tabletext"/>
            </w:pPr>
            <w:r w:rsidRPr="00F7473A">
              <w:t>J2(c) Happy: How you get on with people in general</w:t>
            </w:r>
          </w:p>
        </w:tc>
        <w:tc>
          <w:tcPr>
            <w:tcW w:w="1144" w:type="dxa"/>
            <w:vAlign w:val="center"/>
          </w:tcPr>
          <w:p w:rsidR="00F7473A" w:rsidRPr="00F7473A" w:rsidRDefault="00F7473A" w:rsidP="00F7473A">
            <w:pPr>
              <w:pStyle w:val="Tabletext"/>
            </w:pPr>
            <w:r w:rsidRPr="00F7473A">
              <w:t>65</w:t>
            </w:r>
          </w:p>
        </w:tc>
        <w:tc>
          <w:tcPr>
            <w:tcW w:w="1144" w:type="dxa"/>
            <w:vAlign w:val="center"/>
          </w:tcPr>
          <w:p w:rsidR="00F7473A" w:rsidRPr="00F7473A" w:rsidRDefault="00F7473A" w:rsidP="00F7473A">
            <w:pPr>
              <w:pStyle w:val="Tabletext"/>
            </w:pPr>
            <w:r w:rsidRPr="00F7473A">
              <w:t>*</w:t>
            </w:r>
          </w:p>
        </w:tc>
        <w:tc>
          <w:tcPr>
            <w:tcW w:w="1144" w:type="dxa"/>
            <w:vAlign w:val="center"/>
          </w:tcPr>
          <w:p w:rsidR="00F7473A" w:rsidRPr="00F7473A" w:rsidRDefault="00F7473A" w:rsidP="00F7473A">
            <w:pPr>
              <w:pStyle w:val="Tabletext"/>
            </w:pPr>
            <w:r w:rsidRPr="00F7473A">
              <w:t>24</w:t>
            </w:r>
          </w:p>
        </w:tc>
        <w:tc>
          <w:tcPr>
            <w:tcW w:w="1144" w:type="dxa"/>
            <w:vAlign w:val="center"/>
          </w:tcPr>
          <w:p w:rsidR="00F7473A" w:rsidRPr="00F7473A" w:rsidRDefault="00F7473A" w:rsidP="00F7473A">
            <w:pPr>
              <w:pStyle w:val="Tabletext"/>
            </w:pPr>
          </w:p>
        </w:tc>
      </w:tr>
      <w:tr w:rsidR="00F7473A" w:rsidRPr="00F7473A" w:rsidTr="00F7473A">
        <w:trPr>
          <w:jc w:val="center"/>
        </w:trPr>
        <w:tc>
          <w:tcPr>
            <w:tcW w:w="1144" w:type="dxa"/>
            <w:vAlign w:val="center"/>
          </w:tcPr>
          <w:p w:rsidR="00F7473A" w:rsidRPr="00F7473A" w:rsidRDefault="00F7473A" w:rsidP="00F7473A">
            <w:pPr>
              <w:pStyle w:val="Tabletext"/>
            </w:pPr>
            <w:r w:rsidRPr="00F7473A">
              <w:t>LJ002M</w:t>
            </w:r>
          </w:p>
        </w:tc>
        <w:tc>
          <w:tcPr>
            <w:tcW w:w="3636" w:type="dxa"/>
            <w:vAlign w:val="center"/>
          </w:tcPr>
          <w:p w:rsidR="00F7473A" w:rsidRPr="00F7473A" w:rsidRDefault="00F7473A" w:rsidP="00F7473A">
            <w:pPr>
              <w:pStyle w:val="Tabletext"/>
            </w:pPr>
            <w:r w:rsidRPr="00F7473A">
              <w:t>J2(m) Happy: Where you live</w:t>
            </w:r>
          </w:p>
        </w:tc>
        <w:tc>
          <w:tcPr>
            <w:tcW w:w="1144" w:type="dxa"/>
            <w:vAlign w:val="center"/>
          </w:tcPr>
          <w:p w:rsidR="00F7473A" w:rsidRPr="00F7473A" w:rsidRDefault="00F7473A" w:rsidP="00F7473A">
            <w:pPr>
              <w:pStyle w:val="Tabletext"/>
            </w:pPr>
            <w:r w:rsidRPr="00F7473A">
              <w:t>64</w:t>
            </w:r>
          </w:p>
        </w:tc>
        <w:tc>
          <w:tcPr>
            <w:tcW w:w="1144" w:type="dxa"/>
            <w:vAlign w:val="center"/>
          </w:tcPr>
          <w:p w:rsidR="00F7473A" w:rsidRPr="00F7473A" w:rsidRDefault="00F7473A" w:rsidP="00F7473A">
            <w:pPr>
              <w:pStyle w:val="Tabletext"/>
            </w:pPr>
            <w:r w:rsidRPr="00F7473A">
              <w:t>*</w:t>
            </w:r>
          </w:p>
        </w:tc>
        <w:tc>
          <w:tcPr>
            <w:tcW w:w="1144" w:type="dxa"/>
            <w:vAlign w:val="center"/>
          </w:tcPr>
          <w:p w:rsidR="00F7473A" w:rsidRPr="00F7473A" w:rsidRDefault="00F7473A" w:rsidP="00F7473A">
            <w:pPr>
              <w:pStyle w:val="Tabletext"/>
            </w:pPr>
            <w:r w:rsidRPr="00F7473A">
              <w:t>25</w:t>
            </w:r>
          </w:p>
        </w:tc>
        <w:tc>
          <w:tcPr>
            <w:tcW w:w="1144" w:type="dxa"/>
            <w:vAlign w:val="center"/>
          </w:tcPr>
          <w:p w:rsidR="00F7473A" w:rsidRPr="00F7473A" w:rsidRDefault="00F7473A" w:rsidP="00F7473A">
            <w:pPr>
              <w:pStyle w:val="Tabletext"/>
            </w:pPr>
          </w:p>
        </w:tc>
      </w:tr>
      <w:tr w:rsidR="00F7473A" w:rsidRPr="00F7473A" w:rsidTr="00F7473A">
        <w:trPr>
          <w:jc w:val="center"/>
        </w:trPr>
        <w:tc>
          <w:tcPr>
            <w:tcW w:w="1144" w:type="dxa"/>
            <w:vAlign w:val="center"/>
          </w:tcPr>
          <w:p w:rsidR="00F7473A" w:rsidRPr="00F7473A" w:rsidRDefault="00F7473A" w:rsidP="00F7473A">
            <w:pPr>
              <w:pStyle w:val="Tabletext"/>
            </w:pPr>
            <w:r w:rsidRPr="00F7473A">
              <w:t>LJ002J</w:t>
            </w:r>
          </w:p>
        </w:tc>
        <w:tc>
          <w:tcPr>
            <w:tcW w:w="3636" w:type="dxa"/>
            <w:vAlign w:val="center"/>
          </w:tcPr>
          <w:p w:rsidR="00F7473A" w:rsidRPr="00F7473A" w:rsidRDefault="00F7473A" w:rsidP="00F7473A">
            <w:pPr>
              <w:pStyle w:val="Tabletext"/>
            </w:pPr>
            <w:r w:rsidRPr="00F7473A">
              <w:t>J2(j) Happy: Your standard of living</w:t>
            </w:r>
          </w:p>
        </w:tc>
        <w:tc>
          <w:tcPr>
            <w:tcW w:w="1144" w:type="dxa"/>
            <w:vAlign w:val="center"/>
          </w:tcPr>
          <w:p w:rsidR="00F7473A" w:rsidRPr="00F7473A" w:rsidRDefault="00F7473A" w:rsidP="00F7473A">
            <w:pPr>
              <w:pStyle w:val="Tabletext"/>
            </w:pPr>
            <w:r w:rsidRPr="00F7473A">
              <w:t>62</w:t>
            </w:r>
          </w:p>
        </w:tc>
        <w:tc>
          <w:tcPr>
            <w:tcW w:w="1144" w:type="dxa"/>
            <w:vAlign w:val="center"/>
          </w:tcPr>
          <w:p w:rsidR="00F7473A" w:rsidRPr="00F7473A" w:rsidRDefault="00F7473A" w:rsidP="00F7473A">
            <w:pPr>
              <w:pStyle w:val="Tabletext"/>
            </w:pPr>
            <w:r w:rsidRPr="00F7473A">
              <w:t>*</w:t>
            </w:r>
          </w:p>
        </w:tc>
        <w:tc>
          <w:tcPr>
            <w:tcW w:w="1144" w:type="dxa"/>
            <w:vAlign w:val="center"/>
          </w:tcPr>
          <w:p w:rsidR="00F7473A" w:rsidRPr="00F7473A" w:rsidRDefault="00F7473A" w:rsidP="00F7473A">
            <w:pPr>
              <w:pStyle w:val="Tabletext"/>
            </w:pPr>
            <w:r w:rsidRPr="00F7473A">
              <w:t>37</w:t>
            </w:r>
          </w:p>
        </w:tc>
        <w:tc>
          <w:tcPr>
            <w:tcW w:w="1144" w:type="dxa"/>
            <w:vAlign w:val="center"/>
          </w:tcPr>
          <w:p w:rsidR="00F7473A" w:rsidRPr="00F7473A" w:rsidRDefault="00F7473A" w:rsidP="00F7473A">
            <w:pPr>
              <w:pStyle w:val="Tabletext"/>
            </w:pPr>
          </w:p>
        </w:tc>
      </w:tr>
      <w:tr w:rsidR="00F7473A" w:rsidRPr="00F7473A" w:rsidTr="00F7473A">
        <w:trPr>
          <w:jc w:val="center"/>
        </w:trPr>
        <w:tc>
          <w:tcPr>
            <w:tcW w:w="1144" w:type="dxa"/>
            <w:vAlign w:val="center"/>
          </w:tcPr>
          <w:p w:rsidR="00F7473A" w:rsidRPr="00F7473A" w:rsidRDefault="00F7473A" w:rsidP="00F7473A">
            <w:pPr>
              <w:pStyle w:val="Tabletext"/>
            </w:pPr>
            <w:r w:rsidRPr="00F7473A">
              <w:t>LJ002F</w:t>
            </w:r>
          </w:p>
        </w:tc>
        <w:tc>
          <w:tcPr>
            <w:tcW w:w="3636" w:type="dxa"/>
            <w:vAlign w:val="center"/>
          </w:tcPr>
          <w:p w:rsidR="00F7473A" w:rsidRPr="00F7473A" w:rsidRDefault="00F7473A" w:rsidP="00F7473A">
            <w:pPr>
              <w:pStyle w:val="Tabletext"/>
            </w:pPr>
            <w:r w:rsidRPr="00F7473A">
              <w:t>J2(f) Happy: Your independence - being able to do what you want</w:t>
            </w:r>
          </w:p>
        </w:tc>
        <w:tc>
          <w:tcPr>
            <w:tcW w:w="1144" w:type="dxa"/>
            <w:vAlign w:val="center"/>
          </w:tcPr>
          <w:p w:rsidR="00F7473A" w:rsidRPr="00F7473A" w:rsidRDefault="00F7473A" w:rsidP="00F7473A">
            <w:pPr>
              <w:pStyle w:val="Tabletext"/>
            </w:pPr>
            <w:r w:rsidRPr="00F7473A">
              <w:t>59</w:t>
            </w:r>
          </w:p>
        </w:tc>
        <w:tc>
          <w:tcPr>
            <w:tcW w:w="1144" w:type="dxa"/>
            <w:vAlign w:val="center"/>
          </w:tcPr>
          <w:p w:rsidR="00F7473A" w:rsidRPr="00F7473A" w:rsidRDefault="00F7473A" w:rsidP="00F7473A">
            <w:pPr>
              <w:pStyle w:val="Tabletext"/>
            </w:pPr>
            <w:r w:rsidRPr="00F7473A">
              <w:t>*</w:t>
            </w:r>
          </w:p>
        </w:tc>
        <w:tc>
          <w:tcPr>
            <w:tcW w:w="1144" w:type="dxa"/>
            <w:vAlign w:val="center"/>
          </w:tcPr>
          <w:p w:rsidR="00F7473A" w:rsidRPr="00F7473A" w:rsidRDefault="00F7473A" w:rsidP="00F7473A">
            <w:pPr>
              <w:pStyle w:val="Tabletext"/>
            </w:pPr>
            <w:r w:rsidRPr="00F7473A">
              <w:t>29</w:t>
            </w:r>
          </w:p>
        </w:tc>
        <w:tc>
          <w:tcPr>
            <w:tcW w:w="1144" w:type="dxa"/>
            <w:vAlign w:val="center"/>
          </w:tcPr>
          <w:p w:rsidR="00F7473A" w:rsidRPr="00F7473A" w:rsidRDefault="00F7473A" w:rsidP="00F7473A">
            <w:pPr>
              <w:pStyle w:val="Tabletext"/>
            </w:pPr>
          </w:p>
        </w:tc>
      </w:tr>
      <w:tr w:rsidR="00F7473A" w:rsidRPr="00F7473A" w:rsidTr="00F7473A">
        <w:trPr>
          <w:jc w:val="center"/>
        </w:trPr>
        <w:tc>
          <w:tcPr>
            <w:tcW w:w="1144" w:type="dxa"/>
            <w:vAlign w:val="center"/>
          </w:tcPr>
          <w:p w:rsidR="00F7473A" w:rsidRPr="00F7473A" w:rsidRDefault="00F7473A" w:rsidP="00F7473A">
            <w:pPr>
              <w:pStyle w:val="Tabletext"/>
            </w:pPr>
            <w:r w:rsidRPr="00F7473A">
              <w:t>LJ002A</w:t>
            </w:r>
          </w:p>
        </w:tc>
        <w:tc>
          <w:tcPr>
            <w:tcW w:w="3636" w:type="dxa"/>
            <w:vAlign w:val="center"/>
          </w:tcPr>
          <w:p w:rsidR="00F7473A" w:rsidRPr="00F7473A" w:rsidRDefault="00F7473A" w:rsidP="00F7473A">
            <w:pPr>
              <w:pStyle w:val="Tabletext"/>
            </w:pPr>
            <w:r w:rsidRPr="00F7473A">
              <w:t>J2(a) Happy: The work you do, at study, at home or in a job</w:t>
            </w:r>
          </w:p>
        </w:tc>
        <w:tc>
          <w:tcPr>
            <w:tcW w:w="1144" w:type="dxa"/>
            <w:vAlign w:val="center"/>
          </w:tcPr>
          <w:p w:rsidR="00F7473A" w:rsidRPr="00F7473A" w:rsidRDefault="00F7473A" w:rsidP="00F7473A">
            <w:pPr>
              <w:pStyle w:val="Tabletext"/>
            </w:pPr>
            <w:r w:rsidRPr="00F7473A">
              <w:t>23</w:t>
            </w:r>
          </w:p>
        </w:tc>
        <w:tc>
          <w:tcPr>
            <w:tcW w:w="1144" w:type="dxa"/>
            <w:vAlign w:val="center"/>
          </w:tcPr>
          <w:p w:rsidR="00F7473A" w:rsidRPr="00F7473A" w:rsidRDefault="00F7473A" w:rsidP="00F7473A">
            <w:pPr>
              <w:pStyle w:val="Tabletext"/>
            </w:pPr>
          </w:p>
        </w:tc>
        <w:tc>
          <w:tcPr>
            <w:tcW w:w="1144" w:type="dxa"/>
            <w:vAlign w:val="center"/>
          </w:tcPr>
          <w:p w:rsidR="00F7473A" w:rsidRPr="00F7473A" w:rsidRDefault="00F7473A" w:rsidP="00F7473A">
            <w:pPr>
              <w:pStyle w:val="Tabletext"/>
            </w:pPr>
            <w:r w:rsidRPr="00F7473A">
              <w:t>77</w:t>
            </w:r>
          </w:p>
        </w:tc>
        <w:tc>
          <w:tcPr>
            <w:tcW w:w="1144" w:type="dxa"/>
            <w:vAlign w:val="center"/>
          </w:tcPr>
          <w:p w:rsidR="00F7473A" w:rsidRPr="00F7473A" w:rsidRDefault="00F7473A" w:rsidP="00F7473A">
            <w:pPr>
              <w:pStyle w:val="Tabletext"/>
            </w:pPr>
            <w:r w:rsidRPr="00F7473A">
              <w:t>*</w:t>
            </w:r>
          </w:p>
        </w:tc>
      </w:tr>
      <w:tr w:rsidR="00F7473A" w:rsidRPr="00F7473A" w:rsidTr="00F7473A">
        <w:trPr>
          <w:jc w:val="center"/>
        </w:trPr>
        <w:tc>
          <w:tcPr>
            <w:tcW w:w="1144" w:type="dxa"/>
            <w:vAlign w:val="center"/>
          </w:tcPr>
          <w:p w:rsidR="00F7473A" w:rsidRPr="00F7473A" w:rsidRDefault="00F7473A" w:rsidP="00F7473A">
            <w:pPr>
              <w:pStyle w:val="Tabletext"/>
            </w:pPr>
            <w:r w:rsidRPr="00F7473A">
              <w:t>LJ002G</w:t>
            </w:r>
          </w:p>
        </w:tc>
        <w:tc>
          <w:tcPr>
            <w:tcW w:w="3636" w:type="dxa"/>
            <w:vAlign w:val="center"/>
          </w:tcPr>
          <w:p w:rsidR="00F7473A" w:rsidRPr="00F7473A" w:rsidRDefault="00F7473A" w:rsidP="00F7473A">
            <w:pPr>
              <w:pStyle w:val="Tabletext"/>
            </w:pPr>
            <w:r w:rsidRPr="00F7473A">
              <w:t>J2(g) Happy: Your career prospects</w:t>
            </w:r>
          </w:p>
        </w:tc>
        <w:tc>
          <w:tcPr>
            <w:tcW w:w="1144" w:type="dxa"/>
            <w:vAlign w:val="center"/>
          </w:tcPr>
          <w:p w:rsidR="00F7473A" w:rsidRPr="00F7473A" w:rsidRDefault="00F7473A" w:rsidP="00F7473A">
            <w:pPr>
              <w:pStyle w:val="Tabletext"/>
            </w:pPr>
            <w:r w:rsidRPr="00F7473A">
              <w:t>24</w:t>
            </w:r>
          </w:p>
        </w:tc>
        <w:tc>
          <w:tcPr>
            <w:tcW w:w="1144" w:type="dxa"/>
            <w:vAlign w:val="center"/>
          </w:tcPr>
          <w:p w:rsidR="00F7473A" w:rsidRPr="00F7473A" w:rsidRDefault="00F7473A" w:rsidP="00F7473A">
            <w:pPr>
              <w:pStyle w:val="Tabletext"/>
            </w:pPr>
          </w:p>
        </w:tc>
        <w:tc>
          <w:tcPr>
            <w:tcW w:w="1144" w:type="dxa"/>
            <w:vAlign w:val="center"/>
          </w:tcPr>
          <w:p w:rsidR="00F7473A" w:rsidRPr="00F7473A" w:rsidRDefault="00F7473A" w:rsidP="00F7473A">
            <w:pPr>
              <w:pStyle w:val="Tabletext"/>
            </w:pPr>
            <w:r w:rsidRPr="00F7473A">
              <w:t>76</w:t>
            </w:r>
          </w:p>
        </w:tc>
        <w:tc>
          <w:tcPr>
            <w:tcW w:w="1144" w:type="dxa"/>
            <w:vAlign w:val="center"/>
          </w:tcPr>
          <w:p w:rsidR="00F7473A" w:rsidRPr="00F7473A" w:rsidRDefault="00F7473A" w:rsidP="00F7473A">
            <w:pPr>
              <w:pStyle w:val="Tabletext"/>
            </w:pPr>
            <w:r w:rsidRPr="00F7473A">
              <w:t>*</w:t>
            </w:r>
          </w:p>
        </w:tc>
      </w:tr>
      <w:tr w:rsidR="00F7473A" w:rsidRPr="00F7473A" w:rsidTr="00F7473A">
        <w:trPr>
          <w:jc w:val="center"/>
        </w:trPr>
        <w:tc>
          <w:tcPr>
            <w:tcW w:w="1144" w:type="dxa"/>
            <w:tcBorders>
              <w:bottom w:val="single" w:sz="4" w:space="0" w:color="auto"/>
            </w:tcBorders>
            <w:vAlign w:val="center"/>
          </w:tcPr>
          <w:p w:rsidR="00F7473A" w:rsidRPr="00F7473A" w:rsidRDefault="00F7473A" w:rsidP="00F7473A">
            <w:pPr>
              <w:pStyle w:val="Tabletext"/>
            </w:pPr>
            <w:r w:rsidRPr="00F7473A">
              <w:t>LJ002D</w:t>
            </w:r>
          </w:p>
        </w:tc>
        <w:tc>
          <w:tcPr>
            <w:tcW w:w="3636" w:type="dxa"/>
            <w:tcBorders>
              <w:bottom w:val="single" w:sz="4" w:space="0" w:color="auto"/>
            </w:tcBorders>
            <w:vAlign w:val="center"/>
          </w:tcPr>
          <w:p w:rsidR="00F7473A" w:rsidRPr="00F7473A" w:rsidRDefault="00F7473A" w:rsidP="00F7473A">
            <w:pPr>
              <w:pStyle w:val="Tabletext"/>
            </w:pPr>
            <w:r w:rsidRPr="00F7473A">
              <w:t>J2(d) Happy:The money you get each week</w:t>
            </w:r>
          </w:p>
        </w:tc>
        <w:tc>
          <w:tcPr>
            <w:tcW w:w="1144" w:type="dxa"/>
            <w:tcBorders>
              <w:bottom w:val="single" w:sz="4" w:space="0" w:color="auto"/>
            </w:tcBorders>
            <w:vAlign w:val="center"/>
          </w:tcPr>
          <w:p w:rsidR="00F7473A" w:rsidRPr="00F7473A" w:rsidRDefault="00F7473A" w:rsidP="00F7473A">
            <w:pPr>
              <w:pStyle w:val="Tabletext"/>
            </w:pPr>
            <w:r w:rsidRPr="00F7473A">
              <w:t>21</w:t>
            </w:r>
          </w:p>
        </w:tc>
        <w:tc>
          <w:tcPr>
            <w:tcW w:w="1144" w:type="dxa"/>
            <w:tcBorders>
              <w:bottom w:val="single" w:sz="4" w:space="0" w:color="auto"/>
            </w:tcBorders>
            <w:vAlign w:val="center"/>
          </w:tcPr>
          <w:p w:rsidR="00F7473A" w:rsidRPr="00F7473A" w:rsidRDefault="00F7473A" w:rsidP="00F7473A">
            <w:pPr>
              <w:pStyle w:val="Tabletext"/>
            </w:pPr>
          </w:p>
        </w:tc>
        <w:tc>
          <w:tcPr>
            <w:tcW w:w="1144" w:type="dxa"/>
            <w:tcBorders>
              <w:bottom w:val="single" w:sz="4" w:space="0" w:color="auto"/>
            </w:tcBorders>
            <w:vAlign w:val="center"/>
          </w:tcPr>
          <w:p w:rsidR="00F7473A" w:rsidRPr="00F7473A" w:rsidRDefault="00F7473A" w:rsidP="00F7473A">
            <w:pPr>
              <w:pStyle w:val="Tabletext"/>
            </w:pPr>
            <w:r w:rsidRPr="00F7473A">
              <w:t>68</w:t>
            </w:r>
          </w:p>
        </w:tc>
        <w:tc>
          <w:tcPr>
            <w:tcW w:w="1144" w:type="dxa"/>
            <w:tcBorders>
              <w:bottom w:val="single" w:sz="4" w:space="0" w:color="auto"/>
            </w:tcBorders>
            <w:vAlign w:val="center"/>
          </w:tcPr>
          <w:p w:rsidR="00F7473A" w:rsidRPr="00F7473A" w:rsidRDefault="00F7473A" w:rsidP="00F7473A">
            <w:pPr>
              <w:pStyle w:val="Tabletext"/>
            </w:pPr>
            <w:r w:rsidRPr="00F7473A">
              <w:t>*</w:t>
            </w:r>
          </w:p>
        </w:tc>
      </w:tr>
      <w:tr w:rsidR="00F7473A" w:rsidRPr="00F7473A" w:rsidTr="00F7473A">
        <w:trPr>
          <w:jc w:val="center"/>
        </w:trPr>
        <w:tc>
          <w:tcPr>
            <w:tcW w:w="9356" w:type="dxa"/>
            <w:gridSpan w:val="6"/>
            <w:tcBorders>
              <w:top w:val="single" w:sz="4" w:space="0" w:color="auto"/>
            </w:tcBorders>
            <w:vAlign w:val="center"/>
          </w:tcPr>
          <w:p w:rsidR="00F7473A" w:rsidRPr="00F7473A" w:rsidRDefault="00F7473A" w:rsidP="00F7473A">
            <w:pPr>
              <w:pStyle w:val="Source"/>
            </w:pPr>
            <w:r w:rsidRPr="00F7473A">
              <w:t>Printed values are multiplied by 100 and rounded to the nearest integer. Values greater than 0.4 are flagged by an '*'.</w:t>
            </w:r>
          </w:p>
        </w:tc>
      </w:tr>
    </w:tbl>
    <w:p w:rsidR="00E710D5" w:rsidRPr="00F7473A" w:rsidRDefault="00F7473A" w:rsidP="002401A3">
      <w:pPr>
        <w:pStyle w:val="Heading3"/>
      </w:pPr>
      <w:r w:rsidRPr="00F7473A">
        <w:br/>
      </w:r>
      <w:r w:rsidR="002401A3">
        <w:t>Females</w:t>
      </w:r>
    </w:p>
    <w:p w:rsidR="00E710D5" w:rsidRDefault="00E710D5" w:rsidP="00E710D5">
      <w:pPr>
        <w:pStyle w:val="tabletitle"/>
      </w:pPr>
      <w:bookmarkStart w:id="16" w:name="_Toc295200917"/>
      <w:r>
        <w:t xml:space="preserve">Table </w:t>
      </w:r>
      <w:fldSimple w:instr=" SEQ Table \* ARABIC ">
        <w:r w:rsidR="00A840ED">
          <w:rPr>
            <w:noProof/>
          </w:rPr>
          <w:t>3</w:t>
        </w:r>
      </w:fldSimple>
      <w:r>
        <w:t xml:space="preserve">: </w:t>
      </w:r>
      <w:r w:rsidR="00194198" w:rsidRPr="009266A4">
        <w:t>Satisfact</w:t>
      </w:r>
      <w:r w:rsidR="00194198">
        <w:t>ion with work and life</w:t>
      </w:r>
      <w:r w:rsidRPr="00EA23CA">
        <w:t xml:space="preserve">: Eigenvalues and proportion variation explained - </w:t>
      </w:r>
      <w:r>
        <w:t>fe</w:t>
      </w:r>
      <w:r w:rsidRPr="00EA23CA">
        <w:t>males</w:t>
      </w:r>
      <w:bookmarkEnd w:id="16"/>
    </w:p>
    <w:tbl>
      <w:tblPr>
        <w:tblW w:w="9359" w:type="dxa"/>
        <w:jc w:val="center"/>
        <w:tblLayout w:type="fixed"/>
        <w:tblCellMar>
          <w:left w:w="45" w:type="dxa"/>
          <w:right w:w="45" w:type="dxa"/>
        </w:tblCellMar>
        <w:tblLook w:val="0000"/>
      </w:tblPr>
      <w:tblGrid>
        <w:gridCol w:w="1687"/>
        <w:gridCol w:w="1918"/>
        <w:gridCol w:w="1918"/>
        <w:gridCol w:w="1918"/>
        <w:gridCol w:w="1918"/>
      </w:tblGrid>
      <w:tr w:rsidR="00E710D5" w:rsidRPr="00E710D5" w:rsidTr="00E710D5">
        <w:trPr>
          <w:jc w:val="center"/>
        </w:trPr>
        <w:tc>
          <w:tcPr>
            <w:tcW w:w="9359" w:type="dxa"/>
            <w:gridSpan w:val="5"/>
            <w:tcBorders>
              <w:top w:val="single" w:sz="4" w:space="0" w:color="auto"/>
            </w:tcBorders>
            <w:vAlign w:val="center"/>
          </w:tcPr>
          <w:p w:rsidR="00E710D5" w:rsidRPr="00E710D5" w:rsidRDefault="00E710D5" w:rsidP="00E710D5">
            <w:pPr>
              <w:pStyle w:val="Tablehead1"/>
              <w:jc w:val="center"/>
            </w:pPr>
            <w:r w:rsidRPr="00E710D5">
              <w:t>Eigenvalues of the Correlation Matrix: Total</w:t>
            </w:r>
            <w:r>
              <w:t xml:space="preserve"> </w:t>
            </w:r>
            <w:r w:rsidRPr="00E710D5">
              <w:t>= 11 Average = 1</w:t>
            </w:r>
          </w:p>
        </w:tc>
      </w:tr>
      <w:tr w:rsidR="00E710D5" w:rsidRPr="00E710D5" w:rsidTr="00E710D5">
        <w:trPr>
          <w:jc w:val="center"/>
        </w:trPr>
        <w:tc>
          <w:tcPr>
            <w:tcW w:w="1687" w:type="dxa"/>
            <w:tcBorders>
              <w:bottom w:val="single" w:sz="4" w:space="0" w:color="auto"/>
            </w:tcBorders>
            <w:vAlign w:val="center"/>
          </w:tcPr>
          <w:p w:rsidR="00E710D5" w:rsidRPr="00E710D5" w:rsidRDefault="00E710D5" w:rsidP="00E710D5">
            <w:pPr>
              <w:pStyle w:val="Tabletext"/>
            </w:pPr>
          </w:p>
        </w:tc>
        <w:tc>
          <w:tcPr>
            <w:tcW w:w="1918" w:type="dxa"/>
            <w:tcBorders>
              <w:bottom w:val="single" w:sz="4" w:space="0" w:color="auto"/>
            </w:tcBorders>
            <w:vAlign w:val="center"/>
          </w:tcPr>
          <w:p w:rsidR="00E710D5" w:rsidRPr="00E710D5" w:rsidRDefault="00E710D5" w:rsidP="00E710D5">
            <w:pPr>
              <w:pStyle w:val="Tablehead1"/>
            </w:pPr>
            <w:r w:rsidRPr="00E710D5">
              <w:t>Eigenvalue</w:t>
            </w:r>
          </w:p>
        </w:tc>
        <w:tc>
          <w:tcPr>
            <w:tcW w:w="1918" w:type="dxa"/>
            <w:tcBorders>
              <w:bottom w:val="single" w:sz="4" w:space="0" w:color="auto"/>
            </w:tcBorders>
            <w:vAlign w:val="center"/>
          </w:tcPr>
          <w:p w:rsidR="00E710D5" w:rsidRPr="00E710D5" w:rsidRDefault="00E710D5" w:rsidP="00E710D5">
            <w:pPr>
              <w:pStyle w:val="Tablehead1"/>
            </w:pPr>
            <w:r w:rsidRPr="00E710D5">
              <w:t>Difference</w:t>
            </w:r>
          </w:p>
        </w:tc>
        <w:tc>
          <w:tcPr>
            <w:tcW w:w="1918" w:type="dxa"/>
            <w:tcBorders>
              <w:bottom w:val="single" w:sz="4" w:space="0" w:color="auto"/>
            </w:tcBorders>
            <w:vAlign w:val="center"/>
          </w:tcPr>
          <w:p w:rsidR="00E710D5" w:rsidRPr="00E710D5" w:rsidRDefault="00E710D5" w:rsidP="00E710D5">
            <w:pPr>
              <w:pStyle w:val="Tablehead1"/>
            </w:pPr>
            <w:r w:rsidRPr="00E710D5">
              <w:t>Proportion</w:t>
            </w:r>
          </w:p>
        </w:tc>
        <w:tc>
          <w:tcPr>
            <w:tcW w:w="1918" w:type="dxa"/>
            <w:tcBorders>
              <w:bottom w:val="single" w:sz="4" w:space="0" w:color="auto"/>
            </w:tcBorders>
            <w:vAlign w:val="center"/>
          </w:tcPr>
          <w:p w:rsidR="00E710D5" w:rsidRPr="00E710D5" w:rsidRDefault="00E710D5" w:rsidP="00E710D5">
            <w:pPr>
              <w:pStyle w:val="Tablehead1"/>
            </w:pPr>
            <w:r w:rsidRPr="00E710D5">
              <w:t>Cumulative</w:t>
            </w:r>
          </w:p>
        </w:tc>
      </w:tr>
      <w:tr w:rsidR="00E710D5" w:rsidRPr="00E710D5" w:rsidTr="00E710D5">
        <w:trPr>
          <w:jc w:val="center"/>
        </w:trPr>
        <w:tc>
          <w:tcPr>
            <w:tcW w:w="1687" w:type="dxa"/>
            <w:tcBorders>
              <w:top w:val="single" w:sz="4" w:space="0" w:color="auto"/>
            </w:tcBorders>
            <w:vAlign w:val="center"/>
          </w:tcPr>
          <w:p w:rsidR="00E710D5" w:rsidRPr="00E710D5" w:rsidRDefault="00E710D5" w:rsidP="00E710D5">
            <w:pPr>
              <w:pStyle w:val="Tabletext"/>
            </w:pPr>
            <w:r w:rsidRPr="00E710D5">
              <w:t>1</w:t>
            </w:r>
          </w:p>
        </w:tc>
        <w:tc>
          <w:tcPr>
            <w:tcW w:w="1918" w:type="dxa"/>
            <w:tcBorders>
              <w:top w:val="single" w:sz="4" w:space="0" w:color="auto"/>
            </w:tcBorders>
            <w:vAlign w:val="center"/>
          </w:tcPr>
          <w:p w:rsidR="00E710D5" w:rsidRPr="00E710D5" w:rsidRDefault="00E710D5" w:rsidP="00E710D5">
            <w:pPr>
              <w:pStyle w:val="Tabletext"/>
            </w:pPr>
            <w:r w:rsidRPr="00E710D5">
              <w:t>4.78232414</w:t>
            </w:r>
          </w:p>
        </w:tc>
        <w:tc>
          <w:tcPr>
            <w:tcW w:w="1918" w:type="dxa"/>
            <w:tcBorders>
              <w:top w:val="single" w:sz="4" w:space="0" w:color="auto"/>
            </w:tcBorders>
            <w:vAlign w:val="center"/>
          </w:tcPr>
          <w:p w:rsidR="00E710D5" w:rsidRPr="00E710D5" w:rsidRDefault="00E710D5" w:rsidP="00E710D5">
            <w:pPr>
              <w:pStyle w:val="Tabletext"/>
            </w:pPr>
            <w:r w:rsidRPr="00E710D5">
              <w:t>3.73679363</w:t>
            </w:r>
          </w:p>
        </w:tc>
        <w:tc>
          <w:tcPr>
            <w:tcW w:w="1918" w:type="dxa"/>
            <w:tcBorders>
              <w:top w:val="single" w:sz="4" w:space="0" w:color="auto"/>
            </w:tcBorders>
            <w:vAlign w:val="center"/>
          </w:tcPr>
          <w:p w:rsidR="00E710D5" w:rsidRPr="00E710D5" w:rsidRDefault="00E710D5" w:rsidP="00E710D5">
            <w:pPr>
              <w:pStyle w:val="Tabletext"/>
            </w:pPr>
            <w:r w:rsidRPr="00E710D5">
              <w:t>0.4348</w:t>
            </w:r>
          </w:p>
        </w:tc>
        <w:tc>
          <w:tcPr>
            <w:tcW w:w="1918" w:type="dxa"/>
            <w:tcBorders>
              <w:top w:val="single" w:sz="4" w:space="0" w:color="auto"/>
            </w:tcBorders>
            <w:vAlign w:val="center"/>
          </w:tcPr>
          <w:p w:rsidR="00E710D5" w:rsidRPr="00E710D5" w:rsidRDefault="00E710D5" w:rsidP="00E710D5">
            <w:pPr>
              <w:pStyle w:val="Tabletext"/>
            </w:pPr>
            <w:r w:rsidRPr="00E710D5">
              <w:t>0.4348</w:t>
            </w:r>
          </w:p>
        </w:tc>
      </w:tr>
      <w:tr w:rsidR="00E710D5" w:rsidRPr="00E710D5" w:rsidTr="00E710D5">
        <w:trPr>
          <w:jc w:val="center"/>
        </w:trPr>
        <w:tc>
          <w:tcPr>
            <w:tcW w:w="1687" w:type="dxa"/>
            <w:vAlign w:val="center"/>
          </w:tcPr>
          <w:p w:rsidR="00E710D5" w:rsidRPr="00E710D5" w:rsidRDefault="00E710D5" w:rsidP="00E710D5">
            <w:pPr>
              <w:pStyle w:val="Tabletext"/>
            </w:pPr>
            <w:r w:rsidRPr="00E710D5">
              <w:t>2</w:t>
            </w:r>
          </w:p>
        </w:tc>
        <w:tc>
          <w:tcPr>
            <w:tcW w:w="1918" w:type="dxa"/>
            <w:vAlign w:val="center"/>
          </w:tcPr>
          <w:p w:rsidR="00E710D5" w:rsidRPr="00E710D5" w:rsidRDefault="00E710D5" w:rsidP="00E710D5">
            <w:pPr>
              <w:pStyle w:val="Tabletext"/>
            </w:pPr>
            <w:r w:rsidRPr="00E710D5">
              <w:t>1.04553050</w:t>
            </w:r>
          </w:p>
        </w:tc>
        <w:tc>
          <w:tcPr>
            <w:tcW w:w="1918" w:type="dxa"/>
            <w:vAlign w:val="center"/>
          </w:tcPr>
          <w:p w:rsidR="00E710D5" w:rsidRPr="00E710D5" w:rsidRDefault="00E710D5" w:rsidP="00E710D5">
            <w:pPr>
              <w:pStyle w:val="Tabletext"/>
            </w:pPr>
            <w:r w:rsidRPr="00E710D5">
              <w:t>0.16097474</w:t>
            </w:r>
          </w:p>
        </w:tc>
        <w:tc>
          <w:tcPr>
            <w:tcW w:w="1918" w:type="dxa"/>
            <w:vAlign w:val="center"/>
          </w:tcPr>
          <w:p w:rsidR="00E710D5" w:rsidRPr="00E710D5" w:rsidRDefault="00E710D5" w:rsidP="00E710D5">
            <w:pPr>
              <w:pStyle w:val="Tabletext"/>
            </w:pPr>
            <w:r w:rsidRPr="00E710D5">
              <w:t>0.0950</w:t>
            </w:r>
          </w:p>
        </w:tc>
        <w:tc>
          <w:tcPr>
            <w:tcW w:w="1918" w:type="dxa"/>
            <w:vAlign w:val="center"/>
          </w:tcPr>
          <w:p w:rsidR="00E710D5" w:rsidRPr="00E710D5" w:rsidRDefault="00E710D5" w:rsidP="00E710D5">
            <w:pPr>
              <w:pStyle w:val="Tabletext"/>
            </w:pPr>
            <w:r w:rsidRPr="00E710D5">
              <w:t>0.5298</w:t>
            </w:r>
          </w:p>
        </w:tc>
      </w:tr>
      <w:tr w:rsidR="00E710D5" w:rsidRPr="00E710D5" w:rsidTr="00E710D5">
        <w:trPr>
          <w:jc w:val="center"/>
        </w:trPr>
        <w:tc>
          <w:tcPr>
            <w:tcW w:w="1687" w:type="dxa"/>
            <w:vAlign w:val="center"/>
          </w:tcPr>
          <w:p w:rsidR="00E710D5" w:rsidRPr="00E710D5" w:rsidRDefault="00E710D5" w:rsidP="00E710D5">
            <w:pPr>
              <w:pStyle w:val="Tabletext"/>
            </w:pPr>
            <w:r w:rsidRPr="00E710D5">
              <w:t>3</w:t>
            </w:r>
          </w:p>
        </w:tc>
        <w:tc>
          <w:tcPr>
            <w:tcW w:w="1918" w:type="dxa"/>
            <w:vAlign w:val="center"/>
          </w:tcPr>
          <w:p w:rsidR="00E710D5" w:rsidRPr="00E710D5" w:rsidRDefault="00E710D5" w:rsidP="00E710D5">
            <w:pPr>
              <w:pStyle w:val="Tabletext"/>
            </w:pPr>
            <w:r w:rsidRPr="00E710D5">
              <w:t>0.88455577</w:t>
            </w:r>
          </w:p>
        </w:tc>
        <w:tc>
          <w:tcPr>
            <w:tcW w:w="1918" w:type="dxa"/>
            <w:vAlign w:val="center"/>
          </w:tcPr>
          <w:p w:rsidR="00E710D5" w:rsidRPr="00E710D5" w:rsidRDefault="00E710D5" w:rsidP="00E710D5">
            <w:pPr>
              <w:pStyle w:val="Tabletext"/>
            </w:pPr>
            <w:r w:rsidRPr="00E710D5">
              <w:t>0.11627753</w:t>
            </w:r>
          </w:p>
        </w:tc>
        <w:tc>
          <w:tcPr>
            <w:tcW w:w="1918" w:type="dxa"/>
            <w:vAlign w:val="center"/>
          </w:tcPr>
          <w:p w:rsidR="00E710D5" w:rsidRPr="00E710D5" w:rsidRDefault="00E710D5" w:rsidP="00E710D5">
            <w:pPr>
              <w:pStyle w:val="Tabletext"/>
            </w:pPr>
            <w:r w:rsidRPr="00E710D5">
              <w:t>0.0804</w:t>
            </w:r>
          </w:p>
        </w:tc>
        <w:tc>
          <w:tcPr>
            <w:tcW w:w="1918" w:type="dxa"/>
            <w:vAlign w:val="center"/>
          </w:tcPr>
          <w:p w:rsidR="00E710D5" w:rsidRPr="00E710D5" w:rsidRDefault="00E710D5" w:rsidP="00E710D5">
            <w:pPr>
              <w:pStyle w:val="Tabletext"/>
            </w:pPr>
            <w:r w:rsidRPr="00E710D5">
              <w:t>0.6102</w:t>
            </w:r>
          </w:p>
        </w:tc>
      </w:tr>
      <w:tr w:rsidR="00E710D5" w:rsidRPr="00E710D5" w:rsidTr="00E710D5">
        <w:trPr>
          <w:jc w:val="center"/>
        </w:trPr>
        <w:tc>
          <w:tcPr>
            <w:tcW w:w="1687" w:type="dxa"/>
            <w:vAlign w:val="center"/>
          </w:tcPr>
          <w:p w:rsidR="00E710D5" w:rsidRPr="00E710D5" w:rsidRDefault="00E710D5" w:rsidP="00E710D5">
            <w:pPr>
              <w:pStyle w:val="Tabletext"/>
            </w:pPr>
            <w:r w:rsidRPr="00E710D5">
              <w:t>4</w:t>
            </w:r>
          </w:p>
        </w:tc>
        <w:tc>
          <w:tcPr>
            <w:tcW w:w="1918" w:type="dxa"/>
            <w:vAlign w:val="center"/>
          </w:tcPr>
          <w:p w:rsidR="00E710D5" w:rsidRPr="00E710D5" w:rsidRDefault="00E710D5" w:rsidP="00E710D5">
            <w:pPr>
              <w:pStyle w:val="Tabletext"/>
            </w:pPr>
            <w:r w:rsidRPr="00E710D5">
              <w:t>0.76827824</w:t>
            </w:r>
          </w:p>
        </w:tc>
        <w:tc>
          <w:tcPr>
            <w:tcW w:w="1918" w:type="dxa"/>
            <w:vAlign w:val="center"/>
          </w:tcPr>
          <w:p w:rsidR="00E710D5" w:rsidRPr="00E710D5" w:rsidRDefault="00E710D5" w:rsidP="00E710D5">
            <w:pPr>
              <w:pStyle w:val="Tabletext"/>
            </w:pPr>
            <w:r w:rsidRPr="00E710D5">
              <w:t>0.12436809</w:t>
            </w:r>
          </w:p>
        </w:tc>
        <w:tc>
          <w:tcPr>
            <w:tcW w:w="1918" w:type="dxa"/>
            <w:vAlign w:val="center"/>
          </w:tcPr>
          <w:p w:rsidR="00E710D5" w:rsidRPr="00E710D5" w:rsidRDefault="00E710D5" w:rsidP="00E710D5">
            <w:pPr>
              <w:pStyle w:val="Tabletext"/>
            </w:pPr>
            <w:r w:rsidRPr="00E710D5">
              <w:t>0.0698</w:t>
            </w:r>
          </w:p>
        </w:tc>
        <w:tc>
          <w:tcPr>
            <w:tcW w:w="1918" w:type="dxa"/>
            <w:vAlign w:val="center"/>
          </w:tcPr>
          <w:p w:rsidR="00E710D5" w:rsidRPr="00E710D5" w:rsidRDefault="00E710D5" w:rsidP="00E710D5">
            <w:pPr>
              <w:pStyle w:val="Tabletext"/>
            </w:pPr>
            <w:r w:rsidRPr="00E710D5">
              <w:t>0.6801</w:t>
            </w:r>
          </w:p>
        </w:tc>
      </w:tr>
      <w:tr w:rsidR="00E710D5" w:rsidRPr="00E710D5" w:rsidTr="00E710D5">
        <w:trPr>
          <w:jc w:val="center"/>
        </w:trPr>
        <w:tc>
          <w:tcPr>
            <w:tcW w:w="1687" w:type="dxa"/>
            <w:vAlign w:val="center"/>
          </w:tcPr>
          <w:p w:rsidR="00E710D5" w:rsidRPr="00E710D5" w:rsidRDefault="00E710D5" w:rsidP="00E710D5">
            <w:pPr>
              <w:pStyle w:val="Tabletext"/>
            </w:pPr>
            <w:r w:rsidRPr="00E710D5">
              <w:t>5</w:t>
            </w:r>
          </w:p>
        </w:tc>
        <w:tc>
          <w:tcPr>
            <w:tcW w:w="1918" w:type="dxa"/>
            <w:vAlign w:val="center"/>
          </w:tcPr>
          <w:p w:rsidR="00E710D5" w:rsidRPr="00E710D5" w:rsidRDefault="00E710D5" w:rsidP="00E710D5">
            <w:pPr>
              <w:pStyle w:val="Tabletext"/>
            </w:pPr>
            <w:r w:rsidRPr="00E710D5">
              <w:t>0.64391015</w:t>
            </w:r>
          </w:p>
        </w:tc>
        <w:tc>
          <w:tcPr>
            <w:tcW w:w="1918" w:type="dxa"/>
            <w:vAlign w:val="center"/>
          </w:tcPr>
          <w:p w:rsidR="00E710D5" w:rsidRPr="00E710D5" w:rsidRDefault="00E710D5" w:rsidP="00E710D5">
            <w:pPr>
              <w:pStyle w:val="Tabletext"/>
            </w:pPr>
            <w:r w:rsidRPr="00E710D5">
              <w:t>0.08840360</w:t>
            </w:r>
          </w:p>
        </w:tc>
        <w:tc>
          <w:tcPr>
            <w:tcW w:w="1918" w:type="dxa"/>
            <w:vAlign w:val="center"/>
          </w:tcPr>
          <w:p w:rsidR="00E710D5" w:rsidRPr="00E710D5" w:rsidRDefault="00E710D5" w:rsidP="00E710D5">
            <w:pPr>
              <w:pStyle w:val="Tabletext"/>
            </w:pPr>
            <w:r w:rsidRPr="00E710D5">
              <w:t>0.0585</w:t>
            </w:r>
          </w:p>
        </w:tc>
        <w:tc>
          <w:tcPr>
            <w:tcW w:w="1918" w:type="dxa"/>
            <w:vAlign w:val="center"/>
          </w:tcPr>
          <w:p w:rsidR="00E710D5" w:rsidRPr="00E710D5" w:rsidRDefault="00E710D5" w:rsidP="00E710D5">
            <w:pPr>
              <w:pStyle w:val="Tabletext"/>
            </w:pPr>
            <w:r w:rsidRPr="00E710D5">
              <w:t>0.7386</w:t>
            </w:r>
          </w:p>
        </w:tc>
      </w:tr>
      <w:tr w:rsidR="00E710D5" w:rsidRPr="00E710D5" w:rsidTr="00E710D5">
        <w:trPr>
          <w:jc w:val="center"/>
        </w:trPr>
        <w:tc>
          <w:tcPr>
            <w:tcW w:w="1687" w:type="dxa"/>
            <w:vAlign w:val="center"/>
          </w:tcPr>
          <w:p w:rsidR="00E710D5" w:rsidRPr="00E710D5" w:rsidRDefault="00E710D5" w:rsidP="00E710D5">
            <w:pPr>
              <w:pStyle w:val="Tabletext"/>
            </w:pPr>
            <w:r w:rsidRPr="00E710D5">
              <w:t>6</w:t>
            </w:r>
          </w:p>
        </w:tc>
        <w:tc>
          <w:tcPr>
            <w:tcW w:w="1918" w:type="dxa"/>
            <w:vAlign w:val="center"/>
          </w:tcPr>
          <w:p w:rsidR="00E710D5" w:rsidRPr="00E710D5" w:rsidRDefault="00E710D5" w:rsidP="00E710D5">
            <w:pPr>
              <w:pStyle w:val="Tabletext"/>
            </w:pPr>
            <w:r w:rsidRPr="00E710D5">
              <w:t>0.55550655</w:t>
            </w:r>
          </w:p>
        </w:tc>
        <w:tc>
          <w:tcPr>
            <w:tcW w:w="1918" w:type="dxa"/>
            <w:vAlign w:val="center"/>
          </w:tcPr>
          <w:p w:rsidR="00E710D5" w:rsidRPr="00E710D5" w:rsidRDefault="00E710D5" w:rsidP="00E710D5">
            <w:pPr>
              <w:pStyle w:val="Tabletext"/>
            </w:pPr>
            <w:r w:rsidRPr="00E710D5">
              <w:t>0.02867713</w:t>
            </w:r>
          </w:p>
        </w:tc>
        <w:tc>
          <w:tcPr>
            <w:tcW w:w="1918" w:type="dxa"/>
            <w:vAlign w:val="center"/>
          </w:tcPr>
          <w:p w:rsidR="00E710D5" w:rsidRPr="00E710D5" w:rsidRDefault="00E710D5" w:rsidP="00E710D5">
            <w:pPr>
              <w:pStyle w:val="Tabletext"/>
            </w:pPr>
            <w:r w:rsidRPr="00E710D5">
              <w:t>0.0505</w:t>
            </w:r>
          </w:p>
        </w:tc>
        <w:tc>
          <w:tcPr>
            <w:tcW w:w="1918" w:type="dxa"/>
            <w:vAlign w:val="center"/>
          </w:tcPr>
          <w:p w:rsidR="00E710D5" w:rsidRPr="00E710D5" w:rsidRDefault="00E710D5" w:rsidP="00E710D5">
            <w:pPr>
              <w:pStyle w:val="Tabletext"/>
            </w:pPr>
            <w:r w:rsidRPr="00E710D5">
              <w:t>0.7891</w:t>
            </w:r>
          </w:p>
        </w:tc>
      </w:tr>
      <w:tr w:rsidR="00E710D5" w:rsidRPr="00E710D5" w:rsidTr="00E710D5">
        <w:trPr>
          <w:jc w:val="center"/>
        </w:trPr>
        <w:tc>
          <w:tcPr>
            <w:tcW w:w="1687" w:type="dxa"/>
            <w:vAlign w:val="center"/>
          </w:tcPr>
          <w:p w:rsidR="00E710D5" w:rsidRPr="00E710D5" w:rsidRDefault="00E710D5" w:rsidP="00E710D5">
            <w:pPr>
              <w:pStyle w:val="Tabletext"/>
            </w:pPr>
            <w:r w:rsidRPr="00E710D5">
              <w:t>7</w:t>
            </w:r>
          </w:p>
        </w:tc>
        <w:tc>
          <w:tcPr>
            <w:tcW w:w="1918" w:type="dxa"/>
            <w:vAlign w:val="center"/>
          </w:tcPr>
          <w:p w:rsidR="00E710D5" w:rsidRPr="00E710D5" w:rsidRDefault="00E710D5" w:rsidP="00E710D5">
            <w:pPr>
              <w:pStyle w:val="Tabletext"/>
            </w:pPr>
            <w:r w:rsidRPr="00E710D5">
              <w:t>0.52682942</w:t>
            </w:r>
          </w:p>
        </w:tc>
        <w:tc>
          <w:tcPr>
            <w:tcW w:w="1918" w:type="dxa"/>
            <w:vAlign w:val="center"/>
          </w:tcPr>
          <w:p w:rsidR="00E710D5" w:rsidRPr="00E710D5" w:rsidRDefault="00E710D5" w:rsidP="00E710D5">
            <w:pPr>
              <w:pStyle w:val="Tabletext"/>
            </w:pPr>
            <w:r w:rsidRPr="00E710D5">
              <w:t>0.03223807</w:t>
            </w:r>
          </w:p>
        </w:tc>
        <w:tc>
          <w:tcPr>
            <w:tcW w:w="1918" w:type="dxa"/>
            <w:vAlign w:val="center"/>
          </w:tcPr>
          <w:p w:rsidR="00E710D5" w:rsidRPr="00E710D5" w:rsidRDefault="00E710D5" w:rsidP="00E710D5">
            <w:pPr>
              <w:pStyle w:val="Tabletext"/>
            </w:pPr>
            <w:r w:rsidRPr="00E710D5">
              <w:t>0.0479</w:t>
            </w:r>
          </w:p>
        </w:tc>
        <w:tc>
          <w:tcPr>
            <w:tcW w:w="1918" w:type="dxa"/>
            <w:vAlign w:val="center"/>
          </w:tcPr>
          <w:p w:rsidR="00E710D5" w:rsidRPr="00E710D5" w:rsidRDefault="00E710D5" w:rsidP="00E710D5">
            <w:pPr>
              <w:pStyle w:val="Tabletext"/>
            </w:pPr>
            <w:r w:rsidRPr="00E710D5">
              <w:t>0.8370</w:t>
            </w:r>
          </w:p>
        </w:tc>
      </w:tr>
      <w:tr w:rsidR="00E710D5" w:rsidRPr="00E710D5" w:rsidTr="00E710D5">
        <w:trPr>
          <w:jc w:val="center"/>
        </w:trPr>
        <w:tc>
          <w:tcPr>
            <w:tcW w:w="1687" w:type="dxa"/>
            <w:vAlign w:val="center"/>
          </w:tcPr>
          <w:p w:rsidR="00E710D5" w:rsidRPr="00E710D5" w:rsidRDefault="00E710D5" w:rsidP="00E710D5">
            <w:pPr>
              <w:pStyle w:val="Tabletext"/>
            </w:pPr>
            <w:r w:rsidRPr="00E710D5">
              <w:t>8</w:t>
            </w:r>
          </w:p>
        </w:tc>
        <w:tc>
          <w:tcPr>
            <w:tcW w:w="1918" w:type="dxa"/>
            <w:vAlign w:val="center"/>
          </w:tcPr>
          <w:p w:rsidR="00E710D5" w:rsidRPr="00E710D5" w:rsidRDefault="00E710D5" w:rsidP="00E710D5">
            <w:pPr>
              <w:pStyle w:val="Tabletext"/>
            </w:pPr>
            <w:r w:rsidRPr="00E710D5">
              <w:t>0.49459135</w:t>
            </w:r>
          </w:p>
        </w:tc>
        <w:tc>
          <w:tcPr>
            <w:tcW w:w="1918" w:type="dxa"/>
            <w:vAlign w:val="center"/>
          </w:tcPr>
          <w:p w:rsidR="00E710D5" w:rsidRPr="00E710D5" w:rsidRDefault="00E710D5" w:rsidP="00E710D5">
            <w:pPr>
              <w:pStyle w:val="Tabletext"/>
            </w:pPr>
            <w:r w:rsidRPr="00E710D5">
              <w:t>0.01844703</w:t>
            </w:r>
          </w:p>
        </w:tc>
        <w:tc>
          <w:tcPr>
            <w:tcW w:w="1918" w:type="dxa"/>
            <w:vAlign w:val="center"/>
          </w:tcPr>
          <w:p w:rsidR="00E710D5" w:rsidRPr="00E710D5" w:rsidRDefault="00E710D5" w:rsidP="00E710D5">
            <w:pPr>
              <w:pStyle w:val="Tabletext"/>
            </w:pPr>
            <w:r w:rsidRPr="00E710D5">
              <w:t>0.0450</w:t>
            </w:r>
          </w:p>
        </w:tc>
        <w:tc>
          <w:tcPr>
            <w:tcW w:w="1918" w:type="dxa"/>
            <w:vAlign w:val="center"/>
          </w:tcPr>
          <w:p w:rsidR="00E710D5" w:rsidRPr="00E710D5" w:rsidRDefault="00E710D5" w:rsidP="00E710D5">
            <w:pPr>
              <w:pStyle w:val="Tabletext"/>
            </w:pPr>
            <w:r w:rsidRPr="00E710D5">
              <w:t>0.8820</w:t>
            </w:r>
          </w:p>
        </w:tc>
      </w:tr>
      <w:tr w:rsidR="00E710D5" w:rsidRPr="00E710D5" w:rsidTr="00E710D5">
        <w:trPr>
          <w:jc w:val="center"/>
        </w:trPr>
        <w:tc>
          <w:tcPr>
            <w:tcW w:w="1687" w:type="dxa"/>
            <w:vAlign w:val="center"/>
          </w:tcPr>
          <w:p w:rsidR="00E710D5" w:rsidRPr="00E710D5" w:rsidRDefault="00E710D5" w:rsidP="00E710D5">
            <w:pPr>
              <w:pStyle w:val="Tabletext"/>
            </w:pPr>
            <w:r w:rsidRPr="00E710D5">
              <w:t>9</w:t>
            </w:r>
          </w:p>
        </w:tc>
        <w:tc>
          <w:tcPr>
            <w:tcW w:w="1918" w:type="dxa"/>
            <w:vAlign w:val="center"/>
          </w:tcPr>
          <w:p w:rsidR="00E710D5" w:rsidRPr="00E710D5" w:rsidRDefault="00E710D5" w:rsidP="00E710D5">
            <w:pPr>
              <w:pStyle w:val="Tabletext"/>
            </w:pPr>
            <w:r w:rsidRPr="00E710D5">
              <w:t>0.47614432</w:t>
            </w:r>
          </w:p>
        </w:tc>
        <w:tc>
          <w:tcPr>
            <w:tcW w:w="1918" w:type="dxa"/>
            <w:vAlign w:val="center"/>
          </w:tcPr>
          <w:p w:rsidR="00E710D5" w:rsidRPr="00E710D5" w:rsidRDefault="00E710D5" w:rsidP="00E710D5">
            <w:pPr>
              <w:pStyle w:val="Tabletext"/>
            </w:pPr>
            <w:r w:rsidRPr="00E710D5">
              <w:t>0.05058690</w:t>
            </w:r>
          </w:p>
        </w:tc>
        <w:tc>
          <w:tcPr>
            <w:tcW w:w="1918" w:type="dxa"/>
            <w:vAlign w:val="center"/>
          </w:tcPr>
          <w:p w:rsidR="00E710D5" w:rsidRPr="00E710D5" w:rsidRDefault="00E710D5" w:rsidP="00E710D5">
            <w:pPr>
              <w:pStyle w:val="Tabletext"/>
            </w:pPr>
            <w:r w:rsidRPr="00E710D5">
              <w:t>0.0433</w:t>
            </w:r>
          </w:p>
        </w:tc>
        <w:tc>
          <w:tcPr>
            <w:tcW w:w="1918" w:type="dxa"/>
            <w:vAlign w:val="center"/>
          </w:tcPr>
          <w:p w:rsidR="00E710D5" w:rsidRPr="00E710D5" w:rsidRDefault="00E710D5" w:rsidP="00E710D5">
            <w:pPr>
              <w:pStyle w:val="Tabletext"/>
            </w:pPr>
            <w:r w:rsidRPr="00E710D5">
              <w:t>0.9252</w:t>
            </w:r>
          </w:p>
        </w:tc>
      </w:tr>
      <w:tr w:rsidR="00E710D5" w:rsidRPr="00E710D5" w:rsidTr="00E710D5">
        <w:trPr>
          <w:jc w:val="center"/>
        </w:trPr>
        <w:tc>
          <w:tcPr>
            <w:tcW w:w="1687" w:type="dxa"/>
            <w:vAlign w:val="center"/>
          </w:tcPr>
          <w:p w:rsidR="00E710D5" w:rsidRPr="00E710D5" w:rsidRDefault="00E710D5" w:rsidP="00E710D5">
            <w:pPr>
              <w:pStyle w:val="Tabletext"/>
            </w:pPr>
            <w:r w:rsidRPr="00E710D5">
              <w:t>10</w:t>
            </w:r>
          </w:p>
        </w:tc>
        <w:tc>
          <w:tcPr>
            <w:tcW w:w="1918" w:type="dxa"/>
            <w:vAlign w:val="center"/>
          </w:tcPr>
          <w:p w:rsidR="00E710D5" w:rsidRPr="00E710D5" w:rsidRDefault="00E710D5" w:rsidP="00E710D5">
            <w:pPr>
              <w:pStyle w:val="Tabletext"/>
            </w:pPr>
            <w:r w:rsidRPr="00E710D5">
              <w:t>0.42555743</w:t>
            </w:r>
          </w:p>
        </w:tc>
        <w:tc>
          <w:tcPr>
            <w:tcW w:w="1918" w:type="dxa"/>
            <w:vAlign w:val="center"/>
          </w:tcPr>
          <w:p w:rsidR="00E710D5" w:rsidRPr="00E710D5" w:rsidRDefault="00E710D5" w:rsidP="00E710D5">
            <w:pPr>
              <w:pStyle w:val="Tabletext"/>
            </w:pPr>
            <w:r w:rsidRPr="00E710D5">
              <w:t>0.02878531</w:t>
            </w:r>
          </w:p>
        </w:tc>
        <w:tc>
          <w:tcPr>
            <w:tcW w:w="1918" w:type="dxa"/>
            <w:vAlign w:val="center"/>
          </w:tcPr>
          <w:p w:rsidR="00E710D5" w:rsidRPr="00E710D5" w:rsidRDefault="00E710D5" w:rsidP="00E710D5">
            <w:pPr>
              <w:pStyle w:val="Tabletext"/>
            </w:pPr>
            <w:r w:rsidRPr="00E710D5">
              <w:t>0.0387</w:t>
            </w:r>
          </w:p>
        </w:tc>
        <w:tc>
          <w:tcPr>
            <w:tcW w:w="1918" w:type="dxa"/>
            <w:vAlign w:val="center"/>
          </w:tcPr>
          <w:p w:rsidR="00E710D5" w:rsidRPr="00E710D5" w:rsidRDefault="00E710D5" w:rsidP="00E710D5">
            <w:pPr>
              <w:pStyle w:val="Tabletext"/>
            </w:pPr>
            <w:r w:rsidRPr="00E710D5">
              <w:t>0.9639</w:t>
            </w:r>
          </w:p>
        </w:tc>
      </w:tr>
      <w:tr w:rsidR="00E710D5" w:rsidRPr="00E710D5" w:rsidTr="00E710D5">
        <w:trPr>
          <w:jc w:val="center"/>
        </w:trPr>
        <w:tc>
          <w:tcPr>
            <w:tcW w:w="1687" w:type="dxa"/>
            <w:tcBorders>
              <w:bottom w:val="single" w:sz="4" w:space="0" w:color="auto"/>
            </w:tcBorders>
            <w:vAlign w:val="center"/>
          </w:tcPr>
          <w:p w:rsidR="00E710D5" w:rsidRPr="00E710D5" w:rsidRDefault="00E710D5" w:rsidP="00E710D5">
            <w:pPr>
              <w:pStyle w:val="Tabletext"/>
            </w:pPr>
            <w:r w:rsidRPr="00E710D5">
              <w:t>11</w:t>
            </w:r>
          </w:p>
        </w:tc>
        <w:tc>
          <w:tcPr>
            <w:tcW w:w="1918" w:type="dxa"/>
            <w:tcBorders>
              <w:bottom w:val="single" w:sz="4" w:space="0" w:color="auto"/>
            </w:tcBorders>
            <w:vAlign w:val="center"/>
          </w:tcPr>
          <w:p w:rsidR="00E710D5" w:rsidRPr="00E710D5" w:rsidRDefault="00E710D5" w:rsidP="00E710D5">
            <w:pPr>
              <w:pStyle w:val="Tabletext"/>
            </w:pPr>
            <w:r w:rsidRPr="00E710D5">
              <w:t>0.39677212</w:t>
            </w:r>
          </w:p>
        </w:tc>
        <w:tc>
          <w:tcPr>
            <w:tcW w:w="1918" w:type="dxa"/>
            <w:tcBorders>
              <w:bottom w:val="single" w:sz="4" w:space="0" w:color="auto"/>
            </w:tcBorders>
            <w:vAlign w:val="center"/>
          </w:tcPr>
          <w:p w:rsidR="00E710D5" w:rsidRPr="00E710D5" w:rsidRDefault="00E710D5" w:rsidP="00E710D5">
            <w:pPr>
              <w:pStyle w:val="Tabletext"/>
            </w:pPr>
          </w:p>
        </w:tc>
        <w:tc>
          <w:tcPr>
            <w:tcW w:w="1918" w:type="dxa"/>
            <w:tcBorders>
              <w:bottom w:val="single" w:sz="4" w:space="0" w:color="auto"/>
            </w:tcBorders>
            <w:vAlign w:val="center"/>
          </w:tcPr>
          <w:p w:rsidR="00E710D5" w:rsidRPr="00E710D5" w:rsidRDefault="00E710D5" w:rsidP="00E710D5">
            <w:pPr>
              <w:pStyle w:val="Tabletext"/>
            </w:pPr>
            <w:r w:rsidRPr="00E710D5">
              <w:t>0.0361</w:t>
            </w:r>
          </w:p>
        </w:tc>
        <w:tc>
          <w:tcPr>
            <w:tcW w:w="1918" w:type="dxa"/>
            <w:tcBorders>
              <w:bottom w:val="single" w:sz="4" w:space="0" w:color="auto"/>
            </w:tcBorders>
            <w:vAlign w:val="center"/>
          </w:tcPr>
          <w:p w:rsidR="00E710D5" w:rsidRPr="00E710D5" w:rsidRDefault="00E710D5" w:rsidP="00E710D5">
            <w:pPr>
              <w:pStyle w:val="Tabletext"/>
            </w:pPr>
            <w:r w:rsidRPr="00E710D5">
              <w:t>1.0000</w:t>
            </w:r>
          </w:p>
        </w:tc>
      </w:tr>
    </w:tbl>
    <w:p w:rsidR="00E710D5" w:rsidRDefault="00E710D5" w:rsidP="00E710D5">
      <w:pPr>
        <w:autoSpaceDE w:val="0"/>
        <w:autoSpaceDN w:val="0"/>
        <w:adjustRightInd w:val="0"/>
        <w:spacing w:before="100" w:after="100"/>
        <w:jc w:val="center"/>
        <w:rPr>
          <w:szCs w:val="24"/>
        </w:rPr>
      </w:pPr>
    </w:p>
    <w:p w:rsidR="00E710D5" w:rsidRDefault="00E710D5">
      <w:pPr>
        <w:spacing w:before="0"/>
        <w:rPr>
          <w:szCs w:val="24"/>
        </w:rPr>
      </w:pPr>
      <w:r>
        <w:rPr>
          <w:szCs w:val="24"/>
        </w:rPr>
        <w:br w:type="page"/>
      </w:r>
    </w:p>
    <w:p w:rsidR="00E710D5" w:rsidRPr="00E710D5" w:rsidRDefault="00E710D5" w:rsidP="00E710D5">
      <w:pPr>
        <w:autoSpaceDE w:val="0"/>
        <w:autoSpaceDN w:val="0"/>
        <w:adjustRightInd w:val="0"/>
        <w:spacing w:before="100" w:after="100"/>
        <w:jc w:val="center"/>
        <w:rPr>
          <w:szCs w:val="24"/>
        </w:rPr>
      </w:pPr>
      <w:r w:rsidRPr="00E710D5">
        <w:rPr>
          <w:szCs w:val="24"/>
        </w:rPr>
        <w:lastRenderedPageBreak/>
        <w:br/>
      </w:r>
    </w:p>
    <w:p w:rsidR="00F7473A" w:rsidRPr="00F7473A" w:rsidRDefault="00F7473A" w:rsidP="00E710D5">
      <w:pPr>
        <w:pStyle w:val="Text"/>
      </w:pPr>
    </w:p>
    <w:p w:rsidR="00E2490D" w:rsidRDefault="00C01E5C" w:rsidP="00E2490D">
      <w:pPr>
        <w:pStyle w:val="Text"/>
      </w:pPr>
      <w:r>
        <w:rPr>
          <w:noProof/>
        </w:rPr>
        <w:pict>
          <v:shape id="_x0000_s1033" type="#_x0000_t202" style="position:absolute;margin-left:7.5pt;margin-top:-49.5pt;width:5in;height:36pt;z-index:251670016;mso-position-horizontal-relative:text;mso-position-vertical-relative:text" wrapcoords="-45 0 -45 21150 21600 21150 21600 0 -45 0" stroked="f">
            <v:textbox inset="0,0,0,0">
              <w:txbxContent>
                <w:p w:rsidR="002401A3" w:rsidRPr="00071CB7" w:rsidRDefault="002401A3" w:rsidP="00E710D5">
                  <w:pPr>
                    <w:pStyle w:val="Figuretitle"/>
                    <w:rPr>
                      <w:rFonts w:ascii="Garamond" w:hAnsi="Garamond"/>
                      <w:noProof/>
                    </w:rPr>
                  </w:pPr>
                  <w:bookmarkStart w:id="17" w:name="_Toc295200920"/>
                  <w:r>
                    <w:t xml:space="preserve">Figure </w:t>
                  </w:r>
                  <w:fldSimple w:instr=" SEQ Figure \* ARABIC ">
                    <w:r w:rsidR="00A840ED">
                      <w:rPr>
                        <w:noProof/>
                      </w:rPr>
                      <w:t>2</w:t>
                    </w:r>
                  </w:fldSimple>
                  <w:r>
                    <w:t xml:space="preserve">: </w:t>
                  </w:r>
                  <w:r w:rsidRPr="00812C5F">
                    <w:t xml:space="preserve">Scree plot: </w:t>
                  </w:r>
                  <w:r w:rsidR="00194198" w:rsidRPr="009266A4">
                    <w:t>Satisfact</w:t>
                  </w:r>
                  <w:r w:rsidR="00194198">
                    <w:t>ion with work and life</w:t>
                  </w:r>
                  <w:r w:rsidR="00194198" w:rsidRPr="00812C5F">
                    <w:t xml:space="preserve"> </w:t>
                  </w:r>
                  <w:r w:rsidRPr="00812C5F">
                    <w:t xml:space="preserve">eigenvalues - </w:t>
                  </w:r>
                  <w:r>
                    <w:t>fe</w:t>
                  </w:r>
                  <w:r w:rsidRPr="00812C5F">
                    <w:t>males</w:t>
                  </w:r>
                  <w:bookmarkEnd w:id="17"/>
                </w:p>
              </w:txbxContent>
            </v:textbox>
            <w10:wrap type="tight"/>
          </v:shape>
        </w:pict>
      </w:r>
      <w:r w:rsidR="00E710D5">
        <w:rPr>
          <w:noProof/>
        </w:rPr>
        <w:drawing>
          <wp:anchor distT="0" distB="0" distL="114300" distR="114300" simplePos="0" relativeHeight="251667968" behindDoc="1" locked="0" layoutInCell="1" allowOverlap="1">
            <wp:simplePos x="0" y="0"/>
            <wp:positionH relativeFrom="column">
              <wp:posOffset>95250</wp:posOffset>
            </wp:positionH>
            <wp:positionV relativeFrom="paragraph">
              <wp:posOffset>-171450</wp:posOffset>
            </wp:positionV>
            <wp:extent cx="4572000" cy="2743200"/>
            <wp:effectExtent l="19050" t="0" r="19050" b="0"/>
            <wp:wrapTight wrapText="bothSides">
              <wp:wrapPolygon edited="0">
                <wp:start x="-90" y="0"/>
                <wp:lineTo x="-90" y="21600"/>
                <wp:lineTo x="21690" y="21600"/>
                <wp:lineTo x="21690" y="0"/>
                <wp:lineTo x="-90" y="0"/>
              </wp:wrapPolygon>
            </wp:wrapTight>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401A3" w:rsidRDefault="002401A3" w:rsidP="00E2490D">
      <w:pPr>
        <w:pStyle w:val="Text"/>
      </w:pPr>
    </w:p>
    <w:p w:rsidR="002401A3" w:rsidRDefault="002401A3" w:rsidP="00E2490D">
      <w:pPr>
        <w:pStyle w:val="Text"/>
      </w:pPr>
    </w:p>
    <w:p w:rsidR="002401A3" w:rsidRDefault="002401A3" w:rsidP="00E2490D">
      <w:pPr>
        <w:pStyle w:val="Text"/>
      </w:pPr>
    </w:p>
    <w:p w:rsidR="002401A3" w:rsidRDefault="002401A3" w:rsidP="00E2490D">
      <w:pPr>
        <w:pStyle w:val="Text"/>
      </w:pPr>
    </w:p>
    <w:p w:rsidR="002401A3" w:rsidRDefault="002401A3" w:rsidP="00E2490D">
      <w:pPr>
        <w:pStyle w:val="Text"/>
      </w:pPr>
    </w:p>
    <w:p w:rsidR="002401A3" w:rsidRDefault="002401A3" w:rsidP="00E2490D">
      <w:pPr>
        <w:pStyle w:val="Text"/>
      </w:pPr>
    </w:p>
    <w:p w:rsidR="002401A3" w:rsidRDefault="002401A3" w:rsidP="00E2490D">
      <w:pPr>
        <w:pStyle w:val="Text"/>
      </w:pPr>
    </w:p>
    <w:p w:rsidR="002401A3" w:rsidRDefault="002401A3" w:rsidP="00E2490D">
      <w:pPr>
        <w:pStyle w:val="Text"/>
      </w:pPr>
    </w:p>
    <w:p w:rsidR="002401A3" w:rsidRDefault="002401A3" w:rsidP="00E2490D">
      <w:pPr>
        <w:pStyle w:val="Text"/>
      </w:pPr>
    </w:p>
    <w:p w:rsidR="002401A3" w:rsidRDefault="002401A3" w:rsidP="002401A3">
      <w:pPr>
        <w:pStyle w:val="tabletitle"/>
      </w:pPr>
      <w:bookmarkStart w:id="18" w:name="_Toc295200918"/>
      <w:r>
        <w:t xml:space="preserve">Table </w:t>
      </w:r>
      <w:fldSimple w:instr=" SEQ Table \* ARABIC ">
        <w:r w:rsidR="00A840ED">
          <w:rPr>
            <w:noProof/>
          </w:rPr>
          <w:t>4</w:t>
        </w:r>
      </w:fldSimple>
      <w:r>
        <w:t xml:space="preserve">: </w:t>
      </w:r>
      <w:r w:rsidRPr="009266A4">
        <w:t>Satisfact</w:t>
      </w:r>
      <w:r w:rsidR="00194198">
        <w:t>ion with work and life</w:t>
      </w:r>
      <w:r w:rsidRPr="009266A4">
        <w:t xml:space="preserve">: rotated factor pattern - </w:t>
      </w:r>
      <w:r>
        <w:t>fe</w:t>
      </w:r>
      <w:r w:rsidRPr="009266A4">
        <w:t>males</w:t>
      </w:r>
      <w:bookmarkEnd w:id="18"/>
    </w:p>
    <w:tbl>
      <w:tblPr>
        <w:tblW w:w="9356" w:type="dxa"/>
        <w:jc w:val="center"/>
        <w:tblLayout w:type="fixed"/>
        <w:tblCellMar>
          <w:left w:w="45" w:type="dxa"/>
          <w:right w:w="45" w:type="dxa"/>
        </w:tblCellMar>
        <w:tblLook w:val="0000"/>
      </w:tblPr>
      <w:tblGrid>
        <w:gridCol w:w="1144"/>
        <w:gridCol w:w="3636"/>
        <w:gridCol w:w="1144"/>
        <w:gridCol w:w="1144"/>
        <w:gridCol w:w="1144"/>
        <w:gridCol w:w="1144"/>
      </w:tblGrid>
      <w:tr w:rsidR="002401A3" w:rsidTr="002401A3">
        <w:trPr>
          <w:jc w:val="center"/>
        </w:trPr>
        <w:tc>
          <w:tcPr>
            <w:tcW w:w="9356" w:type="dxa"/>
            <w:gridSpan w:val="6"/>
            <w:tcBorders>
              <w:top w:val="single" w:sz="4" w:space="0" w:color="auto"/>
            </w:tcBorders>
            <w:vAlign w:val="center"/>
          </w:tcPr>
          <w:p w:rsidR="002401A3" w:rsidRDefault="002401A3" w:rsidP="002401A3">
            <w:pPr>
              <w:pStyle w:val="Tablehead1"/>
              <w:jc w:val="center"/>
            </w:pPr>
            <w:r>
              <w:t>Rotated Factor Pattern</w:t>
            </w:r>
          </w:p>
        </w:tc>
      </w:tr>
      <w:tr w:rsidR="002401A3" w:rsidTr="002401A3">
        <w:trPr>
          <w:jc w:val="center"/>
        </w:trPr>
        <w:tc>
          <w:tcPr>
            <w:tcW w:w="4780" w:type="dxa"/>
            <w:gridSpan w:val="2"/>
            <w:tcBorders>
              <w:bottom w:val="single" w:sz="4" w:space="0" w:color="auto"/>
            </w:tcBorders>
            <w:vAlign w:val="center"/>
          </w:tcPr>
          <w:p w:rsidR="002401A3" w:rsidRDefault="002401A3" w:rsidP="002401A3">
            <w:pPr>
              <w:pStyle w:val="Tabletext"/>
            </w:pPr>
          </w:p>
        </w:tc>
        <w:tc>
          <w:tcPr>
            <w:tcW w:w="1144" w:type="dxa"/>
            <w:tcBorders>
              <w:bottom w:val="single" w:sz="4" w:space="0" w:color="auto"/>
            </w:tcBorders>
            <w:vAlign w:val="center"/>
          </w:tcPr>
          <w:p w:rsidR="002401A3" w:rsidRDefault="002401A3" w:rsidP="002401A3">
            <w:pPr>
              <w:pStyle w:val="Tablehead1"/>
            </w:pPr>
            <w:r>
              <w:t xml:space="preserve">Factor1 </w:t>
            </w:r>
          </w:p>
        </w:tc>
        <w:tc>
          <w:tcPr>
            <w:tcW w:w="1144" w:type="dxa"/>
            <w:tcBorders>
              <w:bottom w:val="single" w:sz="4" w:space="0" w:color="auto"/>
            </w:tcBorders>
            <w:vAlign w:val="center"/>
          </w:tcPr>
          <w:p w:rsidR="002401A3" w:rsidRDefault="002401A3" w:rsidP="002401A3">
            <w:pPr>
              <w:pStyle w:val="Tablehead1"/>
            </w:pPr>
          </w:p>
        </w:tc>
        <w:tc>
          <w:tcPr>
            <w:tcW w:w="1144" w:type="dxa"/>
            <w:tcBorders>
              <w:bottom w:val="single" w:sz="4" w:space="0" w:color="auto"/>
            </w:tcBorders>
            <w:vAlign w:val="center"/>
          </w:tcPr>
          <w:p w:rsidR="002401A3" w:rsidRDefault="002401A3" w:rsidP="002401A3">
            <w:pPr>
              <w:pStyle w:val="Tablehead1"/>
            </w:pPr>
            <w:r>
              <w:t xml:space="preserve">Factor2 </w:t>
            </w:r>
          </w:p>
        </w:tc>
        <w:tc>
          <w:tcPr>
            <w:tcW w:w="1144" w:type="dxa"/>
            <w:tcBorders>
              <w:bottom w:val="single" w:sz="4" w:space="0" w:color="auto"/>
            </w:tcBorders>
            <w:vAlign w:val="center"/>
          </w:tcPr>
          <w:p w:rsidR="002401A3" w:rsidRDefault="002401A3" w:rsidP="002401A3">
            <w:pPr>
              <w:pStyle w:val="Tabletext"/>
            </w:pPr>
          </w:p>
        </w:tc>
      </w:tr>
      <w:tr w:rsidR="002401A3" w:rsidTr="002401A3">
        <w:trPr>
          <w:jc w:val="center"/>
        </w:trPr>
        <w:tc>
          <w:tcPr>
            <w:tcW w:w="1144" w:type="dxa"/>
            <w:tcBorders>
              <w:top w:val="single" w:sz="4" w:space="0" w:color="auto"/>
            </w:tcBorders>
            <w:vAlign w:val="center"/>
          </w:tcPr>
          <w:p w:rsidR="002401A3" w:rsidRDefault="002401A3" w:rsidP="002401A3">
            <w:pPr>
              <w:pStyle w:val="Tabletext"/>
            </w:pPr>
            <w:r>
              <w:t>LJ002I</w:t>
            </w:r>
          </w:p>
        </w:tc>
        <w:tc>
          <w:tcPr>
            <w:tcW w:w="3636" w:type="dxa"/>
            <w:tcBorders>
              <w:top w:val="single" w:sz="4" w:space="0" w:color="auto"/>
            </w:tcBorders>
            <w:vAlign w:val="center"/>
          </w:tcPr>
          <w:p w:rsidR="002401A3" w:rsidRDefault="002401A3" w:rsidP="002401A3">
            <w:pPr>
              <w:pStyle w:val="Tabletext"/>
            </w:pPr>
            <w:r>
              <w:t>J2(i) Happy: Your life at home</w:t>
            </w:r>
          </w:p>
        </w:tc>
        <w:tc>
          <w:tcPr>
            <w:tcW w:w="1144" w:type="dxa"/>
            <w:tcBorders>
              <w:top w:val="single" w:sz="4" w:space="0" w:color="auto"/>
            </w:tcBorders>
            <w:vAlign w:val="center"/>
          </w:tcPr>
          <w:p w:rsidR="002401A3" w:rsidRDefault="002401A3" w:rsidP="002401A3">
            <w:pPr>
              <w:pStyle w:val="Tabletext"/>
            </w:pPr>
            <w:r>
              <w:t>74</w:t>
            </w:r>
          </w:p>
        </w:tc>
        <w:tc>
          <w:tcPr>
            <w:tcW w:w="1144" w:type="dxa"/>
            <w:tcBorders>
              <w:top w:val="single" w:sz="4" w:space="0" w:color="auto"/>
            </w:tcBorders>
            <w:vAlign w:val="center"/>
          </w:tcPr>
          <w:p w:rsidR="002401A3" w:rsidRDefault="002401A3" w:rsidP="002401A3">
            <w:pPr>
              <w:pStyle w:val="Tabletext"/>
            </w:pPr>
            <w:r>
              <w:t>*</w:t>
            </w:r>
          </w:p>
        </w:tc>
        <w:tc>
          <w:tcPr>
            <w:tcW w:w="1144" w:type="dxa"/>
            <w:tcBorders>
              <w:top w:val="single" w:sz="4" w:space="0" w:color="auto"/>
            </w:tcBorders>
            <w:vAlign w:val="center"/>
          </w:tcPr>
          <w:p w:rsidR="002401A3" w:rsidRDefault="002401A3" w:rsidP="002401A3">
            <w:pPr>
              <w:pStyle w:val="Tabletext"/>
            </w:pPr>
            <w:r>
              <w:t>14</w:t>
            </w:r>
          </w:p>
        </w:tc>
        <w:tc>
          <w:tcPr>
            <w:tcW w:w="1144" w:type="dxa"/>
            <w:tcBorders>
              <w:top w:val="single" w:sz="4" w:space="0" w:color="auto"/>
            </w:tcBorders>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LJ002N</w:t>
            </w:r>
          </w:p>
        </w:tc>
        <w:tc>
          <w:tcPr>
            <w:tcW w:w="3636" w:type="dxa"/>
            <w:vAlign w:val="center"/>
          </w:tcPr>
          <w:p w:rsidR="002401A3" w:rsidRDefault="002401A3" w:rsidP="002401A3">
            <w:pPr>
              <w:pStyle w:val="Tabletext"/>
            </w:pPr>
            <w:r>
              <w:t>J2(n) Happy: Your life as a whole</w:t>
            </w:r>
          </w:p>
        </w:tc>
        <w:tc>
          <w:tcPr>
            <w:tcW w:w="1144" w:type="dxa"/>
            <w:vAlign w:val="center"/>
          </w:tcPr>
          <w:p w:rsidR="002401A3" w:rsidRDefault="002401A3" w:rsidP="002401A3">
            <w:pPr>
              <w:pStyle w:val="Tabletext"/>
            </w:pPr>
            <w:r>
              <w:t>72</w:t>
            </w:r>
          </w:p>
        </w:tc>
        <w:tc>
          <w:tcPr>
            <w:tcW w:w="1144" w:type="dxa"/>
            <w:vAlign w:val="center"/>
          </w:tcPr>
          <w:p w:rsidR="002401A3" w:rsidRDefault="002401A3" w:rsidP="002401A3">
            <w:pPr>
              <w:pStyle w:val="Tabletext"/>
            </w:pPr>
            <w:r>
              <w:t>*</w:t>
            </w:r>
          </w:p>
        </w:tc>
        <w:tc>
          <w:tcPr>
            <w:tcW w:w="1144" w:type="dxa"/>
            <w:vAlign w:val="center"/>
          </w:tcPr>
          <w:p w:rsidR="002401A3" w:rsidRDefault="002401A3" w:rsidP="002401A3">
            <w:pPr>
              <w:pStyle w:val="Tabletext"/>
            </w:pPr>
            <w:r>
              <w:t>30</w:t>
            </w:r>
          </w:p>
        </w:tc>
        <w:tc>
          <w:tcPr>
            <w:tcW w:w="1144" w:type="dxa"/>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LJ002E</w:t>
            </w:r>
          </w:p>
        </w:tc>
        <w:tc>
          <w:tcPr>
            <w:tcW w:w="3636" w:type="dxa"/>
            <w:vAlign w:val="center"/>
          </w:tcPr>
          <w:p w:rsidR="002401A3" w:rsidRDefault="002401A3" w:rsidP="002401A3">
            <w:pPr>
              <w:pStyle w:val="Tabletext"/>
            </w:pPr>
            <w:r>
              <w:t>J2(e) Happy: Your social life</w:t>
            </w:r>
          </w:p>
        </w:tc>
        <w:tc>
          <w:tcPr>
            <w:tcW w:w="1144" w:type="dxa"/>
            <w:vAlign w:val="center"/>
          </w:tcPr>
          <w:p w:rsidR="002401A3" w:rsidRDefault="002401A3" w:rsidP="002401A3">
            <w:pPr>
              <w:pStyle w:val="Tabletext"/>
            </w:pPr>
            <w:r>
              <w:t>71</w:t>
            </w:r>
          </w:p>
        </w:tc>
        <w:tc>
          <w:tcPr>
            <w:tcW w:w="1144" w:type="dxa"/>
            <w:vAlign w:val="center"/>
          </w:tcPr>
          <w:p w:rsidR="002401A3" w:rsidRDefault="002401A3" w:rsidP="002401A3">
            <w:pPr>
              <w:pStyle w:val="Tabletext"/>
            </w:pPr>
            <w:r>
              <w:t>*</w:t>
            </w:r>
          </w:p>
        </w:tc>
        <w:tc>
          <w:tcPr>
            <w:tcW w:w="1144" w:type="dxa"/>
            <w:vAlign w:val="center"/>
          </w:tcPr>
          <w:p w:rsidR="002401A3" w:rsidRDefault="002401A3" w:rsidP="002401A3">
            <w:pPr>
              <w:pStyle w:val="Tabletext"/>
            </w:pPr>
            <w:r>
              <w:t>17</w:t>
            </w:r>
          </w:p>
        </w:tc>
        <w:tc>
          <w:tcPr>
            <w:tcW w:w="1144" w:type="dxa"/>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LJ002B</w:t>
            </w:r>
          </w:p>
        </w:tc>
        <w:tc>
          <w:tcPr>
            <w:tcW w:w="3636" w:type="dxa"/>
            <w:vAlign w:val="center"/>
          </w:tcPr>
          <w:p w:rsidR="002401A3" w:rsidRDefault="002401A3" w:rsidP="002401A3">
            <w:pPr>
              <w:pStyle w:val="Tabletext"/>
            </w:pPr>
            <w:r>
              <w:t>J2(b) Happy: What you do in your spare time</w:t>
            </w:r>
          </w:p>
        </w:tc>
        <w:tc>
          <w:tcPr>
            <w:tcW w:w="1144" w:type="dxa"/>
            <w:vAlign w:val="center"/>
          </w:tcPr>
          <w:p w:rsidR="002401A3" w:rsidRDefault="002401A3" w:rsidP="002401A3">
            <w:pPr>
              <w:pStyle w:val="Tabletext"/>
            </w:pPr>
            <w:r>
              <w:t>69</w:t>
            </w:r>
          </w:p>
        </w:tc>
        <w:tc>
          <w:tcPr>
            <w:tcW w:w="1144" w:type="dxa"/>
            <w:vAlign w:val="center"/>
          </w:tcPr>
          <w:p w:rsidR="002401A3" w:rsidRDefault="002401A3" w:rsidP="002401A3">
            <w:pPr>
              <w:pStyle w:val="Tabletext"/>
            </w:pPr>
            <w:r>
              <w:t>*</w:t>
            </w:r>
          </w:p>
        </w:tc>
        <w:tc>
          <w:tcPr>
            <w:tcW w:w="1144" w:type="dxa"/>
            <w:vAlign w:val="center"/>
          </w:tcPr>
          <w:p w:rsidR="002401A3" w:rsidRDefault="002401A3" w:rsidP="002401A3">
            <w:pPr>
              <w:pStyle w:val="Tabletext"/>
            </w:pPr>
            <w:r>
              <w:t>19</w:t>
            </w:r>
          </w:p>
        </w:tc>
        <w:tc>
          <w:tcPr>
            <w:tcW w:w="1144" w:type="dxa"/>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LJ002F</w:t>
            </w:r>
          </w:p>
        </w:tc>
        <w:tc>
          <w:tcPr>
            <w:tcW w:w="3636" w:type="dxa"/>
            <w:vAlign w:val="center"/>
          </w:tcPr>
          <w:p w:rsidR="002401A3" w:rsidRDefault="002401A3" w:rsidP="002401A3">
            <w:pPr>
              <w:pStyle w:val="Tabletext"/>
            </w:pPr>
            <w:r>
              <w:t>J2(f) Happy: Your independence - being able to do what you want</w:t>
            </w:r>
          </w:p>
        </w:tc>
        <w:tc>
          <w:tcPr>
            <w:tcW w:w="1144" w:type="dxa"/>
            <w:vAlign w:val="center"/>
          </w:tcPr>
          <w:p w:rsidR="002401A3" w:rsidRDefault="002401A3" w:rsidP="002401A3">
            <w:pPr>
              <w:pStyle w:val="Tabletext"/>
            </w:pPr>
            <w:r>
              <w:t>66</w:t>
            </w:r>
          </w:p>
        </w:tc>
        <w:tc>
          <w:tcPr>
            <w:tcW w:w="1144" w:type="dxa"/>
            <w:vAlign w:val="center"/>
          </w:tcPr>
          <w:p w:rsidR="002401A3" w:rsidRDefault="002401A3" w:rsidP="002401A3">
            <w:pPr>
              <w:pStyle w:val="Tabletext"/>
            </w:pPr>
            <w:r>
              <w:t>*</w:t>
            </w:r>
          </w:p>
        </w:tc>
        <w:tc>
          <w:tcPr>
            <w:tcW w:w="1144" w:type="dxa"/>
            <w:vAlign w:val="center"/>
          </w:tcPr>
          <w:p w:rsidR="002401A3" w:rsidRDefault="002401A3" w:rsidP="002401A3">
            <w:pPr>
              <w:pStyle w:val="Tabletext"/>
            </w:pPr>
            <w:r>
              <w:t>23</w:t>
            </w:r>
          </w:p>
        </w:tc>
        <w:tc>
          <w:tcPr>
            <w:tcW w:w="1144" w:type="dxa"/>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LJ002C</w:t>
            </w:r>
          </w:p>
        </w:tc>
        <w:tc>
          <w:tcPr>
            <w:tcW w:w="3636" w:type="dxa"/>
            <w:vAlign w:val="center"/>
          </w:tcPr>
          <w:p w:rsidR="002401A3" w:rsidRDefault="002401A3" w:rsidP="002401A3">
            <w:pPr>
              <w:pStyle w:val="Tabletext"/>
            </w:pPr>
            <w:r>
              <w:t>J2(c) Happy: How you get on with people in general</w:t>
            </w:r>
          </w:p>
        </w:tc>
        <w:tc>
          <w:tcPr>
            <w:tcW w:w="1144" w:type="dxa"/>
            <w:vAlign w:val="center"/>
          </w:tcPr>
          <w:p w:rsidR="002401A3" w:rsidRDefault="002401A3" w:rsidP="002401A3">
            <w:pPr>
              <w:pStyle w:val="Tabletext"/>
            </w:pPr>
            <w:r>
              <w:t>63</w:t>
            </w:r>
          </w:p>
        </w:tc>
        <w:tc>
          <w:tcPr>
            <w:tcW w:w="1144" w:type="dxa"/>
            <w:vAlign w:val="center"/>
          </w:tcPr>
          <w:p w:rsidR="002401A3" w:rsidRDefault="002401A3" w:rsidP="002401A3">
            <w:pPr>
              <w:pStyle w:val="Tabletext"/>
            </w:pPr>
            <w:r>
              <w:t>*</w:t>
            </w:r>
          </w:p>
        </w:tc>
        <w:tc>
          <w:tcPr>
            <w:tcW w:w="1144" w:type="dxa"/>
            <w:vAlign w:val="center"/>
          </w:tcPr>
          <w:p w:rsidR="002401A3" w:rsidRDefault="002401A3" w:rsidP="002401A3">
            <w:pPr>
              <w:pStyle w:val="Tabletext"/>
            </w:pPr>
            <w:r>
              <w:t>24</w:t>
            </w:r>
          </w:p>
        </w:tc>
        <w:tc>
          <w:tcPr>
            <w:tcW w:w="1144" w:type="dxa"/>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LJ002M</w:t>
            </w:r>
          </w:p>
        </w:tc>
        <w:tc>
          <w:tcPr>
            <w:tcW w:w="3636" w:type="dxa"/>
            <w:vAlign w:val="center"/>
          </w:tcPr>
          <w:p w:rsidR="002401A3" w:rsidRDefault="002401A3" w:rsidP="002401A3">
            <w:pPr>
              <w:pStyle w:val="Tabletext"/>
            </w:pPr>
            <w:r>
              <w:t>J2(m) Happy: Where you live</w:t>
            </w:r>
          </w:p>
        </w:tc>
        <w:tc>
          <w:tcPr>
            <w:tcW w:w="1144" w:type="dxa"/>
            <w:vAlign w:val="center"/>
          </w:tcPr>
          <w:p w:rsidR="002401A3" w:rsidRDefault="002401A3" w:rsidP="002401A3">
            <w:pPr>
              <w:pStyle w:val="Tabletext"/>
            </w:pPr>
            <w:r>
              <w:t>62</w:t>
            </w:r>
          </w:p>
        </w:tc>
        <w:tc>
          <w:tcPr>
            <w:tcW w:w="1144" w:type="dxa"/>
            <w:vAlign w:val="center"/>
          </w:tcPr>
          <w:p w:rsidR="002401A3" w:rsidRDefault="002401A3" w:rsidP="002401A3">
            <w:pPr>
              <w:pStyle w:val="Tabletext"/>
            </w:pPr>
            <w:r>
              <w:t>*</w:t>
            </w:r>
          </w:p>
        </w:tc>
        <w:tc>
          <w:tcPr>
            <w:tcW w:w="1144" w:type="dxa"/>
            <w:vAlign w:val="center"/>
          </w:tcPr>
          <w:p w:rsidR="002401A3" w:rsidRDefault="002401A3" w:rsidP="002401A3">
            <w:pPr>
              <w:pStyle w:val="Tabletext"/>
            </w:pPr>
            <w:r>
              <w:t>15</w:t>
            </w:r>
          </w:p>
        </w:tc>
        <w:tc>
          <w:tcPr>
            <w:tcW w:w="1144" w:type="dxa"/>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LJ002J</w:t>
            </w:r>
          </w:p>
        </w:tc>
        <w:tc>
          <w:tcPr>
            <w:tcW w:w="3636" w:type="dxa"/>
            <w:vAlign w:val="center"/>
          </w:tcPr>
          <w:p w:rsidR="002401A3" w:rsidRDefault="002401A3" w:rsidP="002401A3">
            <w:pPr>
              <w:pStyle w:val="Tabletext"/>
            </w:pPr>
            <w:r>
              <w:t>J2(j) Happy: Your standard of living</w:t>
            </w:r>
          </w:p>
        </w:tc>
        <w:tc>
          <w:tcPr>
            <w:tcW w:w="1144" w:type="dxa"/>
            <w:vAlign w:val="center"/>
          </w:tcPr>
          <w:p w:rsidR="002401A3" w:rsidRDefault="002401A3" w:rsidP="002401A3">
            <w:pPr>
              <w:pStyle w:val="Tabletext"/>
            </w:pPr>
            <w:r>
              <w:t>60</w:t>
            </w:r>
          </w:p>
        </w:tc>
        <w:tc>
          <w:tcPr>
            <w:tcW w:w="1144" w:type="dxa"/>
            <w:vAlign w:val="center"/>
          </w:tcPr>
          <w:p w:rsidR="002401A3" w:rsidRDefault="002401A3" w:rsidP="002401A3">
            <w:pPr>
              <w:pStyle w:val="Tabletext"/>
            </w:pPr>
            <w:r>
              <w:t>*</w:t>
            </w:r>
          </w:p>
        </w:tc>
        <w:tc>
          <w:tcPr>
            <w:tcW w:w="1144" w:type="dxa"/>
            <w:vAlign w:val="center"/>
          </w:tcPr>
          <w:p w:rsidR="002401A3" w:rsidRDefault="002401A3" w:rsidP="002401A3">
            <w:pPr>
              <w:pStyle w:val="Tabletext"/>
            </w:pPr>
            <w:r>
              <w:t>35</w:t>
            </w:r>
          </w:p>
        </w:tc>
        <w:tc>
          <w:tcPr>
            <w:tcW w:w="1144" w:type="dxa"/>
            <w:vAlign w:val="center"/>
          </w:tcPr>
          <w:p w:rsidR="002401A3" w:rsidRDefault="002401A3" w:rsidP="002401A3">
            <w:pPr>
              <w:pStyle w:val="Tabletext"/>
            </w:pPr>
          </w:p>
        </w:tc>
      </w:tr>
      <w:tr w:rsidR="002401A3" w:rsidTr="002401A3">
        <w:trPr>
          <w:jc w:val="center"/>
        </w:trPr>
        <w:tc>
          <w:tcPr>
            <w:tcW w:w="1144" w:type="dxa"/>
            <w:vAlign w:val="center"/>
          </w:tcPr>
          <w:p w:rsidR="002401A3" w:rsidRDefault="002401A3" w:rsidP="002401A3">
            <w:pPr>
              <w:pStyle w:val="Tabletext"/>
            </w:pPr>
            <w:r>
              <w:t>LJ002G</w:t>
            </w:r>
          </w:p>
        </w:tc>
        <w:tc>
          <w:tcPr>
            <w:tcW w:w="3636" w:type="dxa"/>
            <w:vAlign w:val="center"/>
          </w:tcPr>
          <w:p w:rsidR="002401A3" w:rsidRDefault="002401A3" w:rsidP="002401A3">
            <w:pPr>
              <w:pStyle w:val="Tabletext"/>
            </w:pPr>
            <w:r>
              <w:t>J2(g) Happy: Your career prospects</w:t>
            </w:r>
          </w:p>
        </w:tc>
        <w:tc>
          <w:tcPr>
            <w:tcW w:w="1144" w:type="dxa"/>
            <w:vAlign w:val="center"/>
          </w:tcPr>
          <w:p w:rsidR="002401A3" w:rsidRDefault="002401A3" w:rsidP="002401A3">
            <w:pPr>
              <w:pStyle w:val="Tabletext"/>
            </w:pPr>
            <w:r>
              <w:t>25</w:t>
            </w:r>
          </w:p>
        </w:tc>
        <w:tc>
          <w:tcPr>
            <w:tcW w:w="1144" w:type="dxa"/>
            <w:vAlign w:val="center"/>
          </w:tcPr>
          <w:p w:rsidR="002401A3" w:rsidRDefault="002401A3" w:rsidP="002401A3">
            <w:pPr>
              <w:pStyle w:val="Tabletext"/>
            </w:pPr>
          </w:p>
        </w:tc>
        <w:tc>
          <w:tcPr>
            <w:tcW w:w="1144" w:type="dxa"/>
            <w:vAlign w:val="center"/>
          </w:tcPr>
          <w:p w:rsidR="002401A3" w:rsidRDefault="002401A3" w:rsidP="002401A3">
            <w:pPr>
              <w:pStyle w:val="Tabletext"/>
            </w:pPr>
            <w:r>
              <w:t>77</w:t>
            </w:r>
          </w:p>
        </w:tc>
        <w:tc>
          <w:tcPr>
            <w:tcW w:w="1144" w:type="dxa"/>
            <w:vAlign w:val="center"/>
          </w:tcPr>
          <w:p w:rsidR="002401A3" w:rsidRDefault="002401A3" w:rsidP="002401A3">
            <w:pPr>
              <w:pStyle w:val="Tabletext"/>
            </w:pPr>
            <w:r>
              <w:t>*</w:t>
            </w:r>
          </w:p>
        </w:tc>
      </w:tr>
      <w:tr w:rsidR="002401A3" w:rsidTr="002401A3">
        <w:trPr>
          <w:jc w:val="center"/>
        </w:trPr>
        <w:tc>
          <w:tcPr>
            <w:tcW w:w="1144" w:type="dxa"/>
            <w:vAlign w:val="center"/>
          </w:tcPr>
          <w:p w:rsidR="002401A3" w:rsidRDefault="002401A3" w:rsidP="002401A3">
            <w:pPr>
              <w:pStyle w:val="Tabletext"/>
            </w:pPr>
            <w:r>
              <w:t>LJ002A</w:t>
            </w:r>
          </w:p>
        </w:tc>
        <w:tc>
          <w:tcPr>
            <w:tcW w:w="3636" w:type="dxa"/>
            <w:vAlign w:val="center"/>
          </w:tcPr>
          <w:p w:rsidR="002401A3" w:rsidRDefault="002401A3" w:rsidP="002401A3">
            <w:pPr>
              <w:pStyle w:val="Tabletext"/>
            </w:pPr>
            <w:r>
              <w:t>J2(a) Happy: The work you do, at study, at home or in a job</w:t>
            </w:r>
          </w:p>
        </w:tc>
        <w:tc>
          <w:tcPr>
            <w:tcW w:w="1144" w:type="dxa"/>
            <w:vAlign w:val="center"/>
          </w:tcPr>
          <w:p w:rsidR="002401A3" w:rsidRDefault="002401A3" w:rsidP="002401A3">
            <w:pPr>
              <w:pStyle w:val="Tabletext"/>
            </w:pPr>
            <w:r>
              <w:t>24</w:t>
            </w:r>
          </w:p>
        </w:tc>
        <w:tc>
          <w:tcPr>
            <w:tcW w:w="1144" w:type="dxa"/>
            <w:vAlign w:val="center"/>
          </w:tcPr>
          <w:p w:rsidR="002401A3" w:rsidRDefault="002401A3" w:rsidP="002401A3">
            <w:pPr>
              <w:pStyle w:val="Tabletext"/>
            </w:pPr>
          </w:p>
        </w:tc>
        <w:tc>
          <w:tcPr>
            <w:tcW w:w="1144" w:type="dxa"/>
            <w:vAlign w:val="center"/>
          </w:tcPr>
          <w:p w:rsidR="002401A3" w:rsidRDefault="002401A3" w:rsidP="002401A3">
            <w:pPr>
              <w:pStyle w:val="Tabletext"/>
            </w:pPr>
            <w:r>
              <w:t>76</w:t>
            </w:r>
          </w:p>
        </w:tc>
        <w:tc>
          <w:tcPr>
            <w:tcW w:w="1144" w:type="dxa"/>
            <w:vAlign w:val="center"/>
          </w:tcPr>
          <w:p w:rsidR="002401A3" w:rsidRDefault="002401A3" w:rsidP="002401A3">
            <w:pPr>
              <w:pStyle w:val="Tabletext"/>
            </w:pPr>
            <w:r>
              <w:t>*</w:t>
            </w:r>
          </w:p>
        </w:tc>
      </w:tr>
      <w:tr w:rsidR="002401A3" w:rsidTr="002401A3">
        <w:trPr>
          <w:jc w:val="center"/>
        </w:trPr>
        <w:tc>
          <w:tcPr>
            <w:tcW w:w="1144" w:type="dxa"/>
            <w:tcBorders>
              <w:bottom w:val="single" w:sz="4" w:space="0" w:color="auto"/>
            </w:tcBorders>
            <w:vAlign w:val="center"/>
          </w:tcPr>
          <w:p w:rsidR="002401A3" w:rsidRDefault="002401A3" w:rsidP="002401A3">
            <w:pPr>
              <w:pStyle w:val="Tabletext"/>
            </w:pPr>
            <w:r>
              <w:t>LJ002D</w:t>
            </w:r>
          </w:p>
        </w:tc>
        <w:tc>
          <w:tcPr>
            <w:tcW w:w="3636" w:type="dxa"/>
            <w:tcBorders>
              <w:bottom w:val="single" w:sz="4" w:space="0" w:color="auto"/>
            </w:tcBorders>
            <w:vAlign w:val="center"/>
          </w:tcPr>
          <w:p w:rsidR="002401A3" w:rsidRDefault="002401A3" w:rsidP="002401A3">
            <w:pPr>
              <w:pStyle w:val="Tabletext"/>
            </w:pPr>
            <w:r>
              <w:t>J2(d) Happy:</w:t>
            </w:r>
            <w:r w:rsidR="00F546C2">
              <w:t xml:space="preserve"> </w:t>
            </w:r>
            <w:r>
              <w:t>The money you get each week</w:t>
            </w:r>
          </w:p>
        </w:tc>
        <w:tc>
          <w:tcPr>
            <w:tcW w:w="1144" w:type="dxa"/>
            <w:tcBorders>
              <w:bottom w:val="single" w:sz="4" w:space="0" w:color="auto"/>
            </w:tcBorders>
            <w:vAlign w:val="center"/>
          </w:tcPr>
          <w:p w:rsidR="002401A3" w:rsidRDefault="002401A3" w:rsidP="002401A3">
            <w:pPr>
              <w:pStyle w:val="Tabletext"/>
            </w:pPr>
            <w:r>
              <w:t>16</w:t>
            </w:r>
          </w:p>
        </w:tc>
        <w:tc>
          <w:tcPr>
            <w:tcW w:w="1144" w:type="dxa"/>
            <w:tcBorders>
              <w:bottom w:val="single" w:sz="4" w:space="0" w:color="auto"/>
            </w:tcBorders>
            <w:vAlign w:val="center"/>
          </w:tcPr>
          <w:p w:rsidR="002401A3" w:rsidRDefault="002401A3" w:rsidP="002401A3">
            <w:pPr>
              <w:pStyle w:val="Tabletext"/>
            </w:pPr>
          </w:p>
        </w:tc>
        <w:tc>
          <w:tcPr>
            <w:tcW w:w="1144" w:type="dxa"/>
            <w:tcBorders>
              <w:bottom w:val="single" w:sz="4" w:space="0" w:color="auto"/>
            </w:tcBorders>
            <w:vAlign w:val="center"/>
          </w:tcPr>
          <w:p w:rsidR="002401A3" w:rsidRDefault="002401A3" w:rsidP="002401A3">
            <w:pPr>
              <w:pStyle w:val="Tabletext"/>
            </w:pPr>
            <w:r>
              <w:t>67</w:t>
            </w:r>
          </w:p>
        </w:tc>
        <w:tc>
          <w:tcPr>
            <w:tcW w:w="1144" w:type="dxa"/>
            <w:tcBorders>
              <w:bottom w:val="single" w:sz="4" w:space="0" w:color="auto"/>
            </w:tcBorders>
            <w:vAlign w:val="center"/>
          </w:tcPr>
          <w:p w:rsidR="002401A3" w:rsidRDefault="002401A3" w:rsidP="002401A3">
            <w:pPr>
              <w:pStyle w:val="Tabletext"/>
            </w:pPr>
            <w:r>
              <w:t>*</w:t>
            </w:r>
          </w:p>
        </w:tc>
      </w:tr>
      <w:tr w:rsidR="002401A3" w:rsidTr="002401A3">
        <w:trPr>
          <w:jc w:val="center"/>
        </w:trPr>
        <w:tc>
          <w:tcPr>
            <w:tcW w:w="9356" w:type="dxa"/>
            <w:gridSpan w:val="6"/>
            <w:tcBorders>
              <w:top w:val="single" w:sz="4" w:space="0" w:color="auto"/>
            </w:tcBorders>
            <w:vAlign w:val="center"/>
          </w:tcPr>
          <w:p w:rsidR="002401A3" w:rsidRDefault="002401A3" w:rsidP="002401A3">
            <w:pPr>
              <w:pStyle w:val="Source"/>
            </w:pPr>
            <w:r>
              <w:t>Printed values are multiplied by 100 and rounded to the nearest integer. Values greater than 0.4 are flagged by an '*'.</w:t>
            </w:r>
          </w:p>
        </w:tc>
      </w:tr>
    </w:tbl>
    <w:p w:rsidR="002401A3" w:rsidRDefault="002401A3" w:rsidP="002401A3">
      <w:pPr>
        <w:jc w:val="center"/>
      </w:pPr>
      <w:r>
        <w:br/>
      </w:r>
    </w:p>
    <w:p w:rsidR="00516BB6" w:rsidRPr="00516BB6" w:rsidRDefault="002401A3" w:rsidP="00DE7B32">
      <w:pPr>
        <w:pStyle w:val="Text"/>
      </w:pPr>
      <w:r>
        <w:t xml:space="preserve"> </w:t>
      </w:r>
    </w:p>
    <w:sectPr w:rsidR="00516BB6" w:rsidRPr="00516BB6" w:rsidSect="005E1181">
      <w:footerReference w:type="even" r:id="rId17"/>
      <w:footerReference w:type="default" r:id="rId18"/>
      <w:pgSz w:w="11899" w:h="16838"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1A3" w:rsidRDefault="002401A3">
      <w:r>
        <w:separator/>
      </w:r>
    </w:p>
  </w:endnote>
  <w:endnote w:type="continuationSeparator" w:id="0">
    <w:p w:rsidR="002401A3" w:rsidRDefault="00240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A3" w:rsidRDefault="002401A3">
    <w:pPr>
      <w:pStyle w:val="Footer"/>
    </w:pPr>
  </w:p>
  <w:p w:rsidR="002401A3" w:rsidRDefault="00C01E5C">
    <w:pPr>
      <w:pStyle w:val="Footer"/>
      <w:pBdr>
        <w:top w:val="single" w:sz="4" w:space="1" w:color="auto"/>
      </w:pBdr>
      <w:tabs>
        <w:tab w:val="clear" w:pos="4153"/>
        <w:tab w:val="center" w:pos="3969"/>
      </w:tabs>
    </w:pPr>
    <w:r>
      <w:rPr>
        <w:rStyle w:val="PageNumber"/>
      </w:rPr>
      <w:fldChar w:fldCharType="begin"/>
    </w:r>
    <w:r w:rsidR="002401A3">
      <w:rPr>
        <w:rStyle w:val="PageNumber"/>
      </w:rPr>
      <w:instrText xml:space="preserve"> PAGE </w:instrText>
    </w:r>
    <w:r>
      <w:rPr>
        <w:rStyle w:val="PageNumber"/>
      </w:rPr>
      <w:fldChar w:fldCharType="separate"/>
    </w:r>
    <w:r w:rsidR="002401A3">
      <w:rPr>
        <w:rStyle w:val="PageNumber"/>
        <w:noProof/>
      </w:rPr>
      <w:t>2</w:t>
    </w:r>
    <w:r>
      <w:rPr>
        <w:rStyle w:val="PageNumber"/>
      </w:rPr>
      <w:fldChar w:fldCharType="end"/>
    </w:r>
    <w:r w:rsidR="002401A3">
      <w:rPr>
        <w:rStyle w:val="PageNumber"/>
      </w:rPr>
      <w:tab/>
    </w:r>
    <w:r>
      <w:rPr>
        <w:rStyle w:val="PageNumber"/>
      </w:rPr>
      <w:fldChar w:fldCharType="begin"/>
    </w:r>
    <w:r w:rsidR="002401A3">
      <w:rPr>
        <w:rStyle w:val="PageNumber"/>
      </w:rPr>
      <w:instrText xml:space="preserve"> DATE </w:instrText>
    </w:r>
    <w:r>
      <w:rPr>
        <w:rStyle w:val="PageNumber"/>
      </w:rPr>
      <w:fldChar w:fldCharType="separate"/>
    </w:r>
    <w:r w:rsidR="00980015">
      <w:rPr>
        <w:rStyle w:val="PageNumber"/>
        <w:noProof/>
      </w:rPr>
      <w:t>12/07/2011</w:t>
    </w:r>
    <w:r>
      <w:rPr>
        <w:rStyle w:val="PageNumber"/>
      </w:rPr>
      <w:fldChar w:fldCharType="end"/>
    </w:r>
    <w:r w:rsidR="002401A3">
      <w:rPr>
        <w:rStyle w:val="PageNumber"/>
      </w:rPr>
      <w:t xml:space="preserve">   </w:t>
    </w:r>
    <w:r>
      <w:rPr>
        <w:rStyle w:val="PageNumber"/>
      </w:rPr>
      <w:fldChar w:fldCharType="begin"/>
    </w:r>
    <w:r w:rsidR="002401A3">
      <w:rPr>
        <w:rStyle w:val="PageNumber"/>
      </w:rPr>
      <w:instrText xml:space="preserve"> TIME </w:instrText>
    </w:r>
    <w:r>
      <w:rPr>
        <w:rStyle w:val="PageNumber"/>
      </w:rPr>
      <w:fldChar w:fldCharType="separate"/>
    </w:r>
    <w:r w:rsidR="00980015">
      <w:rPr>
        <w:rStyle w:val="PageNumber"/>
        <w:noProof/>
      </w:rPr>
      <w:t>2:35 PM</w:t>
    </w:r>
    <w:r>
      <w:rPr>
        <w:rStyle w:val="PageNumber"/>
      </w:rPr>
      <w:fldChar w:fldCharType="end"/>
    </w:r>
    <w:r w:rsidR="002401A3">
      <w:rPr>
        <w:rStyle w:val="PageNumber"/>
      </w:rPr>
      <w:tab/>
    </w:r>
    <w:r w:rsidR="002401A3">
      <w:t>Publication name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15" w:rsidRDefault="00980015" w:rsidP="00980015">
    <w:pPr>
      <w:pStyle w:val="Footer"/>
      <w:tabs>
        <w:tab w:val="clear" w:pos="4153"/>
      </w:tabs>
    </w:pPr>
    <w:r>
      <w:t>NCVER</w:t>
    </w:r>
    <w:r>
      <w:tab/>
    </w:r>
    <w:fldSimple w:instr=" PAGE   \* MERGEFORMAT ">
      <w:r w:rsidR="00C012D1">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A3" w:rsidRPr="001E17E4" w:rsidRDefault="00C01E5C" w:rsidP="00980015">
    <w:pPr>
      <w:pStyle w:val="Footer"/>
      <w:pBdr>
        <w:top w:val="single" w:sz="4" w:space="1" w:color="auto"/>
      </w:pBdr>
      <w:tabs>
        <w:tab w:val="clear" w:pos="4153"/>
        <w:tab w:val="clear" w:pos="8306"/>
        <w:tab w:val="right" w:pos="8505"/>
      </w:tabs>
    </w:pPr>
    <w:r>
      <w:rPr>
        <w:rStyle w:val="PageNumber"/>
      </w:rPr>
      <w:fldChar w:fldCharType="begin"/>
    </w:r>
    <w:r w:rsidR="002401A3">
      <w:rPr>
        <w:rStyle w:val="PageNumber"/>
      </w:rPr>
      <w:instrText xml:space="preserve"> PAGE </w:instrText>
    </w:r>
    <w:r>
      <w:rPr>
        <w:rStyle w:val="PageNumber"/>
      </w:rPr>
      <w:fldChar w:fldCharType="separate"/>
    </w:r>
    <w:r w:rsidR="00C012D1">
      <w:rPr>
        <w:rStyle w:val="PageNumber"/>
        <w:noProof/>
      </w:rPr>
      <w:t>2</w:t>
    </w:r>
    <w:r>
      <w:rPr>
        <w:rStyle w:val="PageNumber"/>
      </w:rPr>
      <w:fldChar w:fldCharType="end"/>
    </w:r>
    <w:r w:rsidR="002401A3">
      <w:rPr>
        <w:rStyle w:val="PageNumber"/>
      </w:rPr>
      <w:tab/>
    </w:r>
    <w:r w:rsidR="00980015">
      <w:t>Which paths work for which young people?: support document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A3" w:rsidRDefault="002401A3">
    <w:pPr>
      <w:pStyle w:val="Footer"/>
    </w:pPr>
  </w:p>
  <w:p w:rsidR="002401A3" w:rsidRDefault="00C01E5C">
    <w:pPr>
      <w:pStyle w:val="Footer"/>
      <w:pBdr>
        <w:top w:val="single" w:sz="4" w:space="1" w:color="auto"/>
      </w:pBdr>
      <w:tabs>
        <w:tab w:val="clear" w:pos="4153"/>
        <w:tab w:val="center" w:pos="3969"/>
      </w:tabs>
    </w:pPr>
    <w:r>
      <w:rPr>
        <w:rStyle w:val="PageNumber"/>
      </w:rPr>
      <w:fldChar w:fldCharType="begin"/>
    </w:r>
    <w:r w:rsidR="002401A3">
      <w:rPr>
        <w:rStyle w:val="PageNumber"/>
      </w:rPr>
      <w:instrText xml:space="preserve"> PAGE </w:instrText>
    </w:r>
    <w:r>
      <w:rPr>
        <w:rStyle w:val="PageNumber"/>
      </w:rPr>
      <w:fldChar w:fldCharType="separate"/>
    </w:r>
    <w:r w:rsidR="00F546C2">
      <w:rPr>
        <w:rStyle w:val="PageNumber"/>
        <w:noProof/>
      </w:rPr>
      <w:t>12</w:t>
    </w:r>
    <w:r>
      <w:rPr>
        <w:rStyle w:val="PageNumber"/>
      </w:rPr>
      <w:fldChar w:fldCharType="end"/>
    </w:r>
    <w:r w:rsidR="002401A3">
      <w:rPr>
        <w:rStyle w:val="PageNumber"/>
      </w:rPr>
      <w:tab/>
    </w:r>
    <w:r w:rsidR="002401A3">
      <w:rPr>
        <w:rStyle w:val="PageNumber"/>
      </w:rPr>
      <w:tab/>
    </w:r>
    <w:r w:rsidR="00C012D1">
      <w:t>Which paths work for which young people?: support document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A3" w:rsidRDefault="002401A3">
    <w:pPr>
      <w:pStyle w:val="Footer"/>
    </w:pPr>
  </w:p>
  <w:p w:rsidR="002401A3" w:rsidRDefault="002401A3">
    <w:pPr>
      <w:pStyle w:val="Footer"/>
      <w:pBdr>
        <w:top w:val="single" w:sz="4" w:space="1" w:color="auto"/>
      </w:pBdr>
    </w:pPr>
    <w:r>
      <w:t>NCVER</w:t>
    </w:r>
    <w:r>
      <w:tab/>
    </w:r>
    <w:r>
      <w:tab/>
    </w:r>
    <w:r w:rsidR="00C01E5C">
      <w:rPr>
        <w:rStyle w:val="PageNumber"/>
      </w:rPr>
      <w:fldChar w:fldCharType="begin"/>
    </w:r>
    <w:r>
      <w:rPr>
        <w:rStyle w:val="PageNumber"/>
      </w:rPr>
      <w:instrText xml:space="preserve"> PAGE </w:instrText>
    </w:r>
    <w:r w:rsidR="00C01E5C">
      <w:rPr>
        <w:rStyle w:val="PageNumber"/>
      </w:rPr>
      <w:fldChar w:fldCharType="separate"/>
    </w:r>
    <w:r w:rsidR="00F546C2">
      <w:rPr>
        <w:rStyle w:val="PageNumber"/>
        <w:noProof/>
      </w:rPr>
      <w:t>11</w:t>
    </w:r>
    <w:r w:rsidR="00C01E5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1A3" w:rsidRDefault="002401A3">
      <w:r>
        <w:separator/>
      </w:r>
    </w:p>
  </w:footnote>
  <w:footnote w:type="continuationSeparator" w:id="0">
    <w:p w:rsidR="002401A3" w:rsidRDefault="00240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3C76DDCE"/>
    <w:lvl w:ilvl="0">
      <w:numFmt w:val="bullet"/>
      <w:pStyle w:val="Dotpoint1"/>
      <w:lvlText w:val=""/>
      <w:lvlJc w:val="left"/>
      <w:pPr>
        <w:tabs>
          <w:tab w:val="num" w:pos="360"/>
        </w:tabs>
        <w:ind w:left="360" w:hanging="360"/>
      </w:pPr>
      <w:rPr>
        <w:rFonts w:ascii="Wingdings" w:hAnsi="Wingdings" w:hint="default"/>
      </w:rPr>
    </w:lvl>
  </w:abstractNum>
  <w:abstractNum w:abstractNumId="2">
    <w:nsid w:val="174A2C71"/>
    <w:multiLevelType w:val="singleLevel"/>
    <w:tmpl w:val="90A0C7A8"/>
    <w:lvl w:ilvl="0">
      <w:start w:val="1"/>
      <w:numFmt w:val="bullet"/>
      <w:pStyle w:val="Dotpoint2"/>
      <w:lvlText w:val=""/>
      <w:lvlJc w:val="left"/>
      <w:pPr>
        <w:tabs>
          <w:tab w:val="num" w:pos="0"/>
        </w:tabs>
        <w:ind w:left="360" w:hanging="360"/>
      </w:pPr>
      <w:rPr>
        <w:rFonts w:ascii="Symbol" w:hAnsi="Symbol" w:hint="default"/>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1F08"/>
  <w:defaultTabStop w:val="720"/>
  <w:doNotHyphenateCaps/>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17628"/>
    <w:rsid w:val="00025A65"/>
    <w:rsid w:val="00037B44"/>
    <w:rsid w:val="0014679A"/>
    <w:rsid w:val="00180EAA"/>
    <w:rsid w:val="00186E8B"/>
    <w:rsid w:val="00194198"/>
    <w:rsid w:val="001B4C3F"/>
    <w:rsid w:val="001D2062"/>
    <w:rsid w:val="001E17E4"/>
    <w:rsid w:val="001E7F90"/>
    <w:rsid w:val="001F69E8"/>
    <w:rsid w:val="002401A3"/>
    <w:rsid w:val="00251847"/>
    <w:rsid w:val="002B483A"/>
    <w:rsid w:val="002F1E16"/>
    <w:rsid w:val="0034706E"/>
    <w:rsid w:val="003961B7"/>
    <w:rsid w:val="003A6A5F"/>
    <w:rsid w:val="003F59F9"/>
    <w:rsid w:val="004172D4"/>
    <w:rsid w:val="004272BC"/>
    <w:rsid w:val="00456500"/>
    <w:rsid w:val="004949B6"/>
    <w:rsid w:val="004B1EA6"/>
    <w:rsid w:val="004C6FA5"/>
    <w:rsid w:val="004D566D"/>
    <w:rsid w:val="004E02B2"/>
    <w:rsid w:val="004E59B9"/>
    <w:rsid w:val="004E6F2B"/>
    <w:rsid w:val="004E72D9"/>
    <w:rsid w:val="00500F2E"/>
    <w:rsid w:val="00516BB6"/>
    <w:rsid w:val="00557D90"/>
    <w:rsid w:val="00574676"/>
    <w:rsid w:val="005820A8"/>
    <w:rsid w:val="00593559"/>
    <w:rsid w:val="005B652B"/>
    <w:rsid w:val="005E1181"/>
    <w:rsid w:val="005F0F39"/>
    <w:rsid w:val="005F2797"/>
    <w:rsid w:val="005F6983"/>
    <w:rsid w:val="006041EB"/>
    <w:rsid w:val="00673D2F"/>
    <w:rsid w:val="006935F8"/>
    <w:rsid w:val="006A7166"/>
    <w:rsid w:val="006B18F9"/>
    <w:rsid w:val="006F2ABA"/>
    <w:rsid w:val="00706D60"/>
    <w:rsid w:val="00710CDF"/>
    <w:rsid w:val="007171BF"/>
    <w:rsid w:val="0077679A"/>
    <w:rsid w:val="00790F32"/>
    <w:rsid w:val="008205B1"/>
    <w:rsid w:val="00835D1E"/>
    <w:rsid w:val="00845D0C"/>
    <w:rsid w:val="00860F8D"/>
    <w:rsid w:val="00883DD1"/>
    <w:rsid w:val="008D7E62"/>
    <w:rsid w:val="009357A4"/>
    <w:rsid w:val="0093635B"/>
    <w:rsid w:val="00980015"/>
    <w:rsid w:val="009F2855"/>
    <w:rsid w:val="00A206A8"/>
    <w:rsid w:val="00A25366"/>
    <w:rsid w:val="00A263F0"/>
    <w:rsid w:val="00A31B5A"/>
    <w:rsid w:val="00A41FE0"/>
    <w:rsid w:val="00A51558"/>
    <w:rsid w:val="00A840ED"/>
    <w:rsid w:val="00AB0626"/>
    <w:rsid w:val="00AB1799"/>
    <w:rsid w:val="00AC4D5D"/>
    <w:rsid w:val="00AD2ECA"/>
    <w:rsid w:val="00AE6DC5"/>
    <w:rsid w:val="00AF1A1E"/>
    <w:rsid w:val="00B241C6"/>
    <w:rsid w:val="00B51A39"/>
    <w:rsid w:val="00B71961"/>
    <w:rsid w:val="00BA0FC7"/>
    <w:rsid w:val="00BA6DEA"/>
    <w:rsid w:val="00BC3CE4"/>
    <w:rsid w:val="00BF5045"/>
    <w:rsid w:val="00C012D1"/>
    <w:rsid w:val="00C01E5C"/>
    <w:rsid w:val="00C2155D"/>
    <w:rsid w:val="00C323AC"/>
    <w:rsid w:val="00C36368"/>
    <w:rsid w:val="00C44A91"/>
    <w:rsid w:val="00C741D7"/>
    <w:rsid w:val="00CA62D2"/>
    <w:rsid w:val="00CD7D77"/>
    <w:rsid w:val="00D1359E"/>
    <w:rsid w:val="00D418CE"/>
    <w:rsid w:val="00DC1E46"/>
    <w:rsid w:val="00DE7B32"/>
    <w:rsid w:val="00E17628"/>
    <w:rsid w:val="00E2490D"/>
    <w:rsid w:val="00E32807"/>
    <w:rsid w:val="00E710D5"/>
    <w:rsid w:val="00E81D4E"/>
    <w:rsid w:val="00EA133E"/>
    <w:rsid w:val="00ED79FD"/>
    <w:rsid w:val="00F45810"/>
    <w:rsid w:val="00F51E11"/>
    <w:rsid w:val="00F546C2"/>
    <w:rsid w:val="00F7473A"/>
    <w:rsid w:val="00F817A7"/>
    <w:rsid w:val="00F95117"/>
    <w:rsid w:val="00F9578D"/>
    <w:rsid w:val="00FA4E2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181"/>
    <w:pPr>
      <w:spacing w:before="200"/>
    </w:pPr>
    <w:rPr>
      <w:sz w:val="24"/>
    </w:rPr>
  </w:style>
  <w:style w:type="paragraph" w:styleId="Heading1">
    <w:name w:val="heading 1"/>
    <w:next w:val="Text"/>
    <w:autoRedefine/>
    <w:qFormat/>
    <w:rsid w:val="0093635B"/>
    <w:pPr>
      <w:widowControl w:val="0"/>
      <w:pBdr>
        <w:bottom w:val="single" w:sz="4" w:space="1" w:color="auto"/>
      </w:pBdr>
      <w:spacing w:before="440" w:after="60"/>
      <w:jc w:val="right"/>
      <w:outlineLvl w:val="0"/>
    </w:pPr>
    <w:rPr>
      <w:rFonts w:ascii="Garamond" w:hAnsi="Garamond"/>
      <w:kern w:val="28"/>
      <w:sz w:val="60"/>
    </w:rPr>
  </w:style>
  <w:style w:type="paragraph" w:styleId="Heading2">
    <w:name w:val="heading 2"/>
    <w:next w:val="Text"/>
    <w:qFormat/>
    <w:rsid w:val="00BA6DEA"/>
    <w:pPr>
      <w:keepNext/>
      <w:spacing w:before="440"/>
      <w:outlineLvl w:val="1"/>
    </w:pPr>
    <w:rPr>
      <w:rFonts w:ascii="Garamond" w:hAnsi="Garamond"/>
      <w:sz w:val="36"/>
    </w:rPr>
  </w:style>
  <w:style w:type="paragraph" w:styleId="Heading3">
    <w:name w:val="heading 3"/>
    <w:next w:val="Text"/>
    <w:qFormat/>
    <w:rsid w:val="00BA6DEA"/>
    <w:pPr>
      <w:keepNext/>
      <w:spacing w:before="280"/>
      <w:outlineLvl w:val="2"/>
    </w:pPr>
    <w:rPr>
      <w:rFonts w:ascii="Garamond" w:hAnsi="Garamond"/>
      <w:sz w:val="28"/>
    </w:rPr>
  </w:style>
  <w:style w:type="paragraph" w:styleId="Heading4">
    <w:name w:val="heading 4"/>
    <w:next w:val="Text"/>
    <w:qFormat/>
    <w:rsid w:val="00BA6DEA"/>
    <w:pPr>
      <w:keepNext/>
      <w:spacing w:before="260"/>
      <w:outlineLvl w:val="3"/>
    </w:pPr>
    <w:rPr>
      <w:rFonts w:ascii="Garamond" w:hAnsi="Garamond"/>
      <w:i/>
      <w:sz w:val="24"/>
    </w:rPr>
  </w:style>
  <w:style w:type="paragraph" w:styleId="Heading5">
    <w:name w:val="heading 5"/>
    <w:basedOn w:val="Normal"/>
    <w:next w:val="Normal"/>
    <w:qFormat/>
    <w:rsid w:val="00BA6DEA"/>
    <w:pPr>
      <w:keepNext/>
      <w:outlineLvl w:val="4"/>
    </w:pPr>
    <w:rPr>
      <w:rFonts w:ascii="Garamond" w:hAnsi="Garamond"/>
      <w:b/>
    </w:rPr>
  </w:style>
  <w:style w:type="paragraph" w:styleId="Heading6">
    <w:name w:val="heading 6"/>
    <w:basedOn w:val="Normal"/>
    <w:next w:val="Normal"/>
    <w:qFormat/>
    <w:rsid w:val="005E1181"/>
    <w:pPr>
      <w:keepNext/>
      <w:ind w:left="2977"/>
      <w:outlineLvl w:val="5"/>
    </w:pPr>
    <w:rPr>
      <w:rFonts w:ascii="Garamond" w:hAnsi="Garamond"/>
      <w:sz w:val="36"/>
    </w:rPr>
  </w:style>
  <w:style w:type="paragraph" w:styleId="Heading7">
    <w:name w:val="heading 7"/>
    <w:basedOn w:val="Normal"/>
    <w:next w:val="Normal"/>
    <w:qFormat/>
    <w:rsid w:val="005E1181"/>
    <w:pPr>
      <w:keepNext/>
      <w:jc w:val="center"/>
      <w:outlineLvl w:val="6"/>
    </w:pPr>
    <w:rPr>
      <w:rFonts w:ascii="Garamond" w:hAnsi="Garamond"/>
      <w:b/>
      <w:spacing w:val="20"/>
      <w:sz w:val="36"/>
    </w:rPr>
  </w:style>
  <w:style w:type="paragraph" w:styleId="Heading8">
    <w:name w:val="heading 8"/>
    <w:basedOn w:val="Normal"/>
    <w:next w:val="Normal"/>
    <w:qFormat/>
    <w:rsid w:val="005E1181"/>
    <w:pPr>
      <w:keepNext/>
      <w:jc w:val="center"/>
      <w:outlineLvl w:val="7"/>
    </w:pPr>
    <w:rPr>
      <w:rFonts w:ascii="Garamond" w:hAnsi="Garamond"/>
      <w:b/>
      <w:color w:val="C0C0C0"/>
      <w:spacing w:val="60"/>
      <w:sz w:val="56"/>
    </w:rPr>
  </w:style>
  <w:style w:type="paragraph" w:styleId="Heading9">
    <w:name w:val="heading 9"/>
    <w:basedOn w:val="Normal"/>
    <w:next w:val="Normal"/>
    <w:qFormat/>
    <w:rsid w:val="004E72D9"/>
    <w:pPr>
      <w:keepNext/>
      <w:spacing w:before="0"/>
      <w:ind w:firstLine="2977"/>
      <w:outlineLvl w:val="8"/>
    </w:pPr>
    <w:rPr>
      <w:rFonts w:ascii="Garamond" w:hAnsi="Garamon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E32807"/>
    <w:pPr>
      <w:spacing w:before="200" w:line="260" w:lineRule="exact"/>
    </w:pPr>
    <w:rPr>
      <w:rFonts w:ascii="Garamond" w:hAnsi="Garamond"/>
      <w:sz w:val="22"/>
    </w:rPr>
  </w:style>
  <w:style w:type="character" w:styleId="PageNumber">
    <w:name w:val="page number"/>
    <w:basedOn w:val="DefaultParagraphFont"/>
    <w:rsid w:val="005E1181"/>
    <w:rPr>
      <w:rFonts w:ascii="Garamond" w:hAnsi="Garamond"/>
      <w:sz w:val="18"/>
    </w:rPr>
  </w:style>
  <w:style w:type="paragraph" w:styleId="Footer">
    <w:name w:val="footer"/>
    <w:basedOn w:val="Normal"/>
    <w:rsid w:val="005E1181"/>
    <w:pPr>
      <w:tabs>
        <w:tab w:val="center" w:pos="4153"/>
        <w:tab w:val="right" w:pos="8306"/>
      </w:tabs>
      <w:spacing w:before="0"/>
    </w:pPr>
    <w:rPr>
      <w:rFonts w:ascii="Garamond" w:hAnsi="Garamond"/>
      <w:sz w:val="18"/>
    </w:rPr>
  </w:style>
  <w:style w:type="paragraph" w:styleId="TOC1">
    <w:name w:val="toc 1"/>
    <w:uiPriority w:val="39"/>
    <w:rsid w:val="005E1181"/>
    <w:pPr>
      <w:tabs>
        <w:tab w:val="left" w:pos="221"/>
        <w:tab w:val="right" w:pos="8222"/>
      </w:tabs>
      <w:spacing w:before="80"/>
      <w:ind w:left="2268"/>
    </w:pPr>
    <w:rPr>
      <w:rFonts w:ascii="Garamond" w:hAnsi="Garamond"/>
      <w:sz w:val="22"/>
    </w:rPr>
  </w:style>
  <w:style w:type="paragraph" w:styleId="TOC2">
    <w:name w:val="toc 2"/>
    <w:basedOn w:val="Normal"/>
    <w:next w:val="Normal"/>
    <w:uiPriority w:val="39"/>
    <w:rsid w:val="005E1181"/>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semiHidden/>
    <w:rsid w:val="005E1181"/>
    <w:pPr>
      <w:ind w:left="440"/>
    </w:pPr>
  </w:style>
  <w:style w:type="paragraph" w:customStyle="1" w:styleId="tabletitle">
    <w:name w:val="tabletitle"/>
    <w:next w:val="Text"/>
    <w:rsid w:val="00F817A7"/>
    <w:pPr>
      <w:keepNext/>
      <w:tabs>
        <w:tab w:val="left" w:pos="992"/>
      </w:tabs>
      <w:spacing w:before="360" w:after="80"/>
    </w:pPr>
    <w:rPr>
      <w:rFonts w:ascii="Arial" w:hAnsi="Arial"/>
      <w:b/>
      <w:sz w:val="17"/>
    </w:rPr>
  </w:style>
  <w:style w:type="paragraph" w:customStyle="1" w:styleId="Tabletext">
    <w:name w:val="Table text"/>
    <w:next w:val="Text"/>
    <w:rsid w:val="005E1181"/>
    <w:pPr>
      <w:spacing w:before="80"/>
    </w:pPr>
    <w:rPr>
      <w:rFonts w:ascii="Arial" w:hAnsi="Arial"/>
      <w:sz w:val="16"/>
    </w:rPr>
  </w:style>
  <w:style w:type="paragraph" w:styleId="TOC4">
    <w:name w:val="toc 4"/>
    <w:basedOn w:val="Normal"/>
    <w:next w:val="Normal"/>
    <w:autoRedefine/>
    <w:semiHidden/>
    <w:rsid w:val="005E1181"/>
    <w:pPr>
      <w:ind w:left="660"/>
    </w:pPr>
  </w:style>
  <w:style w:type="paragraph" w:styleId="TOC5">
    <w:name w:val="toc 5"/>
    <w:basedOn w:val="Normal"/>
    <w:next w:val="Normal"/>
    <w:autoRedefine/>
    <w:semiHidden/>
    <w:rsid w:val="005E1181"/>
    <w:pPr>
      <w:ind w:left="880"/>
    </w:pPr>
  </w:style>
  <w:style w:type="paragraph" w:styleId="TOC6">
    <w:name w:val="toc 6"/>
    <w:basedOn w:val="Normal"/>
    <w:next w:val="Normal"/>
    <w:autoRedefine/>
    <w:semiHidden/>
    <w:rsid w:val="005E1181"/>
    <w:pPr>
      <w:ind w:left="1100"/>
    </w:pPr>
  </w:style>
  <w:style w:type="paragraph" w:styleId="TOC7">
    <w:name w:val="toc 7"/>
    <w:basedOn w:val="Normal"/>
    <w:next w:val="Normal"/>
    <w:autoRedefine/>
    <w:semiHidden/>
    <w:rsid w:val="005E1181"/>
    <w:pPr>
      <w:ind w:left="1320"/>
    </w:pPr>
  </w:style>
  <w:style w:type="paragraph" w:styleId="TOC8">
    <w:name w:val="toc 8"/>
    <w:basedOn w:val="Normal"/>
    <w:next w:val="Normal"/>
    <w:autoRedefine/>
    <w:semiHidden/>
    <w:rsid w:val="005E1181"/>
    <w:pPr>
      <w:ind w:left="1540"/>
    </w:pPr>
  </w:style>
  <w:style w:type="paragraph" w:styleId="TOC9">
    <w:name w:val="toc 9"/>
    <w:basedOn w:val="Normal"/>
    <w:next w:val="Normal"/>
    <w:autoRedefine/>
    <w:semiHidden/>
    <w:rsid w:val="005E1181"/>
    <w:pPr>
      <w:ind w:left="1760"/>
    </w:pPr>
  </w:style>
  <w:style w:type="paragraph" w:customStyle="1" w:styleId="Tablehead1">
    <w:name w:val="Tablehead1"/>
    <w:rsid w:val="005E1181"/>
    <w:pPr>
      <w:spacing w:before="80" w:after="80"/>
    </w:pPr>
    <w:rPr>
      <w:rFonts w:ascii="Arial" w:hAnsi="Arial"/>
      <w:b/>
      <w:sz w:val="17"/>
    </w:rPr>
  </w:style>
  <w:style w:type="paragraph" w:styleId="Quote">
    <w:name w:val="Quote"/>
    <w:basedOn w:val="Text"/>
    <w:qFormat/>
    <w:rsid w:val="005E1181"/>
    <w:pPr>
      <w:spacing w:before="80"/>
      <w:ind w:left="567" w:right="646"/>
    </w:pPr>
  </w:style>
  <w:style w:type="paragraph" w:customStyle="1" w:styleId="References">
    <w:name w:val="References"/>
    <w:rsid w:val="005E1181"/>
    <w:pPr>
      <w:ind w:left="284" w:hanging="284"/>
    </w:pPr>
    <w:rPr>
      <w:rFonts w:ascii="Garamond" w:hAnsi="Garamond"/>
    </w:rPr>
  </w:style>
  <w:style w:type="paragraph" w:customStyle="1" w:styleId="Tablehead2">
    <w:name w:val="Tablehead2"/>
    <w:basedOn w:val="Tablehead1"/>
    <w:rsid w:val="005E1181"/>
    <w:pPr>
      <w:tabs>
        <w:tab w:val="left" w:pos="992"/>
      </w:tabs>
      <w:spacing w:before="20" w:after="20"/>
    </w:pPr>
    <w:rPr>
      <w:b w:val="0"/>
    </w:rPr>
  </w:style>
  <w:style w:type="paragraph" w:customStyle="1" w:styleId="Tablehead3">
    <w:name w:val="Tablehead3"/>
    <w:basedOn w:val="Tablehead2"/>
    <w:rsid w:val="005E1181"/>
    <w:rPr>
      <w:i/>
    </w:rPr>
  </w:style>
  <w:style w:type="paragraph" w:styleId="TableofFigures">
    <w:name w:val="table of figures"/>
    <w:basedOn w:val="Normal"/>
    <w:next w:val="Normal"/>
    <w:uiPriority w:val="99"/>
    <w:rsid w:val="005E1181"/>
    <w:pPr>
      <w:tabs>
        <w:tab w:val="left" w:pos="3260"/>
        <w:tab w:val="right" w:pos="8222"/>
      </w:tabs>
      <w:spacing w:before="0"/>
      <w:ind w:left="2671" w:hanging="403"/>
    </w:pPr>
    <w:rPr>
      <w:rFonts w:ascii="Garamond" w:hAnsi="Garamond"/>
      <w:sz w:val="22"/>
    </w:rPr>
  </w:style>
  <w:style w:type="paragraph" w:styleId="Header">
    <w:name w:val="header"/>
    <w:basedOn w:val="Normal"/>
    <w:rsid w:val="005E1181"/>
    <w:pPr>
      <w:tabs>
        <w:tab w:val="center" w:pos="4153"/>
        <w:tab w:val="right" w:pos="8306"/>
      </w:tabs>
    </w:pPr>
  </w:style>
  <w:style w:type="paragraph" w:customStyle="1" w:styleId="Imprint">
    <w:name w:val="Imprint"/>
    <w:basedOn w:val="Normal"/>
    <w:rsid w:val="00E81D4E"/>
    <w:pPr>
      <w:spacing w:line="260" w:lineRule="atLeast"/>
    </w:pPr>
    <w:rPr>
      <w:rFonts w:ascii="Garamond" w:hAnsi="Garamond"/>
      <w:sz w:val="16"/>
    </w:rPr>
  </w:style>
  <w:style w:type="paragraph" w:customStyle="1" w:styleId="Figuretitle">
    <w:name w:val="Figuretitle"/>
    <w:basedOn w:val="tabletitle"/>
    <w:rsid w:val="005E1181"/>
  </w:style>
  <w:style w:type="paragraph" w:customStyle="1" w:styleId="PublicationTitle">
    <w:name w:val="Publication Title"/>
    <w:autoRedefine/>
    <w:rsid w:val="001B4C3F"/>
    <w:pPr>
      <w:spacing w:before="3000"/>
    </w:pPr>
    <w:rPr>
      <w:rFonts w:ascii="Franklin Gothic Medium" w:hAnsi="Franklin Gothic Medium"/>
      <w:kern w:val="28"/>
      <w:sz w:val="60"/>
    </w:rPr>
  </w:style>
  <w:style w:type="paragraph" w:customStyle="1" w:styleId="Authors">
    <w:name w:val="Authors"/>
    <w:autoRedefine/>
    <w:rsid w:val="001B4C3F"/>
    <w:pPr>
      <w:jc w:val="right"/>
    </w:pPr>
    <w:rPr>
      <w:rFonts w:ascii="Microsoft Sans Serif" w:hAnsi="Microsoft Sans Serif"/>
      <w:sz w:val="36"/>
    </w:rPr>
  </w:style>
  <w:style w:type="paragraph" w:customStyle="1" w:styleId="Dotpoint1">
    <w:name w:val="Dotpoint1"/>
    <w:rsid w:val="004272BC"/>
    <w:pPr>
      <w:numPr>
        <w:numId w:val="1"/>
      </w:numPr>
      <w:tabs>
        <w:tab w:val="clear" w:pos="360"/>
        <w:tab w:val="left" w:pos="284"/>
      </w:tabs>
      <w:spacing w:before="120"/>
      <w:ind w:left="284" w:hanging="284"/>
    </w:pPr>
    <w:rPr>
      <w:rFonts w:ascii="Garamond" w:hAnsi="Garamond"/>
      <w:sz w:val="22"/>
    </w:rPr>
  </w:style>
  <w:style w:type="paragraph" w:customStyle="1" w:styleId="Dotpoint2">
    <w:name w:val="Dotpoint2"/>
    <w:rsid w:val="005E1181"/>
    <w:pPr>
      <w:numPr>
        <w:numId w:val="2"/>
      </w:numPr>
      <w:tabs>
        <w:tab w:val="left" w:pos="284"/>
        <w:tab w:val="left" w:pos="567"/>
      </w:tabs>
      <w:ind w:left="568" w:hanging="284"/>
    </w:pPr>
    <w:rPr>
      <w:rFonts w:ascii="Garamond" w:hAnsi="Garamond"/>
      <w:sz w:val="22"/>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numPr>
        <w:numId w:val="3"/>
      </w:numPr>
      <w:spacing w:before="120"/>
      <w:ind w:left="284" w:hanging="284"/>
    </w:pPr>
    <w:rPr>
      <w:rFonts w:ascii="Garamond" w:hAnsi="Garamond"/>
      <w:sz w:val="22"/>
    </w:rPr>
  </w:style>
  <w:style w:type="paragraph" w:customStyle="1" w:styleId="Source">
    <w:name w:val="Source"/>
    <w:rsid w:val="005E1181"/>
    <w:pPr>
      <w:spacing w:before="40"/>
    </w:pPr>
    <w:rPr>
      <w:rFonts w:ascii="Arial" w:hAnsi="Arial"/>
      <w:sz w:val="15"/>
    </w:rPr>
  </w:style>
  <w:style w:type="paragraph" w:styleId="FootnoteText">
    <w:name w:val="footnote text"/>
    <w:basedOn w:val="Normal"/>
    <w:rsid w:val="005E1181"/>
    <w:rPr>
      <w:rFonts w:ascii="Garamond" w:hAnsi="Garamond"/>
      <w:sz w:val="16"/>
    </w:rPr>
  </w:style>
  <w:style w:type="character" w:styleId="Hyperlink">
    <w:name w:val="Hyperlink"/>
    <w:basedOn w:val="DefaultParagraphFont"/>
    <w:rsid w:val="00456500"/>
    <w:rPr>
      <w:color w:val="0000FF"/>
      <w:u w:val="single"/>
    </w:rPr>
  </w:style>
  <w:style w:type="character" w:customStyle="1" w:styleId="TextChar">
    <w:name w:val="Text Char"/>
    <w:basedOn w:val="DefaultParagraphFont"/>
    <w:link w:val="Text"/>
    <w:rsid w:val="00E32807"/>
    <w:rPr>
      <w:rFonts w:ascii="Garamond" w:hAnsi="Garamond"/>
      <w:sz w:val="22"/>
    </w:rPr>
  </w:style>
  <w:style w:type="paragraph" w:styleId="BodyText">
    <w:name w:val="Body Text"/>
    <w:basedOn w:val="Normal"/>
    <w:rsid w:val="004E72D9"/>
    <w:pPr>
      <w:spacing w:line="260" w:lineRule="atLeast"/>
      <w:ind w:right="1508"/>
    </w:pPr>
    <w:rPr>
      <w:rFonts w:ascii="Garamond" w:hAnsi="Garamond"/>
      <w:sz w:val="16"/>
    </w:rPr>
  </w:style>
  <w:style w:type="paragraph" w:customStyle="1" w:styleId="DefinitionTerm">
    <w:name w:val="Definition Term"/>
    <w:basedOn w:val="Normal"/>
    <w:next w:val="Normal"/>
    <w:uiPriority w:val="99"/>
    <w:rsid w:val="00E2490D"/>
    <w:pPr>
      <w:autoSpaceDE w:val="0"/>
      <w:autoSpaceDN w:val="0"/>
      <w:adjustRightInd w:val="0"/>
      <w:spacing w:before="0"/>
    </w:pPr>
    <w:rPr>
      <w:szCs w:val="24"/>
    </w:rPr>
  </w:style>
  <w:style w:type="paragraph" w:styleId="Caption">
    <w:name w:val="caption"/>
    <w:basedOn w:val="Normal"/>
    <w:next w:val="Normal"/>
    <w:unhideWhenUsed/>
    <w:qFormat/>
    <w:rsid w:val="00E2490D"/>
    <w:pPr>
      <w:spacing w:before="0" w:after="200"/>
    </w:pPr>
    <w:rPr>
      <w:b/>
      <w:bCs/>
      <w:color w:val="4F81BD" w:themeColor="accent1"/>
      <w:sz w:val="18"/>
      <w:szCs w:val="18"/>
    </w:rPr>
  </w:style>
  <w:style w:type="paragraph" w:customStyle="1" w:styleId="Preformatted">
    <w:name w:val="Preformatted"/>
    <w:basedOn w:val="Normal"/>
    <w:uiPriority w:val="99"/>
    <w:rsid w:val="00E2490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pPr>
    <w:rPr>
      <w:rFonts w:ascii="Courier New" w:hAnsi="Courier New" w:cs="Courier New"/>
      <w:sz w:val="20"/>
    </w:rPr>
  </w:style>
  <w:style w:type="paragraph" w:styleId="BalloonText">
    <w:name w:val="Balloon Text"/>
    <w:basedOn w:val="Normal"/>
    <w:link w:val="BalloonTextChar"/>
    <w:rsid w:val="00E2490D"/>
    <w:pPr>
      <w:spacing w:before="0"/>
    </w:pPr>
    <w:rPr>
      <w:rFonts w:ascii="Tahoma" w:hAnsi="Tahoma" w:cs="Tahoma"/>
      <w:sz w:val="16"/>
      <w:szCs w:val="16"/>
    </w:rPr>
  </w:style>
  <w:style w:type="character" w:customStyle="1" w:styleId="BalloonTextChar">
    <w:name w:val="Balloon Text Char"/>
    <w:basedOn w:val="DefaultParagraphFont"/>
    <w:link w:val="BalloonText"/>
    <w:rsid w:val="00E249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98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pubs.htm"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2010.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scatterChart>
        <c:scatterStyle val="lineMarker"/>
        <c:ser>
          <c:idx val="0"/>
          <c:order val="0"/>
          <c:tx>
            <c:strRef>
              <c:f>'[Chart in Microsoft Office Word]Sheet1'!$B$1</c:f>
              <c:strCache>
                <c:ptCount val="1"/>
                <c:pt idx="0">
                  <c:v>Eigenvalue</c:v>
                </c:pt>
              </c:strCache>
            </c:strRef>
          </c:tx>
          <c:spPr>
            <a:ln w="28575">
              <a:noFill/>
            </a:ln>
          </c:spPr>
          <c:xVal>
            <c:numRef>
              <c:f>'[Chart in Microsoft Office Word]Sheet1'!$A$2:$A$11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'[Chart in Microsoft Office Word]Sheet1'!$B$2:$B$11</c:f>
              <c:numCache>
                <c:formatCode>General</c:formatCode>
                <c:ptCount val="10"/>
                <c:pt idx="0">
                  <c:v>4.4535040499999949</c:v>
                </c:pt>
                <c:pt idx="1">
                  <c:v>0.98778673999999944</c:v>
                </c:pt>
                <c:pt idx="2">
                  <c:v>0.79526014999999928</c:v>
                </c:pt>
                <c:pt idx="3">
                  <c:v>0.69694004000000054</c:v>
                </c:pt>
                <c:pt idx="4">
                  <c:v>0.61574292000000053</c:v>
                </c:pt>
                <c:pt idx="5">
                  <c:v>0.56731838999999917</c:v>
                </c:pt>
                <c:pt idx="6">
                  <c:v>0.52704445000000055</c:v>
                </c:pt>
                <c:pt idx="7">
                  <c:v>0.47729169000000005</c:v>
                </c:pt>
                <c:pt idx="8">
                  <c:v>0.45123479</c:v>
                </c:pt>
                <c:pt idx="9">
                  <c:v>0.42787677000000068</c:v>
                </c:pt>
              </c:numCache>
            </c:numRef>
          </c:yVal>
        </c:ser>
        <c:axId val="168603648"/>
        <c:axId val="168605184"/>
      </c:scatterChart>
      <c:valAx>
        <c:axId val="168603648"/>
        <c:scaling>
          <c:orientation val="minMax"/>
        </c:scaling>
        <c:axPos val="b"/>
        <c:numFmt formatCode="General" sourceLinked="1"/>
        <c:tickLblPos val="nextTo"/>
        <c:crossAx val="168605184"/>
        <c:crosses val="autoZero"/>
        <c:crossBetween val="midCat"/>
      </c:valAx>
      <c:valAx>
        <c:axId val="168605184"/>
        <c:scaling>
          <c:orientation val="minMax"/>
        </c:scaling>
        <c:axPos val="l"/>
        <c:numFmt formatCode="General" sourceLinked="1"/>
        <c:tickLblPos val="nextTo"/>
        <c:crossAx val="168603648"/>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autoTitleDeleted val="1"/>
    <c:plotArea>
      <c:layout/>
      <c:scatterChart>
        <c:scatterStyle val="lineMarker"/>
        <c:ser>
          <c:idx val="0"/>
          <c:order val="0"/>
          <c:tx>
            <c:strRef>
              <c:f>'[Chart in Microsoft Office Word]Sheet1'!$E$2</c:f>
              <c:strCache>
                <c:ptCount val="1"/>
                <c:pt idx="0">
                  <c:v>Eigenvalue</c:v>
                </c:pt>
              </c:strCache>
            </c:strRef>
          </c:tx>
          <c:spPr>
            <a:ln w="28575">
              <a:noFill/>
            </a:ln>
          </c:spPr>
          <c:xVal>
            <c:numRef>
              <c:f>'[Chart in Microsoft Office Word]Sheet1'!$D$3:$D$13</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xVal>
          <c:yVal>
            <c:numRef>
              <c:f>'[Chart in Microsoft Office Word]Sheet1'!$E$3:$E$13</c:f>
              <c:numCache>
                <c:formatCode>General</c:formatCode>
                <c:ptCount val="11"/>
                <c:pt idx="0">
                  <c:v>4.7823241400000001</c:v>
                </c:pt>
                <c:pt idx="1">
                  <c:v>1.0455304999999988</c:v>
                </c:pt>
                <c:pt idx="2">
                  <c:v>0.88455576999999919</c:v>
                </c:pt>
                <c:pt idx="3">
                  <c:v>0.76827824000000056</c:v>
                </c:pt>
                <c:pt idx="4">
                  <c:v>0.64391014999999996</c:v>
                </c:pt>
                <c:pt idx="5">
                  <c:v>0.55550654999999927</c:v>
                </c:pt>
                <c:pt idx="6">
                  <c:v>0.52682942000000055</c:v>
                </c:pt>
                <c:pt idx="7">
                  <c:v>0.49459135000000004</c:v>
                </c:pt>
                <c:pt idx="8">
                  <c:v>0.47614432000000001</c:v>
                </c:pt>
                <c:pt idx="9">
                  <c:v>0.42555743000000001</c:v>
                </c:pt>
                <c:pt idx="10">
                  <c:v>0.39677212000000034</c:v>
                </c:pt>
              </c:numCache>
            </c:numRef>
          </c:yVal>
        </c:ser>
        <c:axId val="171066496"/>
        <c:axId val="171068032"/>
      </c:scatterChart>
      <c:valAx>
        <c:axId val="171066496"/>
        <c:scaling>
          <c:orientation val="minMax"/>
        </c:scaling>
        <c:axPos val="b"/>
        <c:numFmt formatCode="General" sourceLinked="1"/>
        <c:tickLblPos val="nextTo"/>
        <c:crossAx val="171068032"/>
        <c:crosses val="autoZero"/>
        <c:crossBetween val="midCat"/>
      </c:valAx>
      <c:valAx>
        <c:axId val="171068032"/>
        <c:scaling>
          <c:orientation val="minMax"/>
        </c:scaling>
        <c:axPos val="l"/>
        <c:numFmt formatCode="General" sourceLinked="1"/>
        <c:tickLblPos val="nextTo"/>
        <c:crossAx val="171066496"/>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F201B-2AB9-462C-8E6E-4ED58E0F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SupportDocumentTemplate2010.dotx</Template>
  <TotalTime>3</TotalTime>
  <Pages>12</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15204</CharactersWithSpaces>
  <SharedDoc>false</SharedDoc>
  <HLinks>
    <vt:vector size="6" baseType="variant">
      <vt:variant>
        <vt:i4>1835023</vt:i4>
      </vt:variant>
      <vt:variant>
        <vt:i4>0</vt:i4>
      </vt:variant>
      <vt:variant>
        <vt:i4>0</vt:i4>
      </vt:variant>
      <vt:variant>
        <vt:i4>5</vt:i4>
      </vt:variant>
      <vt:variant>
        <vt:lpwstr>http://www.ncver.edu.au/pubs.htm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Lim</dc:creator>
  <cp:lastModifiedBy>kayemcadam</cp:lastModifiedBy>
  <cp:revision>3</cp:revision>
  <cp:lastPrinted>2011-06-06T07:13:00Z</cp:lastPrinted>
  <dcterms:created xsi:type="dcterms:W3CDTF">2011-07-12T05:22:00Z</dcterms:created>
  <dcterms:modified xsi:type="dcterms:W3CDTF">2011-07-12T05:23:00Z</dcterms:modified>
</cp:coreProperties>
</file>