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ECD" w:rsidRDefault="003F2ECD" w:rsidP="00096A48">
      <w:pPr>
        <w:spacing w:before="0" w:line="240" w:lineRule="auto"/>
      </w:pPr>
      <w:bookmarkStart w:id="0" w:name="_Toc296423677"/>
      <w:bookmarkStart w:id="1" w:name="_Toc296497508"/>
    </w:p>
    <w:p w:rsidR="003F2ECD" w:rsidRDefault="003F2ECD" w:rsidP="00096A48">
      <w:pPr>
        <w:spacing w:before="0" w:line="240" w:lineRule="auto"/>
      </w:pPr>
    </w:p>
    <w:p w:rsidR="00096A48" w:rsidRPr="00096A48" w:rsidRDefault="009440AF" w:rsidP="00096A48">
      <w:pPr>
        <w:spacing w:before="0" w:line="240" w:lineRule="auto"/>
      </w:pPr>
      <w:r>
        <w:rPr>
          <w:noProof/>
          <w:lang w:eastAsia="en-AU"/>
        </w:rPr>
        <w:pict>
          <v:shapetype id="_x0000_t202" coordsize="21600,21600" o:spt="202" path="m,l,21600r21600,l21600,xe">
            <v:stroke joinstyle="miter"/>
            <v:path gradientshapeok="t" o:connecttype="rect"/>
          </v:shapetype>
          <v:shape id="_x0000_s1047" type="#_x0000_t202" style="position:absolute;margin-left:177.35pt;margin-top:-16.65pt;width:291pt;height:279.55pt;z-index:251658752" filled="f" stroked="f">
            <v:textbox>
              <w:txbxContent>
                <w:p w:rsidR="00A951C7" w:rsidRPr="00096A48" w:rsidRDefault="00A951C7" w:rsidP="00096A48">
                  <w:pPr>
                    <w:pStyle w:val="Titlepage"/>
                    <w:ind w:left="142"/>
                    <w:jc w:val="right"/>
                  </w:pPr>
                  <w:r w:rsidRPr="00E305DA">
                    <w:t>Review of the Survey of Employer U</w:t>
                  </w:r>
                  <w:r>
                    <w:t>se and Views of the VET System:</w:t>
                  </w:r>
                  <w:r w:rsidRPr="00096A48">
                    <w:rPr>
                      <w:szCs w:val="40"/>
                    </w:rPr>
                    <w:t xml:space="preserve"> </w:t>
                  </w:r>
                  <w:r>
                    <w:rPr>
                      <w:szCs w:val="40"/>
                    </w:rPr>
                    <w:br/>
                  </w:r>
                  <w:r>
                    <w:t>o</w:t>
                  </w:r>
                  <w:r w:rsidRPr="00E305DA">
                    <w:t>utcomes from the discussion paper</w:t>
                  </w:r>
                </w:p>
                <w:p w:rsidR="00A951C7" w:rsidRDefault="00A951C7" w:rsidP="00096A48"/>
              </w:txbxContent>
            </v:textbox>
          </v:shape>
        </w:pict>
      </w:r>
      <w:r>
        <w:rPr>
          <w:noProof/>
          <w:lang w:eastAsia="en-AU"/>
        </w:rPr>
        <w:pict>
          <v:shape id="_x0000_s1049" type="#_x0000_t202" style="position:absolute;margin-left:-25.75pt;margin-top:385.85pt;width:231.65pt;height:164.1pt;z-index:251660800" filled="f" stroked="f">
            <v:textbox>
              <w:txbxContent>
                <w:p w:rsidR="00A951C7" w:rsidRPr="00D20C0B" w:rsidRDefault="00A951C7" w:rsidP="00096A48">
                  <w:pPr>
                    <w:pStyle w:val="Titlepage"/>
                    <w:spacing w:line="360" w:lineRule="exact"/>
                    <w:ind w:left="142"/>
                    <w:rPr>
                      <w:color w:val="FFC425"/>
                      <w:sz w:val="24"/>
                      <w:szCs w:val="24"/>
                    </w:rPr>
                  </w:pPr>
                  <w:bookmarkStart w:id="2" w:name="_Toc299447532"/>
                  <w:bookmarkStart w:id="3" w:name="_Toc299447556"/>
                  <w:bookmarkStart w:id="4" w:name="_Toc299448444"/>
                  <w:bookmarkStart w:id="5" w:name="_Toc299529687"/>
                  <w:bookmarkStart w:id="6" w:name="_Toc299966463"/>
                  <w:r w:rsidRPr="00D20C0B">
                    <w:rPr>
                      <w:color w:val="FFC425"/>
                      <w:sz w:val="24"/>
                      <w:szCs w:val="24"/>
                    </w:rPr>
                    <w:t xml:space="preserve">NATIONAL </w:t>
                  </w:r>
                  <w:r>
                    <w:rPr>
                      <w:color w:val="FFC425"/>
                      <w:sz w:val="24"/>
                      <w:szCs w:val="24"/>
                    </w:rPr>
                    <w:t>CENTRE FOR VOCATIONAL EDUCATION RESEARCH</w:t>
                  </w:r>
                  <w:bookmarkEnd w:id="2"/>
                  <w:bookmarkEnd w:id="3"/>
                  <w:bookmarkEnd w:id="4"/>
                  <w:bookmarkEnd w:id="5"/>
                  <w:bookmarkEnd w:id="6"/>
                </w:p>
                <w:p w:rsidR="00A951C7" w:rsidRPr="00D20C0B" w:rsidRDefault="00A951C7" w:rsidP="00096A48">
                  <w:pPr>
                    <w:rPr>
                      <w:color w:val="FFC425"/>
                    </w:rPr>
                  </w:pPr>
                </w:p>
              </w:txbxContent>
            </v:textbox>
          </v:shape>
        </w:pict>
      </w:r>
      <w:r w:rsidR="00356ED4">
        <w:rPr>
          <w:noProof/>
          <w:lang w:eastAsia="en-AU"/>
        </w:rPr>
        <w:drawing>
          <wp:anchor distT="0" distB="0" distL="114300" distR="114300" simplePos="0" relativeHeight="251659776" behindDoc="0" locked="0" layoutInCell="1" allowOverlap="1">
            <wp:simplePos x="0" y="0"/>
            <wp:positionH relativeFrom="column">
              <wp:posOffset>3936365</wp:posOffset>
            </wp:positionH>
            <wp:positionV relativeFrom="paragraph">
              <wp:posOffset>8428990</wp:posOffset>
            </wp:positionV>
            <wp:extent cx="2372360" cy="524510"/>
            <wp:effectExtent l="19050" t="0" r="8890" b="0"/>
            <wp:wrapNone/>
            <wp:docPr id="27" name="Picture 3" descr="P:\PublicationComponents\logos\NCVER LOGOS\WMF - word\ncver right tab_CMY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right tab_CMYK.wmf"/>
                    <pic:cNvPicPr>
                      <a:picLocks noChangeAspect="1" noChangeArrowheads="1"/>
                    </pic:cNvPicPr>
                  </pic:nvPicPr>
                  <pic:blipFill>
                    <a:blip r:embed="rId8" cstate="print"/>
                    <a:srcRect/>
                    <a:stretch>
                      <a:fillRect/>
                    </a:stretch>
                  </pic:blipFill>
                  <pic:spPr bwMode="auto">
                    <a:xfrm>
                      <a:off x="0" y="0"/>
                      <a:ext cx="2372360" cy="524510"/>
                    </a:xfrm>
                    <a:prstGeom prst="rect">
                      <a:avLst/>
                    </a:prstGeom>
                    <a:noFill/>
                    <a:ln w="9525">
                      <a:noFill/>
                      <a:miter lim="800000"/>
                      <a:headEnd/>
                      <a:tailEnd/>
                    </a:ln>
                  </pic:spPr>
                </pic:pic>
              </a:graphicData>
            </a:graphic>
          </wp:anchor>
        </w:drawing>
      </w:r>
      <w:r w:rsidR="00356ED4">
        <w:rPr>
          <w:noProof/>
          <w:lang w:eastAsia="en-AU"/>
        </w:rPr>
        <w:drawing>
          <wp:anchor distT="0" distB="0" distL="114300" distR="114300" simplePos="0" relativeHeight="251657728" behindDoc="1" locked="0" layoutInCell="1" allowOverlap="1">
            <wp:simplePos x="0" y="0"/>
            <wp:positionH relativeFrom="column">
              <wp:posOffset>-908050</wp:posOffset>
            </wp:positionH>
            <wp:positionV relativeFrom="paragraph">
              <wp:posOffset>-887095</wp:posOffset>
            </wp:positionV>
            <wp:extent cx="7554595" cy="10694670"/>
            <wp:effectExtent l="19050" t="0" r="8255" b="0"/>
            <wp:wrapNone/>
            <wp:docPr id="26" name="Picture 2" descr="P:\Templates\Consultancy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lates\ConsultancyGraphic.jpg"/>
                    <pic:cNvPicPr>
                      <a:picLocks noChangeAspect="1" noChangeArrowheads="1"/>
                    </pic:cNvPicPr>
                  </pic:nvPicPr>
                  <pic:blipFill>
                    <a:blip r:embed="rId9" cstate="print"/>
                    <a:srcRect/>
                    <a:stretch>
                      <a:fillRect/>
                    </a:stretch>
                  </pic:blipFill>
                  <pic:spPr bwMode="auto">
                    <a:xfrm>
                      <a:off x="0" y="0"/>
                      <a:ext cx="7554595" cy="10694670"/>
                    </a:xfrm>
                    <a:prstGeom prst="rect">
                      <a:avLst/>
                    </a:prstGeom>
                    <a:noFill/>
                    <a:ln w="9525">
                      <a:noFill/>
                      <a:miter lim="800000"/>
                      <a:headEnd/>
                      <a:tailEnd/>
                    </a:ln>
                  </pic:spPr>
                </pic:pic>
              </a:graphicData>
            </a:graphic>
          </wp:anchor>
        </w:drawing>
      </w:r>
      <w:r w:rsidR="00096A48" w:rsidRPr="00096A48">
        <w:br w:type="page"/>
      </w:r>
    </w:p>
    <w:p w:rsidR="00096A48" w:rsidRPr="00096A48" w:rsidRDefault="00096A48" w:rsidP="00096A48">
      <w:pPr>
        <w:spacing w:before="0" w:after="840" w:line="240" w:lineRule="auto"/>
        <w:ind w:left="1701"/>
        <w:rPr>
          <w:rFonts w:ascii="Tahoma" w:hAnsi="Tahoma" w:cs="Tahoma"/>
          <w:color w:val="000000"/>
          <w:kern w:val="28"/>
          <w:sz w:val="56"/>
          <w:szCs w:val="56"/>
        </w:rPr>
      </w:pPr>
    </w:p>
    <w:p w:rsidR="00E305DA" w:rsidRPr="00E305DA" w:rsidRDefault="00096A48" w:rsidP="00707849">
      <w:pPr>
        <w:spacing w:before="0" w:after="840" w:line="240" w:lineRule="auto"/>
        <w:rPr>
          <w:rFonts w:ascii="Tahoma" w:hAnsi="Tahoma" w:cs="Tahoma"/>
          <w:color w:val="000000"/>
          <w:kern w:val="28"/>
          <w:sz w:val="56"/>
          <w:szCs w:val="56"/>
        </w:rPr>
      </w:pPr>
      <w:r w:rsidRPr="00096A48">
        <w:br w:type="page"/>
      </w:r>
    </w:p>
    <w:p w:rsidR="00E305DA" w:rsidRPr="00E305DA" w:rsidRDefault="00E305DA" w:rsidP="00E305DA">
      <w:pPr>
        <w:spacing w:before="0" w:after="840" w:line="240" w:lineRule="auto"/>
        <w:ind w:left="1701"/>
        <w:rPr>
          <w:rFonts w:ascii="Tahoma" w:hAnsi="Tahoma" w:cs="Tahoma"/>
          <w:color w:val="000000"/>
          <w:kern w:val="28"/>
          <w:sz w:val="56"/>
          <w:szCs w:val="56"/>
        </w:rPr>
      </w:pPr>
    </w:p>
    <w:p w:rsidR="00E305DA" w:rsidRPr="00E305DA" w:rsidRDefault="00356ED4" w:rsidP="000668A5">
      <w:pPr>
        <w:pStyle w:val="PublicationTitle"/>
        <w:spacing w:before="0"/>
      </w:pPr>
      <w:bookmarkStart w:id="7" w:name="_Toc98394872"/>
      <w:r>
        <w:rPr>
          <w:noProof/>
          <w:lang w:eastAsia="en-AU"/>
        </w:rPr>
        <w:drawing>
          <wp:anchor distT="0" distB="0" distL="114300" distR="114300" simplePos="0" relativeHeight="251656704"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17"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10"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0"/>
      <w:bookmarkEnd w:id="1"/>
      <w:bookmarkEnd w:id="7"/>
      <w:r w:rsidR="00E305DA" w:rsidRPr="00E305DA">
        <w:t>Review of the Survey of Employer Us</w:t>
      </w:r>
      <w:r w:rsidR="00C23C77">
        <w:t>e and Views of the VET System: o</w:t>
      </w:r>
      <w:r w:rsidR="00E305DA" w:rsidRPr="00E305DA">
        <w:t>utcomes from the discussion paper</w:t>
      </w:r>
    </w:p>
    <w:p w:rsidR="00E305DA" w:rsidRPr="00E305DA" w:rsidRDefault="00E305DA" w:rsidP="00E305DA">
      <w:pPr>
        <w:spacing w:before="120" w:line="240" w:lineRule="auto"/>
        <w:ind w:left="1701"/>
        <w:rPr>
          <w:rFonts w:ascii="Tahoma" w:hAnsi="Tahoma" w:cs="Tahoma"/>
          <w:sz w:val="28"/>
        </w:rPr>
      </w:pPr>
      <w:r w:rsidRPr="00E305DA">
        <w:rPr>
          <w:rFonts w:ascii="Tahoma" w:hAnsi="Tahoma" w:cs="Tahoma"/>
          <w:sz w:val="28"/>
        </w:rPr>
        <w:t xml:space="preserve">National Centre for </w:t>
      </w:r>
      <w:r w:rsidRPr="00E305DA">
        <w:rPr>
          <w:rFonts w:ascii="Tahoma" w:hAnsi="Tahoma" w:cs="Tahoma"/>
          <w:sz w:val="28"/>
        </w:rPr>
        <w:br/>
        <w:t>Vocational Education Research</w:t>
      </w:r>
    </w:p>
    <w:p w:rsidR="00E305DA" w:rsidRPr="00E305DA" w:rsidRDefault="00E305DA" w:rsidP="00E305DA">
      <w:pPr>
        <w:spacing w:line="300" w:lineRule="exact"/>
        <w:ind w:right="-1"/>
      </w:pPr>
    </w:p>
    <w:p w:rsidR="00E305DA" w:rsidRPr="00E305DA" w:rsidRDefault="009440AF" w:rsidP="00E305DA">
      <w:pPr>
        <w:spacing w:line="300" w:lineRule="exact"/>
        <w:ind w:right="-1"/>
      </w:pPr>
      <w:r w:rsidRPr="009440AF">
        <w:rPr>
          <w:rFonts w:ascii="Tahoma" w:hAnsi="Tahoma" w:cs="Tahoma"/>
          <w:noProof/>
          <w:color w:val="000000"/>
          <w:sz w:val="24"/>
          <w:lang w:eastAsia="en-AU"/>
        </w:rPr>
        <w:pict>
          <v:shape id="_x0000_s1040" type="#_x0000_t202" style="position:absolute;margin-left:79.95pt;margin-top:555.35pt;width:264.8pt;height:66.2pt;z-index:251655680;mso-position-vertical-relative:margin" filled="f" stroked="f">
            <v:textbox style="mso-next-textbox:#_x0000_s1040">
              <w:txbxContent>
                <w:p w:rsidR="00A951C7" w:rsidRPr="00C23C77" w:rsidRDefault="00A951C7" w:rsidP="00C23C77"/>
              </w:txbxContent>
            </v:textbox>
            <w10:wrap anchory="margin"/>
          </v:shape>
        </w:pict>
      </w:r>
    </w:p>
    <w:p w:rsidR="00E305DA" w:rsidRPr="00E305DA" w:rsidRDefault="00E305DA" w:rsidP="00E305DA">
      <w:pPr>
        <w:spacing w:line="300" w:lineRule="exact"/>
        <w:ind w:right="-1"/>
      </w:pPr>
    </w:p>
    <w:p w:rsidR="00E305DA" w:rsidRPr="00E305DA" w:rsidRDefault="00E305DA" w:rsidP="00E305DA">
      <w:pPr>
        <w:spacing w:line="300" w:lineRule="exact"/>
        <w:ind w:right="-1"/>
      </w:pPr>
    </w:p>
    <w:p w:rsidR="00A4210B" w:rsidRDefault="009440AF" w:rsidP="00E305DA">
      <w:pPr>
        <w:spacing w:before="280" w:line="320" w:lineRule="exact"/>
        <w:ind w:right="-1"/>
        <w:outlineLvl w:val="2"/>
      </w:pPr>
      <w:r w:rsidRPr="009440AF">
        <w:rPr>
          <w:rFonts w:ascii="Tahoma" w:hAnsi="Tahoma" w:cs="Tahoma"/>
          <w:noProof/>
          <w:color w:val="000000"/>
          <w:sz w:val="24"/>
          <w:lang w:eastAsia="en-AU"/>
        </w:rPr>
        <w:pict>
          <v:shape id="_x0000_s1039" type="#_x0000_t202" style="position:absolute;margin-left:73.1pt;margin-top:659.7pt;width:357pt;height:83pt;z-index:251654656;mso-position-vertical-relative:margin" filled="f" stroked="f">
            <v:textbox style="mso-next-textbox:#_x0000_s1039">
              <w:txbxContent>
                <w:p w:rsidR="00A951C7" w:rsidRDefault="00A951C7" w:rsidP="00E305DA">
                  <w:pPr>
                    <w:pStyle w:val="Imprint"/>
                    <w:spacing w:before="0"/>
                    <w:ind w:left="142" w:right="10"/>
                    <w:rPr>
                      <w:color w:val="000000"/>
                    </w:rPr>
                  </w:pPr>
                  <w:r w:rsidRPr="005C2FCF">
                    <w:rPr>
                      <w:color w:val="000000"/>
                    </w:rPr>
                    <w:t>The views and opinions expressed in this document are those of the author/project</w:t>
                  </w:r>
                  <w:r>
                    <w:rPr>
                      <w:color w:val="000000"/>
                    </w:rPr>
                    <w:t xml:space="preserve"> </w:t>
                  </w:r>
                  <w:r>
                    <w:rPr>
                      <w:color w:val="000000"/>
                    </w:rPr>
                    <w:br/>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A951C7" w:rsidRDefault="00A951C7" w:rsidP="00E305DA">
                  <w:pPr>
                    <w:ind w:left="284" w:right="294"/>
                  </w:pPr>
                </w:p>
              </w:txbxContent>
            </v:textbox>
            <w10:wrap anchory="margin"/>
          </v:shape>
        </w:pict>
      </w:r>
      <w:r w:rsidR="00E305DA" w:rsidRPr="00E305DA">
        <w:rPr>
          <w:rFonts w:ascii="Tahoma" w:hAnsi="Tahoma" w:cs="Tahoma"/>
          <w:color w:val="000000"/>
          <w:sz w:val="24"/>
        </w:rPr>
        <w:br w:type="page"/>
      </w:r>
    </w:p>
    <w:p w:rsidR="00A4210B" w:rsidRDefault="00A4210B" w:rsidP="00A4210B">
      <w:pPr>
        <w:pStyle w:val="Text"/>
      </w:pPr>
    </w:p>
    <w:p w:rsidR="00A4210B" w:rsidRPr="00A4210B" w:rsidRDefault="00A4210B" w:rsidP="00A4210B">
      <w:pPr>
        <w:pStyle w:val="Text"/>
      </w:pPr>
    </w:p>
    <w:p w:rsidR="00623941" w:rsidRDefault="009440AF" w:rsidP="006611B7">
      <w:pPr>
        <w:pStyle w:val="Abouttheresearch"/>
      </w:pPr>
      <w:r>
        <w:pict>
          <v:shape id="_x0000_s1034" type="#_x0000_t202" style="position:absolute;margin-left:0;margin-top:75.35pt;width:344pt;height:575.25pt;z-index:251653632;v-text-anchor:bottom" filled="f" stroked="f">
            <v:textbox style="mso-next-textbox:#_x0000_s1034" inset="0,,0">
              <w:txbxContent>
                <w:p w:rsidR="00A951C7" w:rsidRDefault="00A951C7" w:rsidP="00A4210B">
                  <w:pPr>
                    <w:pStyle w:val="Imprint"/>
                    <w:rPr>
                      <w:sz w:val="22"/>
                      <w:szCs w:val="22"/>
                    </w:rPr>
                  </w:pPr>
                </w:p>
                <w:p w:rsidR="00A951C7" w:rsidRDefault="00A951C7" w:rsidP="00A4210B">
                  <w:pPr>
                    <w:pStyle w:val="Imprint"/>
                    <w:rPr>
                      <w:sz w:val="22"/>
                      <w:szCs w:val="22"/>
                    </w:rPr>
                  </w:pPr>
                </w:p>
                <w:p w:rsidR="00A951C7" w:rsidRDefault="00A951C7" w:rsidP="006D01C1">
                  <w:pPr>
                    <w:pStyle w:val="Imprint"/>
                    <w:rPr>
                      <w:sz w:val="20"/>
                    </w:rPr>
                  </w:pPr>
                  <w:r>
                    <w:rPr>
                      <w:noProof/>
                      <w:sz w:val="20"/>
                      <w:lang w:eastAsia="en-AU"/>
                    </w:rPr>
                    <w:drawing>
                      <wp:inline distT="0" distB="0" distL="0" distR="0">
                        <wp:extent cx="836930" cy="293370"/>
                        <wp:effectExtent l="19050" t="0" r="1270" b="0"/>
                        <wp:docPr id="1" name="licensebutton"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1"/>
                                </pic:cNvPr>
                                <pic:cNvPicPr>
                                  <a:picLocks noChangeAspect="1" noChangeArrowheads="1"/>
                                </pic:cNvPicPr>
                              </pic:nvPicPr>
                              <pic:blipFill>
                                <a:blip r:embed="rId12"/>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rsidR="00A951C7" w:rsidRPr="006D01C1" w:rsidRDefault="00A951C7" w:rsidP="006D01C1">
                  <w:pPr>
                    <w:pStyle w:val="Imprint"/>
                    <w:rPr>
                      <w:szCs w:val="16"/>
                    </w:rPr>
                  </w:pPr>
                  <w:r w:rsidRPr="006D01C1">
                    <w:rPr>
                      <w:szCs w:val="16"/>
                    </w:rPr>
                    <w:t xml:space="preserve">With the exception of the Commonwealth Coat of Arms, the Department’s logo, any material protected by a </w:t>
                  </w:r>
                  <w:proofErr w:type="gramStart"/>
                  <w:r w:rsidRPr="006D01C1">
                    <w:rPr>
                      <w:szCs w:val="16"/>
                    </w:rPr>
                    <w:t>trade mark</w:t>
                  </w:r>
                  <w:proofErr w:type="gramEnd"/>
                  <w:r w:rsidRPr="006D01C1">
                    <w:rPr>
                      <w:szCs w:val="16"/>
                    </w:rPr>
                    <w:t xml:space="preserve"> and where otherwise noted all material presented in this document is provided under a Creative Commons Attribution 3.0 Australia &lt;http://creativecommons.org/licenses/by/3.0/au&gt; licence. </w:t>
                  </w:r>
                </w:p>
                <w:p w:rsidR="00A951C7" w:rsidRPr="006D01C1" w:rsidRDefault="00A951C7" w:rsidP="006D01C1">
                  <w:pPr>
                    <w:pStyle w:val="Imprint"/>
                    <w:rPr>
                      <w:szCs w:val="16"/>
                    </w:rPr>
                  </w:pPr>
                  <w:r w:rsidRPr="006D01C1">
                    <w:rPr>
                      <w:szCs w:val="16"/>
                    </w:rPr>
                    <w:t>The details of the relevant licence conditions are available on the Creative Commons website (accessible using the links provided) as is the full legal code for the CC BY 3.0 AU licence &lt;http://creativecommons.org/licenses/by/3.0/legalcode&gt;.</w:t>
                  </w:r>
                </w:p>
                <w:p w:rsidR="00A951C7" w:rsidRPr="006D01C1" w:rsidRDefault="00A951C7" w:rsidP="006D01C1">
                  <w:pPr>
                    <w:pStyle w:val="Imprint"/>
                    <w:rPr>
                      <w:szCs w:val="16"/>
                    </w:rPr>
                  </w:pPr>
                  <w:r w:rsidRPr="006D01C1">
                    <w:rPr>
                      <w:szCs w:val="16"/>
                    </w:rPr>
                    <w:t xml:space="preserve">The Creative Commons licence conditions do not apply to all logos, graphic design, artwork and photographs. Requests and enquiries concerning other reproduction and rights </w:t>
                  </w:r>
                  <w:proofErr w:type="gramStart"/>
                  <w:r w:rsidRPr="006D01C1">
                    <w:rPr>
                      <w:szCs w:val="16"/>
                    </w:rPr>
                    <w:t>should be directed</w:t>
                  </w:r>
                  <w:proofErr w:type="gramEnd"/>
                  <w:r w:rsidRPr="006D01C1">
                    <w:rPr>
                      <w:szCs w:val="16"/>
                    </w:rPr>
                    <w:t xml:space="preserve"> to NCVER.</w:t>
                  </w:r>
                </w:p>
                <w:p w:rsidR="00A951C7" w:rsidRPr="006D01C1" w:rsidRDefault="00A951C7" w:rsidP="006D01C1">
                  <w:pPr>
                    <w:pStyle w:val="Imprint"/>
                    <w:rPr>
                      <w:szCs w:val="16"/>
                    </w:rPr>
                  </w:pPr>
                  <w:r w:rsidRPr="006D01C1">
                    <w:rPr>
                      <w:szCs w:val="16"/>
                    </w:rPr>
                    <w:t xml:space="preserve">This document </w:t>
                  </w:r>
                  <w:proofErr w:type="gramStart"/>
                  <w:r w:rsidRPr="006D01C1">
                    <w:rPr>
                      <w:szCs w:val="16"/>
                    </w:rPr>
                    <w:t>should be attributed</w:t>
                  </w:r>
                  <w:proofErr w:type="gramEnd"/>
                  <w:r w:rsidRPr="006D01C1">
                    <w:rPr>
                      <w:szCs w:val="16"/>
                    </w:rPr>
                    <w:t xml:space="preserve"> as </w:t>
                  </w:r>
                  <w:r>
                    <w:rPr>
                      <w:szCs w:val="16"/>
                    </w:rPr>
                    <w:t>NCVER 2011,</w:t>
                  </w:r>
                  <w:r w:rsidRPr="006D01C1">
                    <w:rPr>
                      <w:szCs w:val="16"/>
                    </w:rPr>
                    <w:t xml:space="preserve"> </w:t>
                  </w:r>
                  <w:r>
                    <w:rPr>
                      <w:i/>
                      <w:szCs w:val="16"/>
                    </w:rPr>
                    <w:t>Review of the Survey of Employer Use and Views of the VET System: outcomes from the discussion paper</w:t>
                  </w:r>
                  <w:r w:rsidRPr="006D01C1">
                    <w:rPr>
                      <w:szCs w:val="16"/>
                    </w:rPr>
                    <w:t>, NCVER.</w:t>
                  </w:r>
                </w:p>
                <w:p w:rsidR="00A951C7" w:rsidRPr="006D01C1" w:rsidRDefault="00A951C7" w:rsidP="006D01C1">
                  <w:pPr>
                    <w:pStyle w:val="Imprint"/>
                    <w:rPr>
                      <w:szCs w:val="16"/>
                    </w:rPr>
                  </w:pPr>
                  <w:proofErr w:type="gramStart"/>
                  <w:r w:rsidRPr="006D01C1">
                    <w:rPr>
                      <w:szCs w:val="16"/>
                    </w:rPr>
                    <w:t>This work has been produced by the National Centre</w:t>
                  </w:r>
                  <w:proofErr w:type="gramEnd"/>
                  <w:r w:rsidRPr="006D01C1">
                    <w:rPr>
                      <w:szCs w:val="16"/>
                    </w:rPr>
                    <w:t xml:space="preserve"> for Vocational Education Research (NCVER) on beha</w:t>
                  </w:r>
                  <w:r>
                    <w:rPr>
                      <w:szCs w:val="16"/>
                    </w:rPr>
                    <w:t>lf of the Australian Government</w:t>
                  </w:r>
                  <w:r w:rsidRPr="006D01C1">
                    <w:rPr>
                      <w:szCs w:val="16"/>
                    </w:rPr>
                    <w:t xml:space="preserve"> and state and territory governments, with funding provided through the Australian Department of Education, </w:t>
                  </w:r>
                  <w:r w:rsidRPr="006D01C1">
                    <w:rPr>
                      <w:color w:val="000000"/>
                      <w:szCs w:val="16"/>
                    </w:rPr>
                    <w:t>Employment and Workplace Relations</w:t>
                  </w:r>
                  <w:r w:rsidRPr="006D01C1">
                    <w:rPr>
                      <w:szCs w:val="16"/>
                    </w:rPr>
                    <w:t xml:space="preserve">. </w:t>
                  </w:r>
                </w:p>
                <w:p w:rsidR="00A951C7" w:rsidRPr="006D01C1" w:rsidRDefault="00A951C7" w:rsidP="006D01C1">
                  <w:pPr>
                    <w:pStyle w:val="Imprint"/>
                    <w:rPr>
                      <w:szCs w:val="16"/>
                      <w:lang w:val="en-US"/>
                    </w:rPr>
                  </w:pPr>
                  <w:r w:rsidRPr="006D01C1">
                    <w:rPr>
                      <w:szCs w:val="16"/>
                      <w:lang w:val="en-US"/>
                    </w:rPr>
                    <w:t>The views and opinions expressed in this document are those of NCVER and do not necessarily reflect the views of the Australian Government or state and territory governments.</w:t>
                  </w:r>
                </w:p>
                <w:p w:rsidR="00A951C7" w:rsidRPr="005C2FCF" w:rsidRDefault="00A951C7" w:rsidP="00A4210B">
                  <w:pPr>
                    <w:pStyle w:val="Imprint"/>
                    <w:rPr>
                      <w:color w:val="000000"/>
                    </w:rPr>
                  </w:pPr>
                  <w:r w:rsidRPr="005C2FCF">
                    <w:rPr>
                      <w:color w:val="000000"/>
                    </w:rPr>
                    <w:t>ISBN</w:t>
                  </w:r>
                  <w:r w:rsidRPr="005C2FCF">
                    <w:rPr>
                      <w:color w:val="000000"/>
                    </w:rPr>
                    <w:tab/>
                  </w:r>
                  <w:r>
                    <w:rPr>
                      <w:color w:val="000000"/>
                    </w:rPr>
                    <w:t>978 1 921955 49 5</w:t>
                  </w:r>
                  <w:r w:rsidRPr="005C2FCF">
                    <w:rPr>
                      <w:color w:val="000000"/>
                    </w:rPr>
                    <w:tab/>
                  </w:r>
                  <w:r>
                    <w:rPr>
                      <w:color w:val="000000"/>
                    </w:rPr>
                    <w:t>web</w:t>
                  </w:r>
                  <w:r w:rsidRPr="005C2FCF">
                    <w:rPr>
                      <w:color w:val="000000"/>
                    </w:rPr>
                    <w:t xml:space="preserve"> edition </w:t>
                  </w:r>
                  <w:r w:rsidRPr="005C2FCF">
                    <w:rPr>
                      <w:color w:val="000000"/>
                    </w:rPr>
                    <w:br/>
                  </w:r>
                  <w:r w:rsidRPr="005C2FCF">
                    <w:rPr>
                      <w:color w:val="000000"/>
                    </w:rPr>
                    <w:tab/>
                  </w:r>
                  <w:r w:rsidRPr="005C2FCF">
                    <w:rPr>
                      <w:color w:val="000000"/>
                    </w:rPr>
                    <w:tab/>
                  </w:r>
                  <w:r>
                    <w:rPr>
                      <w:color w:val="000000"/>
                    </w:rPr>
                    <w:br/>
                  </w:r>
                  <w:r w:rsidRPr="005C2FCF">
                    <w:rPr>
                      <w:color w:val="000000"/>
                    </w:rPr>
                    <w:t>TD/TNC</w:t>
                  </w:r>
                  <w:r w:rsidRPr="005C2FCF">
                    <w:rPr>
                      <w:color w:val="000000"/>
                    </w:rPr>
                    <w:tab/>
                  </w:r>
                  <w:r>
                    <w:rPr>
                      <w:color w:val="000000"/>
                    </w:rPr>
                    <w:t>104.33</w:t>
                  </w:r>
                </w:p>
                <w:p w:rsidR="00A951C7" w:rsidRPr="005C2FCF" w:rsidRDefault="00A951C7" w:rsidP="00A4210B">
                  <w:pPr>
                    <w:pStyle w:val="Imprint"/>
                    <w:ind w:right="1700"/>
                    <w:rPr>
                      <w:color w:val="000000"/>
                    </w:rPr>
                  </w:pPr>
                  <w:r w:rsidRPr="005C2FCF">
                    <w:rPr>
                      <w:color w:val="000000"/>
                    </w:rPr>
                    <w:t>Published by NCVER</w:t>
                  </w:r>
                  <w:r w:rsidRPr="005C2FCF">
                    <w:rPr>
                      <w:color w:val="000000"/>
                    </w:rPr>
                    <w:br/>
                    <w:t>ABN 87 007 967 311</w:t>
                  </w:r>
                </w:p>
                <w:p w:rsidR="00A951C7" w:rsidRPr="005C2FCF" w:rsidRDefault="00A951C7" w:rsidP="00A4210B">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A951C7" w:rsidRDefault="00A951C7" w:rsidP="00A4210B">
                  <w:pPr>
                    <w:pStyle w:val="Imprint"/>
                    <w:ind w:right="1700"/>
                    <w:rPr>
                      <w:color w:val="000000"/>
                    </w:rPr>
                  </w:pPr>
                  <w:proofErr w:type="gramStart"/>
                  <w:r w:rsidRPr="005C2FCF">
                    <w:rPr>
                      <w:color w:val="000000"/>
                    </w:rPr>
                    <w:t>ph</w:t>
                  </w:r>
                  <w:proofErr w:type="gramEnd"/>
                  <w:r w:rsidRPr="005C2FCF">
                    <w:rPr>
                      <w:color w:val="000000"/>
                    </w:rPr>
                    <w:t xml:space="preserve"> +61 8 8230 8400 fax +61 8 8212 3436</w:t>
                  </w:r>
                  <w:r w:rsidRPr="005C2FCF">
                    <w:rPr>
                      <w:color w:val="000000"/>
                    </w:rPr>
                    <w:br/>
                    <w:t>email ncver@ncver.edu.au</w:t>
                  </w:r>
                  <w:r w:rsidRPr="005C2FCF">
                    <w:rPr>
                      <w:color w:val="000000"/>
                    </w:rPr>
                    <w:br/>
                    <w:t>&lt;http://www.ncver.edu.au&gt;</w:t>
                  </w:r>
                  <w:r w:rsidRPr="005C2FCF">
                    <w:rPr>
                      <w:color w:val="000000"/>
                    </w:rPr>
                    <w:br/>
                  </w:r>
                </w:p>
              </w:txbxContent>
            </v:textbox>
          </v:shape>
        </w:pict>
      </w:r>
      <w:r w:rsidR="00A4210B" w:rsidRPr="005C2FCF">
        <w:br w:type="page"/>
      </w:r>
      <w:bookmarkStart w:id="8" w:name="_Toc495748330"/>
      <w:bookmarkStart w:id="9" w:name="_Toc495810630"/>
      <w:bookmarkStart w:id="10" w:name="_Toc6031787"/>
      <w:bookmarkStart w:id="11" w:name="_Toc6031844"/>
      <w:bookmarkStart w:id="12" w:name="_Toc47346280"/>
      <w:bookmarkStart w:id="13" w:name="_Toc47951941"/>
      <w:bookmarkStart w:id="14" w:name="_Toc107393567"/>
      <w:bookmarkStart w:id="15" w:name="_Toc275423071"/>
      <w:bookmarkStart w:id="16" w:name="_Toc275423106"/>
      <w:bookmarkStart w:id="17" w:name="_Toc275423273"/>
      <w:bookmarkStart w:id="18" w:name="_Toc283725726"/>
      <w:bookmarkStart w:id="19" w:name="_Toc284414225"/>
      <w:bookmarkStart w:id="20" w:name="_Toc300913767"/>
      <w:bookmarkStart w:id="21" w:name="_Toc300916107"/>
      <w:r w:rsidR="00623941">
        <w:lastRenderedPageBreak/>
        <w:t>About the research</w:t>
      </w:r>
    </w:p>
    <w:p w:rsidR="00824F5F" w:rsidRDefault="00824F5F" w:rsidP="006611B7">
      <w:pPr>
        <w:pStyle w:val="Abouttheresearchpubtitle"/>
      </w:pPr>
      <w:r w:rsidRPr="00824F5F">
        <w:t>Review of the Survey of Employer Use and Views of the VET Syst</w:t>
      </w:r>
      <w:r w:rsidR="002304D5">
        <w:t>em: o</w:t>
      </w:r>
      <w:r w:rsidRPr="00824F5F">
        <w:t>utcomes from the discussion paper</w:t>
      </w:r>
    </w:p>
    <w:p w:rsidR="006611B7" w:rsidRPr="00E305DA" w:rsidRDefault="006611B7" w:rsidP="006611B7">
      <w:pPr>
        <w:pStyle w:val="Heading3"/>
      </w:pPr>
      <w:r w:rsidRPr="00E305DA">
        <w:t>National Centre for Vocational Education Research</w:t>
      </w:r>
    </w:p>
    <w:p w:rsidR="00623941" w:rsidRDefault="00476735" w:rsidP="006611B7">
      <w:pPr>
        <w:pStyle w:val="Text"/>
      </w:pPr>
      <w:r>
        <w:t>Earlier this year, t</w:t>
      </w:r>
      <w:r w:rsidR="00623941" w:rsidRPr="00623941">
        <w:t xml:space="preserve">he </w:t>
      </w:r>
      <w:r w:rsidR="00623941" w:rsidRPr="00476735">
        <w:t xml:space="preserve">National Centre for Vocational Education Research (NCVER) </w:t>
      </w:r>
      <w:r w:rsidRPr="00476735">
        <w:rPr>
          <w:lang w:val="en-US"/>
        </w:rPr>
        <w:t>distributed</w:t>
      </w:r>
      <w:r>
        <w:rPr>
          <w:lang w:val="en-US"/>
        </w:rPr>
        <w:t xml:space="preserve"> </w:t>
      </w:r>
      <w:r w:rsidRPr="00476735">
        <w:rPr>
          <w:lang w:val="en-US"/>
        </w:rPr>
        <w:t>a</w:t>
      </w:r>
      <w:r>
        <w:rPr>
          <w:lang w:val="en-US"/>
        </w:rPr>
        <w:t xml:space="preserve"> d</w:t>
      </w:r>
      <w:r w:rsidRPr="00476735">
        <w:rPr>
          <w:lang w:val="en-US"/>
        </w:rPr>
        <w:t>iscussion paper on the Survey of Employer Use and Views of the VET System</w:t>
      </w:r>
      <w:r>
        <w:rPr>
          <w:lang w:val="en-US"/>
        </w:rPr>
        <w:t xml:space="preserve"> asking</w:t>
      </w:r>
      <w:r w:rsidRPr="00476735">
        <w:rPr>
          <w:lang w:val="en-US"/>
        </w:rPr>
        <w:t xml:space="preserve"> users of the survey to comment on the survey’s content and methodology.</w:t>
      </w:r>
      <w:r w:rsidR="0017063A">
        <w:rPr>
          <w:lang w:val="en-US"/>
        </w:rPr>
        <w:t xml:space="preserve"> </w:t>
      </w:r>
    </w:p>
    <w:p w:rsidR="00623941" w:rsidRDefault="00476735" w:rsidP="006611B7">
      <w:pPr>
        <w:pStyle w:val="Text"/>
      </w:pPr>
      <w:r>
        <w:t>The survey has been in its current form since 2005 and</w:t>
      </w:r>
      <w:r w:rsidR="0017063A">
        <w:t>,</w:t>
      </w:r>
      <w:r>
        <w:t xml:space="preserve"> with the introduction of the new National Agreement for Skills and Workforce Development, NCVER considered it timely to review the survey to ensure </w:t>
      </w:r>
      <w:r w:rsidR="0017063A">
        <w:t xml:space="preserve">that </w:t>
      </w:r>
      <w:r>
        <w:t>it would continue to meet future user needs.</w:t>
      </w:r>
      <w:r w:rsidR="0017063A">
        <w:t xml:space="preserve"> </w:t>
      </w:r>
    </w:p>
    <w:p w:rsidR="008A3F67" w:rsidRPr="008A3F67" w:rsidRDefault="008A3F67" w:rsidP="006611B7">
      <w:pPr>
        <w:pStyle w:val="Text"/>
      </w:pPr>
      <w:r w:rsidRPr="00476735">
        <w:rPr>
          <w:lang w:val="en-US"/>
        </w:rPr>
        <w:t xml:space="preserve">This report discusses the feedback received and our </w:t>
      </w:r>
      <w:r w:rsidR="00E6259B">
        <w:rPr>
          <w:lang w:val="en-US"/>
        </w:rPr>
        <w:t xml:space="preserve">suggested </w:t>
      </w:r>
      <w:r w:rsidRPr="00476735">
        <w:t>approach for future iterations of the survey</w:t>
      </w:r>
      <w:r w:rsidRPr="00476735">
        <w:rPr>
          <w:lang w:val="en-US"/>
        </w:rPr>
        <w:t>.</w:t>
      </w:r>
      <w:r w:rsidR="0017063A">
        <w:t xml:space="preserve"> </w:t>
      </w:r>
    </w:p>
    <w:p w:rsidR="00610EE7" w:rsidRDefault="00610EE7" w:rsidP="006611B7">
      <w:pPr>
        <w:pStyle w:val="Text"/>
      </w:pPr>
      <w:r>
        <w:t>Key messages include:</w:t>
      </w:r>
    </w:p>
    <w:p w:rsidR="00610EE7" w:rsidRDefault="00610EE7" w:rsidP="00565D7D">
      <w:pPr>
        <w:pStyle w:val="Dotpoint1"/>
      </w:pPr>
      <w:r>
        <w:t xml:space="preserve">Feedback from the review indicated that users </w:t>
      </w:r>
      <w:proofErr w:type="gramStart"/>
      <w:r w:rsidR="00087D82">
        <w:t>can</w:t>
      </w:r>
      <w:proofErr w:type="gramEnd"/>
      <w:r w:rsidR="00087D82">
        <w:t xml:space="preserve"> be grouped into two categories.</w:t>
      </w:r>
      <w:r w:rsidR="0017063A">
        <w:t xml:space="preserve"> </w:t>
      </w:r>
      <w:r w:rsidR="00087D82">
        <w:t xml:space="preserve">The first </w:t>
      </w:r>
      <w:r w:rsidR="002304D5">
        <w:t xml:space="preserve">comprises </w:t>
      </w:r>
      <w:r w:rsidR="00087D82">
        <w:t xml:space="preserve">those who require the survey for performance reporting, where </w:t>
      </w:r>
      <w:r w:rsidR="00C23C77">
        <w:t xml:space="preserve">the </w:t>
      </w:r>
      <w:r w:rsidR="00087D82">
        <w:t>accuracy and reliability of the survey are crucial.</w:t>
      </w:r>
      <w:r w:rsidR="0017063A">
        <w:t xml:space="preserve"> </w:t>
      </w:r>
      <w:r w:rsidR="00087D82">
        <w:t xml:space="preserve">The second category of users </w:t>
      </w:r>
      <w:r w:rsidR="0017063A">
        <w:t>is</w:t>
      </w:r>
      <w:r w:rsidR="00087D82">
        <w:t xml:space="preserve"> </w:t>
      </w:r>
      <w:r>
        <w:t xml:space="preserve">interested in not only how much training </w:t>
      </w:r>
      <w:r w:rsidR="00087D82">
        <w:t>is</w:t>
      </w:r>
      <w:r>
        <w:t xml:space="preserve"> being provided, but also why employers made the training decisions they do.</w:t>
      </w:r>
      <w:r w:rsidR="0017063A">
        <w:t xml:space="preserve"> </w:t>
      </w:r>
    </w:p>
    <w:p w:rsidR="006170F2" w:rsidRDefault="006170F2" w:rsidP="006611B7">
      <w:pPr>
        <w:pStyle w:val="Dotpoint1"/>
        <w:tabs>
          <w:tab w:val="clear" w:pos="284"/>
        </w:tabs>
      </w:pPr>
      <w:r>
        <w:t xml:space="preserve">NCVER </w:t>
      </w:r>
      <w:r w:rsidR="00352DA2">
        <w:t xml:space="preserve">considered a number of options to meet needs </w:t>
      </w:r>
      <w:r w:rsidR="00DA0D12">
        <w:t xml:space="preserve">from users in both categories </w:t>
      </w:r>
      <w:r w:rsidR="002304D5">
        <w:t>for</w:t>
      </w:r>
      <w:r w:rsidR="00352DA2">
        <w:t xml:space="preserve"> the revised survey.</w:t>
      </w:r>
      <w:r w:rsidR="0017063A">
        <w:t xml:space="preserve"> </w:t>
      </w:r>
      <w:r w:rsidR="00352DA2">
        <w:t xml:space="preserve">The approach NCVER will adopt </w:t>
      </w:r>
      <w:r>
        <w:t>seek</w:t>
      </w:r>
      <w:r w:rsidR="00352DA2">
        <w:t>s</w:t>
      </w:r>
      <w:r>
        <w:t xml:space="preserve"> to </w:t>
      </w:r>
      <w:r w:rsidR="0030268C">
        <w:t>provid</w:t>
      </w:r>
      <w:r w:rsidR="00B7359A">
        <w:t>e</w:t>
      </w:r>
      <w:r w:rsidR="0030268C">
        <w:t xml:space="preserve"> improved estimates on core data items</w:t>
      </w:r>
      <w:r w:rsidR="00352DA2">
        <w:t xml:space="preserve">, while supplementing </w:t>
      </w:r>
      <w:r w:rsidR="0030268C">
        <w:t>th</w:t>
      </w:r>
      <w:r w:rsidR="0017063A">
        <w:t xml:space="preserve">ese </w:t>
      </w:r>
      <w:r w:rsidR="0030268C">
        <w:t>data with qualitative information</w:t>
      </w:r>
      <w:r w:rsidR="00B7359A">
        <w:t xml:space="preserve"> </w:t>
      </w:r>
      <w:r w:rsidR="00F423CD">
        <w:t>(with</w:t>
      </w:r>
      <w:r w:rsidR="00B7359A">
        <w:t xml:space="preserve"> current accuracy levels</w:t>
      </w:r>
      <w:r w:rsidR="00F423CD">
        <w:t xml:space="preserve"> for these items)</w:t>
      </w:r>
      <w:r w:rsidR="0030268C">
        <w:t>.</w:t>
      </w:r>
      <w:r w:rsidR="0017063A">
        <w:t xml:space="preserve"> </w:t>
      </w:r>
      <w:r w:rsidR="0030268C">
        <w:t>The aim is to maintain</w:t>
      </w:r>
      <w:r>
        <w:t xml:space="preserve"> the current level of respondent burden.</w:t>
      </w:r>
      <w:r w:rsidR="0017063A">
        <w:t xml:space="preserve">  </w:t>
      </w:r>
    </w:p>
    <w:p w:rsidR="00610EE7" w:rsidRPr="00610EE7" w:rsidRDefault="00087D82" w:rsidP="006611B7">
      <w:pPr>
        <w:pStyle w:val="Dotpoint1"/>
        <w:tabs>
          <w:tab w:val="clear" w:pos="284"/>
        </w:tabs>
      </w:pPr>
      <w:r>
        <w:t>Users are satisfied with the current survey methodology</w:t>
      </w:r>
      <w:r w:rsidR="00DA0D12">
        <w:t>.</w:t>
      </w:r>
      <w:r w:rsidR="0017063A">
        <w:t xml:space="preserve"> </w:t>
      </w:r>
      <w:r w:rsidR="00DA0D12">
        <w:t>NCVER will</w:t>
      </w:r>
      <w:r>
        <w:t xml:space="preserve"> explor</w:t>
      </w:r>
      <w:r w:rsidR="00DA0D12">
        <w:t xml:space="preserve">e the feasibility of introducing an </w:t>
      </w:r>
      <w:r>
        <w:t>online option</w:t>
      </w:r>
      <w:r w:rsidR="00DA0D12">
        <w:t xml:space="preserve"> to the survey.</w:t>
      </w:r>
    </w:p>
    <w:p w:rsidR="00623941" w:rsidRDefault="008A3F67" w:rsidP="006611B7">
      <w:pPr>
        <w:pStyle w:val="Text"/>
      </w:pPr>
      <w:r>
        <w:t xml:space="preserve">NCVER will </w:t>
      </w:r>
      <w:r w:rsidR="00E71AE6">
        <w:t>commence work on developing and testing the new questionnaire and revised methodology in late 2011.</w:t>
      </w:r>
      <w:r w:rsidR="0017063A">
        <w:t xml:space="preserve"> </w:t>
      </w:r>
      <w:r w:rsidR="00E71AE6">
        <w:t xml:space="preserve">The next survey is due to </w:t>
      </w:r>
      <w:proofErr w:type="gramStart"/>
      <w:r w:rsidR="00E71AE6">
        <w:t>be conducted</w:t>
      </w:r>
      <w:proofErr w:type="gramEnd"/>
      <w:r w:rsidR="00E71AE6">
        <w:t xml:space="preserve"> in early 2013</w:t>
      </w:r>
      <w:r w:rsidR="006170F2">
        <w:t>, with results available late in 2013</w:t>
      </w:r>
      <w:r w:rsidR="00E71AE6">
        <w:t>.</w:t>
      </w:r>
    </w:p>
    <w:p w:rsidR="00087D82" w:rsidRPr="00623941" w:rsidRDefault="00087D82" w:rsidP="006611B7">
      <w:pPr>
        <w:pStyle w:val="Text"/>
      </w:pPr>
    </w:p>
    <w:p w:rsidR="00327E5A" w:rsidRPr="00327E5A" w:rsidRDefault="00327E5A" w:rsidP="00327E5A">
      <w:pPr>
        <w:spacing w:line="300" w:lineRule="exact"/>
        <w:ind w:right="-1"/>
      </w:pPr>
      <w:r w:rsidRPr="00327E5A">
        <w:t>Tom Karmel</w:t>
      </w:r>
      <w:r w:rsidRPr="00327E5A">
        <w:br/>
        <w:t>Managing Director, NCVER</w:t>
      </w:r>
    </w:p>
    <w:p w:rsidR="00327E5A" w:rsidRPr="00DC5F5C" w:rsidRDefault="00623941" w:rsidP="00327E5A">
      <w:pPr>
        <w:pStyle w:val="Contents"/>
      </w:pPr>
      <w:r w:rsidRPr="00623941">
        <w:rPr>
          <w:szCs w:val="19"/>
        </w:rPr>
        <w:br w:type="page"/>
      </w:r>
      <w:bookmarkStart w:id="22" w:name="_Toc98394880"/>
      <w:bookmarkStart w:id="23" w:name="_Toc296423683"/>
      <w:bookmarkStart w:id="24" w:name="_Toc296497514"/>
      <w:bookmarkEnd w:id="8"/>
      <w:bookmarkEnd w:id="9"/>
      <w:bookmarkEnd w:id="10"/>
      <w:bookmarkEnd w:id="11"/>
      <w:bookmarkEnd w:id="12"/>
      <w:bookmarkEnd w:id="13"/>
      <w:bookmarkEnd w:id="14"/>
      <w:bookmarkEnd w:id="15"/>
      <w:bookmarkEnd w:id="16"/>
      <w:bookmarkEnd w:id="17"/>
      <w:bookmarkEnd w:id="18"/>
      <w:bookmarkEnd w:id="19"/>
      <w:bookmarkEnd w:id="20"/>
      <w:bookmarkEnd w:id="21"/>
      <w:r w:rsidR="00327E5A" w:rsidRPr="00DC5F5C">
        <w:lastRenderedPageBreak/>
        <w:t>Contents</w:t>
      </w:r>
      <w:bookmarkEnd w:id="22"/>
      <w:bookmarkEnd w:id="23"/>
      <w:bookmarkEnd w:id="24"/>
    </w:p>
    <w:p w:rsidR="00E305DA" w:rsidRDefault="009440AF">
      <w:pPr>
        <w:pStyle w:val="TOC1"/>
        <w:rPr>
          <w:rFonts w:ascii="Calibri" w:hAnsi="Calibri"/>
          <w:color w:val="auto"/>
          <w:sz w:val="22"/>
          <w:szCs w:val="22"/>
          <w:lang w:eastAsia="en-AU"/>
        </w:rPr>
      </w:pPr>
      <w:r w:rsidRPr="009440AF">
        <w:rPr>
          <w:szCs w:val="22"/>
        </w:rPr>
        <w:fldChar w:fldCharType="begin"/>
      </w:r>
      <w:r w:rsidR="003471D5" w:rsidRPr="009F4A6C">
        <w:rPr>
          <w:szCs w:val="22"/>
        </w:rPr>
        <w:instrText xml:space="preserve"> TOC \o "1-2" </w:instrText>
      </w:r>
      <w:r w:rsidRPr="009440AF">
        <w:rPr>
          <w:szCs w:val="22"/>
        </w:rPr>
        <w:fldChar w:fldCharType="separate"/>
      </w:r>
      <w:r w:rsidR="00E305DA">
        <w:t>Tables</w:t>
      </w:r>
      <w:r w:rsidR="00E305DA">
        <w:tab/>
      </w:r>
      <w:r>
        <w:fldChar w:fldCharType="begin"/>
      </w:r>
      <w:r w:rsidR="00E305DA">
        <w:instrText xml:space="preserve"> PAGEREF _Toc300916108 \h </w:instrText>
      </w:r>
      <w:r>
        <w:fldChar w:fldCharType="separate"/>
      </w:r>
      <w:r w:rsidR="00247BF1">
        <w:t>6</w:t>
      </w:r>
      <w:r>
        <w:fldChar w:fldCharType="end"/>
      </w:r>
    </w:p>
    <w:p w:rsidR="00E305DA" w:rsidRDefault="00E305DA">
      <w:pPr>
        <w:pStyle w:val="TOC1"/>
        <w:rPr>
          <w:rFonts w:ascii="Calibri" w:hAnsi="Calibri"/>
          <w:color w:val="auto"/>
          <w:sz w:val="22"/>
          <w:szCs w:val="22"/>
          <w:lang w:eastAsia="en-AU"/>
        </w:rPr>
      </w:pPr>
      <w:r>
        <w:t>Summary</w:t>
      </w:r>
      <w:r>
        <w:tab/>
      </w:r>
      <w:r w:rsidR="009440AF">
        <w:fldChar w:fldCharType="begin"/>
      </w:r>
      <w:r>
        <w:instrText xml:space="preserve"> PAGEREF _Toc300916109 \h </w:instrText>
      </w:r>
      <w:r w:rsidR="009440AF">
        <w:fldChar w:fldCharType="separate"/>
      </w:r>
      <w:r w:rsidR="00247BF1">
        <w:t>7</w:t>
      </w:r>
      <w:r w:rsidR="009440AF">
        <w:fldChar w:fldCharType="end"/>
      </w:r>
    </w:p>
    <w:p w:rsidR="00E305DA" w:rsidRDefault="00E305DA">
      <w:pPr>
        <w:pStyle w:val="TOC1"/>
        <w:rPr>
          <w:rFonts w:ascii="Calibri" w:hAnsi="Calibri"/>
          <w:color w:val="auto"/>
          <w:sz w:val="22"/>
          <w:szCs w:val="22"/>
          <w:lang w:eastAsia="en-AU"/>
        </w:rPr>
      </w:pPr>
      <w:r>
        <w:t>Introduction</w:t>
      </w:r>
      <w:r>
        <w:tab/>
      </w:r>
      <w:r w:rsidR="009440AF">
        <w:fldChar w:fldCharType="begin"/>
      </w:r>
      <w:r>
        <w:instrText xml:space="preserve"> PAGEREF _Toc300916110 \h </w:instrText>
      </w:r>
      <w:r w:rsidR="009440AF">
        <w:fldChar w:fldCharType="separate"/>
      </w:r>
      <w:r w:rsidR="00247BF1">
        <w:t>8</w:t>
      </w:r>
      <w:r w:rsidR="009440AF">
        <w:fldChar w:fldCharType="end"/>
      </w:r>
    </w:p>
    <w:p w:rsidR="00E305DA" w:rsidRDefault="00E305DA">
      <w:pPr>
        <w:pStyle w:val="TOC2"/>
        <w:rPr>
          <w:rFonts w:ascii="Calibri" w:hAnsi="Calibri"/>
          <w:color w:val="auto"/>
          <w:sz w:val="22"/>
          <w:szCs w:val="22"/>
          <w:lang w:eastAsia="en-AU"/>
        </w:rPr>
      </w:pPr>
      <w:r>
        <w:t>Purpose of the paper</w:t>
      </w:r>
      <w:r>
        <w:tab/>
      </w:r>
      <w:r w:rsidR="009440AF">
        <w:fldChar w:fldCharType="begin"/>
      </w:r>
      <w:r>
        <w:instrText xml:space="preserve"> PAGEREF _Toc300916111 \h </w:instrText>
      </w:r>
      <w:r w:rsidR="009440AF">
        <w:fldChar w:fldCharType="separate"/>
      </w:r>
      <w:r w:rsidR="00247BF1">
        <w:t>8</w:t>
      </w:r>
      <w:r w:rsidR="009440AF">
        <w:fldChar w:fldCharType="end"/>
      </w:r>
    </w:p>
    <w:p w:rsidR="00E305DA" w:rsidRDefault="00E305DA">
      <w:pPr>
        <w:pStyle w:val="TOC2"/>
        <w:rPr>
          <w:rFonts w:ascii="Calibri" w:hAnsi="Calibri"/>
          <w:color w:val="auto"/>
          <w:sz w:val="22"/>
          <w:szCs w:val="22"/>
          <w:lang w:eastAsia="en-AU"/>
        </w:rPr>
      </w:pPr>
      <w:r>
        <w:t>Background</w:t>
      </w:r>
      <w:r>
        <w:tab/>
      </w:r>
      <w:r w:rsidR="009440AF">
        <w:fldChar w:fldCharType="begin"/>
      </w:r>
      <w:r>
        <w:instrText xml:space="preserve"> PAGEREF _Toc300916112 \h </w:instrText>
      </w:r>
      <w:r w:rsidR="009440AF">
        <w:fldChar w:fldCharType="separate"/>
      </w:r>
      <w:r w:rsidR="00247BF1">
        <w:t>8</w:t>
      </w:r>
      <w:r w:rsidR="009440AF">
        <w:fldChar w:fldCharType="end"/>
      </w:r>
    </w:p>
    <w:p w:rsidR="00E305DA" w:rsidRDefault="00E305DA">
      <w:pPr>
        <w:pStyle w:val="TOC1"/>
        <w:rPr>
          <w:rFonts w:ascii="Calibri" w:hAnsi="Calibri"/>
          <w:color w:val="auto"/>
          <w:sz w:val="22"/>
          <w:szCs w:val="22"/>
          <w:lang w:eastAsia="en-AU"/>
        </w:rPr>
      </w:pPr>
      <w:r>
        <w:t>The review process</w:t>
      </w:r>
      <w:r>
        <w:tab/>
      </w:r>
      <w:r w:rsidR="009440AF">
        <w:fldChar w:fldCharType="begin"/>
      </w:r>
      <w:r>
        <w:instrText xml:space="preserve"> PAGEREF _Toc300916113 \h </w:instrText>
      </w:r>
      <w:r w:rsidR="009440AF">
        <w:fldChar w:fldCharType="separate"/>
      </w:r>
      <w:r w:rsidR="00247BF1">
        <w:t>9</w:t>
      </w:r>
      <w:r w:rsidR="009440AF">
        <w:fldChar w:fldCharType="end"/>
      </w:r>
    </w:p>
    <w:p w:rsidR="00E305DA" w:rsidRDefault="00E305DA">
      <w:pPr>
        <w:pStyle w:val="TOC2"/>
        <w:rPr>
          <w:rFonts w:ascii="Calibri" w:hAnsi="Calibri"/>
          <w:color w:val="auto"/>
          <w:sz w:val="22"/>
          <w:szCs w:val="22"/>
          <w:lang w:eastAsia="en-AU"/>
        </w:rPr>
      </w:pPr>
      <w:r>
        <w:t>Progress to date</w:t>
      </w:r>
      <w:r>
        <w:tab/>
      </w:r>
      <w:r w:rsidR="009440AF">
        <w:fldChar w:fldCharType="begin"/>
      </w:r>
      <w:r>
        <w:instrText xml:space="preserve"> PAGEREF _Toc300916114 \h </w:instrText>
      </w:r>
      <w:r w:rsidR="009440AF">
        <w:fldChar w:fldCharType="separate"/>
      </w:r>
      <w:r w:rsidR="00247BF1">
        <w:t>9</w:t>
      </w:r>
      <w:r w:rsidR="009440AF">
        <w:fldChar w:fldCharType="end"/>
      </w:r>
    </w:p>
    <w:p w:rsidR="00E305DA" w:rsidRDefault="00E305DA">
      <w:pPr>
        <w:pStyle w:val="TOC2"/>
        <w:rPr>
          <w:rFonts w:ascii="Calibri" w:hAnsi="Calibri"/>
          <w:color w:val="auto"/>
          <w:sz w:val="22"/>
          <w:szCs w:val="22"/>
          <w:lang w:eastAsia="en-AU"/>
        </w:rPr>
      </w:pPr>
      <w:r>
        <w:t>Next steps</w:t>
      </w:r>
      <w:r>
        <w:tab/>
      </w:r>
      <w:r w:rsidR="009440AF">
        <w:fldChar w:fldCharType="begin"/>
      </w:r>
      <w:r>
        <w:instrText xml:space="preserve"> PAGEREF _Toc300916115 \h </w:instrText>
      </w:r>
      <w:r w:rsidR="009440AF">
        <w:fldChar w:fldCharType="separate"/>
      </w:r>
      <w:r w:rsidR="00247BF1">
        <w:t>9</w:t>
      </w:r>
      <w:r w:rsidR="009440AF">
        <w:fldChar w:fldCharType="end"/>
      </w:r>
    </w:p>
    <w:p w:rsidR="00E305DA" w:rsidRDefault="00E305DA">
      <w:pPr>
        <w:pStyle w:val="TOC1"/>
        <w:rPr>
          <w:rFonts w:ascii="Calibri" w:hAnsi="Calibri"/>
          <w:color w:val="auto"/>
          <w:sz w:val="22"/>
          <w:szCs w:val="22"/>
          <w:lang w:eastAsia="en-AU"/>
        </w:rPr>
      </w:pPr>
      <w:r>
        <w:t>Summary of feedback from the discussion paper</w:t>
      </w:r>
      <w:r>
        <w:tab/>
      </w:r>
      <w:r w:rsidR="009440AF">
        <w:fldChar w:fldCharType="begin"/>
      </w:r>
      <w:r>
        <w:instrText xml:space="preserve"> PAGEREF _Toc300916116 \h </w:instrText>
      </w:r>
      <w:r w:rsidR="009440AF">
        <w:fldChar w:fldCharType="separate"/>
      </w:r>
      <w:r w:rsidR="00247BF1">
        <w:t>10</w:t>
      </w:r>
      <w:r w:rsidR="009440AF">
        <w:fldChar w:fldCharType="end"/>
      </w:r>
    </w:p>
    <w:p w:rsidR="00E305DA" w:rsidRDefault="00E305DA">
      <w:pPr>
        <w:pStyle w:val="TOC2"/>
        <w:tabs>
          <w:tab w:val="left" w:pos="880"/>
        </w:tabs>
        <w:rPr>
          <w:rFonts w:ascii="Calibri" w:hAnsi="Calibri"/>
          <w:color w:val="auto"/>
          <w:sz w:val="22"/>
          <w:szCs w:val="22"/>
          <w:lang w:eastAsia="en-AU"/>
        </w:rPr>
      </w:pPr>
      <w:r>
        <w:t>1.</w:t>
      </w:r>
      <w:r>
        <w:rPr>
          <w:rFonts w:ascii="Calibri" w:hAnsi="Calibri"/>
          <w:color w:val="auto"/>
          <w:sz w:val="22"/>
          <w:szCs w:val="22"/>
          <w:lang w:eastAsia="en-AU"/>
        </w:rPr>
        <w:tab/>
      </w:r>
      <w:r>
        <w:t>Purpose of the survey</w:t>
      </w:r>
      <w:r>
        <w:tab/>
      </w:r>
      <w:r w:rsidR="009440AF">
        <w:fldChar w:fldCharType="begin"/>
      </w:r>
      <w:r>
        <w:instrText xml:space="preserve"> PAGEREF _Toc300916117 \h </w:instrText>
      </w:r>
      <w:r w:rsidR="009440AF">
        <w:fldChar w:fldCharType="separate"/>
      </w:r>
      <w:r w:rsidR="00247BF1">
        <w:t>10</w:t>
      </w:r>
      <w:r w:rsidR="009440AF">
        <w:fldChar w:fldCharType="end"/>
      </w:r>
    </w:p>
    <w:p w:rsidR="00E305DA" w:rsidRDefault="00E305DA">
      <w:pPr>
        <w:pStyle w:val="TOC2"/>
        <w:tabs>
          <w:tab w:val="left" w:pos="880"/>
        </w:tabs>
        <w:rPr>
          <w:rFonts w:ascii="Calibri" w:hAnsi="Calibri"/>
          <w:color w:val="auto"/>
          <w:sz w:val="22"/>
          <w:szCs w:val="22"/>
          <w:lang w:eastAsia="en-AU"/>
        </w:rPr>
      </w:pPr>
      <w:r>
        <w:t>2.</w:t>
      </w:r>
      <w:r>
        <w:rPr>
          <w:rFonts w:ascii="Calibri" w:hAnsi="Calibri"/>
          <w:color w:val="auto"/>
          <w:sz w:val="22"/>
          <w:szCs w:val="22"/>
          <w:lang w:eastAsia="en-AU"/>
        </w:rPr>
        <w:tab/>
      </w:r>
      <w:r>
        <w:t>Data items</w:t>
      </w:r>
      <w:r>
        <w:tab/>
      </w:r>
      <w:r w:rsidR="009440AF">
        <w:fldChar w:fldCharType="begin"/>
      </w:r>
      <w:r>
        <w:instrText xml:space="preserve"> PAGEREF _Toc300916118 \h </w:instrText>
      </w:r>
      <w:r w:rsidR="009440AF">
        <w:fldChar w:fldCharType="separate"/>
      </w:r>
      <w:r w:rsidR="00247BF1">
        <w:t>13</w:t>
      </w:r>
      <w:r w:rsidR="009440AF">
        <w:fldChar w:fldCharType="end"/>
      </w:r>
    </w:p>
    <w:p w:rsidR="00E305DA" w:rsidRDefault="00E305DA">
      <w:pPr>
        <w:pStyle w:val="TOC2"/>
        <w:tabs>
          <w:tab w:val="left" w:pos="880"/>
        </w:tabs>
        <w:rPr>
          <w:rFonts w:ascii="Calibri" w:hAnsi="Calibri"/>
          <w:color w:val="auto"/>
          <w:sz w:val="22"/>
          <w:szCs w:val="22"/>
          <w:lang w:eastAsia="en-AU"/>
        </w:rPr>
      </w:pPr>
      <w:r>
        <w:t>3.</w:t>
      </w:r>
      <w:r>
        <w:rPr>
          <w:rFonts w:ascii="Calibri" w:hAnsi="Calibri"/>
          <w:color w:val="auto"/>
          <w:sz w:val="22"/>
          <w:szCs w:val="22"/>
          <w:lang w:eastAsia="en-AU"/>
        </w:rPr>
        <w:tab/>
      </w:r>
      <w:r>
        <w:t>Scope and methodology</w:t>
      </w:r>
      <w:r>
        <w:tab/>
      </w:r>
      <w:r w:rsidR="009440AF">
        <w:fldChar w:fldCharType="begin"/>
      </w:r>
      <w:r>
        <w:instrText xml:space="preserve"> PAGEREF _Toc300916119 \h </w:instrText>
      </w:r>
      <w:r w:rsidR="009440AF">
        <w:fldChar w:fldCharType="separate"/>
      </w:r>
      <w:r w:rsidR="00247BF1">
        <w:t>15</w:t>
      </w:r>
      <w:r w:rsidR="009440AF">
        <w:fldChar w:fldCharType="end"/>
      </w:r>
    </w:p>
    <w:p w:rsidR="00E305DA" w:rsidRDefault="00E305DA">
      <w:pPr>
        <w:pStyle w:val="TOC1"/>
        <w:rPr>
          <w:rFonts w:ascii="Calibri" w:hAnsi="Calibri"/>
          <w:color w:val="auto"/>
          <w:sz w:val="22"/>
          <w:szCs w:val="22"/>
          <w:lang w:eastAsia="en-AU"/>
        </w:rPr>
      </w:pPr>
      <w:r>
        <w:t>The 2013 survey and onwards</w:t>
      </w:r>
      <w:r>
        <w:tab/>
      </w:r>
      <w:r w:rsidR="009440AF">
        <w:fldChar w:fldCharType="begin"/>
      </w:r>
      <w:r>
        <w:instrText xml:space="preserve"> PAGEREF _Toc300916120 \h </w:instrText>
      </w:r>
      <w:r w:rsidR="009440AF">
        <w:fldChar w:fldCharType="separate"/>
      </w:r>
      <w:r w:rsidR="00247BF1">
        <w:t>18</w:t>
      </w:r>
      <w:r w:rsidR="009440AF">
        <w:fldChar w:fldCharType="end"/>
      </w:r>
    </w:p>
    <w:p w:rsidR="00E305DA" w:rsidRDefault="00E305DA">
      <w:pPr>
        <w:pStyle w:val="TOC2"/>
        <w:tabs>
          <w:tab w:val="left" w:pos="880"/>
        </w:tabs>
        <w:rPr>
          <w:rFonts w:ascii="Calibri" w:hAnsi="Calibri"/>
          <w:color w:val="auto"/>
          <w:sz w:val="22"/>
          <w:szCs w:val="22"/>
          <w:lang w:eastAsia="en-AU"/>
        </w:rPr>
      </w:pPr>
      <w:r>
        <w:t>4.</w:t>
      </w:r>
      <w:r>
        <w:rPr>
          <w:rFonts w:ascii="Calibri" w:hAnsi="Calibri"/>
          <w:color w:val="auto"/>
          <w:sz w:val="22"/>
          <w:szCs w:val="22"/>
          <w:lang w:eastAsia="en-AU"/>
        </w:rPr>
        <w:tab/>
      </w:r>
      <w:r>
        <w:t>Options considered for 2013</w:t>
      </w:r>
      <w:r>
        <w:tab/>
      </w:r>
      <w:r w:rsidR="009440AF">
        <w:fldChar w:fldCharType="begin"/>
      </w:r>
      <w:r>
        <w:instrText xml:space="preserve"> PAGEREF _Toc300916121 \h </w:instrText>
      </w:r>
      <w:r w:rsidR="009440AF">
        <w:fldChar w:fldCharType="separate"/>
      </w:r>
      <w:r w:rsidR="00247BF1">
        <w:t>18</w:t>
      </w:r>
      <w:r w:rsidR="009440AF">
        <w:fldChar w:fldCharType="end"/>
      </w:r>
    </w:p>
    <w:p w:rsidR="00E305DA" w:rsidRDefault="00E305DA">
      <w:pPr>
        <w:pStyle w:val="TOC2"/>
        <w:tabs>
          <w:tab w:val="left" w:pos="880"/>
        </w:tabs>
        <w:rPr>
          <w:rFonts w:ascii="Calibri" w:hAnsi="Calibri"/>
          <w:color w:val="auto"/>
          <w:sz w:val="22"/>
          <w:szCs w:val="22"/>
          <w:lang w:eastAsia="en-AU"/>
        </w:rPr>
      </w:pPr>
      <w:r>
        <w:t>5.</w:t>
      </w:r>
      <w:r>
        <w:rPr>
          <w:rFonts w:ascii="Calibri" w:hAnsi="Calibri"/>
          <w:color w:val="auto"/>
          <w:sz w:val="22"/>
          <w:szCs w:val="22"/>
          <w:lang w:eastAsia="en-AU"/>
        </w:rPr>
        <w:tab/>
      </w:r>
      <w:r>
        <w:t>Data items for 2013</w:t>
      </w:r>
      <w:r>
        <w:tab/>
      </w:r>
      <w:r w:rsidR="009440AF">
        <w:fldChar w:fldCharType="begin"/>
      </w:r>
      <w:r>
        <w:instrText xml:space="preserve"> PAGEREF _Toc300916122 \h </w:instrText>
      </w:r>
      <w:r w:rsidR="009440AF">
        <w:fldChar w:fldCharType="separate"/>
      </w:r>
      <w:r w:rsidR="00247BF1">
        <w:t>19</w:t>
      </w:r>
      <w:r w:rsidR="009440AF">
        <w:fldChar w:fldCharType="end"/>
      </w:r>
    </w:p>
    <w:p w:rsidR="00E305DA" w:rsidRDefault="00E305DA">
      <w:pPr>
        <w:pStyle w:val="TOC1"/>
        <w:rPr>
          <w:rFonts w:ascii="Calibri" w:hAnsi="Calibri"/>
          <w:color w:val="auto"/>
          <w:sz w:val="22"/>
          <w:szCs w:val="22"/>
          <w:lang w:eastAsia="en-AU"/>
        </w:rPr>
      </w:pPr>
      <w:r>
        <w:t>Appendix A</w:t>
      </w:r>
      <w:r>
        <w:tab/>
      </w:r>
      <w:r w:rsidR="009440AF">
        <w:fldChar w:fldCharType="begin"/>
      </w:r>
      <w:r>
        <w:instrText xml:space="preserve"> PAGEREF _Toc300916123 \h </w:instrText>
      </w:r>
      <w:r w:rsidR="009440AF">
        <w:fldChar w:fldCharType="separate"/>
      </w:r>
      <w:r w:rsidR="00247BF1">
        <w:t>21</w:t>
      </w:r>
      <w:r w:rsidR="009440AF">
        <w:fldChar w:fldCharType="end"/>
      </w:r>
    </w:p>
    <w:p w:rsidR="00E305DA" w:rsidRDefault="00E305DA">
      <w:pPr>
        <w:pStyle w:val="TOC1"/>
        <w:rPr>
          <w:rFonts w:ascii="Calibri" w:hAnsi="Calibri"/>
          <w:color w:val="auto"/>
          <w:sz w:val="22"/>
          <w:szCs w:val="22"/>
          <w:lang w:eastAsia="en-AU"/>
        </w:rPr>
      </w:pPr>
      <w:r>
        <w:t>Appendix B</w:t>
      </w:r>
      <w:r>
        <w:tab/>
      </w:r>
      <w:r w:rsidR="009440AF">
        <w:fldChar w:fldCharType="begin"/>
      </w:r>
      <w:r>
        <w:instrText xml:space="preserve"> PAGEREF _Toc300916124 \h </w:instrText>
      </w:r>
      <w:r w:rsidR="009440AF">
        <w:fldChar w:fldCharType="separate"/>
      </w:r>
      <w:r w:rsidR="00247BF1">
        <w:t>22</w:t>
      </w:r>
      <w:r w:rsidR="009440AF">
        <w:fldChar w:fldCharType="end"/>
      </w:r>
    </w:p>
    <w:p w:rsidR="00E305DA" w:rsidRDefault="00E305DA">
      <w:pPr>
        <w:pStyle w:val="TOC1"/>
        <w:rPr>
          <w:rFonts w:ascii="Calibri" w:hAnsi="Calibri"/>
          <w:color w:val="auto"/>
          <w:sz w:val="22"/>
          <w:szCs w:val="22"/>
          <w:lang w:eastAsia="en-AU"/>
        </w:rPr>
      </w:pPr>
      <w:r>
        <w:t>Appendix C</w:t>
      </w:r>
      <w:r>
        <w:tab/>
      </w:r>
      <w:r w:rsidR="009440AF">
        <w:fldChar w:fldCharType="begin"/>
      </w:r>
      <w:r>
        <w:instrText xml:space="preserve"> PAGEREF _Toc300916125 \h </w:instrText>
      </w:r>
      <w:r w:rsidR="009440AF">
        <w:fldChar w:fldCharType="separate"/>
      </w:r>
      <w:r w:rsidR="00247BF1">
        <w:t>26</w:t>
      </w:r>
      <w:r w:rsidR="009440AF">
        <w:fldChar w:fldCharType="end"/>
      </w:r>
    </w:p>
    <w:p w:rsidR="008A2983" w:rsidRDefault="009440AF" w:rsidP="008A2983">
      <w:pPr>
        <w:pStyle w:val="Text"/>
      </w:pPr>
      <w:r w:rsidRPr="009F4A6C">
        <w:fldChar w:fldCharType="end"/>
      </w:r>
    </w:p>
    <w:p w:rsidR="00A4210B" w:rsidRDefault="00A4210B" w:rsidP="008A2983">
      <w:pPr>
        <w:pStyle w:val="Text"/>
      </w:pPr>
    </w:p>
    <w:p w:rsidR="008A2DEE" w:rsidRPr="00956FA5" w:rsidRDefault="006904FC" w:rsidP="008A2983">
      <w:pPr>
        <w:pStyle w:val="Heading1"/>
      </w:pPr>
      <w:bookmarkStart w:id="25" w:name="_Toc300913508"/>
      <w:bookmarkStart w:id="26" w:name="_Toc300913768"/>
      <w:bookmarkStart w:id="27" w:name="_Toc300916108"/>
      <w:r>
        <w:t>Tables</w:t>
      </w:r>
      <w:bookmarkEnd w:id="25"/>
      <w:bookmarkEnd w:id="26"/>
      <w:bookmarkEnd w:id="27"/>
    </w:p>
    <w:p w:rsidR="007F5593" w:rsidRDefault="009440AF" w:rsidP="00327E5A">
      <w:pPr>
        <w:pStyle w:val="TableofFigures"/>
        <w:tabs>
          <w:tab w:val="clear" w:pos="284"/>
          <w:tab w:val="clear" w:pos="6804"/>
          <w:tab w:val="left" w:pos="426"/>
          <w:tab w:val="right" w:pos="6663"/>
        </w:tabs>
        <w:rPr>
          <w:rFonts w:ascii="Calibri" w:hAnsi="Calibri"/>
        </w:rPr>
      </w:pPr>
      <w:r w:rsidRPr="009440AF">
        <w:rPr>
          <w:sz w:val="20"/>
        </w:rPr>
        <w:fldChar w:fldCharType="begin"/>
      </w:r>
      <w:r w:rsidR="008A2DEE" w:rsidRPr="00956FA5">
        <w:rPr>
          <w:sz w:val="20"/>
        </w:rPr>
        <w:instrText xml:space="preserve"> TOC \f F \t "tabletitle" \c </w:instrText>
      </w:r>
      <w:r w:rsidRPr="009440AF">
        <w:rPr>
          <w:sz w:val="20"/>
        </w:rPr>
        <w:fldChar w:fldCharType="separate"/>
      </w:r>
      <w:r w:rsidR="007F5593">
        <w:t>1</w:t>
      </w:r>
      <w:r w:rsidR="007F5593">
        <w:rPr>
          <w:rFonts w:ascii="Calibri" w:hAnsi="Calibri"/>
        </w:rPr>
        <w:tab/>
      </w:r>
      <w:r w:rsidR="007F5593">
        <w:t>Survey review and development timetable</w:t>
      </w:r>
      <w:r w:rsidR="007F5593">
        <w:tab/>
      </w:r>
      <w:r>
        <w:fldChar w:fldCharType="begin"/>
      </w:r>
      <w:r w:rsidR="007F5593">
        <w:instrText xml:space="preserve"> PAGEREF _Toc300913660 \h </w:instrText>
      </w:r>
      <w:r>
        <w:fldChar w:fldCharType="separate"/>
      </w:r>
      <w:r w:rsidR="00247BF1">
        <w:t>9</w:t>
      </w:r>
      <w:r>
        <w:fldChar w:fldCharType="end"/>
      </w:r>
    </w:p>
    <w:p w:rsidR="007F5593" w:rsidRDefault="007F5593" w:rsidP="00327E5A">
      <w:pPr>
        <w:pStyle w:val="TableofFigures"/>
        <w:tabs>
          <w:tab w:val="clear" w:pos="284"/>
          <w:tab w:val="clear" w:pos="6804"/>
          <w:tab w:val="left" w:pos="426"/>
          <w:tab w:val="right" w:pos="6663"/>
        </w:tabs>
        <w:rPr>
          <w:rFonts w:ascii="Calibri" w:hAnsi="Calibri"/>
        </w:rPr>
      </w:pPr>
      <w:r>
        <w:t>2</w:t>
      </w:r>
      <w:r>
        <w:rPr>
          <w:rFonts w:ascii="Calibri" w:hAnsi="Calibri"/>
        </w:rPr>
        <w:tab/>
      </w:r>
      <w:r>
        <w:t>Core data items for 2013</w:t>
      </w:r>
      <w:r>
        <w:tab/>
      </w:r>
      <w:r w:rsidR="009440AF">
        <w:fldChar w:fldCharType="begin"/>
      </w:r>
      <w:r>
        <w:instrText xml:space="preserve"> PAGEREF _Toc300913661 \h </w:instrText>
      </w:r>
      <w:r w:rsidR="009440AF">
        <w:fldChar w:fldCharType="separate"/>
      </w:r>
      <w:r w:rsidR="00247BF1">
        <w:t>19</w:t>
      </w:r>
      <w:r w:rsidR="009440AF">
        <w:fldChar w:fldCharType="end"/>
      </w:r>
    </w:p>
    <w:p w:rsidR="007F5593" w:rsidRDefault="007F5593" w:rsidP="00327E5A">
      <w:pPr>
        <w:pStyle w:val="TableofFigures"/>
        <w:tabs>
          <w:tab w:val="clear" w:pos="284"/>
          <w:tab w:val="clear" w:pos="6804"/>
          <w:tab w:val="left" w:pos="426"/>
          <w:tab w:val="right" w:pos="6663"/>
        </w:tabs>
        <w:rPr>
          <w:rFonts w:ascii="Calibri" w:hAnsi="Calibri"/>
        </w:rPr>
      </w:pPr>
      <w:r>
        <w:t>3</w:t>
      </w:r>
      <w:r>
        <w:rPr>
          <w:rFonts w:ascii="Calibri" w:hAnsi="Calibri"/>
        </w:rPr>
        <w:tab/>
      </w:r>
      <w:r>
        <w:t>Non-core data items relating to choice of training provider</w:t>
      </w:r>
      <w:r>
        <w:tab/>
      </w:r>
      <w:r w:rsidR="009440AF">
        <w:fldChar w:fldCharType="begin"/>
      </w:r>
      <w:r>
        <w:instrText xml:space="preserve"> PAGEREF _Toc300913662 \h </w:instrText>
      </w:r>
      <w:r w:rsidR="009440AF">
        <w:fldChar w:fldCharType="separate"/>
      </w:r>
      <w:r w:rsidR="00247BF1">
        <w:t>19</w:t>
      </w:r>
      <w:r w:rsidR="009440AF">
        <w:fldChar w:fldCharType="end"/>
      </w:r>
    </w:p>
    <w:p w:rsidR="007F5593" w:rsidRDefault="007F5593" w:rsidP="00327E5A">
      <w:pPr>
        <w:pStyle w:val="TableofFigures"/>
        <w:tabs>
          <w:tab w:val="clear" w:pos="284"/>
          <w:tab w:val="clear" w:pos="6804"/>
          <w:tab w:val="left" w:pos="426"/>
          <w:tab w:val="right" w:pos="6663"/>
        </w:tabs>
        <w:rPr>
          <w:rFonts w:ascii="Calibri" w:hAnsi="Calibri"/>
        </w:rPr>
      </w:pPr>
      <w:r>
        <w:t>4</w:t>
      </w:r>
      <w:r>
        <w:rPr>
          <w:rFonts w:ascii="Calibri" w:hAnsi="Calibri"/>
        </w:rPr>
        <w:tab/>
      </w:r>
      <w:r>
        <w:t xml:space="preserve">Non-core data items relating to employee skill levels and reasons </w:t>
      </w:r>
      <w:r w:rsidR="00565D7D">
        <w:br/>
      </w:r>
      <w:r>
        <w:t>for training</w:t>
      </w:r>
      <w:r>
        <w:tab/>
      </w:r>
      <w:r w:rsidR="009440AF">
        <w:fldChar w:fldCharType="begin"/>
      </w:r>
      <w:r>
        <w:instrText xml:space="preserve"> PAGEREF _Toc300913663 \h </w:instrText>
      </w:r>
      <w:r w:rsidR="009440AF">
        <w:fldChar w:fldCharType="separate"/>
      </w:r>
      <w:r w:rsidR="00247BF1">
        <w:t>20</w:t>
      </w:r>
      <w:r w:rsidR="009440AF">
        <w:fldChar w:fldCharType="end"/>
      </w:r>
    </w:p>
    <w:p w:rsidR="007F5593" w:rsidRDefault="007F5593" w:rsidP="00327E5A">
      <w:pPr>
        <w:pStyle w:val="TableofFigures"/>
        <w:tabs>
          <w:tab w:val="clear" w:pos="284"/>
          <w:tab w:val="clear" w:pos="6804"/>
          <w:tab w:val="left" w:pos="426"/>
          <w:tab w:val="right" w:pos="6663"/>
        </w:tabs>
        <w:rPr>
          <w:rFonts w:ascii="Calibri" w:hAnsi="Calibri"/>
        </w:rPr>
      </w:pPr>
      <w:r>
        <w:t>B1</w:t>
      </w:r>
      <w:r>
        <w:rPr>
          <w:rFonts w:ascii="Calibri" w:hAnsi="Calibri"/>
        </w:rPr>
        <w:tab/>
      </w:r>
      <w:r>
        <w:t xml:space="preserve">List of data items available from the 2005, 2007, 2009 and 2011 </w:t>
      </w:r>
      <w:r w:rsidR="00565D7D">
        <w:br/>
      </w:r>
      <w:r>
        <w:t>surveys and to be included in the 2013 survey</w:t>
      </w:r>
      <w:r>
        <w:tab/>
      </w:r>
      <w:r w:rsidR="009440AF">
        <w:fldChar w:fldCharType="begin"/>
      </w:r>
      <w:r>
        <w:instrText xml:space="preserve"> PAGEREF _Toc300913664 \h </w:instrText>
      </w:r>
      <w:r w:rsidR="009440AF">
        <w:fldChar w:fldCharType="separate"/>
      </w:r>
      <w:r w:rsidR="00247BF1">
        <w:t>22</w:t>
      </w:r>
      <w:r w:rsidR="009440AF">
        <w:fldChar w:fldCharType="end"/>
      </w:r>
    </w:p>
    <w:p w:rsidR="007F5593" w:rsidRDefault="007F5593" w:rsidP="00327E5A">
      <w:pPr>
        <w:pStyle w:val="TableofFigures"/>
        <w:tabs>
          <w:tab w:val="clear" w:pos="284"/>
          <w:tab w:val="clear" w:pos="6804"/>
          <w:tab w:val="left" w:pos="426"/>
          <w:tab w:val="right" w:pos="6663"/>
        </w:tabs>
        <w:rPr>
          <w:rFonts w:ascii="Calibri" w:hAnsi="Calibri"/>
        </w:rPr>
      </w:pPr>
      <w:r>
        <w:t>C1</w:t>
      </w:r>
      <w:r>
        <w:rPr>
          <w:rFonts w:ascii="Calibri" w:hAnsi="Calibri"/>
        </w:rPr>
        <w:tab/>
      </w:r>
      <w:r w:rsidR="002304D5">
        <w:t>High-</w:t>
      </w:r>
      <w:r>
        <w:t>priority data items</w:t>
      </w:r>
      <w:r>
        <w:tab/>
      </w:r>
      <w:r w:rsidR="009440AF">
        <w:fldChar w:fldCharType="begin"/>
      </w:r>
      <w:r>
        <w:instrText xml:space="preserve"> PAGEREF _Toc300913665 \h </w:instrText>
      </w:r>
      <w:r w:rsidR="009440AF">
        <w:fldChar w:fldCharType="separate"/>
      </w:r>
      <w:r w:rsidR="00247BF1">
        <w:t>26</w:t>
      </w:r>
      <w:r w:rsidR="009440AF">
        <w:fldChar w:fldCharType="end"/>
      </w:r>
    </w:p>
    <w:p w:rsidR="007F5593" w:rsidRDefault="007F5593" w:rsidP="00327E5A">
      <w:pPr>
        <w:pStyle w:val="TableofFigures"/>
        <w:tabs>
          <w:tab w:val="clear" w:pos="284"/>
          <w:tab w:val="clear" w:pos="6804"/>
          <w:tab w:val="left" w:pos="426"/>
          <w:tab w:val="right" w:pos="6663"/>
        </w:tabs>
        <w:rPr>
          <w:rFonts w:ascii="Calibri" w:hAnsi="Calibri"/>
        </w:rPr>
      </w:pPr>
      <w:r>
        <w:t>C2</w:t>
      </w:r>
      <w:r>
        <w:rPr>
          <w:rFonts w:ascii="Calibri" w:hAnsi="Calibri"/>
        </w:rPr>
        <w:tab/>
      </w:r>
      <w:r w:rsidR="002304D5">
        <w:t>Medium-</w:t>
      </w:r>
      <w:r>
        <w:t>priority data items</w:t>
      </w:r>
      <w:r>
        <w:tab/>
      </w:r>
      <w:r w:rsidR="009440AF">
        <w:fldChar w:fldCharType="begin"/>
      </w:r>
      <w:r>
        <w:instrText xml:space="preserve"> PAGEREF _Toc300913666 \h </w:instrText>
      </w:r>
      <w:r w:rsidR="009440AF">
        <w:fldChar w:fldCharType="separate"/>
      </w:r>
      <w:r w:rsidR="00247BF1">
        <w:t>26</w:t>
      </w:r>
      <w:r w:rsidR="009440AF">
        <w:fldChar w:fldCharType="end"/>
      </w:r>
    </w:p>
    <w:p w:rsidR="007F5593" w:rsidRDefault="007F5593" w:rsidP="00327E5A">
      <w:pPr>
        <w:pStyle w:val="TableofFigures"/>
        <w:tabs>
          <w:tab w:val="clear" w:pos="284"/>
          <w:tab w:val="clear" w:pos="6804"/>
          <w:tab w:val="left" w:pos="426"/>
          <w:tab w:val="right" w:pos="6663"/>
        </w:tabs>
        <w:rPr>
          <w:rFonts w:ascii="Calibri" w:hAnsi="Calibri"/>
        </w:rPr>
      </w:pPr>
      <w:r>
        <w:t>C3</w:t>
      </w:r>
      <w:r>
        <w:rPr>
          <w:rFonts w:ascii="Calibri" w:hAnsi="Calibri"/>
        </w:rPr>
        <w:tab/>
      </w:r>
      <w:r w:rsidR="002304D5">
        <w:t>Low-</w:t>
      </w:r>
      <w:r>
        <w:t>priority data items</w:t>
      </w:r>
      <w:r>
        <w:tab/>
      </w:r>
      <w:r w:rsidR="009440AF">
        <w:fldChar w:fldCharType="begin"/>
      </w:r>
      <w:r>
        <w:instrText xml:space="preserve"> PAGEREF _Toc300913667 \h </w:instrText>
      </w:r>
      <w:r w:rsidR="009440AF">
        <w:fldChar w:fldCharType="separate"/>
      </w:r>
      <w:r w:rsidR="00247BF1">
        <w:t>26</w:t>
      </w:r>
      <w:r w:rsidR="009440AF">
        <w:fldChar w:fldCharType="end"/>
      </w:r>
    </w:p>
    <w:p w:rsidR="008A2DEE" w:rsidRPr="00956FA5" w:rsidRDefault="009440AF" w:rsidP="00A92205">
      <w:pPr>
        <w:pStyle w:val="Text"/>
        <w:tabs>
          <w:tab w:val="right" w:pos="7938"/>
        </w:tabs>
        <w:spacing w:before="20" w:after="20" w:line="240" w:lineRule="auto"/>
        <w:ind w:right="45"/>
        <w:rPr>
          <w:sz w:val="20"/>
        </w:rPr>
      </w:pPr>
      <w:r w:rsidRPr="00956FA5">
        <w:rPr>
          <w:sz w:val="20"/>
        </w:rPr>
        <w:fldChar w:fldCharType="end"/>
      </w:r>
    </w:p>
    <w:p w:rsidR="00850E17" w:rsidRPr="00ED7660" w:rsidRDefault="00037B44" w:rsidP="00850E17">
      <w:pPr>
        <w:pStyle w:val="Heading1"/>
      </w:pPr>
      <w:r w:rsidRPr="00956FA5">
        <w:br w:type="page"/>
      </w:r>
      <w:bookmarkStart w:id="28" w:name="_Toc300916109"/>
      <w:r w:rsidR="00850E17">
        <w:lastRenderedPageBreak/>
        <w:t>Summary</w:t>
      </w:r>
      <w:bookmarkEnd w:id="28"/>
    </w:p>
    <w:p w:rsidR="00850E17" w:rsidRPr="001F373A" w:rsidRDefault="00850E17" w:rsidP="000E60FF">
      <w:pPr>
        <w:pStyle w:val="Text"/>
      </w:pPr>
      <w:r w:rsidRPr="001F373A">
        <w:t xml:space="preserve">The National Centre for Vocational Education Research (NCVER) received </w:t>
      </w:r>
      <w:r w:rsidR="0017063A">
        <w:t>26</w:t>
      </w:r>
      <w:r w:rsidRPr="001F373A">
        <w:t xml:space="preserve"> submissions in response to a discussion paper on the future content and methodology of t</w:t>
      </w:r>
      <w:r w:rsidR="002304D5">
        <w:t>he national Survey of Employer</w:t>
      </w:r>
      <w:r w:rsidRPr="001F373A">
        <w:t xml:space="preserve"> Use and Views of the Vocational Education and Training System</w:t>
      </w:r>
      <w:r w:rsidR="00F56250">
        <w:t>.</w:t>
      </w:r>
      <w:r w:rsidR="0017063A">
        <w:t xml:space="preserve"> </w:t>
      </w:r>
      <w:r w:rsidRPr="001F373A">
        <w:t>Submissions tended to fall into two categories</w:t>
      </w:r>
      <w:r w:rsidR="00F56250">
        <w:t>.</w:t>
      </w:r>
      <w:r w:rsidR="0017063A">
        <w:t xml:space="preserve"> </w:t>
      </w:r>
      <w:r w:rsidRPr="001F373A">
        <w:t xml:space="preserve">Firstly, those who want the survey cut back to basics, asking only those questions needed for performance reporting and using any savings to increase the sample size and quality of </w:t>
      </w:r>
      <w:r w:rsidRPr="001F373A">
        <w:rPr>
          <w:lang w:val="en-GB"/>
        </w:rPr>
        <w:t>estimates</w:t>
      </w:r>
      <w:r w:rsidR="00F56250">
        <w:t>.</w:t>
      </w:r>
      <w:r w:rsidR="0017063A">
        <w:t xml:space="preserve"> </w:t>
      </w:r>
      <w:r w:rsidRPr="001F373A">
        <w:t xml:space="preserve">The second </w:t>
      </w:r>
      <w:r w:rsidR="0017063A">
        <w:t>category comprises</w:t>
      </w:r>
      <w:r w:rsidRPr="001F373A">
        <w:t xml:space="preserve"> those more interested in understanding employers’ experiences, perceptions and decision-making processes </w:t>
      </w:r>
      <w:r w:rsidR="002304D5">
        <w:t>in relation to</w:t>
      </w:r>
      <w:r w:rsidRPr="001F373A">
        <w:t xml:space="preserve"> the </w:t>
      </w:r>
      <w:r w:rsidR="00452F50">
        <w:t>vocational education and training (</w:t>
      </w:r>
      <w:r w:rsidRPr="001F373A">
        <w:t>VET</w:t>
      </w:r>
      <w:r w:rsidR="00452F50">
        <w:t>)</w:t>
      </w:r>
      <w:r w:rsidRPr="001F373A">
        <w:t xml:space="preserve"> sector</w:t>
      </w:r>
      <w:r w:rsidR="00F56250">
        <w:t>.</w:t>
      </w:r>
      <w:r w:rsidR="0017063A">
        <w:t xml:space="preserve"> </w:t>
      </w:r>
      <w:r w:rsidRPr="001F373A">
        <w:t xml:space="preserve">They argue that </w:t>
      </w:r>
      <w:r w:rsidR="0017063A">
        <w:t>it is as important to know the ‘why’</w:t>
      </w:r>
      <w:r w:rsidRPr="001F373A">
        <w:t xml:space="preserve"> as </w:t>
      </w:r>
      <w:r w:rsidR="000843F2">
        <w:t xml:space="preserve">well as </w:t>
      </w:r>
      <w:r w:rsidR="0017063A">
        <w:t>the ‘how many’</w:t>
      </w:r>
      <w:r w:rsidRPr="001F373A">
        <w:t>.</w:t>
      </w:r>
    </w:p>
    <w:p w:rsidR="00850E17" w:rsidRPr="008A2983" w:rsidRDefault="00850E17" w:rsidP="000E60FF">
      <w:pPr>
        <w:pStyle w:val="Text"/>
      </w:pPr>
      <w:r w:rsidRPr="008A2983">
        <w:t>There is resounding support for having a core set of questions (though disagr</w:t>
      </w:r>
      <w:r w:rsidR="002304D5">
        <w:t>eement on how many questions there</w:t>
      </w:r>
      <w:r w:rsidRPr="008A2983">
        <w:t xml:space="preserve"> </w:t>
      </w:r>
      <w:r w:rsidR="00452F50" w:rsidRPr="008A2983">
        <w:t>should be</w:t>
      </w:r>
      <w:r w:rsidRPr="008A2983">
        <w:t>) with an optional module on a particular topic of interest</w:t>
      </w:r>
      <w:r w:rsidR="00F56250">
        <w:t>.</w:t>
      </w:r>
      <w:r w:rsidR="0017063A">
        <w:t xml:space="preserve"> </w:t>
      </w:r>
      <w:r w:rsidRPr="008A2983">
        <w:t>This support was conditional on retaining the accuracy and reliability of the survey</w:t>
      </w:r>
      <w:r w:rsidR="00F56250">
        <w:t>.</w:t>
      </w:r>
      <w:r w:rsidR="0017063A">
        <w:t xml:space="preserve"> </w:t>
      </w:r>
      <w:r w:rsidRPr="008A2983">
        <w:t xml:space="preserve">Most felt having the flexibility to add a block of questions </w:t>
      </w:r>
      <w:r w:rsidR="00452F50" w:rsidRPr="008A2983">
        <w:t>on</w:t>
      </w:r>
      <w:r w:rsidRPr="008A2983">
        <w:t xml:space="preserve"> </w:t>
      </w:r>
      <w:r w:rsidR="00452F50" w:rsidRPr="008A2983">
        <w:t>current</w:t>
      </w:r>
      <w:r w:rsidRPr="008A2983">
        <w:t xml:space="preserve"> issues is a sensible approach</w:t>
      </w:r>
      <w:r w:rsidR="0017063A">
        <w:t>,</w:t>
      </w:r>
      <w:r w:rsidRPr="008A2983">
        <w:t xml:space="preserve"> given the rapid pace of change across the VET sector.</w:t>
      </w:r>
    </w:p>
    <w:p w:rsidR="00307D2D" w:rsidRPr="008A2983" w:rsidRDefault="00850E17" w:rsidP="000E60FF">
      <w:pPr>
        <w:pStyle w:val="Text"/>
      </w:pPr>
      <w:r w:rsidRPr="008A2983">
        <w:t xml:space="preserve">Given the interest in increasing the quality of estimates of a core set of questions and the desire to retain contextual information, </w:t>
      </w:r>
      <w:r w:rsidR="00D86532" w:rsidRPr="008A2983">
        <w:t xml:space="preserve">in 2013 </w:t>
      </w:r>
      <w:r w:rsidRPr="008A2983">
        <w:t xml:space="preserve">NCVER </w:t>
      </w:r>
      <w:r w:rsidR="00D86532" w:rsidRPr="008A2983">
        <w:t>will</w:t>
      </w:r>
      <w:r w:rsidR="00536D26" w:rsidRPr="008A2983">
        <w:t xml:space="preserve"> seek to</w:t>
      </w:r>
      <w:r w:rsidR="00307D2D" w:rsidRPr="008A2983">
        <w:t xml:space="preserve"> c</w:t>
      </w:r>
      <w:r w:rsidR="00C47675" w:rsidRPr="008A2983">
        <w:t>o</w:t>
      </w:r>
      <w:r w:rsidR="007A4159" w:rsidRPr="008A2983">
        <w:t xml:space="preserve">nduct </w:t>
      </w:r>
      <w:r w:rsidR="00D86532" w:rsidRPr="008A2983">
        <w:t xml:space="preserve">a </w:t>
      </w:r>
      <w:r w:rsidR="002304D5">
        <w:t>ten</w:t>
      </w:r>
      <w:r w:rsidR="0017063A">
        <w:t>-</w:t>
      </w:r>
      <w:r w:rsidR="00307D2D" w:rsidRPr="008A2983">
        <w:t xml:space="preserve">minute </w:t>
      </w:r>
      <w:r w:rsidR="00D86532" w:rsidRPr="008A2983">
        <w:t xml:space="preserve">telephone interview with about </w:t>
      </w:r>
      <w:r w:rsidR="00C23C77">
        <w:t xml:space="preserve">10 </w:t>
      </w:r>
      <w:r w:rsidR="007A4159" w:rsidRPr="008A2983">
        <w:t xml:space="preserve">000 </w:t>
      </w:r>
      <w:r w:rsidR="00D86532" w:rsidRPr="008A2983">
        <w:t>employers</w:t>
      </w:r>
      <w:r w:rsidR="003E27B2" w:rsidRPr="008A2983">
        <w:t>:</w:t>
      </w:r>
    </w:p>
    <w:p w:rsidR="003E27B2" w:rsidRPr="008A2983" w:rsidRDefault="00C23C77" w:rsidP="008A2983">
      <w:pPr>
        <w:pStyle w:val="Dotpoint1"/>
        <w:tabs>
          <w:tab w:val="clear" w:pos="284"/>
          <w:tab w:val="left" w:pos="357"/>
        </w:tabs>
        <w:rPr>
          <w:szCs w:val="19"/>
        </w:rPr>
      </w:pPr>
      <w:r>
        <w:rPr>
          <w:szCs w:val="19"/>
        </w:rPr>
        <w:t>A</w:t>
      </w:r>
      <w:r w:rsidR="003E27B2" w:rsidRPr="008A2983">
        <w:rPr>
          <w:szCs w:val="19"/>
        </w:rPr>
        <w:t xml:space="preserve">ll employers </w:t>
      </w:r>
      <w:proofErr w:type="gramStart"/>
      <w:r>
        <w:rPr>
          <w:szCs w:val="19"/>
        </w:rPr>
        <w:t xml:space="preserve">are </w:t>
      </w:r>
      <w:r w:rsidR="003E27B2" w:rsidRPr="008A2983">
        <w:rPr>
          <w:szCs w:val="19"/>
        </w:rPr>
        <w:t>asked</w:t>
      </w:r>
      <w:proofErr w:type="gramEnd"/>
      <w:r w:rsidR="003E27B2" w:rsidRPr="008A2983">
        <w:rPr>
          <w:szCs w:val="19"/>
        </w:rPr>
        <w:t xml:space="preserve"> a small set of core questions of ap</w:t>
      </w:r>
      <w:r w:rsidR="00670B61" w:rsidRPr="008A2983">
        <w:rPr>
          <w:szCs w:val="19"/>
        </w:rPr>
        <w:t xml:space="preserve">proximately </w:t>
      </w:r>
      <w:r>
        <w:rPr>
          <w:szCs w:val="19"/>
        </w:rPr>
        <w:t>five</w:t>
      </w:r>
      <w:r w:rsidR="00670B61" w:rsidRPr="008A2983">
        <w:rPr>
          <w:szCs w:val="19"/>
        </w:rPr>
        <w:t xml:space="preserve"> minutes in length</w:t>
      </w:r>
      <w:r>
        <w:rPr>
          <w:szCs w:val="19"/>
        </w:rPr>
        <w:t>.</w:t>
      </w:r>
    </w:p>
    <w:p w:rsidR="00A64990" w:rsidRPr="008A2983" w:rsidRDefault="00C23C77" w:rsidP="008A2983">
      <w:pPr>
        <w:pStyle w:val="Dotpoint1"/>
        <w:tabs>
          <w:tab w:val="clear" w:pos="284"/>
          <w:tab w:val="left" w:pos="357"/>
        </w:tabs>
        <w:rPr>
          <w:szCs w:val="19"/>
        </w:rPr>
      </w:pPr>
      <w:r>
        <w:rPr>
          <w:szCs w:val="19"/>
        </w:rPr>
        <w:t>T</w:t>
      </w:r>
      <w:r w:rsidR="00A64990" w:rsidRPr="008A2983">
        <w:rPr>
          <w:szCs w:val="19"/>
        </w:rPr>
        <w:t xml:space="preserve">hese employers </w:t>
      </w:r>
      <w:proofErr w:type="gramStart"/>
      <w:r w:rsidR="00A64990" w:rsidRPr="008A2983">
        <w:rPr>
          <w:szCs w:val="19"/>
        </w:rPr>
        <w:t>would then be split</w:t>
      </w:r>
      <w:proofErr w:type="gramEnd"/>
      <w:r w:rsidR="00A64990" w:rsidRPr="008A2983">
        <w:rPr>
          <w:szCs w:val="19"/>
        </w:rPr>
        <w:t xml:space="preserve"> into two groups and each asked a different set of questions, no more than </w:t>
      </w:r>
      <w:r>
        <w:rPr>
          <w:szCs w:val="19"/>
        </w:rPr>
        <w:t>five</w:t>
      </w:r>
      <w:r w:rsidR="00A64990" w:rsidRPr="008A2983">
        <w:rPr>
          <w:szCs w:val="19"/>
        </w:rPr>
        <w:t xml:space="preserve"> minutes in length</w:t>
      </w:r>
      <w:r w:rsidR="00F56250">
        <w:rPr>
          <w:szCs w:val="19"/>
        </w:rPr>
        <w:t>.</w:t>
      </w:r>
      <w:r w:rsidR="0017063A">
        <w:rPr>
          <w:szCs w:val="19"/>
        </w:rPr>
        <w:t xml:space="preserve"> </w:t>
      </w:r>
      <w:r w:rsidR="00670B61" w:rsidRPr="008A2983">
        <w:rPr>
          <w:szCs w:val="19"/>
        </w:rPr>
        <w:t xml:space="preserve">The first group would answer questions on their choice of provider, with the second group providing detailed information on </w:t>
      </w:r>
      <w:r w:rsidR="00AE7CB8">
        <w:t>employee skill levels and employers’ reasons for training</w:t>
      </w:r>
      <w:r w:rsidR="00670B61" w:rsidRPr="008A2983">
        <w:rPr>
          <w:szCs w:val="19"/>
        </w:rPr>
        <w:t>.</w:t>
      </w:r>
    </w:p>
    <w:p w:rsidR="007A4159" w:rsidRPr="00C47675" w:rsidRDefault="00536D26" w:rsidP="008A2983">
      <w:pPr>
        <w:pStyle w:val="Text"/>
      </w:pPr>
      <w:r w:rsidRPr="00C47675">
        <w:t>This approach requires the a</w:t>
      </w:r>
      <w:r w:rsidR="00972E67" w:rsidRPr="00C47675">
        <w:t xml:space="preserve">pproval </w:t>
      </w:r>
      <w:r w:rsidRPr="00C47675">
        <w:t>of</w:t>
      </w:r>
      <w:r w:rsidR="00972E67" w:rsidRPr="00C47675">
        <w:t xml:space="preserve"> </w:t>
      </w:r>
      <w:r w:rsidR="00972E67" w:rsidRPr="004D3AE3">
        <w:t>the Statistical Clearing</w:t>
      </w:r>
      <w:r w:rsidR="00972E67" w:rsidRPr="00C47675">
        <w:t xml:space="preserve"> House</w:t>
      </w:r>
      <w:r w:rsidR="00F56250">
        <w:t>.</w:t>
      </w:r>
      <w:r w:rsidR="0017063A">
        <w:t xml:space="preserve"> </w:t>
      </w:r>
      <w:r w:rsidRPr="00C47675">
        <w:t>Respondent burden would increase</w:t>
      </w:r>
      <w:r w:rsidR="00452F50" w:rsidRPr="00452F50">
        <w:t xml:space="preserve"> </w:t>
      </w:r>
      <w:r w:rsidR="00452F50" w:rsidRPr="00C47675">
        <w:t>only</w:t>
      </w:r>
      <w:r w:rsidR="00C47675" w:rsidRPr="00C47675">
        <w:t xml:space="preserve"> marginally from that of the</w:t>
      </w:r>
      <w:r w:rsidR="00C23C77">
        <w:t xml:space="preserve"> 2011 survey, which took 7</w:t>
      </w:r>
      <w:r w:rsidRPr="00C47675">
        <w:t>500 employers an average of 12 minutes to complete</w:t>
      </w:r>
      <w:r w:rsidR="007A4159" w:rsidRPr="00C47675">
        <w:t>.</w:t>
      </w:r>
    </w:p>
    <w:p w:rsidR="007A4159" w:rsidRPr="00C47675" w:rsidRDefault="007A4159" w:rsidP="00EF7303"/>
    <w:p w:rsidR="00401890" w:rsidRPr="00ED7660" w:rsidRDefault="00850E17" w:rsidP="00536D26">
      <w:pPr>
        <w:pStyle w:val="Heading1"/>
      </w:pPr>
      <w:r>
        <w:br w:type="page"/>
      </w:r>
      <w:bookmarkStart w:id="29" w:name="_Toc300916110"/>
      <w:r w:rsidR="00401890" w:rsidRPr="00ED7660">
        <w:lastRenderedPageBreak/>
        <w:t>Introduction</w:t>
      </w:r>
      <w:bookmarkEnd w:id="29"/>
    </w:p>
    <w:p w:rsidR="00401890" w:rsidRPr="00ED7660" w:rsidRDefault="00401890" w:rsidP="00401890">
      <w:pPr>
        <w:pStyle w:val="Heading2"/>
      </w:pPr>
      <w:bookmarkStart w:id="30" w:name="_Toc300916111"/>
      <w:r w:rsidRPr="00ED7660">
        <w:t>Purpose of the paper</w:t>
      </w:r>
      <w:bookmarkEnd w:id="30"/>
    </w:p>
    <w:p w:rsidR="00401890" w:rsidRPr="008A632D" w:rsidRDefault="00325562" w:rsidP="00357FD7">
      <w:pPr>
        <w:pStyle w:val="Text"/>
      </w:pPr>
      <w:r w:rsidRPr="008A632D">
        <w:t xml:space="preserve">This document provides a summary of the feedback received </w:t>
      </w:r>
      <w:r w:rsidR="00C23C77">
        <w:t>on</w:t>
      </w:r>
      <w:r w:rsidRPr="008A632D">
        <w:t xml:space="preserve"> </w:t>
      </w:r>
      <w:r w:rsidR="00452F50">
        <w:t>a</w:t>
      </w:r>
      <w:r w:rsidRPr="008A632D">
        <w:t xml:space="preserve"> discussion paper </w:t>
      </w:r>
      <w:r w:rsidR="00536D26" w:rsidRPr="008A632D">
        <w:t>on</w:t>
      </w:r>
      <w:r w:rsidRPr="008A632D">
        <w:t xml:space="preserve"> the Review of the Survey of Employer Use and Views of the VET System (SEUV)</w:t>
      </w:r>
      <w:r w:rsidR="00536D26" w:rsidRPr="008A632D">
        <w:t xml:space="preserve"> and our </w:t>
      </w:r>
      <w:r w:rsidR="00EB1856">
        <w:t>approach</w:t>
      </w:r>
      <w:r w:rsidR="00536D26" w:rsidRPr="008A632D">
        <w:t xml:space="preserve"> for future iterations of the survey</w:t>
      </w:r>
      <w:r w:rsidR="00F56250">
        <w:t>.</w:t>
      </w:r>
      <w:r w:rsidR="0017063A">
        <w:t xml:space="preserve"> </w:t>
      </w:r>
      <w:r w:rsidR="0003175E" w:rsidRPr="008A632D">
        <w:t>The discussion paper</w:t>
      </w:r>
      <w:r w:rsidR="00536D26" w:rsidRPr="008A632D">
        <w:t xml:space="preserve"> sought</w:t>
      </w:r>
      <w:r w:rsidR="0003175E" w:rsidRPr="008A632D">
        <w:t xml:space="preserve"> feedback </w:t>
      </w:r>
      <w:r w:rsidR="00536D26" w:rsidRPr="008A632D">
        <w:t xml:space="preserve">from stakeholders </w:t>
      </w:r>
      <w:r w:rsidR="0003175E" w:rsidRPr="008A632D">
        <w:t xml:space="preserve">on a range of issues relating to the content </w:t>
      </w:r>
      <w:r w:rsidR="00D0510E" w:rsidRPr="008A632D">
        <w:t>and methodology of the survey</w:t>
      </w:r>
      <w:r w:rsidR="00F56250">
        <w:t>.</w:t>
      </w:r>
      <w:r w:rsidR="0017063A">
        <w:t xml:space="preserve"> </w:t>
      </w:r>
      <w:r w:rsidR="00452F50">
        <w:t xml:space="preserve">The </w:t>
      </w:r>
      <w:r w:rsidR="00CB2D66" w:rsidRPr="008A632D">
        <w:t>NCVER</w:t>
      </w:r>
      <w:r w:rsidR="00452F50">
        <w:t xml:space="preserve"> has</w:t>
      </w:r>
      <w:r w:rsidR="00536D26" w:rsidRPr="008A632D">
        <w:t xml:space="preserve"> used this feedback to</w:t>
      </w:r>
      <w:r w:rsidR="00CB2D66" w:rsidRPr="008A632D">
        <w:t xml:space="preserve"> identif</w:t>
      </w:r>
      <w:r w:rsidR="00536D26" w:rsidRPr="008A632D">
        <w:t>y</w:t>
      </w:r>
      <w:r w:rsidR="00CB2D66" w:rsidRPr="008A632D">
        <w:t xml:space="preserve"> </w:t>
      </w:r>
      <w:r w:rsidR="003F4654" w:rsidRPr="008A632D">
        <w:t xml:space="preserve">and </w:t>
      </w:r>
      <w:r w:rsidR="00536D26" w:rsidRPr="008A632D">
        <w:t>define</w:t>
      </w:r>
      <w:r w:rsidR="00CB2D66" w:rsidRPr="008A632D">
        <w:t xml:space="preserve"> </w:t>
      </w:r>
      <w:r w:rsidR="00536D26" w:rsidRPr="008A632D">
        <w:t>the content and methodology of the survey from 2013 onwards.</w:t>
      </w:r>
    </w:p>
    <w:p w:rsidR="00401890" w:rsidRPr="00ED7660" w:rsidRDefault="00325562" w:rsidP="004F5A1A">
      <w:pPr>
        <w:pStyle w:val="Heading2"/>
      </w:pPr>
      <w:bookmarkStart w:id="31" w:name="_Toc300916112"/>
      <w:r>
        <w:t>Background</w:t>
      </w:r>
      <w:bookmarkEnd w:id="31"/>
    </w:p>
    <w:p w:rsidR="00342DC3" w:rsidRDefault="007F5593" w:rsidP="00401890">
      <w:pPr>
        <w:pStyle w:val="Text"/>
      </w:pPr>
      <w:r>
        <w:t>In its current form, t</w:t>
      </w:r>
      <w:r w:rsidR="00D52CEE">
        <w:t xml:space="preserve">he </w:t>
      </w:r>
      <w:r w:rsidR="00536D26">
        <w:t>survey</w:t>
      </w:r>
      <w:r w:rsidR="00D52CEE">
        <w:t xml:space="preserve"> </w:t>
      </w:r>
      <w:proofErr w:type="gramStart"/>
      <w:r w:rsidR="00D52CEE">
        <w:t xml:space="preserve">has </w:t>
      </w:r>
      <w:r w:rsidR="002909D3">
        <w:t xml:space="preserve">been </w:t>
      </w:r>
      <w:r w:rsidR="00D52CEE">
        <w:t>conducted</w:t>
      </w:r>
      <w:proofErr w:type="gramEnd"/>
      <w:r w:rsidR="00D52CEE">
        <w:t xml:space="preserve"> every two years since 2005</w:t>
      </w:r>
      <w:r w:rsidR="00F56250">
        <w:t>.</w:t>
      </w:r>
      <w:r w:rsidR="00C23C77">
        <w:t xml:space="preserve"> </w:t>
      </w:r>
      <w:r w:rsidR="00780EC3">
        <w:t xml:space="preserve">The survey </w:t>
      </w:r>
      <w:proofErr w:type="gramStart"/>
      <w:r w:rsidR="00780EC3">
        <w:t>was designed</w:t>
      </w:r>
      <w:proofErr w:type="gramEnd"/>
      <w:r w:rsidR="00780EC3">
        <w:t xml:space="preserve"> to measure progress against key performance measures</w:t>
      </w:r>
      <w:r w:rsidR="00420216">
        <w:t xml:space="preserve"> (KPMs)</w:t>
      </w:r>
      <w:r w:rsidR="00780EC3">
        <w:t xml:space="preserve"> introduced by the Australian Government in 2004, </w:t>
      </w:r>
      <w:r w:rsidR="0041657A">
        <w:t xml:space="preserve">one of </w:t>
      </w:r>
      <w:r w:rsidR="00C23C77">
        <w:t>which focus</w:t>
      </w:r>
      <w:r w:rsidR="00780EC3">
        <w:t>ed specifically on the proportion of Australian employers who:</w:t>
      </w:r>
    </w:p>
    <w:p w:rsidR="00780EC3" w:rsidRDefault="000F30DC" w:rsidP="007105ED">
      <w:pPr>
        <w:pStyle w:val="Dotpoint1"/>
        <w:tabs>
          <w:tab w:val="clear" w:pos="284"/>
        </w:tabs>
      </w:pPr>
      <w:r>
        <w:t>a</w:t>
      </w:r>
      <w:r w:rsidR="000966EE">
        <w:t>re</w:t>
      </w:r>
      <w:r w:rsidR="00780EC3">
        <w:t xml:space="preserve"> aware of, and who have adopted VET as a strategy to meet the</w:t>
      </w:r>
      <w:r w:rsidR="00C23C77">
        <w:t xml:space="preserve"> skill needs of their workforce</w:t>
      </w:r>
    </w:p>
    <w:p w:rsidR="00780EC3" w:rsidRDefault="000F30DC" w:rsidP="007105ED">
      <w:pPr>
        <w:pStyle w:val="Dotpoint1"/>
        <w:tabs>
          <w:tab w:val="clear" w:pos="284"/>
        </w:tabs>
      </w:pPr>
      <w:proofErr w:type="gramStart"/>
      <w:r>
        <w:t>a</w:t>
      </w:r>
      <w:r w:rsidR="000966EE">
        <w:t>re</w:t>
      </w:r>
      <w:proofErr w:type="gramEnd"/>
      <w:r w:rsidR="00780EC3">
        <w:t xml:space="preserve"> satisfied with VET in meeting the skill needs of their workforce.</w:t>
      </w:r>
    </w:p>
    <w:p w:rsidR="00E305DA" w:rsidRDefault="002E4B99" w:rsidP="00780EC3">
      <w:pPr>
        <w:pStyle w:val="Text"/>
      </w:pPr>
      <w:r>
        <w:t xml:space="preserve">In </w:t>
      </w:r>
      <w:r w:rsidR="000966EE">
        <w:t>2006,</w:t>
      </w:r>
      <w:r>
        <w:t xml:space="preserve"> the Commonwealth dropped awareness of VET as a KPM</w:t>
      </w:r>
      <w:r w:rsidR="00F56250">
        <w:t>.</w:t>
      </w:r>
      <w:r w:rsidR="0017063A">
        <w:t xml:space="preserve"> </w:t>
      </w:r>
      <w:r>
        <w:t>The survey followed suit in 2007</w:t>
      </w:r>
      <w:r w:rsidR="00670B61">
        <w:t>,</w:t>
      </w:r>
      <w:r w:rsidR="00C23C77">
        <w:t xml:space="preserve"> focu</w:t>
      </w:r>
      <w:r>
        <w:t>sing solely on employers’ engagement and satisfaction with the VET system</w:t>
      </w:r>
      <w:r w:rsidR="00E305DA">
        <w:t>.</w:t>
      </w:r>
    </w:p>
    <w:p w:rsidR="002909D3" w:rsidRDefault="00420216" w:rsidP="00780EC3">
      <w:pPr>
        <w:pStyle w:val="Text"/>
      </w:pPr>
      <w:r>
        <w:t xml:space="preserve">The </w:t>
      </w:r>
      <w:r w:rsidR="000966EE">
        <w:t xml:space="preserve">new National Agreement </w:t>
      </w:r>
      <w:r w:rsidR="00850E17">
        <w:t xml:space="preserve">for Skills and Workforce Development (NASWD) </w:t>
      </w:r>
      <w:r w:rsidR="000966EE">
        <w:t>superseded the KPMs for the VET sector in 2009</w:t>
      </w:r>
      <w:r w:rsidR="00F56250">
        <w:t>.</w:t>
      </w:r>
      <w:r w:rsidR="0017063A">
        <w:t xml:space="preserve"> </w:t>
      </w:r>
      <w:r w:rsidR="002909D3">
        <w:t>With this change, the NCVER considered it timely to review the survey and to ensure it would meet future user needs.</w:t>
      </w:r>
    </w:p>
    <w:p w:rsidR="00325562" w:rsidRPr="00DE0BD5" w:rsidRDefault="00325562" w:rsidP="00401890">
      <w:pPr>
        <w:pStyle w:val="Text"/>
      </w:pPr>
    </w:p>
    <w:p w:rsidR="00401890" w:rsidRPr="00EA026D" w:rsidRDefault="00EA026D" w:rsidP="00924395">
      <w:pPr>
        <w:pStyle w:val="Heading1"/>
      </w:pPr>
      <w:r>
        <w:br w:type="page"/>
      </w:r>
      <w:bookmarkStart w:id="32" w:name="_Toc300916113"/>
      <w:r w:rsidR="00325562">
        <w:lastRenderedPageBreak/>
        <w:t>The review process</w:t>
      </w:r>
      <w:bookmarkEnd w:id="32"/>
    </w:p>
    <w:p w:rsidR="00401890" w:rsidRDefault="00404D0B" w:rsidP="00A4210B">
      <w:pPr>
        <w:pStyle w:val="Heading2"/>
      </w:pPr>
      <w:bookmarkStart w:id="33" w:name="_Toc300916114"/>
      <w:r>
        <w:t>Progress to date</w:t>
      </w:r>
      <w:bookmarkEnd w:id="33"/>
    </w:p>
    <w:p w:rsidR="00E305DA" w:rsidRDefault="00C62382" w:rsidP="004F5A1A">
      <w:pPr>
        <w:pStyle w:val="Text"/>
      </w:pPr>
      <w:r>
        <w:t>The first phase of the review involved identifying information needs from an employer survey and noting issues of concern with the current survey</w:t>
      </w:r>
      <w:r w:rsidR="00E305DA">
        <w:t>.</w:t>
      </w:r>
    </w:p>
    <w:p w:rsidR="00C62382" w:rsidRDefault="00C62382" w:rsidP="004F5A1A">
      <w:pPr>
        <w:pStyle w:val="Text"/>
      </w:pPr>
      <w:r>
        <w:t>As a first step, in March 2011 NCVER distributed a discussion paper prov</w:t>
      </w:r>
      <w:r w:rsidR="00463445">
        <w:t>id</w:t>
      </w:r>
      <w:r>
        <w:t>i</w:t>
      </w:r>
      <w:r w:rsidR="00670B61">
        <w:t>ng</w:t>
      </w:r>
      <w:r>
        <w:t xml:space="preserve"> a framework for feedback and identif</w:t>
      </w:r>
      <w:r w:rsidR="00670B61">
        <w:t>y</w:t>
      </w:r>
      <w:r>
        <w:t>i</w:t>
      </w:r>
      <w:r w:rsidR="00670B61">
        <w:t>ng</w:t>
      </w:r>
      <w:r>
        <w:t xml:space="preserve"> key issues for consideration</w:t>
      </w:r>
      <w:r w:rsidR="00F56250">
        <w:t>.</w:t>
      </w:r>
      <w:r w:rsidR="0017063A">
        <w:t xml:space="preserve"> </w:t>
      </w:r>
      <w:r>
        <w:t>In particular, it sought comments from stakeholders on:</w:t>
      </w:r>
    </w:p>
    <w:p w:rsidR="00C62382" w:rsidRDefault="00571033" w:rsidP="007105ED">
      <w:pPr>
        <w:pStyle w:val="Dotpoint1"/>
        <w:tabs>
          <w:tab w:val="clear" w:pos="284"/>
        </w:tabs>
      </w:pPr>
      <w:r>
        <w:t>the purpose of the survey</w:t>
      </w:r>
    </w:p>
    <w:p w:rsidR="004B334D" w:rsidRDefault="004B334D" w:rsidP="007105ED">
      <w:pPr>
        <w:pStyle w:val="Dotpoint1"/>
        <w:tabs>
          <w:tab w:val="clear" w:pos="284"/>
        </w:tabs>
      </w:pPr>
      <w:r>
        <w:t>the data items currently collected in the survey</w:t>
      </w:r>
    </w:p>
    <w:p w:rsidR="004B334D" w:rsidRDefault="004B334D" w:rsidP="007105ED">
      <w:pPr>
        <w:pStyle w:val="Dotpoint1"/>
        <w:tabs>
          <w:tab w:val="clear" w:pos="284"/>
        </w:tabs>
      </w:pPr>
      <w:r>
        <w:t>the most suitable scope and methodology for ongoing surveys</w:t>
      </w:r>
    </w:p>
    <w:p w:rsidR="004B334D" w:rsidRDefault="004B334D" w:rsidP="007105ED">
      <w:pPr>
        <w:pStyle w:val="Dotpoint1"/>
        <w:tabs>
          <w:tab w:val="clear" w:pos="284"/>
        </w:tabs>
      </w:pPr>
      <w:proofErr w:type="gramStart"/>
      <w:r>
        <w:t>options</w:t>
      </w:r>
      <w:proofErr w:type="gramEnd"/>
      <w:r>
        <w:t xml:space="preserve"> for the 2013 survey and onwards.</w:t>
      </w:r>
    </w:p>
    <w:p w:rsidR="00452F50" w:rsidRDefault="00670B61" w:rsidP="00452F50">
      <w:pPr>
        <w:pStyle w:val="Text"/>
      </w:pPr>
      <w:r>
        <w:t>Here we p</w:t>
      </w:r>
      <w:r w:rsidR="0041657A">
        <w:t xml:space="preserve">resent a </w:t>
      </w:r>
      <w:r w:rsidR="00452F50">
        <w:t>summary of</w:t>
      </w:r>
      <w:r w:rsidR="00E122DB">
        <w:t xml:space="preserve"> the submissions received </w:t>
      </w:r>
      <w:r w:rsidR="00C23C77">
        <w:t>on</w:t>
      </w:r>
      <w:r w:rsidR="00E122DB">
        <w:t xml:space="preserve"> the discussion paper</w:t>
      </w:r>
      <w:r>
        <w:t xml:space="preserve"> and our plans for the 2013 survey</w:t>
      </w:r>
      <w:r w:rsidR="00F56250">
        <w:t>.</w:t>
      </w:r>
      <w:r w:rsidR="0017063A">
        <w:t xml:space="preserve"> </w:t>
      </w:r>
      <w:r>
        <w:t>F</w:t>
      </w:r>
      <w:r w:rsidR="00452F50">
        <w:t xml:space="preserve">ull submissions </w:t>
      </w:r>
      <w:proofErr w:type="gramStart"/>
      <w:r>
        <w:t xml:space="preserve">will be </w:t>
      </w:r>
      <w:r w:rsidR="00452F50">
        <w:t>published</w:t>
      </w:r>
      <w:proofErr w:type="gramEnd"/>
      <w:r w:rsidR="00452F50">
        <w:t xml:space="preserve"> on the NCVER website from those organisations who gave their permission for them to be published.</w:t>
      </w:r>
    </w:p>
    <w:p w:rsidR="007008A4" w:rsidRDefault="007008A4" w:rsidP="00A4210B">
      <w:pPr>
        <w:pStyle w:val="Heading2"/>
      </w:pPr>
      <w:bookmarkStart w:id="34" w:name="_Toc300916115"/>
      <w:r>
        <w:t>Next steps</w:t>
      </w:r>
      <w:bookmarkEnd w:id="34"/>
    </w:p>
    <w:p w:rsidR="00C96BA7" w:rsidRPr="005D5206" w:rsidRDefault="005B1070" w:rsidP="004F5A1A">
      <w:pPr>
        <w:pStyle w:val="Text"/>
      </w:pPr>
      <w:r>
        <w:t xml:space="preserve">NCVER </w:t>
      </w:r>
      <w:r w:rsidR="007008A4">
        <w:t xml:space="preserve">will </w:t>
      </w:r>
      <w:r w:rsidRPr="000E60FF">
        <w:t xml:space="preserve">keep stakeholders informed and involved </w:t>
      </w:r>
      <w:r w:rsidR="007008A4" w:rsidRPr="000E60FF">
        <w:t>of</w:t>
      </w:r>
      <w:r w:rsidRPr="000E60FF">
        <w:t xml:space="preserve"> the review</w:t>
      </w:r>
      <w:r w:rsidR="007008A4" w:rsidRPr="000E60FF">
        <w:t>’s</w:t>
      </w:r>
      <w:r w:rsidRPr="000E60FF">
        <w:t xml:space="preserve"> progress</w:t>
      </w:r>
      <w:r w:rsidR="007008A4" w:rsidRPr="000E60FF">
        <w:t xml:space="preserve"> through a webinar on </w:t>
      </w:r>
      <w:r w:rsidR="00670B61" w:rsidRPr="000E60FF">
        <w:t>21</w:t>
      </w:r>
      <w:r w:rsidR="007008A4" w:rsidRPr="000E60FF">
        <w:t xml:space="preserve"> </w:t>
      </w:r>
      <w:r w:rsidR="00D866C9" w:rsidRPr="000E60FF">
        <w:t>September</w:t>
      </w:r>
      <w:r w:rsidR="007008A4" w:rsidRPr="000E60FF">
        <w:t xml:space="preserve"> 2011</w:t>
      </w:r>
      <w:r w:rsidR="00F56250">
        <w:t>.</w:t>
      </w:r>
      <w:r w:rsidR="0017063A">
        <w:t xml:space="preserve"> </w:t>
      </w:r>
      <w:r w:rsidR="00F91AA3" w:rsidRPr="000E60FF">
        <w:t>Table</w:t>
      </w:r>
      <w:r w:rsidR="00F91AA3">
        <w:t xml:space="preserve"> 1 outlines the </w:t>
      </w:r>
      <w:r>
        <w:t>review and development timetable for the 2013 survey.</w:t>
      </w:r>
    </w:p>
    <w:p w:rsidR="004F5A1A" w:rsidRPr="005D5206" w:rsidRDefault="00A32E2F" w:rsidP="004F5A1A">
      <w:pPr>
        <w:pStyle w:val="tabletitle"/>
      </w:pPr>
      <w:bookmarkStart w:id="35" w:name="_Toc300913660"/>
      <w:r w:rsidRPr="005D5206">
        <w:t xml:space="preserve">Table </w:t>
      </w:r>
      <w:proofErr w:type="gramStart"/>
      <w:r w:rsidRPr="005D5206">
        <w:t>1</w:t>
      </w:r>
      <w:proofErr w:type="gramEnd"/>
      <w:r w:rsidRPr="005D5206">
        <w:tab/>
        <w:t>Survey review and d</w:t>
      </w:r>
      <w:r w:rsidR="004F5A1A" w:rsidRPr="005D5206">
        <w:t>evelopment timetable</w:t>
      </w:r>
      <w:bookmarkEnd w:id="35"/>
    </w:p>
    <w:tbl>
      <w:tblPr>
        <w:tblW w:w="8314" w:type="dxa"/>
        <w:tblLook w:val="04A0"/>
      </w:tblPr>
      <w:tblGrid>
        <w:gridCol w:w="4219"/>
        <w:gridCol w:w="4095"/>
      </w:tblGrid>
      <w:tr w:rsidR="00401890" w:rsidRPr="005D5206" w:rsidTr="000E60FF">
        <w:tc>
          <w:tcPr>
            <w:tcW w:w="4219" w:type="dxa"/>
            <w:tcBorders>
              <w:top w:val="single" w:sz="4" w:space="0" w:color="auto"/>
              <w:bottom w:val="single" w:sz="4" w:space="0" w:color="auto"/>
            </w:tcBorders>
          </w:tcPr>
          <w:p w:rsidR="00401890" w:rsidRPr="005D5206" w:rsidRDefault="00401890" w:rsidP="004F5A1A">
            <w:pPr>
              <w:pStyle w:val="Tablehead1"/>
            </w:pPr>
            <w:r w:rsidRPr="005D5206">
              <w:t>Phase</w:t>
            </w:r>
          </w:p>
        </w:tc>
        <w:tc>
          <w:tcPr>
            <w:tcW w:w="4095" w:type="dxa"/>
            <w:tcBorders>
              <w:top w:val="single" w:sz="4" w:space="0" w:color="auto"/>
              <w:bottom w:val="single" w:sz="4" w:space="0" w:color="auto"/>
            </w:tcBorders>
          </w:tcPr>
          <w:p w:rsidR="00401890" w:rsidRPr="005D5206" w:rsidRDefault="000E60FF" w:rsidP="000E60FF">
            <w:pPr>
              <w:pStyle w:val="Tablehead1"/>
            </w:pPr>
            <w:r>
              <w:t>T</w:t>
            </w:r>
            <w:r w:rsidR="00401890" w:rsidRPr="005D5206">
              <w:t>iming</w:t>
            </w:r>
          </w:p>
        </w:tc>
      </w:tr>
      <w:tr w:rsidR="00401890" w:rsidRPr="005D5206" w:rsidTr="000E60FF">
        <w:tc>
          <w:tcPr>
            <w:tcW w:w="4219" w:type="dxa"/>
            <w:tcBorders>
              <w:top w:val="single" w:sz="4" w:space="0" w:color="auto"/>
            </w:tcBorders>
          </w:tcPr>
          <w:p w:rsidR="00401890" w:rsidRPr="00137BCD" w:rsidRDefault="00342DC3" w:rsidP="004F5A1A">
            <w:pPr>
              <w:pStyle w:val="Tabletext"/>
              <w:rPr>
                <w:rFonts w:cs="Arial"/>
              </w:rPr>
            </w:pPr>
            <w:r w:rsidRPr="00137BCD">
              <w:rPr>
                <w:rFonts w:cs="Arial"/>
              </w:rPr>
              <w:t>Written submissions invited</w:t>
            </w:r>
          </w:p>
        </w:tc>
        <w:tc>
          <w:tcPr>
            <w:tcW w:w="4095" w:type="dxa"/>
            <w:tcBorders>
              <w:top w:val="single" w:sz="4" w:space="0" w:color="auto"/>
            </w:tcBorders>
          </w:tcPr>
          <w:p w:rsidR="00401890" w:rsidRPr="005D5206" w:rsidRDefault="00A92205" w:rsidP="000E60FF">
            <w:pPr>
              <w:pStyle w:val="Tabletext"/>
            </w:pPr>
            <w:r>
              <w:t>March</w:t>
            </w:r>
            <w:r w:rsidR="00401890" w:rsidRPr="005D5206">
              <w:t xml:space="preserve"> </w:t>
            </w:r>
            <w:r w:rsidR="000E60FF">
              <w:t>to</w:t>
            </w:r>
            <w:r w:rsidR="0017063A">
              <w:t xml:space="preserve"> </w:t>
            </w:r>
            <w:r w:rsidR="00342DC3" w:rsidRPr="005D5206">
              <w:t>April</w:t>
            </w:r>
            <w:r w:rsidR="00401890" w:rsidRPr="005D5206">
              <w:t xml:space="preserve"> 2011</w:t>
            </w:r>
          </w:p>
        </w:tc>
      </w:tr>
      <w:tr w:rsidR="00B37F8A" w:rsidRPr="005D5206" w:rsidTr="000E60FF">
        <w:tc>
          <w:tcPr>
            <w:tcW w:w="4219" w:type="dxa"/>
          </w:tcPr>
          <w:p w:rsidR="00B37F8A" w:rsidRPr="00137BCD" w:rsidRDefault="00B37F8A" w:rsidP="004F5A1A">
            <w:pPr>
              <w:pStyle w:val="Tabletext"/>
              <w:rPr>
                <w:rFonts w:cs="Arial"/>
              </w:rPr>
            </w:pPr>
            <w:r w:rsidRPr="00137BCD">
              <w:rPr>
                <w:rFonts w:cs="Arial"/>
              </w:rPr>
              <w:t>Submission</w:t>
            </w:r>
            <w:r w:rsidR="006273A0" w:rsidRPr="00137BCD">
              <w:rPr>
                <w:rFonts w:cs="Arial"/>
              </w:rPr>
              <w:t>s</w:t>
            </w:r>
            <w:r w:rsidRPr="00137BCD">
              <w:rPr>
                <w:rFonts w:cs="Arial"/>
              </w:rPr>
              <w:t xml:space="preserve"> published on NCVER’s website</w:t>
            </w:r>
          </w:p>
        </w:tc>
        <w:tc>
          <w:tcPr>
            <w:tcW w:w="4095" w:type="dxa"/>
          </w:tcPr>
          <w:p w:rsidR="00B37F8A" w:rsidRPr="005D5206" w:rsidRDefault="003A1B65" w:rsidP="00342DC3">
            <w:pPr>
              <w:pStyle w:val="Tabletext"/>
            </w:pPr>
            <w:r>
              <w:t>May</w:t>
            </w:r>
            <w:r w:rsidR="00B37F8A" w:rsidRPr="005D5206">
              <w:t xml:space="preserve"> 2011</w:t>
            </w:r>
          </w:p>
        </w:tc>
      </w:tr>
      <w:tr w:rsidR="00137BCD" w:rsidRPr="00474658" w:rsidTr="000E60FF">
        <w:tc>
          <w:tcPr>
            <w:tcW w:w="4219" w:type="dxa"/>
          </w:tcPr>
          <w:p w:rsidR="00137BCD" w:rsidRPr="00670B61" w:rsidRDefault="00137BCD" w:rsidP="00137BCD">
            <w:pPr>
              <w:pStyle w:val="Tabletext"/>
              <w:rPr>
                <w:rFonts w:cs="Arial"/>
              </w:rPr>
            </w:pPr>
            <w:r w:rsidRPr="00670B61">
              <w:rPr>
                <w:rFonts w:cs="Arial"/>
              </w:rPr>
              <w:t>Report on the outcomes from the discussion paper released</w:t>
            </w:r>
          </w:p>
        </w:tc>
        <w:tc>
          <w:tcPr>
            <w:tcW w:w="4095" w:type="dxa"/>
          </w:tcPr>
          <w:p w:rsidR="00137BCD" w:rsidRPr="00670B61" w:rsidRDefault="00B26550" w:rsidP="00DB58E7">
            <w:pPr>
              <w:pStyle w:val="Tabletext"/>
            </w:pPr>
            <w:r>
              <w:t>September</w:t>
            </w:r>
            <w:r w:rsidR="00137BCD" w:rsidRPr="00670B61">
              <w:t xml:space="preserve"> 2011</w:t>
            </w:r>
          </w:p>
        </w:tc>
      </w:tr>
      <w:tr w:rsidR="00342DC3" w:rsidRPr="00474658" w:rsidTr="000E60FF">
        <w:tc>
          <w:tcPr>
            <w:tcW w:w="4219" w:type="dxa"/>
          </w:tcPr>
          <w:p w:rsidR="00342DC3" w:rsidRPr="00670B61" w:rsidRDefault="00D866C9" w:rsidP="004F5A1A">
            <w:pPr>
              <w:pStyle w:val="Tabletext"/>
              <w:rPr>
                <w:rFonts w:cs="Arial"/>
              </w:rPr>
            </w:pPr>
            <w:r w:rsidRPr="00670B61">
              <w:rPr>
                <w:rFonts w:cs="Arial"/>
              </w:rPr>
              <w:t>W</w:t>
            </w:r>
            <w:r w:rsidR="007008A4" w:rsidRPr="00670B61">
              <w:rPr>
                <w:rFonts w:cs="Arial"/>
              </w:rPr>
              <w:t>ebinar</w:t>
            </w:r>
          </w:p>
        </w:tc>
        <w:tc>
          <w:tcPr>
            <w:tcW w:w="4095" w:type="dxa"/>
          </w:tcPr>
          <w:p w:rsidR="00342DC3" w:rsidRPr="00670B61" w:rsidRDefault="00670B61" w:rsidP="00271575">
            <w:pPr>
              <w:pStyle w:val="Tabletext"/>
            </w:pPr>
            <w:r w:rsidRPr="00670B61">
              <w:t>21</w:t>
            </w:r>
            <w:r>
              <w:t xml:space="preserve"> </w:t>
            </w:r>
            <w:r w:rsidR="00D866C9" w:rsidRPr="00670B61">
              <w:t>September</w:t>
            </w:r>
            <w:r w:rsidR="00271575" w:rsidRPr="00670B61">
              <w:t xml:space="preserve"> </w:t>
            </w:r>
            <w:r w:rsidR="00342DC3" w:rsidRPr="00670B61">
              <w:t>2011</w:t>
            </w:r>
          </w:p>
        </w:tc>
      </w:tr>
      <w:tr w:rsidR="00401890" w:rsidRPr="00474658" w:rsidTr="000E60FF">
        <w:tc>
          <w:tcPr>
            <w:tcW w:w="4219" w:type="dxa"/>
          </w:tcPr>
          <w:p w:rsidR="00401890" w:rsidRPr="00670B61" w:rsidRDefault="00401890" w:rsidP="004F5A1A">
            <w:pPr>
              <w:pStyle w:val="Tabletext"/>
              <w:rPr>
                <w:rFonts w:cs="Arial"/>
              </w:rPr>
            </w:pPr>
            <w:r w:rsidRPr="00670B61">
              <w:rPr>
                <w:rFonts w:cs="Arial"/>
              </w:rPr>
              <w:t>Development and testing</w:t>
            </w:r>
            <w:r w:rsidR="00342DC3" w:rsidRPr="00670B61">
              <w:rPr>
                <w:rFonts w:cs="Arial"/>
              </w:rPr>
              <w:t xml:space="preserve"> of 2013 survey instrument</w:t>
            </w:r>
          </w:p>
        </w:tc>
        <w:tc>
          <w:tcPr>
            <w:tcW w:w="4095" w:type="dxa"/>
          </w:tcPr>
          <w:p w:rsidR="00401890" w:rsidRPr="00670B61" w:rsidRDefault="0092133C" w:rsidP="000E60FF">
            <w:pPr>
              <w:pStyle w:val="Tabletext"/>
            </w:pPr>
            <w:r w:rsidRPr="00670B61">
              <w:t>Octo</w:t>
            </w:r>
            <w:r w:rsidR="00401890" w:rsidRPr="00670B61">
              <w:t xml:space="preserve">ber 2011 </w:t>
            </w:r>
            <w:r w:rsidR="000E60FF">
              <w:t>to</w:t>
            </w:r>
            <w:r w:rsidR="0017063A">
              <w:t xml:space="preserve"> </w:t>
            </w:r>
            <w:r w:rsidR="00401890" w:rsidRPr="00670B61">
              <w:t>May 2012</w:t>
            </w:r>
          </w:p>
        </w:tc>
      </w:tr>
      <w:tr w:rsidR="00401890" w:rsidRPr="00474658" w:rsidTr="000E60FF">
        <w:tc>
          <w:tcPr>
            <w:tcW w:w="4219" w:type="dxa"/>
          </w:tcPr>
          <w:p w:rsidR="00401890" w:rsidRPr="00474658" w:rsidRDefault="00401890" w:rsidP="004F5A1A">
            <w:pPr>
              <w:pStyle w:val="Tabletext"/>
            </w:pPr>
            <w:r w:rsidRPr="00474658">
              <w:t>Pilot test</w:t>
            </w:r>
            <w:r w:rsidR="00342DC3">
              <w:t>ing of survey instrument</w:t>
            </w:r>
          </w:p>
        </w:tc>
        <w:tc>
          <w:tcPr>
            <w:tcW w:w="4095" w:type="dxa"/>
          </w:tcPr>
          <w:p w:rsidR="00401890" w:rsidRPr="00474658" w:rsidRDefault="00401890" w:rsidP="004F5A1A">
            <w:pPr>
              <w:pStyle w:val="Tabletext"/>
            </w:pPr>
            <w:r w:rsidRPr="00474658">
              <w:t>August</w:t>
            </w:r>
            <w:r w:rsidR="0017063A">
              <w:t xml:space="preserve"> </w:t>
            </w:r>
            <w:r w:rsidRPr="00474658">
              <w:t>2012</w:t>
            </w:r>
          </w:p>
        </w:tc>
      </w:tr>
      <w:tr w:rsidR="00401890" w:rsidRPr="00474658" w:rsidTr="000E60FF">
        <w:tc>
          <w:tcPr>
            <w:tcW w:w="4219" w:type="dxa"/>
          </w:tcPr>
          <w:p w:rsidR="00401890" w:rsidRPr="00474658" w:rsidRDefault="00401890" w:rsidP="004F5A1A">
            <w:pPr>
              <w:pStyle w:val="Tabletext"/>
            </w:pPr>
            <w:r w:rsidRPr="00474658">
              <w:t>Fieldwork</w:t>
            </w:r>
          </w:p>
        </w:tc>
        <w:tc>
          <w:tcPr>
            <w:tcW w:w="4095" w:type="dxa"/>
          </w:tcPr>
          <w:p w:rsidR="00401890" w:rsidRPr="00474658" w:rsidRDefault="00401890" w:rsidP="000E60FF">
            <w:pPr>
              <w:pStyle w:val="Tabletext"/>
            </w:pPr>
            <w:r w:rsidRPr="00474658">
              <w:t xml:space="preserve">February 2013 </w:t>
            </w:r>
            <w:r w:rsidR="000E60FF">
              <w:t>to</w:t>
            </w:r>
            <w:r w:rsidRPr="00474658">
              <w:t xml:space="preserve"> June 2013</w:t>
            </w:r>
          </w:p>
        </w:tc>
      </w:tr>
      <w:tr w:rsidR="002A19B7" w:rsidRPr="00474658" w:rsidTr="000E60FF">
        <w:tc>
          <w:tcPr>
            <w:tcW w:w="4219" w:type="dxa"/>
            <w:tcBorders>
              <w:bottom w:val="single" w:sz="4" w:space="0" w:color="auto"/>
            </w:tcBorders>
          </w:tcPr>
          <w:p w:rsidR="002A19B7" w:rsidRPr="00474658" w:rsidRDefault="002A19B7" w:rsidP="004F5A1A">
            <w:pPr>
              <w:pStyle w:val="Tabletext"/>
            </w:pPr>
            <w:r>
              <w:t>Publication</w:t>
            </w:r>
            <w:r w:rsidR="00342DC3">
              <w:t xml:space="preserve"> of survey estimates</w:t>
            </w:r>
          </w:p>
        </w:tc>
        <w:tc>
          <w:tcPr>
            <w:tcW w:w="4095" w:type="dxa"/>
            <w:tcBorders>
              <w:bottom w:val="single" w:sz="4" w:space="0" w:color="auto"/>
            </w:tcBorders>
          </w:tcPr>
          <w:p w:rsidR="002A19B7" w:rsidRPr="00474658" w:rsidRDefault="002A19B7" w:rsidP="004F5A1A">
            <w:pPr>
              <w:pStyle w:val="Tabletext"/>
            </w:pPr>
            <w:r>
              <w:t>December 2013</w:t>
            </w:r>
          </w:p>
        </w:tc>
      </w:tr>
    </w:tbl>
    <w:p w:rsidR="00ED7660" w:rsidRDefault="00ED7660" w:rsidP="00EF7303"/>
    <w:p w:rsidR="00B01749" w:rsidRDefault="00B01749" w:rsidP="00956FA5">
      <w:pPr>
        <w:pStyle w:val="Heading1"/>
        <w:rPr>
          <w:b/>
        </w:rPr>
      </w:pPr>
    </w:p>
    <w:p w:rsidR="00401890" w:rsidRPr="00956FA5" w:rsidRDefault="00ED7660" w:rsidP="00956FA5">
      <w:pPr>
        <w:pStyle w:val="Heading1"/>
      </w:pPr>
      <w:r>
        <w:rPr>
          <w:b/>
        </w:rPr>
        <w:br w:type="page"/>
      </w:r>
      <w:bookmarkStart w:id="36" w:name="_Toc300916116"/>
      <w:r w:rsidR="00325562">
        <w:lastRenderedPageBreak/>
        <w:t>Summary of feedback from the discussion paper</w:t>
      </w:r>
      <w:bookmarkEnd w:id="36"/>
    </w:p>
    <w:p w:rsidR="000A6567" w:rsidRPr="00414355" w:rsidRDefault="000A6567" w:rsidP="00C809C0">
      <w:pPr>
        <w:pStyle w:val="Heading2"/>
        <w:numPr>
          <w:ilvl w:val="0"/>
          <w:numId w:val="4"/>
        </w:numPr>
        <w:ind w:left="426" w:hanging="426"/>
      </w:pPr>
      <w:bookmarkStart w:id="37" w:name="_Toc300916117"/>
      <w:r w:rsidRPr="00414355">
        <w:t>Purpose of the surve</w:t>
      </w:r>
      <w:r w:rsidR="00235C46" w:rsidRPr="00414355">
        <w:t>y</w:t>
      </w:r>
      <w:bookmarkEnd w:id="37"/>
      <w:r w:rsidR="00235C46" w:rsidRPr="00414355">
        <w:t xml:space="preserve"> </w:t>
      </w:r>
    </w:p>
    <w:p w:rsidR="0071042E" w:rsidRPr="0071042E" w:rsidRDefault="0030546B" w:rsidP="000A6567">
      <w:pPr>
        <w:pStyle w:val="Text"/>
      </w:pPr>
      <w:r>
        <w:t>T</w:t>
      </w:r>
      <w:r w:rsidR="007008A4">
        <w:t>he</w:t>
      </w:r>
      <w:r>
        <w:t xml:space="preserve"> core purpose of</w:t>
      </w:r>
      <w:r w:rsidR="007008A4">
        <w:t xml:space="preserve"> </w:t>
      </w:r>
      <w:r w:rsidR="00463445">
        <w:t xml:space="preserve">the </w:t>
      </w:r>
      <w:r w:rsidR="007008A4">
        <w:t xml:space="preserve">survey </w:t>
      </w:r>
      <w:r>
        <w:t>is</w:t>
      </w:r>
      <w:r w:rsidR="007008A4">
        <w:t xml:space="preserve"> to </w:t>
      </w:r>
      <w:r w:rsidR="00414355" w:rsidRPr="0071042E">
        <w:t>collect information on employers’ engagement and satisfaction with the VET system</w:t>
      </w:r>
      <w:r w:rsidR="00F56250">
        <w:t>.</w:t>
      </w:r>
      <w:r w:rsidR="0017063A">
        <w:t xml:space="preserve"> </w:t>
      </w:r>
      <w:r w:rsidR="00670B61">
        <w:t>Employer satisfaction is</w:t>
      </w:r>
      <w:r w:rsidR="00A30B91" w:rsidRPr="0071042E">
        <w:t xml:space="preserve"> </w:t>
      </w:r>
      <w:r>
        <w:t>required for</w:t>
      </w:r>
      <w:r w:rsidR="00A30B91" w:rsidRPr="0071042E">
        <w:t xml:space="preserve"> </w:t>
      </w:r>
      <w:r w:rsidR="007008A4">
        <w:t xml:space="preserve">reporting against the </w:t>
      </w:r>
      <w:r w:rsidR="000A6567" w:rsidRPr="0071042E">
        <w:t>National Agreement for Skills and Workforce Development</w:t>
      </w:r>
      <w:r w:rsidR="00E305DA">
        <w:t xml:space="preserve"> (NASWD).</w:t>
      </w:r>
    </w:p>
    <w:p w:rsidR="00A56880" w:rsidRDefault="00A56880" w:rsidP="00A56880">
      <w:pPr>
        <w:pStyle w:val="Text"/>
      </w:pPr>
      <w:r>
        <w:t>NCVER asked stakeholders to identify other areas of interest, from a policy or research perspective, related to employers’ interaction with the VET system that they thought the survey should include</w:t>
      </w:r>
      <w:r w:rsidR="00F56250">
        <w:t>.</w:t>
      </w:r>
      <w:r w:rsidR="0017063A">
        <w:t xml:space="preserve"> </w:t>
      </w:r>
      <w:r>
        <w:t>Responses covered the following areas of interest:</w:t>
      </w:r>
    </w:p>
    <w:p w:rsidR="00A56880" w:rsidRDefault="00765E58" w:rsidP="00A56880">
      <w:pPr>
        <w:pStyle w:val="Heading3"/>
      </w:pPr>
      <w:r w:rsidRPr="00765E58">
        <w:t>Use of skills</w:t>
      </w:r>
      <w:r w:rsidR="00A56880">
        <w:t>,</w:t>
      </w:r>
      <w:r w:rsidRPr="00765E58">
        <w:t xml:space="preserve"> not just the acquisition of skills</w:t>
      </w:r>
    </w:p>
    <w:p w:rsidR="00765E58" w:rsidRDefault="00E41F13" w:rsidP="000E60FF">
      <w:pPr>
        <w:pStyle w:val="Text"/>
      </w:pPr>
      <w:r>
        <w:t>The survey provides i</w:t>
      </w:r>
      <w:r w:rsidR="00A8291D">
        <w:t>nformation</w:t>
      </w:r>
      <w:r w:rsidR="00765E58">
        <w:t xml:space="preserve"> on how many employers provid</w:t>
      </w:r>
      <w:r>
        <w:t>e</w:t>
      </w:r>
      <w:r w:rsidR="00765E58">
        <w:t xml:space="preserve"> </w:t>
      </w:r>
      <w:r>
        <w:t>their employee</w:t>
      </w:r>
      <w:r w:rsidR="00765E58">
        <w:t>s</w:t>
      </w:r>
      <w:r>
        <w:t xml:space="preserve"> with training,</w:t>
      </w:r>
      <w:r w:rsidR="00A8291D">
        <w:t xml:space="preserve"> but</w:t>
      </w:r>
      <w:r w:rsidR="00765E58">
        <w:t xml:space="preserve"> </w:t>
      </w:r>
      <w:r w:rsidR="00A8291D">
        <w:t xml:space="preserve">not </w:t>
      </w:r>
      <w:r>
        <w:t xml:space="preserve">on </w:t>
      </w:r>
      <w:r w:rsidR="00765E58">
        <w:t xml:space="preserve">how useful the skills they </w:t>
      </w:r>
      <w:r>
        <w:t>acquire</w:t>
      </w:r>
      <w:r w:rsidR="00765E58">
        <w:t xml:space="preserve"> </w:t>
      </w:r>
      <w:r>
        <w:t>are</w:t>
      </w:r>
      <w:r w:rsidR="00765E58">
        <w:t xml:space="preserve"> to the organisation</w:t>
      </w:r>
      <w:r w:rsidR="00F56250">
        <w:t>.</w:t>
      </w:r>
      <w:r w:rsidR="0017063A">
        <w:t xml:space="preserve"> </w:t>
      </w:r>
      <w:r>
        <w:t xml:space="preserve">We also do not know </w:t>
      </w:r>
      <w:r w:rsidR="00451609">
        <w:t xml:space="preserve">whether the </w:t>
      </w:r>
      <w:r>
        <w:t>s</w:t>
      </w:r>
      <w:r w:rsidR="00451609">
        <w:t xml:space="preserve">kills </w:t>
      </w:r>
      <w:r>
        <w:t xml:space="preserve">employees </w:t>
      </w:r>
      <w:r w:rsidR="00451609">
        <w:t xml:space="preserve">bring </w:t>
      </w:r>
      <w:r>
        <w:t xml:space="preserve">to an organisation through their formal vocational qualifications </w:t>
      </w:r>
      <w:r w:rsidR="00451609">
        <w:t xml:space="preserve">are suitable </w:t>
      </w:r>
      <w:r w:rsidR="00EE5AF0">
        <w:t>for</w:t>
      </w:r>
      <w:r w:rsidR="00451609">
        <w:t xml:space="preserve"> the organisation</w:t>
      </w:r>
      <w:r w:rsidR="00F56250">
        <w:t>.</w:t>
      </w:r>
      <w:r w:rsidR="0017063A">
        <w:t xml:space="preserve"> </w:t>
      </w:r>
      <w:r w:rsidR="0041657A">
        <w:t>T</w:t>
      </w:r>
      <w:r>
        <w:t>o understand such issues</w:t>
      </w:r>
      <w:r w:rsidR="00EE5AF0" w:rsidRPr="00EE5AF0">
        <w:t xml:space="preserve"> </w:t>
      </w:r>
      <w:r w:rsidR="00EE5AF0">
        <w:t>better</w:t>
      </w:r>
      <w:r>
        <w:t xml:space="preserve">, stakeholders asked that the </w:t>
      </w:r>
      <w:r w:rsidR="00670B61">
        <w:t>survey</w:t>
      </w:r>
      <w:r>
        <w:t xml:space="preserve"> collect information on:</w:t>
      </w:r>
    </w:p>
    <w:p w:rsidR="00782CFE" w:rsidRPr="00782CFE" w:rsidRDefault="00DD3A0F" w:rsidP="00044299">
      <w:pPr>
        <w:pStyle w:val="Dotpoint1"/>
        <w:tabs>
          <w:tab w:val="clear" w:pos="284"/>
        </w:tabs>
        <w:rPr>
          <w:szCs w:val="22"/>
        </w:rPr>
      </w:pPr>
      <w:r>
        <w:t>s</w:t>
      </w:r>
      <w:r w:rsidR="00AD39C6" w:rsidRPr="00AD39C6">
        <w:t>atis</w:t>
      </w:r>
      <w:r w:rsidR="00AD39C6">
        <w:t>faction with general skills for the job, not just the qualification</w:t>
      </w:r>
      <w:r w:rsidR="00782CFE" w:rsidRPr="00782CFE">
        <w:rPr>
          <w:rFonts w:cs="Arial"/>
          <w:szCs w:val="22"/>
        </w:rPr>
        <w:t xml:space="preserve"> </w:t>
      </w:r>
    </w:p>
    <w:p w:rsidR="000522B1" w:rsidRPr="000522B1" w:rsidRDefault="00DD3A0F" w:rsidP="00044299">
      <w:pPr>
        <w:pStyle w:val="Dotpoint1"/>
        <w:tabs>
          <w:tab w:val="clear" w:pos="284"/>
        </w:tabs>
        <w:rPr>
          <w:szCs w:val="22"/>
        </w:rPr>
      </w:pPr>
      <w:r>
        <w:rPr>
          <w:rFonts w:cs="Arial"/>
          <w:szCs w:val="22"/>
        </w:rPr>
        <w:t>t</w:t>
      </w:r>
      <w:r w:rsidR="000522B1" w:rsidRPr="000522B1">
        <w:rPr>
          <w:rFonts w:cs="Arial"/>
          <w:szCs w:val="22"/>
        </w:rPr>
        <w:t>he VET sector’s ability to deliver language, literacy and numeracy training</w:t>
      </w:r>
    </w:p>
    <w:p w:rsidR="000522B1" w:rsidRPr="00C54AC3" w:rsidRDefault="00DD3A0F" w:rsidP="00044299">
      <w:pPr>
        <w:pStyle w:val="Dotpoint1"/>
        <w:tabs>
          <w:tab w:val="clear" w:pos="284"/>
        </w:tabs>
      </w:pPr>
      <w:r>
        <w:rPr>
          <w:rFonts w:cs="Arial"/>
          <w:szCs w:val="22"/>
        </w:rPr>
        <w:t>e</w:t>
      </w:r>
      <w:r w:rsidR="00E41F13">
        <w:rPr>
          <w:rFonts w:cs="Arial"/>
          <w:szCs w:val="22"/>
        </w:rPr>
        <w:t>mployees</w:t>
      </w:r>
      <w:r w:rsidR="00044299">
        <w:rPr>
          <w:rFonts w:cs="Arial"/>
          <w:szCs w:val="22"/>
        </w:rPr>
        <w:t>’</w:t>
      </w:r>
      <w:r w:rsidR="00E41F13">
        <w:rPr>
          <w:rFonts w:cs="Arial"/>
          <w:szCs w:val="22"/>
        </w:rPr>
        <w:t xml:space="preserve"> deficiencies in l</w:t>
      </w:r>
      <w:r w:rsidR="000522B1" w:rsidRPr="009B2DA8">
        <w:rPr>
          <w:rFonts w:cs="Arial"/>
          <w:szCs w:val="22"/>
        </w:rPr>
        <w:t>anguage, literacy and numeracy</w:t>
      </w:r>
      <w:r w:rsidR="00EE5AF0">
        <w:rPr>
          <w:rFonts w:cs="Arial"/>
          <w:szCs w:val="22"/>
        </w:rPr>
        <w:t>,</w:t>
      </w:r>
      <w:r w:rsidR="000522B1" w:rsidRPr="009B2DA8">
        <w:rPr>
          <w:rFonts w:cs="Arial"/>
          <w:szCs w:val="22"/>
        </w:rPr>
        <w:t xml:space="preserve"> and </w:t>
      </w:r>
      <w:r w:rsidR="00044299">
        <w:rPr>
          <w:rFonts w:cs="Arial"/>
          <w:szCs w:val="22"/>
        </w:rPr>
        <w:t xml:space="preserve">how this affects </w:t>
      </w:r>
      <w:r w:rsidR="000522B1" w:rsidRPr="009B2DA8">
        <w:rPr>
          <w:rFonts w:cs="Arial"/>
          <w:szCs w:val="22"/>
        </w:rPr>
        <w:t xml:space="preserve">their ability to </w:t>
      </w:r>
      <w:r w:rsidR="00044299">
        <w:rPr>
          <w:rFonts w:cs="Arial"/>
          <w:szCs w:val="22"/>
        </w:rPr>
        <w:t xml:space="preserve">undertake and </w:t>
      </w:r>
      <w:r w:rsidR="000522B1" w:rsidRPr="009B2DA8">
        <w:rPr>
          <w:rFonts w:cs="Arial"/>
          <w:szCs w:val="22"/>
        </w:rPr>
        <w:t>complete VET</w:t>
      </w:r>
    </w:p>
    <w:p w:rsidR="00C54AC3" w:rsidRPr="00C54AC3" w:rsidRDefault="00EE5AF0" w:rsidP="00044299">
      <w:pPr>
        <w:pStyle w:val="Dotpoint1"/>
        <w:tabs>
          <w:tab w:val="clear" w:pos="284"/>
        </w:tabs>
      </w:pPr>
      <w:r>
        <w:rPr>
          <w:rFonts w:cs="Arial"/>
          <w:szCs w:val="22"/>
        </w:rPr>
        <w:t xml:space="preserve">the </w:t>
      </w:r>
      <w:r w:rsidR="00DD3A0F">
        <w:rPr>
          <w:rFonts w:cs="Arial"/>
          <w:szCs w:val="22"/>
        </w:rPr>
        <w:t>e</w:t>
      </w:r>
      <w:r w:rsidR="00C54AC3">
        <w:rPr>
          <w:rFonts w:cs="Arial"/>
          <w:szCs w:val="22"/>
        </w:rPr>
        <w:t xml:space="preserve">xtent to which the VET system </w:t>
      </w:r>
      <w:r w:rsidR="00044299">
        <w:rPr>
          <w:rFonts w:cs="Arial"/>
          <w:szCs w:val="22"/>
        </w:rPr>
        <w:t xml:space="preserve">helps </w:t>
      </w:r>
      <w:r w:rsidR="00C54AC3">
        <w:rPr>
          <w:rFonts w:cs="Arial"/>
          <w:szCs w:val="22"/>
        </w:rPr>
        <w:t>provid</w:t>
      </w:r>
      <w:r w:rsidR="00044299">
        <w:rPr>
          <w:rFonts w:cs="Arial"/>
          <w:szCs w:val="22"/>
        </w:rPr>
        <w:t xml:space="preserve">e </w:t>
      </w:r>
      <w:r w:rsidR="00C54AC3">
        <w:rPr>
          <w:rFonts w:cs="Arial"/>
          <w:szCs w:val="22"/>
        </w:rPr>
        <w:t>a suitable employment pool</w:t>
      </w:r>
    </w:p>
    <w:p w:rsidR="00C54AC3" w:rsidRPr="00782CFE" w:rsidRDefault="00DD3A0F" w:rsidP="00044299">
      <w:pPr>
        <w:pStyle w:val="Dotpoint1"/>
        <w:tabs>
          <w:tab w:val="clear" w:pos="284"/>
        </w:tabs>
      </w:pPr>
      <w:r>
        <w:rPr>
          <w:rFonts w:cs="Arial"/>
          <w:szCs w:val="22"/>
        </w:rPr>
        <w:t>s</w:t>
      </w:r>
      <w:r w:rsidR="00C54AC3">
        <w:rPr>
          <w:rFonts w:cs="Arial"/>
          <w:szCs w:val="22"/>
        </w:rPr>
        <w:t>kill sets</w:t>
      </w:r>
      <w:r w:rsidR="00044299">
        <w:rPr>
          <w:rFonts w:cs="Arial"/>
          <w:szCs w:val="22"/>
        </w:rPr>
        <w:t xml:space="preserve"> employees acquire through VET</w:t>
      </w:r>
    </w:p>
    <w:p w:rsidR="00782CFE" w:rsidRPr="009B2DA8" w:rsidRDefault="00DD3A0F" w:rsidP="00044299">
      <w:pPr>
        <w:pStyle w:val="Dotpoint1"/>
        <w:tabs>
          <w:tab w:val="clear" w:pos="284"/>
        </w:tabs>
      </w:pPr>
      <w:proofErr w:type="gramStart"/>
      <w:r>
        <w:rPr>
          <w:rFonts w:cs="Arial"/>
          <w:szCs w:val="22"/>
        </w:rPr>
        <w:t>w</w:t>
      </w:r>
      <w:r w:rsidR="00782CFE">
        <w:rPr>
          <w:rFonts w:cs="Arial"/>
          <w:szCs w:val="22"/>
        </w:rPr>
        <w:t>ork</w:t>
      </w:r>
      <w:proofErr w:type="gramEnd"/>
      <w:r w:rsidR="00782CFE">
        <w:rPr>
          <w:rFonts w:cs="Arial"/>
          <w:szCs w:val="22"/>
        </w:rPr>
        <w:t xml:space="preserve"> readiness of apprentice/trainees</w:t>
      </w:r>
      <w:r w:rsidR="004F4E36">
        <w:rPr>
          <w:rFonts w:cs="Arial"/>
          <w:szCs w:val="22"/>
        </w:rPr>
        <w:t>.</w:t>
      </w:r>
    </w:p>
    <w:p w:rsidR="00C37D59" w:rsidRPr="00A56880" w:rsidRDefault="00C37D59" w:rsidP="00C37D59">
      <w:pPr>
        <w:pStyle w:val="Heading3"/>
      </w:pPr>
      <w:r w:rsidRPr="0075546E">
        <w:t>Choice of provider</w:t>
      </w:r>
    </w:p>
    <w:p w:rsidR="00C37D59" w:rsidRPr="00A56880" w:rsidRDefault="00C37D59" w:rsidP="000E60FF">
      <w:pPr>
        <w:pStyle w:val="Text"/>
        <w:rPr>
          <w:rStyle w:val="TextChar1"/>
        </w:rPr>
      </w:pPr>
      <w:r w:rsidRPr="00A56880">
        <w:t xml:space="preserve">In previous iterations of the survey, </w:t>
      </w:r>
      <w:r>
        <w:t xml:space="preserve">we collected </w:t>
      </w:r>
      <w:r w:rsidRPr="00A56880">
        <w:t xml:space="preserve">information on why employers chose the provider they </w:t>
      </w:r>
      <w:r>
        <w:t>used</w:t>
      </w:r>
      <w:r w:rsidR="00F56250">
        <w:t>.</w:t>
      </w:r>
      <w:r w:rsidR="0017063A">
        <w:t xml:space="preserve"> </w:t>
      </w:r>
      <w:r w:rsidRPr="00A56880">
        <w:t>A number of respondents indicated this information is important to the</w:t>
      </w:r>
      <w:r>
        <w:t>m</w:t>
      </w:r>
      <w:r w:rsidR="00F56250">
        <w:t>.</w:t>
      </w:r>
      <w:r w:rsidR="0017063A">
        <w:t xml:space="preserve"> </w:t>
      </w:r>
      <w:r>
        <w:t>Their suggestions include:</w:t>
      </w:r>
    </w:p>
    <w:p w:rsidR="00C37D59" w:rsidRDefault="00DD3A0F" w:rsidP="00C37D59">
      <w:pPr>
        <w:pStyle w:val="Dotpoint1"/>
        <w:tabs>
          <w:tab w:val="clear" w:pos="284"/>
        </w:tabs>
      </w:pPr>
      <w:r>
        <w:t>e</w:t>
      </w:r>
      <w:r w:rsidR="00C37D59">
        <w:t>mployers’ s</w:t>
      </w:r>
      <w:r w:rsidR="00C37D59" w:rsidRPr="004200D1">
        <w:t>atisfaction wit</w:t>
      </w:r>
      <w:r w:rsidR="00C37D59">
        <w:t>h</w:t>
      </w:r>
      <w:r w:rsidR="00C37D59" w:rsidRPr="004200D1">
        <w:t xml:space="preserve"> public v</w:t>
      </w:r>
      <w:r w:rsidR="00C37D59">
        <w:t>ersus</w:t>
      </w:r>
      <w:r w:rsidR="00C37D59" w:rsidRPr="004200D1">
        <w:t xml:space="preserve"> private providers</w:t>
      </w:r>
    </w:p>
    <w:p w:rsidR="00C37D59" w:rsidRPr="000522B1" w:rsidRDefault="00DD3A0F" w:rsidP="00C37D59">
      <w:pPr>
        <w:pStyle w:val="Dotpoint1"/>
        <w:tabs>
          <w:tab w:val="clear" w:pos="284"/>
        </w:tabs>
      </w:pPr>
      <w:r>
        <w:t>e</w:t>
      </w:r>
      <w:r w:rsidR="00C37D59" w:rsidRPr="0075546E">
        <w:t xml:space="preserve">mployers’ views </w:t>
      </w:r>
      <w:r w:rsidR="00C37D59">
        <w:t xml:space="preserve">(satisfaction) </w:t>
      </w:r>
      <w:r w:rsidR="00EE5AF0">
        <w:t>with</w:t>
      </w:r>
      <w:r w:rsidR="00C37D59" w:rsidRPr="0075546E">
        <w:t xml:space="preserve"> the quality of </w:t>
      </w:r>
      <w:r w:rsidR="00C37D59">
        <w:t xml:space="preserve">the </w:t>
      </w:r>
      <w:r w:rsidR="00C37D59" w:rsidRPr="0075546E">
        <w:t xml:space="preserve">VET </w:t>
      </w:r>
      <w:r w:rsidR="00C37D59">
        <w:t>workforce,</w:t>
      </w:r>
      <w:r w:rsidR="00C37D59" w:rsidRPr="0075546E">
        <w:t xml:space="preserve"> the</w:t>
      </w:r>
      <w:r w:rsidR="00C37D59">
        <w:t xml:space="preserve"> </w:t>
      </w:r>
      <w:r w:rsidR="00C37D59" w:rsidRPr="0075546E">
        <w:t>equ</w:t>
      </w:r>
      <w:r w:rsidR="00C37D59">
        <w:t>i</w:t>
      </w:r>
      <w:r w:rsidR="00C37D59" w:rsidRPr="0075546E">
        <w:t>pment/facilities used to</w:t>
      </w:r>
      <w:r w:rsidR="00C37D59">
        <w:t xml:space="preserve"> deliver and assess training, cost of the training, flexibility and content of the training</w:t>
      </w:r>
    </w:p>
    <w:p w:rsidR="00C37D59" w:rsidRPr="00C54AC3" w:rsidRDefault="00670B61" w:rsidP="00C37D59">
      <w:pPr>
        <w:pStyle w:val="Dotpoint1"/>
        <w:tabs>
          <w:tab w:val="clear" w:pos="284"/>
        </w:tabs>
      </w:pPr>
      <w:r>
        <w:t>e</w:t>
      </w:r>
      <w:r w:rsidRPr="0075546E">
        <w:t xml:space="preserve">mployers’ views </w:t>
      </w:r>
      <w:r>
        <w:t>o</w:t>
      </w:r>
      <w:r w:rsidR="00EE5AF0">
        <w:t>n</w:t>
      </w:r>
      <w:r>
        <w:t xml:space="preserve"> </w:t>
      </w:r>
      <w:r w:rsidR="00EE5AF0">
        <w:t xml:space="preserve">the </w:t>
      </w:r>
      <w:r w:rsidR="00DD3A0F">
        <w:rPr>
          <w:rFonts w:cs="Arial"/>
        </w:rPr>
        <w:t>f</w:t>
      </w:r>
      <w:r w:rsidR="00C37D59" w:rsidRPr="000522B1">
        <w:rPr>
          <w:rFonts w:cs="Arial"/>
        </w:rPr>
        <w:t xml:space="preserve">lexible delivery </w:t>
      </w:r>
      <w:r w:rsidR="00C37D59">
        <w:rPr>
          <w:rFonts w:cs="Arial"/>
        </w:rPr>
        <w:t xml:space="preserve">of training </w:t>
      </w:r>
      <w:r w:rsidR="00C37D59" w:rsidRPr="000522B1">
        <w:rPr>
          <w:rFonts w:cs="Arial"/>
        </w:rPr>
        <w:t>including online delivery, particularly in relation to regional and remote delivery</w:t>
      </w:r>
    </w:p>
    <w:p w:rsidR="00C37D59" w:rsidRPr="00726BD6" w:rsidRDefault="00DD3A0F" w:rsidP="00C37D59">
      <w:pPr>
        <w:pStyle w:val="Dotpoint1"/>
        <w:tabs>
          <w:tab w:val="clear" w:pos="284"/>
        </w:tabs>
      </w:pPr>
      <w:r>
        <w:rPr>
          <w:rFonts w:cs="Arial"/>
        </w:rPr>
        <w:t>h</w:t>
      </w:r>
      <w:r w:rsidR="00C37D59">
        <w:rPr>
          <w:rFonts w:cs="Arial"/>
        </w:rPr>
        <w:t>ow many</w:t>
      </w:r>
      <w:r w:rsidR="00C37D59" w:rsidRPr="00664FA1">
        <w:rPr>
          <w:szCs w:val="22"/>
        </w:rPr>
        <w:t xml:space="preserve"> </w:t>
      </w:r>
      <w:r w:rsidR="00C37D59">
        <w:rPr>
          <w:szCs w:val="22"/>
        </w:rPr>
        <w:t>registered training o</w:t>
      </w:r>
      <w:r w:rsidR="00C37D59" w:rsidRPr="00C63EE2">
        <w:rPr>
          <w:szCs w:val="22"/>
        </w:rPr>
        <w:t>rganisation</w:t>
      </w:r>
      <w:r w:rsidR="00C37D59">
        <w:rPr>
          <w:szCs w:val="22"/>
        </w:rPr>
        <w:t>s</w:t>
      </w:r>
      <w:r w:rsidR="00C37D59">
        <w:rPr>
          <w:rFonts w:cs="Arial"/>
        </w:rPr>
        <w:t xml:space="preserve"> (RTOs) employers use and whether they have changed provider in last 12 months</w:t>
      </w:r>
    </w:p>
    <w:p w:rsidR="00C37D59" w:rsidRPr="00782CFE" w:rsidRDefault="00DD3A0F" w:rsidP="00C37D59">
      <w:pPr>
        <w:pStyle w:val="Dotpoint1"/>
        <w:tabs>
          <w:tab w:val="clear" w:pos="284"/>
        </w:tabs>
      </w:pPr>
      <w:proofErr w:type="gramStart"/>
      <w:r>
        <w:rPr>
          <w:rFonts w:cs="Arial"/>
        </w:rPr>
        <w:t>w</w:t>
      </w:r>
      <w:r w:rsidR="00B908C8">
        <w:rPr>
          <w:rFonts w:cs="Arial"/>
        </w:rPr>
        <w:t>hether</w:t>
      </w:r>
      <w:proofErr w:type="gramEnd"/>
      <w:r w:rsidR="00C37D59">
        <w:rPr>
          <w:rFonts w:cs="Arial"/>
        </w:rPr>
        <w:t xml:space="preserve"> enterprise </w:t>
      </w:r>
      <w:r w:rsidR="00EE5AF0">
        <w:rPr>
          <w:rFonts w:cs="Arial"/>
        </w:rPr>
        <w:t>registered training organisations</w:t>
      </w:r>
      <w:r w:rsidR="00C37D59">
        <w:rPr>
          <w:rFonts w:cs="Arial"/>
        </w:rPr>
        <w:t xml:space="preserve"> purchase training from others and the proportion purchased</w:t>
      </w:r>
      <w:r w:rsidR="004F4E36">
        <w:rPr>
          <w:rFonts w:cs="Arial"/>
        </w:rPr>
        <w:t>.</w:t>
      </w:r>
    </w:p>
    <w:p w:rsidR="00A56880" w:rsidRDefault="00782CFE" w:rsidP="00A56880">
      <w:pPr>
        <w:pStyle w:val="Heading3"/>
      </w:pPr>
      <w:r w:rsidRPr="00F206AD">
        <w:lastRenderedPageBreak/>
        <w:t xml:space="preserve">How </w:t>
      </w:r>
      <w:r w:rsidRPr="00A56880">
        <w:t>employers</w:t>
      </w:r>
      <w:r w:rsidRPr="00F206AD">
        <w:t xml:space="preserve"> define and understand the VET system</w:t>
      </w:r>
    </w:p>
    <w:p w:rsidR="00782CFE" w:rsidRPr="000E60FF" w:rsidRDefault="005F5694" w:rsidP="000E60FF">
      <w:pPr>
        <w:pStyle w:val="Text"/>
      </w:pPr>
      <w:r w:rsidRPr="000E60FF">
        <w:t>Stakeholders are interested in</w:t>
      </w:r>
      <w:r w:rsidR="00782CFE" w:rsidRPr="000E60FF">
        <w:t xml:space="preserve"> what makes </w:t>
      </w:r>
      <w:r w:rsidRPr="000E60FF">
        <w:t>an employer</w:t>
      </w:r>
      <w:r w:rsidR="00782CFE" w:rsidRPr="000E60FF">
        <w:t xml:space="preserve"> use the system</w:t>
      </w:r>
      <w:r w:rsidR="004578E6" w:rsidRPr="000E60FF">
        <w:t>, what</w:t>
      </w:r>
      <w:r w:rsidRPr="000E60FF">
        <w:t xml:space="preserve"> employers</w:t>
      </w:r>
      <w:r w:rsidR="004578E6" w:rsidRPr="000E60FF">
        <w:t>’</w:t>
      </w:r>
      <w:r w:rsidRPr="000E60FF">
        <w:t xml:space="preserve"> expectations are of the VET system, </w:t>
      </w:r>
      <w:r w:rsidR="00782CFE" w:rsidRPr="000E60FF">
        <w:t xml:space="preserve">and what </w:t>
      </w:r>
      <w:r w:rsidRPr="000E60FF">
        <w:t>barriers there are to engaging with the VET system</w:t>
      </w:r>
      <w:r w:rsidR="00F56250">
        <w:t>.</w:t>
      </w:r>
      <w:r w:rsidR="0017063A">
        <w:t xml:space="preserve"> </w:t>
      </w:r>
      <w:r w:rsidR="004578E6" w:rsidRPr="000E60FF">
        <w:t>Their suggestions include:</w:t>
      </w:r>
    </w:p>
    <w:p w:rsidR="00782CFE" w:rsidRDefault="00DD3A0F" w:rsidP="004578E6">
      <w:pPr>
        <w:pStyle w:val="Dotpoint1"/>
        <w:tabs>
          <w:tab w:val="clear" w:pos="284"/>
        </w:tabs>
      </w:pPr>
      <w:r>
        <w:t>e</w:t>
      </w:r>
      <w:r w:rsidR="00782CFE">
        <w:t>mployer views on the responsiveness of the system</w:t>
      </w:r>
    </w:p>
    <w:p w:rsidR="00782CFE" w:rsidRDefault="00DD3A0F" w:rsidP="004578E6">
      <w:pPr>
        <w:pStyle w:val="Dotpoint1"/>
        <w:tabs>
          <w:tab w:val="clear" w:pos="284"/>
        </w:tabs>
      </w:pPr>
      <w:proofErr w:type="gramStart"/>
      <w:r>
        <w:t>p</w:t>
      </w:r>
      <w:r w:rsidR="00782CFE" w:rsidRPr="00D52638">
        <w:t>referred</w:t>
      </w:r>
      <w:proofErr w:type="gramEnd"/>
      <w:r w:rsidR="00782CFE" w:rsidRPr="00D52638">
        <w:t xml:space="preserve"> training methods and sources (</w:t>
      </w:r>
      <w:r w:rsidR="00670955" w:rsidRPr="00D52638">
        <w:t>e.g</w:t>
      </w:r>
      <w:r w:rsidR="00F56250">
        <w:t>.</w:t>
      </w:r>
      <w:r w:rsidR="0017063A">
        <w:t xml:space="preserve"> </w:t>
      </w:r>
      <w:r w:rsidR="00782CFE" w:rsidRPr="0075546E">
        <w:t>E-learning options, training outside core busi</w:t>
      </w:r>
      <w:r w:rsidR="00EE5AF0">
        <w:t>ness hours, on-the-job training</w:t>
      </w:r>
      <w:r w:rsidR="00782CFE" w:rsidRPr="0075546E">
        <w:t xml:space="preserve"> e</w:t>
      </w:r>
      <w:r w:rsidR="00782CFE">
        <w:t>tc</w:t>
      </w:r>
      <w:r w:rsidR="00EE5AF0">
        <w:t>.</w:t>
      </w:r>
      <w:r w:rsidR="00782CFE">
        <w:t>)</w:t>
      </w:r>
    </w:p>
    <w:p w:rsidR="00782CFE" w:rsidRDefault="00DD3A0F" w:rsidP="004578E6">
      <w:pPr>
        <w:pStyle w:val="Dotpoint1"/>
        <w:tabs>
          <w:tab w:val="clear" w:pos="284"/>
        </w:tabs>
      </w:pPr>
      <w:r>
        <w:t>p</w:t>
      </w:r>
      <w:r w:rsidR="00782CFE">
        <w:t>roportion of training that is accredited v</w:t>
      </w:r>
      <w:r w:rsidR="004578E6">
        <w:t>ersus</w:t>
      </w:r>
      <w:r w:rsidR="00782CFE">
        <w:t xml:space="preserve"> unaccredited</w:t>
      </w:r>
    </w:p>
    <w:p w:rsidR="00782CFE" w:rsidRPr="00D52638" w:rsidRDefault="00DD3A0F" w:rsidP="004578E6">
      <w:pPr>
        <w:pStyle w:val="Dotpoint1"/>
        <w:tabs>
          <w:tab w:val="clear" w:pos="284"/>
        </w:tabs>
      </w:pPr>
      <w:proofErr w:type="gramStart"/>
      <w:r>
        <w:t>p</w:t>
      </w:r>
      <w:r w:rsidR="00782CFE">
        <w:t>roportion</w:t>
      </w:r>
      <w:proofErr w:type="gramEnd"/>
      <w:r w:rsidR="00782CFE">
        <w:t xml:space="preserve"> of training that is full qualifications v</w:t>
      </w:r>
      <w:r w:rsidR="004578E6">
        <w:t>ersus</w:t>
      </w:r>
      <w:r w:rsidR="00782CFE">
        <w:t xml:space="preserve"> modules</w:t>
      </w:r>
      <w:r w:rsidR="004F4E36">
        <w:t>.</w:t>
      </w:r>
    </w:p>
    <w:p w:rsidR="00C37D59" w:rsidRPr="00A56880" w:rsidRDefault="00C37D59" w:rsidP="00C37D59">
      <w:pPr>
        <w:pStyle w:val="Heading3"/>
      </w:pPr>
      <w:r w:rsidRPr="000522B1">
        <w:t>Work</w:t>
      </w:r>
      <w:r>
        <w:t>force development and benefits</w:t>
      </w:r>
    </w:p>
    <w:p w:rsidR="00C37D59" w:rsidRPr="00A56880" w:rsidRDefault="00C37D59" w:rsidP="00C37D59">
      <w:pPr>
        <w:pStyle w:val="Text"/>
      </w:pPr>
      <w:r>
        <w:t>Stakeholders are also interested in</w:t>
      </w:r>
      <w:r w:rsidRPr="00A56880">
        <w:t xml:space="preserve"> exploring</w:t>
      </w:r>
      <w:r>
        <w:t xml:space="preserve"> employers’ training experiences and how training improved workforce development</w:t>
      </w:r>
      <w:r w:rsidR="00F56250">
        <w:t>.</w:t>
      </w:r>
      <w:r w:rsidR="0017063A">
        <w:t xml:space="preserve"> </w:t>
      </w:r>
      <w:r>
        <w:t>There was particular interest in l</w:t>
      </w:r>
      <w:r w:rsidRPr="00A56880">
        <w:t xml:space="preserve">ooking at whether training has made the labour market more effective and </w:t>
      </w:r>
      <w:r>
        <w:t xml:space="preserve">on </w:t>
      </w:r>
      <w:r w:rsidRPr="00A56880">
        <w:t>assessing skill level</w:t>
      </w:r>
      <w:r>
        <w:t>s</w:t>
      </w:r>
      <w:r w:rsidRPr="00A56880">
        <w:t xml:space="preserve"> relative to organisation</w:t>
      </w:r>
      <w:r>
        <w:t>al needs</w:t>
      </w:r>
      <w:r w:rsidR="00F56250">
        <w:t>.</w:t>
      </w:r>
      <w:r w:rsidR="0017063A">
        <w:t xml:space="preserve"> </w:t>
      </w:r>
      <w:r>
        <w:t>Their suggestions include:</w:t>
      </w:r>
    </w:p>
    <w:p w:rsidR="00C37D59" w:rsidRDefault="00DD3A0F" w:rsidP="00C37D59">
      <w:pPr>
        <w:pStyle w:val="Dotpoint1"/>
        <w:tabs>
          <w:tab w:val="clear" w:pos="284"/>
        </w:tabs>
      </w:pPr>
      <w:r>
        <w:t>i</w:t>
      </w:r>
      <w:r w:rsidR="00C37D59" w:rsidRPr="00AD39C6">
        <w:t>dentif</w:t>
      </w:r>
      <w:r w:rsidR="00C37D59">
        <w:t>ying</w:t>
      </w:r>
      <w:r w:rsidR="00C37D59" w:rsidRPr="00AD39C6">
        <w:t xml:space="preserve"> gaps in </w:t>
      </w:r>
      <w:r w:rsidR="00C37D59">
        <w:t xml:space="preserve">employees’ </w:t>
      </w:r>
      <w:r w:rsidR="00C37D59" w:rsidRPr="00AD39C6">
        <w:t>skills base</w:t>
      </w:r>
    </w:p>
    <w:p w:rsidR="00C37D59" w:rsidRDefault="002304D5" w:rsidP="00C37D59">
      <w:pPr>
        <w:pStyle w:val="Dotpoint1"/>
        <w:tabs>
          <w:tab w:val="clear" w:pos="284"/>
        </w:tabs>
      </w:pPr>
      <w:r>
        <w:t>d</w:t>
      </w:r>
      <w:r w:rsidR="00EE5AF0">
        <w:t>ifficult-to-</w:t>
      </w:r>
      <w:r w:rsidR="00C37D59">
        <w:t>fill vacancies and possible areas of skills undersupply</w:t>
      </w:r>
    </w:p>
    <w:p w:rsidR="00C37D59" w:rsidRDefault="00DD3A0F" w:rsidP="00C37D59">
      <w:pPr>
        <w:pStyle w:val="Dotpoint1"/>
        <w:tabs>
          <w:tab w:val="clear" w:pos="284"/>
        </w:tabs>
      </w:pPr>
      <w:r>
        <w:t>o</w:t>
      </w:r>
      <w:r w:rsidR="00C37D59" w:rsidRPr="00586A88">
        <w:t>ther approaches used by employers to meet skill needs (e.g</w:t>
      </w:r>
      <w:r w:rsidR="00F56250">
        <w:t>.</w:t>
      </w:r>
      <w:r w:rsidR="0017063A">
        <w:t xml:space="preserve"> </w:t>
      </w:r>
      <w:r w:rsidR="00C37D59" w:rsidRPr="00586A88">
        <w:t xml:space="preserve">‘poaching’ workers) and retention strategies, as well as the link between the use of training and </w:t>
      </w:r>
      <w:r w:rsidR="00EE5AF0">
        <w:t xml:space="preserve">the </w:t>
      </w:r>
      <w:r w:rsidR="00C37D59" w:rsidRPr="00586A88">
        <w:t xml:space="preserve">difficulty </w:t>
      </w:r>
      <w:r w:rsidR="00EE5AF0">
        <w:t xml:space="preserve">in </w:t>
      </w:r>
      <w:r w:rsidR="00C37D59" w:rsidRPr="00586A88">
        <w:t>recruiting staf</w:t>
      </w:r>
      <w:r w:rsidR="00C37D59" w:rsidRPr="0075546E">
        <w:t>f</w:t>
      </w:r>
    </w:p>
    <w:p w:rsidR="00C37D59" w:rsidRDefault="00DD3A0F" w:rsidP="00C37D59">
      <w:pPr>
        <w:pStyle w:val="Dotpoint1"/>
        <w:tabs>
          <w:tab w:val="clear" w:pos="284"/>
        </w:tabs>
      </w:pPr>
      <w:r>
        <w:t>m</w:t>
      </w:r>
      <w:r w:rsidR="00C37D59">
        <w:t>onitoring current and emerging skill needs and what future skill requirements the organisation may have</w:t>
      </w:r>
    </w:p>
    <w:p w:rsidR="00C37D59" w:rsidRDefault="00DD3A0F" w:rsidP="00C37D59">
      <w:pPr>
        <w:pStyle w:val="Dotpoint1"/>
        <w:tabs>
          <w:tab w:val="clear" w:pos="284"/>
        </w:tabs>
      </w:pPr>
      <w:r>
        <w:t>h</w:t>
      </w:r>
      <w:r w:rsidR="00C37D59" w:rsidRPr="0075546E">
        <w:t xml:space="preserve">ow employers determine their workforce development needs (including training) and whether this process is linked </w:t>
      </w:r>
      <w:r w:rsidR="002304D5">
        <w:t>to</w:t>
      </w:r>
      <w:r w:rsidR="00C37D59" w:rsidRPr="0075546E">
        <w:t xml:space="preserve"> their business planning</w:t>
      </w:r>
    </w:p>
    <w:p w:rsidR="00C37D59" w:rsidRPr="0075546E" w:rsidRDefault="00DD3A0F" w:rsidP="00C37D59">
      <w:pPr>
        <w:pStyle w:val="Dotpoint1"/>
        <w:tabs>
          <w:tab w:val="clear" w:pos="284"/>
        </w:tabs>
      </w:pPr>
      <w:proofErr w:type="gramStart"/>
      <w:r>
        <w:rPr>
          <w:rFonts w:cs="Arial"/>
        </w:rPr>
        <w:t>t</w:t>
      </w:r>
      <w:r w:rsidR="00C37D59" w:rsidRPr="0075546E">
        <w:rPr>
          <w:rFonts w:cs="Arial"/>
        </w:rPr>
        <w:t>he</w:t>
      </w:r>
      <w:proofErr w:type="gramEnd"/>
      <w:r w:rsidR="00C37D59" w:rsidRPr="0075546E">
        <w:rPr>
          <w:rFonts w:cs="Arial"/>
        </w:rPr>
        <w:t xml:space="preserve"> importance of</w:t>
      </w:r>
      <w:r w:rsidR="00C37D59">
        <w:rPr>
          <w:rFonts w:cs="Arial"/>
        </w:rPr>
        <w:t xml:space="preserve"> full qualifications compared with</w:t>
      </w:r>
      <w:r w:rsidR="00C37D59" w:rsidRPr="0075546E">
        <w:rPr>
          <w:rFonts w:cs="Arial"/>
        </w:rPr>
        <w:t xml:space="preserve"> limited customised skill sets as a means to improving business success</w:t>
      </w:r>
      <w:r w:rsidR="004F4E36">
        <w:rPr>
          <w:rFonts w:cs="Arial"/>
        </w:rPr>
        <w:t>.</w:t>
      </w:r>
    </w:p>
    <w:p w:rsidR="00C37D59" w:rsidRDefault="00C37D59" w:rsidP="00C37D59">
      <w:pPr>
        <w:pStyle w:val="Heading3"/>
      </w:pPr>
      <w:r w:rsidRPr="00765E58">
        <w:t>Training expenditure</w:t>
      </w:r>
    </w:p>
    <w:p w:rsidR="00C37D59" w:rsidRDefault="00C37D59" w:rsidP="000E60FF">
      <w:pPr>
        <w:pStyle w:val="Text"/>
      </w:pPr>
      <w:r>
        <w:t xml:space="preserve">Since the Australian Bureau of Statistics (ABS) conducted the last Training Expenditure Survey in 1996, there </w:t>
      </w:r>
      <w:r w:rsidR="002304D5">
        <w:t>has been</w:t>
      </w:r>
      <w:r>
        <w:t xml:space="preserve"> little to no information on </w:t>
      </w:r>
      <w:r w:rsidRPr="00C63EE2">
        <w:t>employers' expenditure on formal training</w:t>
      </w:r>
      <w:r w:rsidR="00F56250">
        <w:t>.</w:t>
      </w:r>
      <w:r w:rsidR="0017063A">
        <w:t xml:space="preserve"> </w:t>
      </w:r>
      <w:r>
        <w:t>A number of submissions asked that the SEUV collect some data on training expenditure, specifically on:</w:t>
      </w:r>
    </w:p>
    <w:p w:rsidR="00C37D59" w:rsidRDefault="00DD3A0F" w:rsidP="00C37D59">
      <w:pPr>
        <w:pStyle w:val="Dotpoint1"/>
        <w:tabs>
          <w:tab w:val="clear" w:pos="284"/>
        </w:tabs>
      </w:pPr>
      <w:r>
        <w:t>p</w:t>
      </w:r>
      <w:r w:rsidR="00C37D59">
        <w:t>ublicly versus privately funded training</w:t>
      </w:r>
    </w:p>
    <w:p w:rsidR="00C37D59" w:rsidRDefault="00DD3A0F" w:rsidP="00C37D59">
      <w:pPr>
        <w:pStyle w:val="Dotpoint1"/>
        <w:tabs>
          <w:tab w:val="clear" w:pos="284"/>
        </w:tabs>
      </w:pPr>
      <w:r>
        <w:t>c</w:t>
      </w:r>
      <w:r w:rsidR="00C37D59">
        <w:t>ost of training by employer, employee and government components</w:t>
      </w:r>
    </w:p>
    <w:p w:rsidR="00C37D59" w:rsidRDefault="00DD3A0F" w:rsidP="00C37D59">
      <w:pPr>
        <w:pStyle w:val="Dotpoint1"/>
        <w:tabs>
          <w:tab w:val="clear" w:pos="284"/>
        </w:tabs>
      </w:pPr>
      <w:r>
        <w:t>e</w:t>
      </w:r>
      <w:r w:rsidR="00C37D59">
        <w:t>stimated investment per employee, in terms of both direct assistance, such as payment of course fees, and informal support, such as through study leave arrangements</w:t>
      </w:r>
    </w:p>
    <w:p w:rsidR="00C37D59" w:rsidRDefault="00DD3A0F" w:rsidP="00C37D59">
      <w:pPr>
        <w:pStyle w:val="Dotpoint1"/>
        <w:tabs>
          <w:tab w:val="clear" w:pos="284"/>
        </w:tabs>
      </w:pPr>
      <w:r>
        <w:t>a</w:t>
      </w:r>
      <w:r w:rsidR="00C37D59">
        <w:t>ccess and importance of government funding/incentives</w:t>
      </w:r>
    </w:p>
    <w:p w:rsidR="00C37D59" w:rsidRPr="00C54AC3" w:rsidRDefault="00DD3A0F" w:rsidP="00C37D59">
      <w:pPr>
        <w:pStyle w:val="Dotpoint1"/>
        <w:tabs>
          <w:tab w:val="clear" w:pos="284"/>
        </w:tabs>
      </w:pPr>
      <w:r>
        <w:rPr>
          <w:szCs w:val="22"/>
        </w:rPr>
        <w:t>e</w:t>
      </w:r>
      <w:r w:rsidR="00C37D59" w:rsidRPr="0075546E">
        <w:rPr>
          <w:szCs w:val="22"/>
        </w:rPr>
        <w:t>mployers’ investment in training (time and financial)</w:t>
      </w:r>
    </w:p>
    <w:p w:rsidR="00C37D59" w:rsidRPr="007A049C" w:rsidRDefault="00EE5AF0" w:rsidP="00C37D59">
      <w:pPr>
        <w:pStyle w:val="Dotpoint1"/>
        <w:tabs>
          <w:tab w:val="clear" w:pos="284"/>
        </w:tabs>
      </w:pPr>
      <w:proofErr w:type="gramStart"/>
      <w:r>
        <w:rPr>
          <w:szCs w:val="22"/>
        </w:rPr>
        <w:t>the</w:t>
      </w:r>
      <w:proofErr w:type="gramEnd"/>
      <w:r w:rsidR="00C37D59" w:rsidRPr="00586A88">
        <w:rPr>
          <w:szCs w:val="22"/>
        </w:rPr>
        <w:t xml:space="preserve"> alternative sources of funding </w:t>
      </w:r>
      <w:r>
        <w:rPr>
          <w:szCs w:val="22"/>
        </w:rPr>
        <w:t>that</w:t>
      </w:r>
      <w:r w:rsidR="00C37D59" w:rsidRPr="00586A88">
        <w:rPr>
          <w:szCs w:val="22"/>
        </w:rPr>
        <w:t xml:space="preserve"> employers use to fund training</w:t>
      </w:r>
      <w:r w:rsidR="004F4E36">
        <w:rPr>
          <w:szCs w:val="22"/>
        </w:rPr>
        <w:t>.</w:t>
      </w:r>
    </w:p>
    <w:p w:rsidR="00E305DA" w:rsidRDefault="007A049C" w:rsidP="000E60FF">
      <w:pPr>
        <w:pStyle w:val="Text"/>
      </w:pPr>
      <w:r>
        <w:t>NCVER do</w:t>
      </w:r>
      <w:r w:rsidR="004F4E36">
        <w:t>es</w:t>
      </w:r>
      <w:r>
        <w:t xml:space="preserve"> not consider the S</w:t>
      </w:r>
      <w:r w:rsidR="00EE5AF0">
        <w:t>urvey of the Use and Views of the VET System</w:t>
      </w:r>
      <w:r>
        <w:t xml:space="preserve"> a suitable vehicle for collecting this type of data</w:t>
      </w:r>
      <w:r w:rsidR="00670B61">
        <w:t xml:space="preserve"> </w:t>
      </w:r>
      <w:r w:rsidR="00EE5AF0">
        <w:t>because of</w:t>
      </w:r>
      <w:r w:rsidR="00670B61">
        <w:t xml:space="preserve"> the nature and complexity of the information required</w:t>
      </w:r>
      <w:r w:rsidR="00E305DA">
        <w:t>.</w:t>
      </w:r>
    </w:p>
    <w:p w:rsidR="00C63EE2" w:rsidRDefault="00782CFE" w:rsidP="00C63EE2">
      <w:pPr>
        <w:pStyle w:val="Heading3"/>
      </w:pPr>
      <w:r w:rsidRPr="0075546E">
        <w:lastRenderedPageBreak/>
        <w:t xml:space="preserve">How employers engage with the </w:t>
      </w:r>
      <w:r w:rsidR="00664FA1">
        <w:t xml:space="preserve">VET </w:t>
      </w:r>
      <w:r w:rsidRPr="0075546E">
        <w:t>system</w:t>
      </w:r>
    </w:p>
    <w:p w:rsidR="00782CFE" w:rsidRPr="000E60FF" w:rsidRDefault="00782CFE" w:rsidP="000E60FF">
      <w:pPr>
        <w:pStyle w:val="Text"/>
      </w:pPr>
      <w:r w:rsidRPr="000E60FF">
        <w:t>There are varying levels of engagement an employer can have with the VET system</w:t>
      </w:r>
      <w:r w:rsidR="00F56250">
        <w:t>.</w:t>
      </w:r>
      <w:r w:rsidR="0017063A">
        <w:t xml:space="preserve"> </w:t>
      </w:r>
      <w:r w:rsidR="004578E6" w:rsidRPr="000E60FF">
        <w:t xml:space="preserve">Employers can </w:t>
      </w:r>
      <w:r w:rsidRPr="000E60FF">
        <w:t>use the system for training</w:t>
      </w:r>
      <w:r w:rsidR="004578E6" w:rsidRPr="000E60FF">
        <w:t>,</w:t>
      </w:r>
      <w:r w:rsidRPr="000E60FF">
        <w:t xml:space="preserve"> but </w:t>
      </w:r>
      <w:r w:rsidR="004578E6" w:rsidRPr="000E60FF">
        <w:t xml:space="preserve">can </w:t>
      </w:r>
      <w:r w:rsidRPr="000E60FF">
        <w:t>also contribut</w:t>
      </w:r>
      <w:r w:rsidR="004578E6" w:rsidRPr="000E60FF">
        <w:t>e</w:t>
      </w:r>
      <w:r w:rsidRPr="000E60FF">
        <w:t xml:space="preserve"> to the system by actively participating and making meaningful contribution</w:t>
      </w:r>
      <w:r w:rsidR="004578E6" w:rsidRPr="000E60FF">
        <w:t>s</w:t>
      </w:r>
      <w:r w:rsidRPr="000E60FF">
        <w:t xml:space="preserve"> </w:t>
      </w:r>
      <w:r w:rsidR="004578E6" w:rsidRPr="000E60FF">
        <w:t>to</w:t>
      </w:r>
      <w:r w:rsidRPr="000E60FF">
        <w:t xml:space="preserve"> policy formulation, training package development, and similar activities</w:t>
      </w:r>
      <w:r w:rsidR="00F56250">
        <w:t>.</w:t>
      </w:r>
      <w:r w:rsidR="0017063A">
        <w:t xml:space="preserve"> </w:t>
      </w:r>
      <w:r w:rsidRPr="000E60FF">
        <w:t>This would also include contributions made through employer and industry associations</w:t>
      </w:r>
      <w:r w:rsidR="00F56250">
        <w:t>.</w:t>
      </w:r>
      <w:r w:rsidR="0017063A">
        <w:t xml:space="preserve"> </w:t>
      </w:r>
      <w:r w:rsidR="00664FA1" w:rsidRPr="000E60FF">
        <w:t>Of interest to some stakeholders</w:t>
      </w:r>
      <w:r w:rsidR="00670B61" w:rsidRPr="000E60FF">
        <w:t xml:space="preserve"> is</w:t>
      </w:r>
      <w:r w:rsidR="00664FA1" w:rsidRPr="000E60FF">
        <w:t>:</w:t>
      </w:r>
    </w:p>
    <w:p w:rsidR="00C63EE2" w:rsidRPr="00C63EE2" w:rsidRDefault="00782CFE" w:rsidP="004578E6">
      <w:pPr>
        <w:pStyle w:val="Dotpoint1"/>
        <w:tabs>
          <w:tab w:val="clear" w:pos="284"/>
        </w:tabs>
      </w:pPr>
      <w:proofErr w:type="gramStart"/>
      <w:r w:rsidRPr="00C63EE2">
        <w:rPr>
          <w:szCs w:val="22"/>
        </w:rPr>
        <w:t>ongoing</w:t>
      </w:r>
      <w:proofErr w:type="gramEnd"/>
      <w:r w:rsidRPr="00C63EE2">
        <w:rPr>
          <w:szCs w:val="22"/>
        </w:rPr>
        <w:t xml:space="preserve"> communication and liaison between employer</w:t>
      </w:r>
      <w:r w:rsidR="00664FA1">
        <w:rPr>
          <w:szCs w:val="22"/>
        </w:rPr>
        <w:t>s</w:t>
      </w:r>
      <w:r w:rsidRPr="00C63EE2">
        <w:rPr>
          <w:szCs w:val="22"/>
        </w:rPr>
        <w:t xml:space="preserve"> and </w:t>
      </w:r>
      <w:r w:rsidR="00EE5AF0">
        <w:rPr>
          <w:szCs w:val="22"/>
        </w:rPr>
        <w:t>registered training organisations</w:t>
      </w:r>
      <w:r w:rsidRPr="00C63EE2">
        <w:rPr>
          <w:szCs w:val="22"/>
        </w:rPr>
        <w:t>, especially in relation to the supervision of apprentices and trainees</w:t>
      </w:r>
      <w:r w:rsidR="004F4E36">
        <w:rPr>
          <w:szCs w:val="22"/>
        </w:rPr>
        <w:t>.</w:t>
      </w:r>
    </w:p>
    <w:p w:rsidR="00765E58" w:rsidRDefault="00664FA1" w:rsidP="00C63EE2">
      <w:pPr>
        <w:pStyle w:val="Heading3"/>
      </w:pPr>
      <w:r>
        <w:t xml:space="preserve">Other </w:t>
      </w:r>
      <w:r w:rsidR="00EE20B5">
        <w:t>areas of interest</w:t>
      </w:r>
    </w:p>
    <w:p w:rsidR="00C63EE2" w:rsidRPr="000E60FF" w:rsidRDefault="00C63EE2" w:rsidP="000E60FF">
      <w:pPr>
        <w:pStyle w:val="Text"/>
      </w:pPr>
      <w:r w:rsidRPr="000E60FF">
        <w:t xml:space="preserve">Other ideas </w:t>
      </w:r>
      <w:r w:rsidR="00EE20B5" w:rsidRPr="000E60FF">
        <w:t xml:space="preserve">of interest identified by </w:t>
      </w:r>
      <w:r w:rsidR="00670B61" w:rsidRPr="000E60FF">
        <w:t>stakeholders include</w:t>
      </w:r>
      <w:r w:rsidRPr="000E60FF">
        <w:t>:</w:t>
      </w:r>
    </w:p>
    <w:p w:rsidR="0075546E" w:rsidRDefault="00DD3A0F" w:rsidP="004578E6">
      <w:pPr>
        <w:pStyle w:val="Dotpoint1"/>
        <w:tabs>
          <w:tab w:val="clear" w:pos="284"/>
        </w:tabs>
      </w:pPr>
      <w:r>
        <w:t>s</w:t>
      </w:r>
      <w:r w:rsidR="0075546E">
        <w:t xml:space="preserve">trategies to address high </w:t>
      </w:r>
      <w:r w:rsidR="00670955">
        <w:t>withdrawal</w:t>
      </w:r>
      <w:r w:rsidR="0075546E">
        <w:t xml:space="preserve"> rates of employees </w:t>
      </w:r>
      <w:r w:rsidR="00782CFE">
        <w:t xml:space="preserve">(including apprentice/trainees) </w:t>
      </w:r>
      <w:r w:rsidR="0075546E">
        <w:t>studying VET courses</w:t>
      </w:r>
    </w:p>
    <w:p w:rsidR="0075546E" w:rsidRDefault="00DD3A0F" w:rsidP="004578E6">
      <w:pPr>
        <w:pStyle w:val="Dotpoint1"/>
        <w:tabs>
          <w:tab w:val="clear" w:pos="284"/>
        </w:tabs>
      </w:pPr>
      <w:r>
        <w:t>h</w:t>
      </w:r>
      <w:r w:rsidR="00EE5AF0">
        <w:t>ow to improve the take-</w:t>
      </w:r>
      <w:r w:rsidR="0075546E" w:rsidRPr="0075546E">
        <w:t>up of VET in regional and remote areas of Australia</w:t>
      </w:r>
    </w:p>
    <w:p w:rsidR="0075546E" w:rsidRDefault="00EE5AF0" w:rsidP="004578E6">
      <w:pPr>
        <w:pStyle w:val="Dotpoint1"/>
        <w:tabs>
          <w:tab w:val="clear" w:pos="284"/>
        </w:tabs>
      </w:pPr>
      <w:r>
        <w:t xml:space="preserve">the </w:t>
      </w:r>
      <w:r w:rsidR="00DD3A0F">
        <w:t>c</w:t>
      </w:r>
      <w:r w:rsidR="0075546E">
        <w:t>haracteristics of the business condition environment</w:t>
      </w:r>
    </w:p>
    <w:p w:rsidR="0075546E" w:rsidRDefault="00EE5AF0" w:rsidP="004578E6">
      <w:pPr>
        <w:pStyle w:val="Dotpoint1"/>
        <w:tabs>
          <w:tab w:val="clear" w:pos="284"/>
        </w:tabs>
      </w:pPr>
      <w:r>
        <w:t>the alignment of</w:t>
      </w:r>
      <w:r w:rsidR="0075546E">
        <w:t xml:space="preserve"> a number of questions with the </w:t>
      </w:r>
      <w:r>
        <w:t>Australian Quality Training Framework (AQTF)</w:t>
      </w:r>
      <w:r w:rsidR="0075546E">
        <w:t xml:space="preserve"> survey to allow for </w:t>
      </w:r>
      <w:r>
        <w:t xml:space="preserve">the </w:t>
      </w:r>
      <w:r w:rsidR="0075546E">
        <w:t>benchmarking of data</w:t>
      </w:r>
    </w:p>
    <w:p w:rsidR="000522B1" w:rsidRDefault="00DD3A0F" w:rsidP="004578E6">
      <w:pPr>
        <w:pStyle w:val="Dotpoint1"/>
        <w:tabs>
          <w:tab w:val="clear" w:pos="284"/>
        </w:tabs>
      </w:pPr>
      <w:r>
        <w:rPr>
          <w:szCs w:val="22"/>
        </w:rPr>
        <w:t>e</w:t>
      </w:r>
      <w:r w:rsidR="000522B1" w:rsidRPr="0075546E">
        <w:rPr>
          <w:szCs w:val="22"/>
        </w:rPr>
        <w:t>mployers</w:t>
      </w:r>
      <w:r w:rsidR="00EE5AF0">
        <w:rPr>
          <w:szCs w:val="22"/>
        </w:rPr>
        <w:t>’</w:t>
      </w:r>
      <w:r w:rsidR="000522B1" w:rsidRPr="0075546E">
        <w:rPr>
          <w:szCs w:val="22"/>
        </w:rPr>
        <w:t xml:space="preserve"> views on </w:t>
      </w:r>
      <w:r w:rsidR="00EE5AF0" w:rsidRPr="0075546E">
        <w:rPr>
          <w:szCs w:val="22"/>
        </w:rPr>
        <w:t xml:space="preserve">recognition of prior learning </w:t>
      </w:r>
      <w:r w:rsidR="000522B1" w:rsidRPr="0075546E">
        <w:rPr>
          <w:szCs w:val="22"/>
        </w:rPr>
        <w:t>(RPL)</w:t>
      </w:r>
    </w:p>
    <w:p w:rsidR="009731ED" w:rsidRPr="000522B1" w:rsidRDefault="00DD3A0F" w:rsidP="004578E6">
      <w:pPr>
        <w:pStyle w:val="Dotpoint1"/>
        <w:tabs>
          <w:tab w:val="clear" w:pos="284"/>
        </w:tabs>
      </w:pPr>
      <w:proofErr w:type="gramStart"/>
      <w:r>
        <w:rPr>
          <w:szCs w:val="22"/>
        </w:rPr>
        <w:t>h</w:t>
      </w:r>
      <w:r w:rsidR="009731ED" w:rsidRPr="0075546E">
        <w:rPr>
          <w:szCs w:val="22"/>
        </w:rPr>
        <w:t>ow</w:t>
      </w:r>
      <w:proofErr w:type="gramEnd"/>
      <w:r w:rsidR="009731ED" w:rsidRPr="0075546E">
        <w:rPr>
          <w:szCs w:val="22"/>
        </w:rPr>
        <w:t xml:space="preserve"> employers access information about training options and the quality of providers</w:t>
      </w:r>
      <w:r w:rsidR="00F56250">
        <w:rPr>
          <w:szCs w:val="22"/>
        </w:rPr>
        <w:t>.</w:t>
      </w:r>
      <w:r w:rsidR="0017063A">
        <w:rPr>
          <w:szCs w:val="22"/>
        </w:rPr>
        <w:t xml:space="preserve"> </w:t>
      </w:r>
      <w:r w:rsidR="00CD27E7">
        <w:rPr>
          <w:i/>
          <w:szCs w:val="22"/>
        </w:rPr>
        <w:t>Th</w:t>
      </w:r>
      <w:r w:rsidR="008E645F">
        <w:rPr>
          <w:i/>
          <w:szCs w:val="22"/>
        </w:rPr>
        <w:t>ese</w:t>
      </w:r>
      <w:r w:rsidR="00CD27E7">
        <w:rPr>
          <w:i/>
          <w:szCs w:val="22"/>
        </w:rPr>
        <w:t xml:space="preserve"> </w:t>
      </w:r>
      <w:r w:rsidR="009731ED" w:rsidRPr="0044018C">
        <w:rPr>
          <w:i/>
          <w:szCs w:val="22"/>
        </w:rPr>
        <w:t>data item</w:t>
      </w:r>
      <w:r w:rsidR="008E645F">
        <w:rPr>
          <w:i/>
          <w:szCs w:val="22"/>
        </w:rPr>
        <w:t>s</w:t>
      </w:r>
      <w:r w:rsidR="009731ED" w:rsidRPr="0044018C">
        <w:rPr>
          <w:i/>
          <w:szCs w:val="22"/>
        </w:rPr>
        <w:t xml:space="preserve"> w</w:t>
      </w:r>
      <w:r w:rsidR="008E645F">
        <w:rPr>
          <w:i/>
          <w:szCs w:val="22"/>
        </w:rPr>
        <w:t>ere</w:t>
      </w:r>
      <w:r w:rsidR="009731ED" w:rsidRPr="0044018C">
        <w:rPr>
          <w:i/>
          <w:szCs w:val="22"/>
        </w:rPr>
        <w:t xml:space="preserve"> dropped </w:t>
      </w:r>
      <w:r w:rsidR="008E645F">
        <w:rPr>
          <w:i/>
          <w:szCs w:val="22"/>
        </w:rPr>
        <w:t xml:space="preserve">from the survey in 2011 </w:t>
      </w:r>
      <w:r w:rsidR="009731ED" w:rsidRPr="0044018C">
        <w:rPr>
          <w:i/>
          <w:szCs w:val="22"/>
        </w:rPr>
        <w:t>due to low interest from stakeholders</w:t>
      </w:r>
    </w:p>
    <w:p w:rsidR="000522B1" w:rsidRPr="000522B1" w:rsidRDefault="00DD3A0F" w:rsidP="004578E6">
      <w:pPr>
        <w:pStyle w:val="Dotpoint1"/>
        <w:tabs>
          <w:tab w:val="clear" w:pos="284"/>
        </w:tabs>
        <w:rPr>
          <w:szCs w:val="22"/>
        </w:rPr>
      </w:pPr>
      <w:r>
        <w:rPr>
          <w:rFonts w:cs="Arial"/>
          <w:szCs w:val="22"/>
        </w:rPr>
        <w:t>i</w:t>
      </w:r>
      <w:r w:rsidR="00EE5AF0">
        <w:rPr>
          <w:rFonts w:cs="Arial"/>
          <w:szCs w:val="22"/>
        </w:rPr>
        <w:t>nvestigation of</w:t>
      </w:r>
      <w:r w:rsidR="008E645F">
        <w:rPr>
          <w:rFonts w:cs="Arial"/>
          <w:szCs w:val="22"/>
        </w:rPr>
        <w:t xml:space="preserve"> e</w:t>
      </w:r>
      <w:r w:rsidR="008E645F" w:rsidRPr="000522B1">
        <w:rPr>
          <w:rFonts w:cs="Arial"/>
          <w:szCs w:val="22"/>
        </w:rPr>
        <w:t>mployer</w:t>
      </w:r>
      <w:r w:rsidR="008E645F">
        <w:rPr>
          <w:rFonts w:cs="Arial"/>
          <w:szCs w:val="22"/>
        </w:rPr>
        <w:t>s’</w:t>
      </w:r>
      <w:r w:rsidR="000522B1" w:rsidRPr="000522B1">
        <w:rPr>
          <w:rFonts w:cs="Arial"/>
          <w:szCs w:val="22"/>
        </w:rPr>
        <w:t xml:space="preserve"> willingness to support</w:t>
      </w:r>
      <w:r w:rsidR="00EE20B5">
        <w:rPr>
          <w:rFonts w:cs="Arial"/>
          <w:szCs w:val="22"/>
        </w:rPr>
        <w:t xml:space="preserve"> work-based training</w:t>
      </w:r>
    </w:p>
    <w:p w:rsidR="000522B1" w:rsidRPr="009731ED" w:rsidRDefault="00DD3A0F" w:rsidP="004578E6">
      <w:pPr>
        <w:pStyle w:val="Dotpoint1"/>
        <w:tabs>
          <w:tab w:val="clear" w:pos="284"/>
        </w:tabs>
      </w:pPr>
      <w:r>
        <w:rPr>
          <w:szCs w:val="22"/>
        </w:rPr>
        <w:t>t</w:t>
      </w:r>
      <w:r w:rsidR="000522B1" w:rsidRPr="0075546E">
        <w:rPr>
          <w:szCs w:val="22"/>
        </w:rPr>
        <w:t>he role of VET relative to other sectors in meeting employers’ skill development needs</w:t>
      </w:r>
      <w:r w:rsidR="00EE20B5">
        <w:rPr>
          <w:szCs w:val="22"/>
        </w:rPr>
        <w:t>,</w:t>
      </w:r>
      <w:r w:rsidR="000522B1" w:rsidRPr="0075546E">
        <w:rPr>
          <w:szCs w:val="22"/>
        </w:rPr>
        <w:t xml:space="preserve"> </w:t>
      </w:r>
      <w:r w:rsidR="00670955" w:rsidRPr="0075546E">
        <w:rPr>
          <w:szCs w:val="22"/>
        </w:rPr>
        <w:t>e.g</w:t>
      </w:r>
      <w:r w:rsidR="00F56250">
        <w:rPr>
          <w:szCs w:val="22"/>
        </w:rPr>
        <w:t>.</w:t>
      </w:r>
      <w:r w:rsidR="0017063A">
        <w:rPr>
          <w:szCs w:val="22"/>
        </w:rPr>
        <w:t xml:space="preserve"> </w:t>
      </w:r>
      <w:r w:rsidR="000522B1" w:rsidRPr="0075546E">
        <w:rPr>
          <w:szCs w:val="22"/>
        </w:rPr>
        <w:t xml:space="preserve">the schooling sector, </w:t>
      </w:r>
      <w:r w:rsidR="00EE5AF0" w:rsidRPr="0075546E">
        <w:rPr>
          <w:szCs w:val="22"/>
        </w:rPr>
        <w:t xml:space="preserve">adult community education </w:t>
      </w:r>
      <w:r w:rsidR="000522B1" w:rsidRPr="0075546E">
        <w:rPr>
          <w:szCs w:val="22"/>
        </w:rPr>
        <w:t>and higher education</w:t>
      </w:r>
    </w:p>
    <w:p w:rsidR="009731ED" w:rsidRDefault="00EE5AF0" w:rsidP="004578E6">
      <w:pPr>
        <w:pStyle w:val="Dotpoint1"/>
        <w:tabs>
          <w:tab w:val="clear" w:pos="284"/>
        </w:tabs>
      </w:pPr>
      <w:proofErr w:type="gramStart"/>
      <w:r>
        <w:rPr>
          <w:szCs w:val="22"/>
        </w:rPr>
        <w:t>the</w:t>
      </w:r>
      <w:proofErr w:type="gramEnd"/>
      <w:r>
        <w:rPr>
          <w:szCs w:val="22"/>
        </w:rPr>
        <w:t xml:space="preserve"> </w:t>
      </w:r>
      <w:r w:rsidR="00DD3A0F">
        <w:rPr>
          <w:szCs w:val="22"/>
        </w:rPr>
        <w:t>c</w:t>
      </w:r>
      <w:r>
        <w:rPr>
          <w:szCs w:val="22"/>
        </w:rPr>
        <w:t>ollection of</w:t>
      </w:r>
      <w:r w:rsidR="008E645F">
        <w:rPr>
          <w:szCs w:val="22"/>
        </w:rPr>
        <w:t xml:space="preserve"> d</w:t>
      </w:r>
      <w:r w:rsidR="009731ED">
        <w:rPr>
          <w:szCs w:val="22"/>
        </w:rPr>
        <w:t>ata on individual training providers</w:t>
      </w:r>
      <w:r w:rsidR="00F56250">
        <w:rPr>
          <w:szCs w:val="22"/>
        </w:rPr>
        <w:t>.</w:t>
      </w:r>
      <w:r w:rsidR="0017063A">
        <w:rPr>
          <w:szCs w:val="22"/>
        </w:rPr>
        <w:t xml:space="preserve"> </w:t>
      </w:r>
      <w:r w:rsidR="008E645F">
        <w:rPr>
          <w:szCs w:val="22"/>
        </w:rPr>
        <w:t xml:space="preserve">The stakeholder had noted </w:t>
      </w:r>
      <w:r w:rsidR="009731ED">
        <w:rPr>
          <w:szCs w:val="22"/>
        </w:rPr>
        <w:t>NCVER</w:t>
      </w:r>
      <w:r w:rsidR="00B703AE">
        <w:rPr>
          <w:szCs w:val="22"/>
        </w:rPr>
        <w:t>’s statement t</w:t>
      </w:r>
      <w:r w:rsidR="009731ED">
        <w:rPr>
          <w:szCs w:val="22"/>
        </w:rPr>
        <w:t xml:space="preserve">hat </w:t>
      </w:r>
      <w:r w:rsidR="00B703AE">
        <w:rPr>
          <w:szCs w:val="22"/>
        </w:rPr>
        <w:t xml:space="preserve">the </w:t>
      </w:r>
      <w:r w:rsidR="009731ED" w:rsidRPr="0075546E">
        <w:rPr>
          <w:szCs w:val="22"/>
        </w:rPr>
        <w:t xml:space="preserve">survey </w:t>
      </w:r>
      <w:r w:rsidR="00B703AE">
        <w:rPr>
          <w:szCs w:val="22"/>
        </w:rPr>
        <w:t>wa</w:t>
      </w:r>
      <w:r w:rsidR="009731ED" w:rsidRPr="0075546E">
        <w:rPr>
          <w:szCs w:val="22"/>
        </w:rPr>
        <w:t xml:space="preserve">s not </w:t>
      </w:r>
      <w:proofErr w:type="gramStart"/>
      <w:r w:rsidR="009731ED" w:rsidRPr="0075546E">
        <w:rPr>
          <w:szCs w:val="22"/>
        </w:rPr>
        <w:t>designed</w:t>
      </w:r>
      <w:proofErr w:type="gramEnd"/>
      <w:r w:rsidR="009731ED" w:rsidRPr="0075546E">
        <w:rPr>
          <w:szCs w:val="22"/>
        </w:rPr>
        <w:t xml:space="preserve">, nor would it be possible in the future, to monitor employer satisfaction with individual </w:t>
      </w:r>
      <w:r>
        <w:rPr>
          <w:szCs w:val="22"/>
        </w:rPr>
        <w:t>registered training organisations</w:t>
      </w:r>
      <w:r w:rsidR="00F56250">
        <w:rPr>
          <w:szCs w:val="22"/>
        </w:rPr>
        <w:t>.</w:t>
      </w:r>
      <w:r w:rsidR="0017063A">
        <w:rPr>
          <w:szCs w:val="22"/>
        </w:rPr>
        <w:t xml:space="preserve"> </w:t>
      </w:r>
      <w:r w:rsidR="008E645F">
        <w:rPr>
          <w:szCs w:val="22"/>
        </w:rPr>
        <w:t xml:space="preserve">However, they would like it investigated to see what data </w:t>
      </w:r>
      <w:r>
        <w:rPr>
          <w:szCs w:val="22"/>
        </w:rPr>
        <w:t>might</w:t>
      </w:r>
      <w:r w:rsidR="002304D5">
        <w:rPr>
          <w:szCs w:val="22"/>
        </w:rPr>
        <w:t xml:space="preserve"> </w:t>
      </w:r>
      <w:r w:rsidR="008E645F">
        <w:rPr>
          <w:szCs w:val="22"/>
        </w:rPr>
        <w:t>be possible.</w:t>
      </w:r>
    </w:p>
    <w:p w:rsidR="00401890" w:rsidRPr="000522B1" w:rsidRDefault="00A4210B" w:rsidP="00C809C0">
      <w:pPr>
        <w:pStyle w:val="Heading2"/>
        <w:numPr>
          <w:ilvl w:val="0"/>
          <w:numId w:val="4"/>
        </w:numPr>
        <w:ind w:left="426" w:hanging="426"/>
      </w:pPr>
      <w:r>
        <w:br w:type="page"/>
      </w:r>
      <w:bookmarkStart w:id="38" w:name="_Toc300916118"/>
      <w:r w:rsidR="002A19B7" w:rsidRPr="000522B1">
        <w:lastRenderedPageBreak/>
        <w:t>Data items</w:t>
      </w:r>
      <w:bookmarkEnd w:id="38"/>
    </w:p>
    <w:p w:rsidR="00AE4B84" w:rsidRDefault="00AE4B84" w:rsidP="00C63EE2">
      <w:pPr>
        <w:pStyle w:val="Heading3"/>
      </w:pPr>
      <w:r>
        <w:t xml:space="preserve">Information used from </w:t>
      </w:r>
      <w:r w:rsidR="007E5644">
        <w:t>the current survey</w:t>
      </w:r>
    </w:p>
    <w:p w:rsidR="00E233A6" w:rsidRPr="000E60FF" w:rsidRDefault="00EE20B5" w:rsidP="000E60FF">
      <w:pPr>
        <w:pStyle w:val="Text"/>
      </w:pPr>
      <w:r w:rsidRPr="000E60FF">
        <w:t>E</w:t>
      </w:r>
      <w:r w:rsidR="00AE4B84" w:rsidRPr="000E60FF">
        <w:t xml:space="preserve">ngagement </w:t>
      </w:r>
      <w:r w:rsidRPr="000E60FF">
        <w:t xml:space="preserve">and satisfaction </w:t>
      </w:r>
      <w:r w:rsidR="00AE4B84" w:rsidRPr="000E60FF">
        <w:t>with the VET system</w:t>
      </w:r>
      <w:r w:rsidRPr="000E60FF">
        <w:t>,</w:t>
      </w:r>
      <w:r w:rsidR="00AE4B84" w:rsidRPr="000E60FF">
        <w:t xml:space="preserve"> </w:t>
      </w:r>
      <w:r w:rsidR="00985A9D" w:rsidRPr="000E60FF">
        <w:t>by type of training</w:t>
      </w:r>
      <w:r w:rsidRPr="000E60FF">
        <w:t>,</w:t>
      </w:r>
      <w:r w:rsidR="00985A9D" w:rsidRPr="000E60FF">
        <w:t xml:space="preserve"> </w:t>
      </w:r>
      <w:r w:rsidR="00AE4B84" w:rsidRPr="000E60FF">
        <w:t xml:space="preserve">are the most </w:t>
      </w:r>
      <w:r w:rsidR="000522B1" w:rsidRPr="000E60FF">
        <w:t xml:space="preserve">commonly </w:t>
      </w:r>
      <w:r w:rsidR="00AE4B84" w:rsidRPr="000E60FF">
        <w:t>used items from the survey</w:t>
      </w:r>
      <w:r w:rsidR="00F56250">
        <w:t>.</w:t>
      </w:r>
      <w:r w:rsidR="0017063A">
        <w:t xml:space="preserve"> </w:t>
      </w:r>
      <w:r w:rsidR="000522B1" w:rsidRPr="000E60FF">
        <w:t>T</w:t>
      </w:r>
      <w:r w:rsidR="00AE4B84" w:rsidRPr="000E60FF">
        <w:t>h</w:t>
      </w:r>
      <w:r w:rsidRPr="000E60FF">
        <w:t>is information is required for a num</w:t>
      </w:r>
      <w:r w:rsidR="00AE4B84" w:rsidRPr="000E60FF">
        <w:t xml:space="preserve">ber of organisations </w:t>
      </w:r>
      <w:r w:rsidRPr="000E60FF">
        <w:t>for regulatory requirements.</w:t>
      </w:r>
    </w:p>
    <w:p w:rsidR="00E305DA" w:rsidRDefault="00AE4B84" w:rsidP="000E60FF">
      <w:pPr>
        <w:pStyle w:val="Text"/>
      </w:pPr>
      <w:r w:rsidRPr="000E60FF">
        <w:t xml:space="preserve">In addition </w:t>
      </w:r>
      <w:r w:rsidR="00463445">
        <w:t xml:space="preserve">to </w:t>
      </w:r>
      <w:r w:rsidR="00E233A6" w:rsidRPr="000E60FF">
        <w:t xml:space="preserve">information on the </w:t>
      </w:r>
      <w:r w:rsidR="00EE5AF0">
        <w:t>‘</w:t>
      </w:r>
      <w:r w:rsidRPr="000E60FF">
        <w:t xml:space="preserve">level of difficulty experienced in recruiting </w:t>
      </w:r>
      <w:r w:rsidR="00E233A6" w:rsidRPr="000E60FF">
        <w:t>staff</w:t>
      </w:r>
      <w:r w:rsidR="00EE5AF0">
        <w:t>’</w:t>
      </w:r>
      <w:r w:rsidR="00E233A6" w:rsidRPr="000E60FF">
        <w:t xml:space="preserve"> </w:t>
      </w:r>
      <w:r w:rsidRPr="000E60FF">
        <w:t xml:space="preserve">and </w:t>
      </w:r>
      <w:r w:rsidR="00EE5AF0">
        <w:t>‘</w:t>
      </w:r>
      <w:r w:rsidRPr="000E60FF">
        <w:t>whether employee skills match employee needs</w:t>
      </w:r>
      <w:r w:rsidR="00EE5AF0">
        <w:t>’</w:t>
      </w:r>
      <w:r w:rsidRPr="000E60FF">
        <w:t xml:space="preserve"> (currently listed as low priority)</w:t>
      </w:r>
      <w:r w:rsidR="008E1EA2" w:rsidRPr="000E60FF">
        <w:t xml:space="preserve">, </w:t>
      </w:r>
      <w:r w:rsidR="00EE20B5" w:rsidRPr="000E60FF">
        <w:t xml:space="preserve">stakeholders in some organisations identified </w:t>
      </w:r>
      <w:r w:rsidR="00EE5AF0">
        <w:t>‘</w:t>
      </w:r>
      <w:r w:rsidR="00C87B46" w:rsidRPr="000E60FF">
        <w:t>training pro</w:t>
      </w:r>
      <w:r w:rsidR="00E233A6" w:rsidRPr="000E60FF">
        <w:t>viders used by type of training</w:t>
      </w:r>
      <w:r w:rsidR="00EE5AF0">
        <w:t>’</w:t>
      </w:r>
      <w:r w:rsidR="00E233A6" w:rsidRPr="000E60FF">
        <w:t xml:space="preserve"> and</w:t>
      </w:r>
      <w:r w:rsidR="00C87B46" w:rsidRPr="000E60FF">
        <w:t xml:space="preserve"> </w:t>
      </w:r>
      <w:r w:rsidR="00EE5AF0">
        <w:t>‘</w:t>
      </w:r>
      <w:r w:rsidR="00C87B46" w:rsidRPr="000E60FF">
        <w:t xml:space="preserve">reasons </w:t>
      </w:r>
      <w:r w:rsidR="00E233A6" w:rsidRPr="000E60FF">
        <w:t xml:space="preserve">employers </w:t>
      </w:r>
      <w:r w:rsidR="00C87B46" w:rsidRPr="000E60FF">
        <w:t xml:space="preserve">used </w:t>
      </w:r>
      <w:r w:rsidR="00E233A6" w:rsidRPr="000E60FF">
        <w:t>nationally recognised training</w:t>
      </w:r>
      <w:r w:rsidR="00EE5AF0">
        <w:t>’</w:t>
      </w:r>
      <w:r w:rsidR="008E1EA2" w:rsidRPr="000E60FF">
        <w:t xml:space="preserve"> (currently listed as low priority) </w:t>
      </w:r>
      <w:r w:rsidR="00EE20B5" w:rsidRPr="000E60FF">
        <w:t xml:space="preserve">as necessary </w:t>
      </w:r>
      <w:r w:rsidR="008E1EA2" w:rsidRPr="000E60FF">
        <w:t>for reporting requirements</w:t>
      </w:r>
      <w:r w:rsidR="00E305DA">
        <w:t>.</w:t>
      </w:r>
    </w:p>
    <w:p w:rsidR="00E233A6" w:rsidRPr="000E60FF" w:rsidRDefault="0035050E" w:rsidP="000E60FF">
      <w:pPr>
        <w:pStyle w:val="Text"/>
      </w:pPr>
      <w:r w:rsidRPr="000E60FF">
        <w:t xml:space="preserve">Other items respondents indicated they have used </w:t>
      </w:r>
      <w:r w:rsidR="00EE20B5" w:rsidRPr="000E60FF">
        <w:t xml:space="preserve">from the survey </w:t>
      </w:r>
      <w:r w:rsidRPr="000E60FF">
        <w:t>include:</w:t>
      </w:r>
    </w:p>
    <w:p w:rsidR="00E53732" w:rsidRPr="00A937A6" w:rsidRDefault="00DD3A0F" w:rsidP="004578E6">
      <w:pPr>
        <w:pStyle w:val="Dotpoint1"/>
        <w:tabs>
          <w:tab w:val="clear" w:pos="284"/>
        </w:tabs>
      </w:pPr>
      <w:r>
        <w:t>d</w:t>
      </w:r>
      <w:r w:rsidR="00E53732" w:rsidRPr="00A937A6">
        <w:t>ifficulties experienced recruiting staff</w:t>
      </w:r>
      <w:r w:rsidR="00EE20B5">
        <w:t>,</w:t>
      </w:r>
      <w:r w:rsidR="00E53732" w:rsidRPr="00A937A6">
        <w:t xml:space="preserve"> including associated reasons</w:t>
      </w:r>
    </w:p>
    <w:p w:rsidR="00E53732" w:rsidRDefault="00DD3A0F" w:rsidP="004578E6">
      <w:pPr>
        <w:pStyle w:val="Dotpoint1"/>
        <w:tabs>
          <w:tab w:val="clear" w:pos="284"/>
        </w:tabs>
      </w:pPr>
      <w:r>
        <w:t>w</w:t>
      </w:r>
      <w:r w:rsidR="00E53732">
        <w:t xml:space="preserve">hat </w:t>
      </w:r>
      <w:r w:rsidR="00EE20B5">
        <w:t xml:space="preserve">the </w:t>
      </w:r>
      <w:r w:rsidR="00E53732">
        <w:t xml:space="preserve">organisation </w:t>
      </w:r>
      <w:r w:rsidR="002304D5">
        <w:t xml:space="preserve">has </w:t>
      </w:r>
      <w:r w:rsidR="00E53732">
        <w:t xml:space="preserve">done to address recruitment difficulties (deleted from </w:t>
      </w:r>
      <w:r w:rsidR="00EE20B5">
        <w:t xml:space="preserve">the </w:t>
      </w:r>
      <w:r w:rsidR="00E53732">
        <w:t>2011 survey)</w:t>
      </w:r>
    </w:p>
    <w:p w:rsidR="00E53732" w:rsidRDefault="00DD3A0F" w:rsidP="004578E6">
      <w:pPr>
        <w:pStyle w:val="Dotpoint1"/>
        <w:tabs>
          <w:tab w:val="clear" w:pos="284"/>
        </w:tabs>
      </w:pPr>
      <w:r>
        <w:t>r</w:t>
      </w:r>
      <w:r w:rsidR="00E53732">
        <w:t xml:space="preserve">easons </w:t>
      </w:r>
      <w:r w:rsidR="003A5819">
        <w:t xml:space="preserve">for </w:t>
      </w:r>
      <w:r w:rsidR="00E53732">
        <w:t xml:space="preserve">not using </w:t>
      </w:r>
      <w:r w:rsidR="003A5819">
        <w:t xml:space="preserve">or no longer using </w:t>
      </w:r>
      <w:r w:rsidR="00E53732">
        <w:t>each of the types of training</w:t>
      </w:r>
      <w:r w:rsidR="003A5819">
        <w:t xml:space="preserve"> </w:t>
      </w:r>
    </w:p>
    <w:p w:rsidR="00E53732" w:rsidRPr="00A937A6" w:rsidRDefault="00DD3A0F" w:rsidP="004578E6">
      <w:pPr>
        <w:pStyle w:val="Dotpoint1"/>
        <w:tabs>
          <w:tab w:val="clear" w:pos="284"/>
        </w:tabs>
      </w:pPr>
      <w:r>
        <w:rPr>
          <w:szCs w:val="22"/>
        </w:rPr>
        <w:t>r</w:t>
      </w:r>
      <w:r w:rsidR="00E53732" w:rsidRPr="00A937A6">
        <w:rPr>
          <w:szCs w:val="22"/>
        </w:rPr>
        <w:t>easons why employers use type of training</w:t>
      </w:r>
    </w:p>
    <w:p w:rsidR="00E53732" w:rsidRPr="00A937A6" w:rsidRDefault="00DD3A0F" w:rsidP="004578E6">
      <w:pPr>
        <w:pStyle w:val="Dotpoint1"/>
        <w:tabs>
          <w:tab w:val="clear" w:pos="284"/>
        </w:tabs>
      </w:pPr>
      <w:r>
        <w:rPr>
          <w:szCs w:val="22"/>
        </w:rPr>
        <w:t>i</w:t>
      </w:r>
      <w:r w:rsidR="00E53732" w:rsidRPr="00A937A6">
        <w:rPr>
          <w:szCs w:val="22"/>
        </w:rPr>
        <w:t>mportance of training to meet the organisation’</w:t>
      </w:r>
      <w:r w:rsidR="00E53732" w:rsidRPr="00A937A6">
        <w:rPr>
          <w:rFonts w:cs="Calibri"/>
          <w:szCs w:val="22"/>
        </w:rPr>
        <w:t>s skill need</w:t>
      </w:r>
      <w:r w:rsidR="00E53732" w:rsidRPr="00A937A6">
        <w:rPr>
          <w:szCs w:val="22"/>
        </w:rPr>
        <w:t>s</w:t>
      </w:r>
    </w:p>
    <w:p w:rsidR="0035050E" w:rsidRPr="00A937A6" w:rsidRDefault="00DD3A0F" w:rsidP="004578E6">
      <w:pPr>
        <w:pStyle w:val="Dotpoint1"/>
        <w:tabs>
          <w:tab w:val="clear" w:pos="284"/>
        </w:tabs>
      </w:pPr>
      <w:r>
        <w:rPr>
          <w:szCs w:val="22"/>
        </w:rPr>
        <w:t>t</w:t>
      </w:r>
      <w:r w:rsidR="0035050E" w:rsidRPr="00A937A6">
        <w:rPr>
          <w:szCs w:val="22"/>
        </w:rPr>
        <w:t>ypes of training providers used and the main type of provider used</w:t>
      </w:r>
    </w:p>
    <w:p w:rsidR="0035050E" w:rsidRPr="00A937A6" w:rsidRDefault="00DD3A0F" w:rsidP="004578E6">
      <w:pPr>
        <w:pStyle w:val="Dotpoint1"/>
        <w:tabs>
          <w:tab w:val="clear" w:pos="284"/>
        </w:tabs>
      </w:pPr>
      <w:r>
        <w:rPr>
          <w:szCs w:val="22"/>
        </w:rPr>
        <w:t>r</w:t>
      </w:r>
      <w:r w:rsidR="0035050E" w:rsidRPr="00A937A6">
        <w:rPr>
          <w:szCs w:val="22"/>
        </w:rPr>
        <w:t>easons for using the main type of provider</w:t>
      </w:r>
      <w:r w:rsidR="00E53732">
        <w:rPr>
          <w:szCs w:val="22"/>
        </w:rPr>
        <w:t xml:space="preserve"> (deleted from 2011 survey)</w:t>
      </w:r>
    </w:p>
    <w:p w:rsidR="0035050E" w:rsidRPr="00A937A6" w:rsidRDefault="00DD3A0F" w:rsidP="004578E6">
      <w:pPr>
        <w:pStyle w:val="Dotpoint1"/>
        <w:tabs>
          <w:tab w:val="clear" w:pos="284"/>
        </w:tabs>
      </w:pPr>
      <w:r>
        <w:rPr>
          <w:szCs w:val="22"/>
        </w:rPr>
        <w:t>l</w:t>
      </w:r>
      <w:r w:rsidR="0035050E" w:rsidRPr="00A937A6">
        <w:rPr>
          <w:szCs w:val="22"/>
        </w:rPr>
        <w:t>evel of satisfaction with the main type of provider</w:t>
      </w:r>
    </w:p>
    <w:p w:rsidR="00E53732" w:rsidRDefault="00DD3A0F" w:rsidP="004578E6">
      <w:pPr>
        <w:pStyle w:val="Dotpoint1"/>
        <w:tabs>
          <w:tab w:val="clear" w:pos="284"/>
        </w:tabs>
      </w:pPr>
      <w:r>
        <w:t>r</w:t>
      </w:r>
      <w:r w:rsidR="00E53732">
        <w:t xml:space="preserve">easons for dissatisfaction with the </w:t>
      </w:r>
      <w:r w:rsidR="00D75F60">
        <w:t xml:space="preserve">VET </w:t>
      </w:r>
      <w:r w:rsidR="00E53732">
        <w:t>system</w:t>
      </w:r>
    </w:p>
    <w:p w:rsidR="00E53732" w:rsidRPr="00E53732" w:rsidRDefault="00DD3A0F" w:rsidP="004578E6">
      <w:pPr>
        <w:pStyle w:val="Dotpoint1"/>
        <w:tabs>
          <w:tab w:val="clear" w:pos="284"/>
        </w:tabs>
      </w:pPr>
      <w:r>
        <w:rPr>
          <w:szCs w:val="22"/>
        </w:rPr>
        <w:t>i</w:t>
      </w:r>
      <w:r w:rsidR="00E53732">
        <w:rPr>
          <w:szCs w:val="22"/>
        </w:rPr>
        <w:t>mportance of employing people with vocational qualifications</w:t>
      </w:r>
    </w:p>
    <w:p w:rsidR="00E53732" w:rsidRPr="00E53732" w:rsidRDefault="00DD3A0F" w:rsidP="004578E6">
      <w:pPr>
        <w:pStyle w:val="Dotpoint1"/>
        <w:tabs>
          <w:tab w:val="clear" w:pos="284"/>
        </w:tabs>
      </w:pPr>
      <w:r>
        <w:rPr>
          <w:szCs w:val="22"/>
        </w:rPr>
        <w:t>w</w:t>
      </w:r>
      <w:r w:rsidR="00E53732">
        <w:rPr>
          <w:szCs w:val="22"/>
        </w:rPr>
        <w:t>hether jobs require full or part qualification</w:t>
      </w:r>
      <w:r w:rsidR="00D75F60">
        <w:rPr>
          <w:szCs w:val="22"/>
        </w:rPr>
        <w:t>s</w:t>
      </w:r>
    </w:p>
    <w:p w:rsidR="00E53732" w:rsidRPr="00A937A6" w:rsidRDefault="00DD3A0F" w:rsidP="004578E6">
      <w:pPr>
        <w:pStyle w:val="Dotpoint1"/>
        <w:tabs>
          <w:tab w:val="clear" w:pos="284"/>
        </w:tabs>
      </w:pPr>
      <w:r>
        <w:rPr>
          <w:szCs w:val="22"/>
        </w:rPr>
        <w:t>p</w:t>
      </w:r>
      <w:r w:rsidR="00E53732" w:rsidRPr="00A937A6">
        <w:rPr>
          <w:szCs w:val="22"/>
        </w:rPr>
        <w:t>ercentage of employers using unaccredited training and informal training</w:t>
      </w:r>
    </w:p>
    <w:p w:rsidR="00E53732" w:rsidRPr="00E53732" w:rsidRDefault="00DD3A0F" w:rsidP="004578E6">
      <w:pPr>
        <w:pStyle w:val="Dotpoint1"/>
        <w:tabs>
          <w:tab w:val="clear" w:pos="284"/>
        </w:tabs>
      </w:pPr>
      <w:r>
        <w:t>r</w:t>
      </w:r>
      <w:r w:rsidR="00E53732">
        <w:t>easons for choosing unaccredited training over nationally recognised training (deleted from 2011 survey)</w:t>
      </w:r>
      <w:r w:rsidR="00E53732" w:rsidRPr="00E53732">
        <w:rPr>
          <w:szCs w:val="22"/>
        </w:rPr>
        <w:t xml:space="preserve"> </w:t>
      </w:r>
    </w:p>
    <w:p w:rsidR="00E53732" w:rsidRPr="00A937A6" w:rsidRDefault="00DD3A0F" w:rsidP="004578E6">
      <w:pPr>
        <w:pStyle w:val="Dotpoint1"/>
        <w:tabs>
          <w:tab w:val="clear" w:pos="284"/>
        </w:tabs>
      </w:pPr>
      <w:r>
        <w:rPr>
          <w:szCs w:val="22"/>
        </w:rPr>
        <w:t>c</w:t>
      </w:r>
      <w:r w:rsidR="00E53732" w:rsidRPr="00A937A6">
        <w:rPr>
          <w:szCs w:val="22"/>
        </w:rPr>
        <w:t>hange in use of training in last 12 months</w:t>
      </w:r>
    </w:p>
    <w:p w:rsidR="00E53732" w:rsidRPr="00037A08" w:rsidRDefault="00DD3A0F" w:rsidP="004578E6">
      <w:pPr>
        <w:pStyle w:val="Dotpoint1"/>
        <w:tabs>
          <w:tab w:val="clear" w:pos="284"/>
        </w:tabs>
      </w:pPr>
      <w:proofErr w:type="gramStart"/>
      <w:r>
        <w:rPr>
          <w:szCs w:val="22"/>
        </w:rPr>
        <w:t>e</w:t>
      </w:r>
      <w:r w:rsidR="00E53732" w:rsidRPr="00A937A6">
        <w:rPr>
          <w:szCs w:val="22"/>
        </w:rPr>
        <w:t>xpected</w:t>
      </w:r>
      <w:proofErr w:type="gramEnd"/>
      <w:r w:rsidR="00E53732" w:rsidRPr="00A937A6">
        <w:rPr>
          <w:szCs w:val="22"/>
        </w:rPr>
        <w:t xml:space="preserve"> use of training in the next 12 months</w:t>
      </w:r>
      <w:r w:rsidR="004F4E36">
        <w:rPr>
          <w:szCs w:val="22"/>
        </w:rPr>
        <w:t>.</w:t>
      </w:r>
    </w:p>
    <w:p w:rsidR="00E305DA" w:rsidRDefault="00037A08" w:rsidP="000E60FF">
      <w:pPr>
        <w:pStyle w:val="Text"/>
      </w:pPr>
      <w:r w:rsidRPr="00037A08">
        <w:t xml:space="preserve">Appendix </w:t>
      </w:r>
      <w:r>
        <w:t>B</w:t>
      </w:r>
      <w:r w:rsidRPr="00037A08">
        <w:t xml:space="preserve"> lists the full set of data items from the 2005, 2007, 2009 and 2011 surveys</w:t>
      </w:r>
      <w:r w:rsidR="00E305DA">
        <w:t>.</w:t>
      </w:r>
    </w:p>
    <w:p w:rsidR="00037A08" w:rsidRDefault="00037A08" w:rsidP="00037A08">
      <w:pPr>
        <w:pStyle w:val="Heading3"/>
      </w:pPr>
      <w:r>
        <w:t>Data items in future surveys</w:t>
      </w:r>
    </w:p>
    <w:p w:rsidR="00E305DA" w:rsidRDefault="00037A08" w:rsidP="000E60FF">
      <w:pPr>
        <w:pStyle w:val="Text"/>
      </w:pPr>
      <w:r w:rsidRPr="000E60FF">
        <w:t>In the discussion paper, we sought feedback from stakeholders on the data items we identified as high, medium or low prio</w:t>
      </w:r>
      <w:r w:rsidR="00F46B8A">
        <w:t>rity (see a</w:t>
      </w:r>
      <w:r w:rsidRPr="000E60FF">
        <w:t>ppendix C)</w:t>
      </w:r>
      <w:r w:rsidR="00F56250">
        <w:t>.</w:t>
      </w:r>
      <w:r w:rsidR="0017063A">
        <w:t xml:space="preserve"> </w:t>
      </w:r>
      <w:r w:rsidRPr="000E60FF">
        <w:t>While there was consensus among submitting or</w:t>
      </w:r>
      <w:r w:rsidR="00F46B8A">
        <w:t>ganisations on keeping the high-</w:t>
      </w:r>
      <w:r w:rsidRPr="000E60FF">
        <w:t>priority data items as a top priority, there were many different views on the remaining data items</w:t>
      </w:r>
      <w:r w:rsidR="00F56250">
        <w:t>.</w:t>
      </w:r>
      <w:r w:rsidR="0017063A">
        <w:t xml:space="preserve"> </w:t>
      </w:r>
      <w:r w:rsidRPr="000E60FF">
        <w:t>Most submitters felt that the</w:t>
      </w:r>
      <w:r>
        <w:t xml:space="preserve"> </w:t>
      </w:r>
      <w:r w:rsidR="00F46B8A">
        <w:t>medium-</w:t>
      </w:r>
      <w:r w:rsidRPr="000E60FF">
        <w:t>priority items should stay in the survey as they provide important cont</w:t>
      </w:r>
      <w:r w:rsidR="00F46B8A">
        <w:t>extual information for the high-</w:t>
      </w:r>
      <w:r w:rsidRPr="000E60FF">
        <w:t>priority items</w:t>
      </w:r>
      <w:r w:rsidR="00E305DA">
        <w:t>.</w:t>
      </w:r>
    </w:p>
    <w:p w:rsidR="00037A08" w:rsidRPr="000E60FF" w:rsidRDefault="00037A08" w:rsidP="000E60FF">
      <w:pPr>
        <w:pStyle w:val="Text"/>
      </w:pPr>
      <w:r w:rsidRPr="000E60FF">
        <w:lastRenderedPageBreak/>
        <w:t xml:space="preserve">Some submitters suggested </w:t>
      </w:r>
      <w:r w:rsidR="00F46B8A">
        <w:t xml:space="preserve">that </w:t>
      </w:r>
      <w:r w:rsidRPr="000E60FF">
        <w:t>a number of low</w:t>
      </w:r>
      <w:r w:rsidR="00F46B8A">
        <w:t>- and medium-</w:t>
      </w:r>
      <w:r w:rsidRPr="000E60FF">
        <w:t xml:space="preserve">priority items should be classified </w:t>
      </w:r>
      <w:r w:rsidR="002304D5">
        <w:t>as</w:t>
      </w:r>
      <w:r w:rsidRPr="000E60FF">
        <w:t xml:space="preserve"> a higher priority, such as </w:t>
      </w:r>
      <w:r w:rsidR="00EE5AF0">
        <w:t>‘</w:t>
      </w:r>
      <w:r w:rsidRPr="000E60FF">
        <w:t>reasons an organisation does not use a type of training</w:t>
      </w:r>
      <w:r w:rsidR="00EE5AF0">
        <w:t>’</w:t>
      </w:r>
      <w:r w:rsidRPr="000E60FF">
        <w:t xml:space="preserve"> (listed as medium priority) and </w:t>
      </w:r>
      <w:r w:rsidR="00EE5AF0">
        <w:t>‘</w:t>
      </w:r>
      <w:r w:rsidRPr="000E60FF">
        <w:t>reasons why an organisation uses a type of training</w:t>
      </w:r>
      <w:r w:rsidR="00EE5AF0">
        <w:t>’</w:t>
      </w:r>
      <w:r w:rsidRPr="000E60FF">
        <w:t xml:space="preserve"> (listed as a low priority).</w:t>
      </w:r>
    </w:p>
    <w:p w:rsidR="00037A08" w:rsidRPr="000E60FF" w:rsidRDefault="00037A08" w:rsidP="000E60FF">
      <w:pPr>
        <w:pStyle w:val="Text"/>
      </w:pPr>
      <w:r w:rsidRPr="000E60FF">
        <w:t xml:space="preserve">There was also strong interest in measuring employers’ satisfaction with the quality of training (listed as medium priority), but rewording the question to obtain more detailed information on what aspects of the training an employer was satisfied with, </w:t>
      </w:r>
      <w:r w:rsidR="002304D5">
        <w:t>for example,</w:t>
      </w:r>
      <w:r w:rsidR="0017063A">
        <w:t xml:space="preserve"> </w:t>
      </w:r>
      <w:r w:rsidRPr="000E60FF">
        <w:t>the quality of teachers/assessors, cost, flexibility, course content etc</w:t>
      </w:r>
      <w:r w:rsidR="00F56250">
        <w:t>.</w:t>
      </w:r>
      <w:r w:rsidR="0017063A">
        <w:t xml:space="preserve"> </w:t>
      </w:r>
      <w:r w:rsidRPr="000E60FF">
        <w:t xml:space="preserve">Submitters also endorsed keeping </w:t>
      </w:r>
      <w:r w:rsidR="00EE5AF0">
        <w:t>‘</w:t>
      </w:r>
      <w:r w:rsidRPr="000E60FF">
        <w:t>reasons for dissatisfaction with the training in meeting the organisations skill needs</w:t>
      </w:r>
      <w:r w:rsidR="00EE5AF0">
        <w:t>’</w:t>
      </w:r>
      <w:r w:rsidRPr="000E60FF">
        <w:t>.</w:t>
      </w:r>
    </w:p>
    <w:p w:rsidR="00E305DA" w:rsidRDefault="002304D5" w:rsidP="000E60FF">
      <w:pPr>
        <w:pStyle w:val="Text"/>
      </w:pPr>
      <w:r>
        <w:t>For low-</w:t>
      </w:r>
      <w:r w:rsidR="00037A08" w:rsidRPr="000E60FF">
        <w:t>priority items</w:t>
      </w:r>
      <w:r w:rsidR="00F46B8A">
        <w:t>,</w:t>
      </w:r>
      <w:r w:rsidR="00037A08" w:rsidRPr="000E60FF">
        <w:t xml:space="preserve"> there was a much more mixed response, but strong support for moving </w:t>
      </w:r>
      <w:r w:rsidR="00EE5AF0">
        <w:t>‘</w:t>
      </w:r>
      <w:r w:rsidR="00037A08" w:rsidRPr="000E60FF">
        <w:t>reasons for recruitment difficulties</w:t>
      </w:r>
      <w:r w:rsidR="00EE5AF0">
        <w:t>’</w:t>
      </w:r>
      <w:r w:rsidR="00037A08" w:rsidRPr="000E60FF">
        <w:t xml:space="preserve"> and </w:t>
      </w:r>
      <w:r w:rsidR="00EE5AF0">
        <w:t>‘</w:t>
      </w:r>
      <w:r w:rsidR="00037A08" w:rsidRPr="000E60FF">
        <w:t>rating of current skill level of employees relative to the needs of the organisation</w:t>
      </w:r>
      <w:r w:rsidR="00EE5AF0">
        <w:t>’</w:t>
      </w:r>
      <w:r>
        <w:t xml:space="preserve"> to high-</w:t>
      </w:r>
      <w:r w:rsidR="00037A08" w:rsidRPr="000E60FF">
        <w:t>priority items</w:t>
      </w:r>
      <w:r w:rsidR="00F56250">
        <w:t>.</w:t>
      </w:r>
      <w:r w:rsidR="0017063A">
        <w:t xml:space="preserve"> </w:t>
      </w:r>
      <w:r w:rsidR="00037A08" w:rsidRPr="000E60FF">
        <w:t xml:space="preserve">There was also support for classifying </w:t>
      </w:r>
      <w:r w:rsidR="00EE5AF0">
        <w:t>‘</w:t>
      </w:r>
      <w:r w:rsidR="00037A08" w:rsidRPr="000E60FF">
        <w:t>importance of formal vocational qualifications</w:t>
      </w:r>
      <w:r w:rsidR="00EE5AF0">
        <w:t>’</w:t>
      </w:r>
      <w:r w:rsidR="00F46B8A">
        <w:t xml:space="preserve"> as a high-</w:t>
      </w:r>
      <w:r w:rsidR="00037A08" w:rsidRPr="000E60FF">
        <w:t>priority item, but not as strong for the other types of training</w:t>
      </w:r>
      <w:r w:rsidR="00E305DA">
        <w:t>.</w:t>
      </w:r>
    </w:p>
    <w:p w:rsidR="00037A08" w:rsidRPr="000E60FF" w:rsidRDefault="00037A08" w:rsidP="000E60FF">
      <w:pPr>
        <w:pStyle w:val="Text"/>
      </w:pPr>
      <w:r w:rsidRPr="000E60FF">
        <w:t xml:space="preserve">Deleted from the 2011 survey was </w:t>
      </w:r>
      <w:r w:rsidR="00EE5AF0">
        <w:t>‘</w:t>
      </w:r>
      <w:r w:rsidRPr="000E60FF">
        <w:t>Reasons for choosing main type of provider</w:t>
      </w:r>
      <w:r w:rsidR="00EE5AF0">
        <w:t>’</w:t>
      </w:r>
      <w:r w:rsidR="00F56250">
        <w:t>.</w:t>
      </w:r>
      <w:r w:rsidR="0017063A">
        <w:t xml:space="preserve"> </w:t>
      </w:r>
      <w:r w:rsidRPr="000E60FF">
        <w:t>Many respondents would like this item reinstated in future surveys.</w:t>
      </w:r>
    </w:p>
    <w:p w:rsidR="00D0449B" w:rsidRPr="00D0449B" w:rsidRDefault="008E321E" w:rsidP="00DE6EA7">
      <w:pPr>
        <w:pStyle w:val="Heading3"/>
      </w:pPr>
      <w:r>
        <w:t>Optional modules</w:t>
      </w:r>
    </w:p>
    <w:p w:rsidR="00DE6EA7" w:rsidRPr="000E60FF" w:rsidRDefault="00E312F9" w:rsidP="000E60FF">
      <w:pPr>
        <w:pStyle w:val="Text"/>
      </w:pPr>
      <w:r w:rsidRPr="000E60FF">
        <w:t xml:space="preserve">Most </w:t>
      </w:r>
      <w:r w:rsidR="00DE6EA7" w:rsidRPr="000E60FF">
        <w:t xml:space="preserve">submitting organisations </w:t>
      </w:r>
      <w:r w:rsidRPr="000E60FF">
        <w:t xml:space="preserve">felt that having the flexibility to add a block of questions </w:t>
      </w:r>
      <w:r w:rsidR="00586E1F" w:rsidRPr="000E60FF">
        <w:t xml:space="preserve">on </w:t>
      </w:r>
      <w:r w:rsidR="00DE6EA7" w:rsidRPr="000E60FF">
        <w:t xml:space="preserve">topical </w:t>
      </w:r>
      <w:r w:rsidRPr="000E60FF">
        <w:t>issues is a sensible approach</w:t>
      </w:r>
      <w:r w:rsidR="00F46B8A">
        <w:t>,</w:t>
      </w:r>
      <w:r w:rsidRPr="000E60FF">
        <w:t xml:space="preserve"> given the rapid pace of change across the VET sector.</w:t>
      </w:r>
    </w:p>
    <w:p w:rsidR="00E305DA" w:rsidRDefault="00DE6EA7" w:rsidP="000E60FF">
      <w:pPr>
        <w:pStyle w:val="Text"/>
      </w:pPr>
      <w:r w:rsidRPr="000E60FF">
        <w:t xml:space="preserve">Stakeholders were asked to suggest topics that </w:t>
      </w:r>
      <w:r w:rsidR="00E312F9" w:rsidRPr="000E60FF">
        <w:t xml:space="preserve">could be included in such </w:t>
      </w:r>
      <w:r w:rsidR="00B71F73" w:rsidRPr="000E60FF">
        <w:t xml:space="preserve">a </w:t>
      </w:r>
      <w:r w:rsidR="00E312F9" w:rsidRPr="000E60FF">
        <w:t>module</w:t>
      </w:r>
      <w:r w:rsidR="00D0449B" w:rsidRPr="000E60FF">
        <w:t xml:space="preserve"> should future surveys follow this </w:t>
      </w:r>
      <w:r w:rsidR="00B71F73" w:rsidRPr="000E60FF">
        <w:t>approach</w:t>
      </w:r>
      <w:r w:rsidR="00F56250">
        <w:t>.</w:t>
      </w:r>
      <w:r w:rsidR="0017063A">
        <w:t xml:space="preserve"> </w:t>
      </w:r>
      <w:r w:rsidR="00E312F9" w:rsidRPr="000E60FF">
        <w:t>NCVER provided the caveat that</w:t>
      </w:r>
      <w:r w:rsidR="00F46B8A">
        <w:t>,</w:t>
      </w:r>
      <w:r w:rsidR="00E312F9" w:rsidRPr="000E60FF">
        <w:t xml:space="preserve"> when considering topics, it is important to remember that space is limited and that the Statistical Clearing House must approve the content of the questionnaire, a process that currently takes about nine months</w:t>
      </w:r>
      <w:r w:rsidR="00E305DA">
        <w:t>.</w:t>
      </w:r>
    </w:p>
    <w:p w:rsidR="00E312F9" w:rsidRPr="000E60FF" w:rsidRDefault="00E312F9" w:rsidP="000E60FF">
      <w:pPr>
        <w:pStyle w:val="Text"/>
      </w:pPr>
      <w:r w:rsidRPr="000E60FF">
        <w:t xml:space="preserve">In addition to the information already identified </w:t>
      </w:r>
      <w:r w:rsidR="00D0449B" w:rsidRPr="000E60FF">
        <w:t xml:space="preserve">in </w:t>
      </w:r>
      <w:r w:rsidR="00F46B8A">
        <w:t>the first section,</w:t>
      </w:r>
      <w:r w:rsidR="00B71F73" w:rsidRPr="000E60FF">
        <w:t xml:space="preserve"> </w:t>
      </w:r>
      <w:r w:rsidR="002304D5">
        <w:t>‘</w:t>
      </w:r>
      <w:r w:rsidR="00B71F73" w:rsidRPr="000E60FF">
        <w:t>Purpose of the survey</w:t>
      </w:r>
      <w:r w:rsidR="002304D5">
        <w:t>’</w:t>
      </w:r>
      <w:r w:rsidR="00B71F73" w:rsidRPr="000E60FF">
        <w:t xml:space="preserve">, </w:t>
      </w:r>
      <w:r w:rsidR="008E321E" w:rsidRPr="000E60FF">
        <w:t xml:space="preserve">stakeholders suggested </w:t>
      </w:r>
      <w:r w:rsidR="00D0449B" w:rsidRPr="000E60FF">
        <w:t xml:space="preserve">the </w:t>
      </w:r>
      <w:r w:rsidRPr="000E60FF">
        <w:t>following topics</w:t>
      </w:r>
      <w:r w:rsidR="00B71F73" w:rsidRPr="000E60FF">
        <w:t xml:space="preserve"> could be included in a modular approach:</w:t>
      </w:r>
    </w:p>
    <w:p w:rsidR="00E312F9" w:rsidRDefault="00DD3A0F" w:rsidP="00883F77">
      <w:pPr>
        <w:pStyle w:val="Dotpoint1"/>
        <w:tabs>
          <w:tab w:val="clear" w:pos="284"/>
        </w:tabs>
      </w:pPr>
      <w:r>
        <w:t>e</w:t>
      </w:r>
      <w:r w:rsidR="00E312F9">
        <w:t>mployer satisfaction with specific VET policy initiativ</w:t>
      </w:r>
      <w:r w:rsidR="00F46B8A">
        <w:t>es:</w:t>
      </w:r>
      <w:r w:rsidR="001110AA">
        <w:t xml:space="preserve"> Productivity Places Program </w:t>
      </w:r>
      <w:r w:rsidR="00E312F9">
        <w:t>and successive funding programs such as Critical Skills Investment fund</w:t>
      </w:r>
    </w:p>
    <w:p w:rsidR="00E312F9" w:rsidRDefault="00E312F9" w:rsidP="00883F77">
      <w:pPr>
        <w:pStyle w:val="Dotpoint1"/>
        <w:tabs>
          <w:tab w:val="clear" w:pos="284"/>
        </w:tabs>
      </w:pPr>
      <w:r>
        <w:t>VET students without English as a foundation language</w:t>
      </w:r>
    </w:p>
    <w:p w:rsidR="00E312F9" w:rsidRDefault="00DD3A0F" w:rsidP="00883F77">
      <w:pPr>
        <w:pStyle w:val="Dotpoint1"/>
        <w:tabs>
          <w:tab w:val="clear" w:pos="284"/>
        </w:tabs>
      </w:pPr>
      <w:r>
        <w:t>h</w:t>
      </w:r>
      <w:r w:rsidR="00E312F9">
        <w:t>ow employers are assisting employees to recognise career pathways established through VET qualifications</w:t>
      </w:r>
    </w:p>
    <w:p w:rsidR="00E312F9" w:rsidRDefault="00F46B8A" w:rsidP="00883F77">
      <w:pPr>
        <w:pStyle w:val="Dotpoint1"/>
        <w:tabs>
          <w:tab w:val="clear" w:pos="284"/>
        </w:tabs>
      </w:pPr>
      <w:r>
        <w:t xml:space="preserve">the </w:t>
      </w:r>
      <w:r w:rsidR="00DD3A0F">
        <w:t>l</w:t>
      </w:r>
      <w:r w:rsidR="00E312F9">
        <w:t xml:space="preserve">evel of industry engagement with </w:t>
      </w:r>
      <w:r>
        <w:t xml:space="preserve">skills councils </w:t>
      </w:r>
      <w:r w:rsidR="00E312F9">
        <w:t>and training packages</w:t>
      </w:r>
    </w:p>
    <w:p w:rsidR="00E312F9" w:rsidRDefault="00DD3A0F" w:rsidP="00883F77">
      <w:pPr>
        <w:pStyle w:val="Dotpoint1"/>
        <w:tabs>
          <w:tab w:val="clear" w:pos="284"/>
        </w:tabs>
      </w:pPr>
      <w:r>
        <w:t>e</w:t>
      </w:r>
      <w:r w:rsidR="00E312F9">
        <w:t>mployer views on the value of VET qualifications vs</w:t>
      </w:r>
      <w:r w:rsidR="0017063A">
        <w:t xml:space="preserve"> </w:t>
      </w:r>
      <w:r w:rsidR="00E312F9">
        <w:t>university qualifications</w:t>
      </w:r>
    </w:p>
    <w:p w:rsidR="00E312F9" w:rsidRDefault="00DD3A0F" w:rsidP="00883F77">
      <w:pPr>
        <w:pStyle w:val="Dotpoint1"/>
        <w:tabs>
          <w:tab w:val="clear" w:pos="284"/>
        </w:tabs>
      </w:pPr>
      <w:r>
        <w:t>e</w:t>
      </w:r>
      <w:r w:rsidR="00E312F9">
        <w:t>mployer us</w:t>
      </w:r>
      <w:r w:rsidR="00F46B8A">
        <w:t>e and satisfaction with VET in S</w:t>
      </w:r>
      <w:r w:rsidR="00E312F9">
        <w:t>chools</w:t>
      </w:r>
    </w:p>
    <w:p w:rsidR="00E312F9" w:rsidRDefault="00DD3A0F" w:rsidP="00883F77">
      <w:pPr>
        <w:pStyle w:val="Dotpoint1"/>
        <w:tabs>
          <w:tab w:val="clear" w:pos="284"/>
        </w:tabs>
      </w:pPr>
      <w:r>
        <w:t>r</w:t>
      </w:r>
      <w:r w:rsidR="00E312F9">
        <w:t xml:space="preserve">easons for </w:t>
      </w:r>
      <w:r w:rsidR="00F46B8A">
        <w:t xml:space="preserve">a </w:t>
      </w:r>
      <w:r w:rsidR="00E312F9">
        <w:t>particular organisational approach to training and employment</w:t>
      </w:r>
    </w:p>
    <w:p w:rsidR="00E312F9" w:rsidRDefault="00DD3A0F" w:rsidP="00883F77">
      <w:pPr>
        <w:pStyle w:val="Dotpoint1"/>
        <w:tabs>
          <w:tab w:val="clear" w:pos="284"/>
        </w:tabs>
      </w:pPr>
      <w:r>
        <w:t>w</w:t>
      </w:r>
      <w:r w:rsidR="00E312F9">
        <w:t>hether training provided value for money</w:t>
      </w:r>
    </w:p>
    <w:p w:rsidR="00E312F9" w:rsidRDefault="00DD3A0F" w:rsidP="00883F77">
      <w:pPr>
        <w:pStyle w:val="Dotpoint1"/>
        <w:tabs>
          <w:tab w:val="clear" w:pos="284"/>
        </w:tabs>
      </w:pPr>
      <w:r>
        <w:t>k</w:t>
      </w:r>
      <w:r w:rsidR="00E312F9">
        <w:t>ey barriers to accessing formal VET and how to overcome them</w:t>
      </w:r>
    </w:p>
    <w:p w:rsidR="00E312F9" w:rsidRDefault="00DD3A0F" w:rsidP="00883F77">
      <w:pPr>
        <w:pStyle w:val="Dotpoint1"/>
        <w:tabs>
          <w:tab w:val="clear" w:pos="284"/>
        </w:tabs>
      </w:pPr>
      <w:r>
        <w:t>w</w:t>
      </w:r>
      <w:r w:rsidR="00E312F9">
        <w:t>orkforce development and productivity outcomes from skilling</w:t>
      </w:r>
    </w:p>
    <w:p w:rsidR="00E312F9" w:rsidRDefault="00F46B8A" w:rsidP="00883F77">
      <w:pPr>
        <w:pStyle w:val="Dotpoint1"/>
        <w:tabs>
          <w:tab w:val="clear" w:pos="284"/>
        </w:tabs>
      </w:pPr>
      <w:proofErr w:type="gramStart"/>
      <w:r>
        <w:t>the</w:t>
      </w:r>
      <w:proofErr w:type="gramEnd"/>
      <w:r>
        <w:t xml:space="preserve"> </w:t>
      </w:r>
      <w:r w:rsidR="00DD3A0F">
        <w:t>p</w:t>
      </w:r>
      <w:r w:rsidR="00E312F9">
        <w:t>roportion of people employed at or above level of qualification by field of study</w:t>
      </w:r>
      <w:r w:rsidR="004F4E36">
        <w:t>.</w:t>
      </w:r>
    </w:p>
    <w:p w:rsidR="00586E1F" w:rsidRPr="000E60FF" w:rsidRDefault="00586E1F" w:rsidP="000E60FF">
      <w:pPr>
        <w:pStyle w:val="Text"/>
      </w:pPr>
      <w:r w:rsidRPr="000E60FF">
        <w:lastRenderedPageBreak/>
        <w:t>Topics added to the survey must be compatible with the scope of the survey, which is all employing businesses in Australia</w:t>
      </w:r>
      <w:r w:rsidR="00F56250">
        <w:t>.</w:t>
      </w:r>
      <w:r w:rsidR="0017063A">
        <w:t xml:space="preserve"> </w:t>
      </w:r>
      <w:r w:rsidRPr="000E60FF">
        <w:t>NCVER do</w:t>
      </w:r>
      <w:r w:rsidR="00131F04" w:rsidRPr="000E60FF">
        <w:t>es</w:t>
      </w:r>
      <w:r w:rsidRPr="000E60FF">
        <w:t xml:space="preserve"> not consider this survey to be an appropriate instrument to measure employer satisfaction with specific policy initiatives such as the </w:t>
      </w:r>
      <w:r w:rsidR="001110AA" w:rsidRPr="000E60FF">
        <w:t>Productivity Places Program</w:t>
      </w:r>
      <w:r w:rsidR="00F56250">
        <w:t>.</w:t>
      </w:r>
      <w:r w:rsidR="0017063A">
        <w:t xml:space="preserve"> </w:t>
      </w:r>
      <w:r w:rsidRPr="000E60FF">
        <w:t>Designing surveys that target only those employers involved in such program</w:t>
      </w:r>
      <w:r w:rsidR="00DE16C2" w:rsidRPr="000E60FF">
        <w:t>s</w:t>
      </w:r>
      <w:r w:rsidRPr="000E60FF">
        <w:t xml:space="preserve"> would be a better way of collecting this type of information.</w:t>
      </w:r>
    </w:p>
    <w:p w:rsidR="000A6567" w:rsidRPr="006873EC" w:rsidRDefault="000A6567" w:rsidP="00C809C0">
      <w:pPr>
        <w:pStyle w:val="Heading2"/>
        <w:numPr>
          <w:ilvl w:val="0"/>
          <w:numId w:val="4"/>
        </w:numPr>
        <w:ind w:left="426" w:hanging="426"/>
      </w:pPr>
      <w:bookmarkStart w:id="39" w:name="_Toc297038949"/>
      <w:bookmarkStart w:id="40" w:name="_Toc300916119"/>
      <w:r w:rsidRPr="006873EC">
        <w:t>Scope and methodology</w:t>
      </w:r>
      <w:bookmarkEnd w:id="39"/>
      <w:bookmarkEnd w:id="40"/>
    </w:p>
    <w:p w:rsidR="000A6567" w:rsidRPr="00ED7660" w:rsidRDefault="000A6567" w:rsidP="00C077BE">
      <w:pPr>
        <w:pStyle w:val="Heading3"/>
      </w:pPr>
      <w:r>
        <w:t>Scope</w:t>
      </w:r>
    </w:p>
    <w:p w:rsidR="000A6567" w:rsidRPr="00E36485" w:rsidRDefault="00F50B95" w:rsidP="000A6567">
      <w:pPr>
        <w:pStyle w:val="Text"/>
        <w:rPr>
          <w:szCs w:val="22"/>
        </w:rPr>
      </w:pPr>
      <w:r>
        <w:t>Most submitting organisations were keen to retain the current scope of the survey to maintain a time series back to 2005</w:t>
      </w:r>
      <w:r w:rsidR="00F56250">
        <w:t>.</w:t>
      </w:r>
      <w:r w:rsidR="0017063A">
        <w:t xml:space="preserve"> </w:t>
      </w:r>
      <w:r>
        <w:t xml:space="preserve">The current scope is </w:t>
      </w:r>
      <w:r w:rsidR="000A6567" w:rsidRPr="00EF7303">
        <w:t xml:space="preserve">all organisations </w:t>
      </w:r>
      <w:r w:rsidR="00C077BE" w:rsidRPr="00EF7303">
        <w:t>in</w:t>
      </w:r>
      <w:r w:rsidR="000A6567" w:rsidRPr="00EF7303">
        <w:t xml:space="preserve"> Australia with at least one employee</w:t>
      </w:r>
      <w:r>
        <w:t>, where</w:t>
      </w:r>
      <w:r w:rsidR="000A6567" w:rsidRPr="00EF7303">
        <w:t xml:space="preserve"> an employee </w:t>
      </w:r>
      <w:proofErr w:type="gramStart"/>
      <w:r w:rsidR="000A6567" w:rsidRPr="00EF7303">
        <w:t>is defined</w:t>
      </w:r>
      <w:proofErr w:type="gramEnd"/>
      <w:r w:rsidR="000A6567" w:rsidRPr="00EF7303">
        <w:t xml:space="preserve"> as </w:t>
      </w:r>
      <w:r w:rsidR="000D5D07" w:rsidRPr="00EF7303">
        <w:t>‘</w:t>
      </w:r>
      <w:r w:rsidR="000A6567" w:rsidRPr="00EF7303">
        <w:t>a person working in, or operating from, this organisation including full time, part time and casual employees</w:t>
      </w:r>
      <w:r w:rsidR="000D5D07" w:rsidRPr="00EF7303">
        <w:t>’</w:t>
      </w:r>
      <w:r w:rsidR="00F56250">
        <w:t>.</w:t>
      </w:r>
      <w:r w:rsidR="0017063A">
        <w:t xml:space="preserve"> </w:t>
      </w:r>
      <w:r w:rsidR="000A6567" w:rsidRPr="00EF7303">
        <w:t xml:space="preserve">An owner/operator </w:t>
      </w:r>
      <w:proofErr w:type="gramStart"/>
      <w:r w:rsidR="000A6567" w:rsidRPr="00EF7303">
        <w:t>is not classed</w:t>
      </w:r>
      <w:proofErr w:type="gramEnd"/>
      <w:r w:rsidR="000A6567" w:rsidRPr="00EF7303">
        <w:t xml:space="preserve"> as an employee, regardless of whether they pay themselves a</w:t>
      </w:r>
      <w:r w:rsidR="000A6567" w:rsidRPr="00E36485">
        <w:rPr>
          <w:szCs w:val="22"/>
        </w:rPr>
        <w:t xml:space="preserve"> wage.</w:t>
      </w:r>
    </w:p>
    <w:p w:rsidR="00DF3D0E" w:rsidRDefault="000A6567" w:rsidP="000A6567">
      <w:pPr>
        <w:pStyle w:val="Text"/>
        <w:rPr>
          <w:szCs w:val="22"/>
        </w:rPr>
      </w:pPr>
      <w:r>
        <w:rPr>
          <w:szCs w:val="22"/>
        </w:rPr>
        <w:t xml:space="preserve">There </w:t>
      </w:r>
      <w:r w:rsidR="00DF3D0E">
        <w:rPr>
          <w:szCs w:val="22"/>
        </w:rPr>
        <w:t>was</w:t>
      </w:r>
      <w:r>
        <w:rPr>
          <w:szCs w:val="22"/>
        </w:rPr>
        <w:t xml:space="preserve"> </w:t>
      </w:r>
      <w:r w:rsidR="00F50B95">
        <w:rPr>
          <w:szCs w:val="22"/>
        </w:rPr>
        <w:t>little</w:t>
      </w:r>
      <w:r>
        <w:rPr>
          <w:szCs w:val="22"/>
        </w:rPr>
        <w:t xml:space="preserve"> interest in expanding the scope</w:t>
      </w:r>
      <w:r w:rsidR="00F56250">
        <w:rPr>
          <w:szCs w:val="22"/>
        </w:rPr>
        <w:t>.</w:t>
      </w:r>
      <w:r w:rsidR="0017063A">
        <w:rPr>
          <w:szCs w:val="22"/>
        </w:rPr>
        <w:t xml:space="preserve"> </w:t>
      </w:r>
      <w:r w:rsidR="00DF3D0E">
        <w:rPr>
          <w:szCs w:val="22"/>
        </w:rPr>
        <w:t xml:space="preserve">Those </w:t>
      </w:r>
      <w:r w:rsidR="00F50B95">
        <w:rPr>
          <w:szCs w:val="22"/>
        </w:rPr>
        <w:t>who did</w:t>
      </w:r>
      <w:r w:rsidR="00DF3D0E">
        <w:rPr>
          <w:szCs w:val="22"/>
        </w:rPr>
        <w:t xml:space="preserve"> </w:t>
      </w:r>
      <w:r w:rsidR="006E3D03">
        <w:rPr>
          <w:szCs w:val="22"/>
        </w:rPr>
        <w:t>wanted</w:t>
      </w:r>
      <w:r w:rsidR="00DF3D0E">
        <w:rPr>
          <w:szCs w:val="22"/>
        </w:rPr>
        <w:t xml:space="preserve"> to explore:</w:t>
      </w:r>
      <w:r w:rsidR="00235C46">
        <w:rPr>
          <w:szCs w:val="22"/>
        </w:rPr>
        <w:t xml:space="preserve"> </w:t>
      </w:r>
    </w:p>
    <w:p w:rsidR="000A6567" w:rsidRDefault="00DF3D0E" w:rsidP="00883F77">
      <w:pPr>
        <w:pStyle w:val="Dotpoint1"/>
        <w:tabs>
          <w:tab w:val="clear" w:pos="284"/>
        </w:tabs>
      </w:pPr>
      <w:r>
        <w:t xml:space="preserve">the relationship between an organisation with only self-employed contractors to understand whether the relationship is fully </w:t>
      </w:r>
      <w:r w:rsidR="00F46B8A">
        <w:t>divorced from an employer–</w:t>
      </w:r>
      <w:r w:rsidRPr="00DF3D0E">
        <w:t>employee relationship</w:t>
      </w:r>
    </w:p>
    <w:p w:rsidR="00E305DA" w:rsidRDefault="00DF3D0E" w:rsidP="00883F77">
      <w:pPr>
        <w:pStyle w:val="Dotpoint1"/>
        <w:tabs>
          <w:tab w:val="clear" w:pos="284"/>
        </w:tabs>
      </w:pPr>
      <w:proofErr w:type="gramStart"/>
      <w:r w:rsidRPr="00DF3D0E">
        <w:t>self-employed</w:t>
      </w:r>
      <w:proofErr w:type="gramEnd"/>
      <w:r w:rsidRPr="00DF3D0E">
        <w:t xml:space="preserve"> workers who do not have employees</w:t>
      </w:r>
      <w:r w:rsidR="002304D5">
        <w:t>,</w:t>
      </w:r>
      <w:r>
        <w:t xml:space="preserve"> particularly </w:t>
      </w:r>
      <w:r w:rsidR="002304D5">
        <w:t>in</w:t>
      </w:r>
      <w:r>
        <w:t xml:space="preserve"> the building and construction industry</w:t>
      </w:r>
      <w:r w:rsidR="00E305DA">
        <w:t>.</w:t>
      </w:r>
    </w:p>
    <w:p w:rsidR="002138E0" w:rsidRPr="000E60FF" w:rsidRDefault="002F15DD" w:rsidP="000E60FF">
      <w:pPr>
        <w:pStyle w:val="Text"/>
      </w:pPr>
      <w:r w:rsidRPr="000E60FF">
        <w:rPr>
          <w:szCs w:val="22"/>
        </w:rPr>
        <w:t xml:space="preserve">One submitter </w:t>
      </w:r>
      <w:r w:rsidR="002138E0" w:rsidRPr="000E60FF">
        <w:t xml:space="preserve">suggested linking the </w:t>
      </w:r>
      <w:r w:rsidR="00D84D19">
        <w:t>Survey of Employer</w:t>
      </w:r>
      <w:r w:rsidR="00F46B8A">
        <w:t xml:space="preserve"> Use and Views of the VET System </w:t>
      </w:r>
      <w:r w:rsidR="002138E0" w:rsidRPr="000E60FF">
        <w:t>with the national Student Outcomes Survey</w:t>
      </w:r>
      <w:r w:rsidR="002304D5">
        <w:t xml:space="preserve"> (SOS)</w:t>
      </w:r>
      <w:r w:rsidR="002138E0" w:rsidRPr="000E60FF">
        <w:t xml:space="preserve">, </w:t>
      </w:r>
      <w:r w:rsidR="00017940" w:rsidRPr="000E60FF">
        <w:t xml:space="preserve">also </w:t>
      </w:r>
      <w:r w:rsidR="002138E0" w:rsidRPr="000E60FF">
        <w:t>conducted by NCVER</w:t>
      </w:r>
      <w:r w:rsidR="00F56250">
        <w:t>.</w:t>
      </w:r>
      <w:r w:rsidR="0017063A">
        <w:t xml:space="preserve"> </w:t>
      </w:r>
      <w:r w:rsidR="002138E0" w:rsidRPr="000E60FF">
        <w:t xml:space="preserve">It was felt that a more robust assessment of employer perceptions of recent VET output </w:t>
      </w:r>
      <w:proofErr w:type="gramStart"/>
      <w:r w:rsidR="002138E0" w:rsidRPr="000E60FF">
        <w:t>could be achieved</w:t>
      </w:r>
      <w:proofErr w:type="gramEnd"/>
      <w:r w:rsidR="002138E0" w:rsidRPr="000E60FF">
        <w:t xml:space="preserve"> </w:t>
      </w:r>
      <w:r w:rsidR="00F46B8A">
        <w:t>by</w:t>
      </w:r>
      <w:r w:rsidR="002138E0" w:rsidRPr="000E60FF">
        <w:t xml:space="preserve"> linking the SEUV sample to employers of recent VET graduates and VET module completers identified through the </w:t>
      </w:r>
      <w:r w:rsidR="00F46B8A">
        <w:t>Student Outcomes Survey</w:t>
      </w:r>
      <w:r w:rsidR="00F56250">
        <w:t>.</w:t>
      </w:r>
      <w:r w:rsidR="0017063A">
        <w:t xml:space="preserve"> </w:t>
      </w:r>
      <w:r w:rsidR="002138E0" w:rsidRPr="000E60FF">
        <w:t>While this idea has merit</w:t>
      </w:r>
      <w:r w:rsidR="00EE2B42" w:rsidRPr="000E60FF">
        <w:t xml:space="preserve"> as a separate survey</w:t>
      </w:r>
      <w:r w:rsidR="002138E0" w:rsidRPr="000E60FF">
        <w:t xml:space="preserve">, </w:t>
      </w:r>
      <w:r w:rsidR="00303B33" w:rsidRPr="000E60FF">
        <w:t xml:space="preserve">NCVER considers this option not viable </w:t>
      </w:r>
      <w:r w:rsidR="00DF6F21" w:rsidRPr="000E60FF">
        <w:t>for the SEUV</w:t>
      </w:r>
      <w:r w:rsidR="00F46B8A">
        <w:t>,</w:t>
      </w:r>
      <w:r w:rsidR="00DF6F21" w:rsidRPr="000E60FF">
        <w:t xml:space="preserve"> </w:t>
      </w:r>
      <w:r w:rsidR="00303B33" w:rsidRPr="000E60FF">
        <w:t>as it would mean a change in the scope of the survey</w:t>
      </w:r>
      <w:r w:rsidR="00DF6F21" w:rsidRPr="000E60FF">
        <w:t>,</w:t>
      </w:r>
      <w:r w:rsidR="00303B33" w:rsidRPr="000E60FF">
        <w:t xml:space="preserve"> and for most submitters retaining the time series was of prime importance.</w:t>
      </w:r>
    </w:p>
    <w:p w:rsidR="002F15DD" w:rsidRPr="000E60FF" w:rsidRDefault="002F15DD" w:rsidP="000E60FF">
      <w:pPr>
        <w:pStyle w:val="Text"/>
        <w:rPr>
          <w:szCs w:val="22"/>
        </w:rPr>
      </w:pPr>
      <w:r w:rsidRPr="000E60FF">
        <w:rPr>
          <w:szCs w:val="22"/>
        </w:rPr>
        <w:t>Given the views of the majority of submitting organisations, NCVER will retain the current scope for 2013.</w:t>
      </w:r>
    </w:p>
    <w:p w:rsidR="00401890" w:rsidRPr="00ED7660" w:rsidRDefault="00401890" w:rsidP="00C077BE">
      <w:pPr>
        <w:pStyle w:val="Heading3"/>
      </w:pPr>
      <w:r w:rsidRPr="00ED7660">
        <w:t>Mode of interview</w:t>
      </w:r>
    </w:p>
    <w:p w:rsidR="00D055E0" w:rsidRPr="000E60FF" w:rsidRDefault="00A40FCE" w:rsidP="000E60FF">
      <w:pPr>
        <w:pStyle w:val="Text"/>
      </w:pPr>
      <w:r>
        <w:t xml:space="preserve">There was strong support for </w:t>
      </w:r>
      <w:r w:rsidR="00F50B95">
        <w:t>conducting a</w:t>
      </w:r>
      <w:r w:rsidR="00F46B8A">
        <w:t xml:space="preserve"> mixed-</w:t>
      </w:r>
      <w:r>
        <w:t>mode</w:t>
      </w:r>
      <w:r w:rsidR="00F50B95">
        <w:t xml:space="preserve"> survey</w:t>
      </w:r>
      <w:r>
        <w:t>; that is</w:t>
      </w:r>
      <w:r w:rsidR="00F46B8A">
        <w:t>,</w:t>
      </w:r>
      <w:r>
        <w:t xml:space="preserve"> </w:t>
      </w:r>
      <w:r w:rsidR="00A17F98">
        <w:t xml:space="preserve">introducing an online survey option to the current </w:t>
      </w:r>
      <w:r w:rsidR="00A17F98" w:rsidRPr="00ED7660">
        <w:t>computer-assisted telephone interview (CATI)</w:t>
      </w:r>
      <w:r w:rsidR="00A17F98">
        <w:t xml:space="preserve"> survey</w:t>
      </w:r>
      <w:r w:rsidR="00F56250">
        <w:t>.</w:t>
      </w:r>
      <w:r w:rsidR="0017063A">
        <w:t xml:space="preserve"> </w:t>
      </w:r>
      <w:r w:rsidR="00A17F98">
        <w:t>A</w:t>
      </w:r>
      <w:r w:rsidR="00F50B95">
        <w:t xml:space="preserve"> third of respondents to</w:t>
      </w:r>
      <w:r w:rsidR="009827E9">
        <w:t xml:space="preserve"> the 2009 survey</w:t>
      </w:r>
      <w:r w:rsidR="00D055E0">
        <w:t xml:space="preserve"> indicated they would like to do the survey online</w:t>
      </w:r>
      <w:r w:rsidR="00F56250">
        <w:t>.</w:t>
      </w:r>
      <w:r w:rsidR="0017063A">
        <w:t xml:space="preserve"> </w:t>
      </w:r>
      <w:r w:rsidR="00A17F98">
        <w:t xml:space="preserve">Supporters assumed </w:t>
      </w:r>
      <w:r w:rsidR="002304D5">
        <w:t xml:space="preserve">that </w:t>
      </w:r>
      <w:r w:rsidR="00A17F98">
        <w:t xml:space="preserve">introducing an online option would reduce the overall cost of the survey, allowing </w:t>
      </w:r>
      <w:r w:rsidR="00F46B8A">
        <w:t>NCVER</w:t>
      </w:r>
      <w:r w:rsidR="00A17F98">
        <w:t xml:space="preserve"> to contact more employers and thus increase the quality of estimates</w:t>
      </w:r>
      <w:r w:rsidR="00F56250">
        <w:t>.</w:t>
      </w:r>
      <w:r w:rsidR="0017063A">
        <w:t xml:space="preserve"> </w:t>
      </w:r>
      <w:r w:rsidR="00A17F98" w:rsidRPr="000E60FF">
        <w:t xml:space="preserve">There was concern </w:t>
      </w:r>
      <w:r w:rsidR="00F50B95" w:rsidRPr="000E60FF">
        <w:t xml:space="preserve">that changing the </w:t>
      </w:r>
      <w:r w:rsidR="00D055E0" w:rsidRPr="000E60FF">
        <w:t xml:space="preserve">methodology would </w:t>
      </w:r>
      <w:r w:rsidR="00F50B95" w:rsidRPr="000E60FF">
        <w:t>affect</w:t>
      </w:r>
      <w:r w:rsidR="00D055E0" w:rsidRPr="000E60FF">
        <w:t xml:space="preserve"> data comparability</w:t>
      </w:r>
      <w:r w:rsidR="005D0947" w:rsidRPr="000E60FF">
        <w:t xml:space="preserve"> </w:t>
      </w:r>
      <w:r w:rsidR="00A17F98" w:rsidRPr="000E60FF">
        <w:t>with previous iterations of the survey or</w:t>
      </w:r>
      <w:r w:rsidR="005D0947" w:rsidRPr="000E60FF">
        <w:t xml:space="preserve"> </w:t>
      </w:r>
      <w:r w:rsidR="00423FD8" w:rsidRPr="000E60FF">
        <w:t>lead to</w:t>
      </w:r>
      <w:r w:rsidR="005D0947" w:rsidRPr="000E60FF">
        <w:t xml:space="preserve"> respondent bias.</w:t>
      </w:r>
    </w:p>
    <w:p w:rsidR="00401890" w:rsidRPr="000E60FF" w:rsidRDefault="005D0947" w:rsidP="000E60FF">
      <w:pPr>
        <w:pStyle w:val="Text"/>
      </w:pPr>
      <w:r w:rsidRPr="000E60FF">
        <w:t>With an online approach, submitters</w:t>
      </w:r>
      <w:r w:rsidR="00192BCB" w:rsidRPr="000E60FF">
        <w:t xml:space="preserve"> were </w:t>
      </w:r>
      <w:r w:rsidRPr="000E60FF">
        <w:t xml:space="preserve">also </w:t>
      </w:r>
      <w:r w:rsidR="00192BCB" w:rsidRPr="000E60FF">
        <w:t>c</w:t>
      </w:r>
      <w:r w:rsidR="00D055E0" w:rsidRPr="000E60FF">
        <w:t>oncern</w:t>
      </w:r>
      <w:r w:rsidR="00192BCB" w:rsidRPr="000E60FF">
        <w:t>ed about</w:t>
      </w:r>
      <w:r w:rsidR="00423FD8" w:rsidRPr="000E60FF">
        <w:t xml:space="preserve"> how to ensure </w:t>
      </w:r>
      <w:r w:rsidR="002304D5">
        <w:t xml:space="preserve">that </w:t>
      </w:r>
      <w:r w:rsidR="00423FD8" w:rsidRPr="000E60FF">
        <w:t>the</w:t>
      </w:r>
      <w:r w:rsidR="00D055E0" w:rsidRPr="000E60FF">
        <w:t xml:space="preserve"> most appropriate </w:t>
      </w:r>
      <w:r w:rsidR="00423FD8" w:rsidRPr="000E60FF">
        <w:t>person complete</w:t>
      </w:r>
      <w:r w:rsidRPr="000E60FF">
        <w:t>d</w:t>
      </w:r>
      <w:r w:rsidR="00D055E0" w:rsidRPr="000E60FF">
        <w:t xml:space="preserve"> the survey</w:t>
      </w:r>
      <w:r w:rsidR="00F56250">
        <w:t>.</w:t>
      </w:r>
      <w:r w:rsidR="0017063A">
        <w:t xml:space="preserve"> </w:t>
      </w:r>
      <w:r w:rsidR="00D055E0" w:rsidRPr="000E60FF">
        <w:t>Currently</w:t>
      </w:r>
      <w:r w:rsidR="00F46B8A">
        <w:t>,</w:t>
      </w:r>
      <w:r w:rsidR="00D055E0" w:rsidRPr="000E60FF">
        <w:t xml:space="preserve"> i</w:t>
      </w:r>
      <w:r w:rsidR="00401890" w:rsidRPr="000E60FF">
        <w:t xml:space="preserve">nterviewers ask to speak to the person best suited to answer questions </w:t>
      </w:r>
      <w:r w:rsidR="00A17F98" w:rsidRPr="000E60FF">
        <w:t>on</w:t>
      </w:r>
      <w:r w:rsidR="00401890" w:rsidRPr="000E60FF">
        <w:t xml:space="preserve"> </w:t>
      </w:r>
      <w:r w:rsidR="00A17F98" w:rsidRPr="000E60FF">
        <w:t xml:space="preserve">the organisation’s </w:t>
      </w:r>
      <w:r w:rsidR="00401890" w:rsidRPr="000E60FF">
        <w:t>staff training and dev</w:t>
      </w:r>
      <w:r w:rsidR="00357FD7" w:rsidRPr="000E60FF">
        <w:t>elopment</w:t>
      </w:r>
      <w:r w:rsidR="00F56250">
        <w:t>.</w:t>
      </w:r>
      <w:r w:rsidR="0017063A">
        <w:t xml:space="preserve"> </w:t>
      </w:r>
      <w:r w:rsidR="00F46CF8" w:rsidRPr="000E60FF">
        <w:t>W</w:t>
      </w:r>
      <w:r w:rsidR="00423FD8" w:rsidRPr="000E60FF">
        <w:t>hen moving to an online option</w:t>
      </w:r>
      <w:r w:rsidR="00192BCB" w:rsidRPr="000E60FF">
        <w:t>,</w:t>
      </w:r>
      <w:r w:rsidR="00423FD8" w:rsidRPr="000E60FF">
        <w:t xml:space="preserve"> </w:t>
      </w:r>
      <w:r w:rsidRPr="000E60FF">
        <w:t>providing</w:t>
      </w:r>
      <w:r w:rsidR="003C75A0" w:rsidRPr="000E60FF">
        <w:t xml:space="preserve"> a</w:t>
      </w:r>
      <w:r w:rsidR="00D055E0" w:rsidRPr="000E60FF">
        <w:t xml:space="preserve"> good explanation of survey parameters and the intent of the questions</w:t>
      </w:r>
      <w:r w:rsidR="00423FD8" w:rsidRPr="000E60FF">
        <w:t xml:space="preserve"> </w:t>
      </w:r>
      <w:r w:rsidR="003C75A0" w:rsidRPr="000E60FF">
        <w:t>will be necessary</w:t>
      </w:r>
      <w:r w:rsidR="00D055E0" w:rsidRPr="000E60FF">
        <w:t>.</w:t>
      </w:r>
    </w:p>
    <w:p w:rsidR="00A8702B" w:rsidRPr="000E60FF" w:rsidRDefault="00A8702B" w:rsidP="000E60FF">
      <w:pPr>
        <w:pStyle w:val="Text"/>
      </w:pPr>
      <w:r w:rsidRPr="000E60FF">
        <w:lastRenderedPageBreak/>
        <w:t xml:space="preserve">Nearly all </w:t>
      </w:r>
      <w:r w:rsidR="00A17F98" w:rsidRPr="000E60FF">
        <w:t>submitters</w:t>
      </w:r>
      <w:r w:rsidRPr="000E60FF">
        <w:t xml:space="preserve"> stressed the importance of testing </w:t>
      </w:r>
      <w:r w:rsidR="00A17F98" w:rsidRPr="000E60FF">
        <w:t xml:space="preserve">any </w:t>
      </w:r>
      <w:r w:rsidRPr="000E60FF">
        <w:t>chang</w:t>
      </w:r>
      <w:r w:rsidR="005D0947" w:rsidRPr="000E60FF">
        <w:t>es to</w:t>
      </w:r>
      <w:r w:rsidRPr="000E60FF">
        <w:t xml:space="preserve"> the methodology</w:t>
      </w:r>
      <w:r w:rsidR="00F56250">
        <w:t>.</w:t>
      </w:r>
      <w:r w:rsidR="0017063A">
        <w:t xml:space="preserve"> </w:t>
      </w:r>
      <w:r w:rsidR="00423FD8" w:rsidRPr="000E60FF">
        <w:t xml:space="preserve">As with all </w:t>
      </w:r>
      <w:r w:rsidR="006620F5" w:rsidRPr="000E60FF">
        <w:t>ou</w:t>
      </w:r>
      <w:r w:rsidR="00E65B55" w:rsidRPr="000E60FF">
        <w:t>r</w:t>
      </w:r>
      <w:r w:rsidR="00423FD8" w:rsidRPr="000E60FF">
        <w:t xml:space="preserve"> surveys, NCVER w</w:t>
      </w:r>
      <w:r w:rsidR="00A17F98" w:rsidRPr="000E60FF">
        <w:t>ill</w:t>
      </w:r>
      <w:r w:rsidR="00423FD8" w:rsidRPr="000E60FF">
        <w:t xml:space="preserve"> test </w:t>
      </w:r>
      <w:r w:rsidR="00A17F98" w:rsidRPr="000E60FF">
        <w:t xml:space="preserve">fully </w:t>
      </w:r>
      <w:r w:rsidR="00423FD8" w:rsidRPr="000E60FF">
        <w:t xml:space="preserve">and evaluate </w:t>
      </w:r>
      <w:r w:rsidR="00A17F98" w:rsidRPr="000E60FF">
        <w:t>any changes before incorporating them into the survey methodology</w:t>
      </w:r>
      <w:r w:rsidR="00F56250">
        <w:t>.</w:t>
      </w:r>
      <w:r w:rsidR="0017063A">
        <w:t xml:space="preserve"> </w:t>
      </w:r>
      <w:r w:rsidR="00423FD8" w:rsidRPr="000E60FF">
        <w:t>NCVER’s main objective</w:t>
      </w:r>
      <w:r w:rsidR="004102B3" w:rsidRPr="000E60FF">
        <w:t>,</w:t>
      </w:r>
      <w:r w:rsidR="00423FD8" w:rsidRPr="000E60FF">
        <w:t xml:space="preserve"> while aiming to cater to </w:t>
      </w:r>
      <w:r w:rsidR="00F10B1B" w:rsidRPr="000E60FF">
        <w:t>stakeholder</w:t>
      </w:r>
      <w:r w:rsidR="00423FD8" w:rsidRPr="000E60FF">
        <w:t xml:space="preserve"> needs</w:t>
      </w:r>
      <w:r w:rsidR="004102B3" w:rsidRPr="000E60FF">
        <w:t>,</w:t>
      </w:r>
      <w:r w:rsidR="00423FD8" w:rsidRPr="000E60FF">
        <w:t xml:space="preserve"> is to maintain </w:t>
      </w:r>
      <w:r w:rsidR="006620F5" w:rsidRPr="000E60FF">
        <w:t>the survey’s</w:t>
      </w:r>
      <w:r w:rsidR="00F10B1B" w:rsidRPr="000E60FF">
        <w:t xml:space="preserve"> time series </w:t>
      </w:r>
      <w:r w:rsidR="006620F5" w:rsidRPr="000E60FF">
        <w:t>by</w:t>
      </w:r>
      <w:r w:rsidR="00423FD8" w:rsidRPr="000E60FF">
        <w:t xml:space="preserve"> ensur</w:t>
      </w:r>
      <w:r w:rsidR="006620F5" w:rsidRPr="000E60FF">
        <w:t>ing</w:t>
      </w:r>
      <w:r w:rsidR="00423FD8" w:rsidRPr="000E60FF">
        <w:t xml:space="preserve"> </w:t>
      </w:r>
      <w:r w:rsidR="00F10B1B" w:rsidRPr="000E60FF">
        <w:t>any change</w:t>
      </w:r>
      <w:r w:rsidR="006620F5" w:rsidRPr="000E60FF">
        <w:t xml:space="preserve"> to</w:t>
      </w:r>
      <w:r w:rsidR="00F10B1B" w:rsidRPr="000E60FF">
        <w:t xml:space="preserve"> the methodology has </w:t>
      </w:r>
      <w:r w:rsidR="00423FD8" w:rsidRPr="000E60FF">
        <w:t>minimal impact</w:t>
      </w:r>
      <w:r w:rsidR="00F10B1B" w:rsidRPr="000E60FF">
        <w:t xml:space="preserve"> on the estimates</w:t>
      </w:r>
      <w:r w:rsidR="00423FD8" w:rsidRPr="000E60FF">
        <w:t>.</w:t>
      </w:r>
    </w:p>
    <w:p w:rsidR="00401890" w:rsidRPr="00ED7660" w:rsidRDefault="00401890" w:rsidP="00C077BE">
      <w:pPr>
        <w:pStyle w:val="Heading3"/>
      </w:pPr>
      <w:r w:rsidRPr="00ED7660">
        <w:t>Sample size and reliability</w:t>
      </w:r>
    </w:p>
    <w:p w:rsidR="00401890" w:rsidRPr="000E60FF" w:rsidRDefault="006620F5" w:rsidP="000E60FF">
      <w:pPr>
        <w:pStyle w:val="Text"/>
      </w:pPr>
      <w:r w:rsidRPr="000E60FF">
        <w:t>U</w:t>
      </w:r>
      <w:r w:rsidR="00401890" w:rsidRPr="000E60FF">
        <w:t xml:space="preserve">sers have become increasingly concerned </w:t>
      </w:r>
      <w:r w:rsidR="00F46B8A">
        <w:t>about</w:t>
      </w:r>
      <w:r w:rsidR="00401890" w:rsidRPr="000E60FF">
        <w:t xml:space="preserve"> the accuracy of the estimates and the ability to measure progress </w:t>
      </w:r>
      <w:r w:rsidRPr="000E60FF">
        <w:t xml:space="preserve">over time, particularly at the </w:t>
      </w:r>
      <w:r w:rsidR="00F46B8A" w:rsidRPr="000E60FF">
        <w:t xml:space="preserve">state and territory </w:t>
      </w:r>
      <w:r w:rsidR="00401890" w:rsidRPr="000E60FF">
        <w:t>level</w:t>
      </w:r>
      <w:r w:rsidR="00F46B8A">
        <w:t>s</w:t>
      </w:r>
      <w:r w:rsidR="00F56250">
        <w:t>.</w:t>
      </w:r>
      <w:r w:rsidR="0017063A">
        <w:t xml:space="preserve"> </w:t>
      </w:r>
      <w:r w:rsidR="00401890" w:rsidRPr="000E60FF">
        <w:t>In response to these concerns, NCVER increase</w:t>
      </w:r>
      <w:r w:rsidR="002B44E7" w:rsidRPr="000E60FF">
        <w:t>d</w:t>
      </w:r>
      <w:r w:rsidR="00401890" w:rsidRPr="000E60FF">
        <w:t xml:space="preserve"> the number of interviews achieved </w:t>
      </w:r>
      <w:r w:rsidRPr="000E60FF">
        <w:t xml:space="preserve">in the 2011 survey </w:t>
      </w:r>
      <w:r w:rsidR="005D0947" w:rsidRPr="000E60FF">
        <w:t>f</w:t>
      </w:r>
      <w:r w:rsidR="00F46B8A">
        <w:t>rom 5</w:t>
      </w:r>
      <w:r w:rsidR="005D0947" w:rsidRPr="000E60FF">
        <w:t xml:space="preserve">000 to </w:t>
      </w:r>
      <w:r w:rsidR="002B44E7" w:rsidRPr="000E60FF">
        <w:t>7500</w:t>
      </w:r>
      <w:r w:rsidR="00F56250">
        <w:t>.</w:t>
      </w:r>
      <w:r w:rsidR="0017063A">
        <w:t xml:space="preserve"> </w:t>
      </w:r>
      <w:r w:rsidR="005D0947" w:rsidRPr="000E60FF">
        <w:t>Th</w:t>
      </w:r>
      <w:r w:rsidRPr="000E60FF">
        <w:t xml:space="preserve">is should achieve the design parameters of </w:t>
      </w:r>
      <w:r w:rsidR="005D0947" w:rsidRPr="000E60FF">
        <w:t>relative standard errors (</w:t>
      </w:r>
      <w:r w:rsidR="00401890" w:rsidRPr="000E60FF">
        <w:t>RSEs</w:t>
      </w:r>
      <w:r w:rsidR="005D0947" w:rsidRPr="000E60FF">
        <w:t xml:space="preserve">) </w:t>
      </w:r>
      <w:proofErr w:type="gramStart"/>
      <w:r w:rsidR="005D0947" w:rsidRPr="000E60FF">
        <w:t>of</w:t>
      </w:r>
      <w:proofErr w:type="gramEnd"/>
      <w:r w:rsidR="00401890" w:rsidRPr="000E60FF">
        <w:t>:</w:t>
      </w:r>
    </w:p>
    <w:p w:rsidR="00401890" w:rsidRPr="00883F77" w:rsidRDefault="00401890" w:rsidP="00883F77">
      <w:pPr>
        <w:pStyle w:val="Dotpoint1"/>
        <w:tabs>
          <w:tab w:val="clear" w:pos="284"/>
        </w:tabs>
      </w:pPr>
      <w:r w:rsidRPr="00D87CF0">
        <w:t>8</w:t>
      </w:r>
      <w:r w:rsidR="00F46B8A">
        <w:t xml:space="preserve">% for state </w:t>
      </w:r>
      <w:r w:rsidRPr="00883F77">
        <w:t>level estimates</w:t>
      </w:r>
    </w:p>
    <w:p w:rsidR="00401890" w:rsidRPr="00883F77" w:rsidRDefault="00F46B8A" w:rsidP="00883F77">
      <w:pPr>
        <w:pStyle w:val="Dotpoint1"/>
        <w:tabs>
          <w:tab w:val="clear" w:pos="284"/>
        </w:tabs>
      </w:pPr>
      <w:r>
        <w:t xml:space="preserve">16% for industry </w:t>
      </w:r>
      <w:r w:rsidR="00401890" w:rsidRPr="00883F77">
        <w:t>level estimates</w:t>
      </w:r>
    </w:p>
    <w:p w:rsidR="00401890" w:rsidRPr="00883F77" w:rsidRDefault="00401890" w:rsidP="00883F77">
      <w:pPr>
        <w:pStyle w:val="Dotpoint1"/>
        <w:tabs>
          <w:tab w:val="clear" w:pos="284"/>
        </w:tabs>
      </w:pPr>
      <w:r w:rsidRPr="00883F77">
        <w:t>6% for employer size level estimates</w:t>
      </w:r>
    </w:p>
    <w:p w:rsidR="00401890" w:rsidRPr="00D87CF0" w:rsidRDefault="00401890" w:rsidP="00883F77">
      <w:pPr>
        <w:pStyle w:val="Dotpoint1"/>
        <w:tabs>
          <w:tab w:val="clear" w:pos="284"/>
        </w:tabs>
      </w:pPr>
      <w:proofErr w:type="gramStart"/>
      <w:r w:rsidRPr="00883F77">
        <w:t>3</w:t>
      </w:r>
      <w:proofErr w:type="gramEnd"/>
      <w:r w:rsidRPr="00883F77">
        <w:t>% for</w:t>
      </w:r>
      <w:r w:rsidRPr="00D87CF0">
        <w:t xml:space="preserve"> Australia level estimates.</w:t>
      </w:r>
    </w:p>
    <w:p w:rsidR="006964E9" w:rsidRDefault="005D0947" w:rsidP="000E60FF">
      <w:pPr>
        <w:pStyle w:val="Text"/>
      </w:pPr>
      <w:r w:rsidRPr="00EE2B42">
        <w:t xml:space="preserve">Despite increasing the number of interviews in 2011, some submitters are still </w:t>
      </w:r>
      <w:r w:rsidR="00196EB0" w:rsidRPr="00EE2B42">
        <w:t xml:space="preserve">concerned </w:t>
      </w:r>
      <w:r w:rsidRPr="00EE2B42">
        <w:t>that</w:t>
      </w:r>
      <w:r w:rsidR="00196EB0" w:rsidRPr="00EE2B42">
        <w:t xml:space="preserve"> the </w:t>
      </w:r>
      <w:r w:rsidRPr="00EE2B42">
        <w:t xml:space="preserve">survey estimates </w:t>
      </w:r>
      <w:r w:rsidR="00EE2B42">
        <w:t>will</w:t>
      </w:r>
      <w:r w:rsidRPr="00EE2B42">
        <w:t xml:space="preserve"> not provide</w:t>
      </w:r>
      <w:r w:rsidR="006620F5" w:rsidRPr="00EE2B42">
        <w:t xml:space="preserve"> the level of accuracy required for performance monitoring at the </w:t>
      </w:r>
      <w:r w:rsidR="00F46B8A" w:rsidRPr="00EE2B42">
        <w:t xml:space="preserve">state and territory </w:t>
      </w:r>
      <w:r w:rsidR="006620F5" w:rsidRPr="00EE2B42">
        <w:t>level</w:t>
      </w:r>
      <w:r w:rsidR="002304D5">
        <w:t>s</w:t>
      </w:r>
      <w:r w:rsidR="00F56250">
        <w:t>.</w:t>
      </w:r>
      <w:r w:rsidR="0017063A">
        <w:t xml:space="preserve"> </w:t>
      </w:r>
      <w:r w:rsidR="006620F5">
        <w:t>Some s</w:t>
      </w:r>
      <w:r w:rsidR="004102B3">
        <w:t>tates</w:t>
      </w:r>
      <w:r w:rsidR="00200F27">
        <w:t xml:space="preserve"> </w:t>
      </w:r>
      <w:r w:rsidR="006620F5">
        <w:t xml:space="preserve">have asked that the survey </w:t>
      </w:r>
      <w:proofErr w:type="gramStart"/>
      <w:r w:rsidR="006620F5">
        <w:t>be designed</w:t>
      </w:r>
      <w:proofErr w:type="gramEnd"/>
      <w:r w:rsidR="00196EB0">
        <w:t xml:space="preserve"> </w:t>
      </w:r>
      <w:r w:rsidR="006620F5">
        <w:t xml:space="preserve">to achieve </w:t>
      </w:r>
      <w:r w:rsidR="00F46B8A">
        <w:t>relative standard errors (RSEs)</w:t>
      </w:r>
      <w:r w:rsidR="00196EB0">
        <w:t xml:space="preserve"> of</w:t>
      </w:r>
      <w:r w:rsidR="00F56250">
        <w:t xml:space="preserve"> between 3</w:t>
      </w:r>
      <w:r w:rsidR="00F46B8A">
        <w:t>%</w:t>
      </w:r>
      <w:r w:rsidR="00F56250">
        <w:t xml:space="preserve"> and </w:t>
      </w:r>
      <w:r w:rsidR="00196EB0">
        <w:t xml:space="preserve">5% </w:t>
      </w:r>
      <w:r w:rsidR="006620F5">
        <w:t xml:space="preserve">for core items such </w:t>
      </w:r>
      <w:r w:rsidR="00AA21B7">
        <w:t xml:space="preserve">as </w:t>
      </w:r>
      <w:r w:rsidR="00F56250">
        <w:t xml:space="preserve">employer </w:t>
      </w:r>
      <w:r w:rsidR="00AA21B7">
        <w:t>engagement and satisfaction</w:t>
      </w:r>
      <w:r w:rsidR="00F56250">
        <w:t xml:space="preserve"> as they </w:t>
      </w:r>
      <w:r w:rsidR="00F56250" w:rsidRPr="00F56250">
        <w:t>require more confidence that changes measured over time are real changes</w:t>
      </w:r>
      <w:r w:rsidR="00F56250">
        <w:t>.</w:t>
      </w:r>
      <w:r w:rsidR="0017063A">
        <w:t xml:space="preserve"> </w:t>
      </w:r>
      <w:proofErr w:type="gramStart"/>
      <w:r w:rsidR="00200F27">
        <w:t>More accurate industry estimates were also a point of issue</w:t>
      </w:r>
      <w:r w:rsidR="002304D5">
        <w:t>,</w:t>
      </w:r>
      <w:r w:rsidR="004102B3">
        <w:t xml:space="preserve"> as</w:t>
      </w:r>
      <w:proofErr w:type="gramEnd"/>
      <w:r w:rsidR="004102B3">
        <w:t xml:space="preserve"> </w:t>
      </w:r>
      <w:r w:rsidR="00F46B8A">
        <w:t>was</w:t>
      </w:r>
      <w:r w:rsidR="004102B3">
        <w:t xml:space="preserve"> the </w:t>
      </w:r>
      <w:r w:rsidR="006620F5">
        <w:t xml:space="preserve">desire for </w:t>
      </w:r>
      <w:r w:rsidR="004102B3">
        <w:t xml:space="preserve">reliable </w:t>
      </w:r>
      <w:r w:rsidR="006620F5">
        <w:t>industry estimates at the state level</w:t>
      </w:r>
      <w:r w:rsidR="00AA21B7">
        <w:t>.</w:t>
      </w:r>
    </w:p>
    <w:p w:rsidR="00196EB0" w:rsidRDefault="00AA21B7" w:rsidP="000E60FF">
      <w:pPr>
        <w:pStyle w:val="Text"/>
      </w:pPr>
      <w:r>
        <w:t>NCVER determine</w:t>
      </w:r>
      <w:r w:rsidR="00F46B8A">
        <w:t>s</w:t>
      </w:r>
      <w:r>
        <w:t xml:space="preserve"> the sample size for the survey by balancing data accuracy with the survey budget, which </w:t>
      </w:r>
      <w:proofErr w:type="gramStart"/>
      <w:r>
        <w:t>is determined</w:t>
      </w:r>
      <w:proofErr w:type="gramEnd"/>
      <w:r>
        <w:t xml:space="preserve"> largely by the length of the questionnaire</w:t>
      </w:r>
      <w:r w:rsidR="00F56250">
        <w:t>.</w:t>
      </w:r>
      <w:r w:rsidR="0017063A">
        <w:t xml:space="preserve"> </w:t>
      </w:r>
      <w:r w:rsidR="00401890" w:rsidRPr="00ED7660">
        <w:t xml:space="preserve">Any increase in the size of the sample selected </w:t>
      </w:r>
      <w:r w:rsidR="009E5539">
        <w:t xml:space="preserve">would need a considerable increase in budget as well as </w:t>
      </w:r>
      <w:r w:rsidR="00401890" w:rsidRPr="00ED7660">
        <w:t xml:space="preserve">approval from the </w:t>
      </w:r>
      <w:r w:rsidR="004F5A1A" w:rsidRPr="00ED7660">
        <w:t>Statistical Clearing House</w:t>
      </w:r>
      <w:r w:rsidR="00A46D9C">
        <w:t xml:space="preserve"> (SCH)</w:t>
      </w:r>
      <w:r w:rsidR="00F46B8A">
        <w:t>.</w:t>
      </w:r>
      <w:r w:rsidR="00C5565A">
        <w:rPr>
          <w:rStyle w:val="FootnoteReference"/>
        </w:rPr>
        <w:footnoteReference w:id="1"/>
      </w:r>
      <w:r w:rsidR="0017063A">
        <w:t xml:space="preserve"> </w:t>
      </w:r>
      <w:r w:rsidR="00F44D53">
        <w:t xml:space="preserve">The Australian Statistician would also need to approve </w:t>
      </w:r>
      <w:r w:rsidR="00E65B55">
        <w:t xml:space="preserve">providing </w:t>
      </w:r>
      <w:r w:rsidR="00F44D53">
        <w:t>a larger sample from the A</w:t>
      </w:r>
      <w:r w:rsidR="00E305DA">
        <w:t xml:space="preserve">BS </w:t>
      </w:r>
      <w:r w:rsidR="00F44D53">
        <w:t>B</w:t>
      </w:r>
      <w:r w:rsidR="00E305DA">
        <w:t xml:space="preserve">usiness </w:t>
      </w:r>
      <w:r w:rsidR="00F44D53">
        <w:t>R</w:t>
      </w:r>
      <w:r w:rsidR="00E305DA">
        <w:t>egister for the survey.</w:t>
      </w:r>
    </w:p>
    <w:p w:rsidR="00E305DA" w:rsidRDefault="00B62817" w:rsidP="000E60FF">
      <w:pPr>
        <w:pStyle w:val="Text"/>
      </w:pPr>
      <w:r>
        <w:t xml:space="preserve">There was also a request </w:t>
      </w:r>
      <w:r w:rsidR="00F441B3">
        <w:t xml:space="preserve">to investigate </w:t>
      </w:r>
      <w:r>
        <w:t>the d</w:t>
      </w:r>
      <w:r w:rsidR="00E4726E">
        <w:t xml:space="preserve">istribution of </w:t>
      </w:r>
      <w:r w:rsidR="00F46B8A">
        <w:t xml:space="preserve">the </w:t>
      </w:r>
      <w:r w:rsidR="00E4726E">
        <w:t>sample within states</w:t>
      </w:r>
      <w:r w:rsidR="00E4726E" w:rsidRPr="00C12795">
        <w:t>, particularly for smaller states</w:t>
      </w:r>
      <w:r w:rsidR="00F56250">
        <w:t>.</w:t>
      </w:r>
      <w:r w:rsidR="0017063A">
        <w:t xml:space="preserve"> </w:t>
      </w:r>
      <w:r w:rsidR="00C12795" w:rsidRPr="00C12795">
        <w:t>There are concerns that the sample drawn does not</w:t>
      </w:r>
      <w:r w:rsidR="00E4726E" w:rsidRPr="00C12795">
        <w:t xml:space="preserve"> represent </w:t>
      </w:r>
      <w:r w:rsidR="00C12795" w:rsidRPr="00C12795">
        <w:t xml:space="preserve">the employment pattern </w:t>
      </w:r>
      <w:r w:rsidR="00E4726E" w:rsidRPr="00C12795">
        <w:t>in those states</w:t>
      </w:r>
      <w:r w:rsidR="00E305DA">
        <w:t>.</w:t>
      </w:r>
    </w:p>
    <w:p w:rsidR="002F15DD" w:rsidRPr="00ED7660" w:rsidRDefault="002F15DD" w:rsidP="000E60FF">
      <w:pPr>
        <w:pStyle w:val="Text"/>
      </w:pPr>
      <w:r w:rsidRPr="00EE2B42">
        <w:t xml:space="preserve">One submitter wanted NCVER to investigate whether </w:t>
      </w:r>
      <w:r w:rsidR="002304D5">
        <w:t>NCVER</w:t>
      </w:r>
      <w:r w:rsidRPr="00EE2B42">
        <w:t xml:space="preserve"> could increase the frequency of </w:t>
      </w:r>
      <w:r w:rsidR="00EE2B42" w:rsidRPr="00EE2B42">
        <w:t xml:space="preserve">the </w:t>
      </w:r>
      <w:r w:rsidRPr="00EE2B42">
        <w:t xml:space="preserve">survey from biennial to annual to help with </w:t>
      </w:r>
      <w:r w:rsidRPr="00EE2B42">
        <w:rPr>
          <w:szCs w:val="22"/>
        </w:rPr>
        <w:t>reporting and accountability requirements</w:t>
      </w:r>
      <w:r w:rsidR="00F56250">
        <w:rPr>
          <w:szCs w:val="22"/>
        </w:rPr>
        <w:t>.</w:t>
      </w:r>
      <w:r w:rsidR="0017063A">
        <w:rPr>
          <w:szCs w:val="22"/>
        </w:rPr>
        <w:t xml:space="preserve"> </w:t>
      </w:r>
      <w:r w:rsidRPr="00EE2B42">
        <w:rPr>
          <w:szCs w:val="22"/>
        </w:rPr>
        <w:t>Due to budget constraints</w:t>
      </w:r>
      <w:r w:rsidR="00EE2B42">
        <w:rPr>
          <w:szCs w:val="22"/>
        </w:rPr>
        <w:t>,</w:t>
      </w:r>
      <w:r w:rsidRPr="00EE2B42">
        <w:rPr>
          <w:szCs w:val="22"/>
        </w:rPr>
        <w:t xml:space="preserve"> this would not be possible</w:t>
      </w:r>
      <w:r w:rsidR="00131F04">
        <w:rPr>
          <w:szCs w:val="22"/>
        </w:rPr>
        <w:t>.</w:t>
      </w:r>
    </w:p>
    <w:p w:rsidR="00F57486" w:rsidRDefault="00F57486">
      <w:pPr>
        <w:spacing w:before="0" w:line="240" w:lineRule="auto"/>
        <w:rPr>
          <w:rFonts w:ascii="Tahoma" w:hAnsi="Tahoma" w:cs="Tahoma"/>
          <w:color w:val="000000"/>
          <w:sz w:val="24"/>
        </w:rPr>
      </w:pPr>
      <w:r>
        <w:br w:type="page"/>
      </w:r>
    </w:p>
    <w:p w:rsidR="00200F27" w:rsidRPr="00ED7660" w:rsidRDefault="00200F27" w:rsidP="00200F27">
      <w:pPr>
        <w:pStyle w:val="Heading3"/>
      </w:pPr>
      <w:r>
        <w:lastRenderedPageBreak/>
        <w:t>Length of survey</w:t>
      </w:r>
    </w:p>
    <w:p w:rsidR="00747090" w:rsidRDefault="00114A27" w:rsidP="000E60FF">
      <w:pPr>
        <w:pStyle w:val="Text"/>
      </w:pPr>
      <w:r>
        <w:t xml:space="preserve">There is strong support for reducing the length of the survey, particularly if it leads to </w:t>
      </w:r>
      <w:r w:rsidR="009E5539">
        <w:t>estimates that are more accurate</w:t>
      </w:r>
      <w:r w:rsidR="00F56250">
        <w:t>.</w:t>
      </w:r>
      <w:r w:rsidR="0017063A">
        <w:t xml:space="preserve"> </w:t>
      </w:r>
      <w:r w:rsidR="00747090">
        <w:t xml:space="preserve">To reap </w:t>
      </w:r>
      <w:r w:rsidR="009E5539">
        <w:t>the</w:t>
      </w:r>
      <w:r w:rsidR="00747090">
        <w:t xml:space="preserve"> cost savings </w:t>
      </w:r>
      <w:r w:rsidR="009E5539">
        <w:t>needed to</w:t>
      </w:r>
      <w:r w:rsidR="00747090">
        <w:t xml:space="preserve"> achieve the desired RSEs would mean </w:t>
      </w:r>
      <w:r w:rsidR="009E5539">
        <w:t>cutting the</w:t>
      </w:r>
      <w:r w:rsidR="00747090">
        <w:t xml:space="preserve"> contextual information </w:t>
      </w:r>
      <w:r w:rsidR="009E5539">
        <w:t>from</w:t>
      </w:r>
      <w:r w:rsidR="00747090">
        <w:t xml:space="preserve"> the survey.</w:t>
      </w:r>
    </w:p>
    <w:p w:rsidR="00200F27" w:rsidRDefault="00E86095" w:rsidP="000E60FF">
      <w:pPr>
        <w:pStyle w:val="Text"/>
      </w:pPr>
      <w:r>
        <w:t>N</w:t>
      </w:r>
      <w:r w:rsidR="00EB0D21">
        <w:t>ot everyone is convinced of the merits of such an approach</w:t>
      </w:r>
      <w:r w:rsidR="00F56250">
        <w:t>.</w:t>
      </w:r>
      <w:r w:rsidR="0017063A">
        <w:t xml:space="preserve"> </w:t>
      </w:r>
      <w:r w:rsidR="00EB0D21">
        <w:t>Some users acknowledg</w:t>
      </w:r>
      <w:r w:rsidR="00427D95">
        <w:t>e</w:t>
      </w:r>
      <w:r w:rsidR="00EB0D21">
        <w:t xml:space="preserve"> this is the only survey of its kind </w:t>
      </w:r>
      <w:r w:rsidR="00482583">
        <w:t xml:space="preserve">and </w:t>
      </w:r>
      <w:r w:rsidR="00EB0D21" w:rsidRPr="00EB0D21">
        <w:t xml:space="preserve">as such </w:t>
      </w:r>
      <w:r w:rsidR="009E5539">
        <w:t>provides</w:t>
      </w:r>
      <w:r w:rsidR="00EB0D21" w:rsidRPr="00EB0D21">
        <w:t xml:space="preserve"> the only opportu</w:t>
      </w:r>
      <w:r w:rsidR="003D50AD">
        <w:t>nity to obtain industry level or</w:t>
      </w:r>
      <w:r w:rsidR="00EB0D21" w:rsidRPr="00EB0D21">
        <w:t xml:space="preserve"> employer views on training delivery and their involvement in training</w:t>
      </w:r>
      <w:r w:rsidR="00F56250">
        <w:t>.</w:t>
      </w:r>
      <w:r w:rsidR="0017063A">
        <w:t xml:space="preserve"> </w:t>
      </w:r>
      <w:r w:rsidR="00482583">
        <w:t>These users would prefer a m</w:t>
      </w:r>
      <w:r w:rsidR="00EB0D21">
        <w:t>ore comprehensive set of data items</w:t>
      </w:r>
      <w:r w:rsidR="00482583">
        <w:t xml:space="preserve"> with a smaller sample size</w:t>
      </w:r>
      <w:r w:rsidR="00F56250">
        <w:t>.</w:t>
      </w:r>
      <w:r w:rsidR="0017063A">
        <w:t xml:space="preserve"> </w:t>
      </w:r>
      <w:r w:rsidR="00D365C4">
        <w:t>While r</w:t>
      </w:r>
      <w:r w:rsidR="00482583">
        <w:t xml:space="preserve">educing the survey to just core </w:t>
      </w:r>
      <w:r>
        <w:t>items</w:t>
      </w:r>
      <w:r w:rsidR="00482583">
        <w:t xml:space="preserve"> </w:t>
      </w:r>
      <w:r w:rsidR="00EB0D21" w:rsidRPr="00EB0D21">
        <w:t xml:space="preserve">may produce </w:t>
      </w:r>
      <w:r w:rsidRPr="00EB0D21">
        <w:t>indicators that are more robust</w:t>
      </w:r>
      <w:r w:rsidR="00EB0D21" w:rsidRPr="00EB0D21">
        <w:t xml:space="preserve"> (e.g</w:t>
      </w:r>
      <w:r w:rsidR="00F56250">
        <w:t>.</w:t>
      </w:r>
      <w:r w:rsidR="0017063A">
        <w:t xml:space="preserve"> </w:t>
      </w:r>
      <w:r w:rsidR="00EB0D21" w:rsidRPr="00EB0D21">
        <w:t xml:space="preserve">satisfaction </w:t>
      </w:r>
      <w:r w:rsidR="00427D95">
        <w:t>with</w:t>
      </w:r>
      <w:r w:rsidR="00EB0D21" w:rsidRPr="00EB0D21">
        <w:t xml:space="preserve"> training providers)</w:t>
      </w:r>
      <w:r w:rsidR="003D50AD">
        <w:t>,</w:t>
      </w:r>
      <w:r w:rsidR="00EB0D21" w:rsidRPr="00EB0D21">
        <w:t xml:space="preserve"> it would significantly </w:t>
      </w:r>
      <w:r w:rsidR="00427D95">
        <w:t>reduce</w:t>
      </w:r>
      <w:r w:rsidR="00EB0D21" w:rsidRPr="00EB0D21">
        <w:t xml:space="preserve"> the amount of information captured on organisational needs</w:t>
      </w:r>
      <w:r w:rsidR="00F56250">
        <w:t>.</w:t>
      </w:r>
      <w:r w:rsidR="0017063A">
        <w:t xml:space="preserve"> </w:t>
      </w:r>
      <w:r w:rsidR="000D616A">
        <w:t>One user also points out that s</w:t>
      </w:r>
      <w:r w:rsidR="000D616A" w:rsidRPr="000D616A">
        <w:t>atisfaction with VET (for individuals) is already adequately captured in the Student</w:t>
      </w:r>
      <w:r w:rsidR="003D50AD">
        <w:t xml:space="preserve"> Outcomes Survey</w:t>
      </w:r>
      <w:r w:rsidR="000D616A">
        <w:t xml:space="preserve">, whereas questions about why employers make the choices they </w:t>
      </w:r>
      <w:proofErr w:type="gramStart"/>
      <w:r w:rsidR="003D50AD">
        <w:t>do</w:t>
      </w:r>
      <w:proofErr w:type="gramEnd"/>
      <w:r w:rsidR="000D616A" w:rsidRPr="000D616A">
        <w:t xml:space="preserve"> are not currently captured by any other Australian survey.</w:t>
      </w:r>
    </w:p>
    <w:p w:rsidR="00E305DA" w:rsidRDefault="00747090" w:rsidP="000E60FF">
      <w:pPr>
        <w:pStyle w:val="Text"/>
      </w:pPr>
      <w:r>
        <w:t xml:space="preserve">If the survey were to be offered both via the </w:t>
      </w:r>
      <w:r w:rsidR="00427D95">
        <w:t>tele</w:t>
      </w:r>
      <w:r>
        <w:t xml:space="preserve">phone and </w:t>
      </w:r>
      <w:r w:rsidR="00EB0D21">
        <w:t>online</w:t>
      </w:r>
      <w:r>
        <w:t xml:space="preserve">, this </w:t>
      </w:r>
      <w:r w:rsidR="00EB0D21">
        <w:t>may provide</w:t>
      </w:r>
      <w:r>
        <w:t xml:space="preserve"> some of</w:t>
      </w:r>
      <w:r w:rsidR="00EB0D21">
        <w:t xml:space="preserve"> the cost savings needed to extend the sample a</w:t>
      </w:r>
      <w:r>
        <w:t>nd keep the required data items</w:t>
      </w:r>
      <w:r w:rsidR="00427D95">
        <w:t>,</w:t>
      </w:r>
      <w:r>
        <w:t xml:space="preserve"> but the effect on the response rates from offering a</w:t>
      </w:r>
      <w:r w:rsidR="00427D95">
        <w:t>n online</w:t>
      </w:r>
      <w:r>
        <w:t xml:space="preserve"> version is an unknown at this stage</w:t>
      </w:r>
      <w:r w:rsidR="00E305DA">
        <w:t>.</w:t>
      </w:r>
    </w:p>
    <w:p w:rsidR="00DB34B9" w:rsidRPr="00BD6B5F" w:rsidRDefault="00037A08" w:rsidP="00A4210B">
      <w:pPr>
        <w:pStyle w:val="Heading1"/>
      </w:pPr>
      <w:r>
        <w:br w:type="page"/>
      </w:r>
      <w:bookmarkStart w:id="41" w:name="_Toc300916120"/>
      <w:r w:rsidR="00427D95">
        <w:lastRenderedPageBreak/>
        <w:t>The</w:t>
      </w:r>
      <w:r w:rsidR="00ED0ACC" w:rsidRPr="00BD6B5F">
        <w:t xml:space="preserve"> 2013 </w:t>
      </w:r>
      <w:r w:rsidR="00427D95">
        <w:t xml:space="preserve">survey and </w:t>
      </w:r>
      <w:r w:rsidR="00ED0ACC" w:rsidRPr="00BD6B5F">
        <w:t>onwards</w:t>
      </w:r>
      <w:bookmarkEnd w:id="41"/>
    </w:p>
    <w:p w:rsidR="00032423" w:rsidRPr="00A4210B" w:rsidRDefault="00A4210B" w:rsidP="00A4210B">
      <w:pPr>
        <w:pStyle w:val="Heading2"/>
      </w:pPr>
      <w:bookmarkStart w:id="42" w:name="_Toc300916121"/>
      <w:r w:rsidRPr="00A4210B">
        <w:t>4.</w:t>
      </w:r>
      <w:r>
        <w:tab/>
      </w:r>
      <w:r w:rsidR="00032423" w:rsidRPr="00A4210B">
        <w:t>Options considered for 2013</w:t>
      </w:r>
      <w:bookmarkEnd w:id="42"/>
    </w:p>
    <w:p w:rsidR="004C7FFA" w:rsidRPr="000E60FF" w:rsidRDefault="00476FA6" w:rsidP="000E60FF">
      <w:pPr>
        <w:pStyle w:val="Text"/>
      </w:pPr>
      <w:r w:rsidRPr="000E60FF">
        <w:t xml:space="preserve">Given the feedback and the interest from submitters in </w:t>
      </w:r>
      <w:r w:rsidR="00D62BE7" w:rsidRPr="000E60FF">
        <w:t>understanding why employers make the training decisions they do, as well as the</w:t>
      </w:r>
      <w:r w:rsidRPr="000E60FF">
        <w:t xml:space="preserve"> amount of training provided</w:t>
      </w:r>
      <w:r w:rsidR="00D62BE7" w:rsidRPr="000E60FF">
        <w:t xml:space="preserve">, </w:t>
      </w:r>
      <w:r w:rsidR="004C7FFA" w:rsidRPr="000E60FF">
        <w:t>we considered a number of options for 2013 onwards</w:t>
      </w:r>
      <w:r w:rsidR="000965E0" w:rsidRPr="000E60FF">
        <w:t xml:space="preserve"> balancing cost and respondent burden</w:t>
      </w:r>
      <w:r w:rsidR="00F56250">
        <w:t>.</w:t>
      </w:r>
      <w:r w:rsidR="0017063A">
        <w:t xml:space="preserve"> </w:t>
      </w:r>
      <w:r w:rsidR="004C7FFA" w:rsidRPr="000E60FF">
        <w:t>These were</w:t>
      </w:r>
      <w:r w:rsidR="00037A08" w:rsidRPr="000E60FF">
        <w:t xml:space="preserve"> to</w:t>
      </w:r>
      <w:r w:rsidR="004C7FFA" w:rsidRPr="000E60FF">
        <w:t>:</w:t>
      </w:r>
    </w:p>
    <w:p w:rsidR="004C7FFA" w:rsidRPr="004C7FFA" w:rsidRDefault="003D50AD" w:rsidP="00C809C0">
      <w:pPr>
        <w:pStyle w:val="Dotpoint1"/>
        <w:numPr>
          <w:ilvl w:val="0"/>
          <w:numId w:val="6"/>
        </w:numPr>
        <w:tabs>
          <w:tab w:val="clear" w:pos="284"/>
        </w:tabs>
      </w:pPr>
      <w:r>
        <w:t>R</w:t>
      </w:r>
      <w:r w:rsidR="004C7FFA">
        <w:t>etain the current model and c</w:t>
      </w:r>
      <w:r w:rsidR="004C7FFA" w:rsidRPr="004C7FFA">
        <w:t>onduct a 1</w:t>
      </w:r>
      <w:r w:rsidR="004C7FFA">
        <w:t>2</w:t>
      </w:r>
      <w:r>
        <w:t>-</w:t>
      </w:r>
      <w:r w:rsidR="004C7FFA" w:rsidRPr="004C7FFA">
        <w:t xml:space="preserve">minute </w:t>
      </w:r>
      <w:r w:rsidR="004C7FFA">
        <w:t xml:space="preserve">interview </w:t>
      </w:r>
      <w:r>
        <w:t>with approximately 7</w:t>
      </w:r>
      <w:r w:rsidR="004C7FFA" w:rsidRPr="004C7FFA">
        <w:t xml:space="preserve">500 employers </w:t>
      </w:r>
      <w:r w:rsidR="004C7FFA">
        <w:t>to maintain the time series with 2005, 2007 and 2009.</w:t>
      </w:r>
    </w:p>
    <w:p w:rsidR="000965E0" w:rsidRDefault="003D50AD" w:rsidP="00C809C0">
      <w:pPr>
        <w:pStyle w:val="Dotpoint1"/>
        <w:numPr>
          <w:ilvl w:val="0"/>
          <w:numId w:val="6"/>
        </w:numPr>
        <w:tabs>
          <w:tab w:val="clear" w:pos="284"/>
        </w:tabs>
      </w:pPr>
      <w:r>
        <w:t>I</w:t>
      </w:r>
      <w:r w:rsidR="004C7FFA">
        <w:t xml:space="preserve">ncrease the size of the </w:t>
      </w:r>
      <w:r>
        <w:t>survey sample to produce higher-</w:t>
      </w:r>
      <w:r w:rsidR="004C7FFA">
        <w:t>quality estimates for a core set of data items that are required for performance monitoring by various users</w:t>
      </w:r>
      <w:r w:rsidR="004C7FFA" w:rsidRPr="004C7FFA">
        <w:t xml:space="preserve"> </w:t>
      </w:r>
      <w:r w:rsidR="004C7FFA">
        <w:t>relating to employer</w:t>
      </w:r>
      <w:r w:rsidR="004C7FFA" w:rsidRPr="004C7FFA">
        <w:t xml:space="preserve"> </w:t>
      </w:r>
      <w:r w:rsidR="004C7FFA">
        <w:t>use and</w:t>
      </w:r>
      <w:r w:rsidR="004C7FFA" w:rsidRPr="004C7FFA">
        <w:t xml:space="preserve"> satisfaction</w:t>
      </w:r>
      <w:r w:rsidR="00F56250">
        <w:t>.</w:t>
      </w:r>
      <w:r w:rsidR="0017063A">
        <w:t xml:space="preserve"> </w:t>
      </w:r>
      <w:r w:rsidR="004C7FFA">
        <w:t>We estimate interviews would average five minutes in</w:t>
      </w:r>
      <w:r>
        <w:t xml:space="preserve"> duration with approximately 15 </w:t>
      </w:r>
      <w:r w:rsidR="004C7FFA">
        <w:t>000 employers</w:t>
      </w:r>
      <w:r w:rsidR="004C7FFA" w:rsidRPr="004C7FFA">
        <w:t>.</w:t>
      </w:r>
    </w:p>
    <w:p w:rsidR="004542A2" w:rsidRPr="000965E0" w:rsidRDefault="003D50AD" w:rsidP="00C809C0">
      <w:pPr>
        <w:pStyle w:val="Dotpoint1"/>
        <w:numPr>
          <w:ilvl w:val="0"/>
          <w:numId w:val="6"/>
        </w:numPr>
        <w:tabs>
          <w:tab w:val="clear" w:pos="284"/>
        </w:tabs>
      </w:pPr>
      <w:r>
        <w:t>U</w:t>
      </w:r>
      <w:r w:rsidR="00037A08">
        <w:t>se</w:t>
      </w:r>
      <w:r w:rsidR="004542A2">
        <w:t xml:space="preserve"> a</w:t>
      </w:r>
      <w:r w:rsidR="00032423">
        <w:t xml:space="preserve"> split approach</w:t>
      </w:r>
      <w:r w:rsidR="002304D5">
        <w:t>,</w:t>
      </w:r>
      <w:r w:rsidR="00032423">
        <w:t xml:space="preserve"> whereby we could either:</w:t>
      </w:r>
    </w:p>
    <w:p w:rsidR="00E305DA" w:rsidRDefault="003D50AD" w:rsidP="00C809C0">
      <w:pPr>
        <w:pStyle w:val="Dotpoint2"/>
        <w:numPr>
          <w:ilvl w:val="0"/>
          <w:numId w:val="7"/>
        </w:numPr>
        <w:tabs>
          <w:tab w:val="clear" w:pos="567"/>
          <w:tab w:val="left" w:pos="709"/>
        </w:tabs>
      </w:pPr>
      <w:r>
        <w:t>C</w:t>
      </w:r>
      <w:r w:rsidR="00032423">
        <w:t>onduct a</w:t>
      </w:r>
      <w:r w:rsidR="00032423" w:rsidRPr="000965E0">
        <w:t xml:space="preserve"> </w:t>
      </w:r>
      <w:r>
        <w:t>five-</w:t>
      </w:r>
      <w:r w:rsidR="004542A2" w:rsidRPr="000965E0">
        <w:t xml:space="preserve">minute </w:t>
      </w:r>
      <w:r>
        <w:t xml:space="preserve">interview with approximately 10 </w:t>
      </w:r>
      <w:r w:rsidR="004542A2" w:rsidRPr="000965E0">
        <w:t>000 employers, asking them all a core set of questions</w:t>
      </w:r>
      <w:r w:rsidR="00F56250">
        <w:t>.</w:t>
      </w:r>
      <w:r w:rsidR="0017063A">
        <w:t xml:space="preserve"> </w:t>
      </w:r>
      <w:r>
        <w:t>With a subset of 5</w:t>
      </w:r>
      <w:r w:rsidR="004542A2" w:rsidRPr="000965E0">
        <w:t xml:space="preserve">000 employers, conduct an extended interview of </w:t>
      </w:r>
      <w:r>
        <w:t>ten</w:t>
      </w:r>
      <w:r w:rsidR="004542A2" w:rsidRPr="000965E0">
        <w:t xml:space="preserve"> minutes duration collecting qualitative information on their experiences, perceptions and reasons for making their training decisions</w:t>
      </w:r>
      <w:r w:rsidR="00E305DA">
        <w:t>.</w:t>
      </w:r>
    </w:p>
    <w:p w:rsidR="00E305DA" w:rsidRDefault="003D50AD" w:rsidP="00C809C0">
      <w:pPr>
        <w:pStyle w:val="Dotpoint2"/>
        <w:numPr>
          <w:ilvl w:val="0"/>
          <w:numId w:val="7"/>
        </w:numPr>
        <w:tabs>
          <w:tab w:val="clear" w:pos="567"/>
          <w:tab w:val="left" w:pos="709"/>
        </w:tabs>
      </w:pPr>
      <w:r>
        <w:t>C</w:t>
      </w:r>
      <w:r w:rsidR="00032423">
        <w:t>onduct a</w:t>
      </w:r>
      <w:r w:rsidR="00032423" w:rsidRPr="000965E0">
        <w:t xml:space="preserve"> </w:t>
      </w:r>
      <w:r>
        <w:t>five-</w:t>
      </w:r>
      <w:r w:rsidR="004542A2" w:rsidRPr="000965E0">
        <w:t xml:space="preserve">minute </w:t>
      </w:r>
      <w:r>
        <w:t xml:space="preserve">interview with approximately 10 </w:t>
      </w:r>
      <w:r w:rsidR="004542A2" w:rsidRPr="000965E0">
        <w:t>000 employers, asking them all a core set of questions</w:t>
      </w:r>
      <w:r w:rsidR="00F56250">
        <w:t>.</w:t>
      </w:r>
      <w:r w:rsidR="0017063A">
        <w:t xml:space="preserve"> </w:t>
      </w:r>
      <w:r w:rsidR="004542A2" w:rsidRPr="000965E0">
        <w:t xml:space="preserve">Split these employers into two groups and </w:t>
      </w:r>
      <w:r>
        <w:t xml:space="preserve">give </w:t>
      </w:r>
      <w:r w:rsidR="004542A2" w:rsidRPr="000965E0">
        <w:t xml:space="preserve">each a set of questions </w:t>
      </w:r>
      <w:r w:rsidR="00032423">
        <w:t>averaging</w:t>
      </w:r>
      <w:r w:rsidR="004542A2" w:rsidRPr="000965E0">
        <w:t xml:space="preserve"> five minutes in length</w:t>
      </w:r>
      <w:r w:rsidR="00F56250">
        <w:t>.</w:t>
      </w:r>
      <w:r w:rsidR="0017063A">
        <w:t xml:space="preserve"> </w:t>
      </w:r>
      <w:r w:rsidR="004542A2" w:rsidRPr="000965E0">
        <w:t>The first grou</w:t>
      </w:r>
      <w:r w:rsidR="00032423">
        <w:t>p would answer questions relating</w:t>
      </w:r>
      <w:r w:rsidR="004542A2" w:rsidRPr="000965E0">
        <w:t xml:space="preserve"> to their choice of training provider, </w:t>
      </w:r>
      <w:r w:rsidR="002304D5">
        <w:t>with</w:t>
      </w:r>
      <w:r w:rsidR="004542A2" w:rsidRPr="000965E0">
        <w:t xml:space="preserve"> the second group </w:t>
      </w:r>
      <w:r w:rsidR="002304D5">
        <w:t xml:space="preserve">answering </w:t>
      </w:r>
      <w:r w:rsidR="004542A2" w:rsidRPr="000965E0">
        <w:t>questions</w:t>
      </w:r>
      <w:r w:rsidR="004542A2">
        <w:t xml:space="preserve"> </w:t>
      </w:r>
      <w:r w:rsidR="00032423">
        <w:t xml:space="preserve">on employee skill levels and </w:t>
      </w:r>
      <w:r w:rsidR="00AE7CB8">
        <w:t>employers’</w:t>
      </w:r>
      <w:r w:rsidR="00032423">
        <w:t xml:space="preserve"> reasons for training</w:t>
      </w:r>
      <w:r w:rsidR="00E305DA">
        <w:t>.</w:t>
      </w:r>
    </w:p>
    <w:p w:rsidR="00E305DA" w:rsidRDefault="000965E0" w:rsidP="000E60FF">
      <w:pPr>
        <w:pStyle w:val="Text"/>
      </w:pPr>
      <w:r w:rsidRPr="000E60FF">
        <w:t>We consider the last option (option 3b)</w:t>
      </w:r>
      <w:r w:rsidR="00F431D2" w:rsidRPr="000E60FF">
        <w:t xml:space="preserve"> the most suitable as it spreads the </w:t>
      </w:r>
      <w:r w:rsidRPr="000E60FF">
        <w:t>burden across all respondents</w:t>
      </w:r>
      <w:r w:rsidR="00F56250">
        <w:t>.</w:t>
      </w:r>
      <w:r w:rsidR="0017063A">
        <w:t xml:space="preserve"> </w:t>
      </w:r>
      <w:r w:rsidR="006932D6" w:rsidRPr="000E60FF">
        <w:t>We</w:t>
      </w:r>
      <w:r w:rsidR="00032423" w:rsidRPr="000E60FF">
        <w:t xml:space="preserve"> believe</w:t>
      </w:r>
      <w:r w:rsidR="003C0E29" w:rsidRPr="000E60FF">
        <w:t xml:space="preserve"> such an approach would satisfy the needs of most stakeholders by providing improved estimates for </w:t>
      </w:r>
      <w:r w:rsidR="00032423" w:rsidRPr="000E60FF">
        <w:t xml:space="preserve">a </w:t>
      </w:r>
      <w:r w:rsidR="003C0E29" w:rsidRPr="000E60FF">
        <w:t xml:space="preserve">core </w:t>
      </w:r>
      <w:r w:rsidR="00032423" w:rsidRPr="000E60FF">
        <w:t xml:space="preserve">set of </w:t>
      </w:r>
      <w:r w:rsidR="003C0E29" w:rsidRPr="000E60FF">
        <w:t>data items as well as supplementing the core data items with qualitative information</w:t>
      </w:r>
      <w:r w:rsidR="00F56250">
        <w:t>.</w:t>
      </w:r>
      <w:r w:rsidR="0017063A">
        <w:t xml:space="preserve"> </w:t>
      </w:r>
      <w:r w:rsidR="003C0E29" w:rsidRPr="000E60FF">
        <w:t>Note this approach requires the approval of the Statistical Clearing House</w:t>
      </w:r>
      <w:r w:rsidR="00F56250">
        <w:t>.</w:t>
      </w:r>
      <w:r w:rsidR="0017063A">
        <w:t xml:space="preserve"> </w:t>
      </w:r>
      <w:r w:rsidR="003C0E29" w:rsidRPr="000E60FF">
        <w:t>Respondent burden would increase only marginally from that o</w:t>
      </w:r>
      <w:r w:rsidR="003D50AD">
        <w:t>f the 2011 survey, which took 7</w:t>
      </w:r>
      <w:r w:rsidR="003C0E29" w:rsidRPr="000E60FF">
        <w:t>500 employers an average of 12 minutes to complete</w:t>
      </w:r>
      <w:r w:rsidR="00E305DA">
        <w:t>.</w:t>
      </w:r>
    </w:p>
    <w:p w:rsidR="00032423" w:rsidRPr="00A4210B" w:rsidRDefault="006932D6" w:rsidP="00A4210B">
      <w:pPr>
        <w:pStyle w:val="Heading2"/>
      </w:pPr>
      <w:r>
        <w:br w:type="page"/>
      </w:r>
      <w:bookmarkStart w:id="43" w:name="_Toc300916122"/>
      <w:r w:rsidR="00A4210B" w:rsidRPr="00A4210B">
        <w:lastRenderedPageBreak/>
        <w:t>5.</w:t>
      </w:r>
      <w:r w:rsidR="00A4210B">
        <w:tab/>
      </w:r>
      <w:r w:rsidR="00032423" w:rsidRPr="00A4210B">
        <w:t>Data items for 2013</w:t>
      </w:r>
      <w:bookmarkEnd w:id="43"/>
    </w:p>
    <w:p w:rsidR="000668A5" w:rsidRDefault="006932D6" w:rsidP="000668A5">
      <w:pPr>
        <w:pStyle w:val="Text"/>
      </w:pPr>
      <w:r w:rsidRPr="00032423">
        <w:t xml:space="preserve">Based on the responses of submitting organisations and </w:t>
      </w:r>
      <w:r>
        <w:t>our</w:t>
      </w:r>
      <w:r w:rsidRPr="00032423">
        <w:t xml:space="preserve"> objective of containing the length of the survey, which determine both respondent burden and cost</w:t>
      </w:r>
      <w:r>
        <w:t xml:space="preserve">, we </w:t>
      </w:r>
      <w:r w:rsidRPr="000668A5">
        <w:t xml:space="preserve">have </w:t>
      </w:r>
      <w:r w:rsidR="00032423" w:rsidRPr="000668A5">
        <w:t>identified a core set of data items t</w:t>
      </w:r>
      <w:r w:rsidR="000E60FF" w:rsidRPr="000668A5">
        <w:t>o</w:t>
      </w:r>
      <w:r w:rsidR="003D50AD">
        <w:t xml:space="preserve"> be asked of approximately 10 </w:t>
      </w:r>
      <w:r w:rsidR="00032423" w:rsidRPr="000668A5">
        <w:t>000 employers in 2013 (table 2).</w:t>
      </w:r>
      <w:bookmarkStart w:id="44" w:name="_Toc300913661"/>
    </w:p>
    <w:p w:rsidR="00032423" w:rsidRPr="00032423" w:rsidRDefault="00032423" w:rsidP="000668A5">
      <w:pPr>
        <w:pStyle w:val="tabletitle"/>
      </w:pPr>
      <w:r w:rsidRPr="00032423">
        <w:t xml:space="preserve">Table </w:t>
      </w:r>
      <w:proofErr w:type="gramStart"/>
      <w:r w:rsidRPr="00032423">
        <w:t>2</w:t>
      </w:r>
      <w:proofErr w:type="gramEnd"/>
      <w:r w:rsidRPr="00032423">
        <w:tab/>
        <w:t>Core data items for 2013</w:t>
      </w:r>
      <w:bookmarkEnd w:id="44"/>
    </w:p>
    <w:tbl>
      <w:tblPr>
        <w:tblW w:w="7905" w:type="dxa"/>
        <w:tblBorders>
          <w:top w:val="single" w:sz="4" w:space="0" w:color="auto"/>
          <w:left w:val="single" w:sz="4" w:space="0" w:color="auto"/>
          <w:bottom w:val="single" w:sz="4" w:space="0" w:color="auto"/>
          <w:right w:val="single" w:sz="4" w:space="0" w:color="auto"/>
        </w:tblBorders>
        <w:tblLook w:val="04A0"/>
      </w:tblPr>
      <w:tblGrid>
        <w:gridCol w:w="7905"/>
      </w:tblGrid>
      <w:tr w:rsidR="00032423" w:rsidRPr="00032423" w:rsidTr="00032423">
        <w:trPr>
          <w:trHeight w:val="227"/>
        </w:trPr>
        <w:tc>
          <w:tcPr>
            <w:tcW w:w="7905" w:type="dxa"/>
            <w:tcBorders>
              <w:top w:val="single" w:sz="4" w:space="0" w:color="auto"/>
              <w:left w:val="nil"/>
              <w:right w:val="nil"/>
            </w:tcBorders>
            <w:shd w:val="clear" w:color="auto" w:fill="F2F2F2"/>
            <w:noWrap/>
            <w:hideMark/>
          </w:tcPr>
          <w:p w:rsidR="00032423" w:rsidRPr="00032423" w:rsidRDefault="00032423" w:rsidP="00032423">
            <w:pPr>
              <w:spacing w:before="80" w:line="240" w:lineRule="auto"/>
              <w:rPr>
                <w:rFonts w:ascii="Arial" w:hAnsi="Arial" w:cs="Arial"/>
                <w:b/>
                <w:sz w:val="16"/>
                <w:szCs w:val="16"/>
              </w:rPr>
            </w:pPr>
            <w:r w:rsidRPr="00032423">
              <w:rPr>
                <w:rFonts w:ascii="Arial" w:hAnsi="Arial" w:cs="Arial"/>
                <w:b/>
                <w:sz w:val="16"/>
                <w:szCs w:val="16"/>
              </w:rPr>
              <w:t>Organisation characteristics</w:t>
            </w:r>
          </w:p>
        </w:tc>
      </w:tr>
      <w:tr w:rsidR="00032423" w:rsidRPr="00032423" w:rsidTr="00032423">
        <w:trPr>
          <w:trHeight w:val="227"/>
        </w:trPr>
        <w:tc>
          <w:tcPr>
            <w:tcW w:w="7905" w:type="dxa"/>
            <w:tcBorders>
              <w:left w:val="nil"/>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Industry (ANZSIC 06)</w:t>
            </w:r>
          </w:p>
        </w:tc>
      </w:tr>
      <w:tr w:rsidR="00032423" w:rsidRPr="00032423" w:rsidTr="00032423">
        <w:trPr>
          <w:trHeight w:val="227"/>
        </w:trPr>
        <w:tc>
          <w:tcPr>
            <w:tcW w:w="7905" w:type="dxa"/>
            <w:tcBorders>
              <w:left w:val="nil"/>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State of operation</w:t>
            </w:r>
          </w:p>
        </w:tc>
      </w:tr>
      <w:tr w:rsidR="00032423" w:rsidRPr="00032423" w:rsidTr="00032423">
        <w:trPr>
          <w:trHeight w:val="227"/>
        </w:trPr>
        <w:tc>
          <w:tcPr>
            <w:tcW w:w="7905" w:type="dxa"/>
            <w:tcBorders>
              <w:left w:val="nil"/>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Total number of employees</w:t>
            </w:r>
          </w:p>
        </w:tc>
      </w:tr>
      <w:tr w:rsidR="00032423" w:rsidRPr="00032423" w:rsidTr="00032423">
        <w:trPr>
          <w:trHeight w:val="227"/>
        </w:trPr>
        <w:tc>
          <w:tcPr>
            <w:tcW w:w="7905" w:type="dxa"/>
            <w:tcBorders>
              <w:left w:val="nil"/>
              <w:right w:val="nil"/>
            </w:tcBorders>
            <w:shd w:val="clear" w:color="auto" w:fill="F2F2F2"/>
            <w:hideMark/>
          </w:tcPr>
          <w:p w:rsidR="00032423" w:rsidRPr="00032423" w:rsidRDefault="00032423" w:rsidP="00032423">
            <w:pPr>
              <w:spacing w:before="80" w:line="240" w:lineRule="auto"/>
              <w:rPr>
                <w:rFonts w:ascii="Arial" w:hAnsi="Arial" w:cs="Arial"/>
                <w:b/>
                <w:sz w:val="16"/>
                <w:szCs w:val="16"/>
              </w:rPr>
            </w:pPr>
            <w:r w:rsidRPr="00032423">
              <w:rPr>
                <w:rFonts w:ascii="Arial" w:hAnsi="Arial" w:cs="Arial"/>
                <w:b/>
                <w:sz w:val="16"/>
                <w:szCs w:val="16"/>
              </w:rPr>
              <w:t>Training strategy</w:t>
            </w:r>
          </w:p>
        </w:tc>
      </w:tr>
      <w:tr w:rsidR="00032423" w:rsidRPr="00032423" w:rsidTr="00032423">
        <w:trPr>
          <w:trHeight w:val="227"/>
        </w:trPr>
        <w:tc>
          <w:tcPr>
            <w:tcW w:w="7905" w:type="dxa"/>
            <w:tcBorders>
              <w:left w:val="nil"/>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Whether organisation experienced any difficulties recruiting staff in past 12 months</w:t>
            </w:r>
          </w:p>
        </w:tc>
      </w:tr>
      <w:tr w:rsidR="00032423" w:rsidRPr="00032423" w:rsidTr="00032423">
        <w:trPr>
          <w:trHeight w:val="227"/>
        </w:trPr>
        <w:tc>
          <w:tcPr>
            <w:tcW w:w="7905" w:type="dxa"/>
            <w:tcBorders>
              <w:left w:val="nil"/>
              <w:right w:val="nil"/>
            </w:tcBorders>
            <w:shd w:val="clear" w:color="auto" w:fill="F2F2F2"/>
            <w:hideMark/>
          </w:tcPr>
          <w:p w:rsidR="00032423" w:rsidRPr="00032423" w:rsidRDefault="00032423" w:rsidP="00032423">
            <w:pPr>
              <w:spacing w:before="80" w:line="240" w:lineRule="auto"/>
              <w:rPr>
                <w:rFonts w:ascii="Arial" w:hAnsi="Arial" w:cs="Arial"/>
                <w:b/>
                <w:sz w:val="16"/>
                <w:szCs w:val="16"/>
              </w:rPr>
            </w:pPr>
            <w:r w:rsidRPr="00032423">
              <w:rPr>
                <w:rFonts w:ascii="Arial" w:hAnsi="Arial" w:cs="Arial"/>
                <w:b/>
                <w:sz w:val="16"/>
                <w:szCs w:val="16"/>
              </w:rPr>
              <w:t>Vocational qualifications as a job requirement</w:t>
            </w:r>
          </w:p>
        </w:tc>
      </w:tr>
      <w:tr w:rsidR="00032423" w:rsidRPr="00032423" w:rsidTr="00032423">
        <w:trPr>
          <w:trHeight w:val="227"/>
        </w:trPr>
        <w:tc>
          <w:tcPr>
            <w:tcW w:w="7905" w:type="dxa"/>
            <w:tcBorders>
              <w:left w:val="nil"/>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 xml:space="preserve">Whether organisation ever had jobs that require vocational qualifications </w:t>
            </w:r>
          </w:p>
        </w:tc>
      </w:tr>
      <w:tr w:rsidR="00032423" w:rsidRPr="00032423" w:rsidTr="00032423">
        <w:trPr>
          <w:trHeight w:val="227"/>
        </w:trPr>
        <w:tc>
          <w:tcPr>
            <w:tcW w:w="7905" w:type="dxa"/>
            <w:tcBorders>
              <w:left w:val="nil"/>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Level of satisfaction with vocational qualifications in providing employees with skills required for job</w:t>
            </w:r>
          </w:p>
        </w:tc>
      </w:tr>
      <w:tr w:rsidR="00032423" w:rsidRPr="00032423" w:rsidTr="00032423">
        <w:trPr>
          <w:trHeight w:val="227"/>
        </w:trPr>
        <w:tc>
          <w:tcPr>
            <w:tcW w:w="7905" w:type="dxa"/>
            <w:tcBorders>
              <w:left w:val="nil"/>
              <w:right w:val="nil"/>
            </w:tcBorders>
            <w:shd w:val="clear" w:color="auto" w:fill="F2F2F2"/>
            <w:hideMark/>
          </w:tcPr>
          <w:p w:rsidR="00032423" w:rsidRPr="00032423" w:rsidRDefault="00032423" w:rsidP="00032423">
            <w:pPr>
              <w:spacing w:before="80" w:line="240" w:lineRule="auto"/>
              <w:rPr>
                <w:rFonts w:ascii="Arial" w:hAnsi="Arial" w:cs="Arial"/>
                <w:b/>
                <w:sz w:val="16"/>
                <w:szCs w:val="16"/>
              </w:rPr>
            </w:pPr>
            <w:r w:rsidRPr="00032423">
              <w:rPr>
                <w:rFonts w:ascii="Arial" w:hAnsi="Arial" w:cs="Arial"/>
                <w:b/>
                <w:sz w:val="16"/>
                <w:szCs w:val="16"/>
              </w:rPr>
              <w:t>Apprenticeships/traineeships</w:t>
            </w:r>
          </w:p>
        </w:tc>
      </w:tr>
      <w:tr w:rsidR="00032423" w:rsidRPr="00032423" w:rsidTr="00032423">
        <w:trPr>
          <w:trHeight w:val="227"/>
        </w:trPr>
        <w:tc>
          <w:tcPr>
            <w:tcW w:w="7905" w:type="dxa"/>
            <w:tcBorders>
              <w:left w:val="nil"/>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 xml:space="preserve">Whether organisation ever had employees undertaking apprenticeships/traineeships in last 12 months </w:t>
            </w:r>
          </w:p>
        </w:tc>
      </w:tr>
      <w:tr w:rsidR="00032423" w:rsidRPr="00032423" w:rsidTr="00032423">
        <w:trPr>
          <w:trHeight w:val="227"/>
        </w:trPr>
        <w:tc>
          <w:tcPr>
            <w:tcW w:w="7905" w:type="dxa"/>
            <w:tcBorders>
              <w:left w:val="nil"/>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Level of satisfaction with apprenticeships/traineeships in meeting skill needs</w:t>
            </w:r>
          </w:p>
        </w:tc>
      </w:tr>
      <w:tr w:rsidR="00032423" w:rsidRPr="00032423" w:rsidTr="00032423">
        <w:trPr>
          <w:trHeight w:val="227"/>
        </w:trPr>
        <w:tc>
          <w:tcPr>
            <w:tcW w:w="7905" w:type="dxa"/>
            <w:tcBorders>
              <w:left w:val="nil"/>
              <w:right w:val="nil"/>
            </w:tcBorders>
            <w:shd w:val="clear" w:color="auto" w:fill="F2F2F2"/>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b/>
                <w:sz w:val="16"/>
                <w:szCs w:val="16"/>
              </w:rPr>
              <w:t>Nationally recognised training</w:t>
            </w:r>
          </w:p>
        </w:tc>
      </w:tr>
      <w:tr w:rsidR="00032423" w:rsidRPr="00032423" w:rsidTr="00032423">
        <w:trPr>
          <w:trHeight w:val="227"/>
        </w:trPr>
        <w:tc>
          <w:tcPr>
            <w:tcW w:w="7905" w:type="dxa"/>
            <w:tcBorders>
              <w:left w:val="nil"/>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 xml:space="preserve">Whether organisation ever arranged or provided for employees to undertake nationally recognised training in last 12 months </w:t>
            </w:r>
          </w:p>
        </w:tc>
      </w:tr>
      <w:tr w:rsidR="00032423" w:rsidRPr="00032423" w:rsidTr="00032423">
        <w:trPr>
          <w:trHeight w:val="227"/>
        </w:trPr>
        <w:tc>
          <w:tcPr>
            <w:tcW w:w="7905" w:type="dxa"/>
            <w:tcBorders>
              <w:left w:val="nil"/>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Level of satisfaction with nationally recognised training in providing employees with required skills</w:t>
            </w:r>
          </w:p>
        </w:tc>
      </w:tr>
      <w:tr w:rsidR="00032423" w:rsidRPr="00032423" w:rsidTr="00032423">
        <w:trPr>
          <w:trHeight w:val="227"/>
        </w:trPr>
        <w:tc>
          <w:tcPr>
            <w:tcW w:w="7905" w:type="dxa"/>
            <w:tcBorders>
              <w:left w:val="nil"/>
              <w:bottom w:val="nil"/>
              <w:right w:val="nil"/>
            </w:tcBorders>
            <w:shd w:val="clear" w:color="auto" w:fill="F2F2F2"/>
            <w:hideMark/>
          </w:tcPr>
          <w:p w:rsidR="00032423" w:rsidRPr="00032423" w:rsidRDefault="00032423" w:rsidP="00032423">
            <w:pPr>
              <w:spacing w:before="80" w:line="240" w:lineRule="auto"/>
              <w:rPr>
                <w:rFonts w:ascii="Arial" w:hAnsi="Arial" w:cs="Arial"/>
                <w:b/>
                <w:sz w:val="16"/>
                <w:szCs w:val="16"/>
              </w:rPr>
            </w:pPr>
            <w:r w:rsidRPr="00032423">
              <w:rPr>
                <w:rFonts w:ascii="Arial" w:hAnsi="Arial" w:cs="Arial"/>
                <w:b/>
                <w:sz w:val="16"/>
                <w:szCs w:val="16"/>
              </w:rPr>
              <w:t>Unaccredited training</w:t>
            </w:r>
          </w:p>
        </w:tc>
      </w:tr>
      <w:tr w:rsidR="00032423" w:rsidRPr="00032423" w:rsidTr="00032423">
        <w:trPr>
          <w:trHeight w:val="227"/>
        </w:trPr>
        <w:tc>
          <w:tcPr>
            <w:tcW w:w="7905" w:type="dxa"/>
            <w:tcBorders>
              <w:top w:val="nil"/>
              <w:left w:val="nil"/>
              <w:bottom w:val="nil"/>
              <w:right w:val="nil"/>
            </w:tcBorders>
            <w:shd w:val="clear" w:color="auto" w:fill="auto"/>
            <w:hideMark/>
          </w:tcPr>
          <w:p w:rsidR="00032423" w:rsidRPr="00032423" w:rsidRDefault="00032423" w:rsidP="00032423">
            <w:pPr>
              <w:spacing w:before="80"/>
              <w:rPr>
                <w:rFonts w:ascii="Arial" w:hAnsi="Arial" w:cs="Arial"/>
                <w:sz w:val="16"/>
                <w:szCs w:val="16"/>
              </w:rPr>
            </w:pPr>
            <w:r w:rsidRPr="00032423">
              <w:rPr>
                <w:rFonts w:ascii="Arial" w:hAnsi="Arial" w:cs="Arial"/>
                <w:sz w:val="16"/>
                <w:szCs w:val="16"/>
              </w:rPr>
              <w:t>Whether organisation ever arranged or provided for employees to undertake unaccredited training</w:t>
            </w:r>
            <w:r w:rsidR="0017063A">
              <w:rPr>
                <w:rFonts w:ascii="Arial" w:hAnsi="Arial" w:cs="Arial"/>
                <w:sz w:val="16"/>
                <w:szCs w:val="16"/>
              </w:rPr>
              <w:t xml:space="preserve"> </w:t>
            </w:r>
            <w:r w:rsidRPr="00032423">
              <w:rPr>
                <w:rFonts w:ascii="Arial" w:hAnsi="Arial" w:cs="Arial"/>
                <w:sz w:val="16"/>
                <w:szCs w:val="16"/>
              </w:rPr>
              <w:t xml:space="preserve">in last 12 months </w:t>
            </w:r>
          </w:p>
        </w:tc>
      </w:tr>
      <w:tr w:rsidR="00032423" w:rsidRPr="00032423" w:rsidTr="00032423">
        <w:trPr>
          <w:trHeight w:val="227"/>
        </w:trPr>
        <w:tc>
          <w:tcPr>
            <w:tcW w:w="7905" w:type="dxa"/>
            <w:tcBorders>
              <w:top w:val="nil"/>
              <w:left w:val="nil"/>
              <w:bottom w:val="single" w:sz="4" w:space="0" w:color="auto"/>
              <w:right w:val="nil"/>
            </w:tcBorders>
            <w:shd w:val="clear" w:color="auto" w:fill="auto"/>
            <w:hideMark/>
          </w:tcPr>
          <w:p w:rsidR="00032423" w:rsidRPr="00032423" w:rsidRDefault="00032423" w:rsidP="00032423">
            <w:pPr>
              <w:spacing w:before="80" w:line="240" w:lineRule="auto"/>
              <w:rPr>
                <w:rFonts w:ascii="Arial" w:hAnsi="Arial" w:cs="Arial"/>
                <w:sz w:val="16"/>
                <w:szCs w:val="16"/>
              </w:rPr>
            </w:pPr>
            <w:r w:rsidRPr="00032423">
              <w:rPr>
                <w:rFonts w:ascii="Arial" w:hAnsi="Arial" w:cs="Arial"/>
                <w:sz w:val="16"/>
                <w:szCs w:val="16"/>
              </w:rPr>
              <w:t>Level of satisfaction with unaccredited training in providing employees with required skills</w:t>
            </w:r>
          </w:p>
        </w:tc>
      </w:tr>
    </w:tbl>
    <w:p w:rsidR="00032423" w:rsidRPr="00032423" w:rsidRDefault="003D50AD" w:rsidP="006932D6">
      <w:pPr>
        <w:pStyle w:val="Text"/>
      </w:pPr>
      <w:r>
        <w:t>From a subset of 5</w:t>
      </w:r>
      <w:r w:rsidR="006932D6">
        <w:t xml:space="preserve">000 employers, we will collect information on </w:t>
      </w:r>
      <w:r w:rsidR="006932D6" w:rsidRPr="000965E0">
        <w:t>their choice of training provider</w:t>
      </w:r>
      <w:r w:rsidR="006932D6">
        <w:t xml:space="preserve"> (</w:t>
      </w:r>
      <w:r w:rsidR="00032423" w:rsidRPr="00032423">
        <w:t>table 3</w:t>
      </w:r>
      <w:r w:rsidR="006932D6">
        <w:t>)</w:t>
      </w:r>
      <w:r w:rsidR="00032423" w:rsidRPr="00032423">
        <w:t>.</w:t>
      </w:r>
    </w:p>
    <w:p w:rsidR="00032423" w:rsidRPr="00032423" w:rsidRDefault="00032423" w:rsidP="007F5593">
      <w:pPr>
        <w:pStyle w:val="tabletitle"/>
      </w:pPr>
      <w:bookmarkStart w:id="45" w:name="_Toc300913662"/>
      <w:r w:rsidRPr="00032423">
        <w:t xml:space="preserve">Table </w:t>
      </w:r>
      <w:proofErr w:type="gramStart"/>
      <w:r w:rsidRPr="00032423">
        <w:t>3</w:t>
      </w:r>
      <w:proofErr w:type="gramEnd"/>
      <w:r w:rsidRPr="00032423">
        <w:tab/>
      </w:r>
      <w:r w:rsidR="006932D6">
        <w:t>Non-core d</w:t>
      </w:r>
      <w:r w:rsidRPr="00032423">
        <w:t xml:space="preserve">ata items relating to choice of </w:t>
      </w:r>
      <w:r w:rsidR="006932D6">
        <w:t xml:space="preserve">training </w:t>
      </w:r>
      <w:r w:rsidRPr="00032423">
        <w:t>provider</w:t>
      </w:r>
      <w:bookmarkEnd w:id="45"/>
    </w:p>
    <w:tbl>
      <w:tblPr>
        <w:tblW w:w="7812" w:type="dxa"/>
        <w:tblInd w:w="93" w:type="dxa"/>
        <w:tblBorders>
          <w:top w:val="single" w:sz="4" w:space="0" w:color="auto"/>
        </w:tblBorders>
        <w:tblLook w:val="04A0"/>
      </w:tblPr>
      <w:tblGrid>
        <w:gridCol w:w="7812"/>
      </w:tblGrid>
      <w:tr w:rsidR="00032423" w:rsidRPr="00032423" w:rsidTr="00032423">
        <w:trPr>
          <w:trHeight w:val="227"/>
        </w:trPr>
        <w:tc>
          <w:tcPr>
            <w:tcW w:w="7812" w:type="dxa"/>
            <w:shd w:val="clear" w:color="000000" w:fill="F2F2F2"/>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b/>
                <w:bCs/>
                <w:color w:val="000000"/>
                <w:sz w:val="16"/>
                <w:szCs w:val="16"/>
              </w:rPr>
              <w:t>Organisation characteristics:</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Whether organisation is a registered training organisation</w:t>
            </w:r>
          </w:p>
        </w:tc>
      </w:tr>
      <w:tr w:rsidR="00032423" w:rsidRPr="00032423" w:rsidTr="00032423">
        <w:trPr>
          <w:trHeight w:val="227"/>
        </w:trPr>
        <w:tc>
          <w:tcPr>
            <w:tcW w:w="7812" w:type="dxa"/>
            <w:shd w:val="clear" w:color="auto" w:fill="F2F2F2"/>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b/>
                <w:bCs/>
                <w:color w:val="000000"/>
                <w:sz w:val="16"/>
                <w:szCs w:val="16"/>
              </w:rPr>
              <w:t>Apprenticeships/traineeships:</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Types of organisations used to conduct formal training for apprentices/trainees</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Types of organisations used to conduct MAJORITY of formal training for apprentices/trainees</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Reasons for using main type of training provider</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bCs/>
                <w:color w:val="000000"/>
                <w:sz w:val="16"/>
                <w:szCs w:val="16"/>
              </w:rPr>
            </w:pPr>
            <w:r w:rsidRPr="00032423">
              <w:rPr>
                <w:rFonts w:ascii="Arial" w:hAnsi="Arial" w:cs="Arial"/>
                <w:bCs/>
                <w:color w:val="000000"/>
                <w:sz w:val="16"/>
                <w:szCs w:val="16"/>
              </w:rPr>
              <w:t>Satisfaction with main type of training provider (training content, equipment and facilities, cost, flexibility, trainers)</w:t>
            </w:r>
          </w:p>
        </w:tc>
      </w:tr>
      <w:tr w:rsidR="00032423" w:rsidRPr="00032423" w:rsidTr="00032423">
        <w:trPr>
          <w:trHeight w:val="227"/>
        </w:trPr>
        <w:tc>
          <w:tcPr>
            <w:tcW w:w="7812" w:type="dxa"/>
            <w:shd w:val="clear" w:color="000000" w:fill="F2F2F2"/>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b/>
                <w:bCs/>
                <w:color w:val="000000"/>
                <w:sz w:val="16"/>
                <w:szCs w:val="16"/>
              </w:rPr>
              <w:t>Nationally recognised training:</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Types of organisations used to conduct nationally recognised training</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Types of organisations used to conduct MAJORITY of nationally recognised training</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Reasons for using main type of training provider</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bCs/>
                <w:color w:val="000000"/>
                <w:sz w:val="16"/>
                <w:szCs w:val="16"/>
              </w:rPr>
              <w:t>Satisfaction with main type of training provider (training content, equipment and facilities, cost, flexibility, trainers)</w:t>
            </w:r>
          </w:p>
        </w:tc>
      </w:tr>
      <w:tr w:rsidR="00032423" w:rsidRPr="00032423" w:rsidTr="00032423">
        <w:trPr>
          <w:trHeight w:val="227"/>
        </w:trPr>
        <w:tc>
          <w:tcPr>
            <w:tcW w:w="7812" w:type="dxa"/>
            <w:shd w:val="clear" w:color="000000" w:fill="F2F2F2"/>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b/>
                <w:bCs/>
                <w:color w:val="000000"/>
                <w:sz w:val="16"/>
                <w:szCs w:val="16"/>
              </w:rPr>
              <w:t>Unaccredited training:</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Types of organisations used to conduct unaccredited training</w:t>
            </w:r>
          </w:p>
        </w:tc>
      </w:tr>
      <w:tr w:rsidR="00032423" w:rsidRPr="00032423" w:rsidTr="00032423">
        <w:trPr>
          <w:trHeight w:val="227"/>
        </w:trPr>
        <w:tc>
          <w:tcPr>
            <w:tcW w:w="7812" w:type="dxa"/>
            <w:tcBorders>
              <w:bottom w:val="nil"/>
            </w:tcBorders>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Types of organisations used to conduct MAJORITY of unaccredited training</w:t>
            </w:r>
          </w:p>
        </w:tc>
      </w:tr>
      <w:tr w:rsidR="00032423" w:rsidRPr="00032423" w:rsidTr="00032423">
        <w:trPr>
          <w:trHeight w:val="227"/>
        </w:trPr>
        <w:tc>
          <w:tcPr>
            <w:tcW w:w="7812" w:type="dxa"/>
            <w:tcBorders>
              <w:top w:val="nil"/>
              <w:bottom w:val="single" w:sz="4" w:space="0" w:color="auto"/>
            </w:tcBorders>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Reasons for using main type of training provider</w:t>
            </w:r>
          </w:p>
        </w:tc>
      </w:tr>
    </w:tbl>
    <w:p w:rsidR="006932D6" w:rsidRDefault="006932D6" w:rsidP="006932D6">
      <w:pPr>
        <w:pStyle w:val="Text"/>
        <w:rPr>
          <w:rFonts w:ascii="Arial" w:hAnsi="Arial"/>
          <w:b/>
          <w:sz w:val="17"/>
        </w:rPr>
      </w:pPr>
      <w:r>
        <w:lastRenderedPageBreak/>
        <w:t>Fr</w:t>
      </w:r>
      <w:r w:rsidR="003D50AD">
        <w:t>om the second subset of about 5</w:t>
      </w:r>
      <w:r>
        <w:t>000 employers</w:t>
      </w:r>
      <w:r w:rsidR="000E60FF">
        <w:t>,</w:t>
      </w:r>
      <w:r>
        <w:t xml:space="preserve"> we will collect information on their employees</w:t>
      </w:r>
      <w:r w:rsidR="00AE7CB8">
        <w:t>’</w:t>
      </w:r>
      <w:r>
        <w:t xml:space="preserve"> skill levels and </w:t>
      </w:r>
      <w:r w:rsidR="00AE7CB8">
        <w:t xml:space="preserve">employers’ </w:t>
      </w:r>
      <w:r>
        <w:t>reasons for training (table 4).</w:t>
      </w:r>
    </w:p>
    <w:p w:rsidR="00032423" w:rsidRPr="007F5593" w:rsidRDefault="00032423" w:rsidP="007F5593">
      <w:pPr>
        <w:pStyle w:val="tabletitle"/>
      </w:pPr>
      <w:bookmarkStart w:id="46" w:name="_Toc300913663"/>
      <w:r w:rsidRPr="007F5593">
        <w:t xml:space="preserve">Table </w:t>
      </w:r>
      <w:proofErr w:type="gramStart"/>
      <w:r w:rsidRPr="007F5593">
        <w:t>4</w:t>
      </w:r>
      <w:proofErr w:type="gramEnd"/>
      <w:r w:rsidRPr="007F5593">
        <w:tab/>
      </w:r>
      <w:r w:rsidR="006932D6" w:rsidRPr="007F5593">
        <w:t>Non-core d</w:t>
      </w:r>
      <w:r w:rsidRPr="007F5593">
        <w:t xml:space="preserve">ata items relating to employee skill </w:t>
      </w:r>
      <w:r w:rsidR="006932D6" w:rsidRPr="007F5593">
        <w:t xml:space="preserve">levels and </w:t>
      </w:r>
      <w:r w:rsidR="00AE7CB8">
        <w:t xml:space="preserve">employers’ </w:t>
      </w:r>
      <w:r w:rsidR="006932D6" w:rsidRPr="007F5593">
        <w:t>reasons for training</w:t>
      </w:r>
      <w:bookmarkEnd w:id="46"/>
    </w:p>
    <w:tbl>
      <w:tblPr>
        <w:tblW w:w="7812" w:type="dxa"/>
        <w:tblInd w:w="93" w:type="dxa"/>
        <w:tblBorders>
          <w:top w:val="single" w:sz="4" w:space="0" w:color="auto"/>
        </w:tblBorders>
        <w:tblLook w:val="04A0"/>
      </w:tblPr>
      <w:tblGrid>
        <w:gridCol w:w="7812"/>
      </w:tblGrid>
      <w:tr w:rsidR="00032423" w:rsidRPr="00032423" w:rsidTr="00032423">
        <w:trPr>
          <w:trHeight w:val="227"/>
        </w:trPr>
        <w:tc>
          <w:tcPr>
            <w:tcW w:w="7812" w:type="dxa"/>
            <w:shd w:val="clear" w:color="000000" w:fill="F2F2F2"/>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b/>
                <w:bCs/>
                <w:color w:val="000000"/>
                <w:sz w:val="16"/>
                <w:szCs w:val="16"/>
              </w:rPr>
              <w:t>Training strategy:</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Rating of current skill level relative to the needs of</w:t>
            </w:r>
            <w:r w:rsidR="0017063A">
              <w:rPr>
                <w:rFonts w:ascii="Arial" w:hAnsi="Arial" w:cs="Arial"/>
                <w:color w:val="000000"/>
                <w:sz w:val="16"/>
                <w:szCs w:val="16"/>
              </w:rPr>
              <w:t xml:space="preserve"> </w:t>
            </w:r>
            <w:r w:rsidRPr="00032423">
              <w:rPr>
                <w:rFonts w:ascii="Arial" w:hAnsi="Arial" w:cs="Arial"/>
                <w:color w:val="000000"/>
                <w:sz w:val="16"/>
                <w:szCs w:val="16"/>
              </w:rPr>
              <w:t xml:space="preserve">the organisation </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Satisfaction with general skills for the job (e.g</w:t>
            </w:r>
            <w:r w:rsidR="00F56250">
              <w:rPr>
                <w:rFonts w:ascii="Arial" w:hAnsi="Arial" w:cs="Arial"/>
                <w:color w:val="000000"/>
                <w:sz w:val="16"/>
                <w:szCs w:val="16"/>
              </w:rPr>
              <w:t>.</w:t>
            </w:r>
            <w:r w:rsidR="0017063A">
              <w:rPr>
                <w:rFonts w:ascii="Arial" w:hAnsi="Arial" w:cs="Arial"/>
                <w:color w:val="000000"/>
                <w:sz w:val="16"/>
                <w:szCs w:val="16"/>
              </w:rPr>
              <w:t xml:space="preserve"> </w:t>
            </w:r>
            <w:r w:rsidRPr="00032423">
              <w:rPr>
                <w:rFonts w:ascii="Arial" w:hAnsi="Arial" w:cs="Arial"/>
                <w:color w:val="000000"/>
                <w:sz w:val="16"/>
                <w:szCs w:val="16"/>
              </w:rPr>
              <w:t>language, literacy, numeracy)</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 xml:space="preserve">Reasons for dissatisfaction </w:t>
            </w:r>
            <w:r w:rsidRPr="00032423">
              <w:rPr>
                <w:rFonts w:ascii="Arial" w:hAnsi="Arial" w:cs="Arial"/>
                <w:sz w:val="16"/>
                <w:szCs w:val="16"/>
              </w:rPr>
              <w:t>with general skills for the job</w:t>
            </w:r>
          </w:p>
        </w:tc>
      </w:tr>
      <w:tr w:rsidR="00032423" w:rsidRPr="00032423" w:rsidTr="00032423">
        <w:trPr>
          <w:trHeight w:val="227"/>
        </w:trPr>
        <w:tc>
          <w:tcPr>
            <w:tcW w:w="7812" w:type="dxa"/>
            <w:shd w:val="clear" w:color="000000" w:fill="F2F2F2"/>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b/>
                <w:bCs/>
                <w:color w:val="000000"/>
                <w:sz w:val="16"/>
                <w:szCs w:val="16"/>
              </w:rPr>
              <w:t>Vocational qualifications as a job requirement:</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Reasons organisation has specific jobs that require vocational qualifications in last 12 months</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color w:val="000000"/>
                <w:sz w:val="16"/>
                <w:szCs w:val="16"/>
              </w:rPr>
              <w:t xml:space="preserve">Reasons for dissatisfaction </w:t>
            </w:r>
            <w:r w:rsidRPr="00032423">
              <w:rPr>
                <w:rFonts w:ascii="Arial" w:hAnsi="Arial" w:cs="Arial"/>
                <w:sz w:val="16"/>
                <w:szCs w:val="16"/>
              </w:rPr>
              <w:t>with vocational qualifications in providing employees with skills required for job</w:t>
            </w:r>
            <w:r w:rsidRPr="00032423">
              <w:rPr>
                <w:rFonts w:ascii="Arial" w:hAnsi="Arial" w:cs="Arial"/>
                <w:color w:val="000000"/>
                <w:sz w:val="16"/>
                <w:szCs w:val="16"/>
              </w:rPr>
              <w:t xml:space="preserve"> (if dissatisfied)</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sz w:val="16"/>
                <w:szCs w:val="16"/>
              </w:rPr>
            </w:pPr>
            <w:r w:rsidRPr="00032423">
              <w:rPr>
                <w:rFonts w:ascii="Arial" w:hAnsi="Arial" w:cs="Arial"/>
                <w:sz w:val="16"/>
                <w:szCs w:val="16"/>
              </w:rPr>
              <w:t>Whether jobs require full or part qualifications</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sz w:val="16"/>
                <w:szCs w:val="16"/>
              </w:rPr>
            </w:pPr>
            <w:r w:rsidRPr="00032423">
              <w:rPr>
                <w:rFonts w:ascii="Arial" w:hAnsi="Arial" w:cs="Arial"/>
                <w:sz w:val="16"/>
                <w:szCs w:val="16"/>
              </w:rPr>
              <w:t>Reasons for having jobs that require part rather than full qualifications</w:t>
            </w:r>
          </w:p>
        </w:tc>
      </w:tr>
      <w:tr w:rsidR="00032423" w:rsidRPr="00032423" w:rsidTr="00032423">
        <w:trPr>
          <w:trHeight w:val="227"/>
        </w:trPr>
        <w:tc>
          <w:tcPr>
            <w:tcW w:w="7812" w:type="dxa"/>
            <w:shd w:val="clear" w:color="auto" w:fill="F2F2F2"/>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b/>
                <w:bCs/>
                <w:color w:val="000000"/>
                <w:sz w:val="16"/>
                <w:szCs w:val="16"/>
              </w:rPr>
              <w:t>Apprenticeships/traineeships:</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Reasons organisation has had apprentices/trainees in last 12 months</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sz w:val="16"/>
                <w:szCs w:val="16"/>
              </w:rPr>
              <w:t>Reasons for dissatisfaction with apprenticeships/traineeships in meeting skill needs</w:t>
            </w:r>
          </w:p>
        </w:tc>
      </w:tr>
      <w:tr w:rsidR="00032423" w:rsidRPr="00032423" w:rsidTr="00032423">
        <w:trPr>
          <w:trHeight w:val="227"/>
        </w:trPr>
        <w:tc>
          <w:tcPr>
            <w:tcW w:w="7812" w:type="dxa"/>
            <w:shd w:val="clear" w:color="000000" w:fill="F2F2F2"/>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b/>
                <w:bCs/>
                <w:color w:val="000000"/>
                <w:sz w:val="16"/>
                <w:szCs w:val="16"/>
              </w:rPr>
              <w:t>Nationally recognised training:</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Reasons organisation arranged for employees to undertake nationally recognised training in last 12 months</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sz w:val="16"/>
                <w:szCs w:val="16"/>
              </w:rPr>
              <w:t>Reasons for dissatisfaction with nationally recognised training in providing employees with required skills</w:t>
            </w:r>
          </w:p>
        </w:tc>
      </w:tr>
      <w:tr w:rsidR="00032423" w:rsidRPr="00032423" w:rsidTr="00032423">
        <w:trPr>
          <w:trHeight w:val="227"/>
        </w:trPr>
        <w:tc>
          <w:tcPr>
            <w:tcW w:w="7812" w:type="dxa"/>
            <w:shd w:val="clear" w:color="000000" w:fill="F2F2F2"/>
            <w:hideMark/>
          </w:tcPr>
          <w:p w:rsidR="00032423" w:rsidRPr="00032423" w:rsidRDefault="00032423" w:rsidP="00032423">
            <w:pPr>
              <w:spacing w:before="0"/>
              <w:rPr>
                <w:rFonts w:ascii="Arial" w:hAnsi="Arial" w:cs="Arial"/>
                <w:b/>
                <w:bCs/>
                <w:color w:val="000000"/>
                <w:sz w:val="16"/>
                <w:szCs w:val="16"/>
              </w:rPr>
            </w:pPr>
            <w:r w:rsidRPr="00032423">
              <w:rPr>
                <w:rFonts w:ascii="Arial" w:hAnsi="Arial" w:cs="Arial"/>
                <w:b/>
                <w:bCs/>
                <w:color w:val="000000"/>
                <w:sz w:val="16"/>
                <w:szCs w:val="16"/>
              </w:rPr>
              <w:t>Unaccredited training:</w:t>
            </w:r>
          </w:p>
        </w:tc>
      </w:tr>
      <w:tr w:rsidR="00032423" w:rsidRPr="00032423" w:rsidTr="00032423">
        <w:trPr>
          <w:trHeight w:val="227"/>
        </w:trPr>
        <w:tc>
          <w:tcPr>
            <w:tcW w:w="7812" w:type="dxa"/>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color w:val="000000"/>
                <w:sz w:val="16"/>
                <w:szCs w:val="16"/>
              </w:rPr>
              <w:t>Reasons organisation arranged for employees to undertake unaccredited training in last 12 months</w:t>
            </w:r>
          </w:p>
        </w:tc>
      </w:tr>
      <w:tr w:rsidR="00032423" w:rsidRPr="00032423" w:rsidTr="00032423">
        <w:trPr>
          <w:trHeight w:val="227"/>
        </w:trPr>
        <w:tc>
          <w:tcPr>
            <w:tcW w:w="7812" w:type="dxa"/>
            <w:tcBorders>
              <w:bottom w:val="nil"/>
            </w:tcBorders>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sz w:val="16"/>
                <w:szCs w:val="16"/>
              </w:rPr>
              <w:t>Whether comparable nationally recognised training available when choosing unaccredited training</w:t>
            </w:r>
          </w:p>
        </w:tc>
      </w:tr>
      <w:tr w:rsidR="00032423" w:rsidRPr="00032423" w:rsidTr="00032423">
        <w:trPr>
          <w:trHeight w:val="227"/>
        </w:trPr>
        <w:tc>
          <w:tcPr>
            <w:tcW w:w="7812" w:type="dxa"/>
            <w:tcBorders>
              <w:top w:val="nil"/>
              <w:bottom w:val="single" w:sz="4" w:space="0" w:color="auto"/>
            </w:tcBorders>
            <w:shd w:val="clear" w:color="auto" w:fill="auto"/>
            <w:hideMark/>
          </w:tcPr>
          <w:p w:rsidR="00032423" w:rsidRPr="00032423" w:rsidRDefault="00032423" w:rsidP="00032423">
            <w:pPr>
              <w:spacing w:before="0"/>
              <w:rPr>
                <w:rFonts w:ascii="Arial" w:hAnsi="Arial" w:cs="Arial"/>
                <w:color w:val="000000"/>
                <w:sz w:val="16"/>
                <w:szCs w:val="16"/>
              </w:rPr>
            </w:pPr>
            <w:r w:rsidRPr="00032423">
              <w:rPr>
                <w:rFonts w:ascii="Arial" w:hAnsi="Arial" w:cs="Arial"/>
                <w:bCs/>
                <w:color w:val="000000"/>
                <w:sz w:val="16"/>
                <w:szCs w:val="16"/>
              </w:rPr>
              <w:t>Reasons for providing unaccredited training to employees over accredited training</w:t>
            </w:r>
          </w:p>
        </w:tc>
      </w:tr>
    </w:tbl>
    <w:p w:rsidR="007A1720" w:rsidRPr="000E2352" w:rsidRDefault="003D50AD" w:rsidP="00427D95">
      <w:pPr>
        <w:pStyle w:val="Text"/>
        <w:rPr>
          <w:b/>
        </w:rPr>
      </w:pPr>
      <w:r>
        <w:t xml:space="preserve">Testing </w:t>
      </w:r>
      <w:proofErr w:type="gramStart"/>
      <w:r>
        <w:t xml:space="preserve">will be carried </w:t>
      </w:r>
      <w:r w:rsidR="0034674B">
        <w:t>out</w:t>
      </w:r>
      <w:proofErr w:type="gramEnd"/>
      <w:r w:rsidR="0034674B">
        <w:t xml:space="preserve"> to determine the suitability of these data items for the survey and the time taken to ask such topics</w:t>
      </w:r>
      <w:r w:rsidR="00F56250">
        <w:t>.</w:t>
      </w:r>
      <w:r w:rsidR="0017063A">
        <w:t xml:space="preserve"> </w:t>
      </w:r>
      <w:r w:rsidR="0034674B">
        <w:t>This testing will take place in 2012</w:t>
      </w:r>
      <w:r w:rsidR="00F56250">
        <w:t>.</w:t>
      </w:r>
      <w:r w:rsidR="0017063A">
        <w:t xml:space="preserve"> </w:t>
      </w:r>
      <w:r w:rsidR="000E2352" w:rsidRPr="000E2352">
        <w:rPr>
          <w:b/>
        </w:rPr>
        <w:t>Note the survey length is cons</w:t>
      </w:r>
      <w:r>
        <w:rPr>
          <w:b/>
        </w:rPr>
        <w:t>trained to a maximum length of ten</w:t>
      </w:r>
      <w:r w:rsidR="000E2352" w:rsidRPr="000E2352">
        <w:rPr>
          <w:b/>
        </w:rPr>
        <w:t xml:space="preserve"> minutes</w:t>
      </w:r>
      <w:r w:rsidR="00F56250">
        <w:rPr>
          <w:b/>
        </w:rPr>
        <w:t>.</w:t>
      </w:r>
      <w:r w:rsidR="0017063A">
        <w:rPr>
          <w:b/>
        </w:rPr>
        <w:t xml:space="preserve"> </w:t>
      </w:r>
      <w:r w:rsidR="00A64990" w:rsidRPr="000E2352">
        <w:rPr>
          <w:b/>
        </w:rPr>
        <w:t xml:space="preserve">For these topics to be included, the time taken for these questions, along with the time taken for the core items, must not exceed </w:t>
      </w:r>
      <w:r>
        <w:rPr>
          <w:b/>
        </w:rPr>
        <w:t>ten</w:t>
      </w:r>
      <w:r w:rsidR="002304D5">
        <w:rPr>
          <w:b/>
        </w:rPr>
        <w:t xml:space="preserve"> </w:t>
      </w:r>
      <w:r w:rsidR="00A64990" w:rsidRPr="000E2352">
        <w:rPr>
          <w:b/>
        </w:rPr>
        <w:t>minutes.</w:t>
      </w:r>
    </w:p>
    <w:p w:rsidR="00427D95" w:rsidRPr="00EA5DB0" w:rsidRDefault="00AB4B51" w:rsidP="00427D95">
      <w:pPr>
        <w:pStyle w:val="Text"/>
      </w:pPr>
      <w:r>
        <w:t>In summary</w:t>
      </w:r>
      <w:r w:rsidR="00427D95" w:rsidRPr="00EA5DB0">
        <w:t>, in 2013 NCVER will:</w:t>
      </w:r>
    </w:p>
    <w:p w:rsidR="000F4FE8" w:rsidRPr="0031231D" w:rsidRDefault="003D50AD" w:rsidP="00C809C0">
      <w:pPr>
        <w:pStyle w:val="Dotpoint1"/>
        <w:numPr>
          <w:ilvl w:val="0"/>
          <w:numId w:val="5"/>
        </w:numPr>
        <w:tabs>
          <w:tab w:val="clear" w:pos="284"/>
        </w:tabs>
      </w:pPr>
      <w:r>
        <w:t>R</w:t>
      </w:r>
      <w:r w:rsidR="000F4FE8" w:rsidRPr="0031231D">
        <w:t>etain the current survey scope</w:t>
      </w:r>
      <w:r>
        <w:t>.</w:t>
      </w:r>
    </w:p>
    <w:p w:rsidR="000F4FE8" w:rsidRPr="004E672F" w:rsidRDefault="003D50AD" w:rsidP="00C809C0">
      <w:pPr>
        <w:pStyle w:val="Dotpoint1"/>
        <w:numPr>
          <w:ilvl w:val="0"/>
          <w:numId w:val="5"/>
        </w:numPr>
        <w:tabs>
          <w:tab w:val="clear" w:pos="284"/>
        </w:tabs>
        <w:rPr>
          <w:b/>
        </w:rPr>
      </w:pPr>
      <w:r>
        <w:t>E</w:t>
      </w:r>
      <w:r w:rsidR="000F4FE8" w:rsidRPr="004E672F">
        <w:t>xplore the feasibility of introducing an online option to the survey</w:t>
      </w:r>
      <w:r>
        <w:t>.</w:t>
      </w:r>
    </w:p>
    <w:p w:rsidR="001A3CD2" w:rsidRPr="004E672F" w:rsidRDefault="003D50AD" w:rsidP="00C809C0">
      <w:pPr>
        <w:pStyle w:val="Dotpoint1"/>
        <w:numPr>
          <w:ilvl w:val="0"/>
          <w:numId w:val="5"/>
        </w:numPr>
        <w:tabs>
          <w:tab w:val="clear" w:pos="284"/>
        </w:tabs>
        <w:rPr>
          <w:b/>
        </w:rPr>
      </w:pPr>
      <w:r>
        <w:t>C</w:t>
      </w:r>
      <w:r w:rsidR="00427D95" w:rsidRPr="004E672F">
        <w:t xml:space="preserve">onduct </w:t>
      </w:r>
      <w:r>
        <w:t>a ten-</w:t>
      </w:r>
      <w:r w:rsidR="001A3CD2" w:rsidRPr="004E672F">
        <w:t>minute interview</w:t>
      </w:r>
      <w:r>
        <w:t xml:space="preserve"> with about 10 </w:t>
      </w:r>
      <w:r w:rsidR="00427D95" w:rsidRPr="004E672F">
        <w:t>000 employers</w:t>
      </w:r>
      <w:r w:rsidR="006932D6">
        <w:t xml:space="preserve"> in which:</w:t>
      </w:r>
    </w:p>
    <w:p w:rsidR="00427D95" w:rsidRPr="004E672F" w:rsidRDefault="003D50AD" w:rsidP="00C809C0">
      <w:pPr>
        <w:pStyle w:val="Dotpoint1"/>
        <w:numPr>
          <w:ilvl w:val="1"/>
          <w:numId w:val="5"/>
        </w:numPr>
        <w:tabs>
          <w:tab w:val="clear" w:pos="284"/>
        </w:tabs>
        <w:rPr>
          <w:b/>
        </w:rPr>
      </w:pPr>
      <w:r>
        <w:t>E</w:t>
      </w:r>
      <w:r w:rsidR="001A3CD2" w:rsidRPr="004E672F">
        <w:t xml:space="preserve">ach employer </w:t>
      </w:r>
      <w:proofErr w:type="gramStart"/>
      <w:r w:rsidR="001A3CD2" w:rsidRPr="004E672F">
        <w:t>will be asked</w:t>
      </w:r>
      <w:proofErr w:type="gramEnd"/>
      <w:r w:rsidR="001A3CD2" w:rsidRPr="004E672F">
        <w:t xml:space="preserve"> a</w:t>
      </w:r>
      <w:r w:rsidR="00427D95" w:rsidRPr="004E672F">
        <w:t xml:space="preserve"> core set of questions</w:t>
      </w:r>
      <w:r w:rsidR="001A3CD2" w:rsidRPr="004E672F">
        <w:t xml:space="preserve"> </w:t>
      </w:r>
      <w:r w:rsidR="002304D5">
        <w:t>to take</w:t>
      </w:r>
      <w:r w:rsidR="001A3CD2" w:rsidRPr="004E672F">
        <w:t xml:space="preserve"> approximate</w:t>
      </w:r>
      <w:r w:rsidR="006932D6">
        <w:t>ly five</w:t>
      </w:r>
      <w:r w:rsidR="001A3CD2" w:rsidRPr="004E672F">
        <w:t xml:space="preserve"> minutes </w:t>
      </w:r>
      <w:r w:rsidR="002304D5">
        <w:t>to answer</w:t>
      </w:r>
      <w:r>
        <w:t>.</w:t>
      </w:r>
    </w:p>
    <w:p w:rsidR="00940C7D" w:rsidRPr="00D23BF2" w:rsidRDefault="003D50AD" w:rsidP="00C809C0">
      <w:pPr>
        <w:pStyle w:val="Dotpoint1"/>
        <w:numPr>
          <w:ilvl w:val="1"/>
          <w:numId w:val="5"/>
        </w:numPr>
      </w:pPr>
      <w:r>
        <w:t>E</w:t>
      </w:r>
      <w:r w:rsidR="007A1720" w:rsidRPr="00D23BF2">
        <w:t xml:space="preserve">mployers </w:t>
      </w:r>
      <w:proofErr w:type="gramStart"/>
      <w:r w:rsidR="007A1720" w:rsidRPr="00D23BF2">
        <w:t>will then be split</w:t>
      </w:r>
      <w:proofErr w:type="gramEnd"/>
      <w:r w:rsidR="007A1720" w:rsidRPr="00D23BF2">
        <w:t xml:space="preserve"> into</w:t>
      </w:r>
      <w:r w:rsidR="001A3CD2" w:rsidRPr="00D23BF2">
        <w:t xml:space="preserve"> two groups</w:t>
      </w:r>
      <w:r w:rsidR="006932D6" w:rsidRPr="00D23BF2">
        <w:t>, with e</w:t>
      </w:r>
      <w:r w:rsidR="007A1720" w:rsidRPr="00D23BF2">
        <w:t xml:space="preserve">ach group asked a </w:t>
      </w:r>
      <w:r w:rsidR="001A3CD2" w:rsidRPr="00D23BF2">
        <w:t>different set of questions</w:t>
      </w:r>
      <w:r w:rsidR="002304D5">
        <w:t>,</w:t>
      </w:r>
      <w:r w:rsidR="006932D6" w:rsidRPr="00D23BF2">
        <w:t xml:space="preserve"> averaging five</w:t>
      </w:r>
      <w:r w:rsidR="001A3CD2" w:rsidRPr="00D23BF2">
        <w:t xml:space="preserve"> minutes</w:t>
      </w:r>
      <w:r w:rsidR="007A1720" w:rsidRPr="00D23BF2">
        <w:t xml:space="preserve"> in length</w:t>
      </w:r>
      <w:r w:rsidR="00F56250" w:rsidRPr="00D23BF2">
        <w:t>.</w:t>
      </w:r>
      <w:r w:rsidR="0017063A">
        <w:t xml:space="preserve"> </w:t>
      </w:r>
      <w:r w:rsidR="004F4E36" w:rsidRPr="00D23BF2">
        <w:t>The f</w:t>
      </w:r>
      <w:r w:rsidR="001A3CD2" w:rsidRPr="00D23BF2">
        <w:t xml:space="preserve">irst group will </w:t>
      </w:r>
      <w:r w:rsidR="004F4E36" w:rsidRPr="00D23BF2">
        <w:t>answer</w:t>
      </w:r>
      <w:r w:rsidR="001A3CD2" w:rsidRPr="00D23BF2">
        <w:t xml:space="preserve"> </w:t>
      </w:r>
      <w:r w:rsidR="00BA2FFA" w:rsidRPr="00D23BF2">
        <w:t xml:space="preserve">questions pertaining to </w:t>
      </w:r>
      <w:r w:rsidR="001A3CD2" w:rsidRPr="00D23BF2">
        <w:t xml:space="preserve">choice of provider and reasons why they </w:t>
      </w:r>
      <w:r w:rsidR="004F4E36" w:rsidRPr="00D23BF2">
        <w:t>made their choice</w:t>
      </w:r>
      <w:r w:rsidR="00F56250" w:rsidRPr="00D23BF2">
        <w:t>.</w:t>
      </w:r>
      <w:r w:rsidR="0017063A">
        <w:t xml:space="preserve"> </w:t>
      </w:r>
      <w:r w:rsidR="001A3CD2" w:rsidRPr="00D23BF2">
        <w:t xml:space="preserve">The second group </w:t>
      </w:r>
      <w:r w:rsidR="00BA2FFA" w:rsidRPr="00D23BF2">
        <w:t>of</w:t>
      </w:r>
      <w:r w:rsidR="001A3CD2" w:rsidRPr="00D23BF2">
        <w:t xml:space="preserve"> </w:t>
      </w:r>
      <w:r w:rsidR="00BA2FFA" w:rsidRPr="00D23BF2">
        <w:t xml:space="preserve">employers will answer </w:t>
      </w:r>
      <w:r w:rsidR="001A3CD2" w:rsidRPr="00D23BF2">
        <w:t>questions that focus on the employe</w:t>
      </w:r>
      <w:r w:rsidR="00940C7D" w:rsidRPr="00D23BF2">
        <w:t>es’ skill levels and employers’ reasons for training</w:t>
      </w:r>
      <w:r w:rsidR="00F56250" w:rsidRPr="00D23BF2">
        <w:t>.</w:t>
      </w:r>
      <w:r w:rsidR="0017063A">
        <w:t xml:space="preserve"> </w:t>
      </w:r>
      <w:r w:rsidR="000E60FF" w:rsidRPr="00D23BF2">
        <w:t xml:space="preserve">Where </w:t>
      </w:r>
      <w:r w:rsidR="00A4210B" w:rsidRPr="00D23BF2">
        <w:t>possible</w:t>
      </w:r>
      <w:r w:rsidR="000E60FF" w:rsidRPr="00D23BF2">
        <w:t xml:space="preserve">, questions used in previous iterations of the survey </w:t>
      </w:r>
      <w:proofErr w:type="gramStart"/>
      <w:r w:rsidR="000E60FF" w:rsidRPr="00D23BF2">
        <w:t>will be used</w:t>
      </w:r>
      <w:proofErr w:type="gramEnd"/>
      <w:r w:rsidR="00F56250" w:rsidRPr="00D23BF2">
        <w:t>.</w:t>
      </w:r>
      <w:r w:rsidR="0017063A">
        <w:t xml:space="preserve"> </w:t>
      </w:r>
      <w:r w:rsidR="00A4210B" w:rsidRPr="00D23BF2">
        <w:t xml:space="preserve">New questions </w:t>
      </w:r>
      <w:proofErr w:type="gramStart"/>
      <w:r w:rsidR="00A4210B" w:rsidRPr="00D23BF2">
        <w:t>will be developed</w:t>
      </w:r>
      <w:proofErr w:type="gramEnd"/>
      <w:r w:rsidR="00A4210B" w:rsidRPr="00D23BF2">
        <w:t xml:space="preserve"> where required.</w:t>
      </w:r>
    </w:p>
    <w:p w:rsidR="009F4A6C" w:rsidRPr="00D23BF2" w:rsidRDefault="003D50AD" w:rsidP="00C809C0">
      <w:pPr>
        <w:pStyle w:val="Dotpoint1"/>
        <w:numPr>
          <w:ilvl w:val="0"/>
          <w:numId w:val="5"/>
        </w:numPr>
        <w:tabs>
          <w:tab w:val="clear" w:pos="284"/>
        </w:tabs>
        <w:ind w:left="426"/>
      </w:pPr>
      <w:r>
        <w:t>W</w:t>
      </w:r>
      <w:r w:rsidR="007A1720" w:rsidRPr="00D23BF2">
        <w:t xml:space="preserve">ork on developing </w:t>
      </w:r>
      <w:r w:rsidR="00A4210B" w:rsidRPr="00D23BF2">
        <w:t>the 2013 questionnaire</w:t>
      </w:r>
      <w:r w:rsidR="004E672F" w:rsidRPr="00D23BF2">
        <w:t xml:space="preserve"> will commence </w:t>
      </w:r>
      <w:r w:rsidR="00BA2FFA" w:rsidRPr="00D23BF2">
        <w:t xml:space="preserve">in </w:t>
      </w:r>
      <w:r w:rsidR="00A4210B" w:rsidRPr="00D23BF2">
        <w:t>late 2011.</w:t>
      </w:r>
    </w:p>
    <w:p w:rsidR="00325562" w:rsidRDefault="00B537E5" w:rsidP="00CA7B7C">
      <w:pPr>
        <w:pStyle w:val="Heading1"/>
      </w:pPr>
      <w:r>
        <w:br w:type="page"/>
      </w:r>
      <w:bookmarkStart w:id="47" w:name="_Toc300916123"/>
      <w:r w:rsidR="00325562">
        <w:lastRenderedPageBreak/>
        <w:t>A</w:t>
      </w:r>
      <w:r w:rsidR="00816083">
        <w:t>ppendix</w:t>
      </w:r>
      <w:r w:rsidR="00325562">
        <w:t xml:space="preserve"> </w:t>
      </w:r>
      <w:r w:rsidR="00FE27B4">
        <w:t>A</w:t>
      </w:r>
      <w:bookmarkEnd w:id="47"/>
    </w:p>
    <w:p w:rsidR="00325562" w:rsidRDefault="00325562" w:rsidP="00325562">
      <w:pPr>
        <w:pStyle w:val="Text"/>
      </w:pPr>
    </w:p>
    <w:p w:rsidR="00965356" w:rsidRDefault="00325562" w:rsidP="00615FF3">
      <w:pPr>
        <w:pStyle w:val="Text"/>
      </w:pPr>
      <w:r>
        <w:t>The following organisations gave permission for their review submiss</w:t>
      </w:r>
      <w:r w:rsidR="003D50AD">
        <w:t xml:space="preserve">ion and organisation name to </w:t>
      </w:r>
      <w:proofErr w:type="gramStart"/>
      <w:r w:rsidR="003D50AD">
        <w:t xml:space="preserve">be </w:t>
      </w:r>
      <w:r>
        <w:t>published</w:t>
      </w:r>
      <w:proofErr w:type="gramEnd"/>
      <w:r>
        <w:t xml:space="preserve"> on the NCVER website.</w:t>
      </w:r>
    </w:p>
    <w:p w:rsidR="00965356" w:rsidRDefault="00965356" w:rsidP="00C809C0">
      <w:pPr>
        <w:pStyle w:val="Dotpoint1"/>
        <w:numPr>
          <w:ilvl w:val="0"/>
          <w:numId w:val="8"/>
        </w:numPr>
        <w:tabs>
          <w:tab w:val="clear" w:pos="284"/>
        </w:tabs>
      </w:pPr>
      <w:r>
        <w:t>ACT Department of Education and Training</w:t>
      </w:r>
    </w:p>
    <w:p w:rsidR="00965356" w:rsidRDefault="00965356" w:rsidP="00C809C0">
      <w:pPr>
        <w:pStyle w:val="Dotpoint1"/>
        <w:numPr>
          <w:ilvl w:val="0"/>
          <w:numId w:val="8"/>
        </w:numPr>
        <w:tabs>
          <w:tab w:val="clear" w:pos="284"/>
        </w:tabs>
      </w:pPr>
      <w:r>
        <w:t>Australian Bureau of Statistics</w:t>
      </w:r>
    </w:p>
    <w:p w:rsidR="00965356" w:rsidRDefault="00965356" w:rsidP="00C809C0">
      <w:pPr>
        <w:pStyle w:val="Dotpoint1"/>
        <w:numPr>
          <w:ilvl w:val="0"/>
          <w:numId w:val="8"/>
        </w:numPr>
        <w:tabs>
          <w:tab w:val="clear" w:pos="284"/>
        </w:tabs>
      </w:pPr>
      <w:r>
        <w:t>Australian Chamber of Commerce and Industry</w:t>
      </w:r>
    </w:p>
    <w:p w:rsidR="00965356" w:rsidRDefault="00965356" w:rsidP="00C809C0">
      <w:pPr>
        <w:pStyle w:val="Dotpoint1"/>
        <w:numPr>
          <w:ilvl w:val="0"/>
          <w:numId w:val="8"/>
        </w:numPr>
        <w:tabs>
          <w:tab w:val="clear" w:pos="284"/>
        </w:tabs>
      </w:pPr>
      <w:r>
        <w:t>Central Institute of Technology</w:t>
      </w:r>
    </w:p>
    <w:p w:rsidR="00965356" w:rsidRDefault="00965356" w:rsidP="00C809C0">
      <w:pPr>
        <w:pStyle w:val="Dotpoint1"/>
        <w:numPr>
          <w:ilvl w:val="0"/>
          <w:numId w:val="8"/>
        </w:numPr>
        <w:tabs>
          <w:tab w:val="clear" w:pos="284"/>
        </w:tabs>
      </w:pPr>
      <w:r>
        <w:t>Construction and Property Services Industry Skills Council</w:t>
      </w:r>
    </w:p>
    <w:p w:rsidR="00965356" w:rsidRDefault="00965356" w:rsidP="00C809C0">
      <w:pPr>
        <w:pStyle w:val="Dotpoint1"/>
        <w:numPr>
          <w:ilvl w:val="0"/>
          <w:numId w:val="8"/>
        </w:numPr>
        <w:tabs>
          <w:tab w:val="clear" w:pos="284"/>
        </w:tabs>
      </w:pPr>
      <w:r>
        <w:t>Department of Education and Early Childhood Development (Victoria)</w:t>
      </w:r>
    </w:p>
    <w:p w:rsidR="00965356" w:rsidRDefault="00965356" w:rsidP="00C809C0">
      <w:pPr>
        <w:pStyle w:val="Dotpoint1"/>
        <w:numPr>
          <w:ilvl w:val="0"/>
          <w:numId w:val="8"/>
        </w:numPr>
        <w:tabs>
          <w:tab w:val="clear" w:pos="284"/>
        </w:tabs>
      </w:pPr>
      <w:r>
        <w:t>Innovation and Business Skills Australia</w:t>
      </w:r>
    </w:p>
    <w:p w:rsidR="00965356" w:rsidRDefault="00965356" w:rsidP="00C809C0">
      <w:pPr>
        <w:pStyle w:val="Dotpoint1"/>
        <w:numPr>
          <w:ilvl w:val="0"/>
          <w:numId w:val="8"/>
        </w:numPr>
        <w:tabs>
          <w:tab w:val="clear" w:pos="284"/>
        </w:tabs>
      </w:pPr>
      <w:r>
        <w:t>Minerals Council of Australia</w:t>
      </w:r>
    </w:p>
    <w:p w:rsidR="00965356" w:rsidRDefault="00965356" w:rsidP="00C809C0">
      <w:pPr>
        <w:pStyle w:val="Dotpoint1"/>
        <w:numPr>
          <w:ilvl w:val="0"/>
          <w:numId w:val="8"/>
        </w:numPr>
        <w:tabs>
          <w:tab w:val="clear" w:pos="284"/>
        </w:tabs>
      </w:pPr>
      <w:r>
        <w:t>National Institute of Labour Studies</w:t>
      </w:r>
    </w:p>
    <w:p w:rsidR="00965356" w:rsidRDefault="00965356" w:rsidP="00C809C0">
      <w:pPr>
        <w:pStyle w:val="Dotpoint1"/>
        <w:numPr>
          <w:ilvl w:val="0"/>
          <w:numId w:val="8"/>
        </w:numPr>
        <w:tabs>
          <w:tab w:val="clear" w:pos="284"/>
        </w:tabs>
      </w:pPr>
      <w:r>
        <w:t>NSW Department of Education and Training</w:t>
      </w:r>
    </w:p>
    <w:p w:rsidR="00965356" w:rsidRDefault="00965356" w:rsidP="00C809C0">
      <w:pPr>
        <w:pStyle w:val="Dotpoint1"/>
        <w:numPr>
          <w:ilvl w:val="0"/>
          <w:numId w:val="8"/>
        </w:numPr>
        <w:tabs>
          <w:tab w:val="clear" w:pos="284"/>
        </w:tabs>
      </w:pPr>
      <w:r>
        <w:t xml:space="preserve">Office of the Training and Skills Commission </w:t>
      </w:r>
    </w:p>
    <w:p w:rsidR="00965356" w:rsidRDefault="00965356" w:rsidP="00C809C0">
      <w:pPr>
        <w:pStyle w:val="Dotpoint1"/>
        <w:numPr>
          <w:ilvl w:val="0"/>
          <w:numId w:val="8"/>
        </w:numPr>
        <w:tabs>
          <w:tab w:val="clear" w:pos="284"/>
        </w:tabs>
      </w:pPr>
      <w:r>
        <w:t>Productivity Commission</w:t>
      </w:r>
    </w:p>
    <w:p w:rsidR="00965356" w:rsidRDefault="00965356" w:rsidP="00C809C0">
      <w:pPr>
        <w:pStyle w:val="Dotpoint1"/>
        <w:numPr>
          <w:ilvl w:val="0"/>
          <w:numId w:val="8"/>
        </w:numPr>
        <w:tabs>
          <w:tab w:val="clear" w:pos="284"/>
        </w:tabs>
      </w:pPr>
      <w:r>
        <w:t>SA Department of Further Education, Employment, Science and Technology</w:t>
      </w:r>
    </w:p>
    <w:p w:rsidR="00965356" w:rsidRDefault="00965356" w:rsidP="00C809C0">
      <w:pPr>
        <w:pStyle w:val="Dotpoint1"/>
        <w:numPr>
          <w:ilvl w:val="0"/>
          <w:numId w:val="8"/>
        </w:numPr>
        <w:tabs>
          <w:tab w:val="clear" w:pos="284"/>
        </w:tabs>
      </w:pPr>
      <w:r>
        <w:t>Skills Tasmania</w:t>
      </w:r>
    </w:p>
    <w:p w:rsidR="00965356" w:rsidRDefault="00965356" w:rsidP="00C809C0">
      <w:pPr>
        <w:pStyle w:val="Dotpoint1"/>
        <w:numPr>
          <w:ilvl w:val="0"/>
          <w:numId w:val="8"/>
        </w:numPr>
        <w:tabs>
          <w:tab w:val="clear" w:pos="284"/>
        </w:tabs>
      </w:pPr>
      <w:r>
        <w:t>Skills Australia</w:t>
      </w:r>
    </w:p>
    <w:p w:rsidR="00965356" w:rsidRDefault="00965356" w:rsidP="00615FF3">
      <w:pPr>
        <w:pStyle w:val="Text"/>
      </w:pPr>
    </w:p>
    <w:p w:rsidR="00965356" w:rsidRDefault="00965356" w:rsidP="00615FF3">
      <w:pPr>
        <w:pStyle w:val="Text"/>
      </w:pPr>
    </w:p>
    <w:p w:rsidR="002A7A4F" w:rsidRPr="00615FF3" w:rsidRDefault="002A7A4F" w:rsidP="00615FF3">
      <w:pPr>
        <w:pStyle w:val="Text"/>
        <w:sectPr w:rsidR="002A7A4F" w:rsidRPr="00615FF3" w:rsidSect="000668A5">
          <w:footerReference w:type="even" r:id="rId13"/>
          <w:footerReference w:type="default" r:id="rId14"/>
          <w:pgSz w:w="11899" w:h="16838" w:code="9"/>
          <w:pgMar w:top="1276" w:right="1701" w:bottom="1276" w:left="1418" w:header="720" w:footer="720" w:gutter="0"/>
          <w:cols w:space="720"/>
          <w:titlePg/>
          <w:docGrid w:linePitch="360"/>
        </w:sectPr>
      </w:pPr>
    </w:p>
    <w:p w:rsidR="0032054A" w:rsidRPr="00ED7660" w:rsidRDefault="0032054A" w:rsidP="00ED7660">
      <w:pPr>
        <w:pStyle w:val="Heading1"/>
      </w:pPr>
      <w:bookmarkStart w:id="48" w:name="_Toc300916124"/>
      <w:r w:rsidRPr="00ED7660">
        <w:lastRenderedPageBreak/>
        <w:t>Appendix</w:t>
      </w:r>
      <w:r w:rsidR="00956FA5">
        <w:t xml:space="preserve"> </w:t>
      </w:r>
      <w:r w:rsidR="00FE27B4">
        <w:t>B</w:t>
      </w:r>
      <w:bookmarkEnd w:id="48"/>
    </w:p>
    <w:p w:rsidR="0032054A" w:rsidRPr="0032054A" w:rsidRDefault="00FE27B4" w:rsidP="0032054A">
      <w:pPr>
        <w:pStyle w:val="tabletitle"/>
      </w:pPr>
      <w:bookmarkStart w:id="49" w:name="_Toc300913664"/>
      <w:r>
        <w:t>Table B</w:t>
      </w:r>
      <w:r w:rsidR="00046374">
        <w:t>1</w:t>
      </w:r>
      <w:r w:rsidR="0032054A">
        <w:tab/>
      </w:r>
      <w:r w:rsidR="007F5593">
        <w:rPr>
          <w:noProof/>
        </w:rPr>
        <w:t>List of data items available from the 2005, 2007, 2009 and 2011 surveys and to be included in the 2013 survey</w:t>
      </w:r>
      <w:bookmarkEnd w:id="49"/>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tblPr>
      <w:tblGrid>
        <w:gridCol w:w="8788"/>
        <w:gridCol w:w="735"/>
        <w:gridCol w:w="735"/>
        <w:gridCol w:w="735"/>
        <w:gridCol w:w="735"/>
        <w:gridCol w:w="736"/>
        <w:gridCol w:w="736"/>
        <w:gridCol w:w="731"/>
      </w:tblGrid>
      <w:tr w:rsidR="007F5593" w:rsidRPr="00131A12" w:rsidTr="00A951C7">
        <w:trPr>
          <w:tblHeader/>
        </w:trPr>
        <w:tc>
          <w:tcPr>
            <w:tcW w:w="8788" w:type="dxa"/>
            <w:shd w:val="clear" w:color="auto" w:fill="D9D9D9"/>
          </w:tcPr>
          <w:p w:rsidR="007F5593" w:rsidRPr="00131A12" w:rsidRDefault="007F5593" w:rsidP="0031231D">
            <w:pPr>
              <w:pStyle w:val="Tablehead1"/>
              <w:spacing w:before="0" w:after="0" w:line="260" w:lineRule="exact"/>
              <w:rPr>
                <w:rFonts w:cs="Arial"/>
                <w:sz w:val="16"/>
                <w:szCs w:val="16"/>
              </w:rPr>
            </w:pPr>
            <w:r w:rsidRPr="00131A12">
              <w:rPr>
                <w:rFonts w:cs="Arial"/>
                <w:sz w:val="16"/>
                <w:szCs w:val="16"/>
              </w:rPr>
              <w:t>Data item</w:t>
            </w:r>
          </w:p>
        </w:tc>
        <w:tc>
          <w:tcPr>
            <w:tcW w:w="735" w:type="dxa"/>
            <w:shd w:val="clear" w:color="auto" w:fill="D9D9D9"/>
          </w:tcPr>
          <w:p w:rsidR="007F5593" w:rsidRPr="00131A12" w:rsidRDefault="007F5593" w:rsidP="0031231D">
            <w:pPr>
              <w:pStyle w:val="Tablehead1"/>
              <w:spacing w:before="0" w:after="0" w:line="260" w:lineRule="exact"/>
              <w:jc w:val="center"/>
              <w:rPr>
                <w:rFonts w:cs="Arial"/>
                <w:sz w:val="16"/>
                <w:szCs w:val="16"/>
              </w:rPr>
            </w:pPr>
            <w:r w:rsidRPr="00131A12">
              <w:rPr>
                <w:rFonts w:cs="Arial"/>
                <w:sz w:val="16"/>
                <w:szCs w:val="16"/>
              </w:rPr>
              <w:t>2005</w:t>
            </w:r>
          </w:p>
        </w:tc>
        <w:tc>
          <w:tcPr>
            <w:tcW w:w="735" w:type="dxa"/>
            <w:shd w:val="clear" w:color="auto" w:fill="D9D9D9"/>
          </w:tcPr>
          <w:p w:rsidR="007F5593" w:rsidRPr="00131A12" w:rsidRDefault="007F5593" w:rsidP="0031231D">
            <w:pPr>
              <w:pStyle w:val="Tablehead1"/>
              <w:spacing w:before="0" w:after="0" w:line="260" w:lineRule="exact"/>
              <w:jc w:val="center"/>
              <w:rPr>
                <w:rFonts w:cs="Arial"/>
                <w:sz w:val="16"/>
                <w:szCs w:val="16"/>
              </w:rPr>
            </w:pPr>
            <w:r w:rsidRPr="00131A12">
              <w:rPr>
                <w:rFonts w:cs="Arial"/>
                <w:sz w:val="16"/>
                <w:szCs w:val="16"/>
              </w:rPr>
              <w:t>2007</w:t>
            </w:r>
          </w:p>
        </w:tc>
        <w:tc>
          <w:tcPr>
            <w:tcW w:w="735" w:type="dxa"/>
            <w:shd w:val="clear" w:color="auto" w:fill="D9D9D9"/>
          </w:tcPr>
          <w:p w:rsidR="007F5593" w:rsidRPr="00131A12" w:rsidRDefault="007F5593" w:rsidP="0031231D">
            <w:pPr>
              <w:pStyle w:val="Tablehead1"/>
              <w:spacing w:before="0" w:after="0" w:line="260" w:lineRule="exact"/>
              <w:jc w:val="center"/>
              <w:rPr>
                <w:rFonts w:cs="Arial"/>
                <w:sz w:val="16"/>
                <w:szCs w:val="16"/>
              </w:rPr>
            </w:pPr>
            <w:r w:rsidRPr="00131A12">
              <w:rPr>
                <w:rFonts w:cs="Arial"/>
                <w:sz w:val="16"/>
                <w:szCs w:val="16"/>
              </w:rPr>
              <w:t>2009</w:t>
            </w:r>
          </w:p>
        </w:tc>
        <w:tc>
          <w:tcPr>
            <w:tcW w:w="735" w:type="dxa"/>
            <w:tcBorders>
              <w:right w:val="single" w:sz="18" w:space="0" w:color="auto"/>
            </w:tcBorders>
            <w:shd w:val="clear" w:color="auto" w:fill="D9D9D9"/>
          </w:tcPr>
          <w:p w:rsidR="007F5593" w:rsidRPr="00131A12" w:rsidRDefault="007F5593" w:rsidP="0031231D">
            <w:pPr>
              <w:pStyle w:val="Tablehead1"/>
              <w:spacing w:before="0" w:after="0" w:line="260" w:lineRule="exact"/>
              <w:jc w:val="center"/>
              <w:rPr>
                <w:rFonts w:cs="Arial"/>
                <w:sz w:val="16"/>
                <w:szCs w:val="16"/>
              </w:rPr>
            </w:pPr>
            <w:r w:rsidRPr="00131A12">
              <w:rPr>
                <w:rFonts w:cs="Arial"/>
                <w:sz w:val="16"/>
                <w:szCs w:val="16"/>
              </w:rPr>
              <w:t>2011</w:t>
            </w:r>
          </w:p>
        </w:tc>
        <w:tc>
          <w:tcPr>
            <w:tcW w:w="2203" w:type="dxa"/>
            <w:gridSpan w:val="3"/>
            <w:tcBorders>
              <w:left w:val="single" w:sz="18" w:space="0" w:color="auto"/>
            </w:tcBorders>
            <w:shd w:val="clear" w:color="auto" w:fill="D9D9D9"/>
          </w:tcPr>
          <w:p w:rsidR="007F5593" w:rsidRPr="00131A12" w:rsidRDefault="007F5593" w:rsidP="0031231D">
            <w:pPr>
              <w:pStyle w:val="Tablehead1"/>
              <w:spacing w:before="0" w:after="0" w:line="260" w:lineRule="exact"/>
              <w:jc w:val="center"/>
              <w:rPr>
                <w:rFonts w:cs="Arial"/>
                <w:sz w:val="16"/>
                <w:szCs w:val="16"/>
              </w:rPr>
            </w:pPr>
            <w:r w:rsidRPr="00131A12">
              <w:rPr>
                <w:rFonts w:cs="Arial"/>
                <w:sz w:val="16"/>
                <w:szCs w:val="16"/>
              </w:rPr>
              <w:t xml:space="preserve">2013 </w:t>
            </w:r>
          </w:p>
        </w:tc>
      </w:tr>
      <w:tr w:rsidR="007F5593" w:rsidRPr="00131A12" w:rsidTr="00A951C7">
        <w:trPr>
          <w:tblHeader/>
        </w:trPr>
        <w:tc>
          <w:tcPr>
            <w:tcW w:w="8788" w:type="dxa"/>
            <w:shd w:val="clear" w:color="auto" w:fill="D9D9D9"/>
          </w:tcPr>
          <w:p w:rsidR="007F5593" w:rsidRPr="00131A12" w:rsidRDefault="007F5593" w:rsidP="0031231D">
            <w:pPr>
              <w:pStyle w:val="Tablehead1"/>
              <w:spacing w:before="0" w:after="0" w:line="260" w:lineRule="exact"/>
              <w:rPr>
                <w:rFonts w:cs="Arial"/>
                <w:sz w:val="16"/>
                <w:szCs w:val="16"/>
              </w:rPr>
            </w:pPr>
          </w:p>
        </w:tc>
        <w:tc>
          <w:tcPr>
            <w:tcW w:w="735" w:type="dxa"/>
            <w:shd w:val="clear" w:color="auto" w:fill="D9D9D9"/>
          </w:tcPr>
          <w:p w:rsidR="007F5593" w:rsidRPr="00131A12" w:rsidRDefault="007F5593" w:rsidP="0031231D">
            <w:pPr>
              <w:pStyle w:val="Tablehead1"/>
              <w:spacing w:before="0" w:after="0" w:line="260" w:lineRule="exact"/>
              <w:jc w:val="center"/>
              <w:rPr>
                <w:rFonts w:cs="Arial"/>
                <w:sz w:val="16"/>
                <w:szCs w:val="16"/>
              </w:rPr>
            </w:pPr>
          </w:p>
        </w:tc>
        <w:tc>
          <w:tcPr>
            <w:tcW w:w="735" w:type="dxa"/>
            <w:shd w:val="clear" w:color="auto" w:fill="D9D9D9"/>
          </w:tcPr>
          <w:p w:rsidR="007F5593" w:rsidRPr="00131A12" w:rsidRDefault="007F5593" w:rsidP="0031231D">
            <w:pPr>
              <w:pStyle w:val="Tablehead1"/>
              <w:spacing w:before="0" w:after="0" w:line="260" w:lineRule="exact"/>
              <w:jc w:val="center"/>
              <w:rPr>
                <w:rFonts w:cs="Arial"/>
                <w:sz w:val="16"/>
                <w:szCs w:val="16"/>
              </w:rPr>
            </w:pPr>
          </w:p>
        </w:tc>
        <w:tc>
          <w:tcPr>
            <w:tcW w:w="735" w:type="dxa"/>
            <w:shd w:val="clear" w:color="auto" w:fill="D9D9D9"/>
          </w:tcPr>
          <w:p w:rsidR="007F5593" w:rsidRPr="00131A12" w:rsidRDefault="007F5593" w:rsidP="0031231D">
            <w:pPr>
              <w:pStyle w:val="Tablehead1"/>
              <w:spacing w:before="0" w:after="0" w:line="260" w:lineRule="exact"/>
              <w:jc w:val="center"/>
              <w:rPr>
                <w:rFonts w:cs="Arial"/>
                <w:sz w:val="16"/>
                <w:szCs w:val="16"/>
              </w:rPr>
            </w:pPr>
          </w:p>
        </w:tc>
        <w:tc>
          <w:tcPr>
            <w:tcW w:w="735" w:type="dxa"/>
            <w:tcBorders>
              <w:right w:val="single" w:sz="18" w:space="0" w:color="auto"/>
            </w:tcBorders>
            <w:shd w:val="clear" w:color="auto" w:fill="D9D9D9"/>
          </w:tcPr>
          <w:p w:rsidR="007F5593" w:rsidRPr="00131A12" w:rsidRDefault="007F5593" w:rsidP="0031231D">
            <w:pPr>
              <w:pStyle w:val="Tablehead1"/>
              <w:spacing w:before="0" w:after="0" w:line="260" w:lineRule="exact"/>
              <w:jc w:val="center"/>
              <w:rPr>
                <w:rFonts w:cs="Arial"/>
                <w:sz w:val="16"/>
                <w:szCs w:val="16"/>
              </w:rPr>
            </w:pPr>
          </w:p>
        </w:tc>
        <w:tc>
          <w:tcPr>
            <w:tcW w:w="736" w:type="dxa"/>
            <w:tcBorders>
              <w:left w:val="single" w:sz="18" w:space="0" w:color="auto"/>
            </w:tcBorders>
            <w:shd w:val="clear" w:color="auto" w:fill="D9D9D9"/>
          </w:tcPr>
          <w:p w:rsidR="007F5593" w:rsidRPr="00131A12" w:rsidRDefault="007F5593" w:rsidP="007F5593">
            <w:pPr>
              <w:pStyle w:val="Tablehead1"/>
              <w:spacing w:before="0" w:after="0" w:line="260" w:lineRule="exact"/>
              <w:jc w:val="center"/>
              <w:rPr>
                <w:rFonts w:cs="Arial"/>
                <w:sz w:val="16"/>
                <w:szCs w:val="16"/>
              </w:rPr>
            </w:pPr>
            <w:r>
              <w:rPr>
                <w:rFonts w:cs="Arial"/>
                <w:sz w:val="16"/>
                <w:szCs w:val="16"/>
              </w:rPr>
              <w:t>Core</w:t>
            </w:r>
          </w:p>
        </w:tc>
        <w:tc>
          <w:tcPr>
            <w:tcW w:w="736" w:type="dxa"/>
            <w:shd w:val="clear" w:color="auto" w:fill="D9D9D9"/>
          </w:tcPr>
          <w:p w:rsidR="007F5593" w:rsidRPr="00131A12" w:rsidRDefault="007F5593" w:rsidP="007F5593">
            <w:pPr>
              <w:pStyle w:val="Tablehead1"/>
              <w:spacing w:before="0" w:after="0" w:line="260" w:lineRule="exact"/>
              <w:jc w:val="center"/>
              <w:rPr>
                <w:rFonts w:cs="Arial"/>
                <w:sz w:val="16"/>
                <w:szCs w:val="16"/>
              </w:rPr>
            </w:pPr>
            <w:r>
              <w:rPr>
                <w:rFonts w:cs="Arial"/>
                <w:sz w:val="16"/>
                <w:szCs w:val="16"/>
              </w:rPr>
              <w:t>Non-core</w:t>
            </w:r>
            <w:r w:rsidRPr="00131A12">
              <w:rPr>
                <w:rFonts w:cs="Arial"/>
                <w:sz w:val="16"/>
                <w:szCs w:val="16"/>
              </w:rPr>
              <w:t xml:space="preserve"> </w:t>
            </w:r>
            <w:r>
              <w:rPr>
                <w:rFonts w:cs="Arial"/>
                <w:sz w:val="16"/>
                <w:szCs w:val="16"/>
              </w:rPr>
              <w:t>A</w:t>
            </w:r>
          </w:p>
        </w:tc>
        <w:tc>
          <w:tcPr>
            <w:tcW w:w="731" w:type="dxa"/>
            <w:shd w:val="clear" w:color="auto" w:fill="D9D9D9"/>
          </w:tcPr>
          <w:p w:rsidR="007F5593" w:rsidRDefault="007F5593" w:rsidP="009F4A6C">
            <w:pPr>
              <w:pStyle w:val="Tablehead1"/>
              <w:spacing w:before="0" w:after="0" w:line="260" w:lineRule="exact"/>
              <w:jc w:val="center"/>
              <w:rPr>
                <w:rFonts w:cs="Arial"/>
                <w:sz w:val="16"/>
                <w:szCs w:val="16"/>
              </w:rPr>
            </w:pPr>
            <w:r>
              <w:rPr>
                <w:rFonts w:cs="Arial"/>
                <w:sz w:val="16"/>
                <w:szCs w:val="16"/>
              </w:rPr>
              <w:t>Non-core</w:t>
            </w:r>
            <w:r w:rsidRPr="00131A12">
              <w:rPr>
                <w:rFonts w:cs="Arial"/>
                <w:sz w:val="16"/>
                <w:szCs w:val="16"/>
              </w:rPr>
              <w:t xml:space="preserve"> </w:t>
            </w:r>
            <w:r>
              <w:rPr>
                <w:rFonts w:cs="Arial"/>
                <w:sz w:val="16"/>
                <w:szCs w:val="16"/>
              </w:rPr>
              <w:t>B</w:t>
            </w:r>
          </w:p>
        </w:tc>
      </w:tr>
      <w:tr w:rsidR="007F5593" w:rsidRPr="00131A12" w:rsidTr="00A951C7">
        <w:trPr>
          <w:trHeight w:val="244"/>
        </w:trPr>
        <w:tc>
          <w:tcPr>
            <w:tcW w:w="8788" w:type="dxa"/>
            <w:shd w:val="clear" w:color="auto" w:fill="F2F2F2"/>
          </w:tcPr>
          <w:p w:rsidR="007F5593" w:rsidRPr="00131A12" w:rsidRDefault="007F5593" w:rsidP="0031231D">
            <w:pPr>
              <w:pStyle w:val="Tablehead1"/>
              <w:spacing w:before="0" w:after="0" w:line="260" w:lineRule="exact"/>
            </w:pPr>
            <w:r w:rsidRPr="00131A12">
              <w:t>Organisation characteristics:</w:t>
            </w:r>
          </w:p>
        </w:tc>
        <w:tc>
          <w:tcPr>
            <w:tcW w:w="735" w:type="dxa"/>
            <w:shd w:val="clear" w:color="auto" w:fill="F2F2F2"/>
          </w:tcPr>
          <w:p w:rsidR="007F5593" w:rsidRPr="00131A12" w:rsidRDefault="007F5593" w:rsidP="0031231D">
            <w:pPr>
              <w:pStyle w:val="Tablehead1"/>
              <w:spacing w:before="0" w:after="0" w:line="260" w:lineRule="exact"/>
              <w:jc w:val="center"/>
            </w:pPr>
          </w:p>
        </w:tc>
        <w:tc>
          <w:tcPr>
            <w:tcW w:w="735" w:type="dxa"/>
            <w:shd w:val="clear" w:color="auto" w:fill="F2F2F2"/>
          </w:tcPr>
          <w:p w:rsidR="007F5593" w:rsidRPr="00131A12" w:rsidRDefault="007F5593" w:rsidP="0031231D">
            <w:pPr>
              <w:pStyle w:val="Tablehead1"/>
              <w:spacing w:before="0" w:after="0" w:line="260" w:lineRule="exact"/>
              <w:jc w:val="center"/>
            </w:pPr>
          </w:p>
        </w:tc>
        <w:tc>
          <w:tcPr>
            <w:tcW w:w="735" w:type="dxa"/>
            <w:shd w:val="clear" w:color="auto" w:fill="F2F2F2"/>
          </w:tcPr>
          <w:p w:rsidR="007F5593" w:rsidRPr="00131A12" w:rsidRDefault="007F5593" w:rsidP="0031231D">
            <w:pPr>
              <w:pStyle w:val="Tablehead1"/>
              <w:spacing w:before="0" w:after="0" w:line="260" w:lineRule="exact"/>
              <w:jc w:val="center"/>
            </w:pPr>
          </w:p>
        </w:tc>
        <w:tc>
          <w:tcPr>
            <w:tcW w:w="735" w:type="dxa"/>
            <w:tcBorders>
              <w:right w:val="single" w:sz="18" w:space="0" w:color="auto"/>
            </w:tcBorders>
            <w:shd w:val="clear" w:color="auto" w:fill="F2F2F2"/>
          </w:tcPr>
          <w:p w:rsidR="007F5593" w:rsidRPr="00131A12" w:rsidRDefault="007F5593" w:rsidP="0031231D">
            <w:pPr>
              <w:pStyle w:val="Tablehead1"/>
              <w:spacing w:before="0" w:after="0" w:line="260" w:lineRule="exact"/>
              <w:jc w:val="center"/>
            </w:pPr>
          </w:p>
        </w:tc>
        <w:tc>
          <w:tcPr>
            <w:tcW w:w="736" w:type="dxa"/>
            <w:tcBorders>
              <w:left w:val="single" w:sz="18" w:space="0" w:color="auto"/>
            </w:tcBorders>
            <w:shd w:val="clear" w:color="auto" w:fill="F2F2F2"/>
          </w:tcPr>
          <w:p w:rsidR="007F5593" w:rsidRPr="00131A12" w:rsidRDefault="007F5593" w:rsidP="0031231D">
            <w:pPr>
              <w:pStyle w:val="Tablehead1"/>
              <w:spacing w:before="0" w:after="0" w:line="260" w:lineRule="exact"/>
              <w:jc w:val="center"/>
            </w:pPr>
          </w:p>
        </w:tc>
        <w:tc>
          <w:tcPr>
            <w:tcW w:w="736" w:type="dxa"/>
            <w:shd w:val="clear" w:color="auto" w:fill="F2F2F2"/>
          </w:tcPr>
          <w:p w:rsidR="007F5593" w:rsidRPr="00131A12" w:rsidRDefault="007F5593" w:rsidP="0031231D">
            <w:pPr>
              <w:pStyle w:val="Tablehead1"/>
              <w:spacing w:before="0" w:after="0" w:line="260" w:lineRule="exact"/>
              <w:jc w:val="center"/>
            </w:pPr>
          </w:p>
        </w:tc>
        <w:tc>
          <w:tcPr>
            <w:tcW w:w="731" w:type="dxa"/>
            <w:shd w:val="clear" w:color="auto" w:fill="F2F2F2"/>
          </w:tcPr>
          <w:p w:rsidR="007F5593" w:rsidRPr="00131A12" w:rsidRDefault="007F5593" w:rsidP="0031231D">
            <w:pPr>
              <w:pStyle w:val="Tablehead1"/>
              <w:spacing w:before="0" w:after="0" w:line="260" w:lineRule="exact"/>
              <w:jc w:val="cente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Industry (ANZSIC 93)</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widowControl w:val="0"/>
              <w:spacing w:before="0" w:line="260" w:lineRule="exact"/>
              <w:rPr>
                <w:rFonts w:cs="Arial"/>
                <w:szCs w:val="16"/>
              </w:rPr>
            </w:pPr>
            <w:r w:rsidRPr="00131A12">
              <w:rPr>
                <w:rFonts w:cs="Arial"/>
                <w:szCs w:val="16"/>
              </w:rPr>
              <w:t>Industry (ANZSIC 06)</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widowControl w:val="0"/>
              <w:spacing w:before="0" w:line="260" w:lineRule="exact"/>
              <w:rPr>
                <w:rFonts w:cs="Arial"/>
                <w:szCs w:val="16"/>
              </w:rPr>
            </w:pPr>
            <w:r w:rsidRPr="00131A12">
              <w:rPr>
                <w:rFonts w:cs="Arial"/>
                <w:szCs w:val="16"/>
              </w:rPr>
              <w:t>State of operation</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Sector</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Total number of employees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Number of permanent employees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Number of full-time employees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widowControl w:val="0"/>
              <w:spacing w:before="0" w:line="260" w:lineRule="exact"/>
              <w:rPr>
                <w:rFonts w:cs="Arial"/>
                <w:szCs w:val="16"/>
              </w:rPr>
            </w:pPr>
            <w:r w:rsidRPr="00131A12">
              <w:rPr>
                <w:rFonts w:cs="Arial"/>
                <w:szCs w:val="16"/>
              </w:rPr>
              <w:t>Occupational distribution of organisation</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Whether organisation is a registered training organisation (RTO)</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D04572" w:rsidP="0031231D">
            <w:pPr>
              <w:spacing w:before="0"/>
              <w:jc w:val="center"/>
              <w:rPr>
                <w:rFonts w:ascii="Wingdings 2" w:hAnsi="Wingdings 2"/>
                <w:sz w:val="24"/>
                <w:szCs w:val="24"/>
              </w:rPr>
            </w:pPr>
            <w:r w:rsidRPr="00131A12">
              <w:rPr>
                <w:rFonts w:ascii="Wingdings 2" w:hAnsi="Wingdings 2"/>
                <w:sz w:val="24"/>
                <w:szCs w:val="24"/>
              </w:rPr>
              <w:t></w:t>
            </w: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If RTO, whether mainly provide training to own employees or to other organisations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shd w:val="clear" w:color="auto" w:fill="F2F2F2"/>
          </w:tcPr>
          <w:p w:rsidR="007F5593" w:rsidRPr="00131A12" w:rsidRDefault="007F5593" w:rsidP="0031231D">
            <w:pPr>
              <w:pStyle w:val="Tablehead1"/>
              <w:spacing w:before="0" w:after="0" w:line="260" w:lineRule="exact"/>
            </w:pPr>
            <w:r w:rsidRPr="00131A12">
              <w:t>Training strategy:</w:t>
            </w:r>
          </w:p>
        </w:tc>
        <w:tc>
          <w:tcPr>
            <w:tcW w:w="735" w:type="dxa"/>
            <w:shd w:val="clear" w:color="auto" w:fill="F2F2F2"/>
          </w:tcPr>
          <w:p w:rsidR="007F5593" w:rsidRPr="00131A12" w:rsidRDefault="007F5593" w:rsidP="0031231D">
            <w:pPr>
              <w:pStyle w:val="Tablehead1"/>
              <w:spacing w:before="0" w:after="0" w:line="260" w:lineRule="exact"/>
              <w:jc w:val="center"/>
            </w:pPr>
          </w:p>
        </w:tc>
        <w:tc>
          <w:tcPr>
            <w:tcW w:w="735" w:type="dxa"/>
            <w:shd w:val="clear" w:color="auto" w:fill="F2F2F2"/>
          </w:tcPr>
          <w:p w:rsidR="007F5593" w:rsidRPr="00131A12" w:rsidRDefault="007F5593" w:rsidP="0031231D">
            <w:pPr>
              <w:pStyle w:val="Tablehead1"/>
              <w:spacing w:before="0" w:after="0" w:line="260" w:lineRule="exact"/>
              <w:jc w:val="center"/>
            </w:pPr>
          </w:p>
        </w:tc>
        <w:tc>
          <w:tcPr>
            <w:tcW w:w="735" w:type="dxa"/>
            <w:shd w:val="clear" w:color="auto" w:fill="F2F2F2"/>
          </w:tcPr>
          <w:p w:rsidR="007F5593" w:rsidRPr="00131A12" w:rsidRDefault="007F5593" w:rsidP="0031231D">
            <w:pPr>
              <w:pStyle w:val="Tablehead1"/>
              <w:spacing w:before="0" w:after="0" w:line="260" w:lineRule="exact"/>
              <w:jc w:val="center"/>
            </w:pPr>
          </w:p>
        </w:tc>
        <w:tc>
          <w:tcPr>
            <w:tcW w:w="735" w:type="dxa"/>
            <w:tcBorders>
              <w:right w:val="single" w:sz="18" w:space="0" w:color="auto"/>
            </w:tcBorders>
            <w:shd w:val="clear" w:color="auto" w:fill="F2F2F2"/>
          </w:tcPr>
          <w:p w:rsidR="007F5593" w:rsidRPr="00131A12" w:rsidRDefault="007F5593" w:rsidP="0031231D">
            <w:pPr>
              <w:pStyle w:val="Tablehead1"/>
              <w:spacing w:before="0" w:after="0" w:line="260" w:lineRule="exact"/>
              <w:jc w:val="center"/>
            </w:pPr>
          </w:p>
        </w:tc>
        <w:tc>
          <w:tcPr>
            <w:tcW w:w="736" w:type="dxa"/>
            <w:tcBorders>
              <w:left w:val="single" w:sz="18" w:space="0" w:color="auto"/>
            </w:tcBorders>
            <w:shd w:val="clear" w:color="auto" w:fill="F2F2F2"/>
          </w:tcPr>
          <w:p w:rsidR="007F5593" w:rsidRPr="00131A12" w:rsidRDefault="007F5593" w:rsidP="0031231D">
            <w:pPr>
              <w:pStyle w:val="Tablehead1"/>
              <w:spacing w:before="0" w:after="0" w:line="260" w:lineRule="exact"/>
              <w:jc w:val="center"/>
            </w:pPr>
          </w:p>
        </w:tc>
        <w:tc>
          <w:tcPr>
            <w:tcW w:w="736" w:type="dxa"/>
            <w:shd w:val="clear" w:color="auto" w:fill="F2F2F2"/>
          </w:tcPr>
          <w:p w:rsidR="007F5593" w:rsidRPr="00131A12" w:rsidRDefault="007F5593" w:rsidP="0031231D">
            <w:pPr>
              <w:pStyle w:val="Tablehead1"/>
              <w:spacing w:before="0" w:after="0" w:line="260" w:lineRule="exact"/>
              <w:jc w:val="center"/>
            </w:pPr>
          </w:p>
        </w:tc>
        <w:tc>
          <w:tcPr>
            <w:tcW w:w="731" w:type="dxa"/>
            <w:shd w:val="clear" w:color="auto" w:fill="F2F2F2"/>
          </w:tcPr>
          <w:p w:rsidR="007F5593" w:rsidRPr="00131A12" w:rsidRDefault="007F5593" w:rsidP="0031231D">
            <w:pPr>
              <w:pStyle w:val="Tablehead1"/>
              <w:spacing w:before="0" w:after="0" w:line="260" w:lineRule="exact"/>
              <w:jc w:val="cente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Whether organisation has business plan</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Staff training part of business plan</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Importance of training to overall business strategy</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Ways organisation currently determines training needs of staff</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Rating of current skill level of employees relative to needs of the organisation</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Whether organisation experienced any difficulties recruiting staff in past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Reasons for recruitment difficulties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Occupations of recruitment difficulties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7D7E86">
        <w:trPr>
          <w:trHeight w:val="244"/>
        </w:trPr>
        <w:tc>
          <w:tcPr>
            <w:tcW w:w="8788" w:type="dxa"/>
            <w:tcBorders>
              <w:bottom w:val="nil"/>
            </w:tcBorders>
          </w:tcPr>
          <w:p w:rsidR="007F5593" w:rsidRPr="00131A12" w:rsidRDefault="007F5593" w:rsidP="0031231D">
            <w:pPr>
              <w:spacing w:before="0"/>
              <w:rPr>
                <w:rFonts w:ascii="Arial" w:hAnsi="Arial" w:cs="Arial"/>
                <w:sz w:val="16"/>
                <w:szCs w:val="16"/>
              </w:rPr>
            </w:pPr>
            <w:r w:rsidRPr="00131A12">
              <w:rPr>
                <w:rFonts w:ascii="Arial" w:hAnsi="Arial" w:cs="Arial"/>
                <w:sz w:val="16"/>
                <w:szCs w:val="16"/>
              </w:rPr>
              <w:t>What has organisation done to address these difficulties</w:t>
            </w:r>
          </w:p>
        </w:tc>
        <w:tc>
          <w:tcPr>
            <w:tcW w:w="735" w:type="dxa"/>
            <w:tcBorders>
              <w:bottom w:val="nil"/>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bottom w:val="nil"/>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bottom w:val="nil"/>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bottom w:val="nil"/>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bottom w:val="nil"/>
            </w:tcBorders>
          </w:tcPr>
          <w:p w:rsidR="007F5593" w:rsidRPr="00131A12" w:rsidRDefault="007F5593" w:rsidP="0031231D">
            <w:pPr>
              <w:spacing w:before="0"/>
              <w:jc w:val="center"/>
              <w:rPr>
                <w:rFonts w:ascii="Wingdings 2" w:hAnsi="Wingdings 2"/>
                <w:sz w:val="24"/>
                <w:szCs w:val="24"/>
              </w:rPr>
            </w:pPr>
          </w:p>
        </w:tc>
        <w:tc>
          <w:tcPr>
            <w:tcW w:w="736" w:type="dxa"/>
            <w:tcBorders>
              <w:bottom w:val="nil"/>
            </w:tcBorders>
          </w:tcPr>
          <w:p w:rsidR="007F5593" w:rsidRPr="00131A12" w:rsidRDefault="007F5593" w:rsidP="0031231D">
            <w:pPr>
              <w:spacing w:before="0"/>
              <w:jc w:val="center"/>
              <w:rPr>
                <w:rFonts w:ascii="Wingdings 2" w:hAnsi="Wingdings 2"/>
                <w:sz w:val="24"/>
                <w:szCs w:val="24"/>
              </w:rPr>
            </w:pPr>
          </w:p>
        </w:tc>
        <w:tc>
          <w:tcPr>
            <w:tcW w:w="731" w:type="dxa"/>
            <w:tcBorders>
              <w:bottom w:val="nil"/>
            </w:tcBorders>
          </w:tcPr>
          <w:p w:rsidR="007F5593" w:rsidRPr="00131A12" w:rsidRDefault="007F5593" w:rsidP="0031231D">
            <w:pPr>
              <w:spacing w:before="0"/>
              <w:jc w:val="center"/>
              <w:rPr>
                <w:rFonts w:ascii="Wingdings 2" w:hAnsi="Wingdings 2"/>
                <w:sz w:val="24"/>
                <w:szCs w:val="24"/>
              </w:rPr>
            </w:pPr>
          </w:p>
        </w:tc>
      </w:tr>
      <w:tr w:rsidR="007D7E86" w:rsidRPr="00131A12" w:rsidTr="007D7E86">
        <w:trPr>
          <w:trHeight w:val="244"/>
        </w:trPr>
        <w:tc>
          <w:tcPr>
            <w:tcW w:w="8788"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6"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6"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1"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r>
      <w:tr w:rsidR="007D7E86" w:rsidRPr="00131A12" w:rsidTr="007D7E86">
        <w:trPr>
          <w:trHeight w:val="244"/>
        </w:trPr>
        <w:tc>
          <w:tcPr>
            <w:tcW w:w="8788"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6"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6"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1"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r>
      <w:tr w:rsidR="007D7E86" w:rsidRPr="00131A12" w:rsidTr="007D7E86">
        <w:trPr>
          <w:trHeight w:val="244"/>
        </w:trPr>
        <w:tc>
          <w:tcPr>
            <w:tcW w:w="8788"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6"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6"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1"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r>
      <w:tr w:rsidR="007D7E86" w:rsidRPr="00131A12" w:rsidTr="007D7E86">
        <w:trPr>
          <w:trHeight w:val="244"/>
        </w:trPr>
        <w:tc>
          <w:tcPr>
            <w:tcW w:w="8788"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6"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6"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1"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r>
      <w:tr w:rsidR="007D7E86" w:rsidRPr="00131A12" w:rsidTr="007D7E86">
        <w:trPr>
          <w:trHeight w:val="244"/>
        </w:trPr>
        <w:tc>
          <w:tcPr>
            <w:tcW w:w="8788"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5"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6"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6"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c>
          <w:tcPr>
            <w:tcW w:w="731" w:type="dxa"/>
            <w:tcBorders>
              <w:top w:val="nil"/>
              <w:left w:val="nil"/>
              <w:bottom w:val="nil"/>
              <w:right w:val="nil"/>
            </w:tcBorders>
            <w:shd w:val="clear" w:color="auto" w:fill="auto"/>
          </w:tcPr>
          <w:p w:rsidR="007D7E86" w:rsidRPr="00131A12" w:rsidRDefault="007D7E86" w:rsidP="0031231D">
            <w:pPr>
              <w:pStyle w:val="Tablehead1"/>
              <w:spacing w:before="0" w:after="0" w:line="260" w:lineRule="exact"/>
              <w:jc w:val="center"/>
            </w:pPr>
          </w:p>
        </w:tc>
      </w:tr>
      <w:tr w:rsidR="007F5593" w:rsidRPr="00131A12" w:rsidTr="007D7E86">
        <w:trPr>
          <w:trHeight w:val="244"/>
        </w:trPr>
        <w:tc>
          <w:tcPr>
            <w:tcW w:w="8788" w:type="dxa"/>
            <w:tcBorders>
              <w:top w:val="nil"/>
            </w:tcBorders>
            <w:shd w:val="clear" w:color="auto" w:fill="F2F2F2"/>
          </w:tcPr>
          <w:p w:rsidR="007F5593" w:rsidRPr="00131A12" w:rsidRDefault="007F5593" w:rsidP="0031231D">
            <w:pPr>
              <w:pStyle w:val="Tablehead1"/>
              <w:spacing w:before="0" w:after="0" w:line="260" w:lineRule="exact"/>
            </w:pPr>
            <w:r w:rsidRPr="00131A12">
              <w:lastRenderedPageBreak/>
              <w:t>Informal training:</w:t>
            </w:r>
          </w:p>
        </w:tc>
        <w:tc>
          <w:tcPr>
            <w:tcW w:w="735" w:type="dxa"/>
            <w:tcBorders>
              <w:top w:val="nil"/>
            </w:tcBorders>
            <w:shd w:val="clear" w:color="auto" w:fill="F2F2F2"/>
          </w:tcPr>
          <w:p w:rsidR="007F5593" w:rsidRPr="00131A12" w:rsidRDefault="007F5593" w:rsidP="0031231D">
            <w:pPr>
              <w:pStyle w:val="Tablehead1"/>
              <w:spacing w:before="0" w:after="0" w:line="260" w:lineRule="exact"/>
              <w:jc w:val="center"/>
            </w:pPr>
          </w:p>
        </w:tc>
        <w:tc>
          <w:tcPr>
            <w:tcW w:w="735" w:type="dxa"/>
            <w:tcBorders>
              <w:top w:val="nil"/>
            </w:tcBorders>
            <w:shd w:val="clear" w:color="auto" w:fill="F2F2F2"/>
          </w:tcPr>
          <w:p w:rsidR="007F5593" w:rsidRPr="00131A12" w:rsidRDefault="007F5593" w:rsidP="0031231D">
            <w:pPr>
              <w:pStyle w:val="Tablehead1"/>
              <w:spacing w:before="0" w:after="0" w:line="260" w:lineRule="exact"/>
              <w:jc w:val="center"/>
            </w:pPr>
          </w:p>
        </w:tc>
        <w:tc>
          <w:tcPr>
            <w:tcW w:w="735" w:type="dxa"/>
            <w:tcBorders>
              <w:top w:val="nil"/>
            </w:tcBorders>
            <w:shd w:val="clear" w:color="auto" w:fill="F2F2F2"/>
          </w:tcPr>
          <w:p w:rsidR="007F5593" w:rsidRPr="00131A12" w:rsidRDefault="007F5593" w:rsidP="0031231D">
            <w:pPr>
              <w:pStyle w:val="Tablehead1"/>
              <w:spacing w:before="0" w:after="0" w:line="260" w:lineRule="exact"/>
              <w:jc w:val="center"/>
            </w:pPr>
          </w:p>
        </w:tc>
        <w:tc>
          <w:tcPr>
            <w:tcW w:w="735" w:type="dxa"/>
            <w:tcBorders>
              <w:top w:val="nil"/>
              <w:right w:val="single" w:sz="18" w:space="0" w:color="auto"/>
            </w:tcBorders>
            <w:shd w:val="clear" w:color="auto" w:fill="F2F2F2"/>
          </w:tcPr>
          <w:p w:rsidR="007F5593" w:rsidRPr="00131A12" w:rsidRDefault="007F5593" w:rsidP="0031231D">
            <w:pPr>
              <w:pStyle w:val="Tablehead1"/>
              <w:spacing w:before="0" w:after="0" w:line="260" w:lineRule="exact"/>
              <w:jc w:val="center"/>
            </w:pPr>
          </w:p>
        </w:tc>
        <w:tc>
          <w:tcPr>
            <w:tcW w:w="736" w:type="dxa"/>
            <w:tcBorders>
              <w:top w:val="nil"/>
              <w:left w:val="single" w:sz="18" w:space="0" w:color="auto"/>
            </w:tcBorders>
            <w:shd w:val="clear" w:color="auto" w:fill="F2F2F2"/>
          </w:tcPr>
          <w:p w:rsidR="007F5593" w:rsidRPr="00131A12" w:rsidRDefault="007F5593" w:rsidP="0031231D">
            <w:pPr>
              <w:pStyle w:val="Tablehead1"/>
              <w:spacing w:before="0" w:after="0" w:line="260" w:lineRule="exact"/>
              <w:jc w:val="center"/>
            </w:pPr>
          </w:p>
        </w:tc>
        <w:tc>
          <w:tcPr>
            <w:tcW w:w="736" w:type="dxa"/>
            <w:tcBorders>
              <w:top w:val="nil"/>
            </w:tcBorders>
            <w:shd w:val="clear" w:color="auto" w:fill="F2F2F2"/>
          </w:tcPr>
          <w:p w:rsidR="007F5593" w:rsidRPr="00131A12" w:rsidRDefault="007F5593" w:rsidP="0031231D">
            <w:pPr>
              <w:pStyle w:val="Tablehead1"/>
              <w:spacing w:before="0" w:after="0" w:line="260" w:lineRule="exact"/>
              <w:jc w:val="center"/>
            </w:pPr>
          </w:p>
        </w:tc>
        <w:tc>
          <w:tcPr>
            <w:tcW w:w="731" w:type="dxa"/>
            <w:tcBorders>
              <w:top w:val="nil"/>
            </w:tcBorders>
            <w:shd w:val="clear" w:color="auto" w:fill="F2F2F2"/>
          </w:tcPr>
          <w:p w:rsidR="007F5593" w:rsidRPr="00131A12" w:rsidRDefault="007F5593" w:rsidP="0031231D">
            <w:pPr>
              <w:pStyle w:val="Tablehead1"/>
              <w:spacing w:before="0" w:after="0" w:line="260" w:lineRule="exact"/>
              <w:jc w:val="cente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Organisation done any of following in last 12 months:</w:t>
            </w:r>
          </w:p>
          <w:p w:rsidR="007F5593" w:rsidRPr="00131A12" w:rsidRDefault="007F5593" w:rsidP="00C809C0">
            <w:pPr>
              <w:pStyle w:val="Tabletext"/>
              <w:numPr>
                <w:ilvl w:val="0"/>
                <w:numId w:val="1"/>
              </w:numPr>
              <w:spacing w:before="0" w:line="260" w:lineRule="exact"/>
              <w:rPr>
                <w:rFonts w:cs="Arial"/>
                <w:szCs w:val="16"/>
              </w:rPr>
            </w:pPr>
            <w:r w:rsidRPr="00131A12">
              <w:rPr>
                <w:rFonts w:cs="Arial"/>
                <w:szCs w:val="16"/>
              </w:rPr>
              <w:t>supervisors provided informal training as required</w:t>
            </w:r>
          </w:p>
          <w:p w:rsidR="007F5593" w:rsidRPr="00131A12" w:rsidRDefault="007F5593" w:rsidP="00C809C0">
            <w:pPr>
              <w:pStyle w:val="Tabletext"/>
              <w:numPr>
                <w:ilvl w:val="0"/>
                <w:numId w:val="1"/>
              </w:numPr>
              <w:spacing w:before="0" w:line="260" w:lineRule="exact"/>
              <w:rPr>
                <w:rFonts w:cs="Arial"/>
                <w:szCs w:val="16"/>
              </w:rPr>
            </w:pPr>
            <w:r w:rsidRPr="00131A12">
              <w:rPr>
                <w:rFonts w:cs="Arial"/>
                <w:szCs w:val="16"/>
              </w:rPr>
              <w:t>provided/arranged for relevant training for new technology/equipment</w:t>
            </w:r>
          </w:p>
          <w:p w:rsidR="007F5593" w:rsidRPr="00131A12" w:rsidRDefault="007F5593" w:rsidP="00C809C0">
            <w:pPr>
              <w:pStyle w:val="Tabletext"/>
              <w:numPr>
                <w:ilvl w:val="0"/>
                <w:numId w:val="1"/>
              </w:numPr>
              <w:spacing w:before="0" w:line="260" w:lineRule="exact"/>
              <w:rPr>
                <w:rFonts w:cs="Arial"/>
                <w:szCs w:val="16"/>
              </w:rPr>
            </w:pPr>
            <w:r w:rsidRPr="00131A12">
              <w:rPr>
                <w:rFonts w:cs="Arial"/>
                <w:szCs w:val="16"/>
              </w:rPr>
              <w:t>provided training manuals or software for self-directed study</w:t>
            </w:r>
          </w:p>
          <w:p w:rsidR="007F5593" w:rsidRPr="00131A12" w:rsidRDefault="007F5593" w:rsidP="00C809C0">
            <w:pPr>
              <w:pStyle w:val="Tabletext"/>
              <w:numPr>
                <w:ilvl w:val="0"/>
                <w:numId w:val="1"/>
              </w:numPr>
              <w:spacing w:before="0" w:line="260" w:lineRule="exact"/>
              <w:rPr>
                <w:rFonts w:cs="Arial"/>
                <w:szCs w:val="16"/>
              </w:rPr>
            </w:pPr>
            <w:r w:rsidRPr="00131A12">
              <w:rPr>
                <w:rFonts w:cs="Arial"/>
                <w:szCs w:val="16"/>
              </w:rPr>
              <w:t>contributed to cost of university study</w:t>
            </w:r>
          </w:p>
          <w:p w:rsidR="007F5593" w:rsidRPr="00131A12" w:rsidRDefault="007F5593" w:rsidP="00C809C0">
            <w:pPr>
              <w:pStyle w:val="Tabletext"/>
              <w:numPr>
                <w:ilvl w:val="0"/>
                <w:numId w:val="1"/>
              </w:numPr>
              <w:spacing w:before="0" w:line="260" w:lineRule="exact"/>
              <w:rPr>
                <w:rFonts w:cs="Arial"/>
                <w:szCs w:val="16"/>
              </w:rPr>
            </w:pPr>
            <w:r w:rsidRPr="00131A12">
              <w:rPr>
                <w:rFonts w:cs="Arial"/>
                <w:szCs w:val="16"/>
              </w:rPr>
              <w:t>contributed to cost of VET study</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shd w:val="clear" w:color="auto" w:fill="F2F2F2"/>
          </w:tcPr>
          <w:p w:rsidR="007F5593" w:rsidRPr="00131A12" w:rsidRDefault="007F5593" w:rsidP="0031231D">
            <w:pPr>
              <w:pStyle w:val="Tablehead1"/>
              <w:spacing w:before="0" w:after="0" w:line="260" w:lineRule="exact"/>
            </w:pPr>
            <w:r w:rsidRPr="00131A12">
              <w:t>Vocational qualifications as a job requirement:</w:t>
            </w: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tcBorders>
              <w:right w:val="single" w:sz="18" w:space="0" w:color="auto"/>
            </w:tcBorders>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6" w:type="dxa"/>
            <w:tcBorders>
              <w:left w:val="single" w:sz="18" w:space="0" w:color="auto"/>
            </w:tcBorders>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6"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1"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 xml:space="preserve">Whether organisation ever had jobs that require vocational qualifications </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Reasons organisation (does not have/no longer has) specific jobs that require vocational qualifications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Percentage of employees in organisation that had jobs requiring vocational qualifications in last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Whether jobs require full or part qualification</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Occupations of employees that had jobs requiring vocational qualifications in last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Reasons organisation has specific jobs that require vocational qualifications in last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Importance of employing people with vocational qualifications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Level of satisfaction with vocational qualifications in providing employees with skills required for job</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Reasons for dissatisfaction</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Suggestions for improvements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shd w:val="clear" w:color="auto" w:fill="F2F2F2"/>
          </w:tcPr>
          <w:p w:rsidR="007F5593" w:rsidRPr="00131A12" w:rsidRDefault="007F5593" w:rsidP="0031231D">
            <w:pPr>
              <w:pStyle w:val="Tablehead1"/>
              <w:spacing w:before="0" w:after="0" w:line="260" w:lineRule="exact"/>
            </w:pPr>
            <w:r w:rsidRPr="00131A12">
              <w:t>Apprenticeships/traineeships:</w:t>
            </w: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tcBorders>
              <w:right w:val="single" w:sz="18" w:space="0" w:color="auto"/>
            </w:tcBorders>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6" w:type="dxa"/>
            <w:tcBorders>
              <w:left w:val="single" w:sz="18" w:space="0" w:color="auto"/>
            </w:tcBorders>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6"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1"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 xml:space="preserve">Whether organisation ever had employees undertaking apprenticeships/traineeships in last 12 months </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Reasons organisation does not have apprentices/trainees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Whether know where to look for information about recruiting apprentice/trainee</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Percentage of apprentices/trainees who undertook formal training in last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Expect number of apprentices/trainees to increase, stay the same, decrease in next three years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Whether number of apprentices/trainees increased, stayed the same, decreased in last 12 months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Expect number of apprentices/trainees to increase, stay the same, decrease in next 12 months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Occupations of apprentices/trainees in last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Reasons organisation has had apprentices/trainees in last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lastRenderedPageBreak/>
              <w:t>Method of hiring apprentices/trainees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Reasons for using a group training organisation to hire apprentices/trainees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Types of organisations used to conduct formal training for apprentices/trainees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D04572" w:rsidP="0031231D">
            <w:pPr>
              <w:spacing w:before="0"/>
              <w:jc w:val="center"/>
              <w:rPr>
                <w:rFonts w:ascii="Wingdings 2" w:hAnsi="Wingdings 2"/>
                <w:sz w:val="24"/>
                <w:szCs w:val="24"/>
              </w:rPr>
            </w:pPr>
            <w:r w:rsidRPr="00131A12">
              <w:rPr>
                <w:rFonts w:ascii="Wingdings 2" w:hAnsi="Wingdings 2"/>
                <w:sz w:val="24"/>
                <w:szCs w:val="24"/>
              </w:rPr>
              <w:t></w:t>
            </w: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Types of organisations used to conduct MAJORITY of formal training for apprentices/trainees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D04572" w:rsidP="0031231D">
            <w:pPr>
              <w:spacing w:before="0"/>
              <w:jc w:val="center"/>
              <w:rPr>
                <w:rFonts w:ascii="Wingdings 2" w:hAnsi="Wingdings 2"/>
                <w:sz w:val="24"/>
                <w:szCs w:val="24"/>
              </w:rPr>
            </w:pPr>
            <w:r w:rsidRPr="00131A12">
              <w:rPr>
                <w:rFonts w:ascii="Wingdings 2" w:hAnsi="Wingdings 2"/>
                <w:sz w:val="24"/>
                <w:szCs w:val="24"/>
              </w:rPr>
              <w:t></w:t>
            </w: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Reasons for using main type of training provider</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D04572" w:rsidP="0031231D">
            <w:pPr>
              <w:spacing w:before="0"/>
              <w:jc w:val="center"/>
              <w:rPr>
                <w:rFonts w:ascii="Wingdings 2" w:hAnsi="Wingdings 2"/>
                <w:sz w:val="24"/>
                <w:szCs w:val="24"/>
              </w:rPr>
            </w:pPr>
            <w:r w:rsidRPr="00131A12">
              <w:rPr>
                <w:rFonts w:ascii="Wingdings 2" w:hAnsi="Wingdings 2"/>
                <w:sz w:val="24"/>
                <w:szCs w:val="24"/>
              </w:rPr>
              <w:t></w:t>
            </w: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Level of satisfaction with the quality of training from main training provider</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Importance of apprenticeships/traineeships in meeting skill needs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Level of satisfaction with apprenticeships/traineeships in meeting skill needs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 xml:space="preserve">Reasons for dissatisfaction </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Suggestions for improvements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shd w:val="clear" w:color="auto" w:fill="F2F2F2"/>
          </w:tcPr>
          <w:p w:rsidR="007F5593" w:rsidRPr="00131A12" w:rsidRDefault="007F5593" w:rsidP="0031231D">
            <w:pPr>
              <w:pStyle w:val="Tablehead1"/>
              <w:spacing w:before="0" w:after="0" w:line="260" w:lineRule="exact"/>
            </w:pPr>
            <w:r w:rsidRPr="00131A12">
              <w:t>Nationally recognised training:</w:t>
            </w: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tcBorders>
              <w:right w:val="single" w:sz="18" w:space="0" w:color="auto"/>
            </w:tcBorders>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6" w:type="dxa"/>
            <w:tcBorders>
              <w:left w:val="single" w:sz="18" w:space="0" w:color="auto"/>
            </w:tcBorders>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6"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1"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 xml:space="preserve">Whether organisation ever arranged or provided for employees to undertake nationally recognised training in last 12 months </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Reasons organisation does not have employees who have undertaken nationally recognised training</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Whether know where to look for information about nationally recognised training</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Percentage of employees provided with nationally recognised training in last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Whether nationally recognised training was for full qualification or for specific subjects/modules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If both, was the majority for a full qualification or for specific subjects/modules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Expect amount of nationally recognised training to increase, stay the same, decrease in next three years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Whether amount of nationally recognised training increased, stayed the same, decreased in last 12 months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Expect amount of nationally recognised training to increase, stay the same, decrease in next 12 months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Occupations of employees provided with nationally recognised training in last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 xml:space="preserve">Reasons organisation arranged for employees to undertake nationally recognised training </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Who conducted MAJORITY of nationally recognised training (external provider or internally)</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Types of organisations used to conduct nationally recognised training</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D04572" w:rsidP="0031231D">
            <w:pPr>
              <w:spacing w:before="0"/>
              <w:jc w:val="center"/>
              <w:rPr>
                <w:rFonts w:ascii="Wingdings 2" w:hAnsi="Wingdings 2"/>
                <w:sz w:val="24"/>
                <w:szCs w:val="24"/>
              </w:rPr>
            </w:pPr>
            <w:r w:rsidRPr="00131A12">
              <w:rPr>
                <w:rFonts w:ascii="Wingdings 2" w:hAnsi="Wingdings 2"/>
                <w:sz w:val="24"/>
                <w:szCs w:val="24"/>
              </w:rPr>
              <w:t></w:t>
            </w: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Types of organisations used to conduct MAJORITY of nationally recognised training</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D04572" w:rsidP="0031231D">
            <w:pPr>
              <w:spacing w:before="0"/>
              <w:jc w:val="center"/>
              <w:rPr>
                <w:rFonts w:ascii="Wingdings 2" w:hAnsi="Wingdings 2"/>
                <w:sz w:val="24"/>
                <w:szCs w:val="24"/>
              </w:rPr>
            </w:pPr>
            <w:r w:rsidRPr="00131A12">
              <w:rPr>
                <w:rFonts w:ascii="Wingdings 2" w:hAnsi="Wingdings 2"/>
                <w:sz w:val="24"/>
                <w:szCs w:val="24"/>
              </w:rPr>
              <w:t></w:t>
            </w: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Reasons for using main type of training provider</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D04572" w:rsidP="0031231D">
            <w:pPr>
              <w:spacing w:before="0"/>
              <w:jc w:val="center"/>
              <w:rPr>
                <w:rFonts w:ascii="Wingdings 2" w:hAnsi="Wingdings 2"/>
                <w:sz w:val="24"/>
                <w:szCs w:val="24"/>
              </w:rPr>
            </w:pPr>
            <w:r w:rsidRPr="00131A12">
              <w:rPr>
                <w:rFonts w:ascii="Wingdings 2" w:hAnsi="Wingdings 2"/>
                <w:sz w:val="24"/>
                <w:szCs w:val="24"/>
              </w:rPr>
              <w:t></w:t>
            </w: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lastRenderedPageBreak/>
              <w:t>Level of satisfaction with the quality of training from main training provider</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Importance of training leading to a nationally recognised qualification</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Level of satisfaction with nationally recognised training in providing employees with required skills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 xml:space="preserve">Reasons for dissatisfaction </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Suggestions for improvements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shd w:val="clear" w:color="auto" w:fill="F2F2F2"/>
          </w:tcPr>
          <w:p w:rsidR="007F5593" w:rsidRPr="00131A12" w:rsidRDefault="007F5593" w:rsidP="0031231D">
            <w:pPr>
              <w:pStyle w:val="Tablehead1"/>
              <w:spacing w:before="0" w:after="0" w:line="260" w:lineRule="exact"/>
            </w:pPr>
            <w:r w:rsidRPr="00131A12">
              <w:t>Unaccredited training:</w:t>
            </w: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5" w:type="dxa"/>
            <w:tcBorders>
              <w:right w:val="single" w:sz="18" w:space="0" w:color="auto"/>
            </w:tcBorders>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6" w:type="dxa"/>
            <w:tcBorders>
              <w:left w:val="single" w:sz="18" w:space="0" w:color="auto"/>
            </w:tcBorders>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6"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c>
          <w:tcPr>
            <w:tcW w:w="731" w:type="dxa"/>
            <w:shd w:val="clear" w:color="auto" w:fill="F2F2F2"/>
          </w:tcPr>
          <w:p w:rsidR="007F5593" w:rsidRPr="00131A12" w:rsidRDefault="007F5593" w:rsidP="0031231D">
            <w:pPr>
              <w:pStyle w:val="Tablehead1"/>
              <w:spacing w:before="0" w:after="0" w:line="260" w:lineRule="exact"/>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 xml:space="preserve">Whether organisation ever arranged or provided for employees to undertake unaccredited training in last 12 months </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Percentage of employees provided with unaccredited training in last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Expect amount of unaccredited training to increase, stay the same, decrease in next three years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Whether amount of unaccredited training increased, stayed the same, decreased in last 12 months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pStyle w:val="Tabletext"/>
              <w:spacing w:before="0" w:line="260" w:lineRule="exact"/>
              <w:rPr>
                <w:rFonts w:cs="Arial"/>
                <w:szCs w:val="16"/>
              </w:rPr>
            </w:pPr>
            <w:r w:rsidRPr="00131A12">
              <w:rPr>
                <w:rFonts w:cs="Arial"/>
                <w:szCs w:val="16"/>
              </w:rPr>
              <w:t>Expect amount of unaccredited training to increase, stay the same, decrease in next 12 months</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Occupations of employees provided with unaccredited training in last 12 months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Reasons organisation arranged for employees to undertake unaccredited training</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pStyle w:val="Tabletext"/>
              <w:widowControl w:val="0"/>
              <w:spacing w:before="0" w:line="260" w:lineRule="exact"/>
              <w:rPr>
                <w:rFonts w:cs="Arial"/>
                <w:szCs w:val="16"/>
              </w:rPr>
            </w:pPr>
            <w:r w:rsidRPr="00131A12">
              <w:rPr>
                <w:rFonts w:cs="Arial"/>
                <w:szCs w:val="16"/>
              </w:rPr>
              <w:t>Who conducted MAJORITY of unaccredited training (external provider or internally)</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Types of organisations used to conduct unaccredited training</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D04572" w:rsidP="0031231D">
            <w:pPr>
              <w:spacing w:before="0"/>
              <w:jc w:val="center"/>
              <w:rPr>
                <w:rFonts w:ascii="Wingdings 2" w:hAnsi="Wingdings 2"/>
                <w:sz w:val="24"/>
                <w:szCs w:val="24"/>
              </w:rPr>
            </w:pPr>
            <w:r w:rsidRPr="00131A12">
              <w:rPr>
                <w:rFonts w:ascii="Wingdings 2" w:hAnsi="Wingdings 2"/>
                <w:sz w:val="24"/>
                <w:szCs w:val="24"/>
              </w:rPr>
              <w:t></w:t>
            </w: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Types of organisations used to conduct MAJORITY of unaccredited training</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D04572" w:rsidP="0031231D">
            <w:pPr>
              <w:spacing w:before="0"/>
              <w:jc w:val="center"/>
              <w:rPr>
                <w:rFonts w:ascii="Wingdings 2" w:hAnsi="Wingdings 2"/>
                <w:sz w:val="24"/>
                <w:szCs w:val="24"/>
              </w:rPr>
            </w:pPr>
            <w:r w:rsidRPr="00131A12">
              <w:rPr>
                <w:rFonts w:ascii="Wingdings 2" w:hAnsi="Wingdings 2"/>
                <w:sz w:val="24"/>
                <w:szCs w:val="24"/>
              </w:rPr>
              <w:t></w:t>
            </w: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Reasons for using main type of training provider</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D04572" w:rsidP="0031231D">
            <w:pPr>
              <w:spacing w:before="0"/>
              <w:jc w:val="center"/>
              <w:rPr>
                <w:rFonts w:ascii="Wingdings 2" w:hAnsi="Wingdings 2"/>
                <w:sz w:val="24"/>
                <w:szCs w:val="24"/>
              </w:rPr>
            </w:pPr>
            <w:r w:rsidRPr="00131A12">
              <w:rPr>
                <w:rFonts w:ascii="Wingdings 2" w:hAnsi="Wingdings 2"/>
                <w:sz w:val="24"/>
                <w:szCs w:val="24"/>
              </w:rPr>
              <w:t></w:t>
            </w: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Level of satisfaction with the quality of training from main training provider</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Whether comparable nationally recognised training available when choosing unaccredited training</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Reasons for choosing unaccredited training over nationally recognised training</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C16D4D" w:rsidP="0031231D">
            <w:pPr>
              <w:spacing w:before="0"/>
              <w:jc w:val="center"/>
              <w:rPr>
                <w:rFonts w:ascii="Wingdings 2" w:hAnsi="Wingdings 2"/>
                <w:sz w:val="24"/>
                <w:szCs w:val="24"/>
              </w:rPr>
            </w:pPr>
            <w:r w:rsidRPr="00131A12">
              <w:rPr>
                <w:rFonts w:ascii="Wingdings 2" w:hAnsi="Wingdings 2"/>
                <w:sz w:val="24"/>
                <w:szCs w:val="24"/>
              </w:rPr>
              <w:t></w:t>
            </w: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Level of satisfaction with unaccredited training in providing employees with required skills</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shd w:val="clear" w:color="auto" w:fill="F2F2F2"/>
          </w:tcPr>
          <w:p w:rsidR="007F5593" w:rsidRPr="00131A12" w:rsidRDefault="007F5593" w:rsidP="0031231D">
            <w:pPr>
              <w:spacing w:before="0"/>
              <w:rPr>
                <w:rFonts w:ascii="Arial" w:hAnsi="Arial" w:cs="Arial"/>
                <w:b/>
                <w:sz w:val="16"/>
                <w:szCs w:val="16"/>
              </w:rPr>
            </w:pPr>
            <w:r w:rsidRPr="00131A12">
              <w:rPr>
                <w:rFonts w:ascii="Arial" w:hAnsi="Arial" w:cs="Arial"/>
                <w:b/>
                <w:sz w:val="16"/>
                <w:szCs w:val="16"/>
              </w:rPr>
              <w:t>Overall improvements to the VET system:</w:t>
            </w:r>
          </w:p>
        </w:tc>
        <w:tc>
          <w:tcPr>
            <w:tcW w:w="735" w:type="dxa"/>
            <w:shd w:val="clear" w:color="auto" w:fill="F2F2F2"/>
          </w:tcPr>
          <w:p w:rsidR="007F5593" w:rsidRPr="00131A12" w:rsidRDefault="007F5593" w:rsidP="0031231D">
            <w:pPr>
              <w:spacing w:before="0"/>
              <w:jc w:val="center"/>
              <w:rPr>
                <w:rFonts w:ascii="Wingdings 2" w:hAnsi="Wingdings 2"/>
                <w:sz w:val="24"/>
                <w:szCs w:val="24"/>
              </w:rPr>
            </w:pPr>
          </w:p>
        </w:tc>
        <w:tc>
          <w:tcPr>
            <w:tcW w:w="735" w:type="dxa"/>
            <w:shd w:val="clear" w:color="auto" w:fill="F2F2F2"/>
          </w:tcPr>
          <w:p w:rsidR="007F5593" w:rsidRPr="00131A12" w:rsidRDefault="007F5593" w:rsidP="0031231D">
            <w:pPr>
              <w:spacing w:before="0"/>
              <w:jc w:val="center"/>
              <w:rPr>
                <w:rFonts w:ascii="Wingdings 2" w:hAnsi="Wingdings 2"/>
                <w:sz w:val="24"/>
                <w:szCs w:val="24"/>
              </w:rPr>
            </w:pPr>
          </w:p>
        </w:tc>
        <w:tc>
          <w:tcPr>
            <w:tcW w:w="735" w:type="dxa"/>
            <w:shd w:val="clear" w:color="auto" w:fill="F2F2F2"/>
          </w:tcPr>
          <w:p w:rsidR="007F5593" w:rsidRPr="00131A12" w:rsidRDefault="007F5593" w:rsidP="0031231D">
            <w:pPr>
              <w:spacing w:before="0"/>
              <w:jc w:val="center"/>
              <w:rPr>
                <w:rFonts w:ascii="Wingdings 2" w:hAnsi="Wingdings 2"/>
                <w:sz w:val="24"/>
                <w:szCs w:val="24"/>
              </w:rPr>
            </w:pPr>
          </w:p>
        </w:tc>
        <w:tc>
          <w:tcPr>
            <w:tcW w:w="735" w:type="dxa"/>
            <w:tcBorders>
              <w:right w:val="single" w:sz="18" w:space="0" w:color="auto"/>
            </w:tcBorders>
            <w:shd w:val="clear" w:color="auto" w:fill="F2F2F2"/>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shd w:val="clear" w:color="auto" w:fill="F2F2F2"/>
          </w:tcPr>
          <w:p w:rsidR="007F5593" w:rsidRPr="00131A12" w:rsidRDefault="007F5593" w:rsidP="0031231D">
            <w:pPr>
              <w:spacing w:before="0"/>
              <w:jc w:val="center"/>
              <w:rPr>
                <w:rFonts w:ascii="Wingdings 2" w:hAnsi="Wingdings 2"/>
                <w:sz w:val="24"/>
                <w:szCs w:val="24"/>
              </w:rPr>
            </w:pPr>
          </w:p>
        </w:tc>
        <w:tc>
          <w:tcPr>
            <w:tcW w:w="736" w:type="dxa"/>
            <w:shd w:val="clear" w:color="auto" w:fill="F2F2F2"/>
          </w:tcPr>
          <w:p w:rsidR="007F5593" w:rsidRPr="00131A12" w:rsidRDefault="007F5593" w:rsidP="0031231D">
            <w:pPr>
              <w:spacing w:before="0"/>
              <w:jc w:val="center"/>
              <w:rPr>
                <w:rFonts w:ascii="Wingdings 2" w:hAnsi="Wingdings 2"/>
                <w:sz w:val="24"/>
                <w:szCs w:val="24"/>
              </w:rPr>
            </w:pPr>
          </w:p>
        </w:tc>
        <w:tc>
          <w:tcPr>
            <w:tcW w:w="731" w:type="dxa"/>
            <w:shd w:val="clear" w:color="auto" w:fill="F2F2F2"/>
          </w:tcPr>
          <w:p w:rsidR="007F5593" w:rsidRPr="00131A12" w:rsidRDefault="007F5593" w:rsidP="0031231D">
            <w:pPr>
              <w:spacing w:before="0"/>
              <w:jc w:val="center"/>
              <w:rPr>
                <w:rFonts w:ascii="Wingdings 2" w:hAnsi="Wingdings 2"/>
                <w:sz w:val="24"/>
                <w:szCs w:val="24"/>
              </w:rPr>
            </w:pPr>
          </w:p>
        </w:tc>
      </w:tr>
      <w:tr w:rsidR="007F5593" w:rsidRPr="00131A12" w:rsidTr="00A951C7">
        <w:trPr>
          <w:trHeight w:val="244"/>
        </w:trPr>
        <w:tc>
          <w:tcPr>
            <w:tcW w:w="8788" w:type="dxa"/>
          </w:tcPr>
          <w:p w:rsidR="007F5593" w:rsidRPr="00131A12" w:rsidRDefault="007F5593" w:rsidP="0031231D">
            <w:pPr>
              <w:spacing w:before="0"/>
              <w:rPr>
                <w:rFonts w:ascii="Arial" w:hAnsi="Arial" w:cs="Arial"/>
                <w:sz w:val="16"/>
                <w:szCs w:val="16"/>
              </w:rPr>
            </w:pPr>
            <w:r w:rsidRPr="00131A12">
              <w:rPr>
                <w:rFonts w:ascii="Arial" w:hAnsi="Arial" w:cs="Arial"/>
                <w:sz w:val="16"/>
                <w:szCs w:val="16"/>
              </w:rPr>
              <w:t>Suggestions for improvements to the VET system</w:t>
            </w:r>
          </w:p>
        </w:tc>
        <w:tc>
          <w:tcPr>
            <w:tcW w:w="735" w:type="dxa"/>
          </w:tcPr>
          <w:p w:rsidR="007F5593" w:rsidRPr="00131A12" w:rsidRDefault="007F5593" w:rsidP="0031231D">
            <w:pPr>
              <w:spacing w:before="0"/>
              <w:jc w:val="center"/>
              <w:rPr>
                <w:rFonts w:ascii="Wingdings 2" w:hAnsi="Wingdings 2"/>
                <w:sz w:val="24"/>
                <w:szCs w:val="24"/>
              </w:rPr>
            </w:pP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Pr>
          <w:p w:rsidR="007F5593" w:rsidRPr="00131A12" w:rsidRDefault="007F5593" w:rsidP="0031231D">
            <w:pPr>
              <w:spacing w:before="0"/>
              <w:jc w:val="center"/>
              <w:rPr>
                <w:rFonts w:ascii="Wingdings 2" w:hAnsi="Wingdings 2"/>
                <w:sz w:val="24"/>
                <w:szCs w:val="24"/>
              </w:rPr>
            </w:pPr>
            <w:r w:rsidRPr="00131A12">
              <w:rPr>
                <w:rFonts w:ascii="Wingdings 2" w:hAnsi="Wingdings 2"/>
                <w:sz w:val="24"/>
                <w:szCs w:val="24"/>
              </w:rPr>
              <w:t></w:t>
            </w:r>
          </w:p>
        </w:tc>
        <w:tc>
          <w:tcPr>
            <w:tcW w:w="735" w:type="dxa"/>
            <w:tcBorders>
              <w:righ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Borders>
              <w:left w:val="single" w:sz="18" w:space="0" w:color="auto"/>
            </w:tcBorders>
          </w:tcPr>
          <w:p w:rsidR="007F5593" w:rsidRPr="00131A12" w:rsidRDefault="007F5593" w:rsidP="0031231D">
            <w:pPr>
              <w:spacing w:before="0"/>
              <w:jc w:val="center"/>
              <w:rPr>
                <w:rFonts w:ascii="Wingdings 2" w:hAnsi="Wingdings 2"/>
                <w:sz w:val="24"/>
                <w:szCs w:val="24"/>
              </w:rPr>
            </w:pPr>
          </w:p>
        </w:tc>
        <w:tc>
          <w:tcPr>
            <w:tcW w:w="736" w:type="dxa"/>
          </w:tcPr>
          <w:p w:rsidR="007F5593" w:rsidRPr="00131A12" w:rsidRDefault="007F5593" w:rsidP="0031231D">
            <w:pPr>
              <w:spacing w:before="0"/>
              <w:jc w:val="center"/>
              <w:rPr>
                <w:rFonts w:ascii="Wingdings 2" w:hAnsi="Wingdings 2"/>
                <w:sz w:val="24"/>
                <w:szCs w:val="24"/>
              </w:rPr>
            </w:pPr>
          </w:p>
        </w:tc>
        <w:tc>
          <w:tcPr>
            <w:tcW w:w="731" w:type="dxa"/>
          </w:tcPr>
          <w:p w:rsidR="007F5593" w:rsidRPr="00131A12" w:rsidRDefault="007F5593" w:rsidP="0031231D">
            <w:pPr>
              <w:spacing w:before="0"/>
              <w:jc w:val="center"/>
              <w:rPr>
                <w:rFonts w:ascii="Wingdings 2" w:hAnsi="Wingdings 2"/>
                <w:sz w:val="24"/>
                <w:szCs w:val="24"/>
              </w:rPr>
            </w:pPr>
          </w:p>
        </w:tc>
      </w:tr>
    </w:tbl>
    <w:p w:rsidR="00FE27B4" w:rsidRDefault="00FE27B4" w:rsidP="00956FA5">
      <w:pPr>
        <w:pStyle w:val="Text"/>
      </w:pPr>
    </w:p>
    <w:p w:rsidR="00FE27B4" w:rsidRDefault="00FE27B4" w:rsidP="00FE27B4">
      <w:pPr>
        <w:pStyle w:val="Heading1"/>
        <w:sectPr w:rsidR="00FE27B4" w:rsidSect="000668A5">
          <w:headerReference w:type="even" r:id="rId15"/>
          <w:headerReference w:type="default" r:id="rId16"/>
          <w:headerReference w:type="first" r:id="rId17"/>
          <w:pgSz w:w="16838" w:h="11899" w:orient="landscape" w:code="9"/>
          <w:pgMar w:top="1276" w:right="1701" w:bottom="1276" w:left="1418" w:header="720" w:footer="720" w:gutter="0"/>
          <w:cols w:space="720"/>
          <w:docGrid w:linePitch="360"/>
        </w:sectPr>
      </w:pPr>
    </w:p>
    <w:p w:rsidR="00FE27B4" w:rsidRDefault="00FE27B4" w:rsidP="00FE27B4">
      <w:pPr>
        <w:pStyle w:val="Heading1"/>
      </w:pPr>
      <w:bookmarkStart w:id="50" w:name="_Toc300916125"/>
      <w:r>
        <w:lastRenderedPageBreak/>
        <w:t>Appendix C</w:t>
      </w:r>
      <w:bookmarkEnd w:id="50"/>
    </w:p>
    <w:p w:rsidR="0032054A" w:rsidRDefault="00FE27B4" w:rsidP="00FE27B4">
      <w:pPr>
        <w:pStyle w:val="Text"/>
      </w:pPr>
      <w:r>
        <w:t>Items from the 2011 survey assigned a priority by NCVER in the discussion paper.</w:t>
      </w:r>
    </w:p>
    <w:p w:rsidR="00FE27B4" w:rsidRPr="00700606" w:rsidRDefault="004752D4" w:rsidP="00FE27B4">
      <w:pPr>
        <w:pStyle w:val="tabletitle"/>
        <w:ind w:left="993" w:hanging="993"/>
      </w:pPr>
      <w:bookmarkStart w:id="51" w:name="_Toc300913665"/>
      <w:r>
        <w:t>Table C1</w:t>
      </w:r>
      <w:r>
        <w:tab/>
        <w:t>High-</w:t>
      </w:r>
      <w:r w:rsidR="00FE27B4">
        <w:t>priority data items</w:t>
      </w:r>
      <w:bookmarkEnd w:id="51"/>
    </w:p>
    <w:tbl>
      <w:tblPr>
        <w:tblW w:w="8095" w:type="dxa"/>
        <w:tblInd w:w="93" w:type="dxa"/>
        <w:tblLook w:val="04A0"/>
      </w:tblPr>
      <w:tblGrid>
        <w:gridCol w:w="8095"/>
      </w:tblGrid>
      <w:tr w:rsidR="00FE27B4" w:rsidRPr="00262D6D" w:rsidTr="00ED12E1">
        <w:trPr>
          <w:trHeight w:val="227"/>
        </w:trPr>
        <w:tc>
          <w:tcPr>
            <w:tcW w:w="8095" w:type="dxa"/>
            <w:tcBorders>
              <w:top w:val="single" w:sz="4" w:space="0" w:color="auto"/>
              <w:bottom w:val="single" w:sz="4" w:space="0" w:color="auto"/>
            </w:tcBorders>
            <w:shd w:val="clear" w:color="000000" w:fill="F2F2F2"/>
            <w:hideMark/>
          </w:tcPr>
          <w:p w:rsidR="00FE27B4" w:rsidRPr="00262D6D" w:rsidRDefault="00FE27B4" w:rsidP="00FE27B4">
            <w:pPr>
              <w:spacing w:before="0"/>
              <w:rPr>
                <w:rFonts w:ascii="Arial" w:hAnsi="Arial" w:cs="Arial"/>
                <w:b/>
                <w:bCs/>
                <w:color w:val="000000"/>
                <w:sz w:val="16"/>
                <w:szCs w:val="16"/>
              </w:rPr>
            </w:pPr>
            <w:r w:rsidRPr="00262D6D">
              <w:rPr>
                <w:rFonts w:ascii="Arial" w:hAnsi="Arial" w:cs="Arial"/>
                <w:b/>
                <w:bCs/>
                <w:color w:val="000000"/>
                <w:sz w:val="16"/>
                <w:szCs w:val="16"/>
              </w:rPr>
              <w:t>Apprenticeships/traineeships:</w:t>
            </w:r>
          </w:p>
        </w:tc>
      </w:tr>
      <w:tr w:rsidR="00FE27B4" w:rsidRPr="00262D6D" w:rsidTr="00ED12E1">
        <w:trPr>
          <w:trHeight w:val="227"/>
        </w:trPr>
        <w:tc>
          <w:tcPr>
            <w:tcW w:w="8095" w:type="dxa"/>
            <w:tcBorders>
              <w:top w:val="single" w:sz="4" w:space="0" w:color="auto"/>
            </w:tcBorders>
            <w:shd w:val="clear" w:color="auto" w:fill="auto"/>
            <w:hideMark/>
          </w:tcPr>
          <w:p w:rsidR="00FE27B4" w:rsidRPr="00262D6D" w:rsidRDefault="00FE27B4" w:rsidP="00FE27B4">
            <w:pPr>
              <w:spacing w:before="0"/>
              <w:rPr>
                <w:rFonts w:ascii="Arial" w:hAnsi="Arial" w:cs="Arial"/>
                <w:color w:val="000000"/>
                <w:sz w:val="16"/>
                <w:szCs w:val="16"/>
              </w:rPr>
            </w:pPr>
            <w:r w:rsidRPr="00262D6D">
              <w:rPr>
                <w:rFonts w:ascii="Arial" w:hAnsi="Arial" w:cs="Arial"/>
                <w:color w:val="000000"/>
                <w:sz w:val="16"/>
                <w:szCs w:val="16"/>
              </w:rPr>
              <w:t>Types of organisations used to conduct formal training for apprentices/trainees</w:t>
            </w:r>
          </w:p>
        </w:tc>
      </w:tr>
      <w:tr w:rsidR="00FE27B4" w:rsidRPr="00262D6D" w:rsidTr="00ED12E1">
        <w:trPr>
          <w:trHeight w:val="227"/>
        </w:trPr>
        <w:tc>
          <w:tcPr>
            <w:tcW w:w="8095" w:type="dxa"/>
            <w:shd w:val="clear" w:color="auto" w:fill="auto"/>
            <w:hideMark/>
          </w:tcPr>
          <w:p w:rsidR="00FE27B4" w:rsidRPr="00262D6D" w:rsidRDefault="00FE27B4" w:rsidP="00FE27B4">
            <w:pPr>
              <w:spacing w:before="0"/>
              <w:rPr>
                <w:rFonts w:ascii="Arial" w:hAnsi="Arial" w:cs="Arial"/>
                <w:color w:val="000000"/>
                <w:sz w:val="16"/>
                <w:szCs w:val="16"/>
              </w:rPr>
            </w:pPr>
            <w:r w:rsidRPr="00262D6D">
              <w:rPr>
                <w:rFonts w:ascii="Arial" w:hAnsi="Arial" w:cs="Arial"/>
                <w:color w:val="000000"/>
                <w:sz w:val="16"/>
                <w:szCs w:val="16"/>
              </w:rPr>
              <w:t>Types of organisations used to conduct MAJORITY of formal training for apprentices/trainees</w:t>
            </w:r>
          </w:p>
        </w:tc>
      </w:tr>
      <w:tr w:rsidR="00FE27B4" w:rsidRPr="00262D6D" w:rsidTr="00ED12E1">
        <w:trPr>
          <w:trHeight w:val="227"/>
        </w:trPr>
        <w:tc>
          <w:tcPr>
            <w:tcW w:w="8095" w:type="dxa"/>
            <w:shd w:val="clear" w:color="auto" w:fill="auto"/>
            <w:hideMark/>
          </w:tcPr>
          <w:p w:rsidR="00FE27B4" w:rsidRPr="00262D6D" w:rsidRDefault="00FE27B4" w:rsidP="00FE27B4">
            <w:pPr>
              <w:spacing w:before="0"/>
              <w:rPr>
                <w:rFonts w:ascii="Arial" w:hAnsi="Arial" w:cs="Arial"/>
                <w:color w:val="000000"/>
                <w:sz w:val="16"/>
                <w:szCs w:val="16"/>
              </w:rPr>
            </w:pPr>
            <w:r w:rsidRPr="00262D6D">
              <w:rPr>
                <w:rFonts w:ascii="Arial" w:hAnsi="Arial" w:cs="Arial"/>
                <w:color w:val="000000"/>
                <w:sz w:val="16"/>
                <w:szCs w:val="16"/>
              </w:rPr>
              <w:t>Reasons for using main type of training provider</w:t>
            </w:r>
          </w:p>
        </w:tc>
      </w:tr>
      <w:tr w:rsidR="00FE27B4" w:rsidRPr="00262D6D" w:rsidTr="00ED12E1">
        <w:trPr>
          <w:trHeight w:val="227"/>
        </w:trPr>
        <w:tc>
          <w:tcPr>
            <w:tcW w:w="8095" w:type="dxa"/>
            <w:shd w:val="clear" w:color="000000" w:fill="F2F2F2"/>
            <w:hideMark/>
          </w:tcPr>
          <w:p w:rsidR="00FE27B4" w:rsidRPr="00262D6D" w:rsidRDefault="00FE27B4" w:rsidP="00FE27B4">
            <w:pPr>
              <w:spacing w:before="0"/>
              <w:rPr>
                <w:rFonts w:ascii="Arial" w:hAnsi="Arial" w:cs="Arial"/>
                <w:b/>
                <w:bCs/>
                <w:color w:val="000000"/>
                <w:sz w:val="16"/>
                <w:szCs w:val="16"/>
              </w:rPr>
            </w:pPr>
            <w:r w:rsidRPr="00262D6D">
              <w:rPr>
                <w:rFonts w:ascii="Arial" w:hAnsi="Arial" w:cs="Arial"/>
                <w:b/>
                <w:bCs/>
                <w:color w:val="000000"/>
                <w:sz w:val="16"/>
                <w:szCs w:val="16"/>
              </w:rPr>
              <w:t>Nationally recognised training:</w:t>
            </w:r>
          </w:p>
        </w:tc>
      </w:tr>
      <w:tr w:rsidR="00FE27B4" w:rsidRPr="00262D6D" w:rsidTr="00ED12E1">
        <w:trPr>
          <w:trHeight w:val="227"/>
        </w:trPr>
        <w:tc>
          <w:tcPr>
            <w:tcW w:w="8095" w:type="dxa"/>
            <w:shd w:val="clear" w:color="auto" w:fill="auto"/>
            <w:hideMark/>
          </w:tcPr>
          <w:p w:rsidR="00FE27B4" w:rsidRPr="00262D6D" w:rsidRDefault="00FE27B4" w:rsidP="00FE27B4">
            <w:pPr>
              <w:spacing w:before="0"/>
              <w:rPr>
                <w:rFonts w:ascii="Arial" w:hAnsi="Arial" w:cs="Arial"/>
                <w:color w:val="000000"/>
                <w:sz w:val="16"/>
                <w:szCs w:val="16"/>
              </w:rPr>
            </w:pPr>
            <w:r w:rsidRPr="00262D6D">
              <w:rPr>
                <w:rFonts w:ascii="Arial" w:hAnsi="Arial" w:cs="Arial"/>
                <w:color w:val="000000"/>
                <w:sz w:val="16"/>
                <w:szCs w:val="16"/>
              </w:rPr>
              <w:t>Types of organisations used to conduct nationally recognised training</w:t>
            </w:r>
          </w:p>
        </w:tc>
      </w:tr>
      <w:tr w:rsidR="00FE27B4" w:rsidRPr="00262D6D" w:rsidTr="00ED12E1">
        <w:trPr>
          <w:trHeight w:val="227"/>
        </w:trPr>
        <w:tc>
          <w:tcPr>
            <w:tcW w:w="8095" w:type="dxa"/>
            <w:shd w:val="clear" w:color="auto" w:fill="auto"/>
            <w:hideMark/>
          </w:tcPr>
          <w:p w:rsidR="00FE27B4" w:rsidRPr="00262D6D" w:rsidRDefault="00FE27B4" w:rsidP="00FE27B4">
            <w:pPr>
              <w:spacing w:before="0"/>
              <w:rPr>
                <w:rFonts w:ascii="Arial" w:hAnsi="Arial" w:cs="Arial"/>
                <w:color w:val="000000"/>
                <w:sz w:val="16"/>
                <w:szCs w:val="16"/>
              </w:rPr>
            </w:pPr>
            <w:r w:rsidRPr="00262D6D">
              <w:rPr>
                <w:rFonts w:ascii="Arial" w:hAnsi="Arial" w:cs="Arial"/>
                <w:color w:val="000000"/>
                <w:sz w:val="16"/>
                <w:szCs w:val="16"/>
              </w:rPr>
              <w:t>Types of organisations used to conduct MAJORITY of nationally recognised training</w:t>
            </w:r>
          </w:p>
        </w:tc>
      </w:tr>
      <w:tr w:rsidR="00FE27B4" w:rsidRPr="00262D6D" w:rsidTr="00ED12E1">
        <w:trPr>
          <w:trHeight w:val="227"/>
        </w:trPr>
        <w:tc>
          <w:tcPr>
            <w:tcW w:w="8095" w:type="dxa"/>
            <w:shd w:val="clear" w:color="auto" w:fill="auto"/>
            <w:hideMark/>
          </w:tcPr>
          <w:p w:rsidR="00FE27B4" w:rsidRPr="00262D6D" w:rsidRDefault="00FE27B4" w:rsidP="00FE27B4">
            <w:pPr>
              <w:spacing w:before="0"/>
              <w:rPr>
                <w:rFonts w:ascii="Arial" w:hAnsi="Arial" w:cs="Arial"/>
                <w:color w:val="000000"/>
                <w:sz w:val="16"/>
                <w:szCs w:val="16"/>
              </w:rPr>
            </w:pPr>
            <w:r w:rsidRPr="00262D6D">
              <w:rPr>
                <w:rFonts w:ascii="Arial" w:hAnsi="Arial" w:cs="Arial"/>
                <w:color w:val="000000"/>
                <w:sz w:val="16"/>
                <w:szCs w:val="16"/>
              </w:rPr>
              <w:t>Reasons for using main type of training provider</w:t>
            </w:r>
          </w:p>
        </w:tc>
      </w:tr>
      <w:tr w:rsidR="00FE27B4" w:rsidRPr="00262D6D" w:rsidTr="00ED12E1">
        <w:trPr>
          <w:trHeight w:val="227"/>
        </w:trPr>
        <w:tc>
          <w:tcPr>
            <w:tcW w:w="8095" w:type="dxa"/>
            <w:shd w:val="clear" w:color="auto" w:fill="auto"/>
            <w:hideMark/>
          </w:tcPr>
          <w:p w:rsidR="00FE27B4" w:rsidRPr="00262D6D" w:rsidRDefault="00FE27B4" w:rsidP="00FE27B4">
            <w:pPr>
              <w:spacing w:before="0"/>
              <w:rPr>
                <w:rFonts w:ascii="Arial" w:hAnsi="Arial" w:cs="Arial"/>
                <w:color w:val="000000"/>
                <w:sz w:val="16"/>
                <w:szCs w:val="16"/>
              </w:rPr>
            </w:pPr>
            <w:r w:rsidRPr="00262D6D">
              <w:rPr>
                <w:rFonts w:ascii="Arial" w:hAnsi="Arial" w:cs="Arial"/>
                <w:color w:val="000000"/>
                <w:sz w:val="16"/>
                <w:szCs w:val="16"/>
              </w:rPr>
              <w:t>Types of organisations used to conduct unaccredited training</w:t>
            </w:r>
          </w:p>
        </w:tc>
      </w:tr>
      <w:tr w:rsidR="00FE27B4" w:rsidRPr="00262D6D" w:rsidTr="00ED12E1">
        <w:trPr>
          <w:trHeight w:val="227"/>
        </w:trPr>
        <w:tc>
          <w:tcPr>
            <w:tcW w:w="8095" w:type="dxa"/>
            <w:shd w:val="clear" w:color="auto" w:fill="auto"/>
            <w:hideMark/>
          </w:tcPr>
          <w:p w:rsidR="00FE27B4" w:rsidRPr="00262D6D" w:rsidRDefault="00FE27B4" w:rsidP="00FE27B4">
            <w:pPr>
              <w:spacing w:before="0"/>
              <w:rPr>
                <w:rFonts w:ascii="Arial" w:hAnsi="Arial" w:cs="Arial"/>
                <w:color w:val="000000"/>
                <w:sz w:val="16"/>
                <w:szCs w:val="16"/>
              </w:rPr>
            </w:pPr>
            <w:r w:rsidRPr="00262D6D">
              <w:rPr>
                <w:rFonts w:ascii="Arial" w:hAnsi="Arial" w:cs="Arial"/>
                <w:color w:val="000000"/>
                <w:sz w:val="16"/>
                <w:szCs w:val="16"/>
              </w:rPr>
              <w:t>Types of organisations used to conduct MAJORITY of unaccredited training</w:t>
            </w:r>
          </w:p>
        </w:tc>
      </w:tr>
      <w:tr w:rsidR="00FE27B4" w:rsidRPr="00262D6D" w:rsidTr="00ED12E1">
        <w:trPr>
          <w:trHeight w:val="227"/>
        </w:trPr>
        <w:tc>
          <w:tcPr>
            <w:tcW w:w="8095" w:type="dxa"/>
            <w:tcBorders>
              <w:bottom w:val="single" w:sz="4" w:space="0" w:color="auto"/>
            </w:tcBorders>
            <w:shd w:val="clear" w:color="auto" w:fill="auto"/>
            <w:hideMark/>
          </w:tcPr>
          <w:p w:rsidR="00FE27B4" w:rsidRPr="00262D6D" w:rsidRDefault="00FE27B4" w:rsidP="00FE27B4">
            <w:pPr>
              <w:spacing w:before="0"/>
              <w:rPr>
                <w:rFonts w:ascii="Arial" w:hAnsi="Arial" w:cs="Arial"/>
                <w:color w:val="000000"/>
                <w:sz w:val="16"/>
                <w:szCs w:val="16"/>
              </w:rPr>
            </w:pPr>
            <w:r w:rsidRPr="00262D6D">
              <w:rPr>
                <w:rFonts w:ascii="Arial" w:hAnsi="Arial" w:cs="Arial"/>
                <w:color w:val="000000"/>
                <w:sz w:val="16"/>
                <w:szCs w:val="16"/>
              </w:rPr>
              <w:t>Reasons for using main type of training provider</w:t>
            </w:r>
          </w:p>
        </w:tc>
      </w:tr>
    </w:tbl>
    <w:p w:rsidR="00FE27B4" w:rsidRDefault="00FE27B4" w:rsidP="00FE27B4">
      <w:pPr>
        <w:pStyle w:val="Text"/>
        <w:spacing w:before="0"/>
      </w:pPr>
    </w:p>
    <w:p w:rsidR="00FE27B4" w:rsidRPr="0070163B" w:rsidRDefault="004752D4" w:rsidP="00FE27B4">
      <w:pPr>
        <w:pStyle w:val="tabletitle"/>
        <w:spacing w:before="240"/>
        <w:ind w:left="993" w:hanging="993"/>
      </w:pPr>
      <w:bookmarkStart w:id="52" w:name="_Toc300913666"/>
      <w:r>
        <w:t>Table C2</w:t>
      </w:r>
      <w:r>
        <w:tab/>
        <w:t>Medium-</w:t>
      </w:r>
      <w:r w:rsidR="00FE27B4">
        <w:t>priority data items</w:t>
      </w:r>
      <w:bookmarkEnd w:id="5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97"/>
      </w:tblGrid>
      <w:tr w:rsidR="00FE27B4" w:rsidRPr="00131A12" w:rsidTr="00FE27B4">
        <w:trPr>
          <w:trHeight w:val="227"/>
        </w:trPr>
        <w:tc>
          <w:tcPr>
            <w:tcW w:w="8197" w:type="dxa"/>
            <w:tcBorders>
              <w:left w:val="nil"/>
              <w:bottom w:val="single" w:sz="4" w:space="0" w:color="auto"/>
              <w:right w:val="nil"/>
            </w:tcBorders>
          </w:tcPr>
          <w:p w:rsidR="00FE27B4" w:rsidRPr="00131A12" w:rsidRDefault="00FE27B4" w:rsidP="00FE27B4">
            <w:pPr>
              <w:pStyle w:val="Tablehead1"/>
              <w:spacing w:after="0"/>
              <w:rPr>
                <w:sz w:val="16"/>
                <w:szCs w:val="16"/>
              </w:rPr>
            </w:pPr>
            <w:r w:rsidRPr="00131A12">
              <w:rPr>
                <w:sz w:val="16"/>
                <w:szCs w:val="16"/>
              </w:rPr>
              <w:t>Medium priority data items</w:t>
            </w:r>
          </w:p>
        </w:tc>
      </w:tr>
      <w:tr w:rsidR="00FE27B4" w:rsidRPr="00131A12" w:rsidTr="00FE27B4">
        <w:trPr>
          <w:trHeight w:val="227"/>
        </w:trPr>
        <w:tc>
          <w:tcPr>
            <w:tcW w:w="8197" w:type="dxa"/>
            <w:tcBorders>
              <w:top w:val="single" w:sz="4" w:space="0" w:color="auto"/>
              <w:left w:val="nil"/>
              <w:bottom w:val="nil"/>
              <w:right w:val="nil"/>
            </w:tcBorders>
          </w:tcPr>
          <w:p w:rsidR="00FE27B4" w:rsidRPr="00131A12" w:rsidRDefault="00FE27B4" w:rsidP="00FE27B4">
            <w:pPr>
              <w:pStyle w:val="Tabletext"/>
              <w:rPr>
                <w:b/>
                <w:szCs w:val="16"/>
              </w:rPr>
            </w:pPr>
            <w:r w:rsidRPr="00131A12">
              <w:rPr>
                <w:b/>
                <w:szCs w:val="16"/>
              </w:rPr>
              <w:t>Vocational qualifications as a job requirement</w:t>
            </w:r>
          </w:p>
        </w:tc>
      </w:tr>
      <w:tr w:rsidR="00FE27B4" w:rsidRPr="00131A12" w:rsidTr="00FE27B4">
        <w:trPr>
          <w:trHeight w:val="227"/>
        </w:trPr>
        <w:tc>
          <w:tcPr>
            <w:tcW w:w="8197" w:type="dxa"/>
            <w:tcBorders>
              <w:top w:val="nil"/>
              <w:left w:val="nil"/>
              <w:bottom w:val="nil"/>
              <w:right w:val="nil"/>
            </w:tcBorders>
          </w:tcPr>
          <w:p w:rsidR="00FE27B4" w:rsidRPr="00131A12" w:rsidRDefault="00FE27B4" w:rsidP="00FE27B4">
            <w:pPr>
              <w:pStyle w:val="Tabletext"/>
              <w:rPr>
                <w:szCs w:val="16"/>
              </w:rPr>
            </w:pPr>
            <w:r w:rsidRPr="00131A12">
              <w:rPr>
                <w:szCs w:val="16"/>
              </w:rPr>
              <w:t>Reasons organisation (does not have/no longer has) specific jobs that require vocational qualifications</w:t>
            </w:r>
          </w:p>
        </w:tc>
      </w:tr>
      <w:tr w:rsidR="00FE27B4" w:rsidRPr="00131A12" w:rsidTr="00FE27B4">
        <w:trPr>
          <w:trHeight w:val="227"/>
        </w:trPr>
        <w:tc>
          <w:tcPr>
            <w:tcW w:w="8197" w:type="dxa"/>
            <w:tcBorders>
              <w:top w:val="nil"/>
              <w:left w:val="nil"/>
              <w:bottom w:val="nil"/>
              <w:right w:val="nil"/>
            </w:tcBorders>
          </w:tcPr>
          <w:p w:rsidR="00FE27B4" w:rsidRPr="00131A12" w:rsidRDefault="00FE27B4" w:rsidP="00FE27B4">
            <w:pPr>
              <w:pStyle w:val="Tabletext"/>
              <w:rPr>
                <w:szCs w:val="16"/>
              </w:rPr>
            </w:pPr>
            <w:r w:rsidRPr="00131A12">
              <w:rPr>
                <w:szCs w:val="16"/>
              </w:rPr>
              <w:t>Reasons for dissatisfaction with jobs that require vocational qualifications in meeting skill needs</w:t>
            </w:r>
          </w:p>
        </w:tc>
      </w:tr>
      <w:tr w:rsidR="00FE27B4" w:rsidRPr="00131A12" w:rsidTr="00FE27B4">
        <w:trPr>
          <w:trHeight w:val="227"/>
        </w:trPr>
        <w:tc>
          <w:tcPr>
            <w:tcW w:w="8197" w:type="dxa"/>
            <w:tcBorders>
              <w:top w:val="nil"/>
              <w:left w:val="nil"/>
              <w:bottom w:val="nil"/>
              <w:right w:val="nil"/>
            </w:tcBorders>
          </w:tcPr>
          <w:p w:rsidR="00FE27B4" w:rsidRPr="00131A12" w:rsidRDefault="00FE27B4" w:rsidP="00FE27B4">
            <w:pPr>
              <w:pStyle w:val="Tabletext"/>
              <w:rPr>
                <w:szCs w:val="16"/>
              </w:rPr>
            </w:pPr>
            <w:r w:rsidRPr="00131A12">
              <w:rPr>
                <w:rFonts w:cs="Arial"/>
                <w:b/>
                <w:bCs/>
                <w:color w:val="000000"/>
                <w:szCs w:val="16"/>
              </w:rPr>
              <w:t>Apprenticeships/traineeships</w:t>
            </w:r>
          </w:p>
        </w:tc>
      </w:tr>
      <w:tr w:rsidR="00FE27B4" w:rsidRPr="00131A12" w:rsidTr="00FE27B4">
        <w:trPr>
          <w:trHeight w:val="227"/>
        </w:trPr>
        <w:tc>
          <w:tcPr>
            <w:tcW w:w="8197" w:type="dxa"/>
            <w:tcBorders>
              <w:top w:val="nil"/>
              <w:left w:val="nil"/>
              <w:bottom w:val="nil"/>
              <w:right w:val="nil"/>
            </w:tcBorders>
          </w:tcPr>
          <w:p w:rsidR="00FE27B4" w:rsidRPr="00131A12" w:rsidRDefault="00FE27B4" w:rsidP="00FE27B4">
            <w:pPr>
              <w:pStyle w:val="Tabletext"/>
              <w:rPr>
                <w:szCs w:val="16"/>
              </w:rPr>
            </w:pPr>
            <w:r w:rsidRPr="00131A12">
              <w:rPr>
                <w:szCs w:val="16"/>
              </w:rPr>
              <w:t>Reasons organisation does not have apprentices/trainees</w:t>
            </w:r>
          </w:p>
        </w:tc>
      </w:tr>
      <w:tr w:rsidR="00FE27B4" w:rsidRPr="00131A12" w:rsidTr="00FE27B4">
        <w:trPr>
          <w:trHeight w:val="227"/>
        </w:trPr>
        <w:tc>
          <w:tcPr>
            <w:tcW w:w="8197" w:type="dxa"/>
            <w:tcBorders>
              <w:top w:val="nil"/>
              <w:left w:val="nil"/>
              <w:bottom w:val="nil"/>
              <w:right w:val="nil"/>
            </w:tcBorders>
          </w:tcPr>
          <w:p w:rsidR="00FE27B4" w:rsidRPr="00131A12" w:rsidRDefault="00FE27B4" w:rsidP="00FE27B4">
            <w:pPr>
              <w:pStyle w:val="Tabletext"/>
              <w:rPr>
                <w:szCs w:val="16"/>
              </w:rPr>
            </w:pPr>
            <w:r w:rsidRPr="00131A12">
              <w:rPr>
                <w:szCs w:val="16"/>
              </w:rPr>
              <w:t>Reasons for dissatisfaction with apprenticeships/traineeships in meeting skill needs</w:t>
            </w:r>
          </w:p>
        </w:tc>
      </w:tr>
      <w:tr w:rsidR="00FE27B4" w:rsidRPr="00131A12" w:rsidTr="00FE27B4">
        <w:trPr>
          <w:trHeight w:val="227"/>
        </w:trPr>
        <w:tc>
          <w:tcPr>
            <w:tcW w:w="8197" w:type="dxa"/>
            <w:tcBorders>
              <w:top w:val="nil"/>
              <w:left w:val="nil"/>
              <w:bottom w:val="nil"/>
              <w:right w:val="nil"/>
            </w:tcBorders>
          </w:tcPr>
          <w:p w:rsidR="00FE27B4" w:rsidRPr="00131A12" w:rsidRDefault="00FE27B4" w:rsidP="00FE27B4">
            <w:pPr>
              <w:pStyle w:val="Tabletext"/>
              <w:rPr>
                <w:szCs w:val="16"/>
              </w:rPr>
            </w:pPr>
            <w:r w:rsidRPr="00131A12">
              <w:rPr>
                <w:b/>
                <w:szCs w:val="16"/>
              </w:rPr>
              <w:t>Nationally recognised training</w:t>
            </w:r>
          </w:p>
        </w:tc>
      </w:tr>
      <w:tr w:rsidR="00FE27B4" w:rsidRPr="00131A12" w:rsidTr="00FE27B4">
        <w:trPr>
          <w:trHeight w:val="227"/>
        </w:trPr>
        <w:tc>
          <w:tcPr>
            <w:tcW w:w="8197" w:type="dxa"/>
            <w:tcBorders>
              <w:top w:val="nil"/>
              <w:left w:val="nil"/>
              <w:bottom w:val="nil"/>
              <w:right w:val="nil"/>
            </w:tcBorders>
          </w:tcPr>
          <w:p w:rsidR="00FE27B4" w:rsidRPr="00131A12" w:rsidRDefault="00FE27B4" w:rsidP="00FE27B4">
            <w:pPr>
              <w:pStyle w:val="Tabletext"/>
              <w:rPr>
                <w:szCs w:val="16"/>
              </w:rPr>
            </w:pPr>
            <w:r w:rsidRPr="00131A12">
              <w:rPr>
                <w:szCs w:val="16"/>
              </w:rPr>
              <w:t>Reasons organisation does not have employees who have undertaken nationally recognised training</w:t>
            </w:r>
          </w:p>
        </w:tc>
      </w:tr>
      <w:tr w:rsidR="00FE27B4" w:rsidRPr="00131A12" w:rsidTr="00FE27B4">
        <w:trPr>
          <w:trHeight w:val="227"/>
        </w:trPr>
        <w:tc>
          <w:tcPr>
            <w:tcW w:w="8197" w:type="dxa"/>
            <w:tcBorders>
              <w:top w:val="nil"/>
              <w:left w:val="nil"/>
              <w:bottom w:val="single" w:sz="4" w:space="0" w:color="auto"/>
              <w:right w:val="nil"/>
            </w:tcBorders>
          </w:tcPr>
          <w:p w:rsidR="00FE27B4" w:rsidRPr="00131A12" w:rsidRDefault="00FE27B4" w:rsidP="00FE27B4">
            <w:pPr>
              <w:pStyle w:val="Tabletext"/>
              <w:rPr>
                <w:szCs w:val="16"/>
              </w:rPr>
            </w:pPr>
            <w:r w:rsidRPr="00131A12">
              <w:rPr>
                <w:szCs w:val="16"/>
              </w:rPr>
              <w:t>Reasons for dissatisfaction with nationally recognised training in meeting skill needs</w:t>
            </w:r>
          </w:p>
        </w:tc>
      </w:tr>
    </w:tbl>
    <w:p w:rsidR="00FE27B4" w:rsidRDefault="00FE27B4" w:rsidP="00FE27B4">
      <w:pPr>
        <w:pStyle w:val="Text"/>
        <w:spacing w:before="0"/>
      </w:pPr>
    </w:p>
    <w:p w:rsidR="00FE27B4" w:rsidRPr="0070163B" w:rsidRDefault="00FE27B4" w:rsidP="00FE27B4">
      <w:pPr>
        <w:pStyle w:val="tabletitle"/>
        <w:spacing w:before="240"/>
        <w:ind w:left="993" w:hanging="993"/>
      </w:pPr>
      <w:bookmarkStart w:id="53" w:name="_Toc300913667"/>
      <w:r>
        <w:t>Table C3</w:t>
      </w:r>
      <w:r>
        <w:tab/>
        <w:t>Low priority data i</w:t>
      </w:r>
      <w:r w:rsidRPr="0070163B">
        <w:t>tems</w:t>
      </w:r>
      <w:bookmarkEnd w:id="53"/>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88"/>
      </w:tblGrid>
      <w:tr w:rsidR="00FE27B4" w:rsidRPr="0076439B" w:rsidTr="00ED12E1">
        <w:trPr>
          <w:trHeight w:val="227"/>
        </w:trPr>
        <w:tc>
          <w:tcPr>
            <w:tcW w:w="8188" w:type="dxa"/>
            <w:tcBorders>
              <w:left w:val="nil"/>
              <w:bottom w:val="nil"/>
              <w:right w:val="nil"/>
            </w:tcBorders>
          </w:tcPr>
          <w:p w:rsidR="00FE27B4" w:rsidRPr="00755886" w:rsidRDefault="00FE27B4" w:rsidP="00FE27B4">
            <w:pPr>
              <w:pStyle w:val="Tablehead1"/>
            </w:pPr>
            <w:r w:rsidRPr="00755886">
              <w:t>Low priority data items</w:t>
            </w:r>
          </w:p>
        </w:tc>
      </w:tr>
      <w:tr w:rsidR="00FE27B4" w:rsidRPr="0076439B" w:rsidTr="00ED12E1">
        <w:trPr>
          <w:trHeight w:val="227"/>
        </w:trPr>
        <w:tc>
          <w:tcPr>
            <w:tcW w:w="8188" w:type="dxa"/>
            <w:tcBorders>
              <w:left w:val="nil"/>
              <w:bottom w:val="nil"/>
              <w:right w:val="nil"/>
            </w:tcBorders>
          </w:tcPr>
          <w:p w:rsidR="00FE27B4" w:rsidRPr="0076439B" w:rsidRDefault="00FE27B4" w:rsidP="00FE27B4">
            <w:pPr>
              <w:pStyle w:val="Tabletext"/>
              <w:rPr>
                <w:b/>
              </w:rPr>
            </w:pPr>
            <w:r w:rsidRPr="0076439B">
              <w:rPr>
                <w:b/>
              </w:rPr>
              <w:t>Training strategy</w:t>
            </w:r>
          </w:p>
        </w:tc>
      </w:tr>
      <w:tr w:rsidR="00FE27B4" w:rsidRPr="0076439B" w:rsidTr="00ED12E1">
        <w:trPr>
          <w:trHeight w:val="227"/>
        </w:trPr>
        <w:tc>
          <w:tcPr>
            <w:tcW w:w="8188" w:type="dxa"/>
            <w:tcBorders>
              <w:top w:val="nil"/>
              <w:left w:val="nil"/>
              <w:bottom w:val="nil"/>
              <w:right w:val="nil"/>
            </w:tcBorders>
          </w:tcPr>
          <w:p w:rsidR="00FE27B4" w:rsidRPr="0076439B" w:rsidRDefault="00FE27B4" w:rsidP="00FE27B4">
            <w:pPr>
              <w:pStyle w:val="Tabletext"/>
              <w:rPr>
                <w:rFonts w:ascii="Garamond" w:hAnsi="Garamond"/>
              </w:rPr>
            </w:pPr>
            <w:r w:rsidRPr="00700606">
              <w:t>Rating of current skill level of employe</w:t>
            </w:r>
            <w:r w:rsidR="00454675">
              <w:t>3</w:t>
            </w:r>
            <w:r w:rsidRPr="00700606">
              <w:t>es relative to needs of the organisation</w:t>
            </w:r>
          </w:p>
        </w:tc>
      </w:tr>
      <w:tr w:rsidR="00FE27B4" w:rsidRPr="0076439B" w:rsidTr="00ED12E1">
        <w:trPr>
          <w:trHeight w:val="227"/>
        </w:trPr>
        <w:tc>
          <w:tcPr>
            <w:tcW w:w="8188" w:type="dxa"/>
            <w:tcBorders>
              <w:top w:val="nil"/>
              <w:left w:val="nil"/>
              <w:bottom w:val="nil"/>
              <w:right w:val="nil"/>
            </w:tcBorders>
          </w:tcPr>
          <w:p w:rsidR="00FE27B4" w:rsidRPr="00411152" w:rsidRDefault="00FE27B4" w:rsidP="00FE27B4">
            <w:pPr>
              <w:pStyle w:val="Tabletext"/>
            </w:pPr>
            <w:r w:rsidRPr="00411152">
              <w:t>Reasons for recruitment difficulties</w:t>
            </w:r>
          </w:p>
        </w:tc>
      </w:tr>
      <w:tr w:rsidR="00FE27B4" w:rsidRPr="0076439B" w:rsidTr="00ED12E1">
        <w:trPr>
          <w:trHeight w:val="227"/>
        </w:trPr>
        <w:tc>
          <w:tcPr>
            <w:tcW w:w="8188" w:type="dxa"/>
            <w:tcBorders>
              <w:top w:val="nil"/>
              <w:left w:val="nil"/>
              <w:bottom w:val="nil"/>
              <w:right w:val="nil"/>
            </w:tcBorders>
          </w:tcPr>
          <w:p w:rsidR="00FE27B4" w:rsidRPr="00700606" w:rsidRDefault="00FE27B4" w:rsidP="00FE27B4">
            <w:pPr>
              <w:pStyle w:val="Tabletext"/>
            </w:pPr>
            <w:r w:rsidRPr="0076439B">
              <w:rPr>
                <w:rFonts w:cs="Arial"/>
                <w:b/>
                <w:bCs/>
                <w:color w:val="000000"/>
                <w:szCs w:val="16"/>
              </w:rPr>
              <w:t xml:space="preserve">Vocational </w:t>
            </w:r>
            <w:r>
              <w:rPr>
                <w:rFonts w:cs="Arial"/>
                <w:b/>
                <w:bCs/>
                <w:color w:val="000000"/>
                <w:szCs w:val="16"/>
              </w:rPr>
              <w:t>q</w:t>
            </w:r>
            <w:r w:rsidRPr="0076439B">
              <w:rPr>
                <w:rFonts w:cs="Arial"/>
                <w:b/>
                <w:bCs/>
                <w:color w:val="000000"/>
                <w:szCs w:val="16"/>
              </w:rPr>
              <w:t xml:space="preserve">ualifications as a </w:t>
            </w:r>
            <w:r>
              <w:rPr>
                <w:rFonts w:cs="Arial"/>
                <w:b/>
                <w:bCs/>
                <w:color w:val="000000"/>
                <w:szCs w:val="16"/>
              </w:rPr>
              <w:t>j</w:t>
            </w:r>
            <w:r w:rsidRPr="0076439B">
              <w:rPr>
                <w:rFonts w:cs="Arial"/>
                <w:b/>
                <w:bCs/>
                <w:color w:val="000000"/>
                <w:szCs w:val="16"/>
              </w:rPr>
              <w:t xml:space="preserve">ob </w:t>
            </w:r>
            <w:r>
              <w:rPr>
                <w:rFonts w:cs="Arial"/>
                <w:b/>
                <w:bCs/>
                <w:color w:val="000000"/>
                <w:szCs w:val="16"/>
              </w:rPr>
              <w:t>r</w:t>
            </w:r>
            <w:r w:rsidRPr="0076439B">
              <w:rPr>
                <w:rFonts w:cs="Arial"/>
                <w:b/>
                <w:bCs/>
                <w:color w:val="000000"/>
                <w:szCs w:val="16"/>
              </w:rPr>
              <w:t>equirement</w:t>
            </w:r>
          </w:p>
        </w:tc>
      </w:tr>
      <w:tr w:rsidR="00FE27B4" w:rsidRPr="0076439B" w:rsidTr="00ED12E1">
        <w:trPr>
          <w:trHeight w:val="227"/>
        </w:trPr>
        <w:tc>
          <w:tcPr>
            <w:tcW w:w="8188" w:type="dxa"/>
            <w:tcBorders>
              <w:top w:val="nil"/>
              <w:left w:val="nil"/>
              <w:bottom w:val="nil"/>
              <w:right w:val="nil"/>
            </w:tcBorders>
          </w:tcPr>
          <w:p w:rsidR="00FE27B4" w:rsidRPr="00700606" w:rsidRDefault="00FE27B4" w:rsidP="00FE27B4">
            <w:pPr>
              <w:pStyle w:val="Tabletext"/>
            </w:pPr>
            <w:r w:rsidRPr="0076439B">
              <w:rPr>
                <w:rFonts w:cs="Arial"/>
                <w:color w:val="000000"/>
                <w:szCs w:val="16"/>
              </w:rPr>
              <w:t>Reasons organisation has specific jobs that require vocational qualifications in last 12 months</w:t>
            </w:r>
          </w:p>
        </w:tc>
      </w:tr>
      <w:tr w:rsidR="00FE27B4" w:rsidRPr="0076439B" w:rsidTr="00ED12E1">
        <w:trPr>
          <w:trHeight w:val="227"/>
        </w:trPr>
        <w:tc>
          <w:tcPr>
            <w:tcW w:w="8188" w:type="dxa"/>
            <w:tcBorders>
              <w:top w:val="nil"/>
              <w:left w:val="nil"/>
              <w:bottom w:val="nil"/>
              <w:right w:val="nil"/>
            </w:tcBorders>
          </w:tcPr>
          <w:p w:rsidR="00FE27B4" w:rsidRPr="0076439B" w:rsidRDefault="00FE27B4" w:rsidP="00FE27B4">
            <w:pPr>
              <w:pStyle w:val="Tabletext"/>
              <w:rPr>
                <w:rFonts w:cs="Arial"/>
                <w:color w:val="000000"/>
                <w:szCs w:val="16"/>
              </w:rPr>
            </w:pPr>
            <w:r w:rsidRPr="0076439B">
              <w:rPr>
                <w:rFonts w:cs="Arial"/>
                <w:color w:val="000000"/>
                <w:szCs w:val="16"/>
              </w:rPr>
              <w:t>Importance of employing people with vocational qualifications</w:t>
            </w:r>
          </w:p>
        </w:tc>
      </w:tr>
      <w:tr w:rsidR="00FE27B4" w:rsidRPr="0076439B" w:rsidTr="00ED12E1">
        <w:trPr>
          <w:trHeight w:val="227"/>
        </w:trPr>
        <w:tc>
          <w:tcPr>
            <w:tcW w:w="8188" w:type="dxa"/>
            <w:tcBorders>
              <w:top w:val="nil"/>
              <w:left w:val="nil"/>
              <w:bottom w:val="nil"/>
              <w:right w:val="nil"/>
            </w:tcBorders>
          </w:tcPr>
          <w:p w:rsidR="00FE27B4" w:rsidRPr="00700606" w:rsidRDefault="00FE27B4" w:rsidP="00FE27B4">
            <w:pPr>
              <w:pStyle w:val="Tabletext"/>
            </w:pPr>
            <w:r w:rsidRPr="0076439B">
              <w:rPr>
                <w:rFonts w:cs="Arial"/>
                <w:b/>
                <w:bCs/>
                <w:color w:val="000000"/>
                <w:szCs w:val="16"/>
              </w:rPr>
              <w:t>Apprenticeships/</w:t>
            </w:r>
            <w:r>
              <w:rPr>
                <w:rFonts w:cs="Arial"/>
                <w:b/>
                <w:bCs/>
                <w:color w:val="000000"/>
                <w:szCs w:val="16"/>
              </w:rPr>
              <w:t>t</w:t>
            </w:r>
            <w:r w:rsidRPr="0076439B">
              <w:rPr>
                <w:rFonts w:cs="Arial"/>
                <w:b/>
                <w:bCs/>
                <w:color w:val="000000"/>
                <w:szCs w:val="16"/>
              </w:rPr>
              <w:t>raineeships</w:t>
            </w:r>
          </w:p>
        </w:tc>
      </w:tr>
      <w:tr w:rsidR="00FE27B4" w:rsidRPr="0076439B" w:rsidTr="00ED12E1">
        <w:trPr>
          <w:trHeight w:val="227"/>
        </w:trPr>
        <w:tc>
          <w:tcPr>
            <w:tcW w:w="8188" w:type="dxa"/>
            <w:tcBorders>
              <w:top w:val="nil"/>
              <w:left w:val="nil"/>
              <w:bottom w:val="nil"/>
              <w:right w:val="nil"/>
            </w:tcBorders>
          </w:tcPr>
          <w:p w:rsidR="00FE27B4" w:rsidRPr="00700606" w:rsidRDefault="00FE27B4" w:rsidP="00FE27B4">
            <w:pPr>
              <w:pStyle w:val="Tabletext"/>
            </w:pPr>
            <w:r w:rsidRPr="0076439B">
              <w:rPr>
                <w:rFonts w:cs="Arial"/>
                <w:color w:val="000000"/>
                <w:szCs w:val="16"/>
              </w:rPr>
              <w:t>Reasons organisation has had apprentices/trainees in last 12 months</w:t>
            </w:r>
          </w:p>
        </w:tc>
      </w:tr>
      <w:tr w:rsidR="00FE27B4" w:rsidRPr="00411152" w:rsidTr="00ED12E1">
        <w:trPr>
          <w:trHeight w:val="227"/>
        </w:trPr>
        <w:tc>
          <w:tcPr>
            <w:tcW w:w="8188" w:type="dxa"/>
            <w:tcBorders>
              <w:top w:val="nil"/>
              <w:left w:val="nil"/>
              <w:bottom w:val="nil"/>
              <w:right w:val="nil"/>
            </w:tcBorders>
          </w:tcPr>
          <w:p w:rsidR="00FE27B4" w:rsidRPr="00411152" w:rsidRDefault="00FE27B4" w:rsidP="00FE27B4">
            <w:pPr>
              <w:pStyle w:val="Tabletext"/>
            </w:pPr>
            <w:r w:rsidRPr="0076439B">
              <w:rPr>
                <w:rFonts w:cs="Arial"/>
                <w:color w:val="000000"/>
                <w:szCs w:val="16"/>
              </w:rPr>
              <w:t>Importance of apprenticeships/traineeships in meeting skill needs</w:t>
            </w:r>
          </w:p>
        </w:tc>
      </w:tr>
      <w:tr w:rsidR="00FE27B4" w:rsidRPr="0076439B" w:rsidTr="00ED12E1">
        <w:trPr>
          <w:trHeight w:val="227"/>
        </w:trPr>
        <w:tc>
          <w:tcPr>
            <w:tcW w:w="8188" w:type="dxa"/>
            <w:tcBorders>
              <w:top w:val="nil"/>
              <w:left w:val="nil"/>
              <w:bottom w:val="nil"/>
              <w:right w:val="nil"/>
            </w:tcBorders>
            <w:vAlign w:val="bottom"/>
          </w:tcPr>
          <w:p w:rsidR="00FE27B4" w:rsidRPr="0076439B" w:rsidRDefault="00FE27B4" w:rsidP="00FE27B4">
            <w:pPr>
              <w:pStyle w:val="Tabletext"/>
              <w:rPr>
                <w:b/>
              </w:rPr>
            </w:pPr>
            <w:r w:rsidRPr="0076439B">
              <w:rPr>
                <w:b/>
              </w:rPr>
              <w:t xml:space="preserve">Nationally </w:t>
            </w:r>
            <w:r>
              <w:rPr>
                <w:b/>
              </w:rPr>
              <w:t>r</w:t>
            </w:r>
            <w:r w:rsidRPr="0076439B">
              <w:rPr>
                <w:b/>
              </w:rPr>
              <w:t xml:space="preserve">ecognised </w:t>
            </w:r>
            <w:r>
              <w:rPr>
                <w:b/>
              </w:rPr>
              <w:t>t</w:t>
            </w:r>
            <w:r w:rsidRPr="0076439B">
              <w:rPr>
                <w:b/>
              </w:rPr>
              <w:t>raining</w:t>
            </w:r>
          </w:p>
        </w:tc>
      </w:tr>
      <w:tr w:rsidR="00FE27B4" w:rsidRPr="0076439B" w:rsidTr="00ED12E1">
        <w:trPr>
          <w:trHeight w:val="227"/>
        </w:trPr>
        <w:tc>
          <w:tcPr>
            <w:tcW w:w="8188" w:type="dxa"/>
            <w:tcBorders>
              <w:top w:val="nil"/>
              <w:left w:val="nil"/>
              <w:bottom w:val="nil"/>
              <w:right w:val="nil"/>
            </w:tcBorders>
          </w:tcPr>
          <w:p w:rsidR="00FE27B4" w:rsidRPr="00411152" w:rsidRDefault="00FE27B4" w:rsidP="00FE27B4">
            <w:pPr>
              <w:pStyle w:val="Tabletext"/>
            </w:pPr>
            <w:r w:rsidRPr="00411152">
              <w:t xml:space="preserve">Reasons organisation arranged for employees to undertake </w:t>
            </w:r>
            <w:r>
              <w:t>n</w:t>
            </w:r>
            <w:r w:rsidRPr="00411152">
              <w:t xml:space="preserve">ationally </w:t>
            </w:r>
            <w:r>
              <w:t>r</w:t>
            </w:r>
            <w:r w:rsidRPr="00411152">
              <w:t xml:space="preserve">ecognised </w:t>
            </w:r>
            <w:r>
              <w:t>t</w:t>
            </w:r>
            <w:r w:rsidRPr="00411152">
              <w:t xml:space="preserve">raining </w:t>
            </w:r>
          </w:p>
        </w:tc>
      </w:tr>
      <w:tr w:rsidR="00FE27B4" w:rsidRPr="0076439B" w:rsidTr="00ED12E1">
        <w:trPr>
          <w:trHeight w:val="227"/>
        </w:trPr>
        <w:tc>
          <w:tcPr>
            <w:tcW w:w="8188" w:type="dxa"/>
            <w:tcBorders>
              <w:top w:val="nil"/>
              <w:left w:val="nil"/>
              <w:bottom w:val="nil"/>
              <w:right w:val="nil"/>
            </w:tcBorders>
          </w:tcPr>
          <w:p w:rsidR="00FE27B4" w:rsidRPr="0076439B" w:rsidRDefault="00FE27B4" w:rsidP="00FE27B4">
            <w:pPr>
              <w:pStyle w:val="Tabletext"/>
              <w:rPr>
                <w:rFonts w:cs="Arial"/>
                <w:color w:val="000000"/>
                <w:szCs w:val="16"/>
              </w:rPr>
            </w:pPr>
            <w:r w:rsidRPr="0076439B">
              <w:rPr>
                <w:rFonts w:cs="Arial"/>
                <w:color w:val="000000"/>
                <w:szCs w:val="16"/>
              </w:rPr>
              <w:t xml:space="preserve">Importance of training leading to a </w:t>
            </w:r>
            <w:r>
              <w:rPr>
                <w:rFonts w:cs="Arial"/>
                <w:color w:val="000000"/>
                <w:szCs w:val="16"/>
              </w:rPr>
              <w:t>n</w:t>
            </w:r>
            <w:r w:rsidRPr="0076439B">
              <w:rPr>
                <w:rFonts w:cs="Arial"/>
                <w:color w:val="000000"/>
                <w:szCs w:val="16"/>
              </w:rPr>
              <w:t xml:space="preserve">ationally </w:t>
            </w:r>
            <w:r>
              <w:rPr>
                <w:rFonts w:cs="Arial"/>
                <w:color w:val="000000"/>
                <w:szCs w:val="16"/>
              </w:rPr>
              <w:t>r</w:t>
            </w:r>
            <w:r w:rsidRPr="0076439B">
              <w:rPr>
                <w:rFonts w:cs="Arial"/>
                <w:color w:val="000000"/>
                <w:szCs w:val="16"/>
              </w:rPr>
              <w:t>ecognised qualification</w:t>
            </w:r>
          </w:p>
        </w:tc>
      </w:tr>
      <w:tr w:rsidR="00FE27B4" w:rsidRPr="0076439B" w:rsidTr="00ED12E1">
        <w:trPr>
          <w:trHeight w:val="227"/>
        </w:trPr>
        <w:tc>
          <w:tcPr>
            <w:tcW w:w="8188" w:type="dxa"/>
            <w:tcBorders>
              <w:top w:val="nil"/>
              <w:left w:val="nil"/>
              <w:bottom w:val="nil"/>
              <w:right w:val="nil"/>
            </w:tcBorders>
          </w:tcPr>
          <w:p w:rsidR="00FE27B4" w:rsidRPr="00700606" w:rsidRDefault="00FE27B4" w:rsidP="00FE27B4">
            <w:pPr>
              <w:pStyle w:val="Tabletext"/>
            </w:pPr>
            <w:r w:rsidRPr="0076439B">
              <w:rPr>
                <w:rFonts w:cs="Arial"/>
                <w:b/>
                <w:bCs/>
                <w:color w:val="000000"/>
                <w:szCs w:val="16"/>
              </w:rPr>
              <w:t>Unaccredited training</w:t>
            </w:r>
          </w:p>
        </w:tc>
      </w:tr>
      <w:tr w:rsidR="00FE27B4" w:rsidRPr="0076439B" w:rsidTr="00ED12E1">
        <w:trPr>
          <w:trHeight w:val="227"/>
        </w:trPr>
        <w:tc>
          <w:tcPr>
            <w:tcW w:w="8188" w:type="dxa"/>
            <w:tcBorders>
              <w:top w:val="nil"/>
              <w:left w:val="nil"/>
              <w:bottom w:val="single" w:sz="4" w:space="0" w:color="auto"/>
              <w:right w:val="nil"/>
            </w:tcBorders>
          </w:tcPr>
          <w:p w:rsidR="00FE27B4" w:rsidRPr="00700606" w:rsidRDefault="00FE27B4" w:rsidP="00FE27B4">
            <w:pPr>
              <w:pStyle w:val="Tabletext"/>
            </w:pPr>
            <w:r w:rsidRPr="0076439B">
              <w:rPr>
                <w:rFonts w:cs="Arial"/>
                <w:color w:val="000000"/>
                <w:szCs w:val="16"/>
              </w:rPr>
              <w:t>Reasons organisation arranged for employees to undertake unaccredited training</w:t>
            </w:r>
          </w:p>
        </w:tc>
      </w:tr>
    </w:tbl>
    <w:p w:rsidR="00707849" w:rsidRDefault="00707849" w:rsidP="00FE27B4">
      <w:pPr>
        <w:pStyle w:val="Text"/>
      </w:pPr>
    </w:p>
    <w:p w:rsidR="00707849" w:rsidRPr="00707849" w:rsidRDefault="00707849" w:rsidP="00707849">
      <w:pPr>
        <w:spacing w:before="0" w:line="240" w:lineRule="auto"/>
      </w:pPr>
      <w:r>
        <w:br w:type="page"/>
      </w:r>
    </w:p>
    <w:p w:rsidR="00707849" w:rsidRPr="00707849" w:rsidRDefault="00707849" w:rsidP="00707849">
      <w:pPr>
        <w:spacing w:before="0" w:line="240" w:lineRule="auto"/>
        <w:sectPr w:rsidR="00707849" w:rsidRPr="00707849" w:rsidSect="00C809C0">
          <w:footerReference w:type="even" r:id="rId18"/>
          <w:footerReference w:type="default" r:id="rId19"/>
          <w:pgSz w:w="11907" w:h="16840" w:code="9"/>
          <w:pgMar w:top="1276" w:right="1701" w:bottom="1276" w:left="1418" w:header="709" w:footer="556" w:gutter="0"/>
          <w:cols w:space="708" w:equalWidth="0">
            <w:col w:w="8788"/>
          </w:cols>
          <w:docGrid w:linePitch="360"/>
        </w:sectPr>
      </w:pPr>
    </w:p>
    <w:p w:rsidR="00707849" w:rsidRPr="00707849" w:rsidRDefault="00356ED4" w:rsidP="00707849">
      <w:pPr>
        <w:spacing w:before="0" w:line="240" w:lineRule="auto"/>
      </w:pPr>
      <w:r>
        <w:rPr>
          <w:noProof/>
          <w:lang w:eastAsia="en-AU"/>
        </w:rPr>
        <w:lastRenderedPageBreak/>
        <w:drawing>
          <wp:anchor distT="0" distB="0" distL="114300" distR="114300" simplePos="0" relativeHeight="251661824" behindDoc="0" locked="0" layoutInCell="1" allowOverlap="1">
            <wp:simplePos x="0" y="0"/>
            <wp:positionH relativeFrom="column">
              <wp:posOffset>-1363345</wp:posOffset>
            </wp:positionH>
            <wp:positionV relativeFrom="paragraph">
              <wp:posOffset>-930275</wp:posOffset>
            </wp:positionV>
            <wp:extent cx="7562850" cy="10687050"/>
            <wp:effectExtent l="19050" t="0" r="0" b="0"/>
            <wp:wrapNone/>
            <wp:docPr id="29" name="Picture 2" descr="P:\Templates\ConsultancyGraphicB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lates\ConsultancyGraphicBack2.jpg"/>
                    <pic:cNvPicPr>
                      <a:picLocks noChangeAspect="1" noChangeArrowheads="1"/>
                    </pic:cNvPicPr>
                  </pic:nvPicPr>
                  <pic:blipFill>
                    <a:blip r:embed="rId20" cstate="print"/>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p w:rsidR="00707849" w:rsidRPr="00707849" w:rsidRDefault="00707849" w:rsidP="00707849">
      <w:pPr>
        <w:spacing w:line="300" w:lineRule="exact"/>
        <w:ind w:right="-369"/>
      </w:pPr>
    </w:p>
    <w:p w:rsidR="00FE27B4" w:rsidRPr="00FE27B4" w:rsidRDefault="00FE27B4" w:rsidP="00FE27B4">
      <w:pPr>
        <w:pStyle w:val="Text"/>
      </w:pPr>
    </w:p>
    <w:sectPr w:rsidR="00FE27B4" w:rsidRPr="00FE27B4" w:rsidSect="00FE27B4">
      <w:pgSz w:w="11899" w:h="16838" w:code="9"/>
      <w:pgMar w:top="1440" w:right="2121" w:bottom="1440"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1C7" w:rsidRDefault="00A951C7" w:rsidP="00EF7303">
      <w:r>
        <w:separator/>
      </w:r>
    </w:p>
    <w:p w:rsidR="00A951C7" w:rsidRDefault="00A951C7"/>
    <w:p w:rsidR="00A951C7" w:rsidRDefault="00A951C7"/>
  </w:endnote>
  <w:endnote w:type="continuationSeparator" w:id="0">
    <w:p w:rsidR="00A951C7" w:rsidRDefault="00A951C7" w:rsidP="00EF7303">
      <w:r>
        <w:continuationSeparator/>
      </w:r>
    </w:p>
    <w:p w:rsidR="00A951C7" w:rsidRDefault="00A951C7"/>
    <w:p w:rsidR="00A951C7" w:rsidRDefault="00A951C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Corbel">
    <w:panose1 w:val="020B0503020204020204"/>
    <w:charset w:val="00"/>
    <w:family w:val="swiss"/>
    <w:pitch w:val="variable"/>
    <w:sig w:usb0="A00002EF" w:usb1="4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C7" w:rsidRPr="00E305DA" w:rsidRDefault="009440AF" w:rsidP="000668A5">
    <w:pPr>
      <w:pStyle w:val="Footer"/>
      <w:tabs>
        <w:tab w:val="clear" w:pos="8505"/>
        <w:tab w:val="right" w:pos="9498"/>
      </w:tabs>
      <w:rPr>
        <w:b/>
      </w:rPr>
    </w:pPr>
    <w:r w:rsidRPr="009440AF">
      <w:rPr>
        <w:b/>
        <w:noProof/>
        <w:color w:val="FFFFFF"/>
        <w:lang w:eastAsia="en-AU"/>
      </w:rPr>
      <w:pict>
        <v:rect id="_x0000_s3099" style="position:absolute;margin-left:-85.05pt;margin-top:-2.45pt;width:99pt;height:18.75pt;z-index:-251658240" fillcolor="black" stroked="f" strokecolor="#bfbfbf"/>
      </w:pict>
    </w:r>
    <w:r w:rsidRPr="008C0A74">
      <w:rPr>
        <w:b/>
        <w:color w:val="FFFFFF"/>
      </w:rPr>
      <w:fldChar w:fldCharType="begin"/>
    </w:r>
    <w:r w:rsidR="00A951C7" w:rsidRPr="008C0A74">
      <w:rPr>
        <w:b/>
        <w:color w:val="FFFFFF"/>
      </w:rPr>
      <w:instrText xml:space="preserve"> PAGE </w:instrText>
    </w:r>
    <w:r w:rsidRPr="008C0A74">
      <w:rPr>
        <w:b/>
        <w:color w:val="FFFFFF"/>
      </w:rPr>
      <w:fldChar w:fldCharType="separate"/>
    </w:r>
    <w:r w:rsidR="006F363A">
      <w:rPr>
        <w:b/>
        <w:noProof/>
        <w:color w:val="FFFFFF"/>
      </w:rPr>
      <w:t>24</w:t>
    </w:r>
    <w:r w:rsidRPr="008C0A74">
      <w:rPr>
        <w:b/>
        <w:color w:val="FFFFFF"/>
      </w:rPr>
      <w:fldChar w:fldCharType="end"/>
    </w:r>
    <w:r w:rsidR="00A951C7" w:rsidRPr="008C0A74">
      <w:rPr>
        <w:b/>
        <w:color w:val="FFFFFF"/>
      </w:rPr>
      <w:tab/>
    </w:r>
    <w:r w:rsidR="00A951C7" w:rsidRPr="00E305DA">
      <w:t>Review of the Survey of Employer Use and Views of the VET System: outcomes from the discussion</w:t>
    </w:r>
    <w:r w:rsidR="00A951C7">
      <w:t xml:space="preserve"> paper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C7" w:rsidRPr="00F56250" w:rsidRDefault="009440AF" w:rsidP="00E305DA">
    <w:pPr>
      <w:pStyle w:val="Footer"/>
      <w:tabs>
        <w:tab w:val="clear" w:pos="8505"/>
        <w:tab w:val="right" w:pos="8789"/>
      </w:tabs>
      <w:rPr>
        <w:color w:val="FFFFFF"/>
      </w:rPr>
    </w:pPr>
    <w:r w:rsidRPr="009440AF">
      <w:rPr>
        <w:noProof/>
        <w:lang w:eastAsia="en-AU"/>
      </w:rPr>
      <w:pict>
        <v:rect id="_x0000_s3098" style="position:absolute;margin-left:425.6pt;margin-top:-2.45pt;width:99pt;height:18.75pt;z-index:-251659264" fillcolor="black" stroked="f" strokecolor="#bfbfbf"/>
      </w:pict>
    </w:r>
    <w:r w:rsidR="00A951C7" w:rsidRPr="00F56250">
      <w:t>NCVER</w:t>
    </w:r>
    <w:r w:rsidR="00A951C7" w:rsidRPr="00F56250">
      <w:tab/>
    </w:r>
    <w:r w:rsidRPr="00F56250">
      <w:rPr>
        <w:rStyle w:val="PageNumber"/>
        <w:rFonts w:cs="Tahoma"/>
        <w:b/>
        <w:color w:val="FFFFFF"/>
        <w:sz w:val="17"/>
      </w:rPr>
      <w:fldChar w:fldCharType="begin"/>
    </w:r>
    <w:r w:rsidR="00A951C7" w:rsidRPr="00F56250">
      <w:rPr>
        <w:rStyle w:val="PageNumber"/>
        <w:rFonts w:cs="Tahoma"/>
        <w:b/>
        <w:color w:val="FFFFFF"/>
        <w:sz w:val="17"/>
      </w:rPr>
      <w:instrText xml:space="preserve"> PAGE </w:instrText>
    </w:r>
    <w:r w:rsidRPr="00F56250">
      <w:rPr>
        <w:rStyle w:val="PageNumber"/>
        <w:rFonts w:cs="Tahoma"/>
        <w:b/>
        <w:color w:val="FFFFFF"/>
        <w:sz w:val="17"/>
      </w:rPr>
      <w:fldChar w:fldCharType="separate"/>
    </w:r>
    <w:r w:rsidR="006F363A">
      <w:rPr>
        <w:rStyle w:val="PageNumber"/>
        <w:rFonts w:cs="Tahoma"/>
        <w:b/>
        <w:noProof/>
        <w:color w:val="FFFFFF"/>
        <w:sz w:val="17"/>
      </w:rPr>
      <w:t>25</w:t>
    </w:r>
    <w:r w:rsidRPr="00F56250">
      <w:rPr>
        <w:rStyle w:val="PageNumber"/>
        <w:rFonts w:cs="Tahoma"/>
        <w:b/>
        <w:color w:val="FFFFFF"/>
        <w:sz w:val="1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C7" w:rsidRPr="00337A89" w:rsidRDefault="00A951C7" w:rsidP="00C809C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C7" w:rsidRPr="009775C7" w:rsidRDefault="00A951C7" w:rsidP="00C809C0">
    <w:pPr>
      <w:pStyle w:val="Footer"/>
    </w:pPr>
    <w:r w:rsidRPr="009775C7">
      <w:tab/>
    </w:r>
    <w:r w:rsidR="009440AF" w:rsidRPr="009775C7">
      <w:rPr>
        <w:rStyle w:val="PageNumber"/>
        <w:rFonts w:cs="Tahoma"/>
        <w:b/>
        <w:color w:val="FFFFFF"/>
      </w:rPr>
      <w:fldChar w:fldCharType="begin"/>
    </w:r>
    <w:r w:rsidRPr="009775C7">
      <w:rPr>
        <w:rStyle w:val="PageNumber"/>
        <w:rFonts w:cs="Tahoma"/>
        <w:b/>
        <w:color w:val="FFFFFF"/>
      </w:rPr>
      <w:instrText xml:space="preserve"> PAGE </w:instrText>
    </w:r>
    <w:r w:rsidR="009440AF" w:rsidRPr="009775C7">
      <w:rPr>
        <w:rStyle w:val="PageNumber"/>
        <w:rFonts w:cs="Tahoma"/>
        <w:b/>
        <w:color w:val="FFFFFF"/>
      </w:rPr>
      <w:fldChar w:fldCharType="separate"/>
    </w:r>
    <w:r w:rsidR="006F363A">
      <w:rPr>
        <w:rStyle w:val="PageNumber"/>
        <w:rFonts w:cs="Tahoma"/>
        <w:b/>
        <w:noProof/>
        <w:color w:val="FFFFFF"/>
      </w:rPr>
      <w:t>27</w:t>
    </w:r>
    <w:r w:rsidR="009440AF" w:rsidRPr="009775C7">
      <w:rPr>
        <w:rStyle w:val="PageNumber"/>
        <w:rFonts w:cs="Tahoma"/>
        <w:b/>
        <w:color w:val="FFFFF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1C7" w:rsidRDefault="00A951C7" w:rsidP="00EF7303">
      <w:r>
        <w:separator/>
      </w:r>
    </w:p>
    <w:p w:rsidR="00A951C7" w:rsidRDefault="00A951C7"/>
    <w:p w:rsidR="00A951C7" w:rsidRDefault="00A951C7"/>
  </w:footnote>
  <w:footnote w:type="continuationSeparator" w:id="0">
    <w:p w:rsidR="00A951C7" w:rsidRDefault="00A951C7" w:rsidP="00EF7303">
      <w:r>
        <w:continuationSeparator/>
      </w:r>
    </w:p>
    <w:p w:rsidR="00A951C7" w:rsidRDefault="00A951C7"/>
    <w:p w:rsidR="00A951C7" w:rsidRDefault="00A951C7"/>
  </w:footnote>
  <w:footnote w:id="1">
    <w:p w:rsidR="00A951C7" w:rsidRDefault="00A951C7" w:rsidP="00F166D9">
      <w:pPr>
        <w:pStyle w:val="FootnoteText"/>
      </w:pPr>
      <w:r>
        <w:rPr>
          <w:rStyle w:val="FootnoteReference"/>
        </w:rPr>
        <w:footnoteRef/>
      </w:r>
      <w:r>
        <w:t xml:space="preserve"> </w:t>
      </w:r>
      <w:r w:rsidRPr="00C5565A">
        <w:t>The purpose of the SCH is to ensure the survey is of sufficient importance in terms of national or state interest to warrant the reporting load on businesses</w:t>
      </w:r>
      <w:r>
        <w:t xml:space="preserve">. </w:t>
      </w:r>
      <w:r w:rsidRPr="00C5565A">
        <w:t>This includes assessing the information proposed to be collected in the survey as well as the proposed sample size</w:t>
      </w:r>
      <w:r>
        <w:t>.</w:t>
      </w:r>
    </w:p>
    <w:p w:rsidR="00A951C7" w:rsidRDefault="00A951C7" w:rsidP="00F166D9">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C7" w:rsidRDefault="00A951C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C7" w:rsidRDefault="00A951C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1C7" w:rsidRDefault="00A951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6E4A6488">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35501F6"/>
    <w:multiLevelType w:val="hybridMultilevel"/>
    <w:tmpl w:val="AE4E62C4"/>
    <w:lvl w:ilvl="0" w:tplc="40FC948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24C2B49"/>
    <w:multiLevelType w:val="hybridMultilevel"/>
    <w:tmpl w:val="951265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29E6D85"/>
    <w:multiLevelType w:val="hybridMultilevel"/>
    <w:tmpl w:val="B5E4854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E9D6703"/>
    <w:multiLevelType w:val="hybridMultilevel"/>
    <w:tmpl w:val="2E82B4E4"/>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B502BE1"/>
    <w:multiLevelType w:val="hybridMultilevel"/>
    <w:tmpl w:val="2F02E078"/>
    <w:lvl w:ilvl="0" w:tplc="83C6ACD4">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1DE107E"/>
    <w:multiLevelType w:val="hybridMultilevel"/>
    <w:tmpl w:val="F9A608DC"/>
    <w:lvl w:ilvl="0" w:tplc="0C09000F">
      <w:start w:val="1"/>
      <w:numFmt w:val="decimal"/>
      <w:lvlText w:val="%1."/>
      <w:lvlJc w:val="left"/>
      <w:pPr>
        <w:ind w:left="720" w:hanging="360"/>
      </w:pPr>
      <w:rPr>
        <w:rFonts w:hint="default"/>
        <w:b w:val="0"/>
      </w:rPr>
    </w:lvl>
    <w:lvl w:ilvl="1" w:tplc="29A652C6">
      <w:start w:val="1"/>
      <w:numFmt w:val="lowerLetter"/>
      <w:lvlText w:val="%2."/>
      <w:lvlJc w:val="left"/>
      <w:pPr>
        <w:ind w:left="144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ECF1AE5"/>
    <w:multiLevelType w:val="hybridMultilevel"/>
    <w:tmpl w:val="F9A608DC"/>
    <w:lvl w:ilvl="0" w:tplc="0C09000F">
      <w:start w:val="1"/>
      <w:numFmt w:val="decimal"/>
      <w:lvlText w:val="%1."/>
      <w:lvlJc w:val="left"/>
      <w:pPr>
        <w:ind w:left="720" w:hanging="360"/>
      </w:pPr>
      <w:rPr>
        <w:rFonts w:hint="default"/>
        <w:b w:val="0"/>
      </w:rPr>
    </w:lvl>
    <w:lvl w:ilvl="1" w:tplc="29A652C6">
      <w:start w:val="1"/>
      <w:numFmt w:val="lowerLetter"/>
      <w:lvlText w:val="%2."/>
      <w:lvlJc w:val="left"/>
      <w:pPr>
        <w:ind w:left="144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9B70749"/>
    <w:multiLevelType w:val="multilevel"/>
    <w:tmpl w:val="E2742CAC"/>
    <w:lvl w:ilvl="0">
      <w:start w:val="1"/>
      <w:numFmt w:val="lowerLetter"/>
      <w:lvlRestart w:val="0"/>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9">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nsid w:val="6E6568BB"/>
    <w:multiLevelType w:val="hybridMultilevel"/>
    <w:tmpl w:val="93E07882"/>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8854AAC"/>
    <w:multiLevelType w:val="hybridMultilevel"/>
    <w:tmpl w:val="35928044"/>
    <w:lvl w:ilvl="0" w:tplc="691A820A">
      <w:start w:val="12"/>
      <w:numFmt w:val="decimal"/>
      <w:pStyle w:val="Normalnumbered"/>
      <w:lvlText w:val="%1."/>
      <w:lvlJc w:val="left"/>
      <w:pPr>
        <w:tabs>
          <w:tab w:val="num" w:pos="567"/>
        </w:tabs>
        <w:ind w:left="567" w:hanging="567"/>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num w:numId="1">
    <w:abstractNumId w:val="1"/>
  </w:num>
  <w:num w:numId="2">
    <w:abstractNumId w:val="11"/>
  </w:num>
  <w:num w:numId="3">
    <w:abstractNumId w:val="8"/>
  </w:num>
  <w:num w:numId="4">
    <w:abstractNumId w:val="4"/>
  </w:num>
  <w:num w:numId="5">
    <w:abstractNumId w:val="6"/>
  </w:num>
  <w:num w:numId="6">
    <w:abstractNumId w:val="2"/>
  </w:num>
  <w:num w:numId="7">
    <w:abstractNumId w:val="3"/>
  </w:num>
  <w:num w:numId="8">
    <w:abstractNumId w:val="7"/>
  </w:num>
  <w:num w:numId="9">
    <w:abstractNumId w:val="10"/>
  </w:num>
  <w:num w:numId="10">
    <w:abstractNumId w:val="9"/>
  </w:num>
  <w:num w:numId="11">
    <w:abstractNumId w:val="0"/>
  </w:num>
  <w:num w:numId="12">
    <w:abstractNumId w:val="5"/>
  </w:num>
  <w:num w:numId="13">
    <w:abstractNumId w:val="10"/>
  </w:num>
  <w:num w:numId="14">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AU" w:vendorID="64" w:dllVersion="131078" w:nlCheck="1" w:checkStyle="0"/>
  <w:activeWritingStyle w:appName="MSWord" w:lang="en-US" w:vendorID="64" w:dllVersion="131078" w:nlCheck="1" w:checkStyle="1"/>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1"/>
  <w:defaultTabStop w:val="720"/>
  <w:doNotHyphenateCaps/>
  <w:evenAndOddHeaders/>
  <w:drawingGridHorizontalSpacing w:val="95"/>
  <w:displayHorizontalDrawingGridEvery w:val="0"/>
  <w:displayVerticalDrawingGridEvery w:val="0"/>
  <w:noPunctuationKerning/>
  <w:characterSpacingControl w:val="doNotCompress"/>
  <w:hdrShapeDefaults>
    <o:shapedefaults v:ext="edit" spidmax="3100"/>
    <o:shapelayout v:ext="edit">
      <o:idmap v:ext="edit" data="3"/>
    </o:shapelayout>
  </w:hdrShapeDefaults>
  <w:footnotePr>
    <w:footnote w:id="-1"/>
    <w:footnote w:id="0"/>
  </w:footnotePr>
  <w:endnotePr>
    <w:endnote w:id="-1"/>
    <w:endnote w:id="0"/>
  </w:endnotePr>
  <w:compat/>
  <w:rsids>
    <w:rsidRoot w:val="004F5A1A"/>
    <w:rsid w:val="0000668B"/>
    <w:rsid w:val="00017940"/>
    <w:rsid w:val="00025A65"/>
    <w:rsid w:val="00026F9B"/>
    <w:rsid w:val="0003175E"/>
    <w:rsid w:val="00032423"/>
    <w:rsid w:val="000337F7"/>
    <w:rsid w:val="00037A08"/>
    <w:rsid w:val="00037B44"/>
    <w:rsid w:val="000402EA"/>
    <w:rsid w:val="00043B56"/>
    <w:rsid w:val="00044299"/>
    <w:rsid w:val="00045875"/>
    <w:rsid w:val="000459EE"/>
    <w:rsid w:val="00046374"/>
    <w:rsid w:val="0005105A"/>
    <w:rsid w:val="000511D5"/>
    <w:rsid w:val="00051AA2"/>
    <w:rsid w:val="000522B1"/>
    <w:rsid w:val="00065CA8"/>
    <w:rsid w:val="000664D5"/>
    <w:rsid w:val="000668A5"/>
    <w:rsid w:val="00077B32"/>
    <w:rsid w:val="000812AA"/>
    <w:rsid w:val="00082922"/>
    <w:rsid w:val="000843F2"/>
    <w:rsid w:val="00087D82"/>
    <w:rsid w:val="000917DD"/>
    <w:rsid w:val="0009513A"/>
    <w:rsid w:val="000965E0"/>
    <w:rsid w:val="000966EE"/>
    <w:rsid w:val="00096A48"/>
    <w:rsid w:val="000A6567"/>
    <w:rsid w:val="000B0680"/>
    <w:rsid w:val="000C4186"/>
    <w:rsid w:val="000C4B89"/>
    <w:rsid w:val="000D1548"/>
    <w:rsid w:val="000D5162"/>
    <w:rsid w:val="000D5D07"/>
    <w:rsid w:val="000D616A"/>
    <w:rsid w:val="000E2352"/>
    <w:rsid w:val="000E60FF"/>
    <w:rsid w:val="000F30DC"/>
    <w:rsid w:val="000F4FE8"/>
    <w:rsid w:val="00104163"/>
    <w:rsid w:val="001110AA"/>
    <w:rsid w:val="00114A27"/>
    <w:rsid w:val="001154C6"/>
    <w:rsid w:val="00122B24"/>
    <w:rsid w:val="00122BE8"/>
    <w:rsid w:val="00122E0C"/>
    <w:rsid w:val="00126E84"/>
    <w:rsid w:val="00131A12"/>
    <w:rsid w:val="00131F04"/>
    <w:rsid w:val="00137BCD"/>
    <w:rsid w:val="0015723A"/>
    <w:rsid w:val="00162D77"/>
    <w:rsid w:val="0017063A"/>
    <w:rsid w:val="00175E94"/>
    <w:rsid w:val="001858C2"/>
    <w:rsid w:val="00186E8B"/>
    <w:rsid w:val="00192BCB"/>
    <w:rsid w:val="001950A2"/>
    <w:rsid w:val="00196EB0"/>
    <w:rsid w:val="001A0DEC"/>
    <w:rsid w:val="001A3C9C"/>
    <w:rsid w:val="001A3CD2"/>
    <w:rsid w:val="001B5A3A"/>
    <w:rsid w:val="001B7451"/>
    <w:rsid w:val="001D0ABA"/>
    <w:rsid w:val="001D2062"/>
    <w:rsid w:val="001D3E1D"/>
    <w:rsid w:val="001F373A"/>
    <w:rsid w:val="001F4BF5"/>
    <w:rsid w:val="001F69E8"/>
    <w:rsid w:val="00200CF1"/>
    <w:rsid w:val="00200F27"/>
    <w:rsid w:val="00203C0F"/>
    <w:rsid w:val="00206395"/>
    <w:rsid w:val="002119B7"/>
    <w:rsid w:val="0021367E"/>
    <w:rsid w:val="002138E0"/>
    <w:rsid w:val="00215760"/>
    <w:rsid w:val="002304D5"/>
    <w:rsid w:val="00231210"/>
    <w:rsid w:val="00235C46"/>
    <w:rsid w:val="00247BF1"/>
    <w:rsid w:val="00252F32"/>
    <w:rsid w:val="002573BB"/>
    <w:rsid w:val="00262D6D"/>
    <w:rsid w:val="00264189"/>
    <w:rsid w:val="00265705"/>
    <w:rsid w:val="00271575"/>
    <w:rsid w:val="00286F13"/>
    <w:rsid w:val="002909D3"/>
    <w:rsid w:val="00296A88"/>
    <w:rsid w:val="0029791B"/>
    <w:rsid w:val="002A19B7"/>
    <w:rsid w:val="002A48D2"/>
    <w:rsid w:val="002A7A4F"/>
    <w:rsid w:val="002B36AE"/>
    <w:rsid w:val="002B44E7"/>
    <w:rsid w:val="002C6B9C"/>
    <w:rsid w:val="002D1A10"/>
    <w:rsid w:val="002D2B70"/>
    <w:rsid w:val="002D7210"/>
    <w:rsid w:val="002E4B99"/>
    <w:rsid w:val="002F15DD"/>
    <w:rsid w:val="0030268C"/>
    <w:rsid w:val="00303B33"/>
    <w:rsid w:val="0030546B"/>
    <w:rsid w:val="00307D2D"/>
    <w:rsid w:val="0031231D"/>
    <w:rsid w:val="00312AAF"/>
    <w:rsid w:val="003140C2"/>
    <w:rsid w:val="00314824"/>
    <w:rsid w:val="00315DD7"/>
    <w:rsid w:val="0032054A"/>
    <w:rsid w:val="00325562"/>
    <w:rsid w:val="00327E5A"/>
    <w:rsid w:val="0033301B"/>
    <w:rsid w:val="00335097"/>
    <w:rsid w:val="0033674E"/>
    <w:rsid w:val="00340EC0"/>
    <w:rsid w:val="00342DC3"/>
    <w:rsid w:val="00345532"/>
    <w:rsid w:val="0034674B"/>
    <w:rsid w:val="003471D5"/>
    <w:rsid w:val="003477A1"/>
    <w:rsid w:val="0035050E"/>
    <w:rsid w:val="00352DA2"/>
    <w:rsid w:val="00353669"/>
    <w:rsid w:val="00355D28"/>
    <w:rsid w:val="00356ED4"/>
    <w:rsid w:val="00357FD7"/>
    <w:rsid w:val="0036571F"/>
    <w:rsid w:val="00375793"/>
    <w:rsid w:val="00391AEC"/>
    <w:rsid w:val="003926C6"/>
    <w:rsid w:val="003961B7"/>
    <w:rsid w:val="003A1B65"/>
    <w:rsid w:val="003A5819"/>
    <w:rsid w:val="003A6CFD"/>
    <w:rsid w:val="003B14E5"/>
    <w:rsid w:val="003B27BF"/>
    <w:rsid w:val="003C0119"/>
    <w:rsid w:val="003C07EB"/>
    <w:rsid w:val="003C09B6"/>
    <w:rsid w:val="003C0E29"/>
    <w:rsid w:val="003C1B6F"/>
    <w:rsid w:val="003C6731"/>
    <w:rsid w:val="003C75A0"/>
    <w:rsid w:val="003D0688"/>
    <w:rsid w:val="003D33F3"/>
    <w:rsid w:val="003D50AD"/>
    <w:rsid w:val="003E0A0B"/>
    <w:rsid w:val="003E174C"/>
    <w:rsid w:val="003E27B2"/>
    <w:rsid w:val="003F237D"/>
    <w:rsid w:val="003F2ECD"/>
    <w:rsid w:val="003F3F1A"/>
    <w:rsid w:val="003F4654"/>
    <w:rsid w:val="003F59F9"/>
    <w:rsid w:val="003F6496"/>
    <w:rsid w:val="00400FB0"/>
    <w:rsid w:val="00401890"/>
    <w:rsid w:val="00403AD2"/>
    <w:rsid w:val="00404D0B"/>
    <w:rsid w:val="004102B3"/>
    <w:rsid w:val="00411152"/>
    <w:rsid w:val="00413B75"/>
    <w:rsid w:val="00414355"/>
    <w:rsid w:val="0041657A"/>
    <w:rsid w:val="004200D1"/>
    <w:rsid w:val="00420216"/>
    <w:rsid w:val="00422511"/>
    <w:rsid w:val="00423FD8"/>
    <w:rsid w:val="00427D95"/>
    <w:rsid w:val="00437093"/>
    <w:rsid w:val="0044018C"/>
    <w:rsid w:val="00445AF2"/>
    <w:rsid w:val="00451090"/>
    <w:rsid w:val="00451609"/>
    <w:rsid w:val="00452ACD"/>
    <w:rsid w:val="00452F50"/>
    <w:rsid w:val="004542A2"/>
    <w:rsid w:val="00454675"/>
    <w:rsid w:val="004578E6"/>
    <w:rsid w:val="00463445"/>
    <w:rsid w:val="00466B72"/>
    <w:rsid w:val="00467622"/>
    <w:rsid w:val="0047379C"/>
    <w:rsid w:val="004752D4"/>
    <w:rsid w:val="00476735"/>
    <w:rsid w:val="00476FA6"/>
    <w:rsid w:val="00482583"/>
    <w:rsid w:val="004949B6"/>
    <w:rsid w:val="00495352"/>
    <w:rsid w:val="004A13E4"/>
    <w:rsid w:val="004B334D"/>
    <w:rsid w:val="004C7FFA"/>
    <w:rsid w:val="004D1A37"/>
    <w:rsid w:val="004D3AE3"/>
    <w:rsid w:val="004E1850"/>
    <w:rsid w:val="004E672F"/>
    <w:rsid w:val="004F159A"/>
    <w:rsid w:val="004F4E36"/>
    <w:rsid w:val="004F5768"/>
    <w:rsid w:val="004F5A1A"/>
    <w:rsid w:val="0050056F"/>
    <w:rsid w:val="005155B5"/>
    <w:rsid w:val="00532C86"/>
    <w:rsid w:val="00533B1F"/>
    <w:rsid w:val="00536D26"/>
    <w:rsid w:val="0054352E"/>
    <w:rsid w:val="00543F3A"/>
    <w:rsid w:val="00545DA9"/>
    <w:rsid w:val="00547325"/>
    <w:rsid w:val="00557D90"/>
    <w:rsid w:val="0056147A"/>
    <w:rsid w:val="00563BAB"/>
    <w:rsid w:val="00565D7D"/>
    <w:rsid w:val="00571033"/>
    <w:rsid w:val="00575AD4"/>
    <w:rsid w:val="00586A88"/>
    <w:rsid w:val="00586E1F"/>
    <w:rsid w:val="005A0678"/>
    <w:rsid w:val="005A1E6D"/>
    <w:rsid w:val="005A52AD"/>
    <w:rsid w:val="005B1070"/>
    <w:rsid w:val="005B78FA"/>
    <w:rsid w:val="005C12D5"/>
    <w:rsid w:val="005C5783"/>
    <w:rsid w:val="005C7822"/>
    <w:rsid w:val="005D0947"/>
    <w:rsid w:val="005D0C2B"/>
    <w:rsid w:val="005D3D19"/>
    <w:rsid w:val="005D5206"/>
    <w:rsid w:val="005E45C1"/>
    <w:rsid w:val="005F5694"/>
    <w:rsid w:val="00600F58"/>
    <w:rsid w:val="0060662B"/>
    <w:rsid w:val="00610C0D"/>
    <w:rsid w:val="00610EE7"/>
    <w:rsid w:val="00615FF3"/>
    <w:rsid w:val="0061605A"/>
    <w:rsid w:val="006170F2"/>
    <w:rsid w:val="00621354"/>
    <w:rsid w:val="00623941"/>
    <w:rsid w:val="00626AB2"/>
    <w:rsid w:val="006273A0"/>
    <w:rsid w:val="00632CD3"/>
    <w:rsid w:val="00633302"/>
    <w:rsid w:val="00642144"/>
    <w:rsid w:val="00642544"/>
    <w:rsid w:val="00645B57"/>
    <w:rsid w:val="006503AD"/>
    <w:rsid w:val="006547B9"/>
    <w:rsid w:val="00654EC1"/>
    <w:rsid w:val="006611B7"/>
    <w:rsid w:val="006620F5"/>
    <w:rsid w:val="00664FA1"/>
    <w:rsid w:val="00670955"/>
    <w:rsid w:val="00670B61"/>
    <w:rsid w:val="00673D2F"/>
    <w:rsid w:val="00677A12"/>
    <w:rsid w:val="006873EC"/>
    <w:rsid w:val="006904FC"/>
    <w:rsid w:val="00692717"/>
    <w:rsid w:val="006932D6"/>
    <w:rsid w:val="00694F96"/>
    <w:rsid w:val="006964E9"/>
    <w:rsid w:val="006B0497"/>
    <w:rsid w:val="006B18F9"/>
    <w:rsid w:val="006C1FFC"/>
    <w:rsid w:val="006C4F72"/>
    <w:rsid w:val="006C52F3"/>
    <w:rsid w:val="006D01C1"/>
    <w:rsid w:val="006D2F6B"/>
    <w:rsid w:val="006D5FCA"/>
    <w:rsid w:val="006D796E"/>
    <w:rsid w:val="006E3D03"/>
    <w:rsid w:val="006F363A"/>
    <w:rsid w:val="006F7E66"/>
    <w:rsid w:val="00700606"/>
    <w:rsid w:val="007008A4"/>
    <w:rsid w:val="0070163B"/>
    <w:rsid w:val="00706D60"/>
    <w:rsid w:val="00707849"/>
    <w:rsid w:val="00707A4E"/>
    <w:rsid w:val="0071042E"/>
    <w:rsid w:val="007105ED"/>
    <w:rsid w:val="00710CDF"/>
    <w:rsid w:val="00726BD6"/>
    <w:rsid w:val="00733801"/>
    <w:rsid w:val="00736039"/>
    <w:rsid w:val="00747090"/>
    <w:rsid w:val="007510F5"/>
    <w:rsid w:val="0075420B"/>
    <w:rsid w:val="0075546E"/>
    <w:rsid w:val="00755886"/>
    <w:rsid w:val="00757B08"/>
    <w:rsid w:val="0076439B"/>
    <w:rsid w:val="00765E58"/>
    <w:rsid w:val="0077538D"/>
    <w:rsid w:val="0077679A"/>
    <w:rsid w:val="00777E12"/>
    <w:rsid w:val="00780EC3"/>
    <w:rsid w:val="007826B4"/>
    <w:rsid w:val="00782CFE"/>
    <w:rsid w:val="00790540"/>
    <w:rsid w:val="00790A03"/>
    <w:rsid w:val="00791054"/>
    <w:rsid w:val="00793BE7"/>
    <w:rsid w:val="007A049C"/>
    <w:rsid w:val="007A1720"/>
    <w:rsid w:val="007A17C6"/>
    <w:rsid w:val="007A28EB"/>
    <w:rsid w:val="007A4159"/>
    <w:rsid w:val="007A581F"/>
    <w:rsid w:val="007C4A4B"/>
    <w:rsid w:val="007D4266"/>
    <w:rsid w:val="007D54A8"/>
    <w:rsid w:val="007D7E86"/>
    <w:rsid w:val="007E2135"/>
    <w:rsid w:val="007E5644"/>
    <w:rsid w:val="007F5593"/>
    <w:rsid w:val="007F6F21"/>
    <w:rsid w:val="00802D5B"/>
    <w:rsid w:val="0080379B"/>
    <w:rsid w:val="00804AED"/>
    <w:rsid w:val="00810C35"/>
    <w:rsid w:val="00816083"/>
    <w:rsid w:val="008171CA"/>
    <w:rsid w:val="008204E3"/>
    <w:rsid w:val="008205B1"/>
    <w:rsid w:val="00824F5F"/>
    <w:rsid w:val="00827AD8"/>
    <w:rsid w:val="00833ADF"/>
    <w:rsid w:val="008421CD"/>
    <w:rsid w:val="00845D0C"/>
    <w:rsid w:val="008464C3"/>
    <w:rsid w:val="00850E17"/>
    <w:rsid w:val="008518BF"/>
    <w:rsid w:val="00854CF1"/>
    <w:rsid w:val="00854F67"/>
    <w:rsid w:val="00856DB4"/>
    <w:rsid w:val="008578B1"/>
    <w:rsid w:val="00880EFA"/>
    <w:rsid w:val="00881D16"/>
    <w:rsid w:val="0088275D"/>
    <w:rsid w:val="00883DD1"/>
    <w:rsid w:val="00883F77"/>
    <w:rsid w:val="0089142B"/>
    <w:rsid w:val="00896502"/>
    <w:rsid w:val="008A2983"/>
    <w:rsid w:val="008A2DEE"/>
    <w:rsid w:val="008A306F"/>
    <w:rsid w:val="008A3F67"/>
    <w:rsid w:val="008A632D"/>
    <w:rsid w:val="008A738E"/>
    <w:rsid w:val="008B1967"/>
    <w:rsid w:val="008B425F"/>
    <w:rsid w:val="008B7F04"/>
    <w:rsid w:val="008D7E62"/>
    <w:rsid w:val="008E1EA2"/>
    <w:rsid w:val="008E321E"/>
    <w:rsid w:val="008E645F"/>
    <w:rsid w:val="008F6B94"/>
    <w:rsid w:val="00907678"/>
    <w:rsid w:val="00912FC0"/>
    <w:rsid w:val="00913D19"/>
    <w:rsid w:val="0092133C"/>
    <w:rsid w:val="00921B8B"/>
    <w:rsid w:val="00923282"/>
    <w:rsid w:val="00924395"/>
    <w:rsid w:val="009253C1"/>
    <w:rsid w:val="00930B2D"/>
    <w:rsid w:val="009357A4"/>
    <w:rsid w:val="00940C7D"/>
    <w:rsid w:val="009440AF"/>
    <w:rsid w:val="00944F1E"/>
    <w:rsid w:val="00944F36"/>
    <w:rsid w:val="0095162A"/>
    <w:rsid w:val="009528EE"/>
    <w:rsid w:val="00952A11"/>
    <w:rsid w:val="00952F27"/>
    <w:rsid w:val="0095494F"/>
    <w:rsid w:val="00956FA5"/>
    <w:rsid w:val="00965356"/>
    <w:rsid w:val="00971F15"/>
    <w:rsid w:val="009722A0"/>
    <w:rsid w:val="00972E67"/>
    <w:rsid w:val="009731ED"/>
    <w:rsid w:val="009827E9"/>
    <w:rsid w:val="00985A9D"/>
    <w:rsid w:val="009906FF"/>
    <w:rsid w:val="00993113"/>
    <w:rsid w:val="00994A72"/>
    <w:rsid w:val="009967CC"/>
    <w:rsid w:val="00997E84"/>
    <w:rsid w:val="009A4D99"/>
    <w:rsid w:val="009B2DA8"/>
    <w:rsid w:val="009B6D6A"/>
    <w:rsid w:val="009C4A16"/>
    <w:rsid w:val="009D2BC2"/>
    <w:rsid w:val="009D4BD3"/>
    <w:rsid w:val="009D75D3"/>
    <w:rsid w:val="009E5539"/>
    <w:rsid w:val="009E6C6C"/>
    <w:rsid w:val="009F23C1"/>
    <w:rsid w:val="009F4A6C"/>
    <w:rsid w:val="009F7B62"/>
    <w:rsid w:val="00A0092E"/>
    <w:rsid w:val="00A03141"/>
    <w:rsid w:val="00A04139"/>
    <w:rsid w:val="00A052A9"/>
    <w:rsid w:val="00A17F98"/>
    <w:rsid w:val="00A206A8"/>
    <w:rsid w:val="00A21E43"/>
    <w:rsid w:val="00A30B91"/>
    <w:rsid w:val="00A31B5A"/>
    <w:rsid w:val="00A32A91"/>
    <w:rsid w:val="00A32E2F"/>
    <w:rsid w:val="00A40EA6"/>
    <w:rsid w:val="00A40FCE"/>
    <w:rsid w:val="00A4210B"/>
    <w:rsid w:val="00A46D9C"/>
    <w:rsid w:val="00A562A9"/>
    <w:rsid w:val="00A56880"/>
    <w:rsid w:val="00A64990"/>
    <w:rsid w:val="00A74355"/>
    <w:rsid w:val="00A77E1B"/>
    <w:rsid w:val="00A80B74"/>
    <w:rsid w:val="00A8291D"/>
    <w:rsid w:val="00A84213"/>
    <w:rsid w:val="00A85725"/>
    <w:rsid w:val="00A86801"/>
    <w:rsid w:val="00A8702B"/>
    <w:rsid w:val="00A90D81"/>
    <w:rsid w:val="00A916D2"/>
    <w:rsid w:val="00A92205"/>
    <w:rsid w:val="00A922DF"/>
    <w:rsid w:val="00A937A6"/>
    <w:rsid w:val="00A951C7"/>
    <w:rsid w:val="00AA21B7"/>
    <w:rsid w:val="00AA4AF7"/>
    <w:rsid w:val="00AA661F"/>
    <w:rsid w:val="00AB131D"/>
    <w:rsid w:val="00AB3150"/>
    <w:rsid w:val="00AB4B51"/>
    <w:rsid w:val="00AB5724"/>
    <w:rsid w:val="00AB7320"/>
    <w:rsid w:val="00AD21C6"/>
    <w:rsid w:val="00AD38A2"/>
    <w:rsid w:val="00AD39C6"/>
    <w:rsid w:val="00AD7D91"/>
    <w:rsid w:val="00AE4B84"/>
    <w:rsid w:val="00AE7CB8"/>
    <w:rsid w:val="00AF617E"/>
    <w:rsid w:val="00B01749"/>
    <w:rsid w:val="00B145FC"/>
    <w:rsid w:val="00B201AA"/>
    <w:rsid w:val="00B26550"/>
    <w:rsid w:val="00B3081B"/>
    <w:rsid w:val="00B35CE0"/>
    <w:rsid w:val="00B36A47"/>
    <w:rsid w:val="00B37F8A"/>
    <w:rsid w:val="00B461DF"/>
    <w:rsid w:val="00B51EE1"/>
    <w:rsid w:val="00B537E5"/>
    <w:rsid w:val="00B60ADD"/>
    <w:rsid w:val="00B616CE"/>
    <w:rsid w:val="00B62817"/>
    <w:rsid w:val="00B65739"/>
    <w:rsid w:val="00B65F45"/>
    <w:rsid w:val="00B703AE"/>
    <w:rsid w:val="00B71F73"/>
    <w:rsid w:val="00B7358B"/>
    <w:rsid w:val="00B7359A"/>
    <w:rsid w:val="00B869A9"/>
    <w:rsid w:val="00B908C8"/>
    <w:rsid w:val="00B96355"/>
    <w:rsid w:val="00BA2FFA"/>
    <w:rsid w:val="00BA35DE"/>
    <w:rsid w:val="00BA5056"/>
    <w:rsid w:val="00BA6DD7"/>
    <w:rsid w:val="00BB007F"/>
    <w:rsid w:val="00BB3C9E"/>
    <w:rsid w:val="00BC68B1"/>
    <w:rsid w:val="00BD6B5F"/>
    <w:rsid w:val="00BF4544"/>
    <w:rsid w:val="00BF5045"/>
    <w:rsid w:val="00BF51C9"/>
    <w:rsid w:val="00C04714"/>
    <w:rsid w:val="00C04CC0"/>
    <w:rsid w:val="00C077BE"/>
    <w:rsid w:val="00C12795"/>
    <w:rsid w:val="00C16D4D"/>
    <w:rsid w:val="00C2106A"/>
    <w:rsid w:val="00C21CF4"/>
    <w:rsid w:val="00C22169"/>
    <w:rsid w:val="00C23C77"/>
    <w:rsid w:val="00C256FE"/>
    <w:rsid w:val="00C27D74"/>
    <w:rsid w:val="00C323AC"/>
    <w:rsid w:val="00C37D59"/>
    <w:rsid w:val="00C40600"/>
    <w:rsid w:val="00C42704"/>
    <w:rsid w:val="00C46A2C"/>
    <w:rsid w:val="00C46D76"/>
    <w:rsid w:val="00C46F6A"/>
    <w:rsid w:val="00C4714D"/>
    <w:rsid w:val="00C47675"/>
    <w:rsid w:val="00C54AC3"/>
    <w:rsid w:val="00C550AF"/>
    <w:rsid w:val="00C5565A"/>
    <w:rsid w:val="00C56364"/>
    <w:rsid w:val="00C62382"/>
    <w:rsid w:val="00C63EE2"/>
    <w:rsid w:val="00C64AFF"/>
    <w:rsid w:val="00C65E68"/>
    <w:rsid w:val="00C70011"/>
    <w:rsid w:val="00C741D7"/>
    <w:rsid w:val="00C77E98"/>
    <w:rsid w:val="00C809C0"/>
    <w:rsid w:val="00C85931"/>
    <w:rsid w:val="00C87B46"/>
    <w:rsid w:val="00C96BA7"/>
    <w:rsid w:val="00CA1673"/>
    <w:rsid w:val="00CA5D81"/>
    <w:rsid w:val="00CA7B7C"/>
    <w:rsid w:val="00CB2D66"/>
    <w:rsid w:val="00CC02ED"/>
    <w:rsid w:val="00CC0730"/>
    <w:rsid w:val="00CC09BB"/>
    <w:rsid w:val="00CC6ECC"/>
    <w:rsid w:val="00CD27E7"/>
    <w:rsid w:val="00CD5562"/>
    <w:rsid w:val="00CF3AA2"/>
    <w:rsid w:val="00D0449B"/>
    <w:rsid w:val="00D04572"/>
    <w:rsid w:val="00D0510E"/>
    <w:rsid w:val="00D055E0"/>
    <w:rsid w:val="00D05C1C"/>
    <w:rsid w:val="00D07591"/>
    <w:rsid w:val="00D21F6C"/>
    <w:rsid w:val="00D23BF2"/>
    <w:rsid w:val="00D268A8"/>
    <w:rsid w:val="00D325B5"/>
    <w:rsid w:val="00D32D6B"/>
    <w:rsid w:val="00D33586"/>
    <w:rsid w:val="00D365C4"/>
    <w:rsid w:val="00D40021"/>
    <w:rsid w:val="00D4151C"/>
    <w:rsid w:val="00D418CE"/>
    <w:rsid w:val="00D443A9"/>
    <w:rsid w:val="00D503BE"/>
    <w:rsid w:val="00D50859"/>
    <w:rsid w:val="00D52638"/>
    <w:rsid w:val="00D52CEE"/>
    <w:rsid w:val="00D53265"/>
    <w:rsid w:val="00D62BE7"/>
    <w:rsid w:val="00D668A2"/>
    <w:rsid w:val="00D6728A"/>
    <w:rsid w:val="00D7066C"/>
    <w:rsid w:val="00D75F60"/>
    <w:rsid w:val="00D84D19"/>
    <w:rsid w:val="00D86178"/>
    <w:rsid w:val="00D86532"/>
    <w:rsid w:val="00D866C9"/>
    <w:rsid w:val="00D87CF0"/>
    <w:rsid w:val="00D91DF0"/>
    <w:rsid w:val="00DA01F0"/>
    <w:rsid w:val="00DA0D12"/>
    <w:rsid w:val="00DA0F3C"/>
    <w:rsid w:val="00DA5450"/>
    <w:rsid w:val="00DB0F5B"/>
    <w:rsid w:val="00DB34B9"/>
    <w:rsid w:val="00DB58E7"/>
    <w:rsid w:val="00DB756A"/>
    <w:rsid w:val="00DC0E6D"/>
    <w:rsid w:val="00DC7161"/>
    <w:rsid w:val="00DD10EB"/>
    <w:rsid w:val="00DD3A0F"/>
    <w:rsid w:val="00DD4EB4"/>
    <w:rsid w:val="00DD7984"/>
    <w:rsid w:val="00DD7FC9"/>
    <w:rsid w:val="00DE0BD5"/>
    <w:rsid w:val="00DE13F1"/>
    <w:rsid w:val="00DE16C2"/>
    <w:rsid w:val="00DE6EA7"/>
    <w:rsid w:val="00DF3D0E"/>
    <w:rsid w:val="00DF6F21"/>
    <w:rsid w:val="00E00689"/>
    <w:rsid w:val="00E02C9A"/>
    <w:rsid w:val="00E0617B"/>
    <w:rsid w:val="00E122DB"/>
    <w:rsid w:val="00E12AC0"/>
    <w:rsid w:val="00E233A6"/>
    <w:rsid w:val="00E305DA"/>
    <w:rsid w:val="00E312F9"/>
    <w:rsid w:val="00E36485"/>
    <w:rsid w:val="00E41F13"/>
    <w:rsid w:val="00E465AF"/>
    <w:rsid w:val="00E4726E"/>
    <w:rsid w:val="00E53732"/>
    <w:rsid w:val="00E6259B"/>
    <w:rsid w:val="00E65B55"/>
    <w:rsid w:val="00E71AE6"/>
    <w:rsid w:val="00E7301B"/>
    <w:rsid w:val="00E74F30"/>
    <w:rsid w:val="00E8156B"/>
    <w:rsid w:val="00E86095"/>
    <w:rsid w:val="00E94E68"/>
    <w:rsid w:val="00E974D5"/>
    <w:rsid w:val="00EA026D"/>
    <w:rsid w:val="00EA5DB0"/>
    <w:rsid w:val="00EB0D21"/>
    <w:rsid w:val="00EB1856"/>
    <w:rsid w:val="00EB33C0"/>
    <w:rsid w:val="00EC31F3"/>
    <w:rsid w:val="00ED0ACC"/>
    <w:rsid w:val="00ED0C09"/>
    <w:rsid w:val="00ED12E1"/>
    <w:rsid w:val="00ED7269"/>
    <w:rsid w:val="00ED7660"/>
    <w:rsid w:val="00EE20B5"/>
    <w:rsid w:val="00EE2B42"/>
    <w:rsid w:val="00EE5AF0"/>
    <w:rsid w:val="00EF4C67"/>
    <w:rsid w:val="00EF7303"/>
    <w:rsid w:val="00F01452"/>
    <w:rsid w:val="00F10B1B"/>
    <w:rsid w:val="00F13669"/>
    <w:rsid w:val="00F13D70"/>
    <w:rsid w:val="00F166D9"/>
    <w:rsid w:val="00F206AD"/>
    <w:rsid w:val="00F34F3C"/>
    <w:rsid w:val="00F35CCD"/>
    <w:rsid w:val="00F423CD"/>
    <w:rsid w:val="00F431D2"/>
    <w:rsid w:val="00F441B3"/>
    <w:rsid w:val="00F447B1"/>
    <w:rsid w:val="00F44D53"/>
    <w:rsid w:val="00F46B8A"/>
    <w:rsid w:val="00F46CF8"/>
    <w:rsid w:val="00F50B95"/>
    <w:rsid w:val="00F53E9C"/>
    <w:rsid w:val="00F56250"/>
    <w:rsid w:val="00F57486"/>
    <w:rsid w:val="00F64B08"/>
    <w:rsid w:val="00F66833"/>
    <w:rsid w:val="00F67A4A"/>
    <w:rsid w:val="00F72F61"/>
    <w:rsid w:val="00F7385B"/>
    <w:rsid w:val="00F759B1"/>
    <w:rsid w:val="00F7725C"/>
    <w:rsid w:val="00F817A7"/>
    <w:rsid w:val="00F91AA3"/>
    <w:rsid w:val="00F95117"/>
    <w:rsid w:val="00FA3417"/>
    <w:rsid w:val="00FA4E2D"/>
    <w:rsid w:val="00FC1487"/>
    <w:rsid w:val="00FC2EB9"/>
    <w:rsid w:val="00FD5BD1"/>
    <w:rsid w:val="00FE0353"/>
    <w:rsid w:val="00FE27B4"/>
    <w:rsid w:val="00FE3E33"/>
    <w:rsid w:val="00FE4568"/>
    <w:rsid w:val="00FE4A4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A2983"/>
    <w:pPr>
      <w:spacing w:before="160" w:line="260" w:lineRule="exact"/>
    </w:pPr>
    <w:rPr>
      <w:rFonts w:ascii="Trebuchet MS" w:hAnsi="Trebuchet MS"/>
      <w:sz w:val="19"/>
      <w:lang w:eastAsia="en-US"/>
    </w:rPr>
  </w:style>
  <w:style w:type="paragraph" w:styleId="Heading1">
    <w:name w:val="heading 1"/>
    <w:next w:val="Text"/>
    <w:qFormat/>
    <w:rsid w:val="008A2983"/>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8A2983"/>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8A2983"/>
    <w:pPr>
      <w:spacing w:before="280" w:line="320" w:lineRule="exact"/>
      <w:outlineLvl w:val="2"/>
    </w:pPr>
    <w:rPr>
      <w:rFonts w:ascii="Tahoma" w:hAnsi="Tahoma" w:cs="Tahoma"/>
      <w:color w:val="000000"/>
      <w:sz w:val="24"/>
      <w:lang w:eastAsia="en-US"/>
    </w:rPr>
  </w:style>
  <w:style w:type="paragraph" w:styleId="Heading4">
    <w:name w:val="heading 4"/>
    <w:next w:val="Text"/>
    <w:qFormat/>
    <w:rsid w:val="008A2983"/>
    <w:pPr>
      <w:spacing w:before="240"/>
      <w:outlineLvl w:val="3"/>
    </w:pPr>
    <w:rPr>
      <w:rFonts w:ascii="Tahoma" w:hAnsi="Tahoma"/>
      <w:i/>
      <w:sz w:val="24"/>
      <w:lang w:eastAsia="en-US"/>
    </w:rPr>
  </w:style>
  <w:style w:type="paragraph" w:styleId="Heading5">
    <w:name w:val="heading 5"/>
    <w:basedOn w:val="Normal"/>
    <w:next w:val="Normal"/>
    <w:qFormat/>
    <w:rsid w:val="008A2983"/>
    <w:pPr>
      <w:keepNext/>
      <w:outlineLvl w:val="4"/>
    </w:pPr>
    <w:rPr>
      <w:rFonts w:ascii="Tahoma" w:hAnsi="Tahoma"/>
      <w:b/>
    </w:rPr>
  </w:style>
  <w:style w:type="paragraph" w:styleId="Heading6">
    <w:name w:val="heading 6"/>
    <w:basedOn w:val="Normal"/>
    <w:next w:val="Normal"/>
    <w:qFormat/>
    <w:rsid w:val="008A2983"/>
    <w:pPr>
      <w:keepNext/>
      <w:ind w:left="2977"/>
      <w:outlineLvl w:val="5"/>
    </w:pPr>
    <w:rPr>
      <w:rFonts w:ascii="Tahoma" w:hAnsi="Tahoma"/>
      <w:sz w:val="20"/>
    </w:rPr>
  </w:style>
  <w:style w:type="paragraph" w:styleId="Heading7">
    <w:name w:val="heading 7"/>
    <w:basedOn w:val="Normal"/>
    <w:next w:val="Normal"/>
    <w:qFormat/>
    <w:rsid w:val="008A2983"/>
    <w:pPr>
      <w:keepNext/>
      <w:jc w:val="center"/>
      <w:outlineLvl w:val="6"/>
    </w:pPr>
    <w:rPr>
      <w:rFonts w:ascii="Tahoma" w:hAnsi="Tahoma"/>
      <w:spacing w:val="20"/>
      <w:sz w:val="20"/>
    </w:rPr>
  </w:style>
  <w:style w:type="paragraph" w:styleId="Heading8">
    <w:name w:val="heading 8"/>
    <w:basedOn w:val="Normal"/>
    <w:next w:val="Normal"/>
    <w:qFormat/>
    <w:rsid w:val="008A2983"/>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6904FC"/>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8A2983"/>
    <w:pPr>
      <w:spacing w:before="160" w:line="300" w:lineRule="exact"/>
      <w:ind w:right="-1"/>
    </w:pPr>
    <w:rPr>
      <w:rFonts w:ascii="Trebuchet MS" w:hAnsi="Trebuchet MS"/>
      <w:sz w:val="19"/>
      <w:lang w:eastAsia="en-US"/>
    </w:rPr>
  </w:style>
  <w:style w:type="character" w:customStyle="1" w:styleId="TextChar">
    <w:name w:val="Text Char"/>
    <w:basedOn w:val="DefaultParagraphFont"/>
    <w:link w:val="Text"/>
    <w:rsid w:val="00E36485"/>
    <w:rPr>
      <w:rFonts w:ascii="Trebuchet MS" w:hAnsi="Trebuchet MS"/>
      <w:sz w:val="19"/>
      <w:lang w:val="en-AU" w:eastAsia="en-US" w:bidi="ar-SA"/>
    </w:rPr>
  </w:style>
  <w:style w:type="character" w:customStyle="1" w:styleId="Heading3Char">
    <w:name w:val="Heading 3 Char"/>
    <w:basedOn w:val="DefaultParagraphFont"/>
    <w:link w:val="Heading3"/>
    <w:rsid w:val="00A4210B"/>
    <w:rPr>
      <w:rFonts w:ascii="Tahoma" w:hAnsi="Tahoma" w:cs="Tahoma"/>
      <w:color w:val="000000"/>
      <w:sz w:val="24"/>
      <w:lang w:val="en-AU" w:eastAsia="en-US" w:bidi="ar-SA"/>
    </w:rPr>
  </w:style>
  <w:style w:type="character" w:customStyle="1" w:styleId="Heading9Char">
    <w:name w:val="Heading 9 Char"/>
    <w:basedOn w:val="DefaultParagraphFont"/>
    <w:link w:val="Heading9"/>
    <w:rsid w:val="00ED7660"/>
    <w:rPr>
      <w:rFonts w:ascii="Garamond" w:hAnsi="Garamond"/>
      <w:sz w:val="36"/>
    </w:rPr>
  </w:style>
  <w:style w:type="character" w:styleId="PageNumber">
    <w:name w:val="page number"/>
    <w:basedOn w:val="DefaultParagraphFont"/>
    <w:rsid w:val="008A2983"/>
    <w:rPr>
      <w:rFonts w:ascii="Tahoma" w:hAnsi="Tahoma"/>
      <w:sz w:val="18"/>
    </w:rPr>
  </w:style>
  <w:style w:type="paragraph" w:styleId="Footer">
    <w:name w:val="footer"/>
    <w:basedOn w:val="Normal"/>
    <w:rsid w:val="008A2983"/>
    <w:pPr>
      <w:tabs>
        <w:tab w:val="right" w:pos="8505"/>
      </w:tabs>
      <w:spacing w:before="0"/>
    </w:pPr>
    <w:rPr>
      <w:rFonts w:ascii="Tahoma" w:hAnsi="Tahoma"/>
      <w:sz w:val="17"/>
      <w:szCs w:val="17"/>
    </w:rPr>
  </w:style>
  <w:style w:type="paragraph" w:styleId="TOC1">
    <w:name w:val="toc 1"/>
    <w:uiPriority w:val="39"/>
    <w:rsid w:val="008A2983"/>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8A2983"/>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unhideWhenUsed/>
    <w:rsid w:val="008A2983"/>
    <w:pPr>
      <w:ind w:left="440"/>
    </w:pPr>
  </w:style>
  <w:style w:type="paragraph" w:customStyle="1" w:styleId="tabletitle">
    <w:name w:val="tabletitle"/>
    <w:next w:val="Text"/>
    <w:rsid w:val="008A2983"/>
    <w:pPr>
      <w:spacing w:before="360" w:after="80"/>
      <w:ind w:left="851" w:hanging="851"/>
    </w:pPr>
    <w:rPr>
      <w:rFonts w:ascii="Tahoma" w:hAnsi="Tahoma"/>
      <w:b/>
      <w:sz w:val="17"/>
      <w:lang w:eastAsia="en-US"/>
    </w:rPr>
  </w:style>
  <w:style w:type="paragraph" w:customStyle="1" w:styleId="Tabletext">
    <w:name w:val="Table text"/>
    <w:next w:val="Text"/>
    <w:rsid w:val="008A2983"/>
    <w:pPr>
      <w:spacing w:before="40" w:after="40"/>
    </w:pPr>
    <w:rPr>
      <w:rFonts w:ascii="Arial" w:hAnsi="Arial"/>
      <w:sz w:val="16"/>
      <w:lang w:eastAsia="en-US"/>
    </w:rPr>
  </w:style>
  <w:style w:type="paragraph" w:styleId="TOC4">
    <w:name w:val="toc 4"/>
    <w:basedOn w:val="TOC3"/>
    <w:next w:val="Normal"/>
    <w:autoRedefine/>
    <w:semiHidden/>
    <w:unhideWhenUsed/>
    <w:rsid w:val="008A2983"/>
    <w:pPr>
      <w:ind w:left="660"/>
    </w:pPr>
  </w:style>
  <w:style w:type="paragraph" w:styleId="TOC5">
    <w:name w:val="toc 5"/>
    <w:basedOn w:val="Normal"/>
    <w:next w:val="Normal"/>
    <w:autoRedefine/>
    <w:semiHidden/>
    <w:rsid w:val="006904FC"/>
    <w:pPr>
      <w:ind w:left="880"/>
    </w:pPr>
  </w:style>
  <w:style w:type="paragraph" w:styleId="TOC6">
    <w:name w:val="toc 6"/>
    <w:basedOn w:val="Normal"/>
    <w:next w:val="Normal"/>
    <w:autoRedefine/>
    <w:semiHidden/>
    <w:rsid w:val="006904FC"/>
    <w:pPr>
      <w:ind w:left="1100"/>
    </w:pPr>
  </w:style>
  <w:style w:type="paragraph" w:styleId="TOC7">
    <w:name w:val="toc 7"/>
    <w:basedOn w:val="Normal"/>
    <w:next w:val="Normal"/>
    <w:autoRedefine/>
    <w:semiHidden/>
    <w:rsid w:val="006904FC"/>
    <w:pPr>
      <w:ind w:left="1320"/>
    </w:pPr>
  </w:style>
  <w:style w:type="paragraph" w:styleId="TOC8">
    <w:name w:val="toc 8"/>
    <w:basedOn w:val="Normal"/>
    <w:next w:val="Normal"/>
    <w:autoRedefine/>
    <w:semiHidden/>
    <w:rsid w:val="006904FC"/>
    <w:pPr>
      <w:ind w:left="1540"/>
    </w:pPr>
  </w:style>
  <w:style w:type="paragraph" w:styleId="TOC9">
    <w:name w:val="toc 9"/>
    <w:basedOn w:val="Normal"/>
    <w:next w:val="Normal"/>
    <w:autoRedefine/>
    <w:semiHidden/>
    <w:rsid w:val="006904FC"/>
    <w:pPr>
      <w:ind w:left="1760"/>
    </w:pPr>
  </w:style>
  <w:style w:type="paragraph" w:customStyle="1" w:styleId="Tablehead1">
    <w:name w:val="Tablehead1"/>
    <w:rsid w:val="008A2983"/>
    <w:pPr>
      <w:spacing w:before="80" w:after="80"/>
    </w:pPr>
    <w:rPr>
      <w:rFonts w:ascii="Arial" w:hAnsi="Arial"/>
      <w:b/>
      <w:sz w:val="17"/>
      <w:lang w:eastAsia="en-US"/>
    </w:rPr>
  </w:style>
  <w:style w:type="paragraph" w:styleId="Quote">
    <w:name w:val="Quote"/>
    <w:basedOn w:val="Text"/>
    <w:qFormat/>
    <w:rsid w:val="008A2983"/>
    <w:pPr>
      <w:tabs>
        <w:tab w:val="right" w:pos="7853"/>
      </w:tabs>
      <w:spacing w:before="80"/>
      <w:ind w:left="567" w:right="652"/>
    </w:pPr>
    <w:rPr>
      <w:sz w:val="17"/>
    </w:rPr>
  </w:style>
  <w:style w:type="paragraph" w:customStyle="1" w:styleId="References">
    <w:name w:val="References"/>
    <w:rsid w:val="008A2983"/>
    <w:pPr>
      <w:spacing w:before="80"/>
      <w:ind w:left="284" w:right="-369" w:hanging="284"/>
    </w:pPr>
    <w:rPr>
      <w:rFonts w:ascii="Trebuchet MS" w:hAnsi="Trebuchet MS"/>
      <w:sz w:val="18"/>
      <w:lang w:eastAsia="en-US"/>
    </w:rPr>
  </w:style>
  <w:style w:type="paragraph" w:customStyle="1" w:styleId="Tablehead2">
    <w:name w:val="Tablehead2"/>
    <w:basedOn w:val="Tablehead1"/>
    <w:rsid w:val="008A2983"/>
    <w:pPr>
      <w:tabs>
        <w:tab w:val="left" w:pos="992"/>
      </w:tabs>
      <w:spacing w:before="20" w:after="20"/>
    </w:pPr>
    <w:rPr>
      <w:b w:val="0"/>
    </w:rPr>
  </w:style>
  <w:style w:type="paragraph" w:customStyle="1" w:styleId="Tablehead3">
    <w:name w:val="Tablehead3"/>
    <w:basedOn w:val="Tablehead2"/>
    <w:rsid w:val="008A2983"/>
    <w:rPr>
      <w:i/>
    </w:rPr>
  </w:style>
  <w:style w:type="paragraph" w:styleId="TableofFigures">
    <w:name w:val="table of figures"/>
    <w:basedOn w:val="TOC1"/>
    <w:next w:val="Normal"/>
    <w:uiPriority w:val="99"/>
    <w:rsid w:val="008A2983"/>
    <w:pPr>
      <w:tabs>
        <w:tab w:val="left" w:pos="284"/>
      </w:tabs>
      <w:spacing w:before="80"/>
      <w:ind w:left="425" w:right="1985" w:hanging="425"/>
    </w:pPr>
  </w:style>
  <w:style w:type="paragraph" w:styleId="Header">
    <w:name w:val="header"/>
    <w:basedOn w:val="Normal"/>
    <w:uiPriority w:val="99"/>
    <w:rsid w:val="008A2983"/>
    <w:pPr>
      <w:tabs>
        <w:tab w:val="center" w:pos="4513"/>
        <w:tab w:val="right" w:pos="9026"/>
      </w:tabs>
      <w:spacing w:before="0" w:line="240" w:lineRule="auto"/>
    </w:pPr>
  </w:style>
  <w:style w:type="paragraph" w:customStyle="1" w:styleId="Imprint">
    <w:name w:val="Imprint"/>
    <w:basedOn w:val="Normal"/>
    <w:rsid w:val="008A2983"/>
    <w:pPr>
      <w:spacing w:line="260" w:lineRule="atLeast"/>
    </w:pPr>
    <w:rPr>
      <w:sz w:val="16"/>
    </w:rPr>
  </w:style>
  <w:style w:type="paragraph" w:customStyle="1" w:styleId="Figuretitle">
    <w:name w:val="Figuretitle"/>
    <w:basedOn w:val="tabletitle"/>
    <w:rsid w:val="008A2983"/>
  </w:style>
  <w:style w:type="paragraph" w:customStyle="1" w:styleId="PublicationTitle">
    <w:name w:val="Publication Title"/>
    <w:qFormat/>
    <w:rsid w:val="008A2983"/>
    <w:pPr>
      <w:spacing w:before="3200" w:after="840"/>
      <w:ind w:left="1701"/>
    </w:pPr>
    <w:rPr>
      <w:rFonts w:ascii="Tahoma" w:hAnsi="Tahoma" w:cs="Tahoma"/>
      <w:color w:val="000000"/>
      <w:kern w:val="28"/>
      <w:sz w:val="56"/>
      <w:szCs w:val="56"/>
      <w:lang w:eastAsia="en-US"/>
    </w:rPr>
  </w:style>
  <w:style w:type="paragraph" w:customStyle="1" w:styleId="Authors">
    <w:name w:val="Authors"/>
    <w:qFormat/>
    <w:rsid w:val="006611B7"/>
    <w:pPr>
      <w:ind w:left="1701" w:right="-1"/>
    </w:pPr>
    <w:rPr>
      <w:rFonts w:ascii="Tahoma" w:hAnsi="Tahoma" w:cs="Tahoma"/>
      <w:sz w:val="28"/>
      <w:lang w:eastAsia="en-US"/>
    </w:rPr>
  </w:style>
  <w:style w:type="paragraph" w:customStyle="1" w:styleId="Dotpoint1">
    <w:name w:val="Dotpoint1"/>
    <w:rsid w:val="00565D7D"/>
    <w:pPr>
      <w:numPr>
        <w:numId w:val="13"/>
      </w:numPr>
      <w:tabs>
        <w:tab w:val="left" w:pos="284"/>
      </w:tabs>
      <w:spacing w:before="120" w:line="300" w:lineRule="exact"/>
    </w:pPr>
    <w:rPr>
      <w:rFonts w:ascii="Trebuchet MS" w:hAnsi="Trebuchet MS"/>
      <w:color w:val="000000"/>
      <w:sz w:val="19"/>
      <w:lang w:eastAsia="en-US"/>
    </w:rPr>
  </w:style>
  <w:style w:type="paragraph" w:customStyle="1" w:styleId="Dotpoint2">
    <w:name w:val="Dotpoint2"/>
    <w:basedOn w:val="Dotpoint1"/>
    <w:rsid w:val="00565D7D"/>
    <w:pPr>
      <w:numPr>
        <w:numId w:val="14"/>
      </w:numPr>
      <w:tabs>
        <w:tab w:val="clear" w:pos="284"/>
        <w:tab w:val="left" w:pos="567"/>
      </w:tabs>
    </w:pPr>
  </w:style>
  <w:style w:type="paragraph" w:customStyle="1" w:styleId="NumberedListContinuing">
    <w:name w:val="NumberedListContinuing"/>
    <w:rsid w:val="008A2983"/>
    <w:pPr>
      <w:tabs>
        <w:tab w:val="num" w:pos="284"/>
      </w:tabs>
      <w:spacing w:before="120" w:line="300" w:lineRule="exact"/>
    </w:pPr>
    <w:rPr>
      <w:rFonts w:ascii="Trebuchet MS" w:hAnsi="Trebuchet MS"/>
      <w:sz w:val="19"/>
    </w:rPr>
  </w:style>
  <w:style w:type="paragraph" w:customStyle="1" w:styleId="Source">
    <w:name w:val="Source"/>
    <w:rsid w:val="008A2983"/>
    <w:pPr>
      <w:spacing w:before="40"/>
      <w:ind w:left="567" w:hanging="567"/>
    </w:pPr>
    <w:rPr>
      <w:rFonts w:ascii="Arial" w:hAnsi="Arial"/>
      <w:sz w:val="15"/>
      <w:lang w:eastAsia="en-US"/>
    </w:rPr>
  </w:style>
  <w:style w:type="paragraph" w:styleId="FootnoteText">
    <w:name w:val="footnote text"/>
    <w:basedOn w:val="Text"/>
    <w:link w:val="FootnoteTextChar"/>
    <w:rsid w:val="008A2983"/>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401890"/>
    <w:rPr>
      <w:rFonts w:ascii="Trebuchet MS" w:hAnsi="Trebuchet MS"/>
      <w:sz w:val="16"/>
      <w:lang w:eastAsia="en-US"/>
    </w:rPr>
  </w:style>
  <w:style w:type="character" w:styleId="FootnoteReference">
    <w:name w:val="footnote reference"/>
    <w:basedOn w:val="DefaultParagraphFont"/>
    <w:rsid w:val="009C4A16"/>
    <w:rPr>
      <w:vertAlign w:val="superscript"/>
    </w:rPr>
  </w:style>
  <w:style w:type="paragraph" w:styleId="Index1">
    <w:name w:val="index 1"/>
    <w:basedOn w:val="Normal"/>
    <w:next w:val="Normal"/>
    <w:autoRedefine/>
    <w:uiPriority w:val="99"/>
    <w:semiHidden/>
    <w:unhideWhenUsed/>
    <w:rsid w:val="00401890"/>
    <w:pPr>
      <w:spacing w:before="0"/>
      <w:ind w:left="240" w:hanging="240"/>
    </w:pPr>
  </w:style>
  <w:style w:type="paragraph" w:styleId="IndexHeading">
    <w:name w:val="index heading"/>
    <w:basedOn w:val="Normal"/>
    <w:next w:val="Index1"/>
    <w:semiHidden/>
    <w:rsid w:val="00401890"/>
    <w:pPr>
      <w:spacing w:before="0"/>
    </w:pPr>
    <w:rPr>
      <w:rFonts w:ascii="Calibri" w:eastAsia="Calibri" w:hAnsi="Calibri"/>
      <w:sz w:val="22"/>
      <w:szCs w:val="22"/>
    </w:rPr>
  </w:style>
  <w:style w:type="paragraph" w:styleId="NormalWeb">
    <w:name w:val="Normal (Web)"/>
    <w:basedOn w:val="Normal"/>
    <w:uiPriority w:val="1"/>
    <w:rsid w:val="008A2983"/>
    <w:pPr>
      <w:spacing w:before="100" w:beforeAutospacing="1" w:after="240"/>
    </w:pPr>
    <w:rPr>
      <w:sz w:val="18"/>
      <w:szCs w:val="18"/>
    </w:rPr>
  </w:style>
  <w:style w:type="paragraph" w:styleId="NoSpacing">
    <w:name w:val="No Spacing"/>
    <w:uiPriority w:val="1"/>
    <w:qFormat/>
    <w:rsid w:val="00401890"/>
    <w:rPr>
      <w:rFonts w:ascii="Calibri" w:eastAsia="Calibri" w:hAnsi="Calibri"/>
      <w:sz w:val="22"/>
      <w:szCs w:val="22"/>
      <w:lang w:eastAsia="en-US"/>
    </w:rPr>
  </w:style>
  <w:style w:type="paragraph" w:styleId="ListParagraph">
    <w:name w:val="List Paragraph"/>
    <w:basedOn w:val="Normal"/>
    <w:uiPriority w:val="34"/>
    <w:qFormat/>
    <w:rsid w:val="008A2983"/>
    <w:pPr>
      <w:ind w:left="720"/>
      <w:contextualSpacing/>
    </w:pPr>
  </w:style>
  <w:style w:type="table" w:styleId="TableGrid">
    <w:name w:val="Table Grid"/>
    <w:basedOn w:val="TableNormal"/>
    <w:uiPriority w:val="59"/>
    <w:rsid w:val="008A2983"/>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32054A"/>
    <w:pPr>
      <w:spacing w:before="240" w:after="120"/>
      <w:jc w:val="center"/>
    </w:pPr>
    <w:rPr>
      <w:rFonts w:ascii="Arial" w:eastAsia="Calibri" w:hAnsi="Arial"/>
      <w:b/>
      <w:kern w:val="28"/>
      <w:sz w:val="44"/>
      <w:szCs w:val="22"/>
    </w:rPr>
  </w:style>
  <w:style w:type="character" w:customStyle="1" w:styleId="TitleChar">
    <w:name w:val="Title Char"/>
    <w:basedOn w:val="DefaultParagraphFont"/>
    <w:link w:val="Title"/>
    <w:rsid w:val="0032054A"/>
    <w:rPr>
      <w:rFonts w:ascii="Arial" w:eastAsia="Calibri" w:hAnsi="Arial"/>
      <w:b/>
      <w:kern w:val="28"/>
      <w:sz w:val="44"/>
      <w:szCs w:val="22"/>
      <w:lang w:eastAsia="en-US"/>
    </w:rPr>
  </w:style>
  <w:style w:type="paragraph" w:customStyle="1" w:styleId="papertype">
    <w:name w:val="paper type"/>
    <w:qFormat/>
    <w:rsid w:val="00993113"/>
    <w:pPr>
      <w:spacing w:before="1200"/>
      <w:ind w:left="1559"/>
    </w:pPr>
    <w:rPr>
      <w:rFonts w:ascii="Garamond" w:hAnsi="Garamond"/>
      <w:smallCaps/>
      <w:sz w:val="28"/>
      <w:lang w:eastAsia="en-US"/>
    </w:rPr>
  </w:style>
  <w:style w:type="paragraph" w:customStyle="1" w:styleId="institution">
    <w:name w:val="institution"/>
    <w:qFormat/>
    <w:rsid w:val="00993113"/>
    <w:pPr>
      <w:spacing w:before="240" w:line="320" w:lineRule="exact"/>
      <w:ind w:left="1559"/>
    </w:pPr>
    <w:rPr>
      <w:rFonts w:ascii="Garamond" w:hAnsi="Garamond"/>
      <w:smallCaps/>
      <w:sz w:val="22"/>
      <w:szCs w:val="22"/>
      <w:lang w:eastAsia="en-US"/>
    </w:rPr>
  </w:style>
  <w:style w:type="paragraph" w:customStyle="1" w:styleId="heading-frontpage">
    <w:name w:val="heading-front page"/>
    <w:qFormat/>
    <w:rsid w:val="00ED7660"/>
    <w:pPr>
      <w:spacing w:before="3200"/>
      <w:ind w:left="1559"/>
    </w:pPr>
    <w:rPr>
      <w:rFonts w:ascii="Garamond" w:hAnsi="Garamond"/>
      <w:sz w:val="40"/>
      <w:lang w:eastAsia="en-US"/>
    </w:rPr>
  </w:style>
  <w:style w:type="paragraph" w:customStyle="1" w:styleId="Titlepage">
    <w:name w:val="Title page"/>
    <w:basedOn w:val="Heading1"/>
    <w:qFormat/>
    <w:rsid w:val="00096A48"/>
    <w:pPr>
      <w:ind w:left="567"/>
    </w:pPr>
  </w:style>
  <w:style w:type="character" w:customStyle="1" w:styleId="TextChar1">
    <w:name w:val="Text Char1"/>
    <w:basedOn w:val="DefaultParagraphFont"/>
    <w:link w:val="Text"/>
    <w:locked/>
    <w:rsid w:val="00B869A9"/>
    <w:rPr>
      <w:rFonts w:ascii="Garamond" w:hAnsi="Garamond"/>
      <w:sz w:val="22"/>
      <w:lang w:val="en-AU" w:eastAsia="en-AU" w:bidi="ar-SA"/>
    </w:rPr>
  </w:style>
  <w:style w:type="paragraph" w:customStyle="1" w:styleId="Abouttheresearch">
    <w:name w:val="About the research"/>
    <w:uiPriority w:val="1"/>
    <w:qFormat/>
    <w:rsid w:val="006611B7"/>
    <w:rPr>
      <w:rFonts w:ascii="Tahoma" w:hAnsi="Tahoma" w:cs="Tahoma"/>
      <w:color w:val="000000"/>
      <w:kern w:val="28"/>
      <w:sz w:val="56"/>
      <w:szCs w:val="56"/>
      <w:lang w:eastAsia="en-US"/>
    </w:rPr>
  </w:style>
  <w:style w:type="paragraph" w:customStyle="1" w:styleId="TableMainHeading">
    <w:name w:val="Table Main Heading"/>
    <w:basedOn w:val="Normal"/>
    <w:next w:val="Normal"/>
    <w:rsid w:val="002A7A4F"/>
    <w:pPr>
      <w:keepNext/>
      <w:spacing w:before="0" w:after="20"/>
    </w:pPr>
    <w:rPr>
      <w:rFonts w:ascii="Consolas" w:hAnsi="Consolas"/>
      <w:b/>
      <w:color w:val="3D4B67"/>
    </w:rPr>
  </w:style>
  <w:style w:type="paragraph" w:customStyle="1" w:styleId="TableTextLeft">
    <w:name w:val="Table Text Left"/>
    <w:basedOn w:val="Normal"/>
    <w:rsid w:val="002A7A4F"/>
    <w:pPr>
      <w:spacing w:before="40" w:after="40"/>
      <w:jc w:val="both"/>
    </w:pPr>
    <w:rPr>
      <w:rFonts w:ascii="Corbel" w:hAnsi="Corbel"/>
      <w:color w:val="000000"/>
      <w:sz w:val="21"/>
    </w:rPr>
  </w:style>
  <w:style w:type="paragraph" w:customStyle="1" w:styleId="Normalnumbered">
    <w:name w:val="Normal numbered"/>
    <w:basedOn w:val="Normal"/>
    <w:link w:val="NormalnumberedChar"/>
    <w:rsid w:val="002A7A4F"/>
    <w:pPr>
      <w:numPr>
        <w:numId w:val="2"/>
      </w:numPr>
      <w:spacing w:before="0" w:after="240"/>
      <w:jc w:val="both"/>
    </w:pPr>
    <w:rPr>
      <w:rFonts w:ascii="Corbel" w:hAnsi="Corbel"/>
      <w:color w:val="000000"/>
      <w:sz w:val="23"/>
    </w:rPr>
  </w:style>
  <w:style w:type="character" w:customStyle="1" w:styleId="NormalnumberedChar">
    <w:name w:val="Normal numbered Char"/>
    <w:basedOn w:val="DefaultParagraphFont"/>
    <w:link w:val="Normalnumbered"/>
    <w:locked/>
    <w:rsid w:val="002A7A4F"/>
    <w:rPr>
      <w:rFonts w:ascii="Corbel" w:hAnsi="Corbel"/>
      <w:color w:val="000000"/>
      <w:sz w:val="23"/>
      <w:lang w:eastAsia="en-US"/>
    </w:rPr>
  </w:style>
  <w:style w:type="character" w:styleId="Hyperlink">
    <w:name w:val="Hyperlink"/>
    <w:basedOn w:val="DefaultParagraphFont"/>
    <w:unhideWhenUsed/>
    <w:rsid w:val="008A2983"/>
    <w:rPr>
      <w:rFonts w:ascii="Trebuchet MS" w:hAnsi="Trebuchet MS"/>
      <w:color w:val="auto"/>
      <w:sz w:val="19"/>
      <w:u w:val="none"/>
    </w:rPr>
  </w:style>
  <w:style w:type="paragraph" w:customStyle="1" w:styleId="Abouttheresearchpubtitle">
    <w:name w:val="About the research pub title"/>
    <w:qFormat/>
    <w:rsid w:val="006611B7"/>
    <w:pPr>
      <w:spacing w:before="360"/>
    </w:pPr>
    <w:rPr>
      <w:rFonts w:ascii="Tahoma" w:hAnsi="Tahoma" w:cs="Tahoma"/>
      <w:i/>
      <w:sz w:val="28"/>
      <w:lang w:eastAsia="en-US"/>
    </w:rPr>
  </w:style>
  <w:style w:type="paragraph" w:styleId="BalloonText">
    <w:name w:val="Balloon Text"/>
    <w:basedOn w:val="Normal"/>
    <w:link w:val="BalloonTextChar"/>
    <w:uiPriority w:val="99"/>
    <w:rsid w:val="006611B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32E2F"/>
    <w:rPr>
      <w:rFonts w:ascii="Tahoma" w:hAnsi="Tahoma" w:cs="Tahoma"/>
      <w:sz w:val="16"/>
      <w:szCs w:val="16"/>
      <w:lang w:eastAsia="en-US"/>
    </w:rPr>
  </w:style>
  <w:style w:type="paragraph" w:styleId="Revision">
    <w:name w:val="Revision"/>
    <w:hidden/>
    <w:uiPriority w:val="99"/>
    <w:semiHidden/>
    <w:rsid w:val="003471D5"/>
    <w:rPr>
      <w:sz w:val="24"/>
    </w:rPr>
  </w:style>
  <w:style w:type="paragraph" w:styleId="BodyText">
    <w:name w:val="Body Text"/>
    <w:basedOn w:val="Normal"/>
    <w:link w:val="BodyTextChar"/>
    <w:rsid w:val="006611B7"/>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6904FC"/>
    <w:rPr>
      <w:b/>
      <w:lang w:val="en-US" w:eastAsia="ko-KR"/>
    </w:rPr>
  </w:style>
  <w:style w:type="paragraph" w:styleId="BodyTextIndent">
    <w:name w:val="Body Text Indent"/>
    <w:basedOn w:val="Normal"/>
    <w:link w:val="BodyTextIndentChar"/>
    <w:rsid w:val="006611B7"/>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6904FC"/>
    <w:rPr>
      <w:sz w:val="22"/>
    </w:rPr>
  </w:style>
  <w:style w:type="character" w:styleId="FollowedHyperlink">
    <w:name w:val="FollowedHyperlink"/>
    <w:basedOn w:val="DefaultParagraphFont"/>
    <w:uiPriority w:val="99"/>
    <w:rsid w:val="008A2983"/>
    <w:rPr>
      <w:color w:val="800080"/>
      <w:u w:val="single"/>
    </w:rPr>
  </w:style>
  <w:style w:type="paragraph" w:styleId="BodyText2">
    <w:name w:val="Body Text 2"/>
    <w:basedOn w:val="Normal"/>
    <w:link w:val="BodyText2Char"/>
    <w:rsid w:val="006611B7"/>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8A2983"/>
    <w:rPr>
      <w:sz w:val="22"/>
      <w:lang w:val="en-US" w:eastAsia="ko-KR"/>
    </w:rPr>
  </w:style>
  <w:style w:type="paragraph" w:customStyle="1" w:styleId="Contents">
    <w:name w:val="Contents"/>
    <w:qFormat/>
    <w:rsid w:val="006611B7"/>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8A2983"/>
    <w:pPr>
      <w:spacing w:before="360"/>
    </w:pPr>
    <w:rPr>
      <w:rFonts w:ascii="Tahoma" w:hAnsi="Tahoma" w:cs="Tahoma"/>
      <w:sz w:val="28"/>
      <w:lang w:eastAsia="en-US"/>
    </w:rPr>
  </w:style>
  <w:style w:type="paragraph" w:customStyle="1" w:styleId="Organisation">
    <w:name w:val="Organisation"/>
    <w:basedOn w:val="Authors"/>
    <w:uiPriority w:val="1"/>
    <w:qFormat/>
    <w:rsid w:val="008A2983"/>
    <w:pPr>
      <w:spacing w:before="120"/>
      <w:ind w:right="0"/>
    </w:pPr>
    <w:rPr>
      <w:sz w:val="24"/>
    </w:rPr>
  </w:style>
</w:styles>
</file>

<file path=word/webSettings.xml><?xml version="1.0" encoding="utf-8"?>
<w:webSettings xmlns:r="http://schemas.openxmlformats.org/officeDocument/2006/relationships" xmlns:w="http://schemas.openxmlformats.org/wordprocessingml/2006/main">
  <w:divs>
    <w:div w:id="37242053">
      <w:bodyDiv w:val="1"/>
      <w:marLeft w:val="0"/>
      <w:marRight w:val="0"/>
      <w:marTop w:val="0"/>
      <w:marBottom w:val="0"/>
      <w:divBdr>
        <w:top w:val="none" w:sz="0" w:space="0" w:color="auto"/>
        <w:left w:val="none" w:sz="0" w:space="0" w:color="auto"/>
        <w:bottom w:val="none" w:sz="0" w:space="0" w:color="auto"/>
        <w:right w:val="none" w:sz="0" w:space="0" w:color="auto"/>
      </w:divBdr>
    </w:div>
    <w:div w:id="81461354">
      <w:bodyDiv w:val="1"/>
      <w:marLeft w:val="0"/>
      <w:marRight w:val="0"/>
      <w:marTop w:val="0"/>
      <w:marBottom w:val="0"/>
      <w:divBdr>
        <w:top w:val="none" w:sz="0" w:space="0" w:color="auto"/>
        <w:left w:val="none" w:sz="0" w:space="0" w:color="auto"/>
        <w:bottom w:val="none" w:sz="0" w:space="0" w:color="auto"/>
        <w:right w:val="none" w:sz="0" w:space="0" w:color="auto"/>
      </w:divBdr>
    </w:div>
    <w:div w:id="216093817">
      <w:bodyDiv w:val="1"/>
      <w:marLeft w:val="0"/>
      <w:marRight w:val="0"/>
      <w:marTop w:val="0"/>
      <w:marBottom w:val="0"/>
      <w:divBdr>
        <w:top w:val="none" w:sz="0" w:space="0" w:color="auto"/>
        <w:left w:val="none" w:sz="0" w:space="0" w:color="auto"/>
        <w:bottom w:val="none" w:sz="0" w:space="0" w:color="auto"/>
        <w:right w:val="none" w:sz="0" w:space="0" w:color="auto"/>
      </w:divBdr>
    </w:div>
    <w:div w:id="272443790">
      <w:bodyDiv w:val="1"/>
      <w:marLeft w:val="0"/>
      <w:marRight w:val="0"/>
      <w:marTop w:val="0"/>
      <w:marBottom w:val="0"/>
      <w:divBdr>
        <w:top w:val="none" w:sz="0" w:space="0" w:color="auto"/>
        <w:left w:val="none" w:sz="0" w:space="0" w:color="auto"/>
        <w:bottom w:val="none" w:sz="0" w:space="0" w:color="auto"/>
        <w:right w:val="none" w:sz="0" w:space="0" w:color="auto"/>
      </w:divBdr>
    </w:div>
    <w:div w:id="469591285">
      <w:bodyDiv w:val="1"/>
      <w:marLeft w:val="0"/>
      <w:marRight w:val="0"/>
      <w:marTop w:val="0"/>
      <w:marBottom w:val="0"/>
      <w:divBdr>
        <w:top w:val="none" w:sz="0" w:space="0" w:color="auto"/>
        <w:left w:val="none" w:sz="0" w:space="0" w:color="auto"/>
        <w:bottom w:val="none" w:sz="0" w:space="0" w:color="auto"/>
        <w:right w:val="none" w:sz="0" w:space="0" w:color="auto"/>
      </w:divBdr>
    </w:div>
    <w:div w:id="604388562">
      <w:bodyDiv w:val="1"/>
      <w:marLeft w:val="0"/>
      <w:marRight w:val="0"/>
      <w:marTop w:val="0"/>
      <w:marBottom w:val="0"/>
      <w:divBdr>
        <w:top w:val="none" w:sz="0" w:space="0" w:color="auto"/>
        <w:left w:val="none" w:sz="0" w:space="0" w:color="auto"/>
        <w:bottom w:val="none" w:sz="0" w:space="0" w:color="auto"/>
        <w:right w:val="none" w:sz="0" w:space="0" w:color="auto"/>
      </w:divBdr>
    </w:div>
    <w:div w:id="696740528">
      <w:bodyDiv w:val="1"/>
      <w:marLeft w:val="0"/>
      <w:marRight w:val="0"/>
      <w:marTop w:val="0"/>
      <w:marBottom w:val="0"/>
      <w:divBdr>
        <w:top w:val="none" w:sz="0" w:space="0" w:color="auto"/>
        <w:left w:val="none" w:sz="0" w:space="0" w:color="auto"/>
        <w:bottom w:val="none" w:sz="0" w:space="0" w:color="auto"/>
        <w:right w:val="none" w:sz="0" w:space="0" w:color="auto"/>
      </w:divBdr>
    </w:div>
    <w:div w:id="733233939">
      <w:bodyDiv w:val="1"/>
      <w:marLeft w:val="0"/>
      <w:marRight w:val="0"/>
      <w:marTop w:val="0"/>
      <w:marBottom w:val="0"/>
      <w:divBdr>
        <w:top w:val="none" w:sz="0" w:space="0" w:color="auto"/>
        <w:left w:val="none" w:sz="0" w:space="0" w:color="auto"/>
        <w:bottom w:val="none" w:sz="0" w:space="0" w:color="auto"/>
        <w:right w:val="none" w:sz="0" w:space="0" w:color="auto"/>
      </w:divBdr>
    </w:div>
    <w:div w:id="773329002">
      <w:bodyDiv w:val="1"/>
      <w:marLeft w:val="0"/>
      <w:marRight w:val="0"/>
      <w:marTop w:val="0"/>
      <w:marBottom w:val="0"/>
      <w:divBdr>
        <w:top w:val="none" w:sz="0" w:space="0" w:color="auto"/>
        <w:left w:val="none" w:sz="0" w:space="0" w:color="auto"/>
        <w:bottom w:val="none" w:sz="0" w:space="0" w:color="auto"/>
        <w:right w:val="none" w:sz="0" w:space="0" w:color="auto"/>
      </w:divBdr>
    </w:div>
    <w:div w:id="1067417565">
      <w:bodyDiv w:val="1"/>
      <w:marLeft w:val="0"/>
      <w:marRight w:val="0"/>
      <w:marTop w:val="0"/>
      <w:marBottom w:val="0"/>
      <w:divBdr>
        <w:top w:val="none" w:sz="0" w:space="0" w:color="auto"/>
        <w:left w:val="none" w:sz="0" w:space="0" w:color="auto"/>
        <w:bottom w:val="none" w:sz="0" w:space="0" w:color="auto"/>
        <w:right w:val="none" w:sz="0" w:space="0" w:color="auto"/>
      </w:divBdr>
    </w:div>
    <w:div w:id="1089545779">
      <w:bodyDiv w:val="1"/>
      <w:marLeft w:val="0"/>
      <w:marRight w:val="0"/>
      <w:marTop w:val="0"/>
      <w:marBottom w:val="0"/>
      <w:divBdr>
        <w:top w:val="none" w:sz="0" w:space="0" w:color="auto"/>
        <w:left w:val="none" w:sz="0" w:space="0" w:color="auto"/>
        <w:bottom w:val="none" w:sz="0" w:space="0" w:color="auto"/>
        <w:right w:val="none" w:sz="0" w:space="0" w:color="auto"/>
      </w:divBdr>
    </w:div>
    <w:div w:id="1130906096">
      <w:bodyDiv w:val="1"/>
      <w:marLeft w:val="0"/>
      <w:marRight w:val="0"/>
      <w:marTop w:val="0"/>
      <w:marBottom w:val="0"/>
      <w:divBdr>
        <w:top w:val="none" w:sz="0" w:space="0" w:color="auto"/>
        <w:left w:val="none" w:sz="0" w:space="0" w:color="auto"/>
        <w:bottom w:val="none" w:sz="0" w:space="0" w:color="auto"/>
        <w:right w:val="none" w:sz="0" w:space="0" w:color="auto"/>
      </w:divBdr>
    </w:div>
    <w:div w:id="1151096502">
      <w:bodyDiv w:val="1"/>
      <w:marLeft w:val="0"/>
      <w:marRight w:val="0"/>
      <w:marTop w:val="0"/>
      <w:marBottom w:val="0"/>
      <w:divBdr>
        <w:top w:val="none" w:sz="0" w:space="0" w:color="auto"/>
        <w:left w:val="none" w:sz="0" w:space="0" w:color="auto"/>
        <w:bottom w:val="none" w:sz="0" w:space="0" w:color="auto"/>
        <w:right w:val="none" w:sz="0" w:space="0" w:color="auto"/>
      </w:divBdr>
    </w:div>
    <w:div w:id="1283148020">
      <w:bodyDiv w:val="1"/>
      <w:marLeft w:val="0"/>
      <w:marRight w:val="0"/>
      <w:marTop w:val="0"/>
      <w:marBottom w:val="0"/>
      <w:divBdr>
        <w:top w:val="none" w:sz="0" w:space="0" w:color="auto"/>
        <w:left w:val="none" w:sz="0" w:space="0" w:color="auto"/>
        <w:bottom w:val="none" w:sz="0" w:space="0" w:color="auto"/>
        <w:right w:val="none" w:sz="0" w:space="0" w:color="auto"/>
      </w:divBdr>
    </w:div>
    <w:div w:id="1313095864">
      <w:bodyDiv w:val="1"/>
      <w:marLeft w:val="0"/>
      <w:marRight w:val="0"/>
      <w:marTop w:val="0"/>
      <w:marBottom w:val="0"/>
      <w:divBdr>
        <w:top w:val="none" w:sz="0" w:space="0" w:color="auto"/>
        <w:left w:val="none" w:sz="0" w:space="0" w:color="auto"/>
        <w:bottom w:val="none" w:sz="0" w:space="0" w:color="auto"/>
        <w:right w:val="none" w:sz="0" w:space="0" w:color="auto"/>
      </w:divBdr>
    </w:div>
    <w:div w:id="1724794865">
      <w:bodyDiv w:val="1"/>
      <w:marLeft w:val="0"/>
      <w:marRight w:val="0"/>
      <w:marTop w:val="0"/>
      <w:marBottom w:val="0"/>
      <w:divBdr>
        <w:top w:val="none" w:sz="0" w:space="0" w:color="auto"/>
        <w:left w:val="none" w:sz="0" w:space="0" w:color="auto"/>
        <w:bottom w:val="none" w:sz="0" w:space="0" w:color="auto"/>
        <w:right w:val="none" w:sz="0" w:space="0" w:color="auto"/>
      </w:divBdr>
    </w:div>
    <w:div w:id="1731726296">
      <w:bodyDiv w:val="1"/>
      <w:marLeft w:val="0"/>
      <w:marRight w:val="0"/>
      <w:marTop w:val="0"/>
      <w:marBottom w:val="0"/>
      <w:divBdr>
        <w:top w:val="none" w:sz="0" w:space="0" w:color="auto"/>
        <w:left w:val="none" w:sz="0" w:space="0" w:color="auto"/>
        <w:bottom w:val="none" w:sz="0" w:space="0" w:color="auto"/>
        <w:right w:val="none" w:sz="0" w:space="0" w:color="auto"/>
      </w:divBdr>
    </w:div>
    <w:div w:id="1896314077">
      <w:bodyDiv w:val="1"/>
      <w:marLeft w:val="0"/>
      <w:marRight w:val="0"/>
      <w:marTop w:val="0"/>
      <w:marBottom w:val="0"/>
      <w:divBdr>
        <w:top w:val="none" w:sz="0" w:space="0" w:color="auto"/>
        <w:left w:val="none" w:sz="0" w:space="0" w:color="auto"/>
        <w:bottom w:val="none" w:sz="0" w:space="0" w:color="auto"/>
        <w:right w:val="none" w:sz="0" w:space="0" w:color="auto"/>
      </w:divBdr>
    </w:div>
    <w:div w:id="1959028573">
      <w:bodyDiv w:val="1"/>
      <w:marLeft w:val="0"/>
      <w:marRight w:val="0"/>
      <w:marTop w:val="0"/>
      <w:marBottom w:val="0"/>
      <w:divBdr>
        <w:top w:val="none" w:sz="0" w:space="0" w:color="auto"/>
        <w:left w:val="none" w:sz="0" w:space="0" w:color="auto"/>
        <w:bottom w:val="none" w:sz="0" w:space="0" w:color="auto"/>
        <w:right w:val="none" w:sz="0" w:space="0" w:color="auto"/>
      </w:divBdr>
    </w:div>
    <w:div w:id="1971470621">
      <w:bodyDiv w:val="1"/>
      <w:marLeft w:val="0"/>
      <w:marRight w:val="0"/>
      <w:marTop w:val="0"/>
      <w:marBottom w:val="0"/>
      <w:divBdr>
        <w:top w:val="none" w:sz="0" w:space="0" w:color="auto"/>
        <w:left w:val="none" w:sz="0" w:space="0" w:color="auto"/>
        <w:bottom w:val="none" w:sz="0" w:space="0" w:color="auto"/>
        <w:right w:val="none" w:sz="0" w:space="0" w:color="auto"/>
      </w:divBdr>
    </w:div>
    <w:div w:id="1975670711">
      <w:bodyDiv w:val="1"/>
      <w:marLeft w:val="0"/>
      <w:marRight w:val="0"/>
      <w:marTop w:val="0"/>
      <w:marBottom w:val="0"/>
      <w:divBdr>
        <w:top w:val="none" w:sz="0" w:space="0" w:color="auto"/>
        <w:left w:val="none" w:sz="0" w:space="0" w:color="auto"/>
        <w:bottom w:val="none" w:sz="0" w:space="0" w:color="auto"/>
        <w:right w:val="none" w:sz="0" w:space="0" w:color="auto"/>
      </w:divBdr>
    </w:div>
    <w:div w:id="1999797090">
      <w:bodyDiv w:val="1"/>
      <w:marLeft w:val="0"/>
      <w:marRight w:val="0"/>
      <w:marTop w:val="0"/>
      <w:marBottom w:val="0"/>
      <w:divBdr>
        <w:top w:val="none" w:sz="0" w:space="0" w:color="auto"/>
        <w:left w:val="none" w:sz="0" w:space="0" w:color="auto"/>
        <w:bottom w:val="none" w:sz="0" w:space="0" w:color="auto"/>
        <w:right w:val="none" w:sz="0" w:space="0" w:color="auto"/>
      </w:divBdr>
    </w:div>
    <w:div w:id="2062094453">
      <w:bodyDiv w:val="1"/>
      <w:marLeft w:val="0"/>
      <w:marRight w:val="0"/>
      <w:marTop w:val="0"/>
      <w:marBottom w:val="0"/>
      <w:divBdr>
        <w:top w:val="none" w:sz="0" w:space="0" w:color="auto"/>
        <w:left w:val="none" w:sz="0" w:space="0" w:color="auto"/>
        <w:bottom w:val="none" w:sz="0" w:space="0" w:color="auto"/>
        <w:right w:val="none" w:sz="0" w:space="0" w:color="auto"/>
      </w:divBdr>
    </w:div>
    <w:div w:id="206532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54F18-1765-4BFC-98C0-7BCD4BAFB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6915</Words>
  <Characters>39158</Characters>
  <Application>Microsoft Office Word</Application>
  <DocSecurity>4</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45982</CharactersWithSpaces>
  <SharedDoc>false</SharedDoc>
  <HLinks>
    <vt:vector size="12" baseType="variant">
      <vt:variant>
        <vt:i4>2752572</vt:i4>
      </vt:variant>
      <vt:variant>
        <vt:i4>0</vt:i4>
      </vt:variant>
      <vt:variant>
        <vt:i4>0</vt:i4>
      </vt:variant>
      <vt:variant>
        <vt:i4>5</vt:i4>
      </vt:variant>
      <vt:variant>
        <vt:lpwstr>http://creativecommons.org/licenses/by/3.0/au/</vt:lpwstr>
      </vt:variant>
      <vt:variant>
        <vt:lpwstr/>
      </vt:variant>
      <vt:variant>
        <vt:i4>2752572</vt:i4>
      </vt:variant>
      <vt:variant>
        <vt:i4>188760</vt:i4>
      </vt:variant>
      <vt:variant>
        <vt:i4>1025</vt:i4>
      </vt:variant>
      <vt:variant>
        <vt:i4>4</vt:i4>
      </vt:variant>
      <vt:variant>
        <vt:lpwstr>http://creativecommons.org/licenses/by/3.0/au/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MetteCreaser</dc:creator>
  <cp:keywords/>
  <cp:lastModifiedBy>kayemcadam</cp:lastModifiedBy>
  <cp:revision>2</cp:revision>
  <cp:lastPrinted>2011-08-31T01:01:00Z</cp:lastPrinted>
  <dcterms:created xsi:type="dcterms:W3CDTF">2013-12-10T04:12:00Z</dcterms:created>
  <dcterms:modified xsi:type="dcterms:W3CDTF">2013-12-10T04:12:00Z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-2060761596</vt:i4>
  </property>
</Properties>
</file>