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01914074"/>
    <w:bookmarkStart w:id="1" w:name="_Toc416260885"/>
    <w:bookmarkStart w:id="2" w:name="_Toc98394872"/>
    <w:p w14:paraId="3DB6B50A" w14:textId="622F74BE" w:rsidR="00EB0AD7" w:rsidRPr="00DA7709" w:rsidRDefault="000F6326" w:rsidP="004312F4">
      <w:pPr>
        <w:tabs>
          <w:tab w:val="left" w:pos="5993"/>
        </w:tabs>
        <w:sectPr w:rsidR="00EB0AD7" w:rsidRPr="00DA7709" w:rsidSect="00E10CD4">
          <w:pgSz w:w="11907" w:h="16840" w:code="9"/>
          <w:pgMar w:top="1418" w:right="1701" w:bottom="1134" w:left="1418" w:header="709" w:footer="556" w:gutter="0"/>
          <w:cols w:space="708"/>
          <w:docGrid w:linePitch="360"/>
        </w:sectPr>
      </w:pPr>
      <w:r>
        <w:rPr>
          <w:noProof/>
          <w:lang w:eastAsia="en-AU"/>
        </w:rPr>
        <mc:AlternateContent>
          <mc:Choice Requires="wps">
            <w:drawing>
              <wp:anchor distT="4294967295" distB="4294967295" distL="114300" distR="114300" simplePos="0" relativeHeight="251625472" behindDoc="0" locked="0" layoutInCell="1" allowOverlap="1" wp14:anchorId="3DB6B5A1" wp14:editId="29F4DBA8">
                <wp:simplePos x="0" y="0"/>
                <wp:positionH relativeFrom="column">
                  <wp:posOffset>-541655</wp:posOffset>
                </wp:positionH>
                <wp:positionV relativeFrom="paragraph">
                  <wp:posOffset>2007499</wp:posOffset>
                </wp:positionV>
                <wp:extent cx="2115820" cy="0"/>
                <wp:effectExtent l="0" t="0" r="0" b="0"/>
                <wp:wrapNone/>
                <wp:docPr id="1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B8C86B" id="Straight Connector 7" o:spid="_x0000_s1026" style="position:absolute;z-index:251625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65pt,158.05pt" to="123.95pt,1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" strokecolor="black [3213]" strokeweight="1pt">
                <o:lock v:ext="edit" shapetype="f"/>
              </v:line>
            </w:pict>
          </mc:Fallback>
        </mc:AlternateContent>
      </w:r>
      <w:r w:rsidR="00846412">
        <w:rPr>
          <w:noProof/>
          <w:lang w:eastAsia="en-AU"/>
        </w:rPr>
        <w:drawing>
          <wp:anchor distT="0" distB="0" distL="114300" distR="114300" simplePos="0" relativeHeight="251641856" behindDoc="0" locked="0" layoutInCell="1" allowOverlap="1" wp14:anchorId="3DB6B597" wp14:editId="4E48E295">
            <wp:simplePos x="0" y="0"/>
            <wp:positionH relativeFrom="column">
              <wp:posOffset>4562002</wp:posOffset>
            </wp:positionH>
            <wp:positionV relativeFrom="paragraph">
              <wp:posOffset>9304655</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anchor>
        </w:drawing>
      </w:r>
      <w:r w:rsidR="00C62A22">
        <w:rPr>
          <w:noProof/>
          <w:lang w:eastAsia="en-AU"/>
        </w:rPr>
        <mc:AlternateContent>
          <mc:Choice Requires="wps">
            <w:drawing>
              <wp:anchor distT="0" distB="0" distL="114300" distR="114300" simplePos="0" relativeHeight="251621376" behindDoc="0" locked="0" layoutInCell="1" allowOverlap="1" wp14:anchorId="3DB6B59E" wp14:editId="519E938F">
                <wp:simplePos x="0" y="0"/>
                <wp:positionH relativeFrom="margin">
                  <wp:posOffset>-634616</wp:posOffset>
                </wp:positionH>
                <wp:positionV relativeFrom="paragraph">
                  <wp:posOffset>513700</wp:posOffset>
                </wp:positionV>
                <wp:extent cx="7038089" cy="8676168"/>
                <wp:effectExtent l="0" t="0" r="0" b="1079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8089" cy="86761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C62743" w14:textId="00F01B72" w:rsidR="006A39E7" w:rsidRDefault="006A39E7" w:rsidP="00621FAA">
                            <w:pPr>
                              <w:pStyle w:val="Titlepage"/>
                              <w:spacing w:after="0"/>
                              <w:ind w:left="0"/>
                              <w:rPr>
                                <w:b/>
                                <w:color w:val="0081C6"/>
                              </w:rPr>
                            </w:pPr>
                            <w:bookmarkStart w:id="3" w:name="_Hlk78355043"/>
                            <w:r w:rsidRPr="000077F5">
                              <w:rPr>
                                <w:b/>
                                <w:color w:val="0081C6"/>
                              </w:rPr>
                              <w:t>Engaging more employers in</w:t>
                            </w:r>
                            <w:r w:rsidR="00846412">
                              <w:rPr>
                                <w:b/>
                                <w:color w:val="0081C6"/>
                              </w:rPr>
                              <w:br/>
                            </w:r>
                            <w:r w:rsidRPr="000077F5">
                              <w:rPr>
                                <w:b/>
                                <w:color w:val="0081C6"/>
                              </w:rPr>
                              <w:t xml:space="preserve">nationally recognised </w:t>
                            </w:r>
                            <w:r>
                              <w:rPr>
                                <w:b/>
                                <w:color w:val="0081C6"/>
                              </w:rPr>
                              <w:t>training</w:t>
                            </w:r>
                            <w:r w:rsidRPr="000077F5">
                              <w:rPr>
                                <w:b/>
                                <w:color w:val="0081C6"/>
                              </w:rPr>
                              <w:t xml:space="preserve"> </w:t>
                            </w:r>
                          </w:p>
                          <w:p w14:paraId="66B45108" w14:textId="0BEDCC60" w:rsidR="006A39E7" w:rsidRDefault="006A39E7" w:rsidP="00621FAA">
                            <w:pPr>
                              <w:pStyle w:val="Titlepage"/>
                              <w:spacing w:after="0"/>
                              <w:ind w:left="0"/>
                              <w:rPr>
                                <w:b/>
                                <w:color w:val="0081C6"/>
                              </w:rPr>
                            </w:pPr>
                            <w:r w:rsidRPr="000077F5">
                              <w:rPr>
                                <w:b/>
                                <w:color w:val="0081C6"/>
                              </w:rPr>
                              <w:t xml:space="preserve">to develop their workforce </w:t>
                            </w:r>
                          </w:p>
                          <w:bookmarkEnd w:id="3"/>
                          <w:p w14:paraId="3DB6B5D8" w14:textId="7ACBB906" w:rsidR="006A39E7" w:rsidRPr="00C62A22" w:rsidRDefault="006A39E7" w:rsidP="00BB706B">
                            <w:pPr>
                              <w:pStyle w:val="Titlepage"/>
                              <w:spacing w:before="720"/>
                              <w:ind w:left="0"/>
                            </w:pPr>
                            <w:r>
                              <w:rPr>
                                <w:b/>
                                <w:color w:val="595959" w:themeColor="text1" w:themeTint="A6"/>
                                <w:sz w:val="27"/>
                                <w:szCs w:val="27"/>
                              </w:rPr>
                              <w:t>Kaye Bowman</w:t>
                            </w:r>
                            <w:r w:rsidRPr="00BB706B">
                              <w:t xml:space="preserve"> </w:t>
                            </w:r>
                            <w:r>
                              <w:br/>
                            </w:r>
                            <w:r w:rsidRPr="00B217AC">
                              <w:rPr>
                                <w:color w:val="595959" w:themeColor="text1" w:themeTint="A6"/>
                                <w:sz w:val="27"/>
                                <w:szCs w:val="27"/>
                              </w:rPr>
                              <w:t>Kaye Bowman Consulting</w:t>
                            </w:r>
                            <w:r>
                              <w:rPr>
                                <w:b/>
                                <w:color w:val="595959" w:themeColor="text1" w:themeTint="A6"/>
                                <w:sz w:val="27"/>
                                <w:szCs w:val="27"/>
                              </w:rPr>
                              <w:t xml:space="preserve"> </w:t>
                            </w:r>
                          </w:p>
                          <w:p w14:paraId="41DC1F9F" w14:textId="74862040" w:rsidR="006A39E7" w:rsidRPr="006475E3" w:rsidRDefault="006A39E7" w:rsidP="006475E3">
                            <w:pPr>
                              <w:pStyle w:val="Titlepage"/>
                              <w:spacing w:before="120" w:after="0"/>
                              <w:ind w:left="0"/>
                              <w:rPr>
                                <w:b/>
                                <w:color w:val="595959" w:themeColor="text1" w:themeTint="A6"/>
                                <w:sz w:val="27"/>
                                <w:szCs w:val="27"/>
                              </w:rPr>
                            </w:pPr>
                            <w:r w:rsidRPr="00000BA3">
                              <w:rPr>
                                <w:b/>
                                <w:bCs/>
                                <w:color w:val="595959" w:themeColor="text1" w:themeTint="A6"/>
                                <w:sz w:val="27"/>
                                <w:szCs w:val="27"/>
                              </w:rPr>
                              <w:t xml:space="preserve">Victor J Callan </w:t>
                            </w:r>
                            <w:r>
                              <w:rPr>
                                <w:b/>
                                <w:bCs/>
                                <w:color w:val="595959" w:themeColor="text1" w:themeTint="A6"/>
                                <w:sz w:val="27"/>
                                <w:szCs w:val="27"/>
                              </w:rPr>
                              <w:br/>
                            </w:r>
                            <w:r>
                              <w:rPr>
                                <w:color w:val="595959" w:themeColor="text1" w:themeTint="A6"/>
                                <w:sz w:val="27"/>
                                <w:szCs w:val="27"/>
                              </w:rPr>
                              <w:t xml:space="preserve">The University of Queensland </w:t>
                            </w:r>
                          </w:p>
                          <w:p w14:paraId="3DB6B5DB" w14:textId="74CB5A0E" w:rsidR="006A39E7" w:rsidRDefault="006A39E7" w:rsidP="00846412">
                            <w:pPr>
                              <w:pStyle w:val="Titlepage"/>
                              <w:ind w:left="0"/>
                              <w:rPr>
                                <w:color w:val="595959" w:themeColor="text1" w:themeTint="A6"/>
                                <w:sz w:val="27"/>
                                <w:szCs w:val="27"/>
                              </w:rPr>
                            </w:pPr>
                          </w:p>
                          <w:p w14:paraId="4FBB9C37" w14:textId="6B64C431" w:rsidR="00846412" w:rsidRPr="00360FAD" w:rsidRDefault="00846412" w:rsidP="004E1A1B">
                            <w:pPr>
                              <w:pStyle w:val="Titlepage"/>
                              <w:spacing w:after="0"/>
                              <w:ind w:left="0"/>
                              <w:rPr>
                                <w:color w:val="595959" w:themeColor="text1" w:themeTint="A6"/>
                                <w:sz w:val="27"/>
                                <w:szCs w:val="27"/>
                              </w:rPr>
                            </w:pPr>
                            <w:r w:rsidRPr="000F6326">
                              <w:rPr>
                                <w:noProof/>
                              </w:rPr>
                              <w:drawing>
                                <wp:inline distT="0" distB="0" distL="0" distR="0" wp14:anchorId="13C78051" wp14:editId="2550C75D">
                                  <wp:extent cx="6901198" cy="5595566"/>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901198" cy="55955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B6B59E" id="_x0000_t202" coordsize="21600,21600" o:spt="202" path="m,l,21600r21600,l21600,xe">
                <v:stroke joinstyle="miter"/>
                <v:path gradientshapeok="t" o:connecttype="rect"/>
              </v:shapetype>
              <v:shape id="Text Box 12" o:spid="_x0000_s1026" type="#_x0000_t202" style="position:absolute;margin-left:-49.95pt;margin-top:40.45pt;width:554.2pt;height:683.1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" filled="f" stroked="f" strokeweight=".5pt">
                <v:textbox inset=",,,0">
                  <w:txbxContent>
                    <w:p w14:paraId="3CC62743" w14:textId="00F01B72" w:rsidR="006A39E7" w:rsidRDefault="006A39E7" w:rsidP="00621FAA">
                      <w:pPr>
                        <w:pStyle w:val="Titlepage"/>
                        <w:spacing w:after="0"/>
                        <w:ind w:left="0"/>
                        <w:rPr>
                          <w:b/>
                          <w:color w:val="0081C6"/>
                        </w:rPr>
                      </w:pPr>
                      <w:bookmarkStart w:id="4" w:name="_Hlk78355043"/>
                      <w:r w:rsidRPr="000077F5">
                        <w:rPr>
                          <w:b/>
                          <w:color w:val="0081C6"/>
                        </w:rPr>
                        <w:t>Engaging more employers in</w:t>
                      </w:r>
                      <w:r w:rsidR="00846412">
                        <w:rPr>
                          <w:b/>
                          <w:color w:val="0081C6"/>
                        </w:rPr>
                        <w:br/>
                      </w:r>
                      <w:r w:rsidRPr="000077F5">
                        <w:rPr>
                          <w:b/>
                          <w:color w:val="0081C6"/>
                        </w:rPr>
                        <w:t xml:space="preserve">nationally recognised </w:t>
                      </w:r>
                      <w:r>
                        <w:rPr>
                          <w:b/>
                          <w:color w:val="0081C6"/>
                        </w:rPr>
                        <w:t>training</w:t>
                      </w:r>
                      <w:r w:rsidRPr="000077F5">
                        <w:rPr>
                          <w:b/>
                          <w:color w:val="0081C6"/>
                        </w:rPr>
                        <w:t xml:space="preserve"> </w:t>
                      </w:r>
                    </w:p>
                    <w:p w14:paraId="66B45108" w14:textId="0BEDCC60" w:rsidR="006A39E7" w:rsidRDefault="006A39E7" w:rsidP="00621FAA">
                      <w:pPr>
                        <w:pStyle w:val="Titlepage"/>
                        <w:spacing w:after="0"/>
                        <w:ind w:left="0"/>
                        <w:rPr>
                          <w:b/>
                          <w:color w:val="0081C6"/>
                        </w:rPr>
                      </w:pPr>
                      <w:r w:rsidRPr="000077F5">
                        <w:rPr>
                          <w:b/>
                          <w:color w:val="0081C6"/>
                        </w:rPr>
                        <w:t xml:space="preserve">to develop their workforce </w:t>
                      </w:r>
                    </w:p>
                    <w:bookmarkEnd w:id="4"/>
                    <w:p w14:paraId="3DB6B5D8" w14:textId="7ACBB906" w:rsidR="006A39E7" w:rsidRPr="00C62A22" w:rsidRDefault="006A39E7" w:rsidP="00BB706B">
                      <w:pPr>
                        <w:pStyle w:val="Titlepage"/>
                        <w:spacing w:before="720"/>
                        <w:ind w:left="0"/>
                      </w:pPr>
                      <w:r>
                        <w:rPr>
                          <w:b/>
                          <w:color w:val="595959" w:themeColor="text1" w:themeTint="A6"/>
                          <w:sz w:val="27"/>
                          <w:szCs w:val="27"/>
                        </w:rPr>
                        <w:t>Kaye Bowman</w:t>
                      </w:r>
                      <w:r w:rsidRPr="00BB706B">
                        <w:t xml:space="preserve"> </w:t>
                      </w:r>
                      <w:r>
                        <w:br/>
                      </w:r>
                      <w:r w:rsidRPr="00B217AC">
                        <w:rPr>
                          <w:color w:val="595959" w:themeColor="text1" w:themeTint="A6"/>
                          <w:sz w:val="27"/>
                          <w:szCs w:val="27"/>
                        </w:rPr>
                        <w:t>Kaye Bowman Consulting</w:t>
                      </w:r>
                      <w:r>
                        <w:rPr>
                          <w:b/>
                          <w:color w:val="595959" w:themeColor="text1" w:themeTint="A6"/>
                          <w:sz w:val="27"/>
                          <w:szCs w:val="27"/>
                        </w:rPr>
                        <w:t xml:space="preserve"> </w:t>
                      </w:r>
                    </w:p>
                    <w:p w14:paraId="41DC1F9F" w14:textId="74862040" w:rsidR="006A39E7" w:rsidRPr="006475E3" w:rsidRDefault="006A39E7" w:rsidP="006475E3">
                      <w:pPr>
                        <w:pStyle w:val="Titlepage"/>
                        <w:spacing w:before="120" w:after="0"/>
                        <w:ind w:left="0"/>
                        <w:rPr>
                          <w:b/>
                          <w:color w:val="595959" w:themeColor="text1" w:themeTint="A6"/>
                          <w:sz w:val="27"/>
                          <w:szCs w:val="27"/>
                        </w:rPr>
                      </w:pPr>
                      <w:r w:rsidRPr="00000BA3">
                        <w:rPr>
                          <w:b/>
                          <w:bCs/>
                          <w:color w:val="595959" w:themeColor="text1" w:themeTint="A6"/>
                          <w:sz w:val="27"/>
                          <w:szCs w:val="27"/>
                        </w:rPr>
                        <w:t xml:space="preserve">Victor J Callan </w:t>
                      </w:r>
                      <w:r>
                        <w:rPr>
                          <w:b/>
                          <w:bCs/>
                          <w:color w:val="595959" w:themeColor="text1" w:themeTint="A6"/>
                          <w:sz w:val="27"/>
                          <w:szCs w:val="27"/>
                        </w:rPr>
                        <w:br/>
                      </w:r>
                      <w:r>
                        <w:rPr>
                          <w:color w:val="595959" w:themeColor="text1" w:themeTint="A6"/>
                          <w:sz w:val="27"/>
                          <w:szCs w:val="27"/>
                        </w:rPr>
                        <w:t xml:space="preserve">The University of Queensland </w:t>
                      </w:r>
                    </w:p>
                    <w:p w14:paraId="3DB6B5DB" w14:textId="74CB5A0E" w:rsidR="006A39E7" w:rsidRDefault="006A39E7" w:rsidP="00846412">
                      <w:pPr>
                        <w:pStyle w:val="Titlepage"/>
                        <w:ind w:left="0"/>
                        <w:rPr>
                          <w:color w:val="595959" w:themeColor="text1" w:themeTint="A6"/>
                          <w:sz w:val="27"/>
                          <w:szCs w:val="27"/>
                        </w:rPr>
                      </w:pPr>
                    </w:p>
                    <w:p w14:paraId="4FBB9C37" w14:textId="6B64C431" w:rsidR="00846412" w:rsidRPr="00360FAD" w:rsidRDefault="00846412" w:rsidP="004E1A1B">
                      <w:pPr>
                        <w:pStyle w:val="Titlepage"/>
                        <w:spacing w:after="0"/>
                        <w:ind w:left="0"/>
                        <w:rPr>
                          <w:color w:val="595959" w:themeColor="text1" w:themeTint="A6"/>
                          <w:sz w:val="27"/>
                          <w:szCs w:val="27"/>
                        </w:rPr>
                      </w:pPr>
                      <w:r w:rsidRPr="000F6326">
                        <w:rPr>
                          <w:noProof/>
                        </w:rPr>
                        <w:drawing>
                          <wp:inline distT="0" distB="0" distL="0" distR="0" wp14:anchorId="13C78051" wp14:editId="2550C75D">
                            <wp:extent cx="6901198" cy="5595566"/>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901198" cy="5595566"/>
                                    </a:xfrm>
                                    <a:prstGeom prst="rect">
                                      <a:avLst/>
                                    </a:prstGeom>
                                    <a:noFill/>
                                    <a:ln>
                                      <a:noFill/>
                                    </a:ln>
                                  </pic:spPr>
                                </pic:pic>
                              </a:graphicData>
                            </a:graphic>
                          </wp:inline>
                        </w:drawing>
                      </w:r>
                    </w:p>
                  </w:txbxContent>
                </v:textbox>
                <w10:wrap anchorx="margin"/>
              </v:shape>
            </w:pict>
          </mc:Fallback>
        </mc:AlternateContent>
      </w:r>
      <w:r w:rsidR="006C6D8D">
        <w:rPr>
          <w:noProof/>
          <w:lang w:eastAsia="en-AU"/>
        </w:rPr>
        <mc:AlternateContent>
          <mc:Choice Requires="wps">
            <w:drawing>
              <wp:anchor distT="0" distB="0" distL="114300" distR="114300" simplePos="0" relativeHeight="251617280" behindDoc="0" locked="0" layoutInCell="1" allowOverlap="1" wp14:anchorId="3DB6B59B" wp14:editId="753D2B74">
                <wp:simplePos x="0" y="0"/>
                <wp:positionH relativeFrom="column">
                  <wp:posOffset>4662170</wp:posOffset>
                </wp:positionH>
                <wp:positionV relativeFrom="paragraph">
                  <wp:posOffset>-633730</wp:posOffset>
                </wp:positionV>
                <wp:extent cx="1743075" cy="27940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6B5D4" w14:textId="5EDD551D" w:rsidR="006A39E7" w:rsidRPr="0088361A" w:rsidRDefault="006A39E7"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6B59B" id="Text Box 45" o:spid="_x0000_s1027" type="#_x0000_t202" style="position:absolute;margin-left:367.1pt;margin-top:-49.9pt;width:137.25pt;height:2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" filled="f" stroked="f" strokeweight=".5pt">
                <v:textbox inset="1mm,0,1mm,0">
                  <w:txbxContent>
                    <w:p w14:paraId="3DB6B5D4" w14:textId="5EDD551D" w:rsidR="006A39E7" w:rsidRPr="0088361A" w:rsidRDefault="006A39E7"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970694">
        <w:rPr>
          <w:noProof/>
          <w:lang w:eastAsia="en-AU"/>
        </w:rPr>
        <w:drawing>
          <wp:anchor distT="0" distB="0" distL="114300" distR="114300" simplePos="0" relativeHeight="251649024" behindDoc="1" locked="0" layoutInCell="1" allowOverlap="1" wp14:anchorId="3DB6B59F" wp14:editId="5691705A">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anchor>
        </w:drawing>
      </w:r>
      <w:bookmarkStart w:id="5" w:name="_Toc495748330"/>
      <w:bookmarkStart w:id="6" w:name="_Toc495810630"/>
      <w:bookmarkStart w:id="7" w:name="_Toc6031787"/>
      <w:bookmarkStart w:id="8" w:name="_Toc6031844"/>
      <w:bookmarkEnd w:id="0"/>
      <w:bookmarkEnd w:id="1"/>
      <w:bookmarkEnd w:id="2"/>
      <w:r w:rsidR="00E15049">
        <w:tab/>
      </w:r>
      <w:r w:rsidR="004312F4">
        <w:tab/>
      </w:r>
    </w:p>
    <w:p w14:paraId="3DB6B50B" w14:textId="77777777" w:rsidR="007C667B" w:rsidRPr="005C2FCF" w:rsidRDefault="007C667B" w:rsidP="007C667B">
      <w:pPr>
        <w:pStyle w:val="Heading3"/>
        <w:ind w:right="-1"/>
      </w:pPr>
      <w:bookmarkStart w:id="9" w:name="_Toc98394880"/>
      <w:bookmarkStart w:id="10" w:name="_Toc296423683"/>
      <w:bookmarkStart w:id="11" w:name="_Toc296497514"/>
      <w:r w:rsidRPr="005C2FCF">
        <w:lastRenderedPageBreak/>
        <w:t>Publisher’s note</w:t>
      </w:r>
    </w:p>
    <w:p w14:paraId="3DB6B50D" w14:textId="77777777" w:rsidR="007C667B" w:rsidRDefault="007C667B" w:rsidP="007C667B">
      <w:pPr>
        <w:pStyle w:val="Imprint"/>
      </w:pPr>
      <w:r w:rsidRPr="007C667B">
        <w:t>The views and opinions expressed in this document are thos</w:t>
      </w:r>
      <w:r w:rsidRPr="00FE792E">
        <w:t xml:space="preserve">e of the </w:t>
      </w:r>
      <w:r w:rsidRPr="008C3142">
        <w:t>author/project team</w:t>
      </w:r>
      <w:r w:rsidRPr="00FE792E">
        <w:t xml:space="preserve"> and do not necessarily reflect the views of the Australian Government, </w:t>
      </w:r>
      <w:proofErr w:type="gramStart"/>
      <w:r w:rsidRPr="00FE792E">
        <w:t>state</w:t>
      </w:r>
      <w:proofErr w:type="gramEnd"/>
      <w:r w:rsidRPr="00FE792E">
        <w:t xml:space="preserve"> and territory governments or NCVER. Any interpretation of data is the responsibility of the author/project team.</w:t>
      </w:r>
    </w:p>
    <w:p w14:paraId="3DB6B510" w14:textId="018E2EBA" w:rsidR="00FE792E" w:rsidRDefault="00FE792E" w:rsidP="0053338F">
      <w:pPr>
        <w:pStyle w:val="Imprint"/>
        <w:ind w:right="-1"/>
      </w:pPr>
      <w:r>
        <w:t>Additional information relating to this research is available in</w:t>
      </w:r>
      <w:r w:rsidR="0053338F">
        <w:t xml:space="preserve"> </w:t>
      </w:r>
      <w:r w:rsidR="0053338F" w:rsidRPr="0053338F">
        <w:rPr>
          <w:i/>
          <w:iCs/>
          <w:szCs w:val="16"/>
        </w:rPr>
        <w:t>Engaging more employers in nationally recognised training to develop their workforce</w:t>
      </w:r>
      <w:r w:rsidR="0053338F" w:rsidRPr="0053338F">
        <w:rPr>
          <w:b/>
          <w:i/>
          <w:iCs/>
          <w:szCs w:val="16"/>
        </w:rPr>
        <w:t xml:space="preserve">: </w:t>
      </w:r>
      <w:r w:rsidR="0053338F" w:rsidRPr="0053338F">
        <w:rPr>
          <w:bCs/>
          <w:i/>
          <w:iCs/>
          <w:szCs w:val="16"/>
        </w:rPr>
        <w:t>literature review</w:t>
      </w:r>
      <w:r w:rsidR="0053338F" w:rsidRPr="0053338F">
        <w:rPr>
          <w:i/>
          <w:iCs/>
          <w:szCs w:val="16"/>
        </w:rPr>
        <w:t xml:space="preserve"> </w:t>
      </w:r>
      <w:r w:rsidR="00B00E06">
        <w:rPr>
          <w:i/>
          <w:iCs/>
          <w:szCs w:val="16"/>
        </w:rPr>
        <w:t>—</w:t>
      </w:r>
      <w:r w:rsidR="0053338F" w:rsidRPr="0053338F">
        <w:rPr>
          <w:i/>
          <w:iCs/>
          <w:szCs w:val="16"/>
        </w:rPr>
        <w:t xml:space="preserve"> support document 1</w:t>
      </w:r>
      <w:r w:rsidR="0053338F">
        <w:t xml:space="preserve">; </w:t>
      </w:r>
      <w:r w:rsidR="0053338F" w:rsidRPr="0053338F">
        <w:rPr>
          <w:i/>
          <w:iCs/>
          <w:szCs w:val="16"/>
        </w:rPr>
        <w:t xml:space="preserve">Engaging more employers in nationally recognised training to develop their workforce: peak body interviews </w:t>
      </w:r>
      <w:r w:rsidR="00B00E06">
        <w:rPr>
          <w:i/>
          <w:iCs/>
          <w:szCs w:val="16"/>
        </w:rPr>
        <w:t>—</w:t>
      </w:r>
      <w:r w:rsidR="0053338F" w:rsidRPr="0053338F">
        <w:rPr>
          <w:i/>
          <w:iCs/>
          <w:szCs w:val="16"/>
        </w:rPr>
        <w:t xml:space="preserve"> </w:t>
      </w:r>
      <w:r w:rsidR="0053338F">
        <w:rPr>
          <w:i/>
          <w:iCs/>
          <w:szCs w:val="16"/>
        </w:rPr>
        <w:t xml:space="preserve">support document 2; </w:t>
      </w:r>
      <w:bookmarkStart w:id="12" w:name="_Hlk75427163"/>
      <w:r w:rsidR="0053338F" w:rsidRPr="0053338F">
        <w:rPr>
          <w:i/>
          <w:iCs/>
          <w:szCs w:val="16"/>
        </w:rPr>
        <w:t>Engaging more employers in nationally recognised training to develop their workforce</w:t>
      </w:r>
      <w:bookmarkEnd w:id="12"/>
      <w:r w:rsidR="0053338F" w:rsidRPr="0053338F">
        <w:rPr>
          <w:i/>
          <w:iCs/>
          <w:szCs w:val="16"/>
        </w:rPr>
        <w:t xml:space="preserve">: employer interviews </w:t>
      </w:r>
      <w:r w:rsidR="00B00E06">
        <w:rPr>
          <w:i/>
          <w:iCs/>
          <w:szCs w:val="16"/>
        </w:rPr>
        <w:t>—</w:t>
      </w:r>
      <w:r w:rsidR="0053338F" w:rsidRPr="0053338F">
        <w:rPr>
          <w:i/>
          <w:iCs/>
          <w:szCs w:val="16"/>
        </w:rPr>
        <w:t xml:space="preserve"> support </w:t>
      </w:r>
      <w:r w:rsidR="0053338F">
        <w:rPr>
          <w:i/>
          <w:iCs/>
          <w:szCs w:val="16"/>
        </w:rPr>
        <w:t xml:space="preserve">document 3. </w:t>
      </w:r>
      <w:r w:rsidR="0053338F">
        <w:t xml:space="preserve">They </w:t>
      </w:r>
      <w:r>
        <w:t xml:space="preserve">can be accessed from NCVER’s Portal &lt;http://www.ncver.edu.au&gt;. </w:t>
      </w:r>
    </w:p>
    <w:p w14:paraId="210911E8" w14:textId="295EB312" w:rsidR="0053338F" w:rsidRPr="0053338F" w:rsidRDefault="0053338F" w:rsidP="0053338F">
      <w:pPr>
        <w:pStyle w:val="PublicationTitle"/>
        <w:spacing w:before="0" w:after="0"/>
        <w:ind w:left="0"/>
        <w:jc w:val="both"/>
        <w:rPr>
          <w:rFonts w:ascii="Trebuchet MS" w:hAnsi="Trebuchet MS"/>
          <w:i/>
          <w:iCs/>
          <w:sz w:val="16"/>
          <w:szCs w:val="16"/>
        </w:rPr>
      </w:pPr>
      <w:r>
        <w:rPr>
          <w:rFonts w:ascii="Trebuchet MS" w:hAnsi="Trebuchet MS"/>
          <w:i/>
          <w:iCs/>
          <w:sz w:val="16"/>
          <w:szCs w:val="16"/>
        </w:rPr>
        <w:t xml:space="preserve"> </w:t>
      </w:r>
    </w:p>
    <w:p w14:paraId="309BD5FC" w14:textId="77777777" w:rsidR="0053338F" w:rsidRDefault="0053338F" w:rsidP="00FE792E">
      <w:pPr>
        <w:pStyle w:val="Imprint"/>
        <w:ind w:right="-1"/>
      </w:pPr>
    </w:p>
    <w:p w14:paraId="7DE235E5" w14:textId="0940AE6F" w:rsidR="0053338F" w:rsidRPr="0053338F" w:rsidRDefault="00FE792E" w:rsidP="0053338F">
      <w:pPr>
        <w:pStyle w:val="Imprint"/>
        <w:ind w:right="-1"/>
        <w:rPr>
          <w:i/>
        </w:rPr>
      </w:pPr>
      <w:r>
        <w:t xml:space="preserve">To find other material of interest, search VOCEDplus (the UNESCO/NCVER international database </w:t>
      </w:r>
      <w:r w:rsidRPr="00CE248F">
        <w:t>&lt;</w:t>
      </w:r>
      <w:hyperlink r:id="rId14" w:history="1">
        <w:r w:rsidRPr="00CE248F">
          <w:t>http://www.voced.edu.au</w:t>
        </w:r>
      </w:hyperlink>
      <w:r w:rsidRPr="00CE248F">
        <w:t>&gt;)</w:t>
      </w:r>
      <w:r>
        <w:t xml:space="preserve"> using the following keywords: </w:t>
      </w:r>
      <w:r w:rsidR="0053338F" w:rsidRPr="0053338F">
        <w:rPr>
          <w:i/>
        </w:rPr>
        <w:t>Decision making; Employers; Industry; Participation; Perception; Providers of education and training; Qualifications; Registered training organisation; Relevance of education and training; Skill development; Skill needs; Skill sets; Training; Training package; Vocational education and training; Workforce development.</w:t>
      </w:r>
    </w:p>
    <w:p w14:paraId="3DB6B513" w14:textId="77777777" w:rsidR="00FE792E" w:rsidRPr="007C667B" w:rsidRDefault="00FE792E" w:rsidP="007C667B">
      <w:pPr>
        <w:pStyle w:val="Imprint"/>
      </w:pPr>
    </w:p>
    <w:p w14:paraId="3DB6B514" w14:textId="7FAFE841" w:rsidR="00C83D73" w:rsidRDefault="005316D0" w:rsidP="007C667B">
      <w:pPr>
        <w:sectPr w:rsidR="00C83D73" w:rsidSect="00E10CD4">
          <w:footerReference w:type="even" r:id="rId15"/>
          <w:footerReference w:type="default" r:id="rId16"/>
          <w:pgSz w:w="11907" w:h="16840" w:code="9"/>
          <w:pgMar w:top="1276" w:right="1418" w:bottom="1276" w:left="1418" w:header="709" w:footer="556" w:gutter="0"/>
          <w:cols w:space="708"/>
          <w:docGrid w:linePitch="360"/>
        </w:sectPr>
      </w:pPr>
      <w:r>
        <w:rPr>
          <w:noProof/>
          <w:lang w:eastAsia="en-AU"/>
        </w:rPr>
        <mc:AlternateContent>
          <mc:Choice Requires="wps">
            <w:drawing>
              <wp:anchor distT="0" distB="0" distL="114300" distR="114300" simplePos="0" relativeHeight="251629568" behindDoc="0" locked="0" layoutInCell="1" allowOverlap="1" wp14:anchorId="3DB6B5A4" wp14:editId="3DAE99E3">
                <wp:simplePos x="0" y="0"/>
                <wp:positionH relativeFrom="column">
                  <wp:posOffset>-1933</wp:posOffset>
                </wp:positionH>
                <wp:positionV relativeFrom="paragraph">
                  <wp:posOffset>321255</wp:posOffset>
                </wp:positionV>
                <wp:extent cx="5596890" cy="5280881"/>
                <wp:effectExtent l="0" t="0" r="3810" b="0"/>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280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6B5DC" w14:textId="4CBCA6C6" w:rsidR="006A39E7" w:rsidRPr="00A021FC" w:rsidRDefault="006A39E7" w:rsidP="007C667B">
                            <w:pPr>
                              <w:pStyle w:val="Imprint"/>
                              <w:rPr>
                                <w:b/>
                              </w:rPr>
                            </w:pPr>
                            <w:r w:rsidRPr="00A021FC">
                              <w:rPr>
                                <w:b/>
                              </w:rPr>
                              <w:t xml:space="preserve">© </w:t>
                            </w:r>
                            <w:r w:rsidRPr="008C3142">
                              <w:rPr>
                                <w:b/>
                              </w:rPr>
                              <w:t>Commonwealth of Australia</w:t>
                            </w:r>
                            <w:r w:rsidRPr="00A021FC">
                              <w:rPr>
                                <w:b/>
                              </w:rPr>
                              <w:t xml:space="preserve">, </w:t>
                            </w:r>
                            <w:r>
                              <w:rPr>
                                <w:b/>
                              </w:rPr>
                              <w:t>2021</w:t>
                            </w:r>
                          </w:p>
                          <w:p w14:paraId="3DB6B5DD" w14:textId="26FAC677" w:rsidR="006A39E7" w:rsidRDefault="006A39E7" w:rsidP="007C667B">
                            <w:pPr>
                              <w:pStyle w:val="Imprint"/>
                              <w:rPr>
                                <w:sz w:val="20"/>
                              </w:rPr>
                            </w:pPr>
                            <w:r w:rsidRPr="00E80270">
                              <w:rPr>
                                <w:noProof/>
                                <w:sz w:val="20"/>
                                <w:lang w:eastAsia="en-AU"/>
                              </w:rPr>
                              <w:drawing>
                                <wp:inline distT="0" distB="0" distL="0" distR="0" wp14:anchorId="3DB6B5F4" wp14:editId="3DB6B5F5">
                                  <wp:extent cx="850265" cy="302895"/>
                                  <wp:effectExtent l="19050" t="0" r="6985" b="0"/>
                                  <wp:docPr id="54"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3DB6B5DE" w14:textId="77777777" w:rsidR="006A39E7" w:rsidRDefault="006A39E7" w:rsidP="001D321A">
                            <w:pPr>
                              <w:pStyle w:val="Imprint"/>
                            </w:pPr>
                            <w:r w:rsidRPr="001D321A">
                              <w:t xml:space="preserve">With the exception of the Commonwealth Coat of Arms, the Department’s logo, any material protected by a </w:t>
                            </w:r>
                            <w:proofErr w:type="gramStart"/>
                            <w:r w:rsidRPr="001D321A">
                              <w:t>trade mark</w:t>
                            </w:r>
                            <w:proofErr w:type="gramEnd"/>
                            <w:r w:rsidRPr="001D321A">
                              <w:t xml:space="preserve"> and where otherwise noted all material presented in this document is provided under a Creative Commons Attribution 3.0 Australia &lt;http://creativecommons.org/licenses/by/3.0/au&gt; licence. </w:t>
                            </w:r>
                          </w:p>
                          <w:p w14:paraId="3DB6B5DF" w14:textId="77777777" w:rsidR="006A39E7" w:rsidRPr="001D321A" w:rsidRDefault="006A39E7"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3DB6B5E0" w14:textId="77777777" w:rsidR="006A39E7" w:rsidRDefault="006A39E7" w:rsidP="001D321A">
                            <w:pPr>
                              <w:pStyle w:val="Imprint"/>
                            </w:pPr>
                            <w:r w:rsidRPr="001D321A">
                              <w:t xml:space="preserve">The Creative Commons licence conditions do not apply to all logos, graphic design, </w:t>
                            </w:r>
                            <w:proofErr w:type="gramStart"/>
                            <w:r w:rsidRPr="001D321A">
                              <w:t>artwork</w:t>
                            </w:r>
                            <w:proofErr w:type="gramEnd"/>
                            <w:r w:rsidRPr="001D321A">
                              <w:t xml:space="preserve"> and photographs. Requests and enquiries concerning other reproduction and rights should be directed to the National Centre for Vocational Education Research (NCVER).</w:t>
                            </w:r>
                          </w:p>
                          <w:p w14:paraId="3DB6B5E1" w14:textId="4C12DBF8" w:rsidR="006A39E7" w:rsidRPr="00A021FC" w:rsidRDefault="006A39E7" w:rsidP="001D321A">
                            <w:pPr>
                              <w:pStyle w:val="Imprint"/>
                            </w:pPr>
                            <w:r w:rsidRPr="00A021FC">
                              <w:t xml:space="preserve">This document should be attributed as </w:t>
                            </w:r>
                            <w:r>
                              <w:t>Bowman, K &amp; Callan, VJ 2021</w:t>
                            </w:r>
                            <w:r w:rsidRPr="005932AE">
                              <w:t xml:space="preserve">, </w:t>
                            </w:r>
                            <w:r w:rsidRPr="005932AE">
                              <w:rPr>
                                <w:i/>
                                <w:iCs/>
                              </w:rPr>
                              <w:t>Engaging more employers in nationally recognised training to develop their workforce</w:t>
                            </w:r>
                            <w:r w:rsidRPr="005932AE">
                              <w:rPr>
                                <w:i/>
                              </w:rPr>
                              <w:t>,</w:t>
                            </w:r>
                            <w:r w:rsidRPr="005932AE">
                              <w:t xml:space="preserve"> NCVER, Adelaide.</w:t>
                            </w:r>
                            <w:r>
                              <w:t xml:space="preserve"> </w:t>
                            </w:r>
                          </w:p>
                          <w:p w14:paraId="3DB6B5E2" w14:textId="77777777" w:rsidR="006A39E7" w:rsidRPr="001D321A" w:rsidRDefault="006A39E7"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t>, Skills and Employment</w:t>
                            </w:r>
                            <w:r w:rsidRPr="001D321A">
                              <w:t xml:space="preserve">. </w:t>
                            </w:r>
                          </w:p>
                          <w:p w14:paraId="3DB6B5E3" w14:textId="77777777" w:rsidR="006A39E7" w:rsidRPr="00C9777B" w:rsidRDefault="006A39E7" w:rsidP="001D321A">
                            <w:pPr>
                              <w:pStyle w:val="Imprint"/>
                            </w:pPr>
                            <w:r>
                              <w:rPr>
                                <w:smallCaps/>
                              </w:rPr>
                              <w:t>COVER IMAGE: GETTY IMAGES</w:t>
                            </w:r>
                          </w:p>
                          <w:p w14:paraId="3DB6B5E4" w14:textId="1167746A" w:rsidR="006A39E7" w:rsidRDefault="006A39E7" w:rsidP="007C667B">
                            <w:pPr>
                              <w:pStyle w:val="Imprint"/>
                              <w:rPr>
                                <w:color w:val="000000"/>
                              </w:rPr>
                            </w:pPr>
                            <w:r w:rsidRPr="005C2FCF">
                              <w:rPr>
                                <w:color w:val="000000"/>
                              </w:rPr>
                              <w:t>ISBN</w:t>
                            </w:r>
                            <w:r>
                              <w:rPr>
                                <w:color w:val="000000"/>
                              </w:rPr>
                              <w:t xml:space="preserve"> </w:t>
                            </w:r>
                            <w:r w:rsidRPr="005C2FCF">
                              <w:rPr>
                                <w:color w:val="000000"/>
                              </w:rPr>
                              <w:tab/>
                            </w:r>
                            <w:r w:rsidR="005050B8" w:rsidRPr="005050B8">
                              <w:rPr>
                                <w:color w:val="000000"/>
                              </w:rPr>
                              <w:t>978-1-925717-86-0</w:t>
                            </w:r>
                          </w:p>
                          <w:p w14:paraId="3DB6B5E5" w14:textId="483EA0AF" w:rsidR="006A39E7" w:rsidRPr="005C2FCF" w:rsidRDefault="006A39E7" w:rsidP="00CE248F">
                            <w:pPr>
                              <w:pStyle w:val="Imprint"/>
                              <w:spacing w:before="0"/>
                              <w:rPr>
                                <w:color w:val="000000"/>
                              </w:rPr>
                            </w:pPr>
                            <w:r w:rsidRPr="005C2FCF">
                              <w:rPr>
                                <w:color w:val="000000"/>
                              </w:rPr>
                              <w:t>TD/TNC</w:t>
                            </w:r>
                            <w:r w:rsidRPr="005C2FCF">
                              <w:rPr>
                                <w:color w:val="000000"/>
                              </w:rPr>
                              <w:tab/>
                            </w:r>
                            <w:r w:rsidR="005050B8" w:rsidRPr="005050B8">
                              <w:rPr>
                                <w:color w:val="000000"/>
                              </w:rPr>
                              <w:t>146.04</w:t>
                            </w:r>
                          </w:p>
                          <w:p w14:paraId="3DB6B5E6" w14:textId="77777777" w:rsidR="006A39E7" w:rsidRPr="005C2FCF" w:rsidRDefault="006A39E7"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3DB6B5E7" w14:textId="77777777" w:rsidR="006A39E7" w:rsidRPr="005C2FCF" w:rsidRDefault="006A39E7"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3DB6B5E8" w14:textId="77777777" w:rsidR="006A39E7" w:rsidRPr="002C3573" w:rsidRDefault="006A39E7"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8"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r w:rsidR="0026120A">
                              <w:fldChar w:fldCharType="begin"/>
                            </w:r>
                            <w:r w:rsidR="0026120A">
                              <w:instrText xml:space="preserve"> HYPERLINK "https://www.lsay.edu.au" </w:instrText>
                            </w:r>
                            <w:r w:rsidR="0026120A">
                              <w:fldChar w:fldCharType="separate"/>
                            </w:r>
                            <w:r w:rsidRPr="001D75B8">
                              <w:rPr>
                                <w:rStyle w:val="Hyperlink"/>
                                <w:sz w:val="16"/>
                                <w:szCs w:val="16"/>
                              </w:rPr>
                              <w:t>https://www.lsay.edu.au</w:t>
                            </w:r>
                            <w:r w:rsidR="0026120A">
                              <w:rPr>
                                <w:rStyle w:val="Hyperlink"/>
                                <w:sz w:val="16"/>
                                <w:szCs w:val="16"/>
                              </w:rPr>
                              <w:fldChar w:fldCharType="end"/>
                            </w:r>
                            <w:r w:rsidRPr="002C3573">
                              <w:t>&gt;</w:t>
                            </w:r>
                          </w:p>
                          <w:p w14:paraId="3DB6B5E9" w14:textId="77777777" w:rsidR="006A39E7" w:rsidRPr="00D212FA" w:rsidRDefault="006A39E7"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DB6B5A4" id="Text Box 14" o:spid="_x0000_s1028" type="#_x0000_t202" style="position:absolute;margin-left:-.15pt;margin-top:25.3pt;width:440.7pt;height:415.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" filled="f" stroked="f">
                <v:textbox inset="0,,0">
                  <w:txbxContent>
                    <w:p w14:paraId="3DB6B5DC" w14:textId="4CBCA6C6" w:rsidR="006A39E7" w:rsidRPr="00A021FC" w:rsidRDefault="006A39E7" w:rsidP="007C667B">
                      <w:pPr>
                        <w:pStyle w:val="Imprint"/>
                        <w:rPr>
                          <w:b/>
                        </w:rPr>
                      </w:pPr>
                      <w:r w:rsidRPr="00A021FC">
                        <w:rPr>
                          <w:b/>
                        </w:rPr>
                        <w:t xml:space="preserve">© </w:t>
                      </w:r>
                      <w:r w:rsidRPr="008C3142">
                        <w:rPr>
                          <w:b/>
                        </w:rPr>
                        <w:t>Commonwealth of Australia</w:t>
                      </w:r>
                      <w:r w:rsidRPr="00A021FC">
                        <w:rPr>
                          <w:b/>
                        </w:rPr>
                        <w:t xml:space="preserve">, </w:t>
                      </w:r>
                      <w:r>
                        <w:rPr>
                          <w:b/>
                        </w:rPr>
                        <w:t>2021</w:t>
                      </w:r>
                    </w:p>
                    <w:p w14:paraId="3DB6B5DD" w14:textId="26FAC677" w:rsidR="006A39E7" w:rsidRDefault="006A39E7" w:rsidP="007C667B">
                      <w:pPr>
                        <w:pStyle w:val="Imprint"/>
                        <w:rPr>
                          <w:sz w:val="20"/>
                        </w:rPr>
                      </w:pPr>
                      <w:r w:rsidRPr="00E80270">
                        <w:rPr>
                          <w:noProof/>
                          <w:sz w:val="20"/>
                          <w:lang w:eastAsia="en-AU"/>
                        </w:rPr>
                        <w:drawing>
                          <wp:inline distT="0" distB="0" distL="0" distR="0" wp14:anchorId="3DB6B5F4" wp14:editId="3DB6B5F5">
                            <wp:extent cx="850265" cy="302895"/>
                            <wp:effectExtent l="19050" t="0" r="6985" b="0"/>
                            <wp:docPr id="54"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3DB6B5DE" w14:textId="77777777" w:rsidR="006A39E7" w:rsidRDefault="006A39E7" w:rsidP="001D321A">
                      <w:pPr>
                        <w:pStyle w:val="Imprint"/>
                      </w:pPr>
                      <w:r w:rsidRPr="001D321A">
                        <w:t xml:space="preserve">With the exception of the Commonwealth Coat of Arms, the Department’s logo, any material protected by a </w:t>
                      </w:r>
                      <w:proofErr w:type="gramStart"/>
                      <w:r w:rsidRPr="001D321A">
                        <w:t>trade mark</w:t>
                      </w:r>
                      <w:proofErr w:type="gramEnd"/>
                      <w:r w:rsidRPr="001D321A">
                        <w:t xml:space="preserve"> and where otherwise noted all material presented in this document is provided under a Creative Commons Attribution 3.0 Australia &lt;http://creativecommons.org/licenses/by/3.0/au&gt; licence. </w:t>
                      </w:r>
                    </w:p>
                    <w:p w14:paraId="3DB6B5DF" w14:textId="77777777" w:rsidR="006A39E7" w:rsidRPr="001D321A" w:rsidRDefault="006A39E7"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3DB6B5E0" w14:textId="77777777" w:rsidR="006A39E7" w:rsidRDefault="006A39E7" w:rsidP="001D321A">
                      <w:pPr>
                        <w:pStyle w:val="Imprint"/>
                      </w:pPr>
                      <w:r w:rsidRPr="001D321A">
                        <w:t xml:space="preserve">The Creative Commons licence conditions do not apply to all logos, graphic design, </w:t>
                      </w:r>
                      <w:proofErr w:type="gramStart"/>
                      <w:r w:rsidRPr="001D321A">
                        <w:t>artwork</w:t>
                      </w:r>
                      <w:proofErr w:type="gramEnd"/>
                      <w:r w:rsidRPr="001D321A">
                        <w:t xml:space="preserve"> and photographs. Requests and enquiries concerning other reproduction and rights should be directed to the National Centre for Vocational Education Research (NCVER).</w:t>
                      </w:r>
                    </w:p>
                    <w:p w14:paraId="3DB6B5E1" w14:textId="4C12DBF8" w:rsidR="006A39E7" w:rsidRPr="00A021FC" w:rsidRDefault="006A39E7" w:rsidP="001D321A">
                      <w:pPr>
                        <w:pStyle w:val="Imprint"/>
                      </w:pPr>
                      <w:r w:rsidRPr="00A021FC">
                        <w:t xml:space="preserve">This document should be attributed as </w:t>
                      </w:r>
                      <w:r>
                        <w:t>Bowman, K &amp; Callan, VJ 2021</w:t>
                      </w:r>
                      <w:r w:rsidRPr="005932AE">
                        <w:t xml:space="preserve">, </w:t>
                      </w:r>
                      <w:r w:rsidRPr="005932AE">
                        <w:rPr>
                          <w:i/>
                          <w:iCs/>
                        </w:rPr>
                        <w:t>Engaging more employers in nationally recognised training to develop their workforce</w:t>
                      </w:r>
                      <w:r w:rsidRPr="005932AE">
                        <w:rPr>
                          <w:i/>
                        </w:rPr>
                        <w:t>,</w:t>
                      </w:r>
                      <w:r w:rsidRPr="005932AE">
                        <w:t xml:space="preserve"> NCVER, Adelaide.</w:t>
                      </w:r>
                      <w:r>
                        <w:t xml:space="preserve"> </w:t>
                      </w:r>
                    </w:p>
                    <w:p w14:paraId="3DB6B5E2" w14:textId="77777777" w:rsidR="006A39E7" w:rsidRPr="001D321A" w:rsidRDefault="006A39E7"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t>, Skills and Employment</w:t>
                      </w:r>
                      <w:r w:rsidRPr="001D321A">
                        <w:t xml:space="preserve">. </w:t>
                      </w:r>
                    </w:p>
                    <w:p w14:paraId="3DB6B5E3" w14:textId="77777777" w:rsidR="006A39E7" w:rsidRPr="00C9777B" w:rsidRDefault="006A39E7" w:rsidP="001D321A">
                      <w:pPr>
                        <w:pStyle w:val="Imprint"/>
                      </w:pPr>
                      <w:r>
                        <w:rPr>
                          <w:smallCaps/>
                        </w:rPr>
                        <w:t>COVER IMAGE: GETTY IMAGES</w:t>
                      </w:r>
                    </w:p>
                    <w:p w14:paraId="3DB6B5E4" w14:textId="1167746A" w:rsidR="006A39E7" w:rsidRDefault="006A39E7" w:rsidP="007C667B">
                      <w:pPr>
                        <w:pStyle w:val="Imprint"/>
                        <w:rPr>
                          <w:color w:val="000000"/>
                        </w:rPr>
                      </w:pPr>
                      <w:r w:rsidRPr="005C2FCF">
                        <w:rPr>
                          <w:color w:val="000000"/>
                        </w:rPr>
                        <w:t>ISBN</w:t>
                      </w:r>
                      <w:r>
                        <w:rPr>
                          <w:color w:val="000000"/>
                        </w:rPr>
                        <w:t xml:space="preserve"> </w:t>
                      </w:r>
                      <w:r w:rsidRPr="005C2FCF">
                        <w:rPr>
                          <w:color w:val="000000"/>
                        </w:rPr>
                        <w:tab/>
                      </w:r>
                      <w:r w:rsidR="005050B8" w:rsidRPr="005050B8">
                        <w:rPr>
                          <w:color w:val="000000"/>
                        </w:rPr>
                        <w:t>978-1-925717-86-0</w:t>
                      </w:r>
                    </w:p>
                    <w:p w14:paraId="3DB6B5E5" w14:textId="483EA0AF" w:rsidR="006A39E7" w:rsidRPr="005C2FCF" w:rsidRDefault="006A39E7" w:rsidP="00CE248F">
                      <w:pPr>
                        <w:pStyle w:val="Imprint"/>
                        <w:spacing w:before="0"/>
                        <w:rPr>
                          <w:color w:val="000000"/>
                        </w:rPr>
                      </w:pPr>
                      <w:r w:rsidRPr="005C2FCF">
                        <w:rPr>
                          <w:color w:val="000000"/>
                        </w:rPr>
                        <w:t>TD/TNC</w:t>
                      </w:r>
                      <w:r w:rsidRPr="005C2FCF">
                        <w:rPr>
                          <w:color w:val="000000"/>
                        </w:rPr>
                        <w:tab/>
                      </w:r>
                      <w:r w:rsidR="005050B8" w:rsidRPr="005050B8">
                        <w:rPr>
                          <w:color w:val="000000"/>
                        </w:rPr>
                        <w:t>146.04</w:t>
                      </w:r>
                    </w:p>
                    <w:p w14:paraId="3DB6B5E6" w14:textId="77777777" w:rsidR="006A39E7" w:rsidRPr="005C2FCF" w:rsidRDefault="006A39E7"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3DB6B5E7" w14:textId="77777777" w:rsidR="006A39E7" w:rsidRPr="005C2FCF" w:rsidRDefault="006A39E7"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3DB6B5E8" w14:textId="77777777" w:rsidR="006A39E7" w:rsidRPr="002C3573" w:rsidRDefault="006A39E7"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9"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r w:rsidR="0026120A">
                        <w:fldChar w:fldCharType="begin"/>
                      </w:r>
                      <w:r w:rsidR="0026120A">
                        <w:instrText xml:space="preserve"> HYPERLINK "https://www.lsay.edu.au" </w:instrText>
                      </w:r>
                      <w:r w:rsidR="0026120A">
                        <w:fldChar w:fldCharType="separate"/>
                      </w:r>
                      <w:r w:rsidRPr="001D75B8">
                        <w:rPr>
                          <w:rStyle w:val="Hyperlink"/>
                          <w:sz w:val="16"/>
                          <w:szCs w:val="16"/>
                        </w:rPr>
                        <w:t>https://www.lsay.edu.au</w:t>
                      </w:r>
                      <w:r w:rsidR="0026120A">
                        <w:rPr>
                          <w:rStyle w:val="Hyperlink"/>
                          <w:sz w:val="16"/>
                          <w:szCs w:val="16"/>
                        </w:rPr>
                        <w:fldChar w:fldCharType="end"/>
                      </w:r>
                      <w:r w:rsidRPr="002C3573">
                        <w:t>&gt;</w:t>
                      </w:r>
                    </w:p>
                    <w:p w14:paraId="3DB6B5E9" w14:textId="77777777" w:rsidR="006A39E7" w:rsidRPr="00D212FA" w:rsidRDefault="006A39E7"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w:pict>
          </mc:Fallback>
        </mc:AlternateContent>
      </w:r>
      <w:r w:rsidR="00FE792E">
        <w:rPr>
          <w:noProof/>
          <w:lang w:eastAsia="en-AU"/>
        </w:rPr>
        <w:drawing>
          <wp:anchor distT="0" distB="0" distL="114300" distR="114300" simplePos="0" relativeHeight="251633664" behindDoc="0" locked="0" layoutInCell="1" allowOverlap="1" wp14:anchorId="3DB6B5A2" wp14:editId="61E1EF13">
            <wp:simplePos x="0" y="0"/>
            <wp:positionH relativeFrom="column">
              <wp:posOffset>2114550</wp:posOffset>
            </wp:positionH>
            <wp:positionV relativeFrom="paragraph">
              <wp:posOffset>5401772</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20"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FE792E">
        <w:rPr>
          <w:noProof/>
          <w:lang w:eastAsia="en-AU"/>
        </w:rPr>
        <w:drawing>
          <wp:anchor distT="0" distB="0" distL="114300" distR="114300" simplePos="0" relativeHeight="251637760" behindDoc="0" locked="0" layoutInCell="1" allowOverlap="1" wp14:anchorId="3DB6B5A5" wp14:editId="3DB6B5A6">
            <wp:simplePos x="0" y="0"/>
            <wp:positionH relativeFrom="column">
              <wp:posOffset>544830</wp:posOffset>
            </wp:positionH>
            <wp:positionV relativeFrom="paragraph">
              <wp:posOffset>5401682</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7C667B" w:rsidRPr="005C2FCF">
        <w:br w:type="page"/>
      </w:r>
    </w:p>
    <w:p w14:paraId="699ED2B8" w14:textId="77777777" w:rsidR="00945C54" w:rsidRPr="000E691E" w:rsidRDefault="00945C54" w:rsidP="00945C54">
      <w:pPr>
        <w:pStyle w:val="Heading1"/>
      </w:pPr>
      <w:bookmarkStart w:id="13" w:name="_Toc84761127"/>
      <w:bookmarkStart w:id="14" w:name="_Toc87521759"/>
      <w:bookmarkStart w:id="15" w:name="_Toc416260892"/>
      <w:bookmarkStart w:id="16" w:name="_Toc416421648"/>
      <w:bookmarkStart w:id="17" w:name="_Toc421789465"/>
      <w:r>
        <w:lastRenderedPageBreak/>
        <w:t>About the research</w:t>
      </w:r>
      <w:bookmarkEnd w:id="13"/>
      <w:bookmarkEnd w:id="14"/>
      <w:r>
        <w:t xml:space="preserve"> </w:t>
      </w:r>
    </w:p>
    <w:p w14:paraId="0D06DD0D" w14:textId="77777777" w:rsidR="00945C54" w:rsidRDefault="00945C54" w:rsidP="00945C54">
      <w:pPr>
        <w:pStyle w:val="Heading3"/>
        <w:rPr>
          <w:i/>
          <w:color w:val="auto"/>
          <w:sz w:val="28"/>
        </w:rPr>
      </w:pPr>
      <w:r w:rsidRPr="003D6F98">
        <w:rPr>
          <w:i/>
          <w:color w:val="auto"/>
          <w:sz w:val="28"/>
        </w:rPr>
        <w:t xml:space="preserve">Engaging more employers in nationally recognised </w:t>
      </w:r>
      <w:r>
        <w:rPr>
          <w:i/>
          <w:color w:val="auto"/>
          <w:sz w:val="28"/>
        </w:rPr>
        <w:t>training</w:t>
      </w:r>
      <w:r w:rsidRPr="003D6F98">
        <w:rPr>
          <w:i/>
          <w:color w:val="auto"/>
          <w:sz w:val="28"/>
        </w:rPr>
        <w:t xml:space="preserve"> to develop their workforce </w:t>
      </w:r>
    </w:p>
    <w:p w14:paraId="5B5AE708" w14:textId="36A5E4A3" w:rsidR="00945C54" w:rsidRPr="00806C79" w:rsidRDefault="00945C54" w:rsidP="00945C54">
      <w:pPr>
        <w:pStyle w:val="Heading3"/>
      </w:pPr>
      <w:r>
        <w:t>Kaye Bowman</w:t>
      </w:r>
      <w:r w:rsidR="00E77498">
        <w:t>, Kaye Bowman Consulting</w:t>
      </w:r>
      <w:r>
        <w:t xml:space="preserve"> </w:t>
      </w:r>
      <w:r w:rsidR="00B27589">
        <w:t>and</w:t>
      </w:r>
      <w:r>
        <w:t xml:space="preserve"> Victor Callan</w:t>
      </w:r>
      <w:r w:rsidR="00E77498">
        <w:t>, The University of Queensland</w:t>
      </w:r>
      <w:r>
        <w:t xml:space="preserve"> </w:t>
      </w:r>
    </w:p>
    <w:p w14:paraId="4DD27330" w14:textId="5FCB93B2" w:rsidR="00DE1548" w:rsidRDefault="00A751A2" w:rsidP="005050B8">
      <w:pPr>
        <w:pStyle w:val="Text"/>
      </w:pPr>
      <w:r w:rsidRPr="00414EAB">
        <w:t xml:space="preserve">Australia’s economic recovery from the COVID-19 pandemic depends on </w:t>
      </w:r>
      <w:r w:rsidR="00CB431C">
        <w:t xml:space="preserve">the </w:t>
      </w:r>
      <w:r w:rsidR="00CB431C" w:rsidRPr="00414EAB">
        <w:t xml:space="preserve">ability </w:t>
      </w:r>
      <w:r w:rsidR="00CB431C">
        <w:t xml:space="preserve">of </w:t>
      </w:r>
      <w:r w:rsidRPr="00414EAB">
        <w:t xml:space="preserve">employers to fill </w:t>
      </w:r>
      <w:r w:rsidR="00040E5B">
        <w:t xml:space="preserve">the </w:t>
      </w:r>
      <w:r w:rsidRPr="00414EAB">
        <w:t>skill</w:t>
      </w:r>
      <w:r w:rsidR="0071388B">
        <w:t>s</w:t>
      </w:r>
      <w:r w:rsidRPr="00414EAB">
        <w:t xml:space="preserve"> shortages </w:t>
      </w:r>
      <w:r w:rsidR="00E20A21">
        <w:t>resulting from</w:t>
      </w:r>
      <w:r w:rsidRPr="00414EAB">
        <w:t xml:space="preserve"> lower migration and upturns in economic prosperity</w:t>
      </w:r>
      <w:r w:rsidR="00323DD3">
        <w:t xml:space="preserve"> </w:t>
      </w:r>
      <w:r w:rsidR="008A5CE6">
        <w:t>associated with</w:t>
      </w:r>
      <w:r w:rsidR="00323DD3">
        <w:t xml:space="preserve"> ongoing technological change</w:t>
      </w:r>
      <w:r w:rsidRPr="00414EAB">
        <w:t xml:space="preserve">. </w:t>
      </w:r>
      <w:r w:rsidR="00414EAB" w:rsidRPr="00414EAB">
        <w:t xml:space="preserve">The </w:t>
      </w:r>
      <w:r w:rsidR="00651289">
        <w:t xml:space="preserve">national </w:t>
      </w:r>
      <w:r w:rsidR="00414EAB" w:rsidRPr="00414EAB">
        <w:t>vocational education and training (VET) system is best placed to support employers to meet these skill needs</w:t>
      </w:r>
      <w:r w:rsidR="00414EAB" w:rsidRPr="00E8042B">
        <w:t xml:space="preserve">. </w:t>
      </w:r>
      <w:r w:rsidR="002700E9">
        <w:t>However,</w:t>
      </w:r>
      <w:r w:rsidR="00B27589" w:rsidRPr="00E8042B">
        <w:t xml:space="preserve"> </w:t>
      </w:r>
      <w:r w:rsidR="00E91295" w:rsidRPr="00E8042B">
        <w:t xml:space="preserve">data from </w:t>
      </w:r>
      <w:r w:rsidR="00B27589" w:rsidRPr="00E8042B">
        <w:t>the Survey of Employer</w:t>
      </w:r>
      <w:r w:rsidR="00E73C69">
        <w:t>s’</w:t>
      </w:r>
      <w:r w:rsidR="00B27589" w:rsidRPr="00E8042B">
        <w:t xml:space="preserve"> Use and Views of the VET System </w:t>
      </w:r>
      <w:r w:rsidR="00E91295" w:rsidRPr="00E8042B">
        <w:t xml:space="preserve">show </w:t>
      </w:r>
      <w:r w:rsidR="00E91295" w:rsidRPr="00AB4979">
        <w:t>that</w:t>
      </w:r>
      <w:r w:rsidR="00D82C4A" w:rsidRPr="00AB4979">
        <w:t>, prior to the onset of the pandemic,</w:t>
      </w:r>
      <w:r w:rsidR="00E91295" w:rsidRPr="00AB4979">
        <w:t xml:space="preserve"> employers</w:t>
      </w:r>
      <w:r w:rsidR="00651289" w:rsidRPr="00AB4979">
        <w:t>’</w:t>
      </w:r>
      <w:r w:rsidR="00E91295" w:rsidRPr="00AB4979">
        <w:t xml:space="preserve"> </w:t>
      </w:r>
      <w:r w:rsidR="00651289" w:rsidRPr="00AB4979">
        <w:t>engagement with the VET system ha</w:t>
      </w:r>
      <w:r w:rsidR="0026120A" w:rsidRPr="00AB4979">
        <w:t>d</w:t>
      </w:r>
      <w:r w:rsidR="00651289" w:rsidRPr="00AB4979">
        <w:t xml:space="preserve"> </w:t>
      </w:r>
      <w:r w:rsidR="00E91295" w:rsidRPr="00AB4979">
        <w:t xml:space="preserve">trended downward over the </w:t>
      </w:r>
      <w:r w:rsidR="00AB4979" w:rsidRPr="00AB4979">
        <w:t>previous</w:t>
      </w:r>
      <w:r w:rsidR="00651289" w:rsidRPr="00AB4979">
        <w:t>14 years</w:t>
      </w:r>
      <w:r w:rsidR="007B1493" w:rsidRPr="00AB4979">
        <w:t xml:space="preserve"> up until 2019</w:t>
      </w:r>
      <w:r w:rsidR="00DE1548" w:rsidRPr="00AB4979">
        <w:t>.</w:t>
      </w:r>
      <w:r w:rsidR="00656939">
        <w:t xml:space="preserve"> </w:t>
      </w:r>
    </w:p>
    <w:p w14:paraId="34E4ECD6" w14:textId="3EE88C91" w:rsidR="00945C54" w:rsidRPr="00945C54" w:rsidRDefault="00185B0D" w:rsidP="005050B8">
      <w:pPr>
        <w:pStyle w:val="Text"/>
        <w:rPr>
          <w:szCs w:val="19"/>
        </w:rPr>
      </w:pPr>
      <w:r>
        <w:rPr>
          <w:szCs w:val="19"/>
        </w:rPr>
        <w:t xml:space="preserve">This research examined the </w:t>
      </w:r>
      <w:r w:rsidR="00A12698">
        <w:rPr>
          <w:szCs w:val="19"/>
        </w:rPr>
        <w:t xml:space="preserve">factors </w:t>
      </w:r>
      <w:r w:rsidR="00945C54" w:rsidRPr="00806C79">
        <w:rPr>
          <w:szCs w:val="19"/>
        </w:rPr>
        <w:t>in the curren</w:t>
      </w:r>
      <w:r w:rsidR="002C4EF7">
        <w:rPr>
          <w:szCs w:val="19"/>
        </w:rPr>
        <w:t>t</w:t>
      </w:r>
      <w:r w:rsidR="00945C54" w:rsidRPr="00806C79">
        <w:rPr>
          <w:szCs w:val="19"/>
        </w:rPr>
        <w:t xml:space="preserve"> VET environment that influence employer</w:t>
      </w:r>
      <w:r w:rsidR="00A12698">
        <w:rPr>
          <w:szCs w:val="19"/>
        </w:rPr>
        <w:t>s</w:t>
      </w:r>
      <w:r w:rsidR="00E73C69">
        <w:rPr>
          <w:szCs w:val="19"/>
        </w:rPr>
        <w:t>’</w:t>
      </w:r>
      <w:r w:rsidR="00945C54" w:rsidRPr="00806C79">
        <w:rPr>
          <w:szCs w:val="19"/>
        </w:rPr>
        <w:t xml:space="preserve"> </w:t>
      </w:r>
      <w:r>
        <w:rPr>
          <w:szCs w:val="19"/>
        </w:rPr>
        <w:t xml:space="preserve">decisions </w:t>
      </w:r>
      <w:r w:rsidR="007848DF">
        <w:rPr>
          <w:szCs w:val="19"/>
        </w:rPr>
        <w:t>when</w:t>
      </w:r>
      <w:r w:rsidR="00945C54" w:rsidRPr="00806C79">
        <w:rPr>
          <w:szCs w:val="19"/>
        </w:rPr>
        <w:t xml:space="preserve"> choosing training options</w:t>
      </w:r>
      <w:r w:rsidR="00D119A4">
        <w:rPr>
          <w:szCs w:val="19"/>
        </w:rPr>
        <w:t>, in particular, nationally recognised training</w:t>
      </w:r>
      <w:r w:rsidR="00E91295">
        <w:t xml:space="preserve">. </w:t>
      </w:r>
      <w:r w:rsidR="00945C54" w:rsidRPr="00806C79">
        <w:rPr>
          <w:szCs w:val="19"/>
        </w:rPr>
        <w:t xml:space="preserve">The research is </w:t>
      </w:r>
      <w:r w:rsidR="00E91295">
        <w:rPr>
          <w:szCs w:val="19"/>
        </w:rPr>
        <w:t>b</w:t>
      </w:r>
      <w:r w:rsidR="00945C54" w:rsidRPr="00806C79">
        <w:rPr>
          <w:szCs w:val="19"/>
        </w:rPr>
        <w:t xml:space="preserve">ased on interviews with a range of peak stakeholder bodies </w:t>
      </w:r>
      <w:r w:rsidR="00B82F20">
        <w:rPr>
          <w:szCs w:val="19"/>
        </w:rPr>
        <w:t xml:space="preserve">in late 2020 </w:t>
      </w:r>
      <w:r w:rsidR="00B25942">
        <w:rPr>
          <w:szCs w:val="19"/>
        </w:rPr>
        <w:t xml:space="preserve">and early 2021 </w:t>
      </w:r>
      <w:r w:rsidR="00945C54" w:rsidRPr="00806C79">
        <w:rPr>
          <w:szCs w:val="19"/>
        </w:rPr>
        <w:t xml:space="preserve">and </w:t>
      </w:r>
      <w:r w:rsidR="00DF4AA4">
        <w:rPr>
          <w:szCs w:val="19"/>
        </w:rPr>
        <w:t xml:space="preserve">of </w:t>
      </w:r>
      <w:r w:rsidR="00945C54" w:rsidRPr="00806C79">
        <w:rPr>
          <w:szCs w:val="19"/>
        </w:rPr>
        <w:t xml:space="preserve">employers </w:t>
      </w:r>
      <w:r w:rsidR="00E45472">
        <w:rPr>
          <w:szCs w:val="19"/>
        </w:rPr>
        <w:t>between</w:t>
      </w:r>
      <w:r w:rsidR="00DF4AA4">
        <w:rPr>
          <w:szCs w:val="19"/>
        </w:rPr>
        <w:t xml:space="preserve"> March </w:t>
      </w:r>
      <w:r w:rsidR="00E45472">
        <w:rPr>
          <w:szCs w:val="19"/>
        </w:rPr>
        <w:t>and</w:t>
      </w:r>
      <w:r w:rsidR="00DF4AA4">
        <w:rPr>
          <w:szCs w:val="19"/>
        </w:rPr>
        <w:t xml:space="preserve"> </w:t>
      </w:r>
      <w:r w:rsidR="009E6FC3">
        <w:rPr>
          <w:szCs w:val="19"/>
        </w:rPr>
        <w:t xml:space="preserve">June </w:t>
      </w:r>
      <w:r w:rsidR="00DF4AA4">
        <w:rPr>
          <w:szCs w:val="19"/>
        </w:rPr>
        <w:t>2021</w:t>
      </w:r>
      <w:r w:rsidR="002A7832">
        <w:rPr>
          <w:szCs w:val="19"/>
        </w:rPr>
        <w:t>. The employers were</w:t>
      </w:r>
      <w:r w:rsidR="00DF4AA4">
        <w:rPr>
          <w:szCs w:val="19"/>
        </w:rPr>
        <w:t xml:space="preserve"> </w:t>
      </w:r>
      <w:r w:rsidR="00E45472">
        <w:rPr>
          <w:szCs w:val="19"/>
        </w:rPr>
        <w:t>selected</w:t>
      </w:r>
      <w:r w:rsidR="00207D13">
        <w:rPr>
          <w:szCs w:val="19"/>
        </w:rPr>
        <w:t xml:space="preserve"> </w:t>
      </w:r>
      <w:r w:rsidR="00945C54" w:rsidRPr="00806C79">
        <w:rPr>
          <w:szCs w:val="19"/>
        </w:rPr>
        <w:t>from five industries</w:t>
      </w:r>
      <w:r w:rsidR="00AA0A1F">
        <w:rPr>
          <w:szCs w:val="19"/>
        </w:rPr>
        <w:t xml:space="preserve"> with</w:t>
      </w:r>
      <w:r w:rsidR="00A12698">
        <w:rPr>
          <w:szCs w:val="19"/>
        </w:rPr>
        <w:t xml:space="preserve"> </w:t>
      </w:r>
      <w:r w:rsidR="00AA0A1F">
        <w:rPr>
          <w:szCs w:val="19"/>
        </w:rPr>
        <w:t xml:space="preserve">comparatively low </w:t>
      </w:r>
      <w:r w:rsidR="00651289">
        <w:rPr>
          <w:szCs w:val="19"/>
        </w:rPr>
        <w:t>engagement with the national VET system</w:t>
      </w:r>
      <w:r w:rsidR="00C414E0">
        <w:rPr>
          <w:szCs w:val="19"/>
        </w:rPr>
        <w:t xml:space="preserve"> in 2019</w:t>
      </w:r>
      <w:r w:rsidR="00666FC0">
        <w:rPr>
          <w:szCs w:val="19"/>
        </w:rPr>
        <w:t>. The research was</w:t>
      </w:r>
      <w:r w:rsidR="00945C54">
        <w:rPr>
          <w:szCs w:val="19"/>
        </w:rPr>
        <w:t xml:space="preserve"> supported by </w:t>
      </w:r>
      <w:r w:rsidR="00945C54" w:rsidRPr="00806C79">
        <w:rPr>
          <w:szCs w:val="19"/>
        </w:rPr>
        <w:t>a review of the most relevant national and international literature</w:t>
      </w:r>
      <w:r w:rsidR="00945C54">
        <w:rPr>
          <w:szCs w:val="19"/>
        </w:rPr>
        <w:t>.</w:t>
      </w:r>
    </w:p>
    <w:p w14:paraId="4D5E997F" w14:textId="77777777" w:rsidR="00945C54" w:rsidRPr="005C2FCF" w:rsidRDefault="00945C54" w:rsidP="00F018E9">
      <w:pPr>
        <w:pStyle w:val="Keymessages"/>
        <w:spacing w:before="240" w:line="300" w:lineRule="exact"/>
      </w:pPr>
      <w:r w:rsidRPr="005C2FCF">
        <w:t>Key messages</w:t>
      </w:r>
    </w:p>
    <w:p w14:paraId="4133691D" w14:textId="64BE4149" w:rsidR="00945C54" w:rsidRPr="005050B8" w:rsidRDefault="00945C54" w:rsidP="005050B8">
      <w:pPr>
        <w:pStyle w:val="Dotpoint1"/>
      </w:pPr>
      <w:bookmarkStart w:id="18" w:name="_Hlk87521605"/>
      <w:r w:rsidRPr="005050B8">
        <w:t>Employers train their workforce</w:t>
      </w:r>
      <w:r w:rsidR="008D2A3A" w:rsidRPr="005050B8">
        <w:t>s</w:t>
      </w:r>
      <w:r w:rsidRPr="005050B8">
        <w:t xml:space="preserve"> to improve their business</w:t>
      </w:r>
      <w:r w:rsidR="00CB431C" w:rsidRPr="005050B8">
        <w:t>es</w:t>
      </w:r>
      <w:r w:rsidRPr="005050B8">
        <w:t xml:space="preserve">. </w:t>
      </w:r>
      <w:r w:rsidR="00DE1548" w:rsidRPr="005050B8">
        <w:t xml:space="preserve">They use both nationally and non-nationally recognised training </w:t>
      </w:r>
      <w:r w:rsidR="00255BCE" w:rsidRPr="005050B8">
        <w:t xml:space="preserve">and view these </w:t>
      </w:r>
      <w:r w:rsidR="00DF4AA4" w:rsidRPr="005050B8">
        <w:t xml:space="preserve">two forms of training </w:t>
      </w:r>
      <w:r w:rsidR="00255BCE" w:rsidRPr="005050B8">
        <w:t xml:space="preserve">as complementary. The </w:t>
      </w:r>
      <w:r w:rsidRPr="005050B8">
        <w:t xml:space="preserve">training </w:t>
      </w:r>
      <w:r w:rsidR="00255BCE" w:rsidRPr="005050B8">
        <w:t xml:space="preserve">is judged </w:t>
      </w:r>
      <w:r w:rsidRPr="005050B8">
        <w:t xml:space="preserve">by its relevance to the </w:t>
      </w:r>
      <w:r w:rsidR="008D2A3A" w:rsidRPr="005050B8">
        <w:t>skills</w:t>
      </w:r>
      <w:r w:rsidRPr="005050B8">
        <w:t xml:space="preserve"> needs of their workers</w:t>
      </w:r>
      <w:r w:rsidR="00CB431C" w:rsidRPr="005050B8">
        <w:t>;</w:t>
      </w:r>
      <w:r w:rsidRPr="005050B8">
        <w:t xml:space="preserve"> its flexibility </w:t>
      </w:r>
      <w:r w:rsidR="00CB431C" w:rsidRPr="005050B8">
        <w:t>in</w:t>
      </w:r>
      <w:r w:rsidRPr="005050B8">
        <w:t xml:space="preserve"> fit</w:t>
      </w:r>
      <w:r w:rsidR="00CB431C" w:rsidRPr="005050B8">
        <w:t>ting</w:t>
      </w:r>
      <w:r w:rsidRPr="005050B8">
        <w:t xml:space="preserve"> in with their business cycles</w:t>
      </w:r>
      <w:r w:rsidR="00CB431C" w:rsidRPr="005050B8">
        <w:t>;</w:t>
      </w:r>
      <w:r w:rsidRPr="005050B8">
        <w:t xml:space="preserve"> the expertise of its provider</w:t>
      </w:r>
      <w:r w:rsidR="00CB431C" w:rsidRPr="005050B8">
        <w:t>;</w:t>
      </w:r>
      <w:r w:rsidRPr="005050B8">
        <w:t xml:space="preserve"> and its cost. These factors are more important to employers than its </w:t>
      </w:r>
      <w:r w:rsidR="008B192D" w:rsidRPr="005050B8">
        <w:t>recognition status</w:t>
      </w:r>
      <w:r w:rsidR="00D86CE9" w:rsidRPr="005050B8">
        <w:t>; that is, whether it is</w:t>
      </w:r>
      <w:r w:rsidR="008B192D" w:rsidRPr="005050B8">
        <w:t xml:space="preserve"> </w:t>
      </w:r>
      <w:r w:rsidR="000D7475" w:rsidRPr="005050B8">
        <w:t>nationally recognised or non-nationally recognised training</w:t>
      </w:r>
      <w:r w:rsidR="00524CED" w:rsidRPr="005050B8">
        <w:t>.</w:t>
      </w:r>
      <w:r w:rsidR="000D7475" w:rsidRPr="005050B8">
        <w:t xml:space="preserve"> </w:t>
      </w:r>
    </w:p>
    <w:p w14:paraId="7BB70363" w14:textId="330DCD27" w:rsidR="00945C54" w:rsidRPr="005050B8" w:rsidRDefault="00945C54" w:rsidP="005050B8">
      <w:pPr>
        <w:pStyle w:val="Dotpoint1"/>
      </w:pPr>
      <w:r w:rsidRPr="005050B8">
        <w:t>Employers who use nationally recognised training highlight its quality</w:t>
      </w:r>
      <w:r w:rsidR="00D043B8" w:rsidRPr="005050B8">
        <w:t xml:space="preserve"> </w:t>
      </w:r>
      <w:r w:rsidRPr="005050B8">
        <w:t xml:space="preserve">and </w:t>
      </w:r>
      <w:r w:rsidR="00A751A2" w:rsidRPr="005050B8">
        <w:t>the ability of re</w:t>
      </w:r>
      <w:r w:rsidRPr="005050B8">
        <w:t xml:space="preserve">gistered training organisations </w:t>
      </w:r>
      <w:r w:rsidR="00D6136C" w:rsidRPr="005050B8">
        <w:t xml:space="preserve">(RTOs) </w:t>
      </w:r>
      <w:r w:rsidRPr="005050B8">
        <w:t xml:space="preserve">to make assessments against </w:t>
      </w:r>
      <w:r w:rsidR="00524CED" w:rsidRPr="005050B8">
        <w:t xml:space="preserve">the </w:t>
      </w:r>
      <w:r w:rsidRPr="005050B8">
        <w:t>industry</w:t>
      </w:r>
      <w:r w:rsidR="00524CED" w:rsidRPr="005050B8">
        <w:t>-</w:t>
      </w:r>
      <w:r w:rsidRPr="005050B8">
        <w:t xml:space="preserve">developed </w:t>
      </w:r>
      <w:r w:rsidR="00961E9B" w:rsidRPr="005050B8">
        <w:t xml:space="preserve">national </w:t>
      </w:r>
      <w:r w:rsidRPr="005050B8">
        <w:t xml:space="preserve">performance standards in </w:t>
      </w:r>
      <w:r w:rsidR="00524CED" w:rsidRPr="005050B8">
        <w:t xml:space="preserve">training packages </w:t>
      </w:r>
      <w:r w:rsidRPr="005050B8">
        <w:t xml:space="preserve">and </w:t>
      </w:r>
      <w:r w:rsidR="00524CED" w:rsidRPr="005050B8">
        <w:t xml:space="preserve">in </w:t>
      </w:r>
      <w:r w:rsidRPr="005050B8">
        <w:t>accredited courses</w:t>
      </w:r>
      <w:r w:rsidR="001675F9" w:rsidRPr="005050B8">
        <w:t>,</w:t>
      </w:r>
      <w:r w:rsidR="000954E2" w:rsidRPr="005050B8">
        <w:t xml:space="preserve"> and </w:t>
      </w:r>
      <w:r w:rsidR="00A1507B" w:rsidRPr="005050B8">
        <w:t xml:space="preserve">that it </w:t>
      </w:r>
      <w:r w:rsidR="000954E2" w:rsidRPr="005050B8">
        <w:t>is mandated</w:t>
      </w:r>
      <w:r w:rsidR="00A1507B" w:rsidRPr="005050B8">
        <w:t xml:space="preserve"> in some instances</w:t>
      </w:r>
      <w:r w:rsidR="00F706BA" w:rsidRPr="005050B8">
        <w:t>.</w:t>
      </w:r>
    </w:p>
    <w:p w14:paraId="4306A109" w14:textId="5C766087" w:rsidR="00185B0D" w:rsidRPr="005050B8" w:rsidRDefault="00A12698" w:rsidP="005050B8">
      <w:pPr>
        <w:pStyle w:val="Dotpoint1"/>
      </w:pPr>
      <w:r w:rsidRPr="005050B8">
        <w:t>N</w:t>
      </w:r>
      <w:r w:rsidR="00185B0D" w:rsidRPr="005050B8">
        <w:t xml:space="preserve">ationally recognised training is </w:t>
      </w:r>
      <w:r w:rsidRPr="005050B8">
        <w:t xml:space="preserve">seen as the </w:t>
      </w:r>
      <w:r w:rsidR="00185B0D" w:rsidRPr="005050B8">
        <w:t>logical</w:t>
      </w:r>
      <w:r w:rsidRPr="005050B8">
        <w:t xml:space="preserve"> fit</w:t>
      </w:r>
      <w:r w:rsidR="00185B0D" w:rsidRPr="005050B8">
        <w:t xml:space="preserve"> for initial training for entry into the workforce and for upskilling in critical new technical skills</w:t>
      </w:r>
      <w:r w:rsidR="00BE5308" w:rsidRPr="005050B8">
        <w:t>, those</w:t>
      </w:r>
      <w:r w:rsidRPr="005050B8">
        <w:t xml:space="preserve"> </w:t>
      </w:r>
      <w:r w:rsidR="00185B0D" w:rsidRPr="005050B8">
        <w:t xml:space="preserve">that need to be formally acknowledged or recorded for certification purposes. </w:t>
      </w:r>
      <w:r w:rsidR="00E91295" w:rsidRPr="005050B8">
        <w:t>T</w:t>
      </w:r>
      <w:r w:rsidR="00DF54F4" w:rsidRPr="005050B8">
        <w:t>he challenge is for RTOs</w:t>
      </w:r>
      <w:r w:rsidR="00343FF8" w:rsidRPr="005050B8">
        <w:t xml:space="preserve"> to form </w:t>
      </w:r>
      <w:r w:rsidR="00B35D2C" w:rsidRPr="005050B8">
        <w:t xml:space="preserve">closer partnerships with employers </w:t>
      </w:r>
      <w:r w:rsidR="002E485E" w:rsidRPr="005050B8">
        <w:t>to</w:t>
      </w:r>
      <w:r w:rsidR="0089020A" w:rsidRPr="005050B8">
        <w:t xml:space="preserve"> </w:t>
      </w:r>
      <w:r w:rsidR="001675F9" w:rsidRPr="005050B8">
        <w:t>understand their needs more fully</w:t>
      </w:r>
      <w:r w:rsidR="00535D6D" w:rsidRPr="005050B8">
        <w:t xml:space="preserve"> </w:t>
      </w:r>
      <w:r w:rsidR="009A5A6E" w:rsidRPr="005050B8">
        <w:t>and customise</w:t>
      </w:r>
      <w:r w:rsidR="004635CB" w:rsidRPr="005050B8">
        <w:t xml:space="preserve"> the</w:t>
      </w:r>
      <w:r w:rsidR="009A5A6E" w:rsidRPr="005050B8">
        <w:t xml:space="preserve"> </w:t>
      </w:r>
      <w:r w:rsidR="002E485E" w:rsidRPr="005050B8">
        <w:t xml:space="preserve">curriculum and training </w:t>
      </w:r>
      <w:proofErr w:type="gramStart"/>
      <w:r w:rsidR="002E485E" w:rsidRPr="005050B8">
        <w:t>delivery</w:t>
      </w:r>
      <w:proofErr w:type="gramEnd"/>
      <w:r w:rsidR="002E485E" w:rsidRPr="005050B8">
        <w:t xml:space="preserve"> </w:t>
      </w:r>
      <w:r w:rsidR="004635CB" w:rsidRPr="005050B8">
        <w:t>accordingly</w:t>
      </w:r>
      <w:r w:rsidR="00076AB7" w:rsidRPr="005050B8">
        <w:t xml:space="preserve">, </w:t>
      </w:r>
      <w:r w:rsidR="0093430F" w:rsidRPr="005050B8">
        <w:t>including</w:t>
      </w:r>
      <w:r w:rsidR="005460B9" w:rsidRPr="005050B8">
        <w:t xml:space="preserve"> </w:t>
      </w:r>
      <w:r w:rsidR="000315A2" w:rsidRPr="005050B8">
        <w:t>complement</w:t>
      </w:r>
      <w:r w:rsidR="0093430F" w:rsidRPr="005050B8">
        <w:t>ing</w:t>
      </w:r>
      <w:r w:rsidR="000315A2" w:rsidRPr="005050B8">
        <w:t xml:space="preserve"> </w:t>
      </w:r>
      <w:r w:rsidR="005460B9" w:rsidRPr="005050B8">
        <w:t>other forms of training</w:t>
      </w:r>
      <w:r w:rsidR="0065149A" w:rsidRPr="005050B8">
        <w:t>.</w:t>
      </w:r>
    </w:p>
    <w:bookmarkEnd w:id="18"/>
    <w:p w14:paraId="7CB6245E" w14:textId="77777777" w:rsidR="00E91295" w:rsidRDefault="00E91295" w:rsidP="00B217AC">
      <w:pPr>
        <w:pStyle w:val="Dotpoint1"/>
        <w:numPr>
          <w:ilvl w:val="0"/>
          <w:numId w:val="0"/>
        </w:numPr>
        <w:ind w:left="360"/>
        <w:rPr>
          <w:szCs w:val="19"/>
        </w:rPr>
      </w:pPr>
    </w:p>
    <w:p w14:paraId="60D86F57" w14:textId="5BDB075B" w:rsidR="00945C54" w:rsidRPr="00B27589" w:rsidRDefault="00945C54" w:rsidP="00B217AC">
      <w:pPr>
        <w:pStyle w:val="Dotpoint1"/>
        <w:numPr>
          <w:ilvl w:val="0"/>
          <w:numId w:val="0"/>
        </w:numPr>
        <w:ind w:left="360"/>
        <w:rPr>
          <w:szCs w:val="19"/>
        </w:rPr>
        <w:sectPr w:rsidR="00945C54" w:rsidRPr="00B27589" w:rsidSect="00C93559">
          <w:headerReference w:type="default" r:id="rId22"/>
          <w:footerReference w:type="even" r:id="rId23"/>
          <w:footerReference w:type="default" r:id="rId24"/>
          <w:pgSz w:w="11907" w:h="16840" w:code="9"/>
          <w:pgMar w:top="1134" w:right="1418" w:bottom="992" w:left="1418" w:header="709" w:footer="420" w:gutter="0"/>
          <w:cols w:space="708"/>
          <w:docGrid w:linePitch="360"/>
        </w:sectPr>
      </w:pPr>
      <w:r w:rsidRPr="00B27589">
        <w:rPr>
          <w:szCs w:val="19"/>
        </w:rPr>
        <w:t>Simon Walker</w:t>
      </w:r>
      <w:r w:rsidRPr="00B27589">
        <w:rPr>
          <w:szCs w:val="19"/>
        </w:rPr>
        <w:br/>
        <w:t>Managing Director, NCVER</w:t>
      </w:r>
    </w:p>
    <w:p w14:paraId="6A344E6B" w14:textId="52055A04" w:rsidR="00945C54" w:rsidRDefault="00945C54" w:rsidP="00945C54">
      <w:pPr>
        <w:pStyle w:val="Heading1"/>
        <w:mirrorIndents/>
      </w:pPr>
      <w:bookmarkStart w:id="19" w:name="_Toc84761128"/>
      <w:bookmarkStart w:id="20" w:name="_Toc87521760"/>
      <w:r>
        <w:lastRenderedPageBreak/>
        <w:t>Acknowledg</w:t>
      </w:r>
      <w:r w:rsidR="00D44958">
        <w:t>e</w:t>
      </w:r>
      <w:r w:rsidRPr="00732E04">
        <w:t>ments</w:t>
      </w:r>
      <w:bookmarkEnd w:id="19"/>
      <w:bookmarkEnd w:id="20"/>
    </w:p>
    <w:p w14:paraId="73B15BB3" w14:textId="3AAC76DE" w:rsidR="00945C54" w:rsidRPr="00EA1104" w:rsidRDefault="00945C54" w:rsidP="00945C54">
      <w:pPr>
        <w:pStyle w:val="Text"/>
        <w:rPr>
          <w:iCs/>
        </w:rPr>
      </w:pPr>
      <w:r>
        <w:t>We thank the 15 peak body organisations</w:t>
      </w:r>
      <w:r w:rsidR="008776D2">
        <w:t xml:space="preserve"> (see support document 2)</w:t>
      </w:r>
      <w:r>
        <w:t xml:space="preserve"> and the 35 employers</w:t>
      </w:r>
      <w:r w:rsidR="008776D2">
        <w:t xml:space="preserve"> (support document 3)</w:t>
      </w:r>
      <w:r>
        <w:t xml:space="preserve"> who made </w:t>
      </w:r>
      <w:r w:rsidRPr="00EC587E">
        <w:t xml:space="preserve">representatives </w:t>
      </w:r>
      <w:r>
        <w:t xml:space="preserve">available to be interviewed for this </w:t>
      </w:r>
      <w:r w:rsidRPr="005F1349">
        <w:t>research project</w:t>
      </w:r>
      <w:r>
        <w:t>.</w:t>
      </w:r>
    </w:p>
    <w:p w14:paraId="7617D364" w14:textId="77777777" w:rsidR="00945C54" w:rsidRDefault="00945C54" w:rsidP="00945C54">
      <w:pPr>
        <w:spacing w:before="0" w:line="240" w:lineRule="auto"/>
        <w:rPr>
          <w:rFonts w:ascii="Arial" w:hAnsi="Arial" w:cs="Arial"/>
          <w:color w:val="000000"/>
          <w:kern w:val="28"/>
          <w:sz w:val="48"/>
          <w:szCs w:val="48"/>
        </w:rPr>
      </w:pPr>
      <w:r>
        <w:br w:type="page"/>
      </w:r>
    </w:p>
    <w:p w14:paraId="0B159CCA" w14:textId="398CF5DB" w:rsidR="00945C54" w:rsidRDefault="009E3ED9" w:rsidP="009E3ED9">
      <w:pPr>
        <w:pStyle w:val="Heading1"/>
        <w:spacing w:after="120"/>
      </w:pPr>
      <w:bookmarkStart w:id="21" w:name="_Toc84761129"/>
      <w:bookmarkStart w:id="22" w:name="_Toc87521761"/>
      <w:r w:rsidRPr="00BE5DCB">
        <w:rPr>
          <w:noProof/>
          <w:lang w:eastAsia="en-AU"/>
        </w:rPr>
        <w:lastRenderedPageBreak/>
        <w:drawing>
          <wp:anchor distT="0" distB="0" distL="114300" distR="114300" simplePos="0" relativeHeight="251662336" behindDoc="0" locked="0" layoutInCell="1" allowOverlap="1" wp14:anchorId="39F91B93" wp14:editId="5A99702B">
            <wp:simplePos x="0" y="0"/>
            <wp:positionH relativeFrom="margin">
              <wp:posOffset>0</wp:posOffset>
            </wp:positionH>
            <wp:positionV relativeFrom="paragraph">
              <wp:posOffset>531495</wp:posOffset>
            </wp:positionV>
            <wp:extent cx="419100" cy="419100"/>
            <wp:effectExtent l="0" t="0" r="0" b="0"/>
            <wp:wrapNone/>
            <wp:docPr id="28" name="Picture 2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Pr="00BE5DCB">
        <w:rPr>
          <w:noProof/>
          <w:lang w:eastAsia="en-AU"/>
        </w:rPr>
        <w:drawing>
          <wp:anchor distT="0" distB="0" distL="114300" distR="114300" simplePos="0" relativeHeight="251701248" behindDoc="0" locked="0" layoutInCell="1" allowOverlap="1" wp14:anchorId="7F792789" wp14:editId="0F20062C">
            <wp:simplePos x="0" y="0"/>
            <wp:positionH relativeFrom="margin">
              <wp:posOffset>443865</wp:posOffset>
            </wp:positionH>
            <wp:positionV relativeFrom="paragraph">
              <wp:posOffset>536575</wp:posOffset>
            </wp:positionV>
            <wp:extent cx="387985" cy="419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87985" cy="419100"/>
                    </a:xfrm>
                    <a:prstGeom prst="rect">
                      <a:avLst/>
                    </a:prstGeom>
                    <a:noFill/>
                    <a:ln>
                      <a:noFill/>
                    </a:ln>
                  </pic:spPr>
                </pic:pic>
              </a:graphicData>
            </a:graphic>
            <wp14:sizeRelH relativeFrom="margin">
              <wp14:pctWidth>0</wp14:pctWidth>
            </wp14:sizeRelH>
          </wp:anchor>
        </w:drawing>
      </w:r>
      <w:r w:rsidRPr="00BE5DCB">
        <w:rPr>
          <w:noProof/>
          <w:lang w:eastAsia="en-AU"/>
        </w:rPr>
        <w:drawing>
          <wp:anchor distT="0" distB="0" distL="114300" distR="114300" simplePos="0" relativeHeight="251703296" behindDoc="0" locked="0" layoutInCell="1" allowOverlap="1" wp14:anchorId="5CC3C832" wp14:editId="45FCD263">
            <wp:simplePos x="0" y="0"/>
            <wp:positionH relativeFrom="margin">
              <wp:posOffset>864235</wp:posOffset>
            </wp:positionH>
            <wp:positionV relativeFrom="paragraph">
              <wp:posOffset>536575</wp:posOffset>
            </wp:positionV>
            <wp:extent cx="419100" cy="4191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Pr="00BE5DCB">
        <w:rPr>
          <w:noProof/>
          <w:lang w:eastAsia="en-AU"/>
        </w:rPr>
        <w:drawing>
          <wp:anchor distT="0" distB="0" distL="114300" distR="114300" simplePos="0" relativeHeight="251705344" behindDoc="0" locked="0" layoutInCell="1" allowOverlap="1" wp14:anchorId="11EC9797" wp14:editId="3B2999C4">
            <wp:simplePos x="0" y="0"/>
            <wp:positionH relativeFrom="margin">
              <wp:posOffset>1300480</wp:posOffset>
            </wp:positionH>
            <wp:positionV relativeFrom="paragraph">
              <wp:posOffset>536575</wp:posOffset>
            </wp:positionV>
            <wp:extent cx="419100" cy="4191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Pr="00BE5DCB">
        <w:rPr>
          <w:noProof/>
          <w:lang w:eastAsia="en-AU"/>
        </w:rPr>
        <w:drawing>
          <wp:anchor distT="0" distB="0" distL="114300" distR="114300" simplePos="0" relativeHeight="251707392" behindDoc="0" locked="0" layoutInCell="1" allowOverlap="1" wp14:anchorId="371C9D3B" wp14:editId="03DC72B7">
            <wp:simplePos x="0" y="0"/>
            <wp:positionH relativeFrom="margin">
              <wp:posOffset>1736090</wp:posOffset>
            </wp:positionH>
            <wp:positionV relativeFrom="paragraph">
              <wp:posOffset>536575</wp:posOffset>
            </wp:positionV>
            <wp:extent cx="419100" cy="4191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Pr="00BE5DCB">
        <w:rPr>
          <w:noProof/>
          <w:lang w:eastAsia="en-AU"/>
        </w:rPr>
        <w:drawing>
          <wp:anchor distT="0" distB="0" distL="114300" distR="114300" simplePos="0" relativeHeight="251709440" behindDoc="0" locked="0" layoutInCell="1" allowOverlap="1" wp14:anchorId="34A9F948" wp14:editId="2311FB25">
            <wp:simplePos x="0" y="0"/>
            <wp:positionH relativeFrom="margin">
              <wp:posOffset>2161540</wp:posOffset>
            </wp:positionH>
            <wp:positionV relativeFrom="paragraph">
              <wp:posOffset>536575</wp:posOffset>
            </wp:positionV>
            <wp:extent cx="419100" cy="4191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Pr="00BE5DCB">
        <w:rPr>
          <w:noProof/>
          <w:lang w:eastAsia="en-AU"/>
        </w:rPr>
        <w:drawing>
          <wp:anchor distT="0" distB="0" distL="114300" distR="114300" simplePos="0" relativeHeight="251711488" behindDoc="0" locked="0" layoutInCell="1" allowOverlap="1" wp14:anchorId="45B1C084" wp14:editId="19AD2931">
            <wp:simplePos x="0" y="0"/>
            <wp:positionH relativeFrom="margin">
              <wp:posOffset>2597150</wp:posOffset>
            </wp:positionH>
            <wp:positionV relativeFrom="paragraph">
              <wp:posOffset>536575</wp:posOffset>
            </wp:positionV>
            <wp:extent cx="419100" cy="4191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C54" w:rsidRPr="00BE5DCB">
        <w:t>Contents</w:t>
      </w:r>
      <w:bookmarkEnd w:id="21"/>
      <w:bookmarkEnd w:id="22"/>
      <w:r w:rsidR="00B43509">
        <w:br/>
      </w:r>
    </w:p>
    <w:p w14:paraId="576143E4" w14:textId="77777777" w:rsidR="009E3ED9" w:rsidRDefault="009E3ED9" w:rsidP="009E3ED9">
      <w:pPr>
        <w:pStyle w:val="TOC1"/>
        <w:spacing w:before="0"/>
        <w:ind w:right="1985"/>
        <w:rPr>
          <w:rFonts w:ascii="Avant Garde" w:hAnsi="Avant Garde"/>
        </w:rPr>
      </w:pPr>
    </w:p>
    <w:p w14:paraId="7CAB1EC5" w14:textId="564F70DA" w:rsidR="00CE50C4" w:rsidRDefault="00945C54">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CE50C4">
        <w:t>Executive summary</w:t>
      </w:r>
      <w:r w:rsidR="00CE50C4">
        <w:tab/>
      </w:r>
      <w:r w:rsidR="00CE50C4">
        <w:fldChar w:fldCharType="begin"/>
      </w:r>
      <w:r w:rsidR="00CE50C4">
        <w:instrText xml:space="preserve"> PAGEREF _Toc87521763 \h </w:instrText>
      </w:r>
      <w:r w:rsidR="00CE50C4">
        <w:fldChar w:fldCharType="separate"/>
      </w:r>
      <w:r w:rsidR="00E1294D">
        <w:t>6</w:t>
      </w:r>
      <w:r w:rsidR="00CE50C4">
        <w:fldChar w:fldCharType="end"/>
      </w:r>
    </w:p>
    <w:p w14:paraId="4BC85417" w14:textId="3907ED8D" w:rsidR="00CE50C4" w:rsidRDefault="00CE50C4">
      <w:pPr>
        <w:pStyle w:val="TOC2"/>
        <w:rPr>
          <w:rFonts w:asciiTheme="minorHAnsi" w:eastAsiaTheme="minorEastAsia" w:hAnsiTheme="minorHAnsi" w:cstheme="minorBidi"/>
          <w:color w:val="auto"/>
          <w:sz w:val="22"/>
          <w:szCs w:val="22"/>
          <w:lang w:eastAsia="en-AU"/>
        </w:rPr>
      </w:pPr>
      <w:r>
        <w:t>Aims</w:t>
      </w:r>
      <w:r>
        <w:tab/>
      </w:r>
      <w:r>
        <w:fldChar w:fldCharType="begin"/>
      </w:r>
      <w:r>
        <w:instrText xml:space="preserve"> PAGEREF _Toc87521764 \h </w:instrText>
      </w:r>
      <w:r>
        <w:fldChar w:fldCharType="separate"/>
      </w:r>
      <w:r w:rsidR="00E1294D">
        <w:t>6</w:t>
      </w:r>
      <w:r>
        <w:fldChar w:fldCharType="end"/>
      </w:r>
    </w:p>
    <w:p w14:paraId="5F4EDF2E" w14:textId="7462EC6C" w:rsidR="00CE50C4" w:rsidRDefault="00CE50C4">
      <w:pPr>
        <w:pStyle w:val="TOC2"/>
        <w:rPr>
          <w:rFonts w:asciiTheme="minorHAnsi" w:eastAsiaTheme="minorEastAsia" w:hAnsiTheme="minorHAnsi" w:cstheme="minorBidi"/>
          <w:color w:val="auto"/>
          <w:sz w:val="22"/>
          <w:szCs w:val="22"/>
          <w:lang w:eastAsia="en-AU"/>
        </w:rPr>
      </w:pPr>
      <w:r>
        <w:t>What we did</w:t>
      </w:r>
      <w:r>
        <w:tab/>
      </w:r>
      <w:r>
        <w:fldChar w:fldCharType="begin"/>
      </w:r>
      <w:r>
        <w:instrText xml:space="preserve"> PAGEREF _Toc87521765 \h </w:instrText>
      </w:r>
      <w:r>
        <w:fldChar w:fldCharType="separate"/>
      </w:r>
      <w:r w:rsidR="00E1294D">
        <w:t>6</w:t>
      </w:r>
      <w:r>
        <w:fldChar w:fldCharType="end"/>
      </w:r>
    </w:p>
    <w:p w14:paraId="6FD4C5F8" w14:textId="47F223BC" w:rsidR="00CE50C4" w:rsidRDefault="00CE50C4">
      <w:pPr>
        <w:pStyle w:val="TOC2"/>
        <w:rPr>
          <w:rFonts w:asciiTheme="minorHAnsi" w:eastAsiaTheme="minorEastAsia" w:hAnsiTheme="minorHAnsi" w:cstheme="minorBidi"/>
          <w:color w:val="auto"/>
          <w:sz w:val="22"/>
          <w:szCs w:val="22"/>
          <w:lang w:eastAsia="en-AU"/>
        </w:rPr>
      </w:pPr>
      <w:r>
        <w:t>What we found</w:t>
      </w:r>
      <w:r>
        <w:tab/>
      </w:r>
      <w:r>
        <w:fldChar w:fldCharType="begin"/>
      </w:r>
      <w:r>
        <w:instrText xml:space="preserve"> PAGEREF _Toc87521766 \h </w:instrText>
      </w:r>
      <w:r>
        <w:fldChar w:fldCharType="separate"/>
      </w:r>
      <w:r w:rsidR="00E1294D">
        <w:t>6</w:t>
      </w:r>
      <w:r>
        <w:fldChar w:fldCharType="end"/>
      </w:r>
    </w:p>
    <w:p w14:paraId="50BBA843" w14:textId="70E27614" w:rsidR="00CE50C4" w:rsidRDefault="00CE50C4">
      <w:pPr>
        <w:pStyle w:val="TOC2"/>
        <w:rPr>
          <w:rFonts w:asciiTheme="minorHAnsi" w:eastAsiaTheme="minorEastAsia" w:hAnsiTheme="minorHAnsi" w:cstheme="minorBidi"/>
          <w:color w:val="auto"/>
          <w:sz w:val="22"/>
          <w:szCs w:val="22"/>
          <w:lang w:eastAsia="en-AU"/>
        </w:rPr>
      </w:pPr>
      <w:r>
        <w:t>What we concluded</w:t>
      </w:r>
      <w:r>
        <w:tab/>
      </w:r>
      <w:r>
        <w:fldChar w:fldCharType="begin"/>
      </w:r>
      <w:r>
        <w:instrText xml:space="preserve"> PAGEREF _Toc87521767 \h </w:instrText>
      </w:r>
      <w:r>
        <w:fldChar w:fldCharType="separate"/>
      </w:r>
      <w:r w:rsidR="00E1294D">
        <w:t>8</w:t>
      </w:r>
      <w:r>
        <w:fldChar w:fldCharType="end"/>
      </w:r>
    </w:p>
    <w:p w14:paraId="4A330534" w14:textId="2AC3CCCA" w:rsidR="00CE50C4" w:rsidRDefault="00CE50C4">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_Toc87521768 \h </w:instrText>
      </w:r>
      <w:r>
        <w:fldChar w:fldCharType="separate"/>
      </w:r>
      <w:r w:rsidR="00E1294D">
        <w:t>10</w:t>
      </w:r>
      <w:r>
        <w:fldChar w:fldCharType="end"/>
      </w:r>
    </w:p>
    <w:p w14:paraId="225B8731" w14:textId="3551EFA6" w:rsidR="00CE50C4" w:rsidRDefault="00CE50C4">
      <w:pPr>
        <w:pStyle w:val="TOC2"/>
        <w:rPr>
          <w:rFonts w:asciiTheme="minorHAnsi" w:eastAsiaTheme="minorEastAsia" w:hAnsiTheme="minorHAnsi" w:cstheme="minorBidi"/>
          <w:color w:val="auto"/>
          <w:sz w:val="22"/>
          <w:szCs w:val="22"/>
          <w:lang w:eastAsia="en-AU"/>
        </w:rPr>
      </w:pPr>
      <w:r>
        <w:t>Employer use of nationally recognised training in decline</w:t>
      </w:r>
      <w:r>
        <w:tab/>
      </w:r>
      <w:r>
        <w:fldChar w:fldCharType="begin"/>
      </w:r>
      <w:r>
        <w:instrText xml:space="preserve"> PAGEREF _Toc87521769 \h </w:instrText>
      </w:r>
      <w:r>
        <w:fldChar w:fldCharType="separate"/>
      </w:r>
      <w:r w:rsidR="00E1294D">
        <w:t>10</w:t>
      </w:r>
      <w:r>
        <w:fldChar w:fldCharType="end"/>
      </w:r>
    </w:p>
    <w:p w14:paraId="2C5E1A79" w14:textId="3A7B9506" w:rsidR="00CE50C4" w:rsidRDefault="00CE50C4">
      <w:pPr>
        <w:pStyle w:val="TOC2"/>
        <w:rPr>
          <w:rFonts w:asciiTheme="minorHAnsi" w:eastAsiaTheme="minorEastAsia" w:hAnsiTheme="minorHAnsi" w:cstheme="minorBidi"/>
          <w:color w:val="auto"/>
          <w:sz w:val="22"/>
          <w:szCs w:val="22"/>
          <w:lang w:eastAsia="en-AU"/>
        </w:rPr>
      </w:pPr>
      <w:r>
        <w:t>How this trend might be reversed is addressed in this research</w:t>
      </w:r>
      <w:r>
        <w:tab/>
      </w:r>
      <w:r>
        <w:fldChar w:fldCharType="begin"/>
      </w:r>
      <w:r>
        <w:instrText xml:space="preserve"> PAGEREF _Toc87521770 \h </w:instrText>
      </w:r>
      <w:r>
        <w:fldChar w:fldCharType="separate"/>
      </w:r>
      <w:r w:rsidR="00E1294D">
        <w:t>10</w:t>
      </w:r>
      <w:r>
        <w:fldChar w:fldCharType="end"/>
      </w:r>
    </w:p>
    <w:p w14:paraId="312A6C39" w14:textId="4AA404DC" w:rsidR="00CE50C4" w:rsidRDefault="00CE50C4">
      <w:pPr>
        <w:pStyle w:val="TOC2"/>
        <w:rPr>
          <w:rFonts w:asciiTheme="minorHAnsi" w:eastAsiaTheme="minorEastAsia" w:hAnsiTheme="minorHAnsi" w:cstheme="minorBidi"/>
          <w:color w:val="auto"/>
          <w:sz w:val="22"/>
          <w:szCs w:val="22"/>
          <w:lang w:eastAsia="en-AU"/>
        </w:rPr>
      </w:pPr>
      <w:r>
        <w:t>Literature review and data collection</w:t>
      </w:r>
      <w:r>
        <w:tab/>
      </w:r>
      <w:r>
        <w:fldChar w:fldCharType="begin"/>
      </w:r>
      <w:r>
        <w:instrText xml:space="preserve"> PAGEREF _Toc87521771 \h </w:instrText>
      </w:r>
      <w:r>
        <w:fldChar w:fldCharType="separate"/>
      </w:r>
      <w:r w:rsidR="00E1294D">
        <w:t>10</w:t>
      </w:r>
      <w:r>
        <w:fldChar w:fldCharType="end"/>
      </w:r>
    </w:p>
    <w:p w14:paraId="43869F7F" w14:textId="78DA559E" w:rsidR="00CE50C4" w:rsidRDefault="00CE50C4">
      <w:pPr>
        <w:pStyle w:val="TOC2"/>
        <w:rPr>
          <w:rFonts w:asciiTheme="minorHAnsi" w:eastAsiaTheme="minorEastAsia" w:hAnsiTheme="minorHAnsi" w:cstheme="minorBidi"/>
          <w:color w:val="auto"/>
          <w:sz w:val="22"/>
          <w:szCs w:val="22"/>
          <w:lang w:eastAsia="en-AU"/>
        </w:rPr>
      </w:pPr>
      <w:r>
        <w:t>Definitions</w:t>
      </w:r>
      <w:r>
        <w:tab/>
      </w:r>
      <w:r>
        <w:fldChar w:fldCharType="begin"/>
      </w:r>
      <w:r>
        <w:instrText xml:space="preserve"> PAGEREF _Toc87521772 \h </w:instrText>
      </w:r>
      <w:r>
        <w:fldChar w:fldCharType="separate"/>
      </w:r>
      <w:r w:rsidR="00E1294D">
        <w:t>11</w:t>
      </w:r>
      <w:r>
        <w:fldChar w:fldCharType="end"/>
      </w:r>
    </w:p>
    <w:p w14:paraId="1EA1AE58" w14:textId="6586BBF8" w:rsidR="00CE50C4" w:rsidRDefault="00CE50C4">
      <w:pPr>
        <w:pStyle w:val="TOC1"/>
        <w:rPr>
          <w:rFonts w:asciiTheme="minorHAnsi" w:eastAsiaTheme="minorEastAsia" w:hAnsiTheme="minorHAnsi" w:cstheme="minorBidi"/>
          <w:color w:val="auto"/>
          <w:sz w:val="22"/>
          <w:szCs w:val="22"/>
          <w:lang w:eastAsia="en-AU"/>
        </w:rPr>
      </w:pPr>
      <w:r>
        <w:t>Employers’ training of their workforce</w:t>
      </w:r>
      <w:r>
        <w:tab/>
      </w:r>
      <w:r>
        <w:fldChar w:fldCharType="begin"/>
      </w:r>
      <w:r>
        <w:instrText xml:space="preserve"> PAGEREF _Toc87521773 \h </w:instrText>
      </w:r>
      <w:r>
        <w:fldChar w:fldCharType="separate"/>
      </w:r>
      <w:r w:rsidR="00E1294D">
        <w:t>13</w:t>
      </w:r>
      <w:r>
        <w:fldChar w:fldCharType="end"/>
      </w:r>
    </w:p>
    <w:p w14:paraId="3BAA2C54" w14:textId="1D3B05C6" w:rsidR="00CE50C4" w:rsidRDefault="00CE50C4">
      <w:pPr>
        <w:pStyle w:val="TOC2"/>
        <w:rPr>
          <w:rFonts w:asciiTheme="minorHAnsi" w:eastAsiaTheme="minorEastAsia" w:hAnsiTheme="minorHAnsi" w:cstheme="minorBidi"/>
          <w:color w:val="auto"/>
          <w:sz w:val="22"/>
          <w:szCs w:val="22"/>
          <w:lang w:eastAsia="en-AU"/>
        </w:rPr>
      </w:pPr>
      <w:r>
        <w:t>Employers train their workforce to improve their business</w:t>
      </w:r>
      <w:r>
        <w:tab/>
      </w:r>
      <w:r>
        <w:fldChar w:fldCharType="begin"/>
      </w:r>
      <w:r>
        <w:instrText xml:space="preserve"> PAGEREF _Toc87521774 \h </w:instrText>
      </w:r>
      <w:r>
        <w:fldChar w:fldCharType="separate"/>
      </w:r>
      <w:r w:rsidR="00E1294D">
        <w:t>13</w:t>
      </w:r>
      <w:r>
        <w:fldChar w:fldCharType="end"/>
      </w:r>
    </w:p>
    <w:p w14:paraId="0A735B80" w14:textId="06F8BC8F" w:rsidR="00CE50C4" w:rsidRDefault="00CE50C4">
      <w:pPr>
        <w:pStyle w:val="TOC2"/>
        <w:rPr>
          <w:rFonts w:asciiTheme="minorHAnsi" w:eastAsiaTheme="minorEastAsia" w:hAnsiTheme="minorHAnsi" w:cstheme="minorBidi"/>
          <w:color w:val="auto"/>
          <w:sz w:val="22"/>
          <w:szCs w:val="22"/>
          <w:lang w:eastAsia="en-AU"/>
        </w:rPr>
      </w:pPr>
      <w:r>
        <w:t>Employers use a mix of training types for their workforce</w:t>
      </w:r>
      <w:r>
        <w:tab/>
      </w:r>
      <w:r>
        <w:fldChar w:fldCharType="begin"/>
      </w:r>
      <w:r>
        <w:instrText xml:space="preserve"> PAGEREF _Toc87521775 \h </w:instrText>
      </w:r>
      <w:r>
        <w:fldChar w:fldCharType="separate"/>
      </w:r>
      <w:r w:rsidR="00E1294D">
        <w:t>13</w:t>
      </w:r>
      <w:r>
        <w:fldChar w:fldCharType="end"/>
      </w:r>
    </w:p>
    <w:p w14:paraId="0689EDD5" w14:textId="657B578C" w:rsidR="00CE50C4" w:rsidRDefault="00CE50C4">
      <w:pPr>
        <w:pStyle w:val="TOC2"/>
        <w:rPr>
          <w:rFonts w:asciiTheme="minorHAnsi" w:eastAsiaTheme="minorEastAsia" w:hAnsiTheme="minorHAnsi" w:cstheme="minorBidi"/>
          <w:color w:val="auto"/>
          <w:sz w:val="22"/>
          <w:szCs w:val="22"/>
          <w:lang w:eastAsia="en-AU"/>
        </w:rPr>
      </w:pPr>
      <w:r>
        <w:t>Why employers use nationally recognised training</w:t>
      </w:r>
      <w:r>
        <w:tab/>
      </w:r>
      <w:r>
        <w:fldChar w:fldCharType="begin"/>
      </w:r>
      <w:r>
        <w:instrText xml:space="preserve"> PAGEREF _Toc87521776 \h </w:instrText>
      </w:r>
      <w:r>
        <w:fldChar w:fldCharType="separate"/>
      </w:r>
      <w:r w:rsidR="00E1294D">
        <w:t>14</w:t>
      </w:r>
      <w:r>
        <w:fldChar w:fldCharType="end"/>
      </w:r>
    </w:p>
    <w:p w14:paraId="7475BDEC" w14:textId="23D9223C" w:rsidR="00CE50C4" w:rsidRDefault="00CE50C4">
      <w:pPr>
        <w:pStyle w:val="TOC2"/>
        <w:rPr>
          <w:rFonts w:asciiTheme="minorHAnsi" w:eastAsiaTheme="minorEastAsia" w:hAnsiTheme="minorHAnsi" w:cstheme="minorBidi"/>
          <w:color w:val="auto"/>
          <w:sz w:val="22"/>
          <w:szCs w:val="22"/>
          <w:lang w:eastAsia="en-AU"/>
        </w:rPr>
      </w:pPr>
      <w:r>
        <w:t>Why employers don’t use nationally recognised training</w:t>
      </w:r>
      <w:r>
        <w:tab/>
      </w:r>
      <w:r>
        <w:fldChar w:fldCharType="begin"/>
      </w:r>
      <w:r>
        <w:instrText xml:space="preserve"> PAGEREF _Toc87521777 \h </w:instrText>
      </w:r>
      <w:r>
        <w:fldChar w:fldCharType="separate"/>
      </w:r>
      <w:r w:rsidR="00E1294D">
        <w:t>17</w:t>
      </w:r>
      <w:r>
        <w:fldChar w:fldCharType="end"/>
      </w:r>
    </w:p>
    <w:p w14:paraId="6403F3C1" w14:textId="7CBA43C1" w:rsidR="00CE50C4" w:rsidRDefault="00CE50C4">
      <w:pPr>
        <w:pStyle w:val="TOC2"/>
        <w:rPr>
          <w:rFonts w:asciiTheme="minorHAnsi" w:eastAsiaTheme="minorEastAsia" w:hAnsiTheme="minorHAnsi" w:cstheme="minorBidi"/>
          <w:color w:val="auto"/>
          <w:sz w:val="22"/>
          <w:szCs w:val="22"/>
          <w:lang w:eastAsia="en-AU"/>
        </w:rPr>
      </w:pPr>
      <w:r>
        <w:t>Why employers use non-nationally recognised training</w:t>
      </w:r>
      <w:r>
        <w:tab/>
      </w:r>
      <w:r>
        <w:fldChar w:fldCharType="begin"/>
      </w:r>
      <w:r>
        <w:instrText xml:space="preserve"> PAGEREF _Toc87521778 \h </w:instrText>
      </w:r>
      <w:r>
        <w:fldChar w:fldCharType="separate"/>
      </w:r>
      <w:r w:rsidR="00E1294D">
        <w:t>19</w:t>
      </w:r>
      <w:r>
        <w:fldChar w:fldCharType="end"/>
      </w:r>
    </w:p>
    <w:p w14:paraId="06AB180C" w14:textId="1D963444" w:rsidR="00CE50C4" w:rsidRDefault="00CE50C4">
      <w:pPr>
        <w:pStyle w:val="TOC2"/>
        <w:rPr>
          <w:rFonts w:asciiTheme="minorHAnsi" w:eastAsiaTheme="minorEastAsia" w:hAnsiTheme="minorHAnsi" w:cstheme="minorBidi"/>
          <w:color w:val="auto"/>
          <w:sz w:val="22"/>
          <w:szCs w:val="22"/>
          <w:lang w:eastAsia="en-AU"/>
        </w:rPr>
      </w:pPr>
      <w:r>
        <w:t>Why employers don’t train their workforce</w:t>
      </w:r>
      <w:r>
        <w:tab/>
      </w:r>
      <w:r>
        <w:fldChar w:fldCharType="begin"/>
      </w:r>
      <w:r>
        <w:instrText xml:space="preserve"> PAGEREF _Toc87521779 \h </w:instrText>
      </w:r>
      <w:r>
        <w:fldChar w:fldCharType="separate"/>
      </w:r>
      <w:r w:rsidR="00E1294D">
        <w:t>20</w:t>
      </w:r>
      <w:r>
        <w:fldChar w:fldCharType="end"/>
      </w:r>
    </w:p>
    <w:p w14:paraId="6CC62B2B" w14:textId="46441F37" w:rsidR="00CE50C4" w:rsidRDefault="00CE50C4">
      <w:pPr>
        <w:pStyle w:val="TOC1"/>
        <w:rPr>
          <w:rFonts w:asciiTheme="minorHAnsi" w:eastAsiaTheme="minorEastAsia" w:hAnsiTheme="minorHAnsi" w:cstheme="minorBidi"/>
          <w:color w:val="auto"/>
          <w:sz w:val="22"/>
          <w:szCs w:val="22"/>
          <w:lang w:eastAsia="en-AU"/>
        </w:rPr>
      </w:pPr>
      <w:r>
        <w:t>Going forward: nationally recognised training under pressure</w:t>
      </w:r>
      <w:r>
        <w:tab/>
      </w:r>
      <w:r>
        <w:fldChar w:fldCharType="begin"/>
      </w:r>
      <w:r>
        <w:instrText xml:space="preserve"> PAGEREF _Toc87521780 \h </w:instrText>
      </w:r>
      <w:r>
        <w:fldChar w:fldCharType="separate"/>
      </w:r>
      <w:r w:rsidR="00E1294D">
        <w:t>21</w:t>
      </w:r>
      <w:r>
        <w:fldChar w:fldCharType="end"/>
      </w:r>
    </w:p>
    <w:p w14:paraId="09731446" w14:textId="2B31955E" w:rsidR="00CE50C4" w:rsidRDefault="00CE50C4">
      <w:pPr>
        <w:pStyle w:val="TOC2"/>
        <w:rPr>
          <w:rFonts w:asciiTheme="minorHAnsi" w:eastAsiaTheme="minorEastAsia" w:hAnsiTheme="minorHAnsi" w:cstheme="minorBidi"/>
          <w:color w:val="auto"/>
          <w:sz w:val="22"/>
          <w:szCs w:val="22"/>
          <w:lang w:eastAsia="en-AU"/>
        </w:rPr>
      </w:pPr>
      <w:r>
        <w:t>Negative impacts of the COVID-19 pandemic on workforce training</w:t>
      </w:r>
      <w:r>
        <w:tab/>
      </w:r>
      <w:r>
        <w:fldChar w:fldCharType="begin"/>
      </w:r>
      <w:r>
        <w:instrText xml:space="preserve"> PAGEREF _Toc87521781 \h </w:instrText>
      </w:r>
      <w:r>
        <w:fldChar w:fldCharType="separate"/>
      </w:r>
      <w:r w:rsidR="00E1294D">
        <w:t>21</w:t>
      </w:r>
      <w:r>
        <w:fldChar w:fldCharType="end"/>
      </w:r>
    </w:p>
    <w:p w14:paraId="1EDD7A74" w14:textId="20930C0C" w:rsidR="00CE50C4" w:rsidRDefault="00CE50C4">
      <w:pPr>
        <w:pStyle w:val="TOC2"/>
        <w:rPr>
          <w:rFonts w:asciiTheme="minorHAnsi" w:eastAsiaTheme="minorEastAsia" w:hAnsiTheme="minorHAnsi" w:cstheme="minorBidi"/>
          <w:color w:val="auto"/>
          <w:sz w:val="22"/>
          <w:szCs w:val="22"/>
          <w:lang w:eastAsia="en-AU"/>
        </w:rPr>
      </w:pPr>
      <w:r>
        <w:t>Positive training innovations linked to the COVID-19 pandemic</w:t>
      </w:r>
      <w:r>
        <w:tab/>
      </w:r>
      <w:r>
        <w:fldChar w:fldCharType="begin"/>
      </w:r>
      <w:r>
        <w:instrText xml:space="preserve"> PAGEREF _Toc87521782 \h </w:instrText>
      </w:r>
      <w:r>
        <w:fldChar w:fldCharType="separate"/>
      </w:r>
      <w:r w:rsidR="00E1294D">
        <w:t>22</w:t>
      </w:r>
      <w:r>
        <w:fldChar w:fldCharType="end"/>
      </w:r>
    </w:p>
    <w:p w14:paraId="31AF7062" w14:textId="2D5395A6" w:rsidR="00CE50C4" w:rsidRDefault="00CE50C4">
      <w:pPr>
        <w:pStyle w:val="TOC2"/>
        <w:rPr>
          <w:rFonts w:asciiTheme="minorHAnsi" w:eastAsiaTheme="minorEastAsia" w:hAnsiTheme="minorHAnsi" w:cstheme="minorBidi"/>
          <w:color w:val="auto"/>
          <w:sz w:val="22"/>
          <w:szCs w:val="22"/>
          <w:lang w:eastAsia="en-AU"/>
        </w:rPr>
      </w:pPr>
      <w:r>
        <w:t>Permanent changes in nationally recognised training with COVID-19</w:t>
      </w:r>
      <w:r>
        <w:tab/>
      </w:r>
      <w:r>
        <w:fldChar w:fldCharType="begin"/>
      </w:r>
      <w:r>
        <w:instrText xml:space="preserve"> PAGEREF _Toc87521783 \h </w:instrText>
      </w:r>
      <w:r>
        <w:fldChar w:fldCharType="separate"/>
      </w:r>
      <w:r w:rsidR="00E1294D">
        <w:t>23</w:t>
      </w:r>
      <w:r>
        <w:fldChar w:fldCharType="end"/>
      </w:r>
    </w:p>
    <w:p w14:paraId="32773AF1" w14:textId="0623E1B7" w:rsidR="00CE50C4" w:rsidRDefault="00CE50C4">
      <w:pPr>
        <w:pStyle w:val="TOC2"/>
        <w:rPr>
          <w:rFonts w:asciiTheme="minorHAnsi" w:eastAsiaTheme="minorEastAsia" w:hAnsiTheme="minorHAnsi" w:cstheme="minorBidi"/>
          <w:color w:val="auto"/>
          <w:sz w:val="22"/>
          <w:szCs w:val="22"/>
          <w:lang w:eastAsia="en-AU"/>
        </w:rPr>
      </w:pPr>
      <w:r>
        <w:t>Digitalisation as an ongoing driver for workforce training</w:t>
      </w:r>
      <w:r>
        <w:tab/>
      </w:r>
      <w:r>
        <w:fldChar w:fldCharType="begin"/>
      </w:r>
      <w:r>
        <w:instrText xml:space="preserve"> PAGEREF _Toc87521784 \h </w:instrText>
      </w:r>
      <w:r>
        <w:fldChar w:fldCharType="separate"/>
      </w:r>
      <w:r w:rsidR="00E1294D">
        <w:t>24</w:t>
      </w:r>
      <w:r>
        <w:fldChar w:fldCharType="end"/>
      </w:r>
    </w:p>
    <w:p w14:paraId="231CF323" w14:textId="1B3FF956" w:rsidR="00CE50C4" w:rsidRDefault="00CE50C4">
      <w:pPr>
        <w:pStyle w:val="TOC1"/>
        <w:rPr>
          <w:rFonts w:asciiTheme="minorHAnsi" w:eastAsiaTheme="minorEastAsia" w:hAnsiTheme="minorHAnsi" w:cstheme="minorBidi"/>
          <w:color w:val="auto"/>
          <w:sz w:val="22"/>
          <w:szCs w:val="22"/>
          <w:lang w:eastAsia="en-AU"/>
        </w:rPr>
      </w:pPr>
      <w:r>
        <w:t>Strategies to engage more employers in nationally recognised training</w:t>
      </w:r>
      <w:r>
        <w:tab/>
      </w:r>
      <w:r>
        <w:fldChar w:fldCharType="begin"/>
      </w:r>
      <w:r>
        <w:instrText xml:space="preserve"> PAGEREF _Toc87521785 \h </w:instrText>
      </w:r>
      <w:r>
        <w:fldChar w:fldCharType="separate"/>
      </w:r>
      <w:r w:rsidR="00E1294D">
        <w:t>26</w:t>
      </w:r>
      <w:r>
        <w:fldChar w:fldCharType="end"/>
      </w:r>
    </w:p>
    <w:p w14:paraId="28A85969" w14:textId="25F2AD16" w:rsidR="00CE50C4" w:rsidRDefault="00CE50C4">
      <w:pPr>
        <w:pStyle w:val="TOC2"/>
        <w:rPr>
          <w:rFonts w:asciiTheme="minorHAnsi" w:eastAsiaTheme="minorEastAsia" w:hAnsiTheme="minorHAnsi" w:cstheme="minorBidi"/>
          <w:color w:val="auto"/>
          <w:sz w:val="22"/>
          <w:szCs w:val="22"/>
          <w:lang w:eastAsia="en-AU"/>
        </w:rPr>
      </w:pPr>
      <w:r>
        <w:t>More collaboration between RTOs and employers</w:t>
      </w:r>
      <w:r>
        <w:tab/>
      </w:r>
      <w:r>
        <w:fldChar w:fldCharType="begin"/>
      </w:r>
      <w:r>
        <w:instrText xml:space="preserve"> PAGEREF _Toc87521786 \h </w:instrText>
      </w:r>
      <w:r>
        <w:fldChar w:fldCharType="separate"/>
      </w:r>
      <w:r w:rsidR="00E1294D">
        <w:t>26</w:t>
      </w:r>
      <w:r>
        <w:fldChar w:fldCharType="end"/>
      </w:r>
    </w:p>
    <w:p w14:paraId="5D7AE6DC" w14:textId="5D6F1593" w:rsidR="00CE50C4" w:rsidRDefault="00CE50C4">
      <w:pPr>
        <w:pStyle w:val="TOC2"/>
        <w:rPr>
          <w:rFonts w:asciiTheme="minorHAnsi" w:eastAsiaTheme="minorEastAsia" w:hAnsiTheme="minorHAnsi" w:cstheme="minorBidi"/>
          <w:color w:val="auto"/>
          <w:sz w:val="22"/>
          <w:szCs w:val="22"/>
          <w:lang w:eastAsia="en-AU"/>
        </w:rPr>
      </w:pPr>
      <w:r>
        <w:t>Promote nationally recognised training more effectively to employers</w:t>
      </w:r>
      <w:r>
        <w:tab/>
      </w:r>
      <w:r>
        <w:fldChar w:fldCharType="begin"/>
      </w:r>
      <w:r>
        <w:instrText xml:space="preserve"> PAGEREF _Toc87521787 \h </w:instrText>
      </w:r>
      <w:r>
        <w:fldChar w:fldCharType="separate"/>
      </w:r>
      <w:r w:rsidR="00E1294D">
        <w:t>32</w:t>
      </w:r>
      <w:r>
        <w:fldChar w:fldCharType="end"/>
      </w:r>
    </w:p>
    <w:p w14:paraId="4EF77E55" w14:textId="2F9B0248" w:rsidR="00CE50C4" w:rsidRDefault="00CE50C4">
      <w:pPr>
        <w:pStyle w:val="TOC2"/>
        <w:rPr>
          <w:rFonts w:asciiTheme="minorHAnsi" w:eastAsiaTheme="minorEastAsia" w:hAnsiTheme="minorHAnsi" w:cstheme="minorBidi"/>
          <w:color w:val="auto"/>
          <w:sz w:val="22"/>
          <w:szCs w:val="22"/>
          <w:lang w:eastAsia="en-AU"/>
        </w:rPr>
      </w:pPr>
      <w:r w:rsidRPr="005101C4">
        <w:rPr>
          <w:spacing w:val="-2"/>
        </w:rPr>
        <w:t>Acknowledge that not all workforce training must be nationally recognised</w:t>
      </w:r>
      <w:r>
        <w:tab/>
      </w:r>
      <w:r>
        <w:fldChar w:fldCharType="begin"/>
      </w:r>
      <w:r>
        <w:instrText xml:space="preserve"> PAGEREF _Toc87521788 \h </w:instrText>
      </w:r>
      <w:r>
        <w:fldChar w:fldCharType="separate"/>
      </w:r>
      <w:r w:rsidR="00E1294D">
        <w:t>34</w:t>
      </w:r>
      <w:r>
        <w:fldChar w:fldCharType="end"/>
      </w:r>
    </w:p>
    <w:p w14:paraId="07B658C0" w14:textId="40F9760A" w:rsidR="00CE50C4" w:rsidRDefault="00CE50C4">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_Toc87521789 \h </w:instrText>
      </w:r>
      <w:r>
        <w:fldChar w:fldCharType="separate"/>
      </w:r>
      <w:r w:rsidR="00E1294D">
        <w:t>36</w:t>
      </w:r>
      <w:r>
        <w:fldChar w:fldCharType="end"/>
      </w:r>
    </w:p>
    <w:p w14:paraId="7977775E" w14:textId="47A14FFF" w:rsidR="00CE50C4" w:rsidRDefault="00CE50C4">
      <w:pPr>
        <w:pStyle w:val="TOC1"/>
        <w:rPr>
          <w:rFonts w:asciiTheme="minorHAnsi" w:eastAsiaTheme="minorEastAsia" w:hAnsiTheme="minorHAnsi" w:cstheme="minorBidi"/>
          <w:color w:val="auto"/>
          <w:sz w:val="22"/>
          <w:szCs w:val="22"/>
          <w:lang w:eastAsia="en-AU"/>
        </w:rPr>
      </w:pPr>
      <w:r>
        <w:t>Appendix A – Employers use of the VET system by industry</w:t>
      </w:r>
      <w:r>
        <w:tab/>
      </w:r>
      <w:r>
        <w:fldChar w:fldCharType="begin"/>
      </w:r>
      <w:r>
        <w:instrText xml:space="preserve"> PAGEREF _Toc87521790 \h </w:instrText>
      </w:r>
      <w:r>
        <w:fldChar w:fldCharType="separate"/>
      </w:r>
      <w:r w:rsidR="00E1294D">
        <w:t>37</w:t>
      </w:r>
      <w:r>
        <w:fldChar w:fldCharType="end"/>
      </w:r>
    </w:p>
    <w:p w14:paraId="772B4522" w14:textId="555104A6" w:rsidR="00CE50C4" w:rsidRDefault="00CE50C4">
      <w:pPr>
        <w:pStyle w:val="TOC1"/>
        <w:rPr>
          <w:rFonts w:asciiTheme="minorHAnsi" w:eastAsiaTheme="minorEastAsia" w:hAnsiTheme="minorHAnsi" w:cstheme="minorBidi"/>
          <w:color w:val="auto"/>
          <w:sz w:val="22"/>
          <w:szCs w:val="22"/>
          <w:lang w:eastAsia="en-AU"/>
        </w:rPr>
      </w:pPr>
      <w:r>
        <w:t>Appendix B – Employer use of training: additional examples from industries</w:t>
      </w:r>
      <w:r>
        <w:tab/>
      </w:r>
      <w:r>
        <w:fldChar w:fldCharType="begin"/>
      </w:r>
      <w:r>
        <w:instrText xml:space="preserve"> PAGEREF _Toc87521791 \h </w:instrText>
      </w:r>
      <w:r>
        <w:fldChar w:fldCharType="separate"/>
      </w:r>
      <w:r w:rsidR="00E1294D">
        <w:t>38</w:t>
      </w:r>
      <w:r>
        <w:fldChar w:fldCharType="end"/>
      </w:r>
    </w:p>
    <w:p w14:paraId="52083072" w14:textId="5BC4BE29" w:rsidR="00CE50C4" w:rsidRDefault="00CE50C4">
      <w:pPr>
        <w:pStyle w:val="TOC1"/>
        <w:rPr>
          <w:rFonts w:asciiTheme="minorHAnsi" w:eastAsiaTheme="minorEastAsia" w:hAnsiTheme="minorHAnsi" w:cstheme="minorBidi"/>
          <w:color w:val="auto"/>
          <w:sz w:val="22"/>
          <w:szCs w:val="22"/>
          <w:lang w:eastAsia="en-AU"/>
        </w:rPr>
      </w:pPr>
      <w:r>
        <w:t>Appendix C – Roles for employers in nationally recognised training</w:t>
      </w:r>
      <w:r>
        <w:tab/>
      </w:r>
      <w:r>
        <w:fldChar w:fldCharType="begin"/>
      </w:r>
      <w:r>
        <w:instrText xml:space="preserve"> PAGEREF _Toc87521792 \h </w:instrText>
      </w:r>
      <w:r>
        <w:fldChar w:fldCharType="separate"/>
      </w:r>
      <w:r w:rsidR="00E1294D">
        <w:t>42</w:t>
      </w:r>
      <w:r>
        <w:fldChar w:fldCharType="end"/>
      </w:r>
    </w:p>
    <w:p w14:paraId="1F377270" w14:textId="55E0CB2C" w:rsidR="00CE50C4" w:rsidRDefault="00CE50C4">
      <w:pPr>
        <w:pStyle w:val="TOC2"/>
        <w:rPr>
          <w:rFonts w:asciiTheme="minorHAnsi" w:eastAsiaTheme="minorEastAsia" w:hAnsiTheme="minorHAnsi" w:cstheme="minorBidi"/>
          <w:color w:val="auto"/>
          <w:sz w:val="22"/>
          <w:szCs w:val="22"/>
          <w:lang w:eastAsia="en-AU"/>
        </w:rPr>
      </w:pPr>
      <w:r>
        <w:t>Examples across five industries</w:t>
      </w:r>
      <w:r>
        <w:tab/>
      </w:r>
      <w:r>
        <w:fldChar w:fldCharType="begin"/>
      </w:r>
      <w:r>
        <w:instrText xml:space="preserve"> PAGEREF _Toc87521793 \h </w:instrText>
      </w:r>
      <w:r>
        <w:fldChar w:fldCharType="separate"/>
      </w:r>
      <w:r w:rsidR="00E1294D">
        <w:t>42</w:t>
      </w:r>
      <w:r>
        <w:fldChar w:fldCharType="end"/>
      </w:r>
    </w:p>
    <w:p w14:paraId="07644CF0" w14:textId="6F302847" w:rsidR="00945C54" w:rsidRDefault="00945C54" w:rsidP="00573F63">
      <w:pPr>
        <w:pStyle w:val="Text"/>
        <w:tabs>
          <w:tab w:val="right" w:pos="9072"/>
        </w:tabs>
        <w:spacing w:before="0"/>
      </w:pPr>
      <w:r>
        <w:rPr>
          <w:rFonts w:ascii="Avant Garde" w:hAnsi="Avant Garde"/>
          <w:noProof/>
          <w:color w:val="000000"/>
          <w:szCs w:val="19"/>
        </w:rPr>
        <w:fldChar w:fldCharType="end"/>
      </w:r>
    </w:p>
    <w:p w14:paraId="2DE85AF8" w14:textId="06EE8FA2" w:rsidR="00945C54" w:rsidRDefault="00945C54" w:rsidP="00573F63">
      <w:pPr>
        <w:pStyle w:val="Heading2"/>
        <w:spacing w:before="240"/>
        <w:ind w:right="0"/>
      </w:pPr>
      <w:bookmarkStart w:id="23" w:name="_Toc84761131"/>
      <w:bookmarkStart w:id="24" w:name="_Toc87521762"/>
      <w:r>
        <w:t>Tables</w:t>
      </w:r>
      <w:bookmarkEnd w:id="23"/>
      <w:bookmarkEnd w:id="24"/>
    </w:p>
    <w:p w14:paraId="03A2ACE3" w14:textId="248539C3" w:rsidR="00FF6479" w:rsidRDefault="00945C54">
      <w:pPr>
        <w:pStyle w:val="TableofFigures"/>
        <w:tabs>
          <w:tab w:val="left" w:pos="1140"/>
        </w:tabs>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FF6479">
        <w:t>Table A1</w:t>
      </w:r>
      <w:r w:rsidR="00FF6479">
        <w:rPr>
          <w:rFonts w:asciiTheme="minorHAnsi" w:eastAsiaTheme="minorEastAsia" w:hAnsiTheme="minorHAnsi" w:cstheme="minorBidi"/>
          <w:color w:val="auto"/>
          <w:sz w:val="22"/>
          <w:szCs w:val="22"/>
          <w:lang w:eastAsia="en-AU"/>
        </w:rPr>
        <w:tab/>
      </w:r>
      <w:r w:rsidR="00FF6479">
        <w:t>Employers use of the VET system by industry, 2019</w:t>
      </w:r>
      <w:r w:rsidR="00FF6479">
        <w:tab/>
      </w:r>
      <w:r w:rsidR="00FF6479">
        <w:fldChar w:fldCharType="begin"/>
      </w:r>
      <w:r w:rsidR="00FF6479">
        <w:instrText xml:space="preserve"> PAGEREF _Toc84761163 \h </w:instrText>
      </w:r>
      <w:r w:rsidR="00FF6479">
        <w:fldChar w:fldCharType="separate"/>
      </w:r>
      <w:r w:rsidR="00E1294D">
        <w:t>37</w:t>
      </w:r>
      <w:r w:rsidR="00FF6479">
        <w:fldChar w:fldCharType="end"/>
      </w:r>
    </w:p>
    <w:p w14:paraId="5F74854A" w14:textId="12CF355E" w:rsidR="00945C54" w:rsidRDefault="00945C54" w:rsidP="00897377">
      <w:pPr>
        <w:pStyle w:val="Heading2"/>
        <w:rPr>
          <w:noProof/>
        </w:rPr>
        <w:sectPr w:rsidR="00945C54" w:rsidSect="00E10CD4">
          <w:headerReference w:type="default" r:id="rId32"/>
          <w:footerReference w:type="even" r:id="rId33"/>
          <w:footerReference w:type="default" r:id="rId34"/>
          <w:pgSz w:w="11907" w:h="16840" w:code="9"/>
          <w:pgMar w:top="1276" w:right="1418" w:bottom="992" w:left="1418" w:header="709" w:footer="556" w:gutter="0"/>
          <w:cols w:space="708"/>
          <w:docGrid w:linePitch="360"/>
        </w:sectPr>
      </w:pPr>
      <w:r>
        <w:fldChar w:fldCharType="end"/>
      </w:r>
    </w:p>
    <w:p w14:paraId="142A59B4" w14:textId="08B94097" w:rsidR="00945C54" w:rsidRPr="00B86D06" w:rsidRDefault="00945C54" w:rsidP="00945C54">
      <w:pPr>
        <w:pStyle w:val="Heading1"/>
        <w:ind w:firstLine="720"/>
      </w:pPr>
      <w:bookmarkStart w:id="25" w:name="_Toc87521763"/>
      <w:r>
        <w:rPr>
          <w:noProof/>
          <w:lang w:eastAsia="en-AU"/>
        </w:rPr>
        <w:lastRenderedPageBreak/>
        <w:drawing>
          <wp:anchor distT="0" distB="0" distL="114300" distR="114300" simplePos="0" relativeHeight="251669504" behindDoc="0" locked="0" layoutInCell="1" allowOverlap="1" wp14:anchorId="33E14C66" wp14:editId="2789F782">
            <wp:simplePos x="0" y="0"/>
            <wp:positionH relativeFrom="margin">
              <wp:posOffset>0</wp:posOffset>
            </wp:positionH>
            <wp:positionV relativeFrom="paragraph">
              <wp:posOffset>-27305</wp:posOffset>
            </wp:positionV>
            <wp:extent cx="413385" cy="413385"/>
            <wp:effectExtent l="0" t="0" r="5715" b="5715"/>
            <wp:wrapNone/>
            <wp:docPr id="29" name="Picture 29"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anchor>
        </w:drawing>
      </w:r>
      <w:r>
        <w:t>Executive s</w:t>
      </w:r>
      <w:r w:rsidRPr="00B86D06">
        <w:t>ummary</w:t>
      </w:r>
      <w:bookmarkEnd w:id="25"/>
      <w:r>
        <w:t xml:space="preserve"> </w:t>
      </w:r>
    </w:p>
    <w:p w14:paraId="37BFFE7F" w14:textId="77777777" w:rsidR="00945C54" w:rsidRDefault="00945C54" w:rsidP="00945C54">
      <w:pPr>
        <w:pStyle w:val="Heading2"/>
      </w:pPr>
      <w:bookmarkStart w:id="26" w:name="_Toc87521764"/>
      <w:r>
        <w:t>Aims</w:t>
      </w:r>
      <w:bookmarkEnd w:id="26"/>
      <w:r>
        <w:t xml:space="preserve"> </w:t>
      </w:r>
    </w:p>
    <w:p w14:paraId="0FD4A197" w14:textId="02722317" w:rsidR="00D45E4F" w:rsidRDefault="00D45E4F" w:rsidP="00D45E4F">
      <w:pPr>
        <w:pStyle w:val="Text"/>
      </w:pPr>
      <w:r>
        <w:t xml:space="preserve">This report explores employer approaches to training their workforce through the use of nationally recognised vocational education and training (VET) as opposed to other forms of training, with the aim of identifying strategies that encourage more employers to use nationally recognised training. </w:t>
      </w:r>
      <w:r w:rsidRPr="00E8042B">
        <w:t xml:space="preserve">This </w:t>
      </w:r>
      <w:r w:rsidRPr="00AB4979">
        <w:t>objective is in response to what was, prior to the onset of the COVID-19 pandemic, a downward trend in</w:t>
      </w:r>
      <w:r w:rsidRPr="00E8042B">
        <w:t xml:space="preserve"> employer engagement with the national VET system</w:t>
      </w:r>
      <w:r>
        <w:t>,</w:t>
      </w:r>
      <w:r w:rsidRPr="00E8042B">
        <w:t xml:space="preserve"> including employers with jobs that require vocational qualifications, those with apprentices and trainees, and those </w:t>
      </w:r>
      <w:r>
        <w:t>who</w:t>
      </w:r>
      <w:r w:rsidRPr="00E8042B">
        <w:t xml:space="preserve"> use nationally recognised training</w:t>
      </w:r>
      <w:r w:rsidR="00AB4979">
        <w:t xml:space="preserve"> other than through apprenticeships and traineeships</w:t>
      </w:r>
      <w:r>
        <w:t>;</w:t>
      </w:r>
      <w:r w:rsidRPr="00E8042B">
        <w:t xml:space="preserve"> </w:t>
      </w:r>
      <w:r>
        <w:t>a trend that</w:t>
      </w:r>
      <w:r w:rsidRPr="00E8042B">
        <w:t xml:space="preserve"> ha</w:t>
      </w:r>
      <w:r>
        <w:t>d</w:t>
      </w:r>
      <w:r w:rsidRPr="00E8042B">
        <w:t xml:space="preserve"> occurred in the </w:t>
      </w:r>
      <w:r w:rsidR="00AB4979" w:rsidRPr="00AB4979">
        <w:t>previous</w:t>
      </w:r>
      <w:r w:rsidRPr="00AB4979">
        <w:t xml:space="preserve"> 14 years up until 2019 (NCVER 2019a). The </w:t>
      </w:r>
      <w:r w:rsidR="00622A81" w:rsidRPr="00AB4979">
        <w:t>latest</w:t>
      </w:r>
      <w:r w:rsidRPr="00AB4979">
        <w:t xml:space="preserve"> Survey of Employer Use and Views of the VET System shows a break in that trend</w:t>
      </w:r>
      <w:r w:rsidR="00622A81" w:rsidRPr="00AB4979">
        <w:t xml:space="preserve"> with a higher proportion of employers having new training</w:t>
      </w:r>
      <w:r w:rsidR="00622A81" w:rsidRPr="009B2D4F">
        <w:t xml:space="preserve"> requirements </w:t>
      </w:r>
      <w:r w:rsidR="00622A81">
        <w:t xml:space="preserve">in 2021 in response to </w:t>
      </w:r>
      <w:r w:rsidR="00622A81" w:rsidRPr="009B2D4F">
        <w:t>the COVID-19 pandemic</w:t>
      </w:r>
      <w:r w:rsidR="00AB4979">
        <w:t xml:space="preserve"> (NCVER 2021)</w:t>
      </w:r>
      <w:r w:rsidR="00622A81">
        <w:t>.</w:t>
      </w:r>
      <w:r w:rsidR="00622A81" w:rsidRPr="00D45E4F">
        <w:rPr>
          <w:highlight w:val="cyan"/>
        </w:rPr>
        <w:t xml:space="preserve"> </w:t>
      </w:r>
    </w:p>
    <w:p w14:paraId="35384D1A" w14:textId="77777777" w:rsidR="00945C54" w:rsidRDefault="00945C54" w:rsidP="00945C54">
      <w:pPr>
        <w:pStyle w:val="Heading2"/>
      </w:pPr>
      <w:bookmarkStart w:id="27" w:name="_Toc87521765"/>
      <w:r>
        <w:t>What we did</w:t>
      </w:r>
      <w:bookmarkEnd w:id="27"/>
    </w:p>
    <w:p w14:paraId="4BF29BD0" w14:textId="4D8F9641" w:rsidR="00945C54" w:rsidRPr="00642658" w:rsidRDefault="00945C54" w:rsidP="00945C54">
      <w:pPr>
        <w:pStyle w:val="Text"/>
        <w:rPr>
          <w:spacing w:val="-4"/>
        </w:rPr>
      </w:pPr>
      <w:r w:rsidRPr="00642658">
        <w:rPr>
          <w:spacing w:val="-4"/>
        </w:rPr>
        <w:t>Semi-structured interviews were undertaken with a range of peak stakeholder bodies and employers</w:t>
      </w:r>
      <w:r w:rsidR="007B6AA1" w:rsidRPr="00642658">
        <w:rPr>
          <w:spacing w:val="-4"/>
        </w:rPr>
        <w:t xml:space="preserve">, with the questions put to interviewees </w:t>
      </w:r>
      <w:r w:rsidRPr="00642658">
        <w:rPr>
          <w:spacing w:val="-4"/>
        </w:rPr>
        <w:t xml:space="preserve">based on a review of the most relevant national and international literature. </w:t>
      </w:r>
    </w:p>
    <w:p w14:paraId="2BE97F22" w14:textId="14423063" w:rsidR="0078088E" w:rsidRDefault="00945C54" w:rsidP="00945C54">
      <w:pPr>
        <w:pStyle w:val="Text"/>
      </w:pPr>
      <w:r w:rsidRPr="002D5E4B">
        <w:t xml:space="preserve">Fifteen interviews were held with peak stakeholder bodies </w:t>
      </w:r>
      <w:r w:rsidR="00831FBE">
        <w:t xml:space="preserve">in late 2020 </w:t>
      </w:r>
      <w:r w:rsidR="00AC67B6">
        <w:t>and early 2021</w:t>
      </w:r>
      <w:r w:rsidR="000A11CC">
        <w:t xml:space="preserve"> </w:t>
      </w:r>
      <w:r w:rsidRPr="002D5E4B">
        <w:t xml:space="preserve">on </w:t>
      </w:r>
      <w:r w:rsidR="007B6AA1">
        <w:t xml:space="preserve">the </w:t>
      </w:r>
      <w:r w:rsidRPr="002D5E4B">
        <w:t xml:space="preserve">motivations </w:t>
      </w:r>
      <w:r w:rsidR="000A11CC">
        <w:t xml:space="preserve">they </w:t>
      </w:r>
      <w:r w:rsidR="00BF77C5">
        <w:t xml:space="preserve">understood </w:t>
      </w:r>
      <w:r w:rsidR="000A11CC">
        <w:t xml:space="preserve">to be </w:t>
      </w:r>
      <w:r w:rsidRPr="002D5E4B">
        <w:t xml:space="preserve">behind industry and employer engagement </w:t>
      </w:r>
      <w:r w:rsidR="007B6AA1">
        <w:t>with</w:t>
      </w:r>
      <w:r w:rsidRPr="002D5E4B">
        <w:t xml:space="preserve"> training their </w:t>
      </w:r>
      <w:r>
        <w:t>workforce</w:t>
      </w:r>
      <w:r w:rsidR="00E46004">
        <w:t>,</w:t>
      </w:r>
      <w:r w:rsidRPr="002D5E4B">
        <w:t xml:space="preserve"> and how </w:t>
      </w:r>
      <w:r w:rsidR="00FB27E2">
        <w:t xml:space="preserve">the </w:t>
      </w:r>
      <w:r w:rsidRPr="002D5E4B">
        <w:t xml:space="preserve">use of nationally recognised </w:t>
      </w:r>
      <w:r>
        <w:t xml:space="preserve">training </w:t>
      </w:r>
      <w:r w:rsidRPr="002D5E4B">
        <w:t>might be increased. Interviews were also held</w:t>
      </w:r>
      <w:r w:rsidR="00E05B9C">
        <w:t xml:space="preserve"> </w:t>
      </w:r>
      <w:r w:rsidRPr="002D5E4B">
        <w:t>with 35 employers</w:t>
      </w:r>
      <w:r w:rsidR="000E1A71" w:rsidRPr="000E1A71">
        <w:t xml:space="preserve"> </w:t>
      </w:r>
      <w:r w:rsidR="007B6AA1">
        <w:t>between</w:t>
      </w:r>
      <w:r w:rsidR="000E1A71" w:rsidRPr="00E8042B">
        <w:t xml:space="preserve"> March </w:t>
      </w:r>
      <w:r w:rsidR="007B6AA1">
        <w:t>and</w:t>
      </w:r>
      <w:r w:rsidR="000E1A71" w:rsidRPr="00E8042B">
        <w:t xml:space="preserve"> June 2021. The employers </w:t>
      </w:r>
      <w:r w:rsidR="007B6AA1">
        <w:t>represent</w:t>
      </w:r>
      <w:r w:rsidRPr="00E8042B">
        <w:t xml:space="preserve"> five industry sectors </w:t>
      </w:r>
      <w:r w:rsidR="007B6AA1">
        <w:t>with</w:t>
      </w:r>
      <w:r w:rsidR="009B529F" w:rsidRPr="00E8042B">
        <w:t xml:space="preserve"> </w:t>
      </w:r>
      <w:r w:rsidR="009B529F" w:rsidRPr="00E8042B">
        <w:rPr>
          <w:szCs w:val="19"/>
        </w:rPr>
        <w:t>comparatively low</w:t>
      </w:r>
      <w:r w:rsidR="009B529F">
        <w:rPr>
          <w:szCs w:val="19"/>
        </w:rPr>
        <w:t xml:space="preserve"> </w:t>
      </w:r>
      <w:r w:rsidR="009B529F" w:rsidRPr="00E8042B">
        <w:rPr>
          <w:szCs w:val="19"/>
        </w:rPr>
        <w:t>engagement with the national VET system</w:t>
      </w:r>
      <w:r w:rsidR="00190DEE">
        <w:rPr>
          <w:szCs w:val="19"/>
        </w:rPr>
        <w:t xml:space="preserve"> </w:t>
      </w:r>
      <w:r w:rsidR="0028306F">
        <w:rPr>
          <w:szCs w:val="19"/>
        </w:rPr>
        <w:t>as of 2019</w:t>
      </w:r>
      <w:r w:rsidR="00C76837">
        <w:rPr>
          <w:szCs w:val="19"/>
        </w:rPr>
        <w:t>,</w:t>
      </w:r>
      <w:r w:rsidR="00190DEE">
        <w:rPr>
          <w:szCs w:val="19"/>
        </w:rPr>
        <w:t xml:space="preserve"> </w:t>
      </w:r>
      <w:r w:rsidR="00E96F84" w:rsidRPr="00E8042B">
        <w:t>namely</w:t>
      </w:r>
      <w:r w:rsidR="00EB701A">
        <w:t xml:space="preserve"> </w:t>
      </w:r>
      <w:r w:rsidRPr="00E8042B">
        <w:t>agriculture, retail, transport, warehousing</w:t>
      </w:r>
      <w:r w:rsidR="007B6AA1">
        <w:t>,</w:t>
      </w:r>
      <w:r w:rsidRPr="00E8042B">
        <w:t xml:space="preserve"> and</w:t>
      </w:r>
      <w:r>
        <w:t xml:space="preserve"> information media and telecommunications (NCVER 2019</w:t>
      </w:r>
      <w:r w:rsidR="00BF56B3">
        <w:t>b</w:t>
      </w:r>
      <w:r>
        <w:t xml:space="preserve">). </w:t>
      </w:r>
    </w:p>
    <w:p w14:paraId="35504B56" w14:textId="207913FA" w:rsidR="00945C54" w:rsidRDefault="0078088E" w:rsidP="00945C54">
      <w:pPr>
        <w:pStyle w:val="Text"/>
      </w:pPr>
      <w:r>
        <w:t xml:space="preserve">The interviews were preceded by </w:t>
      </w:r>
      <w:r w:rsidR="00110447">
        <w:t>a</w:t>
      </w:r>
      <w:r w:rsidR="00945C54" w:rsidRPr="00806C79">
        <w:rPr>
          <w:szCs w:val="19"/>
        </w:rPr>
        <w:t xml:space="preserve"> review of </w:t>
      </w:r>
      <w:r w:rsidR="0003047F">
        <w:rPr>
          <w:szCs w:val="19"/>
        </w:rPr>
        <w:t xml:space="preserve">the </w:t>
      </w:r>
      <w:r w:rsidR="00945C54" w:rsidRPr="00806C79">
        <w:rPr>
          <w:szCs w:val="19"/>
        </w:rPr>
        <w:t>national and international literature</w:t>
      </w:r>
      <w:r w:rsidR="00945C54">
        <w:rPr>
          <w:szCs w:val="19"/>
        </w:rPr>
        <w:t xml:space="preserve"> </w:t>
      </w:r>
      <w:r w:rsidR="00945C54" w:rsidRPr="002D5E4B">
        <w:t xml:space="preserve">to </w:t>
      </w:r>
      <w:r w:rsidR="007B6AA1">
        <w:t>identify</w:t>
      </w:r>
      <w:r w:rsidR="00945C54" w:rsidRPr="002D5E4B">
        <w:t xml:space="preserve"> </w:t>
      </w:r>
      <w:r w:rsidR="007B6AA1">
        <w:t>the various</w:t>
      </w:r>
      <w:r w:rsidR="00945C54" w:rsidRPr="002D5E4B">
        <w:t xml:space="preserve"> forms of training </w:t>
      </w:r>
      <w:r w:rsidR="00945C54">
        <w:t xml:space="preserve">employers </w:t>
      </w:r>
      <w:r w:rsidR="00945C54" w:rsidRPr="002D5E4B">
        <w:t>are using and the</w:t>
      </w:r>
      <w:r w:rsidR="007B6AA1">
        <w:t>ir</w:t>
      </w:r>
      <w:r w:rsidR="00945C54" w:rsidRPr="002D5E4B">
        <w:t xml:space="preserve"> reasons for this</w:t>
      </w:r>
      <w:r w:rsidR="007B6AA1">
        <w:t>. We also hoped to</w:t>
      </w:r>
      <w:r w:rsidR="00945C54" w:rsidRPr="002D5E4B">
        <w:t xml:space="preserve"> identify </w:t>
      </w:r>
      <w:r w:rsidR="00945C54">
        <w:t xml:space="preserve">potential </w:t>
      </w:r>
      <w:r w:rsidR="00945C54" w:rsidRPr="002D5E4B">
        <w:t xml:space="preserve">strategies </w:t>
      </w:r>
      <w:r w:rsidR="007B6AA1">
        <w:t>— which could be tested —</w:t>
      </w:r>
      <w:r w:rsidR="00D76D8F">
        <w:t xml:space="preserve"> for </w:t>
      </w:r>
      <w:r w:rsidR="007B6AA1">
        <w:t>increas</w:t>
      </w:r>
      <w:r w:rsidR="00D76D8F">
        <w:t>ing</w:t>
      </w:r>
      <w:r w:rsidR="00945C54" w:rsidRPr="002D5E4B">
        <w:t xml:space="preserve"> support for nationally recognised training among employers in industry sectors</w:t>
      </w:r>
      <w:r w:rsidR="009F219F">
        <w:t xml:space="preserve"> with relatively low current use</w:t>
      </w:r>
      <w:r w:rsidR="00945C54" w:rsidRPr="002D5E4B">
        <w:t>.</w:t>
      </w:r>
      <w:r w:rsidR="00656939">
        <w:t xml:space="preserve"> </w:t>
      </w:r>
    </w:p>
    <w:p w14:paraId="6466F4BD" w14:textId="10E75B32" w:rsidR="00945C54" w:rsidRDefault="00945C54" w:rsidP="00945C54">
      <w:pPr>
        <w:pStyle w:val="Text"/>
      </w:pPr>
      <w:r w:rsidRPr="002D5E4B">
        <w:t xml:space="preserve">To ensure </w:t>
      </w:r>
      <w:r w:rsidR="007B6AA1">
        <w:t>consistency</w:t>
      </w:r>
      <w:r>
        <w:t>,</w:t>
      </w:r>
      <w:r w:rsidRPr="00322F64">
        <w:t xml:space="preserve"> </w:t>
      </w:r>
      <w:r>
        <w:t>w</w:t>
      </w:r>
      <w:r w:rsidRPr="00322F64">
        <w:t>e defined</w:t>
      </w:r>
      <w:r>
        <w:t xml:space="preserve"> ‘n</w:t>
      </w:r>
      <w:r w:rsidRPr="001026A9">
        <w:t xml:space="preserve">ationally recognised </w:t>
      </w:r>
      <w:r>
        <w:t xml:space="preserve">training’ as </w:t>
      </w:r>
      <w:r w:rsidR="006C77C0">
        <w:t>‘</w:t>
      </w:r>
      <w:r>
        <w:t>t</w:t>
      </w:r>
      <w:r w:rsidRPr="009E76E4">
        <w:t>raining that leads to vocational qualifications and credentials that are recognised across Australia</w:t>
      </w:r>
      <w:r w:rsidR="006C77C0">
        <w:t>’, deliverable only by registered training organisations (RTOs)</w:t>
      </w:r>
      <w:r w:rsidR="00FB27E2">
        <w:t>;</w:t>
      </w:r>
      <w:r w:rsidR="00DC5BCD">
        <w:t xml:space="preserve"> and </w:t>
      </w:r>
      <w:r>
        <w:t>‘non-nationally recognised</w:t>
      </w:r>
      <w:r w:rsidR="006C77C0">
        <w:t xml:space="preserve"> training’ </w:t>
      </w:r>
      <w:r w:rsidR="005D6B18">
        <w:t xml:space="preserve">as that which </w:t>
      </w:r>
      <w:r w:rsidR="006C77C0">
        <w:t xml:space="preserve">does </w:t>
      </w:r>
      <w:r w:rsidR="006C77C0">
        <w:rPr>
          <w:color w:val="000000"/>
          <w:shd w:val="clear" w:color="auto" w:fill="FFFFFF"/>
        </w:rPr>
        <w:t>not lead to nationally recognised certification,</w:t>
      </w:r>
      <w:r w:rsidR="005D6B18">
        <w:rPr>
          <w:color w:val="000000"/>
          <w:shd w:val="clear" w:color="auto" w:fill="FFFFFF"/>
        </w:rPr>
        <w:t xml:space="preserve"> such as </w:t>
      </w:r>
      <w:r w:rsidR="006C77C0">
        <w:rPr>
          <w:color w:val="000000"/>
          <w:shd w:val="clear" w:color="auto" w:fill="FFFFFF"/>
        </w:rPr>
        <w:t>‘locally developed programs and non-accredited modules</w:t>
      </w:r>
      <w:r w:rsidR="000427B9">
        <w:rPr>
          <w:color w:val="000000"/>
          <w:shd w:val="clear" w:color="auto" w:fill="FFFFFF"/>
        </w:rPr>
        <w:t xml:space="preserve"> or skill sets</w:t>
      </w:r>
      <w:r w:rsidR="006C77C0">
        <w:rPr>
          <w:color w:val="000000"/>
          <w:shd w:val="clear" w:color="auto" w:fill="FFFFFF"/>
        </w:rPr>
        <w:t xml:space="preserve"> </w:t>
      </w:r>
      <w:r w:rsidR="00D34901">
        <w:rPr>
          <w:color w:val="000000"/>
          <w:shd w:val="clear" w:color="auto" w:fill="FFFFFF"/>
        </w:rPr>
        <w:t>that</w:t>
      </w:r>
      <w:r w:rsidR="006C77C0">
        <w:rPr>
          <w:color w:val="000000"/>
          <w:shd w:val="clear" w:color="auto" w:fill="FFFFFF"/>
        </w:rPr>
        <w:t xml:space="preserve"> can be delivered by all training providers not just RTOs</w:t>
      </w:r>
      <w:r w:rsidR="0084729D">
        <w:rPr>
          <w:color w:val="000000"/>
          <w:shd w:val="clear" w:color="auto" w:fill="FFFFFF"/>
        </w:rPr>
        <w:t>’</w:t>
      </w:r>
      <w:r w:rsidR="00BF56B3">
        <w:rPr>
          <w:color w:val="000000"/>
          <w:shd w:val="clear" w:color="auto" w:fill="FFFFFF"/>
        </w:rPr>
        <w:t xml:space="preserve"> (Naidu, Stanwick &amp; Frazer 2020)</w:t>
      </w:r>
      <w:r>
        <w:t>.</w:t>
      </w:r>
    </w:p>
    <w:p w14:paraId="5CC7CFF9" w14:textId="77777777" w:rsidR="00945C54" w:rsidRPr="00382A23" w:rsidRDefault="00945C54" w:rsidP="00945C54">
      <w:pPr>
        <w:pStyle w:val="Heading2"/>
      </w:pPr>
      <w:bookmarkStart w:id="28" w:name="_Toc87521766"/>
      <w:r w:rsidRPr="00AF6CC0">
        <w:t>What we found</w:t>
      </w:r>
      <w:bookmarkEnd w:id="28"/>
      <w:r w:rsidRPr="00382A23">
        <w:t xml:space="preserve"> </w:t>
      </w:r>
    </w:p>
    <w:p w14:paraId="78827113" w14:textId="3DCEF741" w:rsidR="00945C54" w:rsidRDefault="00945C54" w:rsidP="00945C54">
      <w:pPr>
        <w:pStyle w:val="Text"/>
        <w:spacing w:before="120" w:line="290" w:lineRule="exact"/>
      </w:pPr>
      <w:r>
        <w:t xml:space="preserve">Employers </w:t>
      </w:r>
      <w:r w:rsidRPr="00894E30">
        <w:t>t</w:t>
      </w:r>
      <w:r>
        <w:t>rain their workforce</w:t>
      </w:r>
      <w:r w:rsidR="007B6AA1">
        <w:t>s</w:t>
      </w:r>
      <w:r>
        <w:t xml:space="preserve"> t</w:t>
      </w:r>
      <w:r w:rsidRPr="00894E30">
        <w:t>o improve their business</w:t>
      </w:r>
      <w:r w:rsidR="007B6AA1">
        <w:t>es</w:t>
      </w:r>
      <w:r>
        <w:t xml:space="preserve">, and judge training by its </w:t>
      </w:r>
      <w:r w:rsidRPr="003F7EC5">
        <w:t>relevance</w:t>
      </w:r>
      <w:r>
        <w:t xml:space="preserve"> to the </w:t>
      </w:r>
      <w:r w:rsidR="008D2A3A">
        <w:t xml:space="preserve">skills </w:t>
      </w:r>
      <w:r>
        <w:t>needs of their workers</w:t>
      </w:r>
      <w:r w:rsidR="000F2683">
        <w:t>;</w:t>
      </w:r>
      <w:r>
        <w:t xml:space="preserve"> </w:t>
      </w:r>
      <w:r w:rsidR="007B6AA1">
        <w:t xml:space="preserve">its </w:t>
      </w:r>
      <w:r w:rsidRPr="003F7EC5">
        <w:t>flexibility</w:t>
      </w:r>
      <w:r>
        <w:t xml:space="preserve"> </w:t>
      </w:r>
      <w:r w:rsidR="007B6AA1">
        <w:t>in</w:t>
      </w:r>
      <w:r>
        <w:t xml:space="preserve"> fit</w:t>
      </w:r>
      <w:r w:rsidR="007B6AA1">
        <w:t>ting</w:t>
      </w:r>
      <w:r>
        <w:t xml:space="preserve"> in with their business cycles</w:t>
      </w:r>
      <w:r w:rsidR="000F2683">
        <w:t>; the</w:t>
      </w:r>
      <w:r w:rsidRPr="003F7EC5">
        <w:t xml:space="preserve"> expertise of </w:t>
      </w:r>
      <w:r>
        <w:t xml:space="preserve">the training </w:t>
      </w:r>
      <w:r w:rsidRPr="003F7EC5">
        <w:t>provider</w:t>
      </w:r>
      <w:r w:rsidR="000F2683">
        <w:t>;</w:t>
      </w:r>
      <w:r>
        <w:t xml:space="preserve"> and </w:t>
      </w:r>
      <w:r w:rsidR="000F2683">
        <w:t>its affordability</w:t>
      </w:r>
      <w:r w:rsidRPr="004160CA">
        <w:t xml:space="preserve">. </w:t>
      </w:r>
      <w:r>
        <w:t>These</w:t>
      </w:r>
      <w:r w:rsidRPr="003F7EC5">
        <w:t xml:space="preserve"> </w:t>
      </w:r>
      <w:r>
        <w:t xml:space="preserve">factors </w:t>
      </w:r>
      <w:r w:rsidRPr="0030486A">
        <w:t xml:space="preserve">are more important </w:t>
      </w:r>
      <w:r w:rsidRPr="003F7EC5">
        <w:t>to employers than</w:t>
      </w:r>
      <w:r>
        <w:t xml:space="preserve"> whether </w:t>
      </w:r>
      <w:r w:rsidR="001B0CCE">
        <w:t xml:space="preserve">the </w:t>
      </w:r>
      <w:r>
        <w:t>training is nationally recognised. E</w:t>
      </w:r>
      <w:r w:rsidRPr="00842E71">
        <w:t xml:space="preserve">mployers </w:t>
      </w:r>
      <w:r>
        <w:t xml:space="preserve">use </w:t>
      </w:r>
      <w:r w:rsidRPr="00842E71">
        <w:t xml:space="preserve">both </w:t>
      </w:r>
      <w:r w:rsidRPr="001A12FA">
        <w:t xml:space="preserve">nationally </w:t>
      </w:r>
      <w:r>
        <w:t xml:space="preserve">and non-nationally recognised </w:t>
      </w:r>
      <w:r w:rsidR="006C77C0">
        <w:t xml:space="preserve">training </w:t>
      </w:r>
      <w:r w:rsidRPr="00842E71">
        <w:t>to train their workers</w:t>
      </w:r>
      <w:r>
        <w:t>. They see these two forms of training as complementary.</w:t>
      </w:r>
    </w:p>
    <w:p w14:paraId="3F38DC24" w14:textId="77777777" w:rsidR="00945C54" w:rsidRDefault="00945C54" w:rsidP="00945C54">
      <w:pPr>
        <w:pStyle w:val="Heading3"/>
      </w:pPr>
      <w:r>
        <w:t>In favour of nationally recognised training</w:t>
      </w:r>
    </w:p>
    <w:p w14:paraId="03621CD6" w14:textId="4CA08C39" w:rsidR="00945C54" w:rsidRPr="0015484C" w:rsidRDefault="00945C54" w:rsidP="00945C54">
      <w:pPr>
        <w:pStyle w:val="Text"/>
        <w:spacing w:before="120" w:line="290" w:lineRule="exact"/>
      </w:pPr>
      <w:r>
        <w:t>E</w:t>
      </w:r>
      <w:r w:rsidRPr="00E958D5">
        <w:t xml:space="preserve">mployers use </w:t>
      </w:r>
      <w:r>
        <w:t>n</w:t>
      </w:r>
      <w:r w:rsidRPr="006A690F">
        <w:t xml:space="preserve">ationally recognised </w:t>
      </w:r>
      <w:r>
        <w:t>training</w:t>
      </w:r>
      <w:r w:rsidRPr="00290E5E">
        <w:t xml:space="preserve"> </w:t>
      </w:r>
      <w:r>
        <w:t xml:space="preserve">because of its </w:t>
      </w:r>
      <w:r w:rsidRPr="00290E5E">
        <w:t>quality</w:t>
      </w:r>
      <w:r>
        <w:t xml:space="preserve"> and the ability of its providers (</w:t>
      </w:r>
      <w:r w:rsidR="000F2683">
        <w:t>that is,</w:t>
      </w:r>
      <w:r>
        <w:t xml:space="preserve"> </w:t>
      </w:r>
      <w:r w:rsidR="000F2683">
        <w:t>registered training organisations</w:t>
      </w:r>
      <w:r>
        <w:t>) to make assessments against industry</w:t>
      </w:r>
      <w:r w:rsidR="000F2683">
        <w:t>-</w:t>
      </w:r>
      <w:r>
        <w:t xml:space="preserve">developed performance </w:t>
      </w:r>
      <w:r w:rsidRPr="00BD5F88">
        <w:t xml:space="preserve">standards </w:t>
      </w:r>
      <w:r w:rsidRPr="00BD5F88">
        <w:lastRenderedPageBreak/>
        <w:t xml:space="preserve">in </w:t>
      </w:r>
      <w:r w:rsidR="000F2683" w:rsidRPr="00BD5F88">
        <w:t xml:space="preserve">training packages </w:t>
      </w:r>
      <w:r w:rsidRPr="00BD5F88">
        <w:t xml:space="preserve">and </w:t>
      </w:r>
      <w:r w:rsidR="000F2683">
        <w:t xml:space="preserve">in </w:t>
      </w:r>
      <w:r w:rsidRPr="00BD5F88">
        <w:t>accredited courses</w:t>
      </w:r>
      <w:r w:rsidRPr="007E5D59">
        <w:t xml:space="preserve">. Nationally recognised </w:t>
      </w:r>
      <w:r>
        <w:t xml:space="preserve">qualifications are </w:t>
      </w:r>
      <w:r w:rsidRPr="00BD5F88">
        <w:t xml:space="preserve">mapped to the </w:t>
      </w:r>
      <w:r w:rsidRPr="009E76E4">
        <w:t xml:space="preserve">Australian </w:t>
      </w:r>
      <w:r>
        <w:t>Q</w:t>
      </w:r>
      <w:r w:rsidRPr="009E76E4">
        <w:t>ualification</w:t>
      </w:r>
      <w:r w:rsidR="000F2683">
        <w:t>s</w:t>
      </w:r>
      <w:r>
        <w:t xml:space="preserve"> Framework (</w:t>
      </w:r>
      <w:r w:rsidRPr="00BD5F88">
        <w:t>AQF</w:t>
      </w:r>
      <w:r w:rsidR="00FB27E2">
        <w:t>)</w:t>
      </w:r>
      <w:r w:rsidR="000F2683">
        <w:t>,</w:t>
      </w:r>
      <w:r>
        <w:t xml:space="preserve"> providing clear directions </w:t>
      </w:r>
      <w:r w:rsidR="000F2683">
        <w:t>on</w:t>
      </w:r>
      <w:r>
        <w:t xml:space="preserve"> career paths. The ability of n</w:t>
      </w:r>
      <w:r w:rsidRPr="006A690F">
        <w:t xml:space="preserve">ationally recognised </w:t>
      </w:r>
      <w:r>
        <w:t>training to recognise</w:t>
      </w:r>
      <w:r w:rsidR="00BB74F5">
        <w:t xml:space="preserve"> units and</w:t>
      </w:r>
      <w:r>
        <w:t xml:space="preserve"> </w:t>
      </w:r>
      <w:r w:rsidR="008D2A3A">
        <w:t xml:space="preserve">skill </w:t>
      </w:r>
      <w:r>
        <w:t>sets</w:t>
      </w:r>
      <w:r w:rsidR="007D44B5">
        <w:t xml:space="preserve"> (</w:t>
      </w:r>
      <w:r w:rsidR="00E31980">
        <w:t xml:space="preserve">below the full qualification </w:t>
      </w:r>
      <w:r w:rsidR="00120483">
        <w:t>level</w:t>
      </w:r>
      <w:r w:rsidR="007D44B5">
        <w:t>)</w:t>
      </w:r>
      <w:r w:rsidR="00120483">
        <w:t xml:space="preserve"> </w:t>
      </w:r>
      <w:r w:rsidRPr="0015484C">
        <w:t xml:space="preserve">in statements of attainment adds flexibility and enables </w:t>
      </w:r>
      <w:r w:rsidR="000F2683">
        <w:t xml:space="preserve">the provision of </w:t>
      </w:r>
      <w:r w:rsidRPr="0015484C">
        <w:t>short form</w:t>
      </w:r>
      <w:r>
        <w:t>s of</w:t>
      </w:r>
      <w:r w:rsidRPr="0015484C">
        <w:t xml:space="preserve"> </w:t>
      </w:r>
      <w:r w:rsidR="00120483">
        <w:t>national</w:t>
      </w:r>
      <w:r w:rsidR="00170F97">
        <w:t>ly</w:t>
      </w:r>
      <w:r w:rsidR="00120483">
        <w:t xml:space="preserve"> recognised </w:t>
      </w:r>
      <w:r w:rsidRPr="0015484C">
        <w:t>training.</w:t>
      </w:r>
      <w:r>
        <w:t xml:space="preserve"> </w:t>
      </w:r>
      <w:r w:rsidRPr="0015484C">
        <w:t>In addition, where there are licensing and regulatory requirements</w:t>
      </w:r>
      <w:r>
        <w:t>,</w:t>
      </w:r>
      <w:r w:rsidRPr="0015484C">
        <w:t xml:space="preserve"> nationally recognised </w:t>
      </w:r>
      <w:r>
        <w:t>training</w:t>
      </w:r>
      <w:r w:rsidRPr="0015484C">
        <w:t xml:space="preserve"> is </w:t>
      </w:r>
      <w:r w:rsidR="000F2683">
        <w:t>a necessity</w:t>
      </w:r>
      <w:r w:rsidRPr="0015484C">
        <w:t xml:space="preserve"> </w:t>
      </w:r>
      <w:r w:rsidR="00754B5E">
        <w:t xml:space="preserve">for </w:t>
      </w:r>
      <w:r w:rsidRPr="0015484C">
        <w:t>employers</w:t>
      </w:r>
      <w:r w:rsidR="00F14A2B">
        <w:t xml:space="preserve"> and the workforce</w:t>
      </w:r>
      <w:r w:rsidRPr="0015484C">
        <w:t>.</w:t>
      </w:r>
    </w:p>
    <w:p w14:paraId="65F8E35B" w14:textId="3FD0CACC" w:rsidR="00945C54" w:rsidRDefault="00945C54" w:rsidP="00945C54">
      <w:pPr>
        <w:pStyle w:val="Text"/>
        <w:spacing w:before="120" w:line="290" w:lineRule="exact"/>
      </w:pPr>
      <w:r>
        <w:t>T</w:t>
      </w:r>
      <w:r w:rsidRPr="00DB4CAB">
        <w:t xml:space="preserve">he key concern </w:t>
      </w:r>
      <w:r>
        <w:t xml:space="preserve">for employers </w:t>
      </w:r>
      <w:r w:rsidRPr="00DB4CAB">
        <w:t>is having employees with the required capability to perform the job</w:t>
      </w:r>
      <w:r w:rsidR="00CB7012">
        <w:t>.</w:t>
      </w:r>
      <w:r w:rsidR="00BB74F5">
        <w:t xml:space="preserve"> Unless there is a regulatory or legislative requirement, some employers are not concerned about their </w:t>
      </w:r>
      <w:proofErr w:type="gramStart"/>
      <w:r w:rsidR="00BB74F5">
        <w:t>employees</w:t>
      </w:r>
      <w:proofErr w:type="gramEnd"/>
      <w:r w:rsidR="00BB74F5">
        <w:t xml:space="preserve"> completing qualifications or parts thereof, although these may be considered signals of capability. </w:t>
      </w:r>
      <w:r w:rsidR="00394004">
        <w:t>C</w:t>
      </w:r>
      <w:r w:rsidR="00394004" w:rsidRPr="00394004">
        <w:t xml:space="preserve">ompleting qualifications or parts thereof </w:t>
      </w:r>
      <w:r w:rsidR="000F2683">
        <w:t>is more</w:t>
      </w:r>
      <w:r w:rsidR="00F523D7">
        <w:t xml:space="preserve"> likely </w:t>
      </w:r>
      <w:r w:rsidR="000F2683">
        <w:t>to be</w:t>
      </w:r>
      <w:r w:rsidRPr="00664F4C">
        <w:t xml:space="preserve"> </w:t>
      </w:r>
      <w:r w:rsidR="009703ED">
        <w:t>of</w:t>
      </w:r>
      <w:r w:rsidR="006B113E" w:rsidRPr="006B113E">
        <w:t xml:space="preserve"> </w:t>
      </w:r>
      <w:r w:rsidR="00BB74F5">
        <w:t>interest</w:t>
      </w:r>
      <w:r w:rsidR="00BB74F5" w:rsidRPr="00664F4C">
        <w:t xml:space="preserve"> </w:t>
      </w:r>
      <w:r w:rsidRPr="00664F4C">
        <w:t xml:space="preserve">to employees, especially when they </w:t>
      </w:r>
      <w:r w:rsidR="006B113E">
        <w:t xml:space="preserve">seek to </w:t>
      </w:r>
      <w:r w:rsidRPr="00664F4C">
        <w:t>change jobs and for longer</w:t>
      </w:r>
      <w:r w:rsidR="000F2683">
        <w:t>-</w:t>
      </w:r>
      <w:r w:rsidRPr="00664F4C">
        <w:t>term careers in a particular industry.</w:t>
      </w:r>
    </w:p>
    <w:p w14:paraId="1836FAF2" w14:textId="77777777" w:rsidR="00945C54" w:rsidRDefault="00945C54" w:rsidP="00945C54">
      <w:pPr>
        <w:pStyle w:val="Heading3"/>
      </w:pPr>
      <w:r>
        <w:t>In favour of other forms of training</w:t>
      </w:r>
    </w:p>
    <w:p w14:paraId="1045C413" w14:textId="7350ABF1" w:rsidR="00945C54" w:rsidRPr="00C92234" w:rsidRDefault="00945C54" w:rsidP="00945C54">
      <w:pPr>
        <w:pStyle w:val="Text"/>
      </w:pPr>
      <w:r>
        <w:t xml:space="preserve">Factors </w:t>
      </w:r>
      <w:r w:rsidR="00BB74F5">
        <w:t xml:space="preserve">cited by </w:t>
      </w:r>
      <w:r>
        <w:t>employers</w:t>
      </w:r>
      <w:r w:rsidR="00BB74F5">
        <w:t xml:space="preserve"> that deter their use </w:t>
      </w:r>
      <w:proofErr w:type="gramStart"/>
      <w:r w:rsidR="00BB74F5">
        <w:t>of</w:t>
      </w:r>
      <w:r>
        <w:t xml:space="preserve">  nationally</w:t>
      </w:r>
      <w:proofErr w:type="gramEnd"/>
      <w:r>
        <w:t xml:space="preserve"> recognised training include</w:t>
      </w:r>
      <w:r w:rsidR="00BB74F5">
        <w:t>d</w:t>
      </w:r>
      <w:r>
        <w:t xml:space="preserve">: outdated </w:t>
      </w:r>
      <w:r w:rsidR="000F2683">
        <w:t>training packages</w:t>
      </w:r>
      <w:r>
        <w:t xml:space="preserve">; </w:t>
      </w:r>
      <w:r w:rsidR="00FF1A38" w:rsidRPr="00FF1A38">
        <w:t xml:space="preserve">training </w:t>
      </w:r>
      <w:r w:rsidR="000F2683">
        <w:t xml:space="preserve">not tailored to </w:t>
      </w:r>
      <w:r>
        <w:t xml:space="preserve">employer needs; </w:t>
      </w:r>
      <w:r w:rsidR="00FB27E2">
        <w:t xml:space="preserve">a </w:t>
      </w:r>
      <w:r>
        <w:t xml:space="preserve">lack of continuity in public funding for training; the complexity of </w:t>
      </w:r>
      <w:r w:rsidR="000F2683">
        <w:t xml:space="preserve">the </w:t>
      </w:r>
      <w:r w:rsidR="008576E5" w:rsidRPr="008576E5">
        <w:t>nationally recognised training</w:t>
      </w:r>
      <w:r w:rsidR="008576E5">
        <w:t xml:space="preserve"> system</w:t>
      </w:r>
      <w:r>
        <w:t xml:space="preserve">; </w:t>
      </w:r>
      <w:r w:rsidR="00FB27E2">
        <w:t xml:space="preserve">and </w:t>
      </w:r>
      <w:r w:rsidR="000F2683">
        <w:t>no requirement</w:t>
      </w:r>
      <w:r>
        <w:t xml:space="preserve"> for nationally recognised qualifications</w:t>
      </w:r>
      <w:r w:rsidR="00C13A10">
        <w:t xml:space="preserve"> or parts </w:t>
      </w:r>
      <w:r w:rsidR="00CB7012">
        <w:t>of the training</w:t>
      </w:r>
      <w:r w:rsidR="00FB27E2">
        <w:t>.</w:t>
      </w:r>
    </w:p>
    <w:p w14:paraId="5F7FBC2E" w14:textId="3B4C61B1" w:rsidR="00945C54" w:rsidRDefault="00945C54" w:rsidP="00945C54">
      <w:pPr>
        <w:pStyle w:val="Text"/>
      </w:pPr>
      <w:r w:rsidRPr="00F92D39">
        <w:t>Employers use non-</w:t>
      </w:r>
      <w:r w:rsidR="00601383">
        <w:t>nationally recognised</w:t>
      </w:r>
      <w:r w:rsidRPr="00F92D39">
        <w:t xml:space="preserve"> training because of its ‘ability to be bespoke’</w:t>
      </w:r>
      <w:r w:rsidR="00C00C65">
        <w:t>,</w:t>
      </w:r>
      <w:r w:rsidRPr="00F92D39">
        <w:t xml:space="preserve"> as some employers labelled it</w:t>
      </w:r>
      <w:r w:rsidR="000F2683">
        <w:t>;</w:t>
      </w:r>
      <w:r w:rsidRPr="00F92D39">
        <w:t xml:space="preserve"> </w:t>
      </w:r>
      <w:r>
        <w:t>namely</w:t>
      </w:r>
      <w:r w:rsidR="000F2683">
        <w:t>,</w:t>
      </w:r>
      <w:r>
        <w:t xml:space="preserve"> </w:t>
      </w:r>
      <w:r w:rsidRPr="00F92D39">
        <w:t>tailored to specific job skills or organisation</w:t>
      </w:r>
      <w:r w:rsidR="000F2683">
        <w:t>-</w:t>
      </w:r>
      <w:r w:rsidRPr="00F92D39">
        <w:t>specific skills development</w:t>
      </w:r>
      <w:r w:rsidR="00C13A10">
        <w:t xml:space="preserve"> needs</w:t>
      </w:r>
      <w:r w:rsidRPr="00F92D39">
        <w:t xml:space="preserve">. The availability of quality and expert vendor training </w:t>
      </w:r>
      <w:r w:rsidR="000F2683">
        <w:t xml:space="preserve">delivered </w:t>
      </w:r>
      <w:r w:rsidRPr="00F92D39">
        <w:t xml:space="preserve">by highly experienced professionals is a major factor </w:t>
      </w:r>
      <w:r w:rsidR="000F2683">
        <w:t>in the uptake of</w:t>
      </w:r>
      <w:r w:rsidRPr="00F92D39">
        <w:t xml:space="preserve"> </w:t>
      </w:r>
      <w:r w:rsidR="00601383" w:rsidRPr="00F92D39">
        <w:t>non-</w:t>
      </w:r>
      <w:r w:rsidR="00601383">
        <w:t>nationally recognised</w:t>
      </w:r>
      <w:r w:rsidR="00601383" w:rsidRPr="00F92D39">
        <w:t xml:space="preserve"> </w:t>
      </w:r>
      <w:r w:rsidRPr="00F92D39">
        <w:t>training, with employers typically seeking greater skills and productivity benefits by skilling employees in the use of new equipment</w:t>
      </w:r>
      <w:r w:rsidR="00CB7012">
        <w:t>,</w:t>
      </w:r>
      <w:r w:rsidRPr="00F92D39">
        <w:t xml:space="preserve"> </w:t>
      </w:r>
      <w:proofErr w:type="gramStart"/>
      <w:r w:rsidRPr="00F92D39">
        <w:t>machinery</w:t>
      </w:r>
      <w:proofErr w:type="gramEnd"/>
      <w:r w:rsidR="00EB227F">
        <w:t xml:space="preserve"> and technol</w:t>
      </w:r>
      <w:r w:rsidR="00E33563">
        <w:t>ogies</w:t>
      </w:r>
      <w:r w:rsidRPr="00F92D39">
        <w:t xml:space="preserve">. </w:t>
      </w:r>
      <w:r w:rsidR="00601383">
        <w:t>N</w:t>
      </w:r>
      <w:r w:rsidR="00601383" w:rsidRPr="00F92D39">
        <w:t>on-</w:t>
      </w:r>
      <w:r w:rsidR="00601383">
        <w:t>nationally recognised</w:t>
      </w:r>
      <w:r w:rsidR="00601383" w:rsidRPr="00F92D39">
        <w:t xml:space="preserve"> </w:t>
      </w:r>
      <w:r w:rsidRPr="00F92D39">
        <w:t>training is also</w:t>
      </w:r>
      <w:r>
        <w:t xml:space="preserve"> used for training in </w:t>
      </w:r>
      <w:r w:rsidRPr="00B04578">
        <w:t>business</w:t>
      </w:r>
      <w:r w:rsidR="000F2683">
        <w:t>-</w:t>
      </w:r>
      <w:r w:rsidRPr="00284A11">
        <w:t xml:space="preserve">specific </w:t>
      </w:r>
      <w:r w:rsidRPr="00B04578">
        <w:t>processes</w:t>
      </w:r>
      <w:r>
        <w:t>, leadership training</w:t>
      </w:r>
      <w:r w:rsidRPr="00B04578">
        <w:t xml:space="preserve"> and </w:t>
      </w:r>
      <w:r>
        <w:t>bespoke initiatives a</w:t>
      </w:r>
      <w:r w:rsidR="000F2683">
        <w:t>ssociated with</w:t>
      </w:r>
      <w:r>
        <w:t xml:space="preserve"> building organisational </w:t>
      </w:r>
      <w:r w:rsidRPr="00B04578">
        <w:t>culture</w:t>
      </w:r>
      <w:r>
        <w:t xml:space="preserve">. </w:t>
      </w:r>
    </w:p>
    <w:p w14:paraId="42632227" w14:textId="34082B41" w:rsidR="00945C54" w:rsidRDefault="00945C54" w:rsidP="00945C54">
      <w:pPr>
        <w:pStyle w:val="Heading3"/>
      </w:pPr>
      <w:r>
        <w:t>Potential strategies to facilitate use of nationally recognised training</w:t>
      </w:r>
      <w:r w:rsidR="006C0C64">
        <w:t xml:space="preserve"> </w:t>
      </w:r>
    </w:p>
    <w:p w14:paraId="70220C27" w14:textId="295641A3" w:rsidR="00945C54" w:rsidRDefault="00945C54" w:rsidP="00945C54">
      <w:pPr>
        <w:pStyle w:val="Text"/>
        <w:spacing w:before="120" w:line="290" w:lineRule="exact"/>
      </w:pPr>
      <w:r>
        <w:t xml:space="preserve">Strategies that might </w:t>
      </w:r>
      <w:r w:rsidR="000F2683">
        <w:t>encourage</w:t>
      </w:r>
      <w:r>
        <w:t xml:space="preserve"> </w:t>
      </w:r>
      <w:r w:rsidRPr="005E5A06">
        <w:t>employer</w:t>
      </w:r>
      <w:r w:rsidR="0056711B">
        <w:t xml:space="preserve">s to </w:t>
      </w:r>
      <w:r w:rsidR="000F2683">
        <w:t xml:space="preserve">make more </w:t>
      </w:r>
      <w:r w:rsidRPr="005E5A06">
        <w:t>us</w:t>
      </w:r>
      <w:r>
        <w:t xml:space="preserve">e </w:t>
      </w:r>
      <w:r w:rsidR="000F2683">
        <w:t xml:space="preserve">of </w:t>
      </w:r>
      <w:r>
        <w:t xml:space="preserve">nationally </w:t>
      </w:r>
      <w:r w:rsidRPr="00F92D39">
        <w:t>reco</w:t>
      </w:r>
      <w:r>
        <w:t>g</w:t>
      </w:r>
      <w:r w:rsidRPr="00F92D39">
        <w:t>nised training were identified</w:t>
      </w:r>
      <w:r>
        <w:t xml:space="preserve"> by </w:t>
      </w:r>
      <w:r w:rsidR="003156D1">
        <w:t>asking</w:t>
      </w:r>
      <w:r>
        <w:t xml:space="preserve"> </w:t>
      </w:r>
      <w:r w:rsidR="003156D1">
        <w:t>interviewees for their ideas</w:t>
      </w:r>
      <w:r w:rsidR="00CF6FB7">
        <w:t xml:space="preserve"> on this issue</w:t>
      </w:r>
      <w:r w:rsidR="003156D1">
        <w:t xml:space="preserve">, as well as for examples of </w:t>
      </w:r>
      <w:r>
        <w:t>good practice. Interviewees pointed to a range of innovative employer</w:t>
      </w:r>
      <w:r w:rsidR="003156D1">
        <w:t>—</w:t>
      </w:r>
      <w:r>
        <w:t xml:space="preserve">RTO partnerships as examples of good practice, </w:t>
      </w:r>
      <w:r w:rsidR="003156D1">
        <w:t>whereby</w:t>
      </w:r>
      <w:r>
        <w:t xml:space="preserve"> RTOs </w:t>
      </w:r>
      <w:r w:rsidRPr="00E976B8">
        <w:t xml:space="preserve">work collaboratively </w:t>
      </w:r>
      <w:r>
        <w:t xml:space="preserve">with </w:t>
      </w:r>
      <w:r w:rsidRPr="00E976B8">
        <w:t>employers</w:t>
      </w:r>
      <w:r>
        <w:t xml:space="preserve"> to identify </w:t>
      </w:r>
      <w:r w:rsidR="001A674C">
        <w:t>their needs</w:t>
      </w:r>
      <w:r w:rsidR="003156D1">
        <w:t>,</w:t>
      </w:r>
      <w:r w:rsidR="005A26E2">
        <w:t xml:space="preserve"> </w:t>
      </w:r>
      <w:r w:rsidR="003156D1">
        <w:t>consequently</w:t>
      </w:r>
      <w:r w:rsidR="004E1BF0">
        <w:t xml:space="preserve"> enabling them to</w:t>
      </w:r>
      <w:r w:rsidR="003156D1">
        <w:t xml:space="preserve"> </w:t>
      </w:r>
      <w:r w:rsidR="005A26E2">
        <w:t xml:space="preserve">respond </w:t>
      </w:r>
      <w:r w:rsidR="004E1BF0">
        <w:t>accordingly</w:t>
      </w:r>
      <w:r>
        <w:t xml:space="preserve">. In these partnerships, RTOs find </w:t>
      </w:r>
      <w:r w:rsidRPr="00E976B8">
        <w:t xml:space="preserve">ways of meeting </w:t>
      </w:r>
      <w:r>
        <w:t>training needs</w:t>
      </w:r>
      <w:r w:rsidR="00411537">
        <w:t xml:space="preserve"> through nationally recognised</w:t>
      </w:r>
      <w:r w:rsidR="00411537" w:rsidRPr="00F92D39">
        <w:t xml:space="preserve"> training</w:t>
      </w:r>
      <w:r w:rsidR="00CB7012">
        <w:t>.</w:t>
      </w:r>
    </w:p>
    <w:p w14:paraId="65393A23" w14:textId="63B2A96E" w:rsidR="00945C54" w:rsidRPr="00642658" w:rsidRDefault="00945C54" w:rsidP="00945C54">
      <w:pPr>
        <w:pStyle w:val="Text"/>
        <w:spacing w:before="120" w:line="290" w:lineRule="exact"/>
        <w:rPr>
          <w:spacing w:val="-2"/>
        </w:rPr>
      </w:pPr>
      <w:r w:rsidRPr="00642658">
        <w:rPr>
          <w:spacing w:val="-2"/>
        </w:rPr>
        <w:t>Interviewees also discussed the disruption to workforce training</w:t>
      </w:r>
      <w:r w:rsidR="00B7156F" w:rsidRPr="00642658">
        <w:rPr>
          <w:spacing w:val="-2"/>
        </w:rPr>
        <w:t xml:space="preserve"> caused by COVID-19</w:t>
      </w:r>
      <w:r w:rsidRPr="00642658">
        <w:rPr>
          <w:spacing w:val="-2"/>
        </w:rPr>
        <w:t xml:space="preserve">, but also the positive trends in VET provision </w:t>
      </w:r>
      <w:r w:rsidR="008062AF" w:rsidRPr="00642658">
        <w:rPr>
          <w:spacing w:val="-2"/>
        </w:rPr>
        <w:t>the pandemic</w:t>
      </w:r>
      <w:r w:rsidRPr="00642658">
        <w:rPr>
          <w:spacing w:val="-2"/>
        </w:rPr>
        <w:t xml:space="preserve"> </w:t>
      </w:r>
      <w:proofErr w:type="gramStart"/>
      <w:r w:rsidRPr="00642658">
        <w:rPr>
          <w:spacing w:val="-2"/>
        </w:rPr>
        <w:t>has</w:t>
      </w:r>
      <w:proofErr w:type="gramEnd"/>
      <w:r w:rsidRPr="00642658">
        <w:rPr>
          <w:spacing w:val="-2"/>
        </w:rPr>
        <w:t xml:space="preserve"> accelerated. Interviewees generally praised VET providers and some industry associations for the agility shown</w:t>
      </w:r>
      <w:r w:rsidR="00CE0458" w:rsidRPr="00642658">
        <w:rPr>
          <w:spacing w:val="-2"/>
        </w:rPr>
        <w:t xml:space="preserve"> during the pandemic.</w:t>
      </w:r>
      <w:r w:rsidRPr="00642658">
        <w:rPr>
          <w:spacing w:val="-2"/>
        </w:rPr>
        <w:t xml:space="preserve"> </w:t>
      </w:r>
      <w:r w:rsidR="00CE0458" w:rsidRPr="00642658">
        <w:rPr>
          <w:spacing w:val="-2"/>
        </w:rPr>
        <w:t>W</w:t>
      </w:r>
      <w:r w:rsidR="003156D1" w:rsidRPr="00642658">
        <w:rPr>
          <w:spacing w:val="-2"/>
        </w:rPr>
        <w:t>ith their rapid responses</w:t>
      </w:r>
      <w:r w:rsidR="00F923EC" w:rsidRPr="00642658">
        <w:rPr>
          <w:spacing w:val="-2"/>
        </w:rPr>
        <w:t>,</w:t>
      </w:r>
      <w:r w:rsidR="00CE0458" w:rsidRPr="00642658">
        <w:rPr>
          <w:spacing w:val="-2"/>
        </w:rPr>
        <w:t xml:space="preserve"> t</w:t>
      </w:r>
      <w:r w:rsidR="00CB7012" w:rsidRPr="00642658">
        <w:rPr>
          <w:spacing w:val="-2"/>
        </w:rPr>
        <w:t xml:space="preserve">hey have led the way in </w:t>
      </w:r>
      <w:r w:rsidR="003156D1" w:rsidRPr="00642658">
        <w:rPr>
          <w:spacing w:val="-2"/>
        </w:rPr>
        <w:t xml:space="preserve">their </w:t>
      </w:r>
      <w:r w:rsidRPr="00642658">
        <w:rPr>
          <w:spacing w:val="-2"/>
        </w:rPr>
        <w:t xml:space="preserve">pivot to </w:t>
      </w:r>
      <w:r w:rsidR="003156D1" w:rsidRPr="00642658">
        <w:rPr>
          <w:spacing w:val="-2"/>
        </w:rPr>
        <w:t xml:space="preserve">a </w:t>
      </w:r>
      <w:r w:rsidR="00CB7012" w:rsidRPr="00642658">
        <w:rPr>
          <w:spacing w:val="-2"/>
        </w:rPr>
        <w:t>greater</w:t>
      </w:r>
      <w:r w:rsidRPr="00642658">
        <w:rPr>
          <w:spacing w:val="-2"/>
        </w:rPr>
        <w:t xml:space="preserve"> </w:t>
      </w:r>
      <w:r w:rsidR="003156D1" w:rsidRPr="00642658">
        <w:rPr>
          <w:spacing w:val="-2"/>
        </w:rPr>
        <w:t>application</w:t>
      </w:r>
      <w:r w:rsidRPr="00642658">
        <w:rPr>
          <w:spacing w:val="-2"/>
        </w:rPr>
        <w:t xml:space="preserve"> of online modes of delivery, with </w:t>
      </w:r>
      <w:r w:rsidR="00CC6D17" w:rsidRPr="00642658">
        <w:rPr>
          <w:spacing w:val="-2"/>
        </w:rPr>
        <w:t>short</w:t>
      </w:r>
      <w:r w:rsidR="00E637DF" w:rsidRPr="00642658">
        <w:rPr>
          <w:spacing w:val="-2"/>
        </w:rPr>
        <w:t xml:space="preserve"> </w:t>
      </w:r>
      <w:r w:rsidR="003156D1" w:rsidRPr="00642658">
        <w:rPr>
          <w:spacing w:val="-2"/>
        </w:rPr>
        <w:t xml:space="preserve">forms of </w:t>
      </w:r>
      <w:r w:rsidR="008D2A3A" w:rsidRPr="00642658">
        <w:rPr>
          <w:spacing w:val="-2"/>
        </w:rPr>
        <w:t xml:space="preserve">skill </w:t>
      </w:r>
      <w:r w:rsidRPr="00642658">
        <w:rPr>
          <w:spacing w:val="-2"/>
        </w:rPr>
        <w:t>set</w:t>
      </w:r>
      <w:r w:rsidR="000B2FF4">
        <w:rPr>
          <w:spacing w:val="-2"/>
        </w:rPr>
        <w:t>s</w:t>
      </w:r>
      <w:r w:rsidRPr="00642658">
        <w:rPr>
          <w:spacing w:val="-2"/>
        </w:rPr>
        <w:t xml:space="preserve"> training </w:t>
      </w:r>
      <w:r w:rsidR="003156D1" w:rsidRPr="00642658">
        <w:rPr>
          <w:spacing w:val="-2"/>
        </w:rPr>
        <w:t xml:space="preserve">used </w:t>
      </w:r>
      <w:r w:rsidRPr="00642658">
        <w:rPr>
          <w:spacing w:val="-2"/>
        </w:rPr>
        <w:t xml:space="preserve">to promote upskilling, reskilling and cross-skilling to meet new </w:t>
      </w:r>
      <w:r w:rsidR="00B2463F" w:rsidRPr="00642658">
        <w:rPr>
          <w:spacing w:val="-2"/>
        </w:rPr>
        <w:t xml:space="preserve">and ongoing </w:t>
      </w:r>
      <w:r w:rsidRPr="00642658">
        <w:rPr>
          <w:spacing w:val="-2"/>
        </w:rPr>
        <w:t>employment demands. This success has positive</w:t>
      </w:r>
      <w:r w:rsidR="003156D1" w:rsidRPr="00642658">
        <w:rPr>
          <w:spacing w:val="-2"/>
        </w:rPr>
        <w:t>ly</w:t>
      </w:r>
      <w:r w:rsidRPr="00642658">
        <w:rPr>
          <w:spacing w:val="-2"/>
        </w:rPr>
        <w:t xml:space="preserve"> impact</w:t>
      </w:r>
      <w:r w:rsidR="00F923EC" w:rsidRPr="00642658">
        <w:rPr>
          <w:spacing w:val="-2"/>
        </w:rPr>
        <w:t>ed</w:t>
      </w:r>
      <w:r w:rsidRPr="00642658">
        <w:rPr>
          <w:spacing w:val="-2"/>
        </w:rPr>
        <w:t xml:space="preserve"> on employers’ thinking</w:t>
      </w:r>
      <w:r w:rsidR="003156D1" w:rsidRPr="00642658">
        <w:rPr>
          <w:spacing w:val="-2"/>
        </w:rPr>
        <w:t xml:space="preserve">, prompting them </w:t>
      </w:r>
      <w:r w:rsidR="004F5883" w:rsidRPr="00642658">
        <w:rPr>
          <w:spacing w:val="-2"/>
        </w:rPr>
        <w:t xml:space="preserve">to contact </w:t>
      </w:r>
      <w:r w:rsidRPr="00642658">
        <w:rPr>
          <w:spacing w:val="-2"/>
        </w:rPr>
        <w:t xml:space="preserve">their industry associations and RTOs </w:t>
      </w:r>
      <w:r w:rsidR="004F5883" w:rsidRPr="00642658">
        <w:rPr>
          <w:spacing w:val="-2"/>
        </w:rPr>
        <w:t xml:space="preserve">more frequently </w:t>
      </w:r>
      <w:r w:rsidRPr="00642658">
        <w:rPr>
          <w:spacing w:val="-2"/>
        </w:rPr>
        <w:t xml:space="preserve">for assistance with training in </w:t>
      </w:r>
      <w:r w:rsidR="00BB74F5">
        <w:rPr>
          <w:spacing w:val="-2"/>
        </w:rPr>
        <w:t>the future</w:t>
      </w:r>
      <w:r w:rsidR="004F5883" w:rsidRPr="00642658">
        <w:rPr>
          <w:spacing w:val="-2"/>
        </w:rPr>
        <w:t>.</w:t>
      </w:r>
      <w:r w:rsidRPr="00642658">
        <w:rPr>
          <w:spacing w:val="-2"/>
        </w:rPr>
        <w:t xml:space="preserve"> </w:t>
      </w:r>
    </w:p>
    <w:p w14:paraId="5F784839" w14:textId="7EE747E8" w:rsidR="00945C54" w:rsidRDefault="00945C54" w:rsidP="00945C54">
      <w:pPr>
        <w:pStyle w:val="Text"/>
        <w:spacing w:before="120" w:line="290" w:lineRule="exact"/>
      </w:pPr>
      <w:r>
        <w:t xml:space="preserve">Interviewees favoured </w:t>
      </w:r>
      <w:r w:rsidR="00074C66">
        <w:t xml:space="preserve">increasing </w:t>
      </w:r>
      <w:r w:rsidRPr="009211F3">
        <w:t>employer</w:t>
      </w:r>
      <w:r w:rsidR="004F5883">
        <w:t>—</w:t>
      </w:r>
      <w:r w:rsidRPr="009211F3">
        <w:t xml:space="preserve">RTO </w:t>
      </w:r>
      <w:r>
        <w:t xml:space="preserve">partnerships for improved collaboration </w:t>
      </w:r>
      <w:r w:rsidR="002064D2">
        <w:t>in</w:t>
      </w:r>
      <w:r w:rsidRPr="009211F3">
        <w:t xml:space="preserve"> adapt</w:t>
      </w:r>
      <w:r w:rsidR="002064D2">
        <w:t>ing</w:t>
      </w:r>
      <w:r w:rsidRPr="009211F3">
        <w:t xml:space="preserve"> nationally recognised </w:t>
      </w:r>
      <w:r>
        <w:t>training</w:t>
      </w:r>
      <w:r w:rsidRPr="009211F3">
        <w:t xml:space="preserve"> product</w:t>
      </w:r>
      <w:r>
        <w:t>s</w:t>
      </w:r>
      <w:r w:rsidRPr="009211F3">
        <w:t xml:space="preserve"> and </w:t>
      </w:r>
      <w:r>
        <w:t>their</w:t>
      </w:r>
      <w:r w:rsidRPr="009211F3">
        <w:t xml:space="preserve"> provision </w:t>
      </w:r>
      <w:r>
        <w:t xml:space="preserve">to better meet </w:t>
      </w:r>
      <w:r w:rsidRPr="009211F3">
        <w:t>workforce needs</w:t>
      </w:r>
      <w:r w:rsidR="007469CE">
        <w:t>. A</w:t>
      </w:r>
      <w:r w:rsidRPr="009211F3">
        <w:t xml:space="preserve"> </w:t>
      </w:r>
      <w:r>
        <w:t>parallel</w:t>
      </w:r>
      <w:r w:rsidR="00902284">
        <w:t xml:space="preserve"> suggestion was for</w:t>
      </w:r>
      <w:r>
        <w:t xml:space="preserve"> </w:t>
      </w:r>
      <w:r w:rsidRPr="009211F3">
        <w:t xml:space="preserve">more focused </w:t>
      </w:r>
      <w:r w:rsidR="00510AEC">
        <w:t xml:space="preserve">and relevant </w:t>
      </w:r>
      <w:r w:rsidRPr="009211F3">
        <w:t xml:space="preserve">promotion of </w:t>
      </w:r>
      <w:r>
        <w:t xml:space="preserve">nationally </w:t>
      </w:r>
      <w:r w:rsidRPr="009211F3">
        <w:t xml:space="preserve">recognised </w:t>
      </w:r>
      <w:r>
        <w:t xml:space="preserve">training </w:t>
      </w:r>
      <w:r w:rsidRPr="009211F3">
        <w:t>to employers.</w:t>
      </w:r>
    </w:p>
    <w:p w14:paraId="2477A80C" w14:textId="77777777" w:rsidR="00945C54" w:rsidRDefault="00945C54" w:rsidP="00945C54">
      <w:pPr>
        <w:pStyle w:val="Heading2"/>
      </w:pPr>
      <w:bookmarkStart w:id="29" w:name="_Toc87521767"/>
      <w:r>
        <w:lastRenderedPageBreak/>
        <w:t>What we concluded</w:t>
      </w:r>
      <w:bookmarkEnd w:id="29"/>
    </w:p>
    <w:p w14:paraId="1D769912" w14:textId="42259E8D" w:rsidR="00945C54" w:rsidRDefault="00945C54" w:rsidP="00945C54">
      <w:pPr>
        <w:pStyle w:val="Text"/>
      </w:pPr>
      <w:r w:rsidRPr="00845A88">
        <w:t>Now is the time</w:t>
      </w:r>
      <w:r>
        <w:t xml:space="preserve"> </w:t>
      </w:r>
      <w:r w:rsidR="004F5883">
        <w:t>for ensuring that</w:t>
      </w:r>
      <w:r w:rsidRPr="00845A88">
        <w:t xml:space="preserve"> nationally recognised </w:t>
      </w:r>
      <w:r>
        <w:t xml:space="preserve">training </w:t>
      </w:r>
      <w:r w:rsidR="004F5883">
        <w:t>takes more responsibility for</w:t>
      </w:r>
      <w:r w:rsidRPr="00845A88">
        <w:t xml:space="preserve"> </w:t>
      </w:r>
      <w:r>
        <w:t xml:space="preserve">better </w:t>
      </w:r>
      <w:r w:rsidRPr="00BA4225">
        <w:t>support</w:t>
      </w:r>
      <w:r w:rsidR="004F5883">
        <w:t xml:space="preserve">ing </w:t>
      </w:r>
      <w:r>
        <w:t xml:space="preserve">the skills development of existing workers and </w:t>
      </w:r>
      <w:r w:rsidRPr="00845A88">
        <w:t>prepar</w:t>
      </w:r>
      <w:r w:rsidR="004F5883">
        <w:t>ing</w:t>
      </w:r>
      <w:r w:rsidRPr="00845A88">
        <w:t xml:space="preserve"> new entrants to the workforce. Economic recovery from </w:t>
      </w:r>
      <w:r>
        <w:t xml:space="preserve">the </w:t>
      </w:r>
      <w:r w:rsidRPr="00845A88">
        <w:t>COVID</w:t>
      </w:r>
      <w:r>
        <w:t>-</w:t>
      </w:r>
      <w:r w:rsidRPr="00845A88">
        <w:t xml:space="preserve">19 </w:t>
      </w:r>
      <w:r>
        <w:t xml:space="preserve">pandemic </w:t>
      </w:r>
      <w:r w:rsidRPr="00845A88">
        <w:t>depends</w:t>
      </w:r>
      <w:r>
        <w:t xml:space="preserve"> </w:t>
      </w:r>
      <w:r w:rsidR="004F5883">
        <w:t xml:space="preserve">in part </w:t>
      </w:r>
      <w:r>
        <w:t xml:space="preserve">on </w:t>
      </w:r>
      <w:r w:rsidRPr="00C36EE3">
        <w:t xml:space="preserve">nationally recognised </w:t>
      </w:r>
      <w:r>
        <w:t>training</w:t>
      </w:r>
      <w:r w:rsidRPr="00C36EE3">
        <w:t xml:space="preserve"> </w:t>
      </w:r>
      <w:r w:rsidR="004F5883">
        <w:t xml:space="preserve">playing its </w:t>
      </w:r>
      <w:r w:rsidR="004E0D9F">
        <w:t>r</w:t>
      </w:r>
      <w:r w:rsidR="004F5883">
        <w:t>ole in</w:t>
      </w:r>
      <w:r>
        <w:t xml:space="preserve"> restor</w:t>
      </w:r>
      <w:r w:rsidR="004F5883">
        <w:t>ing</w:t>
      </w:r>
      <w:r>
        <w:t xml:space="preserve"> employment levels. Many </w:t>
      </w:r>
      <w:r w:rsidR="004F5883">
        <w:t xml:space="preserve">of the </w:t>
      </w:r>
      <w:r>
        <w:t xml:space="preserve">peak bodies </w:t>
      </w:r>
      <w:r w:rsidR="00CC6D17">
        <w:t>interviewed</w:t>
      </w:r>
      <w:r>
        <w:t xml:space="preserve"> emphasised that fill</w:t>
      </w:r>
      <w:r w:rsidR="00CC6D17">
        <w:t>ing</w:t>
      </w:r>
      <w:r>
        <w:t xml:space="preserve"> </w:t>
      </w:r>
      <w:r w:rsidR="00D91B20">
        <w:t xml:space="preserve">the </w:t>
      </w:r>
      <w:r>
        <w:t xml:space="preserve">skills shortages </w:t>
      </w:r>
      <w:r w:rsidR="004F5883">
        <w:t>resulting from</w:t>
      </w:r>
      <w:r>
        <w:t xml:space="preserve"> lower migration</w:t>
      </w:r>
      <w:r w:rsidR="000028A3">
        <w:t>, as well as from</w:t>
      </w:r>
      <w:r>
        <w:t xml:space="preserve"> recent uplifts in</w:t>
      </w:r>
      <w:r w:rsidRPr="00845A88">
        <w:t xml:space="preserve"> economic prosperity </w:t>
      </w:r>
      <w:r>
        <w:t xml:space="preserve">will depend on </w:t>
      </w:r>
      <w:r w:rsidRPr="006E6703">
        <w:t xml:space="preserve">nationally recognised </w:t>
      </w:r>
      <w:r>
        <w:t xml:space="preserve">training </w:t>
      </w:r>
      <w:r w:rsidRPr="00845A88">
        <w:t>continu</w:t>
      </w:r>
      <w:r>
        <w:t xml:space="preserve">ing to upskill workers to cope with </w:t>
      </w:r>
      <w:r w:rsidRPr="00845A88">
        <w:t>technological advancements</w:t>
      </w:r>
      <w:r>
        <w:t>,</w:t>
      </w:r>
      <w:r w:rsidRPr="00845A88">
        <w:t xml:space="preserve"> </w:t>
      </w:r>
      <w:r>
        <w:t xml:space="preserve">greater </w:t>
      </w:r>
      <w:proofErr w:type="gramStart"/>
      <w:r>
        <w:t>digitalisation</w:t>
      </w:r>
      <w:proofErr w:type="gramEnd"/>
      <w:r>
        <w:t xml:space="preserve"> and</w:t>
      </w:r>
      <w:r w:rsidRPr="00845A88">
        <w:t xml:space="preserve"> other innovations.</w:t>
      </w:r>
      <w:r>
        <w:t xml:space="preserve"> </w:t>
      </w:r>
    </w:p>
    <w:p w14:paraId="69DB10AB" w14:textId="5104656E" w:rsidR="00945C54" w:rsidRDefault="00945C54" w:rsidP="00945C54">
      <w:pPr>
        <w:pStyle w:val="Text"/>
      </w:pPr>
      <w:r>
        <w:t>Stronger r</w:t>
      </w:r>
      <w:r w:rsidRPr="00433A73">
        <w:t xml:space="preserve">elationships between </w:t>
      </w:r>
      <w:r>
        <w:t xml:space="preserve">RTOs </w:t>
      </w:r>
      <w:r w:rsidRPr="00433A73">
        <w:t>and employers</w:t>
      </w:r>
      <w:r>
        <w:t xml:space="preserve"> are key to the effectiveness of </w:t>
      </w:r>
      <w:r w:rsidR="00C32661">
        <w:t xml:space="preserve">this </w:t>
      </w:r>
      <w:r w:rsidR="004F5883">
        <w:t>essential</w:t>
      </w:r>
      <w:r>
        <w:t xml:space="preserve"> upskilling. RTOs</w:t>
      </w:r>
      <w:r w:rsidRPr="00E014A9">
        <w:t xml:space="preserve"> are the major source of knowledge about nationally recognised </w:t>
      </w:r>
      <w:r>
        <w:t>training</w:t>
      </w:r>
      <w:r w:rsidR="004F5883" w:rsidRPr="004F5883">
        <w:t xml:space="preserve"> </w:t>
      </w:r>
      <w:r w:rsidR="004F5883">
        <w:t>f</w:t>
      </w:r>
      <w:r w:rsidR="004F5883" w:rsidRPr="00E014A9">
        <w:t>or employers</w:t>
      </w:r>
      <w:r w:rsidR="004F5883">
        <w:t>: they</w:t>
      </w:r>
      <w:r>
        <w:t xml:space="preserve"> look locally first for training assistance, and this is where better partnerships need to flourish. </w:t>
      </w:r>
      <w:r w:rsidRPr="00072903">
        <w:t>VET providers</w:t>
      </w:r>
      <w:r w:rsidRPr="00F82C85">
        <w:t xml:space="preserve"> need to </w:t>
      </w:r>
      <w:r>
        <w:t xml:space="preserve">be encouraged to </w:t>
      </w:r>
      <w:r w:rsidRPr="00F82C85">
        <w:t xml:space="preserve">build their skills in working collaboratively to identify employer </w:t>
      </w:r>
      <w:r>
        <w:t xml:space="preserve">workforce </w:t>
      </w:r>
      <w:r w:rsidRPr="00F82C85">
        <w:t xml:space="preserve">needs and to </w:t>
      </w:r>
      <w:r>
        <w:t xml:space="preserve">improve their ability to reach out to </w:t>
      </w:r>
      <w:r w:rsidRPr="00C87D04">
        <w:t>local employers and industry experts. This outreach is crucial to ensur</w:t>
      </w:r>
      <w:r>
        <w:t>ing</w:t>
      </w:r>
      <w:r w:rsidRPr="00C87D04">
        <w:t xml:space="preserve"> </w:t>
      </w:r>
      <w:r w:rsidR="00C32661">
        <w:t xml:space="preserve">the customisation of </w:t>
      </w:r>
      <w:r w:rsidRPr="00C87D04">
        <w:t xml:space="preserve">training </w:t>
      </w:r>
      <w:r>
        <w:t xml:space="preserve">and </w:t>
      </w:r>
      <w:r w:rsidRPr="00C87D04">
        <w:t xml:space="preserve">delivery </w:t>
      </w:r>
      <w:r w:rsidR="00241F9A">
        <w:t>according to</w:t>
      </w:r>
      <w:r>
        <w:t xml:space="preserve"> employer needs.</w:t>
      </w:r>
      <w:r w:rsidRPr="00391B8B">
        <w:t xml:space="preserve"> </w:t>
      </w:r>
    </w:p>
    <w:p w14:paraId="141B54C1" w14:textId="06275416" w:rsidR="00945C54" w:rsidRDefault="00945C54" w:rsidP="00945C54">
      <w:pPr>
        <w:pStyle w:val="Text"/>
      </w:pPr>
      <w:r w:rsidRPr="00391B8B">
        <w:t xml:space="preserve">The need for the </w:t>
      </w:r>
      <w:r>
        <w:t>co-</w:t>
      </w:r>
      <w:r w:rsidRPr="00391B8B">
        <w:t xml:space="preserve">creation </w:t>
      </w:r>
      <w:r>
        <w:t>of training by employers</w:t>
      </w:r>
      <w:r w:rsidR="00E24C97">
        <w:t>,</w:t>
      </w:r>
      <w:r>
        <w:t xml:space="preserve"> with RTO</w:t>
      </w:r>
      <w:r w:rsidR="00440F7D">
        <w:t xml:space="preserve"> assistance</w:t>
      </w:r>
      <w:r w:rsidR="00E24C97">
        <w:t>,</w:t>
      </w:r>
      <w:r>
        <w:t xml:space="preserve"> </w:t>
      </w:r>
      <w:r w:rsidR="00440F7D">
        <w:t>was frequently mentioned, along with an</w:t>
      </w:r>
      <w:r>
        <w:t xml:space="preserve"> increas</w:t>
      </w:r>
      <w:r w:rsidR="00440F7D">
        <w:t>e</w:t>
      </w:r>
      <w:r>
        <w:t xml:space="preserve"> </w:t>
      </w:r>
      <w:r w:rsidR="00440F7D">
        <w:t xml:space="preserve">in </w:t>
      </w:r>
      <w:r>
        <w:t xml:space="preserve">the incidence of </w:t>
      </w:r>
      <w:r w:rsidRPr="00A87D85">
        <w:t>special industry</w:t>
      </w:r>
      <w:r w:rsidR="00440F7D">
        <w:t>—</w:t>
      </w:r>
      <w:r w:rsidRPr="00A87D85">
        <w:t>VET partnerships</w:t>
      </w:r>
      <w:r w:rsidR="00440F7D">
        <w:t xml:space="preserve">, </w:t>
      </w:r>
      <w:r w:rsidR="00C32661">
        <w:t>including</w:t>
      </w:r>
      <w:r>
        <w:t xml:space="preserve"> </w:t>
      </w:r>
      <w:r w:rsidR="00440F7D">
        <w:t xml:space="preserve">the creation of </w:t>
      </w:r>
      <w:r w:rsidRPr="008A21D0">
        <w:t xml:space="preserve">applied research partnerships to </w:t>
      </w:r>
      <w:r>
        <w:t xml:space="preserve">further </w:t>
      </w:r>
      <w:r w:rsidRPr="008A21D0">
        <w:t>build engagement</w:t>
      </w:r>
      <w:r w:rsidRPr="00E71452">
        <w:t xml:space="preserve"> </w:t>
      </w:r>
      <w:r>
        <w:t>between e</w:t>
      </w:r>
      <w:r w:rsidRPr="00E71452">
        <w:t xml:space="preserve">mployers </w:t>
      </w:r>
      <w:r>
        <w:t xml:space="preserve">and RTOs. </w:t>
      </w:r>
      <w:r w:rsidRPr="00FA5602">
        <w:t xml:space="preserve">Engaging directly with professional associations or </w:t>
      </w:r>
      <w:r>
        <w:t xml:space="preserve">industry </w:t>
      </w:r>
      <w:r w:rsidRPr="00FA5602">
        <w:t xml:space="preserve">sector </w:t>
      </w:r>
      <w:r>
        <w:t xml:space="preserve">peak </w:t>
      </w:r>
      <w:r w:rsidRPr="00FA5602">
        <w:t>bodies</w:t>
      </w:r>
      <w:r w:rsidR="00440F7D">
        <w:t>, those</w:t>
      </w:r>
      <w:r w:rsidRPr="00FA5602">
        <w:t xml:space="preserve"> that represent group</w:t>
      </w:r>
      <w:r>
        <w:t>s</w:t>
      </w:r>
      <w:r w:rsidRPr="00FA5602">
        <w:t xml:space="preserve"> of employers</w:t>
      </w:r>
      <w:r w:rsidR="00440F7D">
        <w:t>,</w:t>
      </w:r>
      <w:r w:rsidRPr="00FA5602">
        <w:t xml:space="preserve"> </w:t>
      </w:r>
      <w:r>
        <w:t xml:space="preserve">is </w:t>
      </w:r>
      <w:r w:rsidRPr="00FA5602">
        <w:t xml:space="preserve">seen to be particularly valuable </w:t>
      </w:r>
      <w:r>
        <w:t>for</w:t>
      </w:r>
      <w:r w:rsidRPr="00FA5602">
        <w:t xml:space="preserve"> rai</w:t>
      </w:r>
      <w:r>
        <w:t>sing</w:t>
      </w:r>
      <w:r w:rsidRPr="00FA5602">
        <w:t xml:space="preserve"> </w:t>
      </w:r>
      <w:r w:rsidR="00C32661">
        <w:t xml:space="preserve">the </w:t>
      </w:r>
      <w:r w:rsidRPr="00FA5602">
        <w:t>levels of engagement by small and medium-sized employers</w:t>
      </w:r>
      <w:r w:rsidR="003946A0">
        <w:t>,</w:t>
      </w:r>
      <w:r w:rsidRPr="00FA5602">
        <w:t xml:space="preserve"> who face unique barriers</w:t>
      </w:r>
      <w:r>
        <w:t xml:space="preserve">. </w:t>
      </w:r>
    </w:p>
    <w:p w14:paraId="778F216A" w14:textId="31400718" w:rsidR="00945C54" w:rsidRDefault="00051128" w:rsidP="00945C54">
      <w:pPr>
        <w:pStyle w:val="Text"/>
      </w:pPr>
      <w:r>
        <w:t xml:space="preserve">The need for additional skill sets with links to training package competencies to provide more specific training for the upskilling of the existing workforce was also proposed, </w:t>
      </w:r>
      <w:r w:rsidR="00440F7D">
        <w:t>the aim being</w:t>
      </w:r>
      <w:r w:rsidR="00945C54">
        <w:t xml:space="preserve"> </w:t>
      </w:r>
      <w:r w:rsidR="00440F7D">
        <w:t>to encourage the use of</w:t>
      </w:r>
      <w:r w:rsidR="00945C54" w:rsidRPr="00840CC0">
        <w:t xml:space="preserve"> </w:t>
      </w:r>
      <w:r w:rsidR="00945C54">
        <w:t>nationally recognised</w:t>
      </w:r>
      <w:r w:rsidR="00945C54" w:rsidRPr="00840CC0">
        <w:t xml:space="preserve"> rather than </w:t>
      </w:r>
      <w:r w:rsidR="00601383" w:rsidRPr="00F92D39">
        <w:t>non-</w:t>
      </w:r>
      <w:r w:rsidR="00601383">
        <w:t>nationally recognised</w:t>
      </w:r>
      <w:r w:rsidR="00601383" w:rsidRPr="00F92D39">
        <w:t xml:space="preserve"> </w:t>
      </w:r>
      <w:r w:rsidR="00945C54" w:rsidRPr="00840CC0">
        <w:t>trai</w:t>
      </w:r>
      <w:r w:rsidR="00945C54">
        <w:t>ning for workforce development</w:t>
      </w:r>
      <w:r w:rsidR="00440F7D">
        <w:t>, thus reversing the recent trend</w:t>
      </w:r>
      <w:r w:rsidR="00945C54">
        <w:t>. T</w:t>
      </w:r>
      <w:r w:rsidR="00945C54" w:rsidRPr="00840CC0">
        <w:t>he</w:t>
      </w:r>
      <w:r w:rsidR="00945C54">
        <w:t xml:space="preserve">se </w:t>
      </w:r>
      <w:r w:rsidR="00440F7D">
        <w:t>training package</w:t>
      </w:r>
      <w:r w:rsidR="00440F7D" w:rsidRPr="00840CC0">
        <w:t xml:space="preserve"> </w:t>
      </w:r>
      <w:r w:rsidR="008D2A3A">
        <w:t xml:space="preserve">skill </w:t>
      </w:r>
      <w:r w:rsidR="00945C54" w:rsidRPr="00840CC0">
        <w:t>sets offer many advantages</w:t>
      </w:r>
      <w:r w:rsidR="00CE06AF">
        <w:t>, in that they are</w:t>
      </w:r>
      <w:r w:rsidR="00945C54" w:rsidRPr="00840CC0">
        <w:t xml:space="preserve"> aligned with </w:t>
      </w:r>
      <w:r w:rsidR="00945C54">
        <w:t>nationally recognised</w:t>
      </w:r>
      <w:r w:rsidR="00945C54" w:rsidRPr="00840CC0">
        <w:t xml:space="preserve"> training</w:t>
      </w:r>
      <w:r w:rsidR="00881B4A">
        <w:t>; they</w:t>
      </w:r>
      <w:r w:rsidR="00945C54">
        <w:t xml:space="preserve"> </w:t>
      </w:r>
      <w:r w:rsidR="005A0A7F">
        <w:t xml:space="preserve">also </w:t>
      </w:r>
      <w:r w:rsidR="00945C54" w:rsidRPr="00896F7A">
        <w:t>compet</w:t>
      </w:r>
      <w:r w:rsidR="00881B4A">
        <w:t>e</w:t>
      </w:r>
      <w:r w:rsidR="00945C54" w:rsidRPr="00896F7A">
        <w:t xml:space="preserve"> </w:t>
      </w:r>
      <w:r w:rsidR="00440F7D">
        <w:t>favourably with</w:t>
      </w:r>
      <w:r w:rsidR="00945C54" w:rsidRPr="00840CC0">
        <w:t xml:space="preserve"> unrecognised professional development models</w:t>
      </w:r>
      <w:r w:rsidR="005A0A7F">
        <w:t>,</w:t>
      </w:r>
      <w:r w:rsidR="00945C54" w:rsidRPr="00840CC0">
        <w:t xml:space="preserve"> by offering highly targeted courses designed to help improve a specific skill, which can be verified with evidence of competence</w:t>
      </w:r>
      <w:r w:rsidR="00945C54">
        <w:t>.</w:t>
      </w:r>
    </w:p>
    <w:p w14:paraId="4901CD47" w14:textId="6164F9EB" w:rsidR="00945C54" w:rsidRDefault="00BF23D6" w:rsidP="00945C54">
      <w:pPr>
        <w:pStyle w:val="Text"/>
      </w:pPr>
      <w:r>
        <w:t xml:space="preserve">Some </w:t>
      </w:r>
      <w:r w:rsidRPr="00B50795">
        <w:t>interviewees</w:t>
      </w:r>
      <w:r w:rsidRPr="001A6E68">
        <w:t xml:space="preserve"> </w:t>
      </w:r>
      <w:r w:rsidR="00945C54" w:rsidRPr="001A6E68">
        <w:t>acknowledged t</w:t>
      </w:r>
      <w:r w:rsidR="00945C54">
        <w:t>hat</w:t>
      </w:r>
      <w:r w:rsidR="00945C54" w:rsidRPr="001A6E68">
        <w:t xml:space="preserve"> VET professionals need broader skill</w:t>
      </w:r>
      <w:r w:rsidR="00945C54">
        <w:t>s</w:t>
      </w:r>
      <w:r w:rsidR="00945C54" w:rsidRPr="00CB62D4">
        <w:t xml:space="preserve"> to </w:t>
      </w:r>
      <w:r>
        <w:t xml:space="preserve">enable them to </w:t>
      </w:r>
      <w:r w:rsidR="00945C54" w:rsidRPr="00CB62D4">
        <w:t xml:space="preserve">engage more fully with </w:t>
      </w:r>
      <w:r w:rsidR="00945C54">
        <w:t>employers</w:t>
      </w:r>
      <w:r w:rsidR="00945C54" w:rsidRPr="001A6E68">
        <w:t xml:space="preserve">. </w:t>
      </w:r>
      <w:r>
        <w:t>By way of example, t</w:t>
      </w:r>
      <w:r w:rsidR="00945C54" w:rsidRPr="001A6E68">
        <w:t>he</w:t>
      </w:r>
      <w:r w:rsidR="00945C54">
        <w:t>y need to</w:t>
      </w:r>
      <w:r>
        <w:t>:</w:t>
      </w:r>
      <w:r w:rsidR="00945C54">
        <w:t xml:space="preserve"> </w:t>
      </w:r>
      <w:r>
        <w:t xml:space="preserve">have a better </w:t>
      </w:r>
      <w:r w:rsidR="00945C54" w:rsidRPr="001A6E68">
        <w:t>understand</w:t>
      </w:r>
      <w:r>
        <w:t>ing of</w:t>
      </w:r>
      <w:r w:rsidR="00945C54">
        <w:t xml:space="preserve"> </w:t>
      </w:r>
      <w:r w:rsidR="00945C54" w:rsidRPr="001A6E68">
        <w:t>workplace environments and their industrial relations arrangements</w:t>
      </w:r>
      <w:r>
        <w:t>;</w:t>
      </w:r>
      <w:r w:rsidR="00945C54">
        <w:t xml:space="preserve"> </w:t>
      </w:r>
      <w:r>
        <w:t>conduct</w:t>
      </w:r>
      <w:r w:rsidR="00945C54">
        <w:t xml:space="preserve"> training </w:t>
      </w:r>
      <w:r w:rsidR="00945C54" w:rsidRPr="001A6E68">
        <w:t xml:space="preserve">in the workplace, tailoring </w:t>
      </w:r>
      <w:r w:rsidR="00945C54">
        <w:t>it</w:t>
      </w:r>
      <w:r w:rsidR="00945C54" w:rsidRPr="001A6E68">
        <w:t xml:space="preserve"> to meet employee and enterprise </w:t>
      </w:r>
      <w:r w:rsidR="008D2A3A">
        <w:t xml:space="preserve">skills </w:t>
      </w:r>
      <w:r w:rsidR="00945C54" w:rsidRPr="001A6E68">
        <w:t>needs</w:t>
      </w:r>
      <w:r>
        <w:t>;</w:t>
      </w:r>
      <w:r w:rsidR="00945C54" w:rsidRPr="001A6E68">
        <w:t xml:space="preserve"> and customis</w:t>
      </w:r>
      <w:r w:rsidR="00945C54">
        <w:t>e</w:t>
      </w:r>
      <w:r w:rsidR="00945C54" w:rsidRPr="001A6E68">
        <w:t xml:space="preserve"> assessment to workplace contexts</w:t>
      </w:r>
      <w:r w:rsidR="00945C54">
        <w:t>. S</w:t>
      </w:r>
      <w:r w:rsidR="00945C54" w:rsidRPr="001A6E68">
        <w:t xml:space="preserve">ystematic approaches </w:t>
      </w:r>
      <w:r w:rsidR="00945C54" w:rsidRPr="001E2E8D">
        <w:t>are required</w:t>
      </w:r>
      <w:r w:rsidR="00945C54">
        <w:t xml:space="preserve"> </w:t>
      </w:r>
      <w:r w:rsidR="00945C54" w:rsidRPr="001A6E68">
        <w:t>to</w:t>
      </w:r>
      <w:r w:rsidR="00945C54">
        <w:t xml:space="preserve"> prepare VET </w:t>
      </w:r>
      <w:r w:rsidR="00945C54" w:rsidRPr="001A6E68">
        <w:t>teacher</w:t>
      </w:r>
      <w:r w:rsidR="00945C54">
        <w:t>s</w:t>
      </w:r>
      <w:r w:rsidR="00945C54" w:rsidRPr="001A6E68">
        <w:t xml:space="preserve">, </w:t>
      </w:r>
      <w:r w:rsidR="00945C54">
        <w:t xml:space="preserve">including </w:t>
      </w:r>
      <w:r w:rsidR="00945C54" w:rsidRPr="001A6E68">
        <w:t>mentor support and continu</w:t>
      </w:r>
      <w:r w:rsidR="00945C54">
        <w:t xml:space="preserve">al </w:t>
      </w:r>
      <w:r w:rsidR="00945C54" w:rsidRPr="001A6E68">
        <w:t>professional development</w:t>
      </w:r>
      <w:r w:rsidR="00945C54">
        <w:t xml:space="preserve">. </w:t>
      </w:r>
    </w:p>
    <w:p w14:paraId="652CFAAD" w14:textId="006466E6" w:rsidR="00945C54" w:rsidRDefault="00BF23D6" w:rsidP="00945C54">
      <w:pPr>
        <w:pStyle w:val="Text"/>
        <w:ind w:right="-1"/>
      </w:pPr>
      <w:r>
        <w:rPr>
          <w:color w:val="000000"/>
        </w:rPr>
        <w:t>A</w:t>
      </w:r>
      <w:r w:rsidRPr="00695488">
        <w:rPr>
          <w:color w:val="000000"/>
        </w:rPr>
        <w:t xml:space="preserve">ccording to </w:t>
      </w:r>
      <w:r w:rsidR="004E0D9F">
        <w:rPr>
          <w:color w:val="000000"/>
        </w:rPr>
        <w:t xml:space="preserve">the </w:t>
      </w:r>
      <w:r w:rsidRPr="00695488">
        <w:rPr>
          <w:color w:val="000000"/>
        </w:rPr>
        <w:t>peak bodies and employers</w:t>
      </w:r>
      <w:r w:rsidR="00506053">
        <w:rPr>
          <w:color w:val="000000"/>
        </w:rPr>
        <w:t xml:space="preserve"> interviewed</w:t>
      </w:r>
      <w:r>
        <w:rPr>
          <w:color w:val="000000"/>
        </w:rPr>
        <w:t xml:space="preserve">, </w:t>
      </w:r>
      <w:r w:rsidR="00945C54">
        <w:rPr>
          <w:color w:val="000000"/>
        </w:rPr>
        <w:t xml:space="preserve">the development of more </w:t>
      </w:r>
      <w:r w:rsidR="008D2A3A">
        <w:rPr>
          <w:color w:val="000000"/>
        </w:rPr>
        <w:t xml:space="preserve">skill </w:t>
      </w:r>
      <w:r w:rsidR="00945C54">
        <w:rPr>
          <w:color w:val="000000"/>
        </w:rPr>
        <w:t xml:space="preserve">sets is </w:t>
      </w:r>
      <w:r>
        <w:rPr>
          <w:color w:val="000000"/>
        </w:rPr>
        <w:t xml:space="preserve">linked to </w:t>
      </w:r>
      <w:r w:rsidR="00945C54">
        <w:rPr>
          <w:color w:val="000000"/>
        </w:rPr>
        <w:t xml:space="preserve">the need to reduce the number of existing </w:t>
      </w:r>
      <w:r>
        <w:rPr>
          <w:color w:val="000000"/>
        </w:rPr>
        <w:t>training packages</w:t>
      </w:r>
      <w:r w:rsidR="00945C54">
        <w:rPr>
          <w:color w:val="000000"/>
        </w:rPr>
        <w:t xml:space="preserve">. </w:t>
      </w:r>
      <w:r w:rsidR="00945C54">
        <w:t>Also acknowledged is the</w:t>
      </w:r>
      <w:r w:rsidR="00945C54" w:rsidRPr="0055415A">
        <w:t xml:space="preserve"> reality that </w:t>
      </w:r>
      <w:r w:rsidR="00945C54">
        <w:t xml:space="preserve">many employers </w:t>
      </w:r>
      <w:r w:rsidR="00945C54" w:rsidRPr="0055415A">
        <w:t xml:space="preserve">have </w:t>
      </w:r>
      <w:r>
        <w:t xml:space="preserve">a </w:t>
      </w:r>
      <w:r w:rsidR="00945C54" w:rsidRPr="0055415A">
        <w:t>l</w:t>
      </w:r>
      <w:r w:rsidR="00945C54">
        <w:t>i</w:t>
      </w:r>
      <w:r w:rsidR="00185B0D">
        <w:t>mited</w:t>
      </w:r>
      <w:r w:rsidR="00945C54" w:rsidRPr="0055415A">
        <w:t xml:space="preserve"> understanding of nationally recognised </w:t>
      </w:r>
      <w:r w:rsidR="00945C54">
        <w:t xml:space="preserve">training, </w:t>
      </w:r>
      <w:r>
        <w:t xml:space="preserve">underlining the requirement for </w:t>
      </w:r>
      <w:r w:rsidR="00945C54">
        <w:t>i</w:t>
      </w:r>
      <w:r w:rsidR="00945C54" w:rsidRPr="0055415A">
        <w:t>mproved messaging</w:t>
      </w:r>
      <w:r w:rsidR="00945C54" w:rsidRPr="006E5484">
        <w:t xml:space="preserve"> </w:t>
      </w:r>
      <w:r w:rsidR="00945C54">
        <w:t xml:space="preserve">as a </w:t>
      </w:r>
      <w:r w:rsidR="00945C54" w:rsidRPr="006E5484">
        <w:t xml:space="preserve">starting point for </w:t>
      </w:r>
      <w:r w:rsidR="00945C54">
        <w:t xml:space="preserve">better </w:t>
      </w:r>
      <w:r w:rsidR="00945C54" w:rsidRPr="006E5484">
        <w:t>engagement.</w:t>
      </w:r>
      <w:r w:rsidR="00945C54" w:rsidRPr="009C3A20">
        <w:t xml:space="preserve"> </w:t>
      </w:r>
      <w:r w:rsidR="00945C54" w:rsidRPr="0015484C">
        <w:t xml:space="preserve">More communication </w:t>
      </w:r>
      <w:r>
        <w:t>to impart</w:t>
      </w:r>
      <w:r w:rsidR="00945C54" w:rsidRPr="0015484C">
        <w:t xml:space="preserve"> the value of </w:t>
      </w:r>
      <w:r w:rsidR="00945C54">
        <w:t xml:space="preserve">nationally recognised </w:t>
      </w:r>
      <w:r w:rsidR="00945C54" w:rsidRPr="0015484C">
        <w:t xml:space="preserve">training is required </w:t>
      </w:r>
      <w:r w:rsidR="00945C54">
        <w:t>for</w:t>
      </w:r>
      <w:r w:rsidR="00945C54" w:rsidRPr="0015484C">
        <w:t xml:space="preserve"> employers of all sizes, in ‘business speak’ not ‘VET speak’</w:t>
      </w:r>
      <w:r>
        <w:t>. This issue</w:t>
      </w:r>
      <w:r w:rsidR="00945C54">
        <w:t xml:space="preserve"> is </w:t>
      </w:r>
      <w:r w:rsidR="00945C54" w:rsidRPr="004D6EC9">
        <w:t xml:space="preserve">central to </w:t>
      </w:r>
      <w:r w:rsidR="00945C54">
        <w:t xml:space="preserve">the strategies being considered </w:t>
      </w:r>
      <w:r w:rsidR="00945C54" w:rsidRPr="005D06EC">
        <w:t xml:space="preserve">for </w:t>
      </w:r>
      <w:r w:rsidR="002A7832">
        <w:t xml:space="preserve">worker </w:t>
      </w:r>
      <w:r w:rsidR="002B59ED">
        <w:t>progression</w:t>
      </w:r>
      <w:r w:rsidR="00575618">
        <w:t xml:space="preserve"> </w:t>
      </w:r>
      <w:r w:rsidR="002A7832">
        <w:t>in their jobs</w:t>
      </w:r>
      <w:r w:rsidRPr="005D06EC">
        <w:t>,</w:t>
      </w:r>
      <w:r w:rsidR="00945C54" w:rsidRPr="004D6EC9">
        <w:t xml:space="preserve"> </w:t>
      </w:r>
      <w:r>
        <w:t>as well as for</w:t>
      </w:r>
      <w:r w:rsidR="00945C54">
        <w:t xml:space="preserve"> improved career pathways in an industry and for</w:t>
      </w:r>
      <w:r w:rsidR="00945C54" w:rsidRPr="004D6EC9">
        <w:t xml:space="preserve"> productivity </w:t>
      </w:r>
      <w:r w:rsidR="00945C54">
        <w:t xml:space="preserve">gains. </w:t>
      </w:r>
    </w:p>
    <w:p w14:paraId="0999AF8B" w14:textId="1F992B09" w:rsidR="00945C54" w:rsidRPr="0065601C" w:rsidRDefault="00945C54" w:rsidP="00945C54">
      <w:pPr>
        <w:pStyle w:val="Text"/>
      </w:pPr>
      <w:r w:rsidRPr="00E1123B">
        <w:lastRenderedPageBreak/>
        <w:t xml:space="preserve">The </w:t>
      </w:r>
      <w:r>
        <w:t>establishment</w:t>
      </w:r>
      <w:r w:rsidRPr="00E1123B">
        <w:t xml:space="preserve"> of the </w:t>
      </w:r>
      <w:r w:rsidRPr="00D44E55">
        <w:t>National Careers Institute</w:t>
      </w:r>
      <w:r w:rsidR="00D44E55" w:rsidRPr="00D44E55">
        <w:rPr>
          <w:rStyle w:val="FootnoteReference"/>
        </w:rPr>
        <w:footnoteReference w:id="2"/>
      </w:r>
      <w:r w:rsidRPr="00E1123B">
        <w:t xml:space="preserve"> was </w:t>
      </w:r>
      <w:r w:rsidR="003A3923">
        <w:t>highlighted</w:t>
      </w:r>
      <w:r w:rsidRPr="00E1123B">
        <w:t xml:space="preserve"> as </w:t>
      </w:r>
      <w:r w:rsidR="00BF23D6">
        <w:t>an exemplar</w:t>
      </w:r>
      <w:r w:rsidRPr="00E1123B">
        <w:t xml:space="preserve"> for promoting </w:t>
      </w:r>
      <w:r>
        <w:t>nationally recognised training</w:t>
      </w:r>
      <w:r w:rsidRPr="00E1123B">
        <w:t xml:space="preserve"> to individual learners. It was believed that something similar is required to promote </w:t>
      </w:r>
      <w:r>
        <w:t>nationally recognised training</w:t>
      </w:r>
      <w:r w:rsidRPr="00E1123B">
        <w:t xml:space="preserve"> to employers. </w:t>
      </w:r>
      <w:r w:rsidR="00BF23D6">
        <w:t>Such an initiative</w:t>
      </w:r>
      <w:r>
        <w:t xml:space="preserve"> would</w:t>
      </w:r>
      <w:r w:rsidR="00800347">
        <w:t xml:space="preserve"> r</w:t>
      </w:r>
      <w:r w:rsidR="0005796F">
        <w:t xml:space="preserve">equire </w:t>
      </w:r>
      <w:r>
        <w:t>follow</w:t>
      </w:r>
      <w:r w:rsidR="00BF23D6">
        <w:t>-</w:t>
      </w:r>
      <w:r>
        <w:t xml:space="preserve">up </w:t>
      </w:r>
      <w:r w:rsidR="00BF23D6">
        <w:t>from</w:t>
      </w:r>
      <w:r>
        <w:t xml:space="preserve"> RTOs through outreach and partnerships to</w:t>
      </w:r>
      <w:r w:rsidRPr="00CF78CE">
        <w:t xml:space="preserve"> ensure</w:t>
      </w:r>
      <w:r>
        <w:t xml:space="preserve"> </w:t>
      </w:r>
      <w:r w:rsidR="00BF23D6">
        <w:t xml:space="preserve">the </w:t>
      </w:r>
      <w:r>
        <w:t xml:space="preserve">provision of </w:t>
      </w:r>
      <w:r w:rsidRPr="001E5337">
        <w:t xml:space="preserve">nationally recognised </w:t>
      </w:r>
      <w:r>
        <w:t>training</w:t>
      </w:r>
      <w:r w:rsidRPr="001E5337">
        <w:t xml:space="preserve"> </w:t>
      </w:r>
      <w:r w:rsidRPr="00CF78CE">
        <w:t xml:space="preserve">is </w:t>
      </w:r>
      <w:r w:rsidR="00BF23D6">
        <w:t>better</w:t>
      </w:r>
      <w:r w:rsidR="00BF23D6" w:rsidRPr="00CF78CE">
        <w:t xml:space="preserve"> </w:t>
      </w:r>
      <w:r w:rsidRPr="00CF78CE">
        <w:t xml:space="preserve">tailored </w:t>
      </w:r>
      <w:r>
        <w:t xml:space="preserve">to </w:t>
      </w:r>
      <w:r w:rsidRPr="00CF78CE">
        <w:t>employer needs.</w:t>
      </w:r>
      <w:r w:rsidR="00656939">
        <w:t xml:space="preserve">  </w:t>
      </w:r>
      <w:r w:rsidRPr="00712C5C">
        <w:rPr>
          <w:b/>
        </w:rPr>
        <w:br w:type="page"/>
      </w:r>
    </w:p>
    <w:p w14:paraId="67F0222A" w14:textId="5869866C" w:rsidR="00945C54" w:rsidRDefault="00841C5A" w:rsidP="00945C54">
      <w:pPr>
        <w:pStyle w:val="Heading1"/>
      </w:pPr>
      <w:bookmarkStart w:id="30" w:name="_Toc87521768"/>
      <w:r w:rsidRPr="00841C5A">
        <w:rPr>
          <w:noProof/>
        </w:rPr>
        <w:lastRenderedPageBreak/>
        <w:drawing>
          <wp:anchor distT="0" distB="0" distL="114300" distR="114300" simplePos="0" relativeHeight="251714560" behindDoc="0" locked="0" layoutInCell="1" allowOverlap="1" wp14:anchorId="78148F1A" wp14:editId="38E385C2">
            <wp:simplePos x="0" y="0"/>
            <wp:positionH relativeFrom="margin">
              <wp:posOffset>3175</wp:posOffset>
            </wp:positionH>
            <wp:positionV relativeFrom="paragraph">
              <wp:posOffset>0</wp:posOffset>
            </wp:positionV>
            <wp:extent cx="426085" cy="45974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26085" cy="45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C54">
        <w:t>Introduction</w:t>
      </w:r>
      <w:r w:rsidR="00945C54">
        <w:rPr>
          <w:noProof/>
          <w:lang w:eastAsia="en-AU"/>
        </w:rPr>
        <mc:AlternateContent>
          <mc:Choice Requires="wps">
            <w:drawing>
              <wp:anchor distT="0" distB="0" distL="288290" distR="114300" simplePos="0" relativeHeight="251680768" behindDoc="0" locked="1" layoutInCell="1" allowOverlap="1" wp14:anchorId="1B0092B4" wp14:editId="679F0D80">
                <wp:simplePos x="0" y="0"/>
                <wp:positionH relativeFrom="margin">
                  <wp:posOffset>3545840</wp:posOffset>
                </wp:positionH>
                <wp:positionV relativeFrom="page">
                  <wp:posOffset>1399540</wp:posOffset>
                </wp:positionV>
                <wp:extent cx="2214245" cy="217932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4245" cy="217932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74244302" w14:textId="77777777" w:rsidR="006A39E7" w:rsidRPr="00D14687" w:rsidRDefault="006A39E7" w:rsidP="00945C54">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2E2BA31B" w14:textId="6FB8DA6E" w:rsidR="006A39E7" w:rsidRPr="00C87D71" w:rsidRDefault="0026120A" w:rsidP="00945C54">
                            <w:pPr>
                              <w:pStyle w:val="KeyPoints"/>
                              <w:ind w:left="-142"/>
                            </w:pPr>
                            <w:r w:rsidRPr="00C87D71">
                              <w:t>Prior to the onset of the COVID-19 pandemic, e</w:t>
                            </w:r>
                            <w:r w:rsidR="006A39E7" w:rsidRPr="00C87D71">
                              <w:t>mployer use of the national VET system ha</w:t>
                            </w:r>
                            <w:r w:rsidRPr="00C87D71">
                              <w:t>d</w:t>
                            </w:r>
                            <w:r w:rsidR="006A39E7" w:rsidRPr="00C87D71">
                              <w:t xml:space="preserve"> declined </w:t>
                            </w:r>
                            <w:r w:rsidR="00C87D71">
                              <w:t>between 2005 and 2019</w:t>
                            </w:r>
                            <w:r w:rsidR="00AA6D67">
                              <w:t>.</w:t>
                            </w:r>
                          </w:p>
                          <w:p w14:paraId="779664DE" w14:textId="6FF36C68" w:rsidR="006A39E7" w:rsidRPr="00C87D71" w:rsidRDefault="006A39E7" w:rsidP="006A39E7">
                            <w:pPr>
                              <w:pStyle w:val="KeyPoints"/>
                              <w:ind w:left="-142"/>
                            </w:pPr>
                            <w:r w:rsidRPr="00C87D71">
                              <w:t xml:space="preserve">This project seeks to identify </w:t>
                            </w:r>
                            <w:r w:rsidR="00260B30" w:rsidRPr="00C87D71">
                              <w:t xml:space="preserve">strategies to </w:t>
                            </w:r>
                            <w:r w:rsidRPr="00C87D71">
                              <w:t>reverse this decline</w:t>
                            </w:r>
                            <w:r w:rsidR="00517622" w:rsidRPr="00C87D71">
                              <w:t>, with a focus on nationally recognised training</w:t>
                            </w:r>
                            <w:r w:rsidRPr="00C87D71">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092B4" id="Text Box 9" o:spid="_x0000_s1029" type="#_x0000_t202" style="position:absolute;margin-left:279.2pt;margin-top:110.2pt;width:174.35pt;height:171.6pt;z-index:251680768;visibility:visible;mso-wrap-style:square;mso-width-percent:0;mso-height-percent:0;mso-wrap-distance-left:22.7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" filled="f" stroked="f" strokeweight=".5pt">
                <v:shadow on="t" type="perspective" color="black" opacity="9830f" origin=",.5" offset="0,25pt" matrix="58982f,,,-12452f"/>
                <v:textbox inset="10mm">
                  <w:txbxContent>
                    <w:p w14:paraId="74244302" w14:textId="77777777" w:rsidR="006A39E7" w:rsidRPr="00D14687" w:rsidRDefault="006A39E7" w:rsidP="00945C54">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2E2BA31B" w14:textId="6FB8DA6E" w:rsidR="006A39E7" w:rsidRPr="00C87D71" w:rsidRDefault="0026120A" w:rsidP="00945C54">
                      <w:pPr>
                        <w:pStyle w:val="KeyPoints"/>
                        <w:ind w:left="-142"/>
                      </w:pPr>
                      <w:r w:rsidRPr="00C87D71">
                        <w:t>Prior to the onset of the COVID-19 pandemic, e</w:t>
                      </w:r>
                      <w:r w:rsidR="006A39E7" w:rsidRPr="00C87D71">
                        <w:t>mployer use of the national VET system ha</w:t>
                      </w:r>
                      <w:r w:rsidRPr="00C87D71">
                        <w:t>d</w:t>
                      </w:r>
                      <w:r w:rsidR="006A39E7" w:rsidRPr="00C87D71">
                        <w:t xml:space="preserve"> declined </w:t>
                      </w:r>
                      <w:r w:rsidR="00C87D71">
                        <w:t>between 2005 and 2019</w:t>
                      </w:r>
                      <w:r w:rsidR="00AA6D67">
                        <w:t>.</w:t>
                      </w:r>
                    </w:p>
                    <w:p w14:paraId="779664DE" w14:textId="6FF36C68" w:rsidR="006A39E7" w:rsidRPr="00C87D71" w:rsidRDefault="006A39E7" w:rsidP="006A39E7">
                      <w:pPr>
                        <w:pStyle w:val="KeyPoints"/>
                        <w:ind w:left="-142"/>
                      </w:pPr>
                      <w:r w:rsidRPr="00C87D71">
                        <w:t xml:space="preserve">This project seeks to identify </w:t>
                      </w:r>
                      <w:r w:rsidR="00260B30" w:rsidRPr="00C87D71">
                        <w:t xml:space="preserve">strategies to </w:t>
                      </w:r>
                      <w:r w:rsidRPr="00C87D71">
                        <w:t>reverse this decline</w:t>
                      </w:r>
                      <w:r w:rsidR="00517622" w:rsidRPr="00C87D71">
                        <w:t>, with a focus on nationally recognised training</w:t>
                      </w:r>
                      <w:r w:rsidRPr="00C87D71">
                        <w:t>.</w:t>
                      </w:r>
                    </w:p>
                  </w:txbxContent>
                </v:textbox>
                <w10:wrap type="square" anchorx="margin" anchory="page"/>
                <w10:anchorlock/>
              </v:shape>
            </w:pict>
          </mc:Fallback>
        </mc:AlternateContent>
      </w:r>
      <w:bookmarkEnd w:id="30"/>
      <w:r w:rsidR="00945C54">
        <w:t xml:space="preserve"> </w:t>
      </w:r>
    </w:p>
    <w:p w14:paraId="025B87B8" w14:textId="77777777" w:rsidR="00945C54" w:rsidRDefault="00945C54" w:rsidP="00945C54">
      <w:pPr>
        <w:pStyle w:val="Text"/>
      </w:pPr>
      <w:bookmarkStart w:id="31" w:name="_Toc87521769"/>
      <w:r w:rsidRPr="0061442B">
        <w:rPr>
          <w:rStyle w:val="Heading2Char"/>
        </w:rPr>
        <w:t xml:space="preserve">Employer use of nationally recognised </w:t>
      </w:r>
      <w:r>
        <w:rPr>
          <w:rStyle w:val="Heading2Char"/>
        </w:rPr>
        <w:t>training</w:t>
      </w:r>
      <w:r w:rsidRPr="0061442B">
        <w:rPr>
          <w:rStyle w:val="Heading2Char"/>
        </w:rPr>
        <w:t xml:space="preserve"> </w:t>
      </w:r>
      <w:r>
        <w:rPr>
          <w:rStyle w:val="Heading2Char"/>
        </w:rPr>
        <w:t>in decline</w:t>
      </w:r>
      <w:bookmarkEnd w:id="31"/>
    </w:p>
    <w:p w14:paraId="0C7244E3" w14:textId="1B94F314" w:rsidR="00945C54" w:rsidRDefault="00CE714C" w:rsidP="00945C54">
      <w:pPr>
        <w:pStyle w:val="Text"/>
      </w:pPr>
      <w:r>
        <w:t>T</w:t>
      </w:r>
      <w:r w:rsidR="00945C54">
        <w:t xml:space="preserve">his project </w:t>
      </w:r>
      <w:r>
        <w:t>has been primarily motivated by</w:t>
      </w:r>
      <w:r w:rsidR="00945C54">
        <w:t xml:space="preserve"> the </w:t>
      </w:r>
      <w:r w:rsidR="00D0736F">
        <w:t xml:space="preserve">downward trend </w:t>
      </w:r>
      <w:r w:rsidR="00DA6550">
        <w:t>in</w:t>
      </w:r>
      <w:r w:rsidR="00945C54">
        <w:t xml:space="preserve"> employer </w:t>
      </w:r>
      <w:r w:rsidR="009B529F">
        <w:t xml:space="preserve">engagement with the national VET system </w:t>
      </w:r>
      <w:r w:rsidR="00945C54" w:rsidRPr="00C90570">
        <w:t xml:space="preserve">over 14 years, from </w:t>
      </w:r>
      <w:r w:rsidR="008D5729" w:rsidRPr="00C90570">
        <w:t xml:space="preserve">58% to 51% </w:t>
      </w:r>
      <w:r w:rsidR="00945C54" w:rsidRPr="00C90570">
        <w:t>of all employers</w:t>
      </w:r>
      <w:r w:rsidR="00260B30">
        <w:t>, up until 2019</w:t>
      </w:r>
      <w:r w:rsidR="00945C54" w:rsidRPr="00C90570">
        <w:t xml:space="preserve"> (NCVER 2019a). </w:t>
      </w:r>
      <w:r w:rsidR="00C32661" w:rsidRPr="00C90570">
        <w:t>Th</w:t>
      </w:r>
      <w:r w:rsidR="00E82B35">
        <w:t>e focus of th</w:t>
      </w:r>
      <w:r w:rsidR="00C32661" w:rsidRPr="00C90570">
        <w:t xml:space="preserve">is report </w:t>
      </w:r>
      <w:r w:rsidR="00E82B35">
        <w:t>is on</w:t>
      </w:r>
      <w:r w:rsidR="00C32661" w:rsidRPr="00C90570">
        <w:t xml:space="preserve"> gaining the views of employers from </w:t>
      </w:r>
      <w:r w:rsidR="00E82B35">
        <w:t xml:space="preserve">the </w:t>
      </w:r>
      <w:r w:rsidR="00C32661" w:rsidRPr="00C90570">
        <w:t xml:space="preserve">five industry sectors that </w:t>
      </w:r>
      <w:r w:rsidR="00A75F11">
        <w:t>we</w:t>
      </w:r>
      <w:r w:rsidR="00C32661" w:rsidRPr="00C90570">
        <w:t xml:space="preserve">re among the lowest users of </w:t>
      </w:r>
      <w:r w:rsidR="009B529F" w:rsidRPr="00C90570">
        <w:t xml:space="preserve">the </w:t>
      </w:r>
      <w:r w:rsidR="00C32661" w:rsidRPr="00C90570">
        <w:t>national</w:t>
      </w:r>
      <w:r w:rsidR="009B529F" w:rsidRPr="00C90570">
        <w:t xml:space="preserve"> VET system</w:t>
      </w:r>
      <w:r w:rsidR="00260B30">
        <w:t xml:space="preserve"> in 2019</w:t>
      </w:r>
      <w:r w:rsidR="00CC5633">
        <w:t>:</w:t>
      </w:r>
      <w:r w:rsidR="00C32661" w:rsidRPr="00C90570">
        <w:t xml:space="preserve"> agriculture, retail, transport,</w:t>
      </w:r>
      <w:r w:rsidR="00C32661" w:rsidRPr="00C32661">
        <w:t xml:space="preserve"> warehousing</w:t>
      </w:r>
      <w:r w:rsidR="001D6EE1">
        <w:t>,</w:t>
      </w:r>
      <w:r w:rsidR="00C32661" w:rsidRPr="00C32661">
        <w:t xml:space="preserve"> and information media and telecommunications (NCVER 2019b). </w:t>
      </w:r>
    </w:p>
    <w:p w14:paraId="16C95DEF" w14:textId="0DCFD81B" w:rsidR="00945C54" w:rsidRDefault="00945C54" w:rsidP="00945C54">
      <w:pPr>
        <w:pStyle w:val="Heading2"/>
      </w:pPr>
      <w:bookmarkStart w:id="32" w:name="_Toc87521770"/>
      <w:r w:rsidRPr="001343D8">
        <w:t xml:space="preserve">How this trend </w:t>
      </w:r>
      <w:r>
        <w:t xml:space="preserve">might be reversed </w:t>
      </w:r>
      <w:r w:rsidRPr="001343D8">
        <w:t>is addressed in this research</w:t>
      </w:r>
      <w:bookmarkEnd w:id="32"/>
      <w:r w:rsidR="00656939">
        <w:t xml:space="preserve"> </w:t>
      </w:r>
    </w:p>
    <w:p w14:paraId="46255D66" w14:textId="03D89D74" w:rsidR="00945C54" w:rsidRDefault="00945C54" w:rsidP="00945C54">
      <w:pPr>
        <w:pStyle w:val="Text"/>
      </w:pPr>
      <w:r>
        <w:t>H</w:t>
      </w:r>
      <w:r w:rsidRPr="00D35703">
        <w:t xml:space="preserve">ow the Australian </w:t>
      </w:r>
      <w:r>
        <w:t>VET</w:t>
      </w:r>
      <w:r w:rsidRPr="00D35703">
        <w:t xml:space="preserve"> system can transform itself into an agile learning ecosystem</w:t>
      </w:r>
      <w:r w:rsidR="00CA44D0">
        <w:t xml:space="preserve"> —</w:t>
      </w:r>
      <w:r w:rsidR="003A45C6">
        <w:t xml:space="preserve"> one</w:t>
      </w:r>
      <w:r w:rsidRPr="00D35703">
        <w:t xml:space="preserve"> </w:t>
      </w:r>
      <w:r w:rsidR="001B353B">
        <w:t xml:space="preserve">that </w:t>
      </w:r>
      <w:r w:rsidRPr="00D35703">
        <w:t>su</w:t>
      </w:r>
      <w:r w:rsidR="001B353B">
        <w:t>pports</w:t>
      </w:r>
      <w:r w:rsidRPr="00D35703">
        <w:t xml:space="preserve"> existing workers </w:t>
      </w:r>
      <w:r>
        <w:t xml:space="preserve">and their </w:t>
      </w:r>
      <w:r w:rsidRPr="00D35703">
        <w:t xml:space="preserve">skills development </w:t>
      </w:r>
      <w:r w:rsidR="00CA44D0">
        <w:t>and</w:t>
      </w:r>
      <w:r>
        <w:t xml:space="preserve"> </w:t>
      </w:r>
      <w:r w:rsidRPr="00D35703">
        <w:t>prepar</w:t>
      </w:r>
      <w:r w:rsidR="001730FB">
        <w:t>es</w:t>
      </w:r>
      <w:r w:rsidRPr="00D35703">
        <w:t xml:space="preserve"> new entrants to the workforce</w:t>
      </w:r>
      <w:r w:rsidRPr="00FF45E3">
        <w:t xml:space="preserve"> </w:t>
      </w:r>
      <w:r w:rsidR="001A07EE">
        <w:t xml:space="preserve">— </w:t>
      </w:r>
      <w:r w:rsidR="00462C36">
        <w:t>is</w:t>
      </w:r>
      <w:r w:rsidR="00BD3126">
        <w:t xml:space="preserve"> </w:t>
      </w:r>
      <w:r w:rsidR="001730FB">
        <w:t xml:space="preserve">the </w:t>
      </w:r>
      <w:r w:rsidRPr="00FF45E3">
        <w:t xml:space="preserve">major and </w:t>
      </w:r>
      <w:r w:rsidR="00BD3126">
        <w:t>ongoing</w:t>
      </w:r>
      <w:r w:rsidRPr="00FF45E3">
        <w:t xml:space="preserve"> challenge</w:t>
      </w:r>
      <w:r>
        <w:t xml:space="preserve"> addressed in this project</w:t>
      </w:r>
      <w:r w:rsidR="00684869">
        <w:t xml:space="preserve">. This </w:t>
      </w:r>
      <w:r w:rsidR="00057983">
        <w:t>is</w:t>
      </w:r>
      <w:r w:rsidR="00D0223F">
        <w:t xml:space="preserve"> a</w:t>
      </w:r>
      <w:r w:rsidRPr="00D35703">
        <w:t xml:space="preserve"> </w:t>
      </w:r>
      <w:r>
        <w:t xml:space="preserve">challenge for all </w:t>
      </w:r>
      <w:r w:rsidRPr="00D35703">
        <w:t>nationa</w:t>
      </w:r>
      <w:r>
        <w:t>l</w:t>
      </w:r>
      <w:r w:rsidRPr="00D35703">
        <w:t xml:space="preserve"> VET systems</w:t>
      </w:r>
      <w:r w:rsidR="00057983">
        <w:t>, not merely the Australian system</w:t>
      </w:r>
      <w:r>
        <w:t xml:space="preserve">. As explained </w:t>
      </w:r>
      <w:r w:rsidRPr="00D35703">
        <w:t>by</w:t>
      </w:r>
      <w:r>
        <w:t xml:space="preserve"> </w:t>
      </w:r>
      <w:r w:rsidR="009A3AD0">
        <w:t>the European Centre for the Development of Vocational Training (</w:t>
      </w:r>
      <w:proofErr w:type="spellStart"/>
      <w:r w:rsidRPr="00D35703">
        <w:t>Cedefop</w:t>
      </w:r>
      <w:proofErr w:type="spellEnd"/>
      <w:r>
        <w:t xml:space="preserve"> 2019), </w:t>
      </w:r>
      <w:r w:rsidR="0090327C">
        <w:t>escal</w:t>
      </w:r>
      <w:r w:rsidR="0021423E">
        <w:t>ating</w:t>
      </w:r>
      <w:r w:rsidRPr="003358F0">
        <w:t xml:space="preserve"> skills development for </w:t>
      </w:r>
      <w:r w:rsidRPr="00947056">
        <w:t xml:space="preserve">existing workers </w:t>
      </w:r>
      <w:r w:rsidRPr="003358F0">
        <w:t>is</w:t>
      </w:r>
      <w:r>
        <w:t xml:space="preserve"> </w:t>
      </w:r>
      <w:r w:rsidR="0021423E">
        <w:t>imperative</w:t>
      </w:r>
      <w:r>
        <w:t xml:space="preserve"> for generating and </w:t>
      </w:r>
      <w:r w:rsidR="001B353B">
        <w:t xml:space="preserve">successfully </w:t>
      </w:r>
      <w:r>
        <w:t>adopting innovation and for meeting new and fast-evolving skills requirements, particularly in a time of accelerating technological change. S</w:t>
      </w:r>
      <w:r w:rsidRPr="00332C54">
        <w:t xml:space="preserve">upporting existing workers </w:t>
      </w:r>
      <w:r w:rsidR="001B353B">
        <w:t xml:space="preserve">in the </w:t>
      </w:r>
      <w:r w:rsidRPr="00332C54">
        <w:t xml:space="preserve">development </w:t>
      </w:r>
      <w:r>
        <w:t xml:space="preserve">of skills can </w:t>
      </w:r>
      <w:r w:rsidR="00D6340B">
        <w:t xml:space="preserve">assist in closing </w:t>
      </w:r>
      <w:r>
        <w:t xml:space="preserve">skills gaps, help individuals </w:t>
      </w:r>
      <w:r w:rsidR="00596CA7">
        <w:t xml:space="preserve">to </w:t>
      </w:r>
      <w:r>
        <w:t xml:space="preserve">stay and progress in employment, boost </w:t>
      </w:r>
      <w:proofErr w:type="gramStart"/>
      <w:r>
        <w:t>motivation</w:t>
      </w:r>
      <w:proofErr w:type="gramEnd"/>
      <w:r>
        <w:t xml:space="preserve"> and improve the performance and productivity of businesses</w:t>
      </w:r>
      <w:r w:rsidRPr="00DA3AAB">
        <w:t>.</w:t>
      </w:r>
    </w:p>
    <w:p w14:paraId="227CFCDE" w14:textId="2251F497" w:rsidR="00945C54" w:rsidRDefault="00945C54" w:rsidP="00945C54">
      <w:pPr>
        <w:pStyle w:val="Text"/>
      </w:pPr>
      <w:bookmarkStart w:id="33" w:name="_Hlk84517708"/>
      <w:r>
        <w:t>T</w:t>
      </w:r>
      <w:r w:rsidRPr="00D16D45">
        <w:t xml:space="preserve">his </w:t>
      </w:r>
      <w:r>
        <w:t xml:space="preserve">project seeks to identify ways to </w:t>
      </w:r>
      <w:r w:rsidRPr="00C375ED">
        <w:t>improv</w:t>
      </w:r>
      <w:r>
        <w:t>e</w:t>
      </w:r>
      <w:r w:rsidRPr="00C375ED">
        <w:t xml:space="preserve"> </w:t>
      </w:r>
      <w:r w:rsidRPr="007040AE">
        <w:t>Australia</w:t>
      </w:r>
      <w:r>
        <w:t xml:space="preserve">n </w:t>
      </w:r>
      <w:r w:rsidRPr="00C375ED">
        <w:t xml:space="preserve">employer uptake of nationally recognised </w:t>
      </w:r>
      <w:r>
        <w:t>training</w:t>
      </w:r>
      <w:r w:rsidRPr="00C375ED">
        <w:t xml:space="preserve"> to develop their </w:t>
      </w:r>
      <w:r>
        <w:t>workforce</w:t>
      </w:r>
      <w:bookmarkEnd w:id="33"/>
      <w:r>
        <w:t>.</w:t>
      </w:r>
      <w:r w:rsidR="001B353B">
        <w:t xml:space="preserve"> </w:t>
      </w:r>
      <w:r w:rsidR="00D617A0">
        <w:t>The project</w:t>
      </w:r>
      <w:r>
        <w:t xml:space="preserve"> </w:t>
      </w:r>
      <w:r w:rsidRPr="00653FFF">
        <w:t>address</w:t>
      </w:r>
      <w:r>
        <w:t xml:space="preserve">es </w:t>
      </w:r>
      <w:r w:rsidRPr="00653FFF">
        <w:t>three key questions</w:t>
      </w:r>
      <w:r>
        <w:t>:</w:t>
      </w:r>
    </w:p>
    <w:p w14:paraId="2FFD9489" w14:textId="0F54313A" w:rsidR="00945C54" w:rsidRPr="006B5F0A" w:rsidRDefault="00945C54" w:rsidP="005050B8">
      <w:pPr>
        <w:pStyle w:val="Dotpoint1"/>
      </w:pPr>
      <w:r>
        <w:t xml:space="preserve">How do </w:t>
      </w:r>
      <w:r w:rsidR="00D617A0">
        <w:t xml:space="preserve">these </w:t>
      </w:r>
      <w:r w:rsidRPr="006B5F0A">
        <w:t>employers choose training for their workforce?</w:t>
      </w:r>
    </w:p>
    <w:p w14:paraId="2E3814FA" w14:textId="1C55BC6C" w:rsidR="00945C54" w:rsidRPr="006B5F0A" w:rsidRDefault="00945C54" w:rsidP="005050B8">
      <w:pPr>
        <w:pStyle w:val="Dotpoint1"/>
      </w:pPr>
      <w:r w:rsidRPr="006B5F0A">
        <w:t>What factors in the current environment</w:t>
      </w:r>
      <w:r>
        <w:t>, including COVID-19,</w:t>
      </w:r>
      <w:r w:rsidRPr="006B5F0A">
        <w:t xml:space="preserve"> affect employer training options to develop their workforce?</w:t>
      </w:r>
    </w:p>
    <w:p w14:paraId="3889800E" w14:textId="77777777" w:rsidR="00945C54" w:rsidRDefault="00945C54" w:rsidP="005050B8">
      <w:pPr>
        <w:pStyle w:val="Dotpoint1"/>
      </w:pPr>
      <w:r w:rsidRPr="006B5F0A">
        <w:t xml:space="preserve">What are the elements of strategies for engaging </w:t>
      </w:r>
      <w:r>
        <w:t xml:space="preserve">more </w:t>
      </w:r>
      <w:r w:rsidRPr="00D10F93">
        <w:t xml:space="preserve">employers </w:t>
      </w:r>
      <w:r w:rsidRPr="006B5F0A">
        <w:t xml:space="preserve">in nationally recognised </w:t>
      </w:r>
      <w:r>
        <w:t>training</w:t>
      </w:r>
      <w:r w:rsidRPr="006B5F0A">
        <w:t xml:space="preserve"> to develop their workforce?</w:t>
      </w:r>
    </w:p>
    <w:p w14:paraId="0E026CA2" w14:textId="77777777" w:rsidR="00945C54" w:rsidRDefault="00945C54" w:rsidP="00945C54">
      <w:pPr>
        <w:pStyle w:val="Heading2"/>
      </w:pPr>
      <w:bookmarkStart w:id="34" w:name="_Toc87521771"/>
      <w:r>
        <w:t>Literature review and data collection</w:t>
      </w:r>
      <w:bookmarkEnd w:id="34"/>
    </w:p>
    <w:p w14:paraId="0E0E4AA3" w14:textId="21EA15D8" w:rsidR="00945C54" w:rsidRDefault="00C41A33" w:rsidP="00945C54">
      <w:pPr>
        <w:pStyle w:val="Text"/>
      </w:pPr>
      <w:r>
        <w:t>A</w:t>
      </w:r>
      <w:r w:rsidR="00945C54" w:rsidRPr="00537B01">
        <w:t xml:space="preserve"> significant body of literature </w:t>
      </w:r>
      <w:r w:rsidR="001C500D">
        <w:t>addresses</w:t>
      </w:r>
      <w:r w:rsidR="00945C54" w:rsidRPr="00537B01">
        <w:t xml:space="preserve"> employers and workforce training</w:t>
      </w:r>
      <w:r w:rsidR="00945C54">
        <w:t xml:space="preserve">, and </w:t>
      </w:r>
      <w:r>
        <w:t xml:space="preserve">similarly </w:t>
      </w:r>
      <w:r w:rsidR="00945C54">
        <w:t xml:space="preserve">there </w:t>
      </w:r>
      <w:r w:rsidR="00945C54" w:rsidRPr="00537B01">
        <w:t xml:space="preserve">is no shortage of commentaries </w:t>
      </w:r>
      <w:r w:rsidR="00BE29E5">
        <w:t xml:space="preserve">on </w:t>
      </w:r>
      <w:r w:rsidR="00945C54" w:rsidRPr="00537B01">
        <w:t xml:space="preserve">the future of skilling in Australia and other countries. They all suggest that VET </w:t>
      </w:r>
      <w:r w:rsidR="0048299A">
        <w:t xml:space="preserve">now operates </w:t>
      </w:r>
      <w:r w:rsidR="00945C54" w:rsidRPr="00537B01">
        <w:t>in a world of unprecedented change</w:t>
      </w:r>
      <w:r w:rsidR="0048299A">
        <w:t>,</w:t>
      </w:r>
      <w:r w:rsidR="00945C54" w:rsidRPr="00537B01">
        <w:t xml:space="preserve"> a characteristic thrown into sharp relief by the COVID-19 pandemic.</w:t>
      </w:r>
      <w:r w:rsidR="00945C54">
        <w:t xml:space="preserve"> </w:t>
      </w:r>
      <w:r w:rsidR="00945C54" w:rsidRPr="00537B01">
        <w:t>Having an effective VET system</w:t>
      </w:r>
      <w:r w:rsidR="009837B0">
        <w:t>, one</w:t>
      </w:r>
      <w:r w:rsidR="00945C54" w:rsidRPr="00537B01">
        <w:t xml:space="preserve"> that supports </w:t>
      </w:r>
      <w:r w:rsidR="009837B0">
        <w:t xml:space="preserve">the </w:t>
      </w:r>
      <w:r w:rsidR="00945C54" w:rsidRPr="00537B01">
        <w:t>continuing learning of the workforce</w:t>
      </w:r>
      <w:r w:rsidR="009837B0">
        <w:t>,</w:t>
      </w:r>
      <w:r w:rsidR="00945C54" w:rsidRPr="00537B01">
        <w:t xml:space="preserve"> has never been more </w:t>
      </w:r>
      <w:r w:rsidR="00945C54" w:rsidRPr="00DB17BD">
        <w:t xml:space="preserve">important </w:t>
      </w:r>
      <w:r w:rsidR="009837B0">
        <w:t xml:space="preserve">in efforts </w:t>
      </w:r>
      <w:r w:rsidR="00945C54" w:rsidRPr="00DB17BD">
        <w:t xml:space="preserve">to </w:t>
      </w:r>
      <w:r w:rsidR="00F7646A">
        <w:t>assist</w:t>
      </w:r>
      <w:r w:rsidR="00945C54" w:rsidRPr="00DB17BD">
        <w:t xml:space="preserve"> employees</w:t>
      </w:r>
      <w:r w:rsidR="00945C54" w:rsidRPr="00EB5A9B">
        <w:t xml:space="preserve"> </w:t>
      </w:r>
      <w:r w:rsidR="00F7646A">
        <w:t xml:space="preserve">to </w:t>
      </w:r>
      <w:r w:rsidR="00945C54" w:rsidRPr="00EB5A9B">
        <w:t>continually upgrade their skills</w:t>
      </w:r>
      <w:r w:rsidR="00F7646A">
        <w:t xml:space="preserve"> — the</w:t>
      </w:r>
      <w:r w:rsidR="00945C54">
        <w:t xml:space="preserve"> skills</w:t>
      </w:r>
      <w:r w:rsidR="00945C54" w:rsidRPr="00EB5A9B">
        <w:t xml:space="preserve"> </w:t>
      </w:r>
      <w:r w:rsidR="00F7646A">
        <w:t xml:space="preserve">that </w:t>
      </w:r>
      <w:r w:rsidR="00945C54">
        <w:t>will</w:t>
      </w:r>
      <w:r w:rsidR="00945C54" w:rsidRPr="00EB5A9B">
        <w:t xml:space="preserve"> </w:t>
      </w:r>
      <w:r w:rsidR="005C2D6A">
        <w:t>allow</w:t>
      </w:r>
      <w:r w:rsidR="00945C54" w:rsidRPr="00EB5A9B">
        <w:t xml:space="preserve"> them </w:t>
      </w:r>
      <w:r w:rsidR="00945C54">
        <w:t xml:space="preserve">to </w:t>
      </w:r>
      <w:r w:rsidR="00405702">
        <w:t>adapt nimbly to</w:t>
      </w:r>
      <w:r w:rsidR="00945C54" w:rsidRPr="00EB5A9B">
        <w:t xml:space="preserve"> r</w:t>
      </w:r>
      <w:r w:rsidR="005103D4">
        <w:t xml:space="preserve">apid </w:t>
      </w:r>
      <w:r w:rsidR="00945C54" w:rsidRPr="00EB5A9B">
        <w:t xml:space="preserve">technological change and </w:t>
      </w:r>
      <w:r w:rsidR="00945C54">
        <w:t xml:space="preserve">enable </w:t>
      </w:r>
      <w:r w:rsidR="00945C54" w:rsidRPr="00EB5A9B">
        <w:t xml:space="preserve">them to progress through their </w:t>
      </w:r>
      <w:r w:rsidR="00945C54">
        <w:t xml:space="preserve">vocational </w:t>
      </w:r>
      <w:r w:rsidR="00945C54" w:rsidRPr="00EB5A9B">
        <w:t>career</w:t>
      </w:r>
      <w:r w:rsidR="00DD4A9A">
        <w:t xml:space="preserve"> </w:t>
      </w:r>
      <w:r w:rsidR="005A4372">
        <w:t>throughout their</w:t>
      </w:r>
      <w:r w:rsidR="00DD4A9A">
        <w:t xml:space="preserve"> lives</w:t>
      </w:r>
      <w:r w:rsidR="00945C54" w:rsidRPr="00EB5A9B">
        <w:t>.</w:t>
      </w:r>
      <w:r w:rsidR="00945C54">
        <w:t xml:space="preserve"> A</w:t>
      </w:r>
      <w:r w:rsidR="00945C54" w:rsidRPr="00C001BC">
        <w:t xml:space="preserve"> review of the most relevant national and international literature to </w:t>
      </w:r>
      <w:r w:rsidR="0018229A">
        <w:t xml:space="preserve">the </w:t>
      </w:r>
      <w:r w:rsidR="00945C54" w:rsidRPr="00C001BC">
        <w:t>end of 2020</w:t>
      </w:r>
      <w:r w:rsidR="00945C54">
        <w:t xml:space="preserve"> was undertaken and </w:t>
      </w:r>
      <w:r w:rsidR="00AB7054">
        <w:t xml:space="preserve">is </w:t>
      </w:r>
      <w:r w:rsidR="00945C54">
        <w:t>reported in</w:t>
      </w:r>
      <w:r w:rsidR="00945C54" w:rsidRPr="00C66876">
        <w:t xml:space="preserve"> </w:t>
      </w:r>
      <w:r w:rsidR="00DD4A9A" w:rsidRPr="00C66876">
        <w:t xml:space="preserve">support document </w:t>
      </w:r>
      <w:r w:rsidR="00945C54" w:rsidRPr="00C66876">
        <w:t>1</w:t>
      </w:r>
      <w:r w:rsidR="00945C54">
        <w:t>.</w:t>
      </w:r>
    </w:p>
    <w:p w14:paraId="55520324" w14:textId="46EEE91A" w:rsidR="00945C54" w:rsidRDefault="00945C54" w:rsidP="00945C54">
      <w:pPr>
        <w:pStyle w:val="Text"/>
      </w:pPr>
      <w:r>
        <w:t xml:space="preserve">To gain a deeper understanding of </w:t>
      </w:r>
      <w:r w:rsidRPr="0044016E">
        <w:t>employer</w:t>
      </w:r>
      <w:r>
        <w:t xml:space="preserve"> workforce training decisions and issues, interviews were conducted with two </w:t>
      </w:r>
      <w:proofErr w:type="gramStart"/>
      <w:r>
        <w:t>groups</w:t>
      </w:r>
      <w:r w:rsidR="00E44DA3">
        <w:t>;</w:t>
      </w:r>
      <w:proofErr w:type="gramEnd"/>
      <w:r w:rsidR="0007171C">
        <w:t xml:space="preserve"> </w:t>
      </w:r>
      <w:r>
        <w:t>peak bodies representing employers and employers themselves.</w:t>
      </w:r>
    </w:p>
    <w:p w14:paraId="464F5132" w14:textId="738D3720" w:rsidR="00945C54" w:rsidRDefault="00945C54" w:rsidP="00945C54">
      <w:pPr>
        <w:pStyle w:val="Text"/>
      </w:pPr>
      <w:r>
        <w:lastRenderedPageBreak/>
        <w:t>Fifteen peak bodies were interviewed</w:t>
      </w:r>
      <w:r w:rsidR="00570E80">
        <w:t xml:space="preserve"> </w:t>
      </w:r>
      <w:r w:rsidR="007030C6">
        <w:t>between</w:t>
      </w:r>
      <w:r w:rsidR="00570E80">
        <w:t xml:space="preserve"> late 2020</w:t>
      </w:r>
      <w:r w:rsidR="00844866">
        <w:t xml:space="preserve"> </w:t>
      </w:r>
      <w:r w:rsidR="007030C6">
        <w:t>and</w:t>
      </w:r>
      <w:r w:rsidR="00844866">
        <w:t xml:space="preserve"> early 2021</w:t>
      </w:r>
      <w:r>
        <w:t>, including:</w:t>
      </w:r>
    </w:p>
    <w:p w14:paraId="6BEAD230" w14:textId="0B88C5A2" w:rsidR="00945C54" w:rsidRPr="005050B8" w:rsidRDefault="00945C54" w:rsidP="005050B8">
      <w:pPr>
        <w:pStyle w:val="Dotpoint1"/>
      </w:pPr>
      <w:r w:rsidRPr="005050B8">
        <w:t xml:space="preserve">six employer network and advisory bodies </w:t>
      </w:r>
    </w:p>
    <w:p w14:paraId="2A8E7247" w14:textId="191286D6" w:rsidR="00945C54" w:rsidRPr="005050B8" w:rsidRDefault="00945C54" w:rsidP="005050B8">
      <w:pPr>
        <w:pStyle w:val="Dotpoint1"/>
      </w:pPr>
      <w:r w:rsidRPr="005050B8">
        <w:t xml:space="preserve">six </w:t>
      </w:r>
      <w:r w:rsidR="001C101E" w:rsidRPr="005050B8">
        <w:t>g</w:t>
      </w:r>
      <w:r w:rsidRPr="005050B8">
        <w:t xml:space="preserve">overnment industry training and skills bodies </w:t>
      </w:r>
    </w:p>
    <w:p w14:paraId="35C2C491" w14:textId="77777777" w:rsidR="00945C54" w:rsidRDefault="00945C54" w:rsidP="005050B8">
      <w:pPr>
        <w:pStyle w:val="Dotpoint1"/>
      </w:pPr>
      <w:r w:rsidRPr="005050B8">
        <w:t>three RTO peak bodies.</w:t>
      </w:r>
      <w:r>
        <w:t xml:space="preserve"> </w:t>
      </w:r>
    </w:p>
    <w:p w14:paraId="0BFBC00D" w14:textId="76CB6EF2" w:rsidR="00945C54" w:rsidRDefault="00945C54" w:rsidP="00945C54">
      <w:pPr>
        <w:pStyle w:val="Text"/>
      </w:pPr>
      <w:r>
        <w:t xml:space="preserve">Their perspectives offer a strategic overview of the motivations behind employer engagement in </w:t>
      </w:r>
      <w:r w:rsidR="00E03949">
        <w:t xml:space="preserve">the </w:t>
      </w:r>
      <w:r>
        <w:t>training of their workforce</w:t>
      </w:r>
      <w:r w:rsidRPr="00B34201">
        <w:t xml:space="preserve">. The detailed findings of </w:t>
      </w:r>
      <w:r>
        <w:t xml:space="preserve">these </w:t>
      </w:r>
      <w:r w:rsidRPr="00B34201">
        <w:t xml:space="preserve">interviews with peak body </w:t>
      </w:r>
      <w:r w:rsidRPr="008B28C8">
        <w:t>representatives</w:t>
      </w:r>
      <w:r w:rsidRPr="00B34201">
        <w:t xml:space="preserve"> are provided in </w:t>
      </w:r>
      <w:r w:rsidR="00E03949" w:rsidRPr="00B34201">
        <w:t xml:space="preserve">support document </w:t>
      </w:r>
      <w:r w:rsidRPr="00B34201">
        <w:t>2.</w:t>
      </w:r>
      <w:r w:rsidRPr="005B3547">
        <w:t xml:space="preserve"> </w:t>
      </w:r>
    </w:p>
    <w:p w14:paraId="5403703D" w14:textId="756C2462" w:rsidR="00945C54" w:rsidRPr="00451936" w:rsidRDefault="00945C54" w:rsidP="00945C54">
      <w:pPr>
        <w:pStyle w:val="Text"/>
      </w:pPr>
      <w:r>
        <w:t>I</w:t>
      </w:r>
      <w:r w:rsidRPr="006F5F98">
        <w:t xml:space="preserve">nterviews </w:t>
      </w:r>
      <w:r>
        <w:t>were conducte</w:t>
      </w:r>
      <w:r w:rsidR="00570E80">
        <w:t xml:space="preserve">d between March and June 2021 </w:t>
      </w:r>
      <w:r w:rsidRPr="006F5F98">
        <w:t xml:space="preserve">with </w:t>
      </w:r>
      <w:r>
        <w:t xml:space="preserve">35 </w:t>
      </w:r>
      <w:r w:rsidRPr="006F5F98">
        <w:t xml:space="preserve">employers </w:t>
      </w:r>
      <w:r>
        <w:t xml:space="preserve">from five industry sectors </w:t>
      </w:r>
      <w:r w:rsidR="00844866">
        <w:t xml:space="preserve">in which </w:t>
      </w:r>
      <w:r w:rsidR="004D6B2F">
        <w:t xml:space="preserve">employers have </w:t>
      </w:r>
      <w:r>
        <w:t xml:space="preserve">comparatively low </w:t>
      </w:r>
      <w:r w:rsidR="009B529F">
        <w:t>engagement with the national VET system</w:t>
      </w:r>
      <w:r w:rsidR="00515D6E" w:rsidRPr="00451936">
        <w:t xml:space="preserve"> </w:t>
      </w:r>
      <w:r w:rsidR="009B529F">
        <w:t>(</w:t>
      </w:r>
      <w:r w:rsidR="00515D6E" w:rsidRPr="00451936">
        <w:t>NCVER 2019b; also see table A</w:t>
      </w:r>
      <w:r w:rsidR="0068311A">
        <w:t>1</w:t>
      </w:r>
      <w:r w:rsidR="00515D6E" w:rsidRPr="00451936">
        <w:t xml:space="preserve"> in appendix A</w:t>
      </w:r>
      <w:r w:rsidR="00903945" w:rsidRPr="00451936">
        <w:t>)</w:t>
      </w:r>
      <w:r w:rsidRPr="00451936">
        <w:t>:</w:t>
      </w:r>
    </w:p>
    <w:p w14:paraId="22F5B2DF" w14:textId="79F7A40D" w:rsidR="00945C54" w:rsidRPr="00451936" w:rsidRDefault="00945C54" w:rsidP="00945C54">
      <w:pPr>
        <w:pStyle w:val="Dotpoint1"/>
      </w:pPr>
      <w:r w:rsidRPr="00451936">
        <w:t>agriculture</w:t>
      </w:r>
      <w:r w:rsidR="00515D6E" w:rsidRPr="00451936">
        <w:t xml:space="preserve"> (</w:t>
      </w:r>
      <w:r w:rsidR="009A7A43" w:rsidRPr="00451936">
        <w:t>nine employers)</w:t>
      </w:r>
      <w:r w:rsidRPr="00451936">
        <w:t xml:space="preserve"> </w:t>
      </w:r>
    </w:p>
    <w:p w14:paraId="46DBDF44" w14:textId="63FEC5A9" w:rsidR="00945C54" w:rsidRPr="00451936" w:rsidRDefault="00945C54" w:rsidP="00945C54">
      <w:pPr>
        <w:pStyle w:val="Dotpoint1"/>
      </w:pPr>
      <w:r w:rsidRPr="00451936">
        <w:t>retail</w:t>
      </w:r>
      <w:r w:rsidR="00515D6E" w:rsidRPr="00451936">
        <w:t xml:space="preserve"> (</w:t>
      </w:r>
      <w:r w:rsidR="00250CEC" w:rsidRPr="00451936">
        <w:t>seven</w:t>
      </w:r>
      <w:r w:rsidR="00515D6E" w:rsidRPr="00451936">
        <w:t xml:space="preserve"> employers)</w:t>
      </w:r>
      <w:r w:rsidRPr="00451936">
        <w:t xml:space="preserve"> </w:t>
      </w:r>
    </w:p>
    <w:p w14:paraId="7C110DC3" w14:textId="3FF1C979" w:rsidR="00945C54" w:rsidRPr="00451936" w:rsidRDefault="00945C54" w:rsidP="00945C54">
      <w:pPr>
        <w:pStyle w:val="Dotpoint1"/>
      </w:pPr>
      <w:r w:rsidRPr="00451936">
        <w:t>transport</w:t>
      </w:r>
      <w:r w:rsidR="00515D6E" w:rsidRPr="00451936">
        <w:t xml:space="preserve"> (</w:t>
      </w:r>
      <w:r w:rsidR="00250CEC" w:rsidRPr="00451936">
        <w:t>eight</w:t>
      </w:r>
      <w:r w:rsidR="00515D6E" w:rsidRPr="00451936">
        <w:t xml:space="preserve"> employers)</w:t>
      </w:r>
      <w:r w:rsidRPr="00451936">
        <w:t xml:space="preserve"> </w:t>
      </w:r>
    </w:p>
    <w:p w14:paraId="3549FEC8" w14:textId="50BCC826" w:rsidR="00945C54" w:rsidRPr="00451936" w:rsidRDefault="00945C54" w:rsidP="00945C54">
      <w:pPr>
        <w:pStyle w:val="Dotpoint1"/>
      </w:pPr>
      <w:r w:rsidRPr="00451936">
        <w:t>warehousing</w:t>
      </w:r>
      <w:r w:rsidR="00515D6E" w:rsidRPr="00451936">
        <w:t xml:space="preserve"> (</w:t>
      </w:r>
      <w:r w:rsidR="00250CEC" w:rsidRPr="00451936">
        <w:t>five</w:t>
      </w:r>
      <w:r w:rsidR="00515D6E" w:rsidRPr="00451936">
        <w:t xml:space="preserve"> employers)</w:t>
      </w:r>
      <w:r w:rsidRPr="00451936">
        <w:t xml:space="preserve"> </w:t>
      </w:r>
    </w:p>
    <w:p w14:paraId="6FE3D569" w14:textId="77777777" w:rsidR="00801EF1" w:rsidRDefault="00945C54" w:rsidP="001F2637">
      <w:pPr>
        <w:pStyle w:val="Dotpoint1"/>
      </w:pPr>
      <w:r w:rsidRPr="00451936">
        <w:t>information media and telecommunications (</w:t>
      </w:r>
      <w:r w:rsidR="00451936" w:rsidRPr="00451936">
        <w:t>six</w:t>
      </w:r>
      <w:r w:rsidR="00515D6E" w:rsidRPr="00451936">
        <w:t xml:space="preserve"> employers</w:t>
      </w:r>
      <w:r w:rsidRPr="00451936">
        <w:t xml:space="preserve">). </w:t>
      </w:r>
    </w:p>
    <w:p w14:paraId="219D1377" w14:textId="7E2A4175" w:rsidR="00396AE9" w:rsidRDefault="0068311A" w:rsidP="005050B8">
      <w:pPr>
        <w:pStyle w:val="Text"/>
        <w:rPr>
          <w:szCs w:val="19"/>
        </w:rPr>
      </w:pPr>
      <w:r>
        <w:t>The e</w:t>
      </w:r>
      <w:r w:rsidR="00945C54" w:rsidRPr="009C6C42">
        <w:t xml:space="preserve">mployers </w:t>
      </w:r>
      <w:r w:rsidR="00945C54">
        <w:t>interviewed included a mix of small and large employers, from various sub</w:t>
      </w:r>
      <w:r w:rsidR="00235EB7">
        <w:t>-</w:t>
      </w:r>
      <w:r w:rsidR="00945C54">
        <w:t xml:space="preserve">sectors of each </w:t>
      </w:r>
      <w:r w:rsidR="00945C54" w:rsidRPr="005050B8">
        <w:rPr>
          <w:rStyle w:val="TextChar"/>
        </w:rPr>
        <w:t xml:space="preserve">of the five industry sectors, and from across Australia. They provided rich data and associated insights </w:t>
      </w:r>
      <w:r w:rsidR="009F6917" w:rsidRPr="005050B8">
        <w:rPr>
          <w:rStyle w:val="TextChar"/>
        </w:rPr>
        <w:t>into</w:t>
      </w:r>
      <w:r w:rsidR="00945C54" w:rsidRPr="005050B8">
        <w:rPr>
          <w:rStyle w:val="TextChar"/>
        </w:rPr>
        <w:t xml:space="preserve"> how they </w:t>
      </w:r>
      <w:r w:rsidR="00981E49" w:rsidRPr="005050B8">
        <w:rPr>
          <w:rStyle w:val="TextChar"/>
        </w:rPr>
        <w:t>organised and conducted</w:t>
      </w:r>
      <w:r w:rsidR="00945C54" w:rsidRPr="005050B8">
        <w:rPr>
          <w:rStyle w:val="TextChar"/>
        </w:rPr>
        <w:t xml:space="preserve"> workforce training</w:t>
      </w:r>
      <w:r w:rsidR="00D716C3" w:rsidRPr="005050B8">
        <w:rPr>
          <w:rStyle w:val="TextChar"/>
        </w:rPr>
        <w:t xml:space="preserve"> and </w:t>
      </w:r>
      <w:r w:rsidR="00981E49" w:rsidRPr="005050B8">
        <w:rPr>
          <w:rStyle w:val="TextChar"/>
        </w:rPr>
        <w:t>the impacts of</w:t>
      </w:r>
      <w:r w:rsidR="00F86BCB" w:rsidRPr="005050B8">
        <w:rPr>
          <w:rStyle w:val="TextChar"/>
        </w:rPr>
        <w:t xml:space="preserve"> the </w:t>
      </w:r>
      <w:r w:rsidR="00151FD4" w:rsidRPr="005050B8">
        <w:rPr>
          <w:rStyle w:val="TextChar"/>
        </w:rPr>
        <w:t>COVID</w:t>
      </w:r>
      <w:r w:rsidR="00D82C4A" w:rsidRPr="005050B8">
        <w:rPr>
          <w:rStyle w:val="TextChar"/>
        </w:rPr>
        <w:t>-</w:t>
      </w:r>
      <w:r w:rsidR="00151FD4" w:rsidRPr="005050B8">
        <w:rPr>
          <w:rStyle w:val="TextChar"/>
        </w:rPr>
        <w:t>19 pandemic</w:t>
      </w:r>
      <w:r w:rsidR="00134274" w:rsidRPr="005050B8">
        <w:rPr>
          <w:rStyle w:val="TextChar"/>
        </w:rPr>
        <w:t>.</w:t>
      </w:r>
      <w:r w:rsidR="00945C54" w:rsidRPr="005050B8">
        <w:rPr>
          <w:rStyle w:val="TextChar"/>
        </w:rPr>
        <w:t xml:space="preserve"> In addition, employers identified specific opportunities for increasing the use of nationally recognised training to develop the workforce in their industry, whil</w:t>
      </w:r>
      <w:r w:rsidR="00250DB2" w:rsidRPr="005050B8">
        <w:rPr>
          <w:rStyle w:val="TextChar"/>
        </w:rPr>
        <w:t>e</w:t>
      </w:r>
      <w:r w:rsidR="00945C54" w:rsidRPr="005050B8">
        <w:rPr>
          <w:rStyle w:val="TextChar"/>
        </w:rPr>
        <w:t xml:space="preserve"> noting that there is, and always will be, a place for non-nationally recognised training. </w:t>
      </w:r>
    </w:p>
    <w:p w14:paraId="054B109D" w14:textId="48599B6A" w:rsidR="009C0F88" w:rsidRPr="00CC6D17" w:rsidRDefault="00AC0D7E" w:rsidP="005050B8">
      <w:pPr>
        <w:pStyle w:val="Text"/>
      </w:pPr>
      <w:r w:rsidRPr="00C90570">
        <w:t xml:space="preserve">Some of the </w:t>
      </w:r>
      <w:r w:rsidR="00343B7C" w:rsidRPr="00C90570">
        <w:t xml:space="preserve">opportunities identified </w:t>
      </w:r>
      <w:r w:rsidR="0058093A">
        <w:t xml:space="preserve">coincided with </w:t>
      </w:r>
      <w:r w:rsidR="00473E8B">
        <w:t>efforts</w:t>
      </w:r>
      <w:r w:rsidR="0058093A">
        <w:t xml:space="preserve"> </w:t>
      </w:r>
      <w:r w:rsidR="00473E8B">
        <w:t>from the</w:t>
      </w:r>
      <w:r w:rsidR="00C7140E" w:rsidRPr="00C90570">
        <w:t xml:space="preserve"> federal and state/territory governments to </w:t>
      </w:r>
      <w:r w:rsidR="005A25A5" w:rsidRPr="00C90570">
        <w:t xml:space="preserve">reverse </w:t>
      </w:r>
      <w:r w:rsidR="00C7140E" w:rsidRPr="00C90570">
        <w:t>the adverse economic impacts of the COVID-19 pandemic</w:t>
      </w:r>
      <w:r w:rsidR="00473E8B">
        <w:t>,</w:t>
      </w:r>
      <w:r w:rsidR="00044C1B" w:rsidRPr="00C90570">
        <w:t xml:space="preserve"> as part of the </w:t>
      </w:r>
      <w:r w:rsidR="00514D61" w:rsidRPr="00C90570">
        <w:t>new national</w:t>
      </w:r>
      <w:r w:rsidR="001105FA" w:rsidRPr="00C90570">
        <w:t xml:space="preserve"> </w:t>
      </w:r>
      <w:r w:rsidR="00044C1B" w:rsidRPr="00C90570">
        <w:t>VE</w:t>
      </w:r>
      <w:r w:rsidR="00514D61" w:rsidRPr="00C90570">
        <w:t>T</w:t>
      </w:r>
      <w:r w:rsidR="00044C1B" w:rsidRPr="00C90570">
        <w:t xml:space="preserve"> </w:t>
      </w:r>
      <w:r w:rsidR="00760D7F" w:rsidRPr="00C90570">
        <w:t>Heads of Agreement for Skills Reform</w:t>
      </w:r>
      <w:r w:rsidR="00473E8B">
        <w:t>,</w:t>
      </w:r>
      <w:r w:rsidR="00C90570">
        <w:rPr>
          <w:rStyle w:val="FootnoteReference"/>
          <w:szCs w:val="19"/>
        </w:rPr>
        <w:footnoteReference w:id="3"/>
      </w:r>
      <w:r w:rsidR="00C90570">
        <w:t xml:space="preserve"> the aim of which is to ensure all </w:t>
      </w:r>
      <w:r w:rsidR="00760D7F" w:rsidRPr="00C90570">
        <w:t>Australians</w:t>
      </w:r>
      <w:r w:rsidR="00C90570">
        <w:t xml:space="preserve"> have access to training that will provide them with the skills needed for emerging jobs. </w:t>
      </w:r>
    </w:p>
    <w:p w14:paraId="4C8FE7CB" w14:textId="31B5277C" w:rsidR="00945C54" w:rsidRDefault="00945C54" w:rsidP="005050B8">
      <w:pPr>
        <w:pStyle w:val="Text"/>
      </w:pPr>
      <w:r>
        <w:t xml:space="preserve">Detailed findings from the interviews with employers from the five industry sectors are provided in </w:t>
      </w:r>
      <w:r w:rsidR="00473E8B">
        <w:t>s</w:t>
      </w:r>
      <w:r w:rsidR="00473E8B" w:rsidRPr="000E1E1B">
        <w:t xml:space="preserve">upport </w:t>
      </w:r>
      <w:r w:rsidR="00473E8B">
        <w:t>d</w:t>
      </w:r>
      <w:r w:rsidR="00473E8B" w:rsidRPr="000E1E1B">
        <w:t>ocument</w:t>
      </w:r>
      <w:r w:rsidR="00473E8B">
        <w:t xml:space="preserve"> </w:t>
      </w:r>
      <w:r>
        <w:t>3.</w:t>
      </w:r>
      <w:r w:rsidRPr="00355DE1">
        <w:t xml:space="preserve"> </w:t>
      </w:r>
    </w:p>
    <w:p w14:paraId="2B79867E" w14:textId="0DB882A9" w:rsidR="00516FAA" w:rsidRPr="00CA6176" w:rsidRDefault="00516FAA" w:rsidP="005050B8">
      <w:pPr>
        <w:pStyle w:val="Text"/>
      </w:pPr>
      <w:r>
        <w:t xml:space="preserve">This report summarises the findings and key messages from the </w:t>
      </w:r>
      <w:r w:rsidR="003C2092">
        <w:t xml:space="preserve">literature review, </w:t>
      </w:r>
      <w:r w:rsidR="007C33A8">
        <w:t xml:space="preserve">the interviews with the </w:t>
      </w:r>
      <w:r w:rsidR="002F6BD0">
        <w:t>representatives from the employer peak bodies</w:t>
      </w:r>
      <w:r w:rsidR="00F178EE">
        <w:t xml:space="preserve"> and with the employers themselves</w:t>
      </w:r>
      <w:r>
        <w:t>.</w:t>
      </w:r>
    </w:p>
    <w:p w14:paraId="699462A6" w14:textId="606C54B5" w:rsidR="00945C54" w:rsidRPr="00E96F1D" w:rsidRDefault="00945C54" w:rsidP="00FF6479">
      <w:pPr>
        <w:pStyle w:val="Heading2"/>
      </w:pPr>
      <w:bookmarkStart w:id="35" w:name="_Toc87521772"/>
      <w:r>
        <w:t>Definitions</w:t>
      </w:r>
      <w:bookmarkEnd w:id="35"/>
    </w:p>
    <w:p w14:paraId="7C99787B" w14:textId="67728267" w:rsidR="00945C54" w:rsidRPr="00242B94" w:rsidRDefault="00945C54" w:rsidP="00945C54">
      <w:pPr>
        <w:pStyle w:val="Text"/>
      </w:pPr>
      <w:r w:rsidRPr="00242B94">
        <w:t xml:space="preserve">This report focuses on employer use of nationally recognised </w:t>
      </w:r>
      <w:r>
        <w:t>training</w:t>
      </w:r>
      <w:r w:rsidRPr="00242B94">
        <w:t xml:space="preserve"> </w:t>
      </w:r>
      <w:r w:rsidR="007B7330" w:rsidRPr="007B7330">
        <w:rPr>
          <w:iCs/>
        </w:rPr>
        <w:t>as opposed to</w:t>
      </w:r>
      <w:r w:rsidRPr="00242B94">
        <w:t xml:space="preserve"> other forms of training for their </w:t>
      </w:r>
      <w:r>
        <w:t>workforce</w:t>
      </w:r>
      <w:r w:rsidRPr="00242B94">
        <w:t xml:space="preserve">. </w:t>
      </w:r>
      <w:r w:rsidR="005A1C8C">
        <w:t>T</w:t>
      </w:r>
      <w:r w:rsidRPr="00242B94">
        <w:t xml:space="preserve">hese </w:t>
      </w:r>
      <w:r w:rsidR="005A1C8C">
        <w:t xml:space="preserve">and other related </w:t>
      </w:r>
      <w:r w:rsidRPr="00242B94">
        <w:t>terms</w:t>
      </w:r>
      <w:r w:rsidR="005A1C8C">
        <w:t xml:space="preserve"> are defined here</w:t>
      </w:r>
      <w:r w:rsidR="0018229A">
        <w:t>.</w:t>
      </w:r>
      <w:r>
        <w:t xml:space="preserve"> </w:t>
      </w:r>
    </w:p>
    <w:p w14:paraId="26B00264" w14:textId="77777777" w:rsidR="00945C54" w:rsidRDefault="00945C54" w:rsidP="00FF6479">
      <w:pPr>
        <w:pStyle w:val="Heading3"/>
      </w:pPr>
      <w:r w:rsidRPr="0017392D">
        <w:t xml:space="preserve">Nationally recognised </w:t>
      </w:r>
      <w:r>
        <w:t>training</w:t>
      </w:r>
    </w:p>
    <w:p w14:paraId="49588BF9" w14:textId="77777777" w:rsidR="00945C54" w:rsidRPr="00043D06" w:rsidRDefault="00945C54" w:rsidP="00945C54">
      <w:pPr>
        <w:pStyle w:val="Text"/>
      </w:pPr>
      <w:r>
        <w:t>N</w:t>
      </w:r>
      <w:r w:rsidRPr="00043D06">
        <w:t>ationally recognised training is</w:t>
      </w:r>
      <w:r>
        <w:t xml:space="preserve"> defined as</w:t>
      </w:r>
      <w:r w:rsidRPr="00043D06">
        <w:t>:</w:t>
      </w:r>
    </w:p>
    <w:p w14:paraId="64FE9A89" w14:textId="66932E8B" w:rsidR="00945C54" w:rsidRDefault="00945C54" w:rsidP="00945C54">
      <w:pPr>
        <w:pStyle w:val="Quote"/>
      </w:pPr>
      <w:r>
        <w:lastRenderedPageBreak/>
        <w:t>T</w:t>
      </w:r>
      <w:r w:rsidRPr="004714E4">
        <w:t>raining that leads to vocational qualifications and credentials that are recognised across Australia. Only registered training organisations (RTOs) that meet government quality standards such as TAFE, private providers, enterprise registered training organisations, vocational divisions of universities, community RTOs and schools that are RTOs can provide nationally recognised training</w:t>
      </w:r>
      <w:r w:rsidR="004250B9">
        <w:t>.</w:t>
      </w:r>
      <w:r w:rsidR="004250B9">
        <w:tab/>
      </w:r>
      <w:r w:rsidR="004250B9">
        <w:tab/>
      </w:r>
      <w:r>
        <w:t>(</w:t>
      </w:r>
      <w:r w:rsidR="00C3252C" w:rsidRPr="004714E4">
        <w:t>Naidu, Stanwick &amp; Frazer 2020</w:t>
      </w:r>
      <w:r>
        <w:t>)</w:t>
      </w:r>
    </w:p>
    <w:p w14:paraId="167B53C3" w14:textId="58CDA59F" w:rsidR="00945C54" w:rsidRDefault="00945C54" w:rsidP="00945C54">
      <w:pPr>
        <w:pStyle w:val="Quote"/>
      </w:pPr>
      <w:r w:rsidRPr="004714E4">
        <w:t xml:space="preserve">Nationally recognised training is listed on the National Training Register (training.gov.au) and </w:t>
      </w:r>
      <w:r w:rsidR="00F01632">
        <w:br/>
      </w:r>
      <w:r w:rsidRPr="004714E4">
        <w:t xml:space="preserve">includes </w:t>
      </w:r>
      <w:r w:rsidRPr="00D44B10">
        <w:t xml:space="preserve">accredited courses, endorsed training package qualifications, training package skill sets </w:t>
      </w:r>
      <w:r w:rsidR="00F01632">
        <w:br/>
      </w:r>
      <w:r w:rsidRPr="00D44B10">
        <w:t>and associated subjects</w:t>
      </w:r>
      <w:r w:rsidR="00904BBA">
        <w:t>.</w:t>
      </w:r>
      <w:r w:rsidR="00904BBA">
        <w:tab/>
      </w:r>
      <w:r w:rsidRPr="004714E4">
        <w:t>(Naidu, Stanwick &amp; Frazer 2020)</w:t>
      </w:r>
    </w:p>
    <w:p w14:paraId="14491917" w14:textId="26157635" w:rsidR="00945C54" w:rsidRDefault="00945C54" w:rsidP="00945C54">
      <w:pPr>
        <w:pStyle w:val="Text"/>
      </w:pPr>
      <w:r>
        <w:t xml:space="preserve">Nationally recognised qualifications, from certificate I to graduate diploma, are VET qualifications in the Australian Qualifications Framework (AQF), which is the </w:t>
      </w:r>
      <w:r w:rsidRPr="00760F2E">
        <w:t xml:space="preserve">national policy for </w:t>
      </w:r>
      <w:r>
        <w:t xml:space="preserve">regulated </w:t>
      </w:r>
      <w:r w:rsidRPr="00760F2E">
        <w:t>qualifications in the Australian education and training system</w:t>
      </w:r>
      <w:r>
        <w:t xml:space="preserve"> (</w:t>
      </w:r>
      <w:r w:rsidR="00CD19F0">
        <w:t>Naidu, Stanwick &amp; Frazer 2020</w:t>
      </w:r>
      <w:r>
        <w:t>).</w:t>
      </w:r>
    </w:p>
    <w:p w14:paraId="3446EA34" w14:textId="42260C42" w:rsidR="00205FD7" w:rsidRDefault="00205FD7" w:rsidP="00945C54">
      <w:pPr>
        <w:pStyle w:val="Text"/>
        <w:rPr>
          <w:color w:val="000000"/>
          <w:shd w:val="clear" w:color="auto" w:fill="FFFFFF"/>
        </w:rPr>
      </w:pPr>
      <w:r>
        <w:t>It is important to note that the term ‘accredited’, while loosely used by employers and stakeholders</w:t>
      </w:r>
      <w:r w:rsidR="00F154D8">
        <w:t xml:space="preserve"> to refer to all nationally recognised training</w:t>
      </w:r>
      <w:r>
        <w:t xml:space="preserve">, </w:t>
      </w:r>
      <w:r w:rsidR="00F154D8">
        <w:t xml:space="preserve">technically </w:t>
      </w:r>
      <w:r>
        <w:t xml:space="preserve">specifically refers to a ‘nationally recognised </w:t>
      </w:r>
      <w:r w:rsidRPr="00C3252C">
        <w:rPr>
          <w:i/>
          <w:iCs/>
        </w:rPr>
        <w:t>course</w:t>
      </w:r>
      <w:r>
        <w:t xml:space="preserve"> accredited by VET regulators and developed to meet training needs not addressed by existing training packages’ (</w:t>
      </w:r>
      <w:r w:rsidR="00C3252C">
        <w:t>Naidu, Stanwick &amp; Frazer 2020</w:t>
      </w:r>
      <w:r>
        <w:t xml:space="preserve">). A </w:t>
      </w:r>
      <w:r w:rsidR="003D2FAA">
        <w:t>‘</w:t>
      </w:r>
      <w:r>
        <w:t>statement of attainment</w:t>
      </w:r>
      <w:r w:rsidR="003D2FAA">
        <w:t>’</w:t>
      </w:r>
      <w:r>
        <w:t xml:space="preserve"> is issued </w:t>
      </w:r>
      <w:r w:rsidR="009D20E4">
        <w:t>to denote</w:t>
      </w:r>
      <w:r>
        <w:t xml:space="preserve"> completion of an accredited course and also completion of </w:t>
      </w:r>
      <w:r>
        <w:rPr>
          <w:color w:val="000000"/>
          <w:shd w:val="clear" w:color="auto" w:fill="FFFFFF"/>
        </w:rPr>
        <w:t xml:space="preserve">one or more </w:t>
      </w:r>
      <w:r w:rsidR="003D2FAA">
        <w:rPr>
          <w:color w:val="000000"/>
          <w:shd w:val="clear" w:color="auto" w:fill="FFFFFF"/>
        </w:rPr>
        <w:t>‘</w:t>
      </w:r>
      <w:r>
        <w:rPr>
          <w:color w:val="000000"/>
          <w:shd w:val="clear" w:color="auto" w:fill="FFFFFF"/>
        </w:rPr>
        <w:t>units of competency</w:t>
      </w:r>
      <w:r w:rsidR="003D2FAA">
        <w:rPr>
          <w:color w:val="000000"/>
          <w:shd w:val="clear" w:color="auto" w:fill="FFFFFF"/>
        </w:rPr>
        <w:t>’</w:t>
      </w:r>
      <w:r>
        <w:rPr>
          <w:color w:val="000000"/>
          <w:shd w:val="clear" w:color="auto" w:fill="FFFFFF"/>
        </w:rPr>
        <w:t xml:space="preserve"> or modules in an accredited course or part of a</w:t>
      </w:r>
      <w:r w:rsidR="003D2FAA">
        <w:rPr>
          <w:color w:val="000000"/>
          <w:shd w:val="clear" w:color="auto" w:fill="FFFFFF"/>
        </w:rPr>
        <w:t>n AQF</w:t>
      </w:r>
      <w:r>
        <w:rPr>
          <w:color w:val="000000"/>
          <w:shd w:val="clear" w:color="auto" w:fill="FFFFFF"/>
        </w:rPr>
        <w:t xml:space="preserve"> qualification</w:t>
      </w:r>
      <w:r w:rsidR="003D2FAA">
        <w:rPr>
          <w:color w:val="000000"/>
          <w:shd w:val="clear" w:color="auto" w:fill="FFFFFF"/>
        </w:rPr>
        <w:t xml:space="preserve">, as specified by a nationally endorsed training package </w:t>
      </w:r>
      <w:r w:rsidR="003D2FAA">
        <w:t>(</w:t>
      </w:r>
      <w:r w:rsidR="00C3252C">
        <w:t>Naidu, Stanwick &amp; Frazer 2020</w:t>
      </w:r>
      <w:r w:rsidR="003D2FAA">
        <w:t>).</w:t>
      </w:r>
      <w:r w:rsidR="00656939">
        <w:t xml:space="preserve"> </w:t>
      </w:r>
    </w:p>
    <w:p w14:paraId="1D43A8C1" w14:textId="57992974" w:rsidR="003D2FAA" w:rsidRDefault="003D2FAA" w:rsidP="00945C54">
      <w:pPr>
        <w:pStyle w:val="Text"/>
        <w:rPr>
          <w:color w:val="000000"/>
          <w:shd w:val="clear" w:color="auto" w:fill="FFFFFF"/>
        </w:rPr>
      </w:pPr>
      <w:r>
        <w:rPr>
          <w:color w:val="000000"/>
          <w:shd w:val="clear" w:color="auto" w:fill="FFFFFF"/>
        </w:rPr>
        <w:t>A grouping of one or more units of competence can comprise a nationally recognised ‘</w:t>
      </w:r>
      <w:r w:rsidR="008D2A3A">
        <w:rPr>
          <w:color w:val="000000"/>
          <w:shd w:val="clear" w:color="auto" w:fill="FFFFFF"/>
        </w:rPr>
        <w:t xml:space="preserve">skills </w:t>
      </w:r>
      <w:r>
        <w:rPr>
          <w:color w:val="000000"/>
          <w:shd w:val="clear" w:color="auto" w:fill="FFFFFF"/>
        </w:rPr>
        <w:t>set’</w:t>
      </w:r>
      <w:r w:rsidR="006E1299">
        <w:rPr>
          <w:color w:val="000000"/>
          <w:shd w:val="clear" w:color="auto" w:fill="FFFFFF"/>
        </w:rPr>
        <w:t>,</w:t>
      </w:r>
      <w:r>
        <w:rPr>
          <w:color w:val="000000"/>
          <w:shd w:val="clear" w:color="auto" w:fill="FFFFFF"/>
        </w:rPr>
        <w:t xml:space="preserve"> </w:t>
      </w:r>
      <w:r w:rsidR="001B41A9">
        <w:rPr>
          <w:color w:val="000000"/>
          <w:shd w:val="clear" w:color="auto" w:fill="FFFFFF"/>
        </w:rPr>
        <w:t xml:space="preserve">which is </w:t>
      </w:r>
      <w:r>
        <w:rPr>
          <w:color w:val="000000"/>
          <w:shd w:val="clear" w:color="auto" w:fill="FFFFFF"/>
        </w:rPr>
        <w:t xml:space="preserve">specified in a national training </w:t>
      </w:r>
      <w:proofErr w:type="gramStart"/>
      <w:r>
        <w:rPr>
          <w:color w:val="000000"/>
          <w:shd w:val="clear" w:color="auto" w:fill="FFFFFF"/>
        </w:rPr>
        <w:t>package</w:t>
      </w:r>
      <w:proofErr w:type="gramEnd"/>
      <w:r w:rsidR="006E1299">
        <w:rPr>
          <w:color w:val="000000"/>
          <w:shd w:val="clear" w:color="auto" w:fill="FFFFFF"/>
        </w:rPr>
        <w:t xml:space="preserve"> and</w:t>
      </w:r>
      <w:r>
        <w:rPr>
          <w:color w:val="000000"/>
          <w:shd w:val="clear" w:color="auto" w:fill="FFFFFF"/>
        </w:rPr>
        <w:t xml:space="preserve"> which clearly defines the skills and knowledge required to meet a specific industry need or a licensing or regulatory requirement </w:t>
      </w:r>
      <w:r>
        <w:t>(</w:t>
      </w:r>
      <w:r w:rsidR="00C3252C">
        <w:t>Naidu, Stanwick &amp; Frazer 2020</w:t>
      </w:r>
      <w:r>
        <w:t>).</w:t>
      </w:r>
      <w:r w:rsidR="00656939">
        <w:t xml:space="preserve"> </w:t>
      </w:r>
    </w:p>
    <w:p w14:paraId="2371A189" w14:textId="73CE67A9" w:rsidR="005C1F83" w:rsidRDefault="005C1F83" w:rsidP="00945C54">
      <w:pPr>
        <w:pStyle w:val="Text"/>
      </w:pPr>
      <w:r>
        <w:rPr>
          <w:color w:val="000000"/>
          <w:shd w:val="clear" w:color="auto" w:fill="FFFFFF"/>
        </w:rPr>
        <w:t>Nationally recognised training can only be delivered by registered training organisations, whether public, private, community-</w:t>
      </w:r>
      <w:proofErr w:type="gramStart"/>
      <w:r>
        <w:rPr>
          <w:color w:val="000000"/>
          <w:shd w:val="clear" w:color="auto" w:fill="FFFFFF"/>
        </w:rPr>
        <w:t>based</w:t>
      </w:r>
      <w:proofErr w:type="gramEnd"/>
      <w:r>
        <w:rPr>
          <w:color w:val="000000"/>
          <w:shd w:val="clear" w:color="auto" w:fill="FFFFFF"/>
        </w:rPr>
        <w:t xml:space="preserve"> or enterprise-based (ERTOs).</w:t>
      </w:r>
      <w:r w:rsidR="00985C95">
        <w:rPr>
          <w:color w:val="000000"/>
          <w:shd w:val="clear" w:color="auto" w:fill="FFFFFF"/>
        </w:rPr>
        <w:t xml:space="preserve"> RTOs must meet the standards and essential conditions</w:t>
      </w:r>
      <w:r w:rsidR="00C87D71">
        <w:rPr>
          <w:color w:val="000000"/>
          <w:shd w:val="clear" w:color="auto" w:fill="FFFFFF"/>
        </w:rPr>
        <w:t xml:space="preserve"> for RTOs</w:t>
      </w:r>
      <w:r w:rsidR="00985C95">
        <w:rPr>
          <w:color w:val="000000"/>
          <w:shd w:val="clear" w:color="auto" w:fill="FFFFFF"/>
        </w:rPr>
        <w:t xml:space="preserve"> in the </w:t>
      </w:r>
      <w:r w:rsidR="006313FD">
        <w:rPr>
          <w:color w:val="000000"/>
          <w:shd w:val="clear" w:color="auto" w:fill="FFFFFF"/>
        </w:rPr>
        <w:t xml:space="preserve">Australian </w:t>
      </w:r>
      <w:r w:rsidR="00985C95">
        <w:rPr>
          <w:color w:val="000000"/>
          <w:shd w:val="clear" w:color="auto" w:fill="FFFFFF"/>
        </w:rPr>
        <w:t xml:space="preserve">Quality </w:t>
      </w:r>
      <w:r w:rsidR="006313FD">
        <w:rPr>
          <w:color w:val="000000"/>
          <w:shd w:val="clear" w:color="auto" w:fill="FFFFFF"/>
        </w:rPr>
        <w:t xml:space="preserve">Training Framework (AQTF) and state-based </w:t>
      </w:r>
      <w:r w:rsidR="0018229A">
        <w:rPr>
          <w:color w:val="000000"/>
          <w:shd w:val="clear" w:color="auto" w:fill="FFFFFF"/>
        </w:rPr>
        <w:t>g</w:t>
      </w:r>
      <w:r w:rsidR="006313FD">
        <w:rPr>
          <w:color w:val="000000"/>
          <w:shd w:val="clear" w:color="auto" w:fill="FFFFFF"/>
        </w:rPr>
        <w:t>uidelines</w:t>
      </w:r>
      <w:r w:rsidR="006529E7">
        <w:rPr>
          <w:color w:val="000000"/>
          <w:shd w:val="clear" w:color="auto" w:fill="FFFFFF"/>
        </w:rPr>
        <w:t>,</w:t>
      </w:r>
      <w:r w:rsidR="006313FD">
        <w:rPr>
          <w:color w:val="000000"/>
          <w:shd w:val="clear" w:color="auto" w:fill="FFFFFF"/>
        </w:rPr>
        <w:t xml:space="preserve"> where applicable, </w:t>
      </w:r>
      <w:r w:rsidR="00985C95">
        <w:rPr>
          <w:color w:val="000000"/>
          <w:shd w:val="clear" w:color="auto" w:fill="FFFFFF"/>
        </w:rPr>
        <w:t>and are registered by the national VET regulator, the Australian Skills Quality Authority (ASQA), or a state registering and accrediting body (V</w:t>
      </w:r>
      <w:r w:rsidR="006529E7">
        <w:rPr>
          <w:color w:val="000000"/>
          <w:shd w:val="clear" w:color="auto" w:fill="FFFFFF"/>
        </w:rPr>
        <w:t xml:space="preserve">ictorian </w:t>
      </w:r>
      <w:r w:rsidR="00B279F6">
        <w:rPr>
          <w:color w:val="000000"/>
          <w:shd w:val="clear" w:color="auto" w:fill="FFFFFF"/>
        </w:rPr>
        <w:t>Registrations and Qualifications Authority,</w:t>
      </w:r>
      <w:r w:rsidR="00985C95">
        <w:rPr>
          <w:color w:val="000000"/>
          <w:shd w:val="clear" w:color="auto" w:fill="FFFFFF"/>
        </w:rPr>
        <w:t xml:space="preserve"> </w:t>
      </w:r>
      <w:r w:rsidR="00F6357D">
        <w:rPr>
          <w:color w:val="000000"/>
          <w:shd w:val="clear" w:color="auto" w:fill="FFFFFF"/>
        </w:rPr>
        <w:t xml:space="preserve">Western Australian Training </w:t>
      </w:r>
      <w:r w:rsidR="0032535D">
        <w:rPr>
          <w:color w:val="000000"/>
          <w:shd w:val="clear" w:color="auto" w:fill="FFFFFF"/>
        </w:rPr>
        <w:t>Accreditation Council</w:t>
      </w:r>
      <w:r w:rsidR="00985C95">
        <w:rPr>
          <w:color w:val="000000"/>
          <w:shd w:val="clear" w:color="auto" w:fill="FFFFFF"/>
        </w:rPr>
        <w:t>)</w:t>
      </w:r>
      <w:r w:rsidR="006313FD">
        <w:rPr>
          <w:color w:val="000000"/>
          <w:shd w:val="clear" w:color="auto" w:fill="FFFFFF"/>
        </w:rPr>
        <w:t>.</w:t>
      </w:r>
    </w:p>
    <w:p w14:paraId="53543224" w14:textId="77777777" w:rsidR="00945C54" w:rsidRPr="00D35703" w:rsidRDefault="00945C54" w:rsidP="00FF6479">
      <w:pPr>
        <w:pStyle w:val="Heading3"/>
      </w:pPr>
      <w:r>
        <w:t>O</w:t>
      </w:r>
      <w:r w:rsidRPr="00D35703">
        <w:t>ther forms of training</w:t>
      </w:r>
    </w:p>
    <w:p w14:paraId="60145E0D" w14:textId="695A9752" w:rsidR="00945C54" w:rsidRPr="00642658" w:rsidRDefault="00945C54" w:rsidP="00945C54">
      <w:pPr>
        <w:pStyle w:val="Text"/>
        <w:rPr>
          <w:spacing w:val="-4"/>
        </w:rPr>
      </w:pPr>
      <w:r w:rsidRPr="00642658">
        <w:rPr>
          <w:bCs/>
          <w:spacing w:val="-4"/>
        </w:rPr>
        <w:t>Other types of training</w:t>
      </w:r>
      <w:r w:rsidRPr="00642658">
        <w:rPr>
          <w:spacing w:val="-4"/>
        </w:rPr>
        <w:t xml:space="preserve"> that do not lead to nationally recognised certification </w:t>
      </w:r>
      <w:r w:rsidRPr="00642658">
        <w:rPr>
          <w:bCs/>
          <w:spacing w:val="-4"/>
        </w:rPr>
        <w:t>are commonly referred to as ‘</w:t>
      </w:r>
      <w:r w:rsidR="00601383" w:rsidRPr="00642658">
        <w:rPr>
          <w:spacing w:val="-4"/>
        </w:rPr>
        <w:t xml:space="preserve">non-nationally recognised </w:t>
      </w:r>
      <w:r w:rsidRPr="00642658">
        <w:rPr>
          <w:bCs/>
          <w:spacing w:val="-4"/>
        </w:rPr>
        <w:t>training’. They</w:t>
      </w:r>
      <w:r w:rsidRPr="00642658">
        <w:rPr>
          <w:spacing w:val="-4"/>
        </w:rPr>
        <w:t xml:space="preserve"> include structured training typically offered by in-house or external trainers with considerable industry experience and expertise, and vendor training </w:t>
      </w:r>
      <w:r w:rsidR="00EA319F" w:rsidRPr="00642658">
        <w:rPr>
          <w:spacing w:val="-4"/>
        </w:rPr>
        <w:t>conducted</w:t>
      </w:r>
      <w:r w:rsidRPr="00642658">
        <w:rPr>
          <w:spacing w:val="-4"/>
        </w:rPr>
        <w:t xml:space="preserve"> by the company that has provided products, </w:t>
      </w:r>
      <w:proofErr w:type="gramStart"/>
      <w:r w:rsidRPr="00642658">
        <w:rPr>
          <w:spacing w:val="-4"/>
        </w:rPr>
        <w:t>machinery</w:t>
      </w:r>
      <w:proofErr w:type="gramEnd"/>
      <w:r w:rsidRPr="00642658">
        <w:rPr>
          <w:spacing w:val="-4"/>
        </w:rPr>
        <w:t xml:space="preserve"> or services to an employer (Naidu, Stanwick &amp; Frazer 2020).</w:t>
      </w:r>
    </w:p>
    <w:p w14:paraId="0BC2B5C8" w14:textId="2ED28818" w:rsidR="00903945" w:rsidRDefault="00601383" w:rsidP="001C101E">
      <w:pPr>
        <w:pStyle w:val="Dotpoint1"/>
        <w:numPr>
          <w:ilvl w:val="0"/>
          <w:numId w:val="0"/>
        </w:numPr>
      </w:pPr>
      <w:r>
        <w:t>N</w:t>
      </w:r>
      <w:r w:rsidRPr="00F92D39">
        <w:t>on-</w:t>
      </w:r>
      <w:r>
        <w:t>nationally recognised</w:t>
      </w:r>
      <w:r w:rsidRPr="00F92D39">
        <w:t xml:space="preserve"> </w:t>
      </w:r>
      <w:r w:rsidR="00945C54" w:rsidRPr="00D817C4">
        <w:t xml:space="preserve">forms of training also include unstructured </w:t>
      </w:r>
      <w:r w:rsidR="00945C54">
        <w:t xml:space="preserve">or informal </w:t>
      </w:r>
      <w:r w:rsidR="00945C54" w:rsidRPr="00D817C4">
        <w:t>training, where</w:t>
      </w:r>
      <w:r w:rsidR="00EA319F">
        <w:t>by</w:t>
      </w:r>
      <w:r w:rsidR="00945C54" w:rsidRPr="00D817C4">
        <w:t xml:space="preserve"> knowledge and skills are </w:t>
      </w:r>
      <w:r w:rsidR="00945C54">
        <w:t xml:space="preserve">acquired </w:t>
      </w:r>
      <w:r w:rsidR="00945C54" w:rsidRPr="00D817C4">
        <w:t>by working alongside expert others</w:t>
      </w:r>
      <w:r w:rsidR="00945C54">
        <w:t>,</w:t>
      </w:r>
      <w:r w:rsidR="00945C54" w:rsidRPr="00D817C4">
        <w:t xml:space="preserve"> or through mentoring and coaching</w:t>
      </w:r>
      <w:r w:rsidR="00945C54">
        <w:t>,</w:t>
      </w:r>
      <w:r w:rsidR="00945C54" w:rsidRPr="00D817C4">
        <w:t xml:space="preserve"> or alone through learning by doing.</w:t>
      </w:r>
      <w:r w:rsidR="00945C54">
        <w:t xml:space="preserve"> In this report </w:t>
      </w:r>
      <w:r w:rsidR="00945C54" w:rsidRPr="00344A07">
        <w:t xml:space="preserve">we use </w:t>
      </w:r>
      <w:r w:rsidR="00945C54">
        <w:t>the term ‘</w:t>
      </w:r>
      <w:r w:rsidRPr="00F92D39">
        <w:t>non-</w:t>
      </w:r>
      <w:r>
        <w:t>nationally recognised</w:t>
      </w:r>
      <w:r w:rsidRPr="00F92D39">
        <w:t xml:space="preserve"> </w:t>
      </w:r>
      <w:r w:rsidR="00945C54" w:rsidRPr="00344A07">
        <w:t>training</w:t>
      </w:r>
      <w:r w:rsidR="00945C54">
        <w:t xml:space="preserve">’ </w:t>
      </w:r>
      <w:r w:rsidR="00945C54" w:rsidRPr="00344A07">
        <w:t xml:space="preserve">to mean training that does not lead to vocational qualifications and credentials </w:t>
      </w:r>
      <w:r w:rsidR="00945C54" w:rsidRPr="004714E4">
        <w:t>that are recognised across Australia</w:t>
      </w:r>
      <w:r w:rsidR="00945C54" w:rsidRPr="00344A07">
        <w:t>.</w:t>
      </w:r>
    </w:p>
    <w:p w14:paraId="65855AE1" w14:textId="26CC4133" w:rsidR="001C101E" w:rsidRPr="004442B9" w:rsidRDefault="001C101E" w:rsidP="001C101E">
      <w:pPr>
        <w:pStyle w:val="Dotpoint1"/>
        <w:numPr>
          <w:ilvl w:val="0"/>
          <w:numId w:val="0"/>
        </w:numPr>
      </w:pPr>
      <w:r w:rsidRPr="00C3252C">
        <w:rPr>
          <w:bCs/>
          <w:i/>
          <w:iCs/>
        </w:rPr>
        <w:t>Initial or entry-level VET</w:t>
      </w:r>
      <w:r w:rsidRPr="00FA385B">
        <w:t xml:space="preserve"> </w:t>
      </w:r>
      <w:r>
        <w:t xml:space="preserve">(IVET) </w:t>
      </w:r>
      <w:r w:rsidRPr="00FA385B">
        <w:t>is training that equips individuals to commence employment. It usually involves whole</w:t>
      </w:r>
      <w:r w:rsidR="00256808">
        <w:t>-</w:t>
      </w:r>
      <w:r w:rsidRPr="00FA385B">
        <w:t xml:space="preserve">qualifications training for a particular occupation. </w:t>
      </w:r>
      <w:r w:rsidRPr="00C3252C">
        <w:rPr>
          <w:bCs/>
          <w:i/>
          <w:iCs/>
        </w:rPr>
        <w:t>Continuing VET</w:t>
      </w:r>
      <w:r w:rsidRPr="00FA385B">
        <w:t xml:space="preserve"> </w:t>
      </w:r>
      <w:r>
        <w:t xml:space="preserve">(CVET) </w:t>
      </w:r>
      <w:r w:rsidRPr="00FA385B">
        <w:t xml:space="preserve">is training that supports workers’ ongoing employability and career development. </w:t>
      </w:r>
      <w:r w:rsidRPr="00B461BD">
        <w:t>It often involves specific skill sets training.</w:t>
      </w:r>
      <w:r>
        <w:t xml:space="preserve"> </w:t>
      </w:r>
      <w:r w:rsidRPr="005564D1">
        <w:t>In this report we focus on the learner. I</w:t>
      </w:r>
      <w:r w:rsidR="0018229A">
        <w:t>f</w:t>
      </w:r>
      <w:r w:rsidRPr="005564D1">
        <w:t xml:space="preserve"> they are a new entrant to work</w:t>
      </w:r>
      <w:r w:rsidR="00CC4D43">
        <w:t>,</w:t>
      </w:r>
      <w:r w:rsidRPr="005564D1">
        <w:t xml:space="preserve"> then they are </w:t>
      </w:r>
      <w:r w:rsidR="00CC4D43">
        <w:t>undertaking</w:t>
      </w:r>
      <w:r w:rsidRPr="005564D1">
        <w:t xml:space="preserve"> IVET. If they are an existing worker</w:t>
      </w:r>
      <w:r>
        <w:t>,</w:t>
      </w:r>
      <w:r w:rsidRPr="005564D1">
        <w:t xml:space="preserve"> </w:t>
      </w:r>
      <w:r>
        <w:t xml:space="preserve">then </w:t>
      </w:r>
      <w:r w:rsidRPr="005564D1">
        <w:t xml:space="preserve">they are </w:t>
      </w:r>
      <w:r w:rsidR="00CC4D43">
        <w:t>undertaking</w:t>
      </w:r>
      <w:r w:rsidRPr="005564D1">
        <w:t xml:space="preserve"> CVET.</w:t>
      </w:r>
    </w:p>
    <w:p w14:paraId="480272CA" w14:textId="3CA4FB61" w:rsidR="00945C54" w:rsidRDefault="00841C5A" w:rsidP="00945C54">
      <w:pPr>
        <w:pStyle w:val="Heading1"/>
      </w:pPr>
      <w:bookmarkStart w:id="36" w:name="_Toc87521773"/>
      <w:r w:rsidRPr="00841C5A">
        <w:rPr>
          <w:noProof/>
        </w:rPr>
        <w:lastRenderedPageBreak/>
        <w:drawing>
          <wp:anchor distT="0" distB="0" distL="114300" distR="114300" simplePos="0" relativeHeight="251718656" behindDoc="0" locked="0" layoutInCell="1" allowOverlap="1" wp14:anchorId="166A6680" wp14:editId="7D9AB8C4">
            <wp:simplePos x="0" y="0"/>
            <wp:positionH relativeFrom="margin">
              <wp:posOffset>34925</wp:posOffset>
            </wp:positionH>
            <wp:positionV relativeFrom="paragraph">
              <wp:posOffset>0</wp:posOffset>
            </wp:positionV>
            <wp:extent cx="419100" cy="41910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945C54">
        <w:t>Employers’ training of their workforce</w:t>
      </w:r>
      <w:r w:rsidR="00945C54">
        <w:rPr>
          <w:noProof/>
          <w:lang w:eastAsia="en-AU"/>
        </w:rPr>
        <mc:AlternateContent>
          <mc:Choice Requires="wps">
            <w:drawing>
              <wp:anchor distT="0" distB="0" distL="288290" distR="114300" simplePos="0" relativeHeight="251686912" behindDoc="0" locked="1" layoutInCell="1" allowOverlap="1" wp14:anchorId="71105E35" wp14:editId="123419C8">
                <wp:simplePos x="0" y="0"/>
                <wp:positionH relativeFrom="margin">
                  <wp:align>right</wp:align>
                </wp:positionH>
                <wp:positionV relativeFrom="page">
                  <wp:posOffset>1417955</wp:posOffset>
                </wp:positionV>
                <wp:extent cx="2183765" cy="2625725"/>
                <wp:effectExtent l="0" t="0" r="0" b="317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765" cy="2626242"/>
                        </a:xfrm>
                        <a:prstGeom prst="rect">
                          <a:avLst/>
                        </a:prstGeom>
                        <a:noFill/>
                        <a:ln w="6350">
                          <a:noFill/>
                        </a:ln>
                        <a:effectLst>
                          <a:outerShdw blurRad="152400" dist="317500" dir="5400000" sx="90000" sy="-19000" rotWithShape="0">
                            <a:prstClr val="black">
                              <a:alpha val="15000"/>
                            </a:prstClr>
                          </a:outerShdw>
                        </a:effectLst>
                      </wps:spPr>
                      <wps:txbx>
                        <w:txbxContent>
                          <w:p w14:paraId="2C0928CA" w14:textId="77777777" w:rsidR="006A39E7" w:rsidRDefault="006A39E7" w:rsidP="00945C54">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766EA3C6" w14:textId="77777777" w:rsidR="006A39E7" w:rsidRPr="00546D17" w:rsidRDefault="006A39E7" w:rsidP="00945C54">
                            <w:pPr>
                              <w:pStyle w:val="KeyPoints"/>
                              <w:ind w:left="-142"/>
                            </w:pPr>
                            <w:r>
                              <w:t>E</w:t>
                            </w:r>
                            <w:r w:rsidRPr="00712ECA">
                              <w:t xml:space="preserve">mployers invest in </w:t>
                            </w:r>
                            <w:r>
                              <w:t xml:space="preserve">workforce </w:t>
                            </w:r>
                            <w:r w:rsidRPr="00712ECA">
                              <w:t xml:space="preserve">training to improve their </w:t>
                            </w:r>
                            <w:r w:rsidRPr="00546D17">
                              <w:t>business</w:t>
                            </w:r>
                          </w:p>
                          <w:p w14:paraId="0D8DCD55" w14:textId="37BAADC6" w:rsidR="006A39E7" w:rsidRDefault="006A39E7" w:rsidP="00945C54">
                            <w:pPr>
                              <w:pStyle w:val="KeyPoints"/>
                              <w:ind w:left="-142"/>
                            </w:pPr>
                            <w:r w:rsidRPr="00546D17">
                              <w:t xml:space="preserve">Employers use both </w:t>
                            </w:r>
                            <w:r>
                              <w:t xml:space="preserve">nationally recognised </w:t>
                            </w:r>
                            <w:r w:rsidRPr="00546D17">
                              <w:t xml:space="preserve">and </w:t>
                            </w:r>
                            <w:r w:rsidRPr="00F92D39">
                              <w:t>non-</w:t>
                            </w:r>
                            <w:r>
                              <w:t>nationally recognised</w:t>
                            </w:r>
                            <w:r w:rsidRPr="00F92D39">
                              <w:t xml:space="preserve"> </w:t>
                            </w:r>
                            <w:r>
                              <w:t>training to train their workers</w:t>
                            </w:r>
                          </w:p>
                          <w:p w14:paraId="140AE6A9" w14:textId="77777777" w:rsidR="006A39E7" w:rsidRPr="00546D17" w:rsidRDefault="006A39E7" w:rsidP="00945C54">
                            <w:pPr>
                              <w:pStyle w:val="KeyPoints"/>
                              <w:ind w:left="-142"/>
                            </w:pPr>
                            <w:r>
                              <w:t>The r</w:t>
                            </w:r>
                            <w:r w:rsidRPr="00546D17">
                              <w:t xml:space="preserve">elevance and flexibility of </w:t>
                            </w:r>
                            <w:r>
                              <w:t xml:space="preserve">the </w:t>
                            </w:r>
                            <w:r w:rsidRPr="00546D17">
                              <w:t xml:space="preserve">training </w:t>
                            </w:r>
                            <w:r>
                              <w:t xml:space="preserve">and expertise of the trainer </w:t>
                            </w:r>
                            <w:r w:rsidRPr="00546D17">
                              <w:t xml:space="preserve">are more important to employers than its type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05E35" id="Text Box 25" o:spid="_x0000_s1030" type="#_x0000_t202" style="position:absolute;margin-left:120.75pt;margin-top:111.65pt;width:171.95pt;height:206.75pt;z-index:251686912;visibility:visible;mso-wrap-style:square;mso-width-percent:0;mso-height-percent:0;mso-wrap-distance-left:22.7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" filled="f" stroked="f" strokeweight=".5pt">
                <v:shadow on="t" type="perspective" color="black" opacity="9830f" origin=",.5" offset="0,25pt" matrix="58982f,,,-12452f"/>
                <v:textbox inset="10mm">
                  <w:txbxContent>
                    <w:p w14:paraId="2C0928CA" w14:textId="77777777" w:rsidR="006A39E7" w:rsidRDefault="006A39E7" w:rsidP="00945C54">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766EA3C6" w14:textId="77777777" w:rsidR="006A39E7" w:rsidRPr="00546D17" w:rsidRDefault="006A39E7" w:rsidP="00945C54">
                      <w:pPr>
                        <w:pStyle w:val="KeyPoints"/>
                        <w:ind w:left="-142"/>
                      </w:pPr>
                      <w:r>
                        <w:t>E</w:t>
                      </w:r>
                      <w:r w:rsidRPr="00712ECA">
                        <w:t xml:space="preserve">mployers invest in </w:t>
                      </w:r>
                      <w:r>
                        <w:t xml:space="preserve">workforce </w:t>
                      </w:r>
                      <w:r w:rsidRPr="00712ECA">
                        <w:t xml:space="preserve">training to improve their </w:t>
                      </w:r>
                      <w:r w:rsidRPr="00546D17">
                        <w:t>business</w:t>
                      </w:r>
                    </w:p>
                    <w:p w14:paraId="0D8DCD55" w14:textId="37BAADC6" w:rsidR="006A39E7" w:rsidRDefault="006A39E7" w:rsidP="00945C54">
                      <w:pPr>
                        <w:pStyle w:val="KeyPoints"/>
                        <w:ind w:left="-142"/>
                      </w:pPr>
                      <w:r w:rsidRPr="00546D17">
                        <w:t xml:space="preserve">Employers use both </w:t>
                      </w:r>
                      <w:r>
                        <w:t xml:space="preserve">nationally recognised </w:t>
                      </w:r>
                      <w:r w:rsidRPr="00546D17">
                        <w:t xml:space="preserve">and </w:t>
                      </w:r>
                      <w:r w:rsidRPr="00F92D39">
                        <w:t>non-</w:t>
                      </w:r>
                      <w:r>
                        <w:t>nationally recognised</w:t>
                      </w:r>
                      <w:r w:rsidRPr="00F92D39">
                        <w:t xml:space="preserve"> </w:t>
                      </w:r>
                      <w:r>
                        <w:t>training to train their workers</w:t>
                      </w:r>
                    </w:p>
                    <w:p w14:paraId="140AE6A9" w14:textId="77777777" w:rsidR="006A39E7" w:rsidRPr="00546D17" w:rsidRDefault="006A39E7" w:rsidP="00945C54">
                      <w:pPr>
                        <w:pStyle w:val="KeyPoints"/>
                        <w:ind w:left="-142"/>
                      </w:pPr>
                      <w:r>
                        <w:t>The r</w:t>
                      </w:r>
                      <w:r w:rsidRPr="00546D17">
                        <w:t xml:space="preserve">elevance and flexibility of </w:t>
                      </w:r>
                      <w:r>
                        <w:t xml:space="preserve">the </w:t>
                      </w:r>
                      <w:r w:rsidRPr="00546D17">
                        <w:t xml:space="preserve">training </w:t>
                      </w:r>
                      <w:r>
                        <w:t xml:space="preserve">and expertise of the trainer </w:t>
                      </w:r>
                      <w:r w:rsidRPr="00546D17">
                        <w:t xml:space="preserve">are more important to employers than its type </w:t>
                      </w:r>
                    </w:p>
                  </w:txbxContent>
                </v:textbox>
                <w10:wrap type="square" anchorx="margin" anchory="page"/>
                <w10:anchorlock/>
              </v:shape>
            </w:pict>
          </mc:Fallback>
        </mc:AlternateContent>
      </w:r>
      <w:bookmarkEnd w:id="36"/>
    </w:p>
    <w:p w14:paraId="20FA870D" w14:textId="77777777" w:rsidR="00945C54" w:rsidRDefault="00945C54" w:rsidP="00945C54">
      <w:pPr>
        <w:pStyle w:val="Heading2"/>
      </w:pPr>
      <w:bookmarkStart w:id="37" w:name="_Toc87521774"/>
      <w:r w:rsidRPr="00367ED6">
        <w:t>Employers train</w:t>
      </w:r>
      <w:r>
        <w:t xml:space="preserve"> their workforce t</w:t>
      </w:r>
      <w:r w:rsidRPr="00367ED6">
        <w:t>o improve their business</w:t>
      </w:r>
      <w:bookmarkEnd w:id="37"/>
    </w:p>
    <w:p w14:paraId="461BC521" w14:textId="5132BC08" w:rsidR="00945C54" w:rsidRDefault="00945C54" w:rsidP="00945C54">
      <w:pPr>
        <w:pStyle w:val="Text"/>
      </w:pPr>
      <w:r w:rsidRPr="00EB2E02">
        <w:t xml:space="preserve">Research </w:t>
      </w:r>
      <w:r>
        <w:t xml:space="preserve">shows </w:t>
      </w:r>
      <w:r w:rsidRPr="00EB2E02">
        <w:t xml:space="preserve">that </w:t>
      </w:r>
      <w:r w:rsidRPr="00523E66">
        <w:t xml:space="preserve">employers train their </w:t>
      </w:r>
      <w:r>
        <w:t>workforce</w:t>
      </w:r>
      <w:r w:rsidRPr="00523E66">
        <w:t xml:space="preserve"> to improve their business</w:t>
      </w:r>
      <w:r>
        <w:t>. E</w:t>
      </w:r>
      <w:r w:rsidRPr="00604043">
        <w:t xml:space="preserve">mployer training decisions are driven by </w:t>
      </w:r>
      <w:r w:rsidR="005B6DC5">
        <w:t>a</w:t>
      </w:r>
      <w:r w:rsidRPr="00604043">
        <w:t xml:space="preserve"> business case</w:t>
      </w:r>
      <w:r w:rsidR="005B6DC5">
        <w:t>, which</w:t>
      </w:r>
      <w:r w:rsidRPr="00604043">
        <w:t xml:space="preserve"> </w:t>
      </w:r>
      <w:r>
        <w:t>reflects</w:t>
      </w:r>
      <w:r w:rsidRPr="00604043">
        <w:t xml:space="preserve"> the need to continue to respond to the impact of organisational change and new technologies</w:t>
      </w:r>
      <w:r w:rsidRPr="009A42BD">
        <w:t xml:space="preserve"> </w:t>
      </w:r>
      <w:r>
        <w:t>(</w:t>
      </w:r>
      <w:r w:rsidRPr="009A42BD">
        <w:t xml:space="preserve">Smith </w:t>
      </w:r>
      <w:r>
        <w:t>&amp;</w:t>
      </w:r>
      <w:r w:rsidRPr="009A42BD">
        <w:t xml:space="preserve"> </w:t>
      </w:r>
      <w:proofErr w:type="spellStart"/>
      <w:r w:rsidRPr="009A42BD">
        <w:t>Billet</w:t>
      </w:r>
      <w:r>
        <w:t>t</w:t>
      </w:r>
      <w:proofErr w:type="spellEnd"/>
      <w:r>
        <w:t xml:space="preserve"> </w:t>
      </w:r>
      <w:r w:rsidRPr="009A42BD">
        <w:t>2004</w:t>
      </w:r>
      <w:r>
        <w:t xml:space="preserve">). </w:t>
      </w:r>
    </w:p>
    <w:p w14:paraId="326660CD" w14:textId="18693C0A" w:rsidR="00945C54" w:rsidRDefault="00945C54" w:rsidP="00945C54">
      <w:pPr>
        <w:pStyle w:val="Text"/>
      </w:pPr>
      <w:r>
        <w:t xml:space="preserve">Employers </w:t>
      </w:r>
      <w:r w:rsidRPr="00712ECA">
        <w:t xml:space="preserve">need employees with the capability and expertise to perform </w:t>
      </w:r>
      <w:r>
        <w:t>their</w:t>
      </w:r>
      <w:r w:rsidRPr="00712ECA">
        <w:t xml:space="preserve"> job</w:t>
      </w:r>
      <w:r>
        <w:t>s</w:t>
      </w:r>
      <w:r w:rsidRPr="00712ECA">
        <w:t xml:space="preserve"> to deliver the aims of the</w:t>
      </w:r>
      <w:r>
        <w:t>ir</w:t>
      </w:r>
      <w:r w:rsidRPr="00712ECA">
        <w:t xml:space="preserve"> business</w:t>
      </w:r>
      <w:r w:rsidRPr="001A46BB">
        <w:t xml:space="preserve"> </w:t>
      </w:r>
      <w:r>
        <w:t>(</w:t>
      </w:r>
      <w:r w:rsidRPr="001A46BB">
        <w:t>Townsend</w:t>
      </w:r>
      <w:r w:rsidR="00781BA9">
        <w:t>, Waterhouse &amp; Malloch</w:t>
      </w:r>
      <w:r>
        <w:t xml:space="preserve"> </w:t>
      </w:r>
      <w:r w:rsidRPr="001A46BB">
        <w:t>2005)</w:t>
      </w:r>
      <w:r>
        <w:t xml:space="preserve">. </w:t>
      </w:r>
    </w:p>
    <w:p w14:paraId="1C9C5BD6" w14:textId="22644EC8" w:rsidR="00945C54" w:rsidRPr="00096E8C" w:rsidRDefault="00945C54" w:rsidP="00096E8C">
      <w:pPr>
        <w:pStyle w:val="Text"/>
      </w:pPr>
      <w:r w:rsidRPr="00096E8C">
        <w:t>Employers provide training to upskill the workforce, to promote innovation</w:t>
      </w:r>
      <w:r w:rsidR="00A6536C" w:rsidRPr="00096E8C">
        <w:t>,</w:t>
      </w:r>
      <w:r w:rsidRPr="00096E8C">
        <w:t xml:space="preserve"> </w:t>
      </w:r>
      <w:r w:rsidR="00A6536C" w:rsidRPr="00096E8C">
        <w:t>to</w:t>
      </w:r>
      <w:r w:rsidRPr="00096E8C">
        <w:t xml:space="preserve"> produce highe</w:t>
      </w:r>
      <w:r w:rsidR="00A6536C" w:rsidRPr="00096E8C">
        <w:t>r-quality services and products</w:t>
      </w:r>
      <w:r w:rsidRPr="00096E8C">
        <w:t xml:space="preserve"> and to </w:t>
      </w:r>
      <w:r w:rsidR="00A957B4" w:rsidRPr="00096E8C">
        <w:t>assure</w:t>
      </w:r>
      <w:r w:rsidRPr="00096E8C">
        <w:t xml:space="preserve"> other commercial benefits to the enterprise (Cully 2005). </w:t>
      </w:r>
    </w:p>
    <w:p w14:paraId="357BDF88" w14:textId="0AEBD002" w:rsidR="00945C54" w:rsidRPr="00096E8C" w:rsidRDefault="00945C54" w:rsidP="00096E8C">
      <w:pPr>
        <w:pStyle w:val="Text"/>
      </w:pPr>
      <w:r w:rsidRPr="00096E8C">
        <w:t>These past research findings are reinforced in this summary by White</w:t>
      </w:r>
      <w:r w:rsidR="00781BA9" w:rsidRPr="00096E8C">
        <w:t>, De Silva and Rittie</w:t>
      </w:r>
      <w:r w:rsidRPr="00096E8C">
        <w:t xml:space="preserve"> (2018</w:t>
      </w:r>
      <w:r w:rsidR="00781BA9" w:rsidRPr="00096E8C">
        <w:t>, p.3</w:t>
      </w:r>
      <w:r w:rsidRPr="00096E8C">
        <w:t>):</w:t>
      </w:r>
    </w:p>
    <w:p w14:paraId="6C3B467C" w14:textId="130F3A62" w:rsidR="00945C54" w:rsidRPr="00096E8C" w:rsidRDefault="00945C54" w:rsidP="00096E8C">
      <w:pPr>
        <w:pStyle w:val="Quote"/>
      </w:pPr>
      <w:r w:rsidRPr="00096E8C">
        <w:t xml:space="preserve">The key drivers of employer investment in workforce training include improving the quality of a product or service, the adoption of new technology, and to meet legislative, </w:t>
      </w:r>
      <w:proofErr w:type="gramStart"/>
      <w:r w:rsidRPr="00096E8C">
        <w:t>regulatory</w:t>
      </w:r>
      <w:proofErr w:type="gramEnd"/>
      <w:r w:rsidRPr="00096E8C">
        <w:t xml:space="preserve"> or licensing requirements. Various types of training </w:t>
      </w:r>
      <w:r w:rsidR="00C171A5" w:rsidRPr="00096E8C">
        <w:t>—</w:t>
      </w:r>
      <w:r w:rsidRPr="00096E8C">
        <w:t xml:space="preserve"> accredited, unaccredited, informal </w:t>
      </w:r>
      <w:r w:rsidR="00C171A5" w:rsidRPr="00096E8C">
        <w:t>—</w:t>
      </w:r>
      <w:r w:rsidRPr="00096E8C">
        <w:t xml:space="preserve"> are accessed by employers to fulfil their training needs.</w:t>
      </w:r>
    </w:p>
    <w:p w14:paraId="390BFA55" w14:textId="77777777" w:rsidR="00945C54" w:rsidRPr="00E74871" w:rsidRDefault="00945C54" w:rsidP="00945C54">
      <w:pPr>
        <w:pStyle w:val="Heading2"/>
      </w:pPr>
      <w:bookmarkStart w:id="38" w:name="_Toc87521775"/>
      <w:r w:rsidRPr="008810EC">
        <w:t>Employers use a mix of training types for their workforce</w:t>
      </w:r>
      <w:bookmarkEnd w:id="38"/>
      <w:r>
        <w:t xml:space="preserve"> </w:t>
      </w:r>
    </w:p>
    <w:p w14:paraId="1B8F6F50" w14:textId="13C0272D" w:rsidR="00945C54" w:rsidRPr="00096E8C" w:rsidRDefault="00945C54" w:rsidP="00945C54">
      <w:pPr>
        <w:pStyle w:val="Text"/>
        <w:rPr>
          <w:spacing w:val="2"/>
        </w:rPr>
      </w:pPr>
      <w:r w:rsidRPr="00096E8C">
        <w:rPr>
          <w:spacing w:val="2"/>
        </w:rPr>
        <w:t>The interviewees confirmed that employers want the training they need for their workforce</w:t>
      </w:r>
      <w:r w:rsidR="008B1FCE" w:rsidRPr="00096E8C">
        <w:rPr>
          <w:spacing w:val="2"/>
        </w:rPr>
        <w:t xml:space="preserve"> at a </w:t>
      </w:r>
      <w:r w:rsidR="00DE6B17" w:rsidRPr="00096E8C">
        <w:rPr>
          <w:spacing w:val="2"/>
        </w:rPr>
        <w:t>time that suits them</w:t>
      </w:r>
      <w:r w:rsidRPr="00096E8C">
        <w:rPr>
          <w:spacing w:val="2"/>
        </w:rPr>
        <w:t xml:space="preserve"> and at a cost they can afford. To fill workforce </w:t>
      </w:r>
      <w:r w:rsidR="008D2A3A" w:rsidRPr="00096E8C">
        <w:rPr>
          <w:spacing w:val="2"/>
        </w:rPr>
        <w:t xml:space="preserve">skills </w:t>
      </w:r>
      <w:r w:rsidRPr="00096E8C">
        <w:rPr>
          <w:spacing w:val="2"/>
        </w:rPr>
        <w:t xml:space="preserve">gaps, employers use both nationally recognised and </w:t>
      </w:r>
      <w:r w:rsidR="00601383" w:rsidRPr="00096E8C">
        <w:rPr>
          <w:spacing w:val="2"/>
        </w:rPr>
        <w:t xml:space="preserve">non-nationally recognised </w:t>
      </w:r>
      <w:r w:rsidRPr="00096E8C">
        <w:rPr>
          <w:spacing w:val="2"/>
        </w:rPr>
        <w:t xml:space="preserve">training. Employers see these two forms of training as complementary. </w:t>
      </w:r>
    </w:p>
    <w:p w14:paraId="68AE2122" w14:textId="2412ECA5" w:rsidR="00945C54" w:rsidRDefault="008537CE" w:rsidP="00945C54">
      <w:pPr>
        <w:pStyle w:val="Text"/>
      </w:pPr>
      <w:r>
        <w:t>Making use of</w:t>
      </w:r>
      <w:r w:rsidR="00945C54" w:rsidRPr="0096205A">
        <w:t xml:space="preserve"> </w:t>
      </w:r>
      <w:r w:rsidR="00601383" w:rsidRPr="00F92D39">
        <w:t>non-</w:t>
      </w:r>
      <w:r w:rsidR="00601383">
        <w:t>nationally recognised</w:t>
      </w:r>
      <w:r w:rsidR="00601383" w:rsidRPr="00F92D39">
        <w:t xml:space="preserve"> </w:t>
      </w:r>
      <w:r w:rsidR="00945C54" w:rsidRPr="0096205A">
        <w:t>training allows access to bespoke and tailored training</w:t>
      </w:r>
      <w:r w:rsidR="005F3924">
        <w:t>, which</w:t>
      </w:r>
      <w:r w:rsidR="00945C54" w:rsidRPr="0096205A">
        <w:t xml:space="preserve"> can be a better fit with </w:t>
      </w:r>
      <w:r w:rsidR="005F3924">
        <w:t xml:space="preserve">the needs of </w:t>
      </w:r>
      <w:r w:rsidR="00945C54" w:rsidRPr="0096205A">
        <w:t xml:space="preserve">individual businesses. </w:t>
      </w:r>
      <w:r w:rsidR="00601383">
        <w:t>N</w:t>
      </w:r>
      <w:r w:rsidR="00601383" w:rsidRPr="00F92D39">
        <w:t>on-</w:t>
      </w:r>
      <w:r w:rsidR="00601383">
        <w:t>nationally recognised</w:t>
      </w:r>
      <w:r w:rsidR="00601383" w:rsidRPr="00F92D39">
        <w:t xml:space="preserve"> </w:t>
      </w:r>
      <w:r w:rsidR="00945C54" w:rsidRPr="00AC2E14">
        <w:t xml:space="preserve">training is </w:t>
      </w:r>
      <w:r w:rsidR="00945C54">
        <w:t>described</w:t>
      </w:r>
      <w:r w:rsidR="00945C54" w:rsidRPr="00AC2E14">
        <w:t xml:space="preserve"> by interviewees as being more responsive and flexible than nationally recognised </w:t>
      </w:r>
      <w:r w:rsidR="00945C54">
        <w:t>training</w:t>
      </w:r>
      <w:r w:rsidR="00C24B23">
        <w:t xml:space="preserve">, which </w:t>
      </w:r>
      <w:r w:rsidR="00945C54" w:rsidRPr="00AC2E14">
        <w:t>does not</w:t>
      </w:r>
      <w:r w:rsidR="00945C54">
        <w:t>,</w:t>
      </w:r>
      <w:r w:rsidR="00945C54" w:rsidRPr="00AC2E14">
        <w:t xml:space="preserve"> and cannot</w:t>
      </w:r>
      <w:r w:rsidR="00945C54">
        <w:t>,</w:t>
      </w:r>
      <w:r w:rsidR="00945C54" w:rsidRPr="00AC2E14">
        <w:t xml:space="preserve"> cover everything</w:t>
      </w:r>
      <w:r w:rsidR="00945C54">
        <w:t>.</w:t>
      </w:r>
    </w:p>
    <w:p w14:paraId="7B3A03B8" w14:textId="559CEC3A" w:rsidR="00945C54" w:rsidRPr="00F24333" w:rsidRDefault="00945C54" w:rsidP="00945C54">
      <w:pPr>
        <w:pStyle w:val="Text"/>
      </w:pPr>
      <w:r>
        <w:t xml:space="preserve">As many Australian employers reported, </w:t>
      </w:r>
      <w:r w:rsidRPr="0096205A">
        <w:t xml:space="preserve">qualifications are not </w:t>
      </w:r>
      <w:r w:rsidR="00C24B23">
        <w:t>the</w:t>
      </w:r>
      <w:r w:rsidRPr="0096205A">
        <w:t xml:space="preserve"> key focus of their attention</w:t>
      </w:r>
      <w:r w:rsidR="00BE5F82">
        <w:t>; r</w:t>
      </w:r>
      <w:r w:rsidRPr="0096205A">
        <w:t>ather</w:t>
      </w:r>
      <w:r w:rsidR="00BE5F82">
        <w:t>,</w:t>
      </w:r>
      <w:r w:rsidRPr="0096205A">
        <w:t xml:space="preserve"> the key concern is having employees with the required capability and expertise to perform on the job. Employers are seeking to develop skills that are highly job</w:t>
      </w:r>
      <w:r w:rsidR="00BE5F82">
        <w:t>-</w:t>
      </w:r>
      <w:r w:rsidRPr="0096205A">
        <w:t>relevant or organisation</w:t>
      </w:r>
      <w:r w:rsidR="00BE5F82">
        <w:t>-</w:t>
      </w:r>
      <w:r w:rsidRPr="0096205A">
        <w:t>specific</w:t>
      </w:r>
      <w:r w:rsidR="00A9708D">
        <w:t xml:space="preserve"> and</w:t>
      </w:r>
      <w:r w:rsidRPr="0096205A">
        <w:t xml:space="preserve"> </w:t>
      </w:r>
      <w:r w:rsidR="001C259B">
        <w:t>make use of</w:t>
      </w:r>
      <w:r w:rsidRPr="0096205A">
        <w:t xml:space="preserve"> a range of training activities, including informal training and experiential learning</w:t>
      </w:r>
      <w:r>
        <w:t>,</w:t>
      </w:r>
      <w:r w:rsidRPr="0096205A">
        <w:t xml:space="preserve"> as well as </w:t>
      </w:r>
      <w:r>
        <w:t>nationally recognised</w:t>
      </w:r>
      <w:r w:rsidRPr="0096205A">
        <w:t xml:space="preserve"> training</w:t>
      </w:r>
      <w:r>
        <w:t>.</w:t>
      </w:r>
      <w:r w:rsidRPr="00D551C2">
        <w:t xml:space="preserve"> </w:t>
      </w:r>
    </w:p>
    <w:p w14:paraId="7BAD9909" w14:textId="7FF64C77" w:rsidR="00945C54" w:rsidRDefault="00945C54" w:rsidP="00945C54">
      <w:pPr>
        <w:pStyle w:val="Text"/>
      </w:pPr>
      <w:r>
        <w:t xml:space="preserve">Employers use a </w:t>
      </w:r>
      <w:r w:rsidRPr="00B15913">
        <w:t>mixed model of training</w:t>
      </w:r>
      <w:r>
        <w:t xml:space="preserve">, best illustrated in relation to </w:t>
      </w:r>
      <w:r w:rsidRPr="00B15913">
        <w:t>enterprises with embedded RTOs</w:t>
      </w:r>
      <w:r>
        <w:t>, k</w:t>
      </w:r>
      <w:r w:rsidR="00A6536C">
        <w:t>nown as enterprise RTOs</w:t>
      </w:r>
      <w:r w:rsidR="001C259B">
        <w:t>,</w:t>
      </w:r>
      <w:r>
        <w:t xml:space="preserve"> which are </w:t>
      </w:r>
      <w:r w:rsidRPr="004D1676">
        <w:t xml:space="preserve">a unique component of the national VET system. </w:t>
      </w:r>
      <w:r w:rsidR="00BB78C1">
        <w:t>Here</w:t>
      </w:r>
      <w:r w:rsidRPr="004D1676">
        <w:t xml:space="preserve"> the employer is accredited </w:t>
      </w:r>
      <w:r>
        <w:t>as an RTO authorised to deliver nationally recognised</w:t>
      </w:r>
      <w:r w:rsidRPr="004D1676">
        <w:t xml:space="preserve"> qualifications and credentials to their staff. </w:t>
      </w:r>
      <w:r w:rsidR="00914315">
        <w:t>Although t</w:t>
      </w:r>
      <w:r w:rsidRPr="004D1676">
        <w:t>hese employers have invested considerable resources in their RTO systems</w:t>
      </w:r>
      <w:r w:rsidR="00914315">
        <w:t>,</w:t>
      </w:r>
      <w:r>
        <w:t xml:space="preserve"> t</w:t>
      </w:r>
      <w:r w:rsidRPr="004E7BAF">
        <w:t xml:space="preserve">hey use </w:t>
      </w:r>
      <w:r w:rsidR="00234D8C">
        <w:t xml:space="preserve">both </w:t>
      </w:r>
      <w:r w:rsidR="005C2B09">
        <w:t>nationally recognised training</w:t>
      </w:r>
      <w:r w:rsidR="00234D8C">
        <w:t xml:space="preserve"> and</w:t>
      </w:r>
      <w:r w:rsidR="005C2B09" w:rsidRPr="004E7BAF">
        <w:t xml:space="preserve"> </w:t>
      </w:r>
      <w:r w:rsidR="00601383" w:rsidRPr="00F92D39">
        <w:t>non-</w:t>
      </w:r>
      <w:r w:rsidR="00601383">
        <w:t>nationally recognised</w:t>
      </w:r>
      <w:r w:rsidR="00601383" w:rsidRPr="00F92D39">
        <w:t xml:space="preserve"> </w:t>
      </w:r>
      <w:r>
        <w:t>training</w:t>
      </w:r>
      <w:r w:rsidR="0071355B">
        <w:t>.</w:t>
      </w:r>
      <w:r w:rsidR="005C2B09">
        <w:t xml:space="preserve"> </w:t>
      </w:r>
      <w:r w:rsidR="0071355B">
        <w:t>F</w:t>
      </w:r>
      <w:r w:rsidR="005C2B09">
        <w:t>or example,</w:t>
      </w:r>
      <w:r w:rsidRPr="004E7BAF">
        <w:t xml:space="preserve"> </w:t>
      </w:r>
      <w:r w:rsidR="005C2B09">
        <w:t>t</w:t>
      </w:r>
      <w:r>
        <w:t xml:space="preserve">he </w:t>
      </w:r>
      <w:r w:rsidRPr="00904A74">
        <w:t xml:space="preserve">ERTOs in our sample of employers interviewed invariably used </w:t>
      </w:r>
      <w:r w:rsidR="00601383" w:rsidRPr="00F92D39">
        <w:t>non-</w:t>
      </w:r>
      <w:r w:rsidR="00601383">
        <w:t>nationally recognised</w:t>
      </w:r>
      <w:r w:rsidR="00601383" w:rsidRPr="00F92D39">
        <w:t xml:space="preserve"> </w:t>
      </w:r>
      <w:r>
        <w:t>training</w:t>
      </w:r>
      <w:r w:rsidRPr="00904A74">
        <w:t xml:space="preserve"> for leadership </w:t>
      </w:r>
      <w:r w:rsidRPr="00904A74">
        <w:lastRenderedPageBreak/>
        <w:t>development</w:t>
      </w:r>
      <w:r w:rsidRPr="004E7BAF">
        <w:t xml:space="preserve">. Although </w:t>
      </w:r>
      <w:r w:rsidR="0020382E">
        <w:t>similar nationally recognised training is available</w:t>
      </w:r>
      <w:r w:rsidRPr="004E7BAF">
        <w:t xml:space="preserve">, many ERTOs have a need for management and leadership training that is </w:t>
      </w:r>
      <w:r>
        <w:t xml:space="preserve">tailored </w:t>
      </w:r>
      <w:r w:rsidRPr="004E7BAF">
        <w:t>to their enterprise.</w:t>
      </w:r>
      <w:r>
        <w:t xml:space="preserve"> </w:t>
      </w:r>
    </w:p>
    <w:p w14:paraId="4DD4DD63" w14:textId="5FA085BA" w:rsidR="00945C54" w:rsidRDefault="00945C54" w:rsidP="007D7828">
      <w:pPr>
        <w:pStyle w:val="Text"/>
      </w:pPr>
      <w:r w:rsidRPr="004E7BAF">
        <w:t>Enterprise</w:t>
      </w:r>
      <w:r>
        <w:t xml:space="preserve"> </w:t>
      </w:r>
      <w:r w:rsidRPr="004E7BAF">
        <w:t xml:space="preserve">RTOs start by identifying the knowledge and skills needed and then match </w:t>
      </w:r>
      <w:r w:rsidR="004C4EFD">
        <w:t xml:space="preserve">this </w:t>
      </w:r>
      <w:r w:rsidRPr="004E7BAF">
        <w:t xml:space="preserve">to available units of competency in </w:t>
      </w:r>
      <w:r w:rsidR="004C4EFD">
        <w:t>training package</w:t>
      </w:r>
      <w:r w:rsidR="004C4EFD" w:rsidRPr="004E7BAF">
        <w:t xml:space="preserve">s </w:t>
      </w:r>
      <w:r w:rsidRPr="004E7BAF">
        <w:t xml:space="preserve">to determine </w:t>
      </w:r>
      <w:r w:rsidR="004C4EFD">
        <w:t>whether</w:t>
      </w:r>
      <w:r w:rsidRPr="004E7BAF">
        <w:t xml:space="preserve"> the skills they need might </w:t>
      </w:r>
      <w:r w:rsidR="00687587">
        <w:t>encompass</w:t>
      </w:r>
      <w:r w:rsidR="001A18B5">
        <w:t xml:space="preserve"> </w:t>
      </w:r>
      <w:r w:rsidR="003C78C4">
        <w:t>a complete</w:t>
      </w:r>
      <w:r w:rsidRPr="004E7BAF">
        <w:t xml:space="preserve"> qualification</w:t>
      </w:r>
      <w:r w:rsidR="000A4D98">
        <w:t xml:space="preserve"> or part thereof</w:t>
      </w:r>
      <w:r w:rsidRPr="004E7BAF">
        <w:t>. Many interviewees reported that this is what industry</w:t>
      </w:r>
      <w:r>
        <w:t>-</w:t>
      </w:r>
      <w:r w:rsidRPr="004E7BAF">
        <w:t>led VET is about. Some ERTOs involve employees</w:t>
      </w:r>
      <w:r w:rsidR="00AC0B96">
        <w:t>,</w:t>
      </w:r>
      <w:r w:rsidRPr="004E7BAF">
        <w:t xml:space="preserve"> </w:t>
      </w:r>
      <w:r w:rsidR="00207FF4">
        <w:t>seeking input into the nature and amount of</w:t>
      </w:r>
      <w:r w:rsidR="00C767C8">
        <w:t xml:space="preserve"> training required</w:t>
      </w:r>
      <w:r w:rsidRPr="004E7BAF">
        <w:t>. Others do not and have their own set</w:t>
      </w:r>
      <w:r>
        <w:t xml:space="preserve"> of</w:t>
      </w:r>
      <w:r w:rsidRPr="004E7BAF">
        <w:t xml:space="preserve"> standards</w:t>
      </w:r>
      <w:r w:rsidR="00383A3D">
        <w:t>, which</w:t>
      </w:r>
      <w:r w:rsidRPr="004E7BAF">
        <w:t xml:space="preserve"> they train their employees to meet. ERTOs us</w:t>
      </w:r>
      <w:r>
        <w:t>e</w:t>
      </w:r>
      <w:r w:rsidRPr="004E7BAF">
        <w:t xml:space="preserve"> </w:t>
      </w:r>
      <w:r>
        <w:t>nationally recognised training</w:t>
      </w:r>
      <w:r w:rsidRPr="004E7BAF">
        <w:t xml:space="preserve"> for two main reasons: compliance</w:t>
      </w:r>
      <w:r>
        <w:t>,</w:t>
      </w:r>
      <w:r w:rsidRPr="004E7BAF">
        <w:t xml:space="preserve"> and where jobs, knowledge and skills levels are aligned to </w:t>
      </w:r>
      <w:r w:rsidR="00A35E75">
        <w:t>levels of pay</w:t>
      </w:r>
      <w:r w:rsidRPr="004E7BAF">
        <w:t xml:space="preserve">. </w:t>
      </w:r>
    </w:p>
    <w:p w14:paraId="6AA047DA" w14:textId="71982485" w:rsidR="00515D6E" w:rsidRPr="00964B3F" w:rsidRDefault="00515D6E" w:rsidP="007D7828">
      <w:pPr>
        <w:pStyle w:val="Text"/>
      </w:pPr>
      <w:bookmarkStart w:id="39" w:name="_Hlk85453407"/>
    </w:p>
    <w:tbl>
      <w:tblPr>
        <w:tblStyle w:val="NCVERTable"/>
        <w:tblW w:w="0" w:type="auto"/>
        <w:tblBorders>
          <w:left w:val="single" w:sz="4" w:space="0" w:color="auto"/>
          <w:right w:val="single" w:sz="4" w:space="0" w:color="auto"/>
        </w:tblBorders>
        <w:tblLook w:val="04A0" w:firstRow="1" w:lastRow="0" w:firstColumn="1" w:lastColumn="0" w:noHBand="0" w:noVBand="1"/>
      </w:tblPr>
      <w:tblGrid>
        <w:gridCol w:w="9026"/>
      </w:tblGrid>
      <w:tr w:rsidR="007D7828" w:rsidRPr="00116AED" w14:paraId="226E3187" w14:textId="77777777" w:rsidTr="004D715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026" w:type="dxa"/>
            <w:tcBorders>
              <w:top w:val="single" w:sz="6" w:space="0" w:color="79288C"/>
              <w:left w:val="single" w:sz="6" w:space="0" w:color="79288C"/>
              <w:bottom w:val="single" w:sz="6" w:space="0" w:color="79288C"/>
              <w:right w:val="single" w:sz="6" w:space="0" w:color="79288C"/>
              <w:tl2br w:val="none" w:sz="0" w:space="0" w:color="auto"/>
              <w:tr2bl w:val="none" w:sz="0" w:space="0" w:color="auto"/>
            </w:tcBorders>
            <w:shd w:val="clear" w:color="auto" w:fill="79288C"/>
            <w:vAlign w:val="center"/>
          </w:tcPr>
          <w:p w14:paraId="11AFDAEB" w14:textId="132AD66C" w:rsidR="007D7828" w:rsidRPr="000F6326" w:rsidRDefault="007D7828" w:rsidP="00642658">
            <w:pPr>
              <w:pStyle w:val="Boxheading"/>
            </w:pPr>
            <w:bookmarkStart w:id="40" w:name="_Hlk85453446"/>
            <w:bookmarkEnd w:id="39"/>
            <w:r w:rsidRPr="000F6326">
              <w:t>Box 1</w:t>
            </w:r>
            <w:r w:rsidR="00642658" w:rsidRPr="000F6326">
              <w:tab/>
            </w:r>
            <w:r w:rsidRPr="000F6326">
              <w:t>A mix of training types is used</w:t>
            </w:r>
          </w:p>
        </w:tc>
      </w:tr>
      <w:tr w:rsidR="007D7828" w:rsidRPr="00116AED" w14:paraId="50669213" w14:textId="77777777" w:rsidTr="0064265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026" w:type="dxa"/>
            <w:tcBorders>
              <w:top w:val="single" w:sz="6" w:space="0" w:color="79288C"/>
              <w:left w:val="none" w:sz="0" w:space="0" w:color="auto"/>
              <w:bottom w:val="nil"/>
              <w:right w:val="none" w:sz="0" w:space="0" w:color="auto"/>
              <w:tl2br w:val="none" w:sz="0" w:space="0" w:color="auto"/>
              <w:tr2bl w:val="none" w:sz="0" w:space="0" w:color="auto"/>
            </w:tcBorders>
            <w:vAlign w:val="bottom"/>
          </w:tcPr>
          <w:p w14:paraId="786EDECF" w14:textId="77777777" w:rsidR="007D7828" w:rsidRPr="005A7E08" w:rsidRDefault="007D7828" w:rsidP="005A7E08">
            <w:pPr>
              <w:pStyle w:val="BoxHeading2"/>
              <w:rPr>
                <w:b/>
                <w:bCs w:val="0"/>
              </w:rPr>
            </w:pPr>
            <w:r w:rsidRPr="005A7E08">
              <w:rPr>
                <w:b/>
                <w:bCs w:val="0"/>
              </w:rPr>
              <w:t>Examples from retail</w:t>
            </w:r>
          </w:p>
        </w:tc>
      </w:tr>
      <w:tr w:rsidR="007D7828" w:rsidRPr="00116AED" w14:paraId="0EE03C93" w14:textId="77777777" w:rsidTr="00642658">
        <w:tc>
          <w:tcPr>
            <w:cnfStyle w:val="001000000000" w:firstRow="0" w:lastRow="0" w:firstColumn="1" w:lastColumn="0" w:oddVBand="0" w:evenVBand="0" w:oddHBand="0" w:evenHBand="0" w:firstRowFirstColumn="0" w:firstRowLastColumn="0" w:lastRowFirstColumn="0" w:lastRowLastColumn="0"/>
            <w:tcW w:w="9026" w:type="dxa"/>
            <w:tcBorders>
              <w:top w:val="nil"/>
              <w:bottom w:val="nil"/>
            </w:tcBorders>
          </w:tcPr>
          <w:p w14:paraId="09FECBE1" w14:textId="04EE0B7D" w:rsidR="007D7828" w:rsidRPr="005A7E08" w:rsidRDefault="007D7828" w:rsidP="001A2FB1">
            <w:pPr>
              <w:pStyle w:val="BoxText"/>
              <w:jc w:val="left"/>
              <w:rPr>
                <w:b w:val="0"/>
                <w:bCs w:val="0"/>
              </w:rPr>
            </w:pPr>
            <w:r w:rsidRPr="005A7E08">
              <w:rPr>
                <w:b w:val="0"/>
                <w:bCs w:val="0"/>
              </w:rPr>
              <w:t xml:space="preserve">All seven retail employers interviewed engage in nationally recognised training or as they referred to it, ‘VET’ or ‘TAFE’ or ‘RTO’ or ‘traineeships/apprenticeships’ training. The extent of the engagement varied widely: from those most active, with full qualifications training for entry-level jobs, to minimal and ‘only when it is mandated’. Where externally mandated, nationally recognised training is utilised in the form of specified units or skill sets (chunks of a qualification[s] selected by the employer). For employees’ continuing learning, all seven retail employers used mainly non-nationally recognised training. Once a retail worker is fully entrenched in a job, non-nationally recognised programs, usually developed and delivered in-house, are utilised for further learning, staff development and a career pathway within the business. These programs cover topics such as ‘leading teams’ and specialised functions such as visual merchandising and may be delivered internally or with a contracted external partner, in small chunks. </w:t>
            </w:r>
          </w:p>
        </w:tc>
      </w:tr>
      <w:tr w:rsidR="007D7828" w:rsidRPr="00116AED" w14:paraId="1E6CA446" w14:textId="77777777" w:rsidTr="00642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Borders>
              <w:top w:val="nil"/>
              <w:left w:val="none" w:sz="0" w:space="0" w:color="auto"/>
              <w:bottom w:val="nil"/>
              <w:right w:val="none" w:sz="0" w:space="0" w:color="auto"/>
              <w:tl2br w:val="none" w:sz="0" w:space="0" w:color="auto"/>
              <w:tr2bl w:val="none" w:sz="0" w:space="0" w:color="auto"/>
            </w:tcBorders>
            <w:vAlign w:val="center"/>
          </w:tcPr>
          <w:p w14:paraId="4B8091F8" w14:textId="77777777" w:rsidR="007D7828" w:rsidRPr="00116AED" w:rsidRDefault="007D7828" w:rsidP="001A2FB1">
            <w:pPr>
              <w:pStyle w:val="Text"/>
              <w:ind w:left="113" w:right="113"/>
              <w:jc w:val="left"/>
              <w:rPr>
                <w:rFonts w:ascii="Arial" w:hAnsi="Arial" w:cs="Arial"/>
                <w:szCs w:val="19"/>
              </w:rPr>
            </w:pPr>
            <w:r w:rsidRPr="00116AED">
              <w:rPr>
                <w:rFonts w:ascii="Arial" w:hAnsi="Arial" w:cs="Arial"/>
                <w:szCs w:val="19"/>
              </w:rPr>
              <w:t>Examples from agriculture</w:t>
            </w:r>
          </w:p>
        </w:tc>
      </w:tr>
      <w:tr w:rsidR="007D7828" w:rsidRPr="00116AED" w14:paraId="58A10401" w14:textId="77777777" w:rsidTr="00642658">
        <w:trPr>
          <w:trHeight w:val="2934"/>
        </w:trPr>
        <w:tc>
          <w:tcPr>
            <w:cnfStyle w:val="001000000000" w:firstRow="0" w:lastRow="0" w:firstColumn="1" w:lastColumn="0" w:oddVBand="0" w:evenVBand="0" w:oddHBand="0" w:evenHBand="0" w:firstRowFirstColumn="0" w:firstRowLastColumn="0" w:lastRowFirstColumn="0" w:lastRowLastColumn="0"/>
            <w:tcW w:w="9026" w:type="dxa"/>
            <w:tcBorders>
              <w:top w:val="nil"/>
              <w:bottom w:val="single" w:sz="4" w:space="0" w:color="auto"/>
            </w:tcBorders>
            <w:vAlign w:val="center"/>
          </w:tcPr>
          <w:p w14:paraId="48E6C85A" w14:textId="77777777" w:rsidR="007D7828" w:rsidRPr="005A7E08" w:rsidRDefault="007D7828" w:rsidP="001A2FB1">
            <w:pPr>
              <w:pStyle w:val="BoxText"/>
              <w:jc w:val="left"/>
              <w:rPr>
                <w:b w:val="0"/>
                <w:bCs w:val="0"/>
              </w:rPr>
            </w:pPr>
            <w:r w:rsidRPr="005A7E08">
              <w:rPr>
                <w:b w:val="0"/>
                <w:bCs w:val="0"/>
              </w:rPr>
              <w:t xml:space="preserve">Most agricultural employers adopt a mixed-training model, which includes nationally recognised and non-nationally recognised training. This is best exemplified by a vertically integrated beef business that breeds, feeds and processes cattle for production, and packs and markets meat for retail and distribution. A wide variety of nationally recognised training is used to ensure ‘that we are on par with industry standards and using best practice’. They use apprenticeships and traineeships, industry-accredited short </w:t>
            </w:r>
            <w:proofErr w:type="gramStart"/>
            <w:r w:rsidRPr="005A7E08">
              <w:rPr>
                <w:b w:val="0"/>
                <w:bCs w:val="0"/>
              </w:rPr>
              <w:t>courses</w:t>
            </w:r>
            <w:proofErr w:type="gramEnd"/>
            <w:r w:rsidRPr="005A7E08">
              <w:rPr>
                <w:b w:val="0"/>
                <w:bCs w:val="0"/>
              </w:rPr>
              <w:t xml:space="preserve"> and standard generic industry courses. The business also makes use of non-nationally recognised, online modules located in their internal learning management system. These cover multiple topics, including leadership, communication, safety, emotional </w:t>
            </w:r>
            <w:proofErr w:type="gramStart"/>
            <w:r w:rsidRPr="005A7E08">
              <w:rPr>
                <w:b w:val="0"/>
                <w:bCs w:val="0"/>
              </w:rPr>
              <w:t>intelligence</w:t>
            </w:r>
            <w:proofErr w:type="gramEnd"/>
            <w:r w:rsidRPr="005A7E08">
              <w:rPr>
                <w:b w:val="0"/>
                <w:bCs w:val="0"/>
              </w:rPr>
              <w:t xml:space="preserve"> and Microsoft suites.</w:t>
            </w:r>
          </w:p>
        </w:tc>
      </w:tr>
    </w:tbl>
    <w:p w14:paraId="01F5ABA9" w14:textId="3FEA384D" w:rsidR="00945C54" w:rsidRDefault="00945C54" w:rsidP="00945C54">
      <w:pPr>
        <w:pStyle w:val="Heading2"/>
      </w:pPr>
      <w:bookmarkStart w:id="41" w:name="_Toc87521776"/>
      <w:r w:rsidRPr="00AE0D72">
        <w:t xml:space="preserve">Why employers use nationally recognised </w:t>
      </w:r>
      <w:r>
        <w:t>training</w:t>
      </w:r>
      <w:bookmarkEnd w:id="41"/>
    </w:p>
    <w:p w14:paraId="48C721E6" w14:textId="067A8D4D" w:rsidR="00945C54" w:rsidRDefault="00945C54" w:rsidP="00945C54">
      <w:pPr>
        <w:pStyle w:val="Text"/>
      </w:pPr>
      <w:r w:rsidRPr="00316FDA">
        <w:t xml:space="preserve">Peak body interviewees identified </w:t>
      </w:r>
      <w:r>
        <w:t xml:space="preserve">many reasons </w:t>
      </w:r>
      <w:r w:rsidR="004366C2">
        <w:t>for</w:t>
      </w:r>
      <w:r>
        <w:t xml:space="preserve"> employer use </w:t>
      </w:r>
      <w:r w:rsidR="004366C2">
        <w:t xml:space="preserve">of </w:t>
      </w:r>
      <w:r>
        <w:t xml:space="preserve">nationally recognised training. </w:t>
      </w:r>
      <w:r w:rsidR="00CC0526">
        <w:t>I</w:t>
      </w:r>
      <w:r w:rsidRPr="00172072">
        <w:t xml:space="preserve">ts quality within a national system, with the ability of </w:t>
      </w:r>
      <w:r>
        <w:t>RTOs</w:t>
      </w:r>
      <w:r w:rsidRPr="00172072">
        <w:t xml:space="preserve"> to make </w:t>
      </w:r>
      <w:r w:rsidR="00A6536C">
        <w:t xml:space="preserve">their </w:t>
      </w:r>
      <w:r>
        <w:t xml:space="preserve">skills </w:t>
      </w:r>
      <w:r w:rsidRPr="00172072">
        <w:t>assessment</w:t>
      </w:r>
      <w:r>
        <w:t>s</w:t>
      </w:r>
      <w:r w:rsidRPr="00172072">
        <w:t xml:space="preserve"> current</w:t>
      </w:r>
      <w:r w:rsidR="003B0295">
        <w:t>,</w:t>
      </w:r>
      <w:r w:rsidR="00CC0526" w:rsidRPr="00CC0526">
        <w:t xml:space="preserve"> </w:t>
      </w:r>
      <w:r w:rsidR="00E34579">
        <w:t>is a</w:t>
      </w:r>
      <w:r w:rsidR="00CC0526" w:rsidRPr="00172072">
        <w:t xml:space="preserve"> major factor </w:t>
      </w:r>
      <w:r w:rsidR="00E34579">
        <w:t>in its selection</w:t>
      </w:r>
      <w:r w:rsidRPr="00172072">
        <w:t xml:space="preserve">. </w:t>
      </w:r>
      <w:r>
        <w:t>Nationally recognised</w:t>
      </w:r>
      <w:r w:rsidRPr="00172072">
        <w:t xml:space="preserve"> training</w:t>
      </w:r>
      <w:r>
        <w:t xml:space="preserve"> </w:t>
      </w:r>
      <w:r w:rsidRPr="00172072">
        <w:t>provides clearer direction around career paths.</w:t>
      </w:r>
      <w:r>
        <w:t xml:space="preserve"> D</w:t>
      </w:r>
      <w:r w:rsidRPr="0048527E">
        <w:t xml:space="preserve">evelopers of </w:t>
      </w:r>
      <w:r w:rsidR="003B0295">
        <w:t>training package</w:t>
      </w:r>
      <w:r w:rsidR="003B0295" w:rsidRPr="0048527E">
        <w:t>s</w:t>
      </w:r>
      <w:r w:rsidR="003B0295">
        <w:t xml:space="preserve"> </w:t>
      </w:r>
      <w:r w:rsidRPr="0048527E">
        <w:t>have consulted with industry</w:t>
      </w:r>
      <w:r>
        <w:t xml:space="preserve"> </w:t>
      </w:r>
      <w:r w:rsidRPr="0048527E">
        <w:t xml:space="preserve">and can be trusted to have researched industry trends </w:t>
      </w:r>
      <w:r w:rsidR="00B11259">
        <w:t xml:space="preserve">through </w:t>
      </w:r>
      <w:r w:rsidRPr="0048527E">
        <w:t xml:space="preserve">surveys, desktop research, </w:t>
      </w:r>
      <w:proofErr w:type="gramStart"/>
      <w:r w:rsidRPr="0048527E">
        <w:t>interviews</w:t>
      </w:r>
      <w:proofErr w:type="gramEnd"/>
      <w:r w:rsidRPr="0048527E">
        <w:t xml:space="preserve"> and industry workshops.</w:t>
      </w:r>
      <w:r w:rsidRPr="00E74105">
        <w:t xml:space="preserve"> </w:t>
      </w:r>
      <w:r w:rsidRPr="00197716">
        <w:t>Employers benefit by having appropriately skilled</w:t>
      </w:r>
      <w:r>
        <w:t xml:space="preserve"> </w:t>
      </w:r>
      <w:r w:rsidRPr="00197716">
        <w:t>and qualified employees</w:t>
      </w:r>
      <w:r w:rsidR="00A01E01">
        <w:t>, who may</w:t>
      </w:r>
      <w:r w:rsidRPr="00197716">
        <w:t xml:space="preserve"> also provide a productivity boost if their skills are used well.</w:t>
      </w:r>
    </w:p>
    <w:p w14:paraId="1A6C548B" w14:textId="6FF6A606" w:rsidR="00945C54" w:rsidRDefault="00945C54" w:rsidP="00945C54">
      <w:pPr>
        <w:pStyle w:val="Text"/>
      </w:pPr>
      <w:r w:rsidRPr="00A75F11">
        <w:lastRenderedPageBreak/>
        <w:t xml:space="preserve">A related factor is the availability of </w:t>
      </w:r>
      <w:r w:rsidR="008D2A3A" w:rsidRPr="00A75F11">
        <w:t xml:space="preserve">skill </w:t>
      </w:r>
      <w:r w:rsidRPr="00A75F11">
        <w:t>sets</w:t>
      </w:r>
      <w:r w:rsidR="000506D6" w:rsidRPr="00A75F11">
        <w:t>,</w:t>
      </w:r>
      <w:r w:rsidRPr="00A75F11">
        <w:t xml:space="preserve"> with links to competencies in </w:t>
      </w:r>
      <w:r w:rsidR="00CD26FA" w:rsidRPr="00A75F11">
        <w:t>training packages</w:t>
      </w:r>
      <w:r w:rsidRPr="00A75F11">
        <w:t xml:space="preserve">. This is a positive for employers wanting to upskill and reskill their existing workforce. Palmer (2021) investigated the type of VET training students undertook in 2019. He found that the majority of VET learners studied subjects that were not part of a nationally recognised program, which Palmer called ‘subject bundles’, </w:t>
      </w:r>
      <w:bookmarkEnd w:id="40"/>
      <w:r w:rsidRPr="00A75F11">
        <w:t>also labelled as a form of ‘skill sets’</w:t>
      </w:r>
      <w:r w:rsidR="009012D0" w:rsidRPr="00A75F11">
        <w:t>,</w:t>
      </w:r>
      <w:r w:rsidRPr="00A75F11">
        <w:t xml:space="preserve"> made up of nationally recognised subjects. More than 2.6 million students engaged with VET by enrolling in subject bundles</w:t>
      </w:r>
      <w:r w:rsidR="00B45E35" w:rsidRPr="00A75F11">
        <w:t>;</w:t>
      </w:r>
      <w:r w:rsidRPr="00A75F11">
        <w:t xml:space="preserve"> that is</w:t>
      </w:r>
      <w:r w:rsidR="00B45E35" w:rsidRPr="00A75F11">
        <w:t>,</w:t>
      </w:r>
      <w:r w:rsidRPr="00A75F11">
        <w:t xml:space="preserve"> 62.7% of all students that year (noting that some of these students may have been enrolled in other VET programs as well). Palmer’s analysis clearly indicated that subject bundles are mainly concerned with regulation and skills maintenance, either explicitly or implicitly, and are largely a ‘private’ market, fu</w:t>
      </w:r>
      <w:r w:rsidR="007950BA" w:rsidRPr="00A75F11">
        <w:t>nded on a fee-for-service basis</w:t>
      </w:r>
      <w:r w:rsidRPr="00A75F11">
        <w:t xml:space="preserve"> in more than 93% of cases, with little government intervention.</w:t>
      </w:r>
    </w:p>
    <w:p w14:paraId="48F416C3" w14:textId="1DF62038" w:rsidR="00945C54" w:rsidRPr="008C6554" w:rsidRDefault="00945C54" w:rsidP="00945C54">
      <w:pPr>
        <w:pStyle w:val="Text"/>
        <w:rPr>
          <w:spacing w:val="2"/>
        </w:rPr>
      </w:pPr>
      <w:r w:rsidRPr="008C6554">
        <w:rPr>
          <w:spacing w:val="2"/>
        </w:rPr>
        <w:t>Another factor that can influence employers to use nationally recognised training is the availability of public funding</w:t>
      </w:r>
      <w:r w:rsidR="00EA0179" w:rsidRPr="008C6554">
        <w:rPr>
          <w:spacing w:val="2"/>
        </w:rPr>
        <w:t>,</w:t>
      </w:r>
      <w:r w:rsidRPr="008C6554">
        <w:rPr>
          <w:spacing w:val="2"/>
        </w:rPr>
        <w:t xml:space="preserve"> in the form of student subsidies and VET student loans for selected qualifications. However, </w:t>
      </w:r>
      <w:r w:rsidR="00D833ED" w:rsidRPr="008C6554">
        <w:rPr>
          <w:spacing w:val="2"/>
        </w:rPr>
        <w:t xml:space="preserve">in attempts to manage the VET training market, </w:t>
      </w:r>
      <w:r w:rsidRPr="008C6554">
        <w:rPr>
          <w:spacing w:val="2"/>
        </w:rPr>
        <w:t>public funding for nationally recognised training regularly changes in each Australian state and territory to match</w:t>
      </w:r>
      <w:r w:rsidR="0026072B" w:rsidRPr="008C6554">
        <w:rPr>
          <w:spacing w:val="2"/>
        </w:rPr>
        <w:t xml:space="preserve"> skills </w:t>
      </w:r>
      <w:r w:rsidRPr="008C6554">
        <w:rPr>
          <w:spacing w:val="2"/>
        </w:rPr>
        <w:t xml:space="preserve">gaps. </w:t>
      </w:r>
      <w:r w:rsidR="007950BA" w:rsidRPr="008C6554">
        <w:rPr>
          <w:spacing w:val="2"/>
        </w:rPr>
        <w:t>I</w:t>
      </w:r>
      <w:r w:rsidRPr="008C6554">
        <w:rPr>
          <w:spacing w:val="2"/>
        </w:rPr>
        <w:t xml:space="preserve">n turn, </w:t>
      </w:r>
      <w:r w:rsidR="007950BA" w:rsidRPr="008C6554">
        <w:rPr>
          <w:spacing w:val="2"/>
        </w:rPr>
        <w:t xml:space="preserve">this </w:t>
      </w:r>
      <w:r w:rsidRPr="008C6554">
        <w:rPr>
          <w:spacing w:val="2"/>
        </w:rPr>
        <w:t xml:space="preserve">has differential impacts on industry sectors and employer use of nationally recognised training </w:t>
      </w:r>
      <w:r w:rsidR="00D833ED" w:rsidRPr="008C6554">
        <w:rPr>
          <w:spacing w:val="2"/>
        </w:rPr>
        <w:t>for</w:t>
      </w:r>
      <w:r w:rsidRPr="008C6554">
        <w:rPr>
          <w:spacing w:val="2"/>
        </w:rPr>
        <w:t xml:space="preserve"> upskill</w:t>
      </w:r>
      <w:r w:rsidR="00D833ED" w:rsidRPr="008C6554">
        <w:rPr>
          <w:spacing w:val="2"/>
        </w:rPr>
        <w:t>ing</w:t>
      </w:r>
      <w:r w:rsidRPr="008C6554">
        <w:rPr>
          <w:spacing w:val="2"/>
        </w:rPr>
        <w:t xml:space="preserve"> their </w:t>
      </w:r>
      <w:r w:rsidR="00775E20" w:rsidRPr="008C6554">
        <w:rPr>
          <w:spacing w:val="2"/>
        </w:rPr>
        <w:t>workforce. The role of the National Skills Commission (NSC) is to explore skills demand</w:t>
      </w:r>
      <w:r w:rsidR="00EB315D" w:rsidRPr="008C6554">
        <w:rPr>
          <w:spacing w:val="2"/>
        </w:rPr>
        <w:t xml:space="preserve">, with the commission </w:t>
      </w:r>
      <w:r w:rsidR="00775E20" w:rsidRPr="008C6554">
        <w:rPr>
          <w:spacing w:val="2"/>
        </w:rPr>
        <w:t>currently seeking ways to standardise training subsidies to address these variabilities and shifts.</w:t>
      </w:r>
    </w:p>
    <w:p w14:paraId="571A0E81" w14:textId="1C0B1BDB" w:rsidR="00945C54" w:rsidRDefault="001727D0" w:rsidP="00945C54">
      <w:pPr>
        <w:pStyle w:val="Text"/>
      </w:pPr>
      <w:r>
        <w:t>Interviewees</w:t>
      </w:r>
      <w:r w:rsidRPr="00B67F2A">
        <w:t xml:space="preserve"> believed that</w:t>
      </w:r>
      <w:r w:rsidR="005C4D64">
        <w:t>,</w:t>
      </w:r>
      <w:r>
        <w:t xml:space="preserve"> </w:t>
      </w:r>
      <w:r w:rsidR="005C4D64">
        <w:t>about 10</w:t>
      </w:r>
      <w:r w:rsidR="005C4D64" w:rsidRPr="00B67F2A">
        <w:t xml:space="preserve"> to </w:t>
      </w:r>
      <w:r w:rsidR="005C4D64">
        <w:t>15</w:t>
      </w:r>
      <w:r w:rsidR="005C4D64" w:rsidRPr="00B67F2A">
        <w:t xml:space="preserve"> years ago</w:t>
      </w:r>
      <w:r w:rsidR="005C4D64">
        <w:t xml:space="preserve">, </w:t>
      </w:r>
      <w:r w:rsidR="00945C54" w:rsidRPr="00B67F2A">
        <w:t xml:space="preserve">more public funding </w:t>
      </w:r>
      <w:r w:rsidR="00EC3E3A">
        <w:t xml:space="preserve">was available </w:t>
      </w:r>
      <w:r w:rsidR="00945C54" w:rsidRPr="00B67F2A">
        <w:t xml:space="preserve">for </w:t>
      </w:r>
      <w:r w:rsidR="00945C54">
        <w:t>nationally recognised training</w:t>
      </w:r>
      <w:r w:rsidR="005C4D64" w:rsidRPr="005C4D64">
        <w:t xml:space="preserve"> </w:t>
      </w:r>
      <w:r w:rsidR="005C4D64">
        <w:t>f</w:t>
      </w:r>
      <w:r w:rsidR="005C4D64" w:rsidRPr="00B67F2A">
        <w:t>or some industries</w:t>
      </w:r>
      <w:r w:rsidR="00945C54" w:rsidRPr="00B67F2A">
        <w:t>. As public funding was progressively withdrawn, particularly for traineeships, employers in some industries, both small</w:t>
      </w:r>
      <w:r w:rsidR="00945C54">
        <w:t xml:space="preserve"> and large</w:t>
      </w:r>
      <w:r w:rsidR="00945C54" w:rsidRPr="00B67F2A">
        <w:t>, moved to fee</w:t>
      </w:r>
      <w:r w:rsidR="00945C54">
        <w:t>-</w:t>
      </w:r>
      <w:r w:rsidR="00945C54" w:rsidRPr="00B67F2A">
        <w:t>for</w:t>
      </w:r>
      <w:r w:rsidR="00945C54">
        <w:t>-</w:t>
      </w:r>
      <w:r w:rsidR="00945C54" w:rsidRPr="00B67F2A">
        <w:t xml:space="preserve">service workforce training and increased </w:t>
      </w:r>
      <w:r w:rsidR="00A23930">
        <w:t xml:space="preserve">their </w:t>
      </w:r>
      <w:r w:rsidR="00945C54" w:rsidRPr="00B67F2A">
        <w:t xml:space="preserve">use of </w:t>
      </w:r>
      <w:r w:rsidR="00601383" w:rsidRPr="00F92D39">
        <w:t>non-</w:t>
      </w:r>
      <w:r w:rsidR="00601383">
        <w:t>nationally recognised</w:t>
      </w:r>
      <w:r w:rsidR="00601383" w:rsidRPr="00F92D39">
        <w:t xml:space="preserve"> </w:t>
      </w:r>
      <w:r w:rsidR="00945C54" w:rsidRPr="00B67F2A">
        <w:t>training</w:t>
      </w:r>
      <w:r w:rsidR="00945C54">
        <w:t>. T</w:t>
      </w:r>
      <w:r w:rsidR="00945C54" w:rsidRPr="00FE039E">
        <w:t>he availability of public funding, while important, is not the most important factor influencing employer patterns of workforce training.</w:t>
      </w:r>
      <w:r w:rsidR="00945C54">
        <w:t xml:space="preserve"> The </w:t>
      </w:r>
      <w:r w:rsidR="00945C54" w:rsidRPr="001D243C">
        <w:t xml:space="preserve">relevance of </w:t>
      </w:r>
      <w:r w:rsidR="00945C54">
        <w:t xml:space="preserve">the </w:t>
      </w:r>
      <w:r w:rsidR="00945C54" w:rsidRPr="001D243C">
        <w:t xml:space="preserve">training </w:t>
      </w:r>
      <w:r w:rsidR="00945C54" w:rsidRPr="00C36540">
        <w:t>and</w:t>
      </w:r>
      <w:r w:rsidR="00945C54">
        <w:t xml:space="preserve"> the </w:t>
      </w:r>
      <w:r w:rsidR="00945C54" w:rsidRPr="00C36540">
        <w:t xml:space="preserve">flexibility </w:t>
      </w:r>
      <w:r w:rsidR="00945C54">
        <w:t xml:space="preserve">of its provision </w:t>
      </w:r>
      <w:r w:rsidR="00945C54" w:rsidRPr="001D243C">
        <w:t>are more impo</w:t>
      </w:r>
      <w:r w:rsidR="00945C54">
        <w:t>rtant to employers than the availability of funding</w:t>
      </w:r>
      <w:r w:rsidR="005C4D64">
        <w:t>.</w:t>
      </w:r>
    </w:p>
    <w:p w14:paraId="436DBB5B" w14:textId="23548C62" w:rsidR="00515D6E" w:rsidRDefault="00945C54" w:rsidP="0043205B">
      <w:pPr>
        <w:pStyle w:val="Text"/>
        <w:spacing w:after="240"/>
      </w:pPr>
      <w:r>
        <w:t xml:space="preserve">Interviewees reported that employers prefer nationally recognised training as the baseline and trusted foundation training for entry into work. Nationally recognised training is known to be of </w:t>
      </w:r>
      <w:r w:rsidR="009E788D">
        <w:t xml:space="preserve">a high </w:t>
      </w:r>
      <w:r>
        <w:t>quality</w:t>
      </w:r>
      <w:r w:rsidR="009E788D">
        <w:t>,</w:t>
      </w:r>
      <w:r>
        <w:t xml:space="preserve"> since it is regulated, and </w:t>
      </w:r>
      <w:r w:rsidR="009E788D">
        <w:t xml:space="preserve">its various </w:t>
      </w:r>
      <w:r>
        <w:t xml:space="preserve">qualifications fit within the AQF. Employers particularly </w:t>
      </w:r>
      <w:r w:rsidR="009E788D">
        <w:t>appreciate</w:t>
      </w:r>
      <w:r>
        <w:t xml:space="preserve"> the apprenticeship training model because it involves structured training in a classroom and paid on-the-job training under the guidance of a workplace mentor or trainer from an RTO. Upon completion of the program, apprentices have an industry-recognised credential, </w:t>
      </w:r>
      <w:r w:rsidR="00ED7862">
        <w:t>which</w:t>
      </w:r>
      <w:r>
        <w:t xml:space="preserve"> is portable across Australia, and are usually hired into a job and industry</w:t>
      </w:r>
      <w:r w:rsidR="00ED7862">
        <w:t>, marking</w:t>
      </w:r>
      <w:r>
        <w:t xml:space="preserve"> the start of a career. The overwhelming majority of apprentices who complete their training program find ongoing employment (NCVER 2019c). </w:t>
      </w:r>
    </w:p>
    <w:p w14:paraId="23D6F865" w14:textId="77777777" w:rsidR="002635A8" w:rsidRPr="00964B3F" w:rsidRDefault="002635A8" w:rsidP="002635A8">
      <w:pPr>
        <w:pStyle w:val="Text"/>
      </w:pPr>
    </w:p>
    <w:tbl>
      <w:tblPr>
        <w:tblStyle w:val="NCVERTable"/>
        <w:tblW w:w="0" w:type="auto"/>
        <w:tblBorders>
          <w:left w:val="single" w:sz="4" w:space="0" w:color="auto"/>
          <w:right w:val="single" w:sz="4" w:space="0" w:color="auto"/>
        </w:tblBorders>
        <w:tblLook w:val="04A0" w:firstRow="1" w:lastRow="0" w:firstColumn="1" w:lastColumn="0" w:noHBand="0" w:noVBand="1"/>
      </w:tblPr>
      <w:tblGrid>
        <w:gridCol w:w="9026"/>
      </w:tblGrid>
      <w:tr w:rsidR="002635A8" w:rsidRPr="00116AED" w14:paraId="7775B20C" w14:textId="77777777" w:rsidTr="00BC74F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26" w:type="dxa"/>
            <w:tcBorders>
              <w:top w:val="nil"/>
              <w:bottom w:val="single" w:sz="6" w:space="0" w:color="7030A0"/>
              <w:tl2br w:val="none" w:sz="0" w:space="0" w:color="auto"/>
              <w:tr2bl w:val="none" w:sz="0" w:space="0" w:color="auto"/>
            </w:tcBorders>
            <w:shd w:val="clear" w:color="auto" w:fill="79288C"/>
            <w:vAlign w:val="center"/>
          </w:tcPr>
          <w:p w14:paraId="0903F25E" w14:textId="61E7F9CE" w:rsidR="002635A8" w:rsidRPr="005A7E08" w:rsidRDefault="002635A8" w:rsidP="002635A8">
            <w:pPr>
              <w:pStyle w:val="Boxheading"/>
              <w:jc w:val="left"/>
            </w:pPr>
            <w:r w:rsidRPr="00964B3F">
              <w:t>Box 2</w:t>
            </w:r>
            <w:r>
              <w:tab/>
            </w:r>
            <w:r w:rsidRPr="00964B3F">
              <w:t xml:space="preserve">Nationally recognised training for entry into work and </w:t>
            </w:r>
            <w:r w:rsidR="00F01632">
              <w:br/>
            </w:r>
            <w:r w:rsidRPr="00964B3F">
              <w:t>career development</w:t>
            </w:r>
          </w:p>
        </w:tc>
      </w:tr>
      <w:tr w:rsidR="002635A8" w:rsidRPr="00116AED" w14:paraId="1F7505DF" w14:textId="77777777" w:rsidTr="00BC74F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026" w:type="dxa"/>
            <w:tcBorders>
              <w:top w:val="single" w:sz="6" w:space="0" w:color="7030A0"/>
              <w:left w:val="none" w:sz="0" w:space="0" w:color="auto"/>
              <w:bottom w:val="nil"/>
              <w:right w:val="none" w:sz="0" w:space="0" w:color="auto"/>
              <w:tl2br w:val="none" w:sz="0" w:space="0" w:color="auto"/>
              <w:tr2bl w:val="none" w:sz="0" w:space="0" w:color="auto"/>
            </w:tcBorders>
            <w:vAlign w:val="bottom"/>
          </w:tcPr>
          <w:p w14:paraId="793C7582" w14:textId="77777777" w:rsidR="002635A8" w:rsidRPr="005A7E08" w:rsidRDefault="002635A8" w:rsidP="009523B9">
            <w:pPr>
              <w:pStyle w:val="BoxHeading2"/>
              <w:rPr>
                <w:b/>
                <w:bCs w:val="0"/>
              </w:rPr>
            </w:pPr>
            <w:r w:rsidRPr="005A7E08">
              <w:rPr>
                <w:b/>
                <w:bCs w:val="0"/>
              </w:rPr>
              <w:t>Examples from retail</w:t>
            </w:r>
          </w:p>
        </w:tc>
      </w:tr>
      <w:tr w:rsidR="002635A8" w:rsidRPr="00116AED" w14:paraId="3B9CF733" w14:textId="77777777" w:rsidTr="002635A8">
        <w:tc>
          <w:tcPr>
            <w:cnfStyle w:val="001000000000" w:firstRow="0" w:lastRow="0" w:firstColumn="1" w:lastColumn="0" w:oddVBand="0" w:evenVBand="0" w:oddHBand="0" w:evenHBand="0" w:firstRowFirstColumn="0" w:firstRowLastColumn="0" w:lastRowFirstColumn="0" w:lastRowLastColumn="0"/>
            <w:tcW w:w="9026" w:type="dxa"/>
            <w:tcBorders>
              <w:top w:val="nil"/>
              <w:left w:val="single" w:sz="6" w:space="0" w:color="auto"/>
              <w:bottom w:val="nil"/>
              <w:right w:val="single" w:sz="6" w:space="0" w:color="auto"/>
            </w:tcBorders>
          </w:tcPr>
          <w:p w14:paraId="1D2BFD31" w14:textId="02E85034" w:rsidR="002635A8" w:rsidRPr="002635A8" w:rsidRDefault="002635A8" w:rsidP="001A2FB1">
            <w:pPr>
              <w:pStyle w:val="Text"/>
              <w:spacing w:before="0"/>
              <w:ind w:left="113" w:right="113"/>
              <w:jc w:val="left"/>
              <w:rPr>
                <w:rFonts w:ascii="Arial" w:hAnsi="Arial" w:cs="Arial"/>
                <w:b w:val="0"/>
                <w:bCs/>
                <w:szCs w:val="19"/>
              </w:rPr>
            </w:pPr>
            <w:r w:rsidRPr="002635A8">
              <w:rPr>
                <w:b w:val="0"/>
                <w:bCs/>
              </w:rPr>
              <w:t xml:space="preserve">A large national retail chain employer (food) is extremely active in training and puts its entry-level staff, both in-house and in franchisees, through the Certificate II in Retail traineeships (that can be school - based in some jurisdictions), which are provided by the chain’s ERTO. This ERTO also has the Certificate III in Retail on scope, for which staff can apply via recognition of prior learning (RPL), following completion of the internal manager’s designed and delivered course. From there, staff progress through the organisation’s management and leadership structures by taking non-nationally recognised training that is designed and delivered by the company’s learning and development team. </w:t>
            </w:r>
          </w:p>
        </w:tc>
      </w:tr>
      <w:tr w:rsidR="002635A8" w:rsidRPr="00116AED" w14:paraId="751BE55A" w14:textId="77777777" w:rsidTr="002635A8">
        <w:trPr>
          <w:cnfStyle w:val="000000100000" w:firstRow="0" w:lastRow="0" w:firstColumn="0" w:lastColumn="0" w:oddVBand="0" w:evenVBand="0" w:oddHBand="1" w:evenHBand="0" w:firstRowFirstColumn="0" w:firstRowLastColumn="0" w:lastRowFirstColumn="0" w:lastRowLastColumn="0"/>
          <w:trHeight w:val="2934"/>
        </w:trPr>
        <w:tc>
          <w:tcPr>
            <w:cnfStyle w:val="001000000000" w:firstRow="0" w:lastRow="0" w:firstColumn="1" w:lastColumn="0" w:oddVBand="0" w:evenVBand="0" w:oddHBand="0" w:evenHBand="0" w:firstRowFirstColumn="0" w:firstRowLastColumn="0" w:lastRowFirstColumn="0" w:lastRowLastColumn="0"/>
            <w:tcW w:w="9026" w:type="dxa"/>
            <w:tcBorders>
              <w:top w:val="nil"/>
              <w:left w:val="single" w:sz="6" w:space="0" w:color="auto"/>
              <w:bottom w:val="single" w:sz="6" w:space="0" w:color="auto"/>
              <w:right w:val="single" w:sz="6" w:space="0" w:color="auto"/>
            </w:tcBorders>
          </w:tcPr>
          <w:p w14:paraId="3EC076D1" w14:textId="77777777" w:rsidR="002635A8" w:rsidRPr="002635A8" w:rsidRDefault="002635A8" w:rsidP="001A2FB1">
            <w:pPr>
              <w:pStyle w:val="BoxText"/>
              <w:jc w:val="left"/>
              <w:rPr>
                <w:b w:val="0"/>
                <w:bCs w:val="0"/>
              </w:rPr>
            </w:pPr>
            <w:r w:rsidRPr="002635A8">
              <w:rPr>
                <w:b w:val="0"/>
                <w:bCs w:val="0"/>
              </w:rPr>
              <w:lastRenderedPageBreak/>
              <w:t xml:space="preserve">A similar model is used by the smaller-scale remote store chain, with the addition of a compulsory Certificate III in Retail for all store managers, using its ERTO to satisfactorily tailor the accredited training to their business needs, while maintaining quality training standards and registration. </w:t>
            </w:r>
          </w:p>
          <w:p w14:paraId="789B17C6" w14:textId="77777777" w:rsidR="002635A8" w:rsidRPr="002635A8" w:rsidRDefault="002635A8" w:rsidP="001A2FB1">
            <w:pPr>
              <w:pStyle w:val="BoxText"/>
              <w:jc w:val="left"/>
              <w:rPr>
                <w:b w:val="0"/>
                <w:bCs w:val="0"/>
              </w:rPr>
            </w:pPr>
            <w:r w:rsidRPr="002635A8">
              <w:rPr>
                <w:b w:val="0"/>
                <w:bCs w:val="0"/>
              </w:rPr>
              <w:t>A national furniture company also offers nationally recognised programs specifically designed for its needs. A Certificate III in Retail is delivered to new recruits through in-store coaching, workplace practice and the company’s e-learning platform. ‘This qualification creates a firm basis of competence for customer-facing sales staff.’ To date, 275 staff have completed the qualification. Of their current staff of 984, 236 are enrolled in the Certificate III in Retail. The company also actively seeks talent from within for promotion through their non-nationally recognised development program for emerging leaders. Participants customise it by setting their own project objectives and aligning them to practical business outcomes. The leaders’ training program is highly effective for career development, with 119 of the 157 program leadership participants still employed in the business.</w:t>
            </w:r>
          </w:p>
          <w:p w14:paraId="0FC4346D" w14:textId="28704565" w:rsidR="002635A8" w:rsidRPr="002635A8" w:rsidRDefault="002635A8" w:rsidP="001A2FB1">
            <w:pPr>
              <w:pStyle w:val="BoxText"/>
              <w:jc w:val="left"/>
            </w:pPr>
            <w:r w:rsidRPr="002635A8">
              <w:t>See box B1, appendix B, for additional examples from the retail industry of the use of nationally recognised training for entry into work and career development.</w:t>
            </w:r>
          </w:p>
        </w:tc>
      </w:tr>
    </w:tbl>
    <w:p w14:paraId="58C7DA3F" w14:textId="77777777" w:rsidR="002635A8" w:rsidRDefault="00945C54" w:rsidP="00945C54">
      <w:pPr>
        <w:pStyle w:val="Text"/>
      </w:pPr>
      <w:r>
        <w:t>Some jobs do not require a full qualification for entry, so qualifications are not a key focus for many Australian employers</w:t>
      </w:r>
      <w:r w:rsidR="00124095">
        <w:t>; rather</w:t>
      </w:r>
      <w:r w:rsidR="004623FE">
        <w:t>,</w:t>
      </w:r>
      <w:r w:rsidR="00124095">
        <w:t xml:space="preserve"> t</w:t>
      </w:r>
      <w:r>
        <w:t xml:space="preserve">he key concern is having employees with the required capability and expertise to perform on the job. These employers engage in nationally recognised training as necessary to meet </w:t>
      </w:r>
      <w:r w:rsidRPr="00E9323C">
        <w:t xml:space="preserve">licensing and regulatory requirements. For example, construction, electrical and maritime are major users of </w:t>
      </w:r>
      <w:r>
        <w:t>nationally recognised</w:t>
      </w:r>
      <w:r w:rsidRPr="00E9323C">
        <w:t xml:space="preserve"> training historically and are expected to </w:t>
      </w:r>
      <w:r>
        <w:t xml:space="preserve">remain </w:t>
      </w:r>
      <w:r w:rsidRPr="00E9323C">
        <w:t>so, as will other long-term users with licensing and other legislated requirements.</w:t>
      </w:r>
    </w:p>
    <w:p w14:paraId="060C8C2A" w14:textId="77777777" w:rsidR="002635A8" w:rsidRPr="00964B3F" w:rsidRDefault="002635A8" w:rsidP="002635A8">
      <w:pPr>
        <w:pStyle w:val="Text"/>
      </w:pPr>
    </w:p>
    <w:tbl>
      <w:tblPr>
        <w:tblStyle w:val="NCVERTable"/>
        <w:tblW w:w="0" w:type="auto"/>
        <w:tblBorders>
          <w:left w:val="single" w:sz="4" w:space="0" w:color="auto"/>
          <w:right w:val="single" w:sz="4" w:space="0" w:color="auto"/>
        </w:tblBorders>
        <w:tblLook w:val="04A0" w:firstRow="1" w:lastRow="0" w:firstColumn="1" w:lastColumn="0" w:noHBand="0" w:noVBand="1"/>
      </w:tblPr>
      <w:tblGrid>
        <w:gridCol w:w="9026"/>
      </w:tblGrid>
      <w:tr w:rsidR="002635A8" w:rsidRPr="00116AED" w14:paraId="3B270264" w14:textId="77777777" w:rsidTr="00BC74F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26" w:type="dxa"/>
            <w:tcBorders>
              <w:top w:val="single" w:sz="6" w:space="0" w:color="7030A0"/>
              <w:left w:val="single" w:sz="6" w:space="0" w:color="7030A0"/>
              <w:bottom w:val="single" w:sz="6" w:space="0" w:color="7030A0"/>
              <w:right w:val="single" w:sz="6" w:space="0" w:color="7030A0"/>
              <w:tl2br w:val="none" w:sz="0" w:space="0" w:color="auto"/>
              <w:tr2bl w:val="none" w:sz="0" w:space="0" w:color="auto"/>
            </w:tcBorders>
            <w:shd w:val="clear" w:color="auto" w:fill="79288C"/>
            <w:vAlign w:val="center"/>
          </w:tcPr>
          <w:p w14:paraId="2A69E29A" w14:textId="33AF29EB" w:rsidR="002635A8" w:rsidRPr="005A7E08" w:rsidRDefault="002635A8" w:rsidP="00F01632">
            <w:pPr>
              <w:pStyle w:val="Boxheading"/>
              <w:jc w:val="left"/>
            </w:pPr>
            <w:r w:rsidRPr="00964B3F">
              <w:t>Box 3</w:t>
            </w:r>
            <w:r>
              <w:tab/>
            </w:r>
            <w:r w:rsidRPr="00964B3F">
              <w:t xml:space="preserve">Employers engage in nationally recognised training to </w:t>
            </w:r>
            <w:r w:rsidR="00F01632">
              <w:br/>
            </w:r>
            <w:r w:rsidRPr="00964B3F">
              <w:t>meet industry standards</w:t>
            </w:r>
          </w:p>
        </w:tc>
      </w:tr>
      <w:tr w:rsidR="002635A8" w:rsidRPr="00116AED" w14:paraId="50624690" w14:textId="77777777" w:rsidTr="00BC74F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026" w:type="dxa"/>
            <w:tcBorders>
              <w:top w:val="single" w:sz="6" w:space="0" w:color="7030A0"/>
              <w:left w:val="none" w:sz="0" w:space="0" w:color="auto"/>
              <w:bottom w:val="nil"/>
              <w:right w:val="none" w:sz="0" w:space="0" w:color="auto"/>
              <w:tl2br w:val="none" w:sz="0" w:space="0" w:color="auto"/>
              <w:tr2bl w:val="none" w:sz="0" w:space="0" w:color="auto"/>
            </w:tcBorders>
            <w:vAlign w:val="bottom"/>
          </w:tcPr>
          <w:p w14:paraId="62938500" w14:textId="5CE1BAE9" w:rsidR="002635A8" w:rsidRPr="002635A8" w:rsidRDefault="002635A8" w:rsidP="001A2FB1">
            <w:pPr>
              <w:pStyle w:val="BoxHeading2"/>
              <w:rPr>
                <w:b/>
                <w:bCs w:val="0"/>
              </w:rPr>
            </w:pPr>
            <w:r w:rsidRPr="002635A8">
              <w:rPr>
                <w:b/>
                <w:bCs w:val="0"/>
              </w:rPr>
              <w:t>Examples from agriculture</w:t>
            </w:r>
          </w:p>
        </w:tc>
      </w:tr>
      <w:tr w:rsidR="002635A8" w:rsidRPr="00116AED" w14:paraId="1E75742D" w14:textId="77777777" w:rsidTr="009523B9">
        <w:trPr>
          <w:trHeight w:val="2934"/>
        </w:trPr>
        <w:tc>
          <w:tcPr>
            <w:cnfStyle w:val="001000000000" w:firstRow="0" w:lastRow="0" w:firstColumn="1" w:lastColumn="0" w:oddVBand="0" w:evenVBand="0" w:oddHBand="0" w:evenHBand="0" w:firstRowFirstColumn="0" w:firstRowLastColumn="0" w:lastRowFirstColumn="0" w:lastRowLastColumn="0"/>
            <w:tcW w:w="9026" w:type="dxa"/>
            <w:tcBorders>
              <w:top w:val="nil"/>
              <w:left w:val="single" w:sz="6" w:space="0" w:color="auto"/>
              <w:bottom w:val="single" w:sz="6" w:space="0" w:color="auto"/>
              <w:right w:val="single" w:sz="6" w:space="0" w:color="auto"/>
            </w:tcBorders>
          </w:tcPr>
          <w:p w14:paraId="2FEE276E" w14:textId="77777777" w:rsidR="002635A8" w:rsidRPr="002635A8" w:rsidRDefault="002635A8" w:rsidP="001A2FB1">
            <w:pPr>
              <w:pStyle w:val="BoxText"/>
              <w:jc w:val="left"/>
              <w:rPr>
                <w:b w:val="0"/>
                <w:bCs w:val="0"/>
              </w:rPr>
            </w:pPr>
            <w:r w:rsidRPr="002635A8">
              <w:rPr>
                <w:b w:val="0"/>
                <w:bCs w:val="0"/>
              </w:rPr>
              <w:t>A large beef producer uses nationally recognised training to meet industry standards, and to do so they source external providers. The employer reported: ‘We base most of our training on nationally recognised training to ensure that we are maintaining industry standards. There is a lot of AQF training that matches what we do as an industry. This training is developed in conjunction with industry groups, so it is very much around what industry wants and needs. Our employees know that the training leads to a qualification and higher job roles.’</w:t>
            </w:r>
          </w:p>
          <w:p w14:paraId="5E6B66F3" w14:textId="77777777" w:rsidR="002635A8" w:rsidRPr="002635A8" w:rsidRDefault="002635A8" w:rsidP="001A2FB1">
            <w:pPr>
              <w:pStyle w:val="BoxText"/>
              <w:jc w:val="left"/>
              <w:rPr>
                <w:b w:val="0"/>
                <w:bCs w:val="0"/>
              </w:rPr>
            </w:pPr>
            <w:r w:rsidRPr="002635A8">
              <w:rPr>
                <w:b w:val="0"/>
                <w:bCs w:val="0"/>
              </w:rPr>
              <w:t xml:space="preserve">A large business that covers the whole supply chain, from farm gate to delivering products to consumers, and storing, handling, </w:t>
            </w:r>
            <w:proofErr w:type="gramStart"/>
            <w:r w:rsidRPr="002635A8">
              <w:rPr>
                <w:b w:val="0"/>
                <w:bCs w:val="0"/>
              </w:rPr>
              <w:t>transporting</w:t>
            </w:r>
            <w:proofErr w:type="gramEnd"/>
            <w:r w:rsidRPr="002635A8">
              <w:rPr>
                <w:b w:val="0"/>
                <w:bCs w:val="0"/>
              </w:rPr>
              <w:t xml:space="preserve"> and marketing commodities (including grains, oilseeds and cotton), uses nationally recognised training to meet national industry standards. The business uses units from the Certificate IV for Work Health and Safety, and units from the Certificate III in Agriculture and is attempting to hire new apprentices.</w:t>
            </w:r>
          </w:p>
          <w:p w14:paraId="38A7F52C" w14:textId="4048B2C2" w:rsidR="002635A8" w:rsidRPr="002635A8" w:rsidRDefault="002635A8" w:rsidP="001A2FB1">
            <w:pPr>
              <w:pStyle w:val="BoxText"/>
              <w:jc w:val="left"/>
            </w:pPr>
            <w:r w:rsidRPr="002635A8">
              <w:rPr>
                <w:b w:val="0"/>
                <w:bCs w:val="0"/>
              </w:rPr>
              <w:t>Other agricultural employers interviewed are making frequent use of nationally recognised training in areas such as driver training (for example, forklifts, truck driving, other machinery) and for grievance and management training. A fish production farm is using a certificate III, in partnership with a regional university, and has decided to use nationally recognised training as they seek ‘a national seal of approval’.</w:t>
            </w:r>
          </w:p>
        </w:tc>
      </w:tr>
    </w:tbl>
    <w:p w14:paraId="51741CA9" w14:textId="5B54A196" w:rsidR="00945C54" w:rsidRDefault="00945C54" w:rsidP="00945C54">
      <w:pPr>
        <w:pStyle w:val="Text"/>
      </w:pPr>
      <w:r>
        <w:t xml:space="preserve"> </w:t>
      </w:r>
    </w:p>
    <w:p w14:paraId="756B99F3" w14:textId="6966460A" w:rsidR="00945C54" w:rsidRDefault="00945C54" w:rsidP="00945C54">
      <w:pPr>
        <w:pStyle w:val="Heading2"/>
      </w:pPr>
      <w:bookmarkStart w:id="42" w:name="_Toc87521777"/>
      <w:r w:rsidRPr="00E46576">
        <w:lastRenderedPageBreak/>
        <w:t xml:space="preserve">Why employers don’t use nationally recognised </w:t>
      </w:r>
      <w:r>
        <w:t>training</w:t>
      </w:r>
      <w:bookmarkEnd w:id="42"/>
    </w:p>
    <w:p w14:paraId="3BFE0480" w14:textId="7E33C30D" w:rsidR="00945C54" w:rsidRPr="008C6554" w:rsidRDefault="00945C54" w:rsidP="00945C54">
      <w:pPr>
        <w:pStyle w:val="Text"/>
        <w:rPr>
          <w:spacing w:val="2"/>
        </w:rPr>
      </w:pPr>
      <w:r w:rsidRPr="008C6554">
        <w:rPr>
          <w:spacing w:val="2"/>
        </w:rPr>
        <w:t xml:space="preserve">Peak body and employer interviewees identified many aspects of the national VET system that work against the use of nationally recognised training by employers for their workforce. One group of reasons centred on </w:t>
      </w:r>
      <w:r w:rsidR="003C74E7" w:rsidRPr="008C6554">
        <w:rPr>
          <w:spacing w:val="2"/>
        </w:rPr>
        <w:t>training packages:</w:t>
      </w:r>
      <w:r w:rsidRPr="008C6554">
        <w:rPr>
          <w:spacing w:val="2"/>
        </w:rPr>
        <w:t xml:space="preserve"> they are considered </w:t>
      </w:r>
      <w:r w:rsidR="00C8715D" w:rsidRPr="008C6554">
        <w:rPr>
          <w:spacing w:val="2"/>
        </w:rPr>
        <w:t>not relevant to</w:t>
      </w:r>
      <w:r w:rsidRPr="008C6554">
        <w:rPr>
          <w:spacing w:val="2"/>
        </w:rPr>
        <w:t xml:space="preserve"> current training </w:t>
      </w:r>
      <w:proofErr w:type="gramStart"/>
      <w:r w:rsidRPr="008C6554">
        <w:rPr>
          <w:spacing w:val="2"/>
        </w:rPr>
        <w:t>needs</w:t>
      </w:r>
      <w:proofErr w:type="gramEnd"/>
      <w:r w:rsidRPr="008C6554">
        <w:rPr>
          <w:spacing w:val="2"/>
        </w:rPr>
        <w:t xml:space="preserve"> or their provision is not tailored to specific business needs. The other group of reasons relates to access and costs.</w:t>
      </w:r>
    </w:p>
    <w:p w14:paraId="1AFF7AD8" w14:textId="5E591732" w:rsidR="00945C54" w:rsidRDefault="00945C54" w:rsidP="00945C54">
      <w:pPr>
        <w:pStyle w:val="Text"/>
      </w:pPr>
      <w:r>
        <w:t>Both groups of reasons can be summarised as follows:</w:t>
      </w:r>
    </w:p>
    <w:p w14:paraId="561869DD" w14:textId="77777777" w:rsidR="00945C54" w:rsidRDefault="00945C54" w:rsidP="00945C54">
      <w:pPr>
        <w:pStyle w:val="Dotpoint1"/>
      </w:pPr>
      <w:r>
        <w:t>outdated training packages</w:t>
      </w:r>
    </w:p>
    <w:p w14:paraId="01A22260" w14:textId="7BD59E64" w:rsidR="00945C54" w:rsidRDefault="007950BA" w:rsidP="00945C54">
      <w:pPr>
        <w:pStyle w:val="Dotpoint1"/>
      </w:pPr>
      <w:r>
        <w:t xml:space="preserve">a </w:t>
      </w:r>
      <w:r w:rsidR="00945C54" w:rsidRPr="003828A9">
        <w:t xml:space="preserve">prescriptive </w:t>
      </w:r>
      <w:r w:rsidR="00945C54">
        <w:t xml:space="preserve">training </w:t>
      </w:r>
      <w:r w:rsidR="00945C54" w:rsidRPr="003828A9">
        <w:t xml:space="preserve">approach </w:t>
      </w:r>
      <w:r w:rsidR="00945C54">
        <w:t>through a</w:t>
      </w:r>
      <w:r w:rsidR="00945C54" w:rsidRPr="003828A9">
        <w:t xml:space="preserve">uditing and regulation </w:t>
      </w:r>
      <w:r w:rsidR="00945C54">
        <w:t>by</w:t>
      </w:r>
      <w:r w:rsidR="00945C54" w:rsidRPr="003828A9">
        <w:t xml:space="preserve"> </w:t>
      </w:r>
      <w:r w:rsidR="00945C54" w:rsidRPr="000E2ADC">
        <w:t>Australian Skills Quality Authority</w:t>
      </w:r>
    </w:p>
    <w:p w14:paraId="440D5D3E" w14:textId="2EBB7709" w:rsidR="00945C54" w:rsidRDefault="003B5D9A" w:rsidP="00945C54">
      <w:pPr>
        <w:pStyle w:val="Dotpoint1"/>
      </w:pPr>
      <w:r>
        <w:t>t</w:t>
      </w:r>
      <w:r w:rsidR="007950BA">
        <w:t xml:space="preserve">he </w:t>
      </w:r>
      <w:r w:rsidR="00945C54">
        <w:t>complexity of the VET system</w:t>
      </w:r>
    </w:p>
    <w:p w14:paraId="4FBEFF59" w14:textId="77777777" w:rsidR="00945C54" w:rsidRDefault="00945C54" w:rsidP="00945C54">
      <w:pPr>
        <w:pStyle w:val="Dotpoint1"/>
      </w:pPr>
      <w:r>
        <w:t>little understanding of the VET system</w:t>
      </w:r>
    </w:p>
    <w:p w14:paraId="6D56C6E1" w14:textId="36D77A3F" w:rsidR="00945C54" w:rsidRDefault="00945C54" w:rsidP="00945C54">
      <w:pPr>
        <w:pStyle w:val="Dotpoint1"/>
      </w:pPr>
      <w:r>
        <w:t xml:space="preserve">no reason to use nationally recognised training if </w:t>
      </w:r>
      <w:r w:rsidR="007950BA">
        <w:t xml:space="preserve">it is </w:t>
      </w:r>
      <w:r>
        <w:t>not mandated</w:t>
      </w:r>
    </w:p>
    <w:p w14:paraId="3518A5DE" w14:textId="77777777" w:rsidR="00945C54" w:rsidRDefault="00945C54" w:rsidP="00945C54">
      <w:pPr>
        <w:pStyle w:val="Dotpoint1"/>
      </w:pPr>
      <w:r>
        <w:t>potential ‘poaching’ of trained employees</w:t>
      </w:r>
    </w:p>
    <w:p w14:paraId="0DA00081" w14:textId="28DA4768" w:rsidR="00945C54" w:rsidRDefault="00CA5DBB" w:rsidP="00945C54">
      <w:pPr>
        <w:pStyle w:val="Dotpoint1"/>
      </w:pPr>
      <w:r>
        <w:t>lack of affordability</w:t>
      </w:r>
      <w:r w:rsidR="00945C54">
        <w:t>.</w:t>
      </w:r>
    </w:p>
    <w:p w14:paraId="31451897" w14:textId="6F2AFFBA" w:rsidR="00001CCD" w:rsidRDefault="00945C54" w:rsidP="00642658">
      <w:pPr>
        <w:pStyle w:val="Text"/>
        <w:spacing w:after="240"/>
      </w:pPr>
      <w:r>
        <w:t>I</w:t>
      </w:r>
      <w:r w:rsidRPr="009B5623">
        <w:t xml:space="preserve">nterviewees </w:t>
      </w:r>
      <w:r>
        <w:t>reported</w:t>
      </w:r>
      <w:r w:rsidRPr="00FD569C">
        <w:t xml:space="preserve"> that some </w:t>
      </w:r>
      <w:r w:rsidR="00001CCD">
        <w:t>training packages</w:t>
      </w:r>
      <w:r w:rsidRPr="00FD569C">
        <w:t xml:space="preserve"> have not kept pace with changes in work</w:t>
      </w:r>
      <w:r>
        <w:t xml:space="preserve"> practices</w:t>
      </w:r>
      <w:r w:rsidRPr="00FD569C">
        <w:t xml:space="preserve"> and </w:t>
      </w:r>
      <w:r w:rsidR="00001CCD">
        <w:t xml:space="preserve">the </w:t>
      </w:r>
      <w:r>
        <w:t xml:space="preserve">consequent </w:t>
      </w:r>
      <w:r w:rsidRPr="00FD569C">
        <w:t xml:space="preserve">skills needs. There can be a misalignment between what training is needed and what is available. </w:t>
      </w:r>
      <w:r>
        <w:t xml:space="preserve">Training </w:t>
      </w:r>
      <w:r w:rsidR="00001CCD">
        <w:t>p</w:t>
      </w:r>
      <w:r>
        <w:t>ackage</w:t>
      </w:r>
      <w:r w:rsidRPr="00FD569C">
        <w:t>s can fall behind</w:t>
      </w:r>
      <w:r w:rsidR="00001CCD">
        <w:t xml:space="preserve"> in their currency</w:t>
      </w:r>
      <w:r w:rsidRPr="00FD569C">
        <w:t xml:space="preserve">, being seen to be slow to take account of new </w:t>
      </w:r>
      <w:r w:rsidR="00001CCD">
        <w:t xml:space="preserve">industry </w:t>
      </w:r>
      <w:r w:rsidRPr="00FD569C">
        <w:t>rules</w:t>
      </w:r>
      <w:r w:rsidR="00001CCD">
        <w:t xml:space="preserve"> that</w:t>
      </w:r>
      <w:r w:rsidRPr="00FD569C">
        <w:t xml:space="preserve"> require new or updated competencies</w:t>
      </w:r>
      <w:r>
        <w:t>.</w:t>
      </w:r>
    </w:p>
    <w:tbl>
      <w:tblPr>
        <w:tblStyle w:val="NCVERTable"/>
        <w:tblW w:w="0" w:type="auto"/>
        <w:tblLook w:val="04A0" w:firstRow="1" w:lastRow="0" w:firstColumn="1" w:lastColumn="0" w:noHBand="0" w:noVBand="1"/>
      </w:tblPr>
      <w:tblGrid>
        <w:gridCol w:w="9055"/>
      </w:tblGrid>
      <w:tr w:rsidR="002635A8" w14:paraId="5FDEE241" w14:textId="77777777" w:rsidTr="006426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5" w:type="dxa"/>
            <w:tcBorders>
              <w:top w:val="single" w:sz="6" w:space="0" w:color="79288C"/>
              <w:left w:val="single" w:sz="6" w:space="0" w:color="79288C"/>
              <w:bottom w:val="single" w:sz="6" w:space="0" w:color="79288C"/>
              <w:right w:val="single" w:sz="6" w:space="0" w:color="79288C"/>
            </w:tcBorders>
            <w:shd w:val="clear" w:color="auto" w:fill="79288C"/>
          </w:tcPr>
          <w:p w14:paraId="5AD60732" w14:textId="1B674115" w:rsidR="002635A8" w:rsidRDefault="002635A8" w:rsidP="00F01632">
            <w:pPr>
              <w:pStyle w:val="Boxheading"/>
              <w:jc w:val="left"/>
            </w:pPr>
            <w:r w:rsidRPr="00964B3F">
              <w:t>Box 4</w:t>
            </w:r>
            <w:r>
              <w:tab/>
            </w:r>
            <w:r w:rsidRPr="00964B3F">
              <w:t xml:space="preserve">Out-of-date training packages make nationally recognised </w:t>
            </w:r>
            <w:r w:rsidR="00F01632">
              <w:br/>
            </w:r>
            <w:r w:rsidRPr="00964B3F">
              <w:t>training underutilised</w:t>
            </w:r>
          </w:p>
        </w:tc>
      </w:tr>
      <w:tr w:rsidR="002635A8" w14:paraId="3D6B62C1" w14:textId="77777777" w:rsidTr="00642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5" w:type="dxa"/>
            <w:tcBorders>
              <w:top w:val="single" w:sz="6" w:space="0" w:color="79288C"/>
              <w:left w:val="single" w:sz="4" w:space="0" w:color="auto"/>
              <w:bottom w:val="nil"/>
              <w:right w:val="single" w:sz="4" w:space="0" w:color="auto"/>
            </w:tcBorders>
          </w:tcPr>
          <w:p w14:paraId="049AB055" w14:textId="0CB38854" w:rsidR="002635A8" w:rsidRPr="00AB6669" w:rsidRDefault="002635A8" w:rsidP="001A2FB1">
            <w:pPr>
              <w:pStyle w:val="BoxHeading2"/>
              <w:rPr>
                <w:b/>
                <w:bCs w:val="0"/>
              </w:rPr>
            </w:pPr>
            <w:r w:rsidRPr="00AB6669">
              <w:rPr>
                <w:b/>
                <w:bCs w:val="0"/>
              </w:rPr>
              <w:t xml:space="preserve">Example from ICT </w:t>
            </w:r>
          </w:p>
        </w:tc>
      </w:tr>
      <w:tr w:rsidR="002635A8" w14:paraId="48F89FD3" w14:textId="77777777" w:rsidTr="00642658">
        <w:tc>
          <w:tcPr>
            <w:cnfStyle w:val="001000000000" w:firstRow="0" w:lastRow="0" w:firstColumn="1" w:lastColumn="0" w:oddVBand="0" w:evenVBand="0" w:oddHBand="0" w:evenHBand="0" w:firstRowFirstColumn="0" w:firstRowLastColumn="0" w:lastRowFirstColumn="0" w:lastRowLastColumn="0"/>
            <w:tcW w:w="9055" w:type="dxa"/>
            <w:tcBorders>
              <w:top w:val="nil"/>
              <w:left w:val="single" w:sz="4" w:space="0" w:color="auto"/>
              <w:bottom w:val="single" w:sz="4" w:space="0" w:color="auto"/>
              <w:right w:val="single" w:sz="4" w:space="0" w:color="auto"/>
            </w:tcBorders>
          </w:tcPr>
          <w:p w14:paraId="5BB85097" w14:textId="26323514" w:rsidR="002635A8" w:rsidRPr="00AB6669" w:rsidRDefault="00AB6669" w:rsidP="001A2FB1">
            <w:pPr>
              <w:pStyle w:val="BoxText"/>
              <w:jc w:val="left"/>
              <w:rPr>
                <w:b w:val="0"/>
                <w:bCs w:val="0"/>
              </w:rPr>
            </w:pPr>
            <w:r w:rsidRPr="00AB6669">
              <w:rPr>
                <w:b w:val="0"/>
                <w:bCs w:val="0"/>
              </w:rPr>
              <w:t xml:space="preserve">Where training packages and their updates are seen to be too slow by employers and peak bodies, employers look for other avenues to achieve more skills in new fields such as artificial intelligence, automation, virtual and augmented reality, big </w:t>
            </w:r>
            <w:proofErr w:type="gramStart"/>
            <w:r w:rsidRPr="00AB6669">
              <w:rPr>
                <w:b w:val="0"/>
                <w:bCs w:val="0"/>
              </w:rPr>
              <w:t>data</w:t>
            </w:r>
            <w:proofErr w:type="gramEnd"/>
            <w:r w:rsidRPr="00AB6669">
              <w:rPr>
                <w:b w:val="0"/>
                <w:bCs w:val="0"/>
              </w:rPr>
              <w:t xml:space="preserve"> and data analysis. A main avenue is vendor training in new ICT software products is provided efficiently by experts in the products from Microsoft, CISCO, </w:t>
            </w:r>
            <w:proofErr w:type="gramStart"/>
            <w:r w:rsidRPr="00AB6669">
              <w:rPr>
                <w:b w:val="0"/>
                <w:bCs w:val="0"/>
              </w:rPr>
              <w:t>Amazon</w:t>
            </w:r>
            <w:proofErr w:type="gramEnd"/>
            <w:r w:rsidRPr="00AB6669">
              <w:rPr>
                <w:b w:val="0"/>
                <w:bCs w:val="0"/>
              </w:rPr>
              <w:t xml:space="preserve"> and Adobe. These expert trainers are available for any follow-up training and advice. The more training done with these IT companies, the more benefits, such as quicker access to experts, employers gain.</w:t>
            </w:r>
          </w:p>
        </w:tc>
      </w:tr>
    </w:tbl>
    <w:p w14:paraId="32CF887D" w14:textId="7EA85FF6" w:rsidR="00155D8B" w:rsidRDefault="00945C54" w:rsidP="00642658">
      <w:pPr>
        <w:pStyle w:val="Text"/>
        <w:spacing w:after="240"/>
      </w:pPr>
      <w:r>
        <w:t>In addition, p</w:t>
      </w:r>
      <w:r w:rsidRPr="00355679">
        <w:t xml:space="preserve">eak body and employer interviewees </w:t>
      </w:r>
      <w:r w:rsidR="001A18BC">
        <w:t>revealed</w:t>
      </w:r>
      <w:r>
        <w:t xml:space="preserve"> that</w:t>
      </w:r>
      <w:r w:rsidR="001A18BC">
        <w:t>,</w:t>
      </w:r>
      <w:r>
        <w:t xml:space="preserve"> while </w:t>
      </w:r>
      <w:r w:rsidR="00001CCD">
        <w:t>training packages</w:t>
      </w:r>
      <w:r>
        <w:t xml:space="preserve"> can be up</w:t>
      </w:r>
      <w:r w:rsidR="001A18BC">
        <w:t xml:space="preserve"> </w:t>
      </w:r>
      <w:r>
        <w:t>to</w:t>
      </w:r>
      <w:r w:rsidR="001A18BC">
        <w:t xml:space="preserve"> </w:t>
      </w:r>
      <w:r>
        <w:t>date and reflect the skills required, some RTOs do not tailor their delivery to employers’ specific</w:t>
      </w:r>
      <w:r w:rsidRPr="00355506">
        <w:t xml:space="preserve"> </w:t>
      </w:r>
      <w:r>
        <w:t>needs.</w:t>
      </w:r>
      <w:r w:rsidR="001A18BC">
        <w:t xml:space="preserve"> Although t</w:t>
      </w:r>
      <w:r w:rsidR="00001CCD">
        <w:t>raining packages</w:t>
      </w:r>
      <w:r>
        <w:t xml:space="preserve"> leave room </w:t>
      </w:r>
      <w:r w:rsidR="001A18BC">
        <w:t>to enable</w:t>
      </w:r>
      <w:r>
        <w:t xml:space="preserve"> </w:t>
      </w:r>
      <w:r w:rsidRPr="005E05E1">
        <w:t>RTOs</w:t>
      </w:r>
      <w:r>
        <w:t xml:space="preserve"> to</w:t>
      </w:r>
      <w:r w:rsidRPr="005E05E1">
        <w:t xml:space="preserve"> </w:t>
      </w:r>
      <w:r>
        <w:t xml:space="preserve">tailor training, interviewees </w:t>
      </w:r>
      <w:r w:rsidR="001A18BC">
        <w:t>indicated</w:t>
      </w:r>
      <w:r>
        <w:t xml:space="preserve"> that many RTOs do not make the effort to do so</w:t>
      </w:r>
      <w:r w:rsidR="00122B24">
        <w:t xml:space="preserve"> (see </w:t>
      </w:r>
      <w:r w:rsidR="001A18BC">
        <w:t>b</w:t>
      </w:r>
      <w:r w:rsidR="00122B24">
        <w:t>ox 5 for an example from the agriculture industry)</w:t>
      </w:r>
      <w:r>
        <w:t xml:space="preserve">. Also, </w:t>
      </w:r>
      <w:r w:rsidR="001A18BC">
        <w:t>ASQA’s</w:t>
      </w:r>
      <w:r w:rsidR="001A18BC" w:rsidRPr="005E05E1">
        <w:t xml:space="preserve"> </w:t>
      </w:r>
      <w:r w:rsidRPr="005E05E1">
        <w:t>heavily prescriptive approach</w:t>
      </w:r>
      <w:r>
        <w:t xml:space="preserve"> to auditing and regulation was identified as an inhibiting factor to RTOs creating bespoke nationally recognised training. However, it was conceded that ASQA is changing its </w:t>
      </w:r>
      <w:r w:rsidRPr="001236CF">
        <w:t>auditing approach</w:t>
      </w:r>
      <w:r>
        <w:t>,</w:t>
      </w:r>
      <w:r w:rsidRPr="001236CF">
        <w:t xml:space="preserve"> </w:t>
      </w:r>
      <w:r>
        <w:t xml:space="preserve">and this should provide more incentives for RTOs to tailor nationally recognised training to employer needs. Moreover, many RTOs need professional development in the tailoring of </w:t>
      </w:r>
      <w:r w:rsidR="00001CCD">
        <w:t>training packages</w:t>
      </w:r>
      <w:r>
        <w:t xml:space="preserve">, especially older members of the ageing VET workforce, to meet </w:t>
      </w:r>
      <w:r w:rsidRPr="006E2AF7">
        <w:t>employers’ particular</w:t>
      </w:r>
      <w:r>
        <w:t xml:space="preserve"> workforce skills and development </w:t>
      </w:r>
      <w:r w:rsidRPr="006E2AF7">
        <w:t>needs</w:t>
      </w:r>
      <w:r>
        <w:t>.</w:t>
      </w:r>
    </w:p>
    <w:p w14:paraId="1C765BA0" w14:textId="77777777" w:rsidR="00155D8B" w:rsidRDefault="00155D8B">
      <w:pPr>
        <w:spacing w:before="0" w:line="240" w:lineRule="auto"/>
      </w:pPr>
      <w:r>
        <w:br w:type="page"/>
      </w:r>
    </w:p>
    <w:tbl>
      <w:tblPr>
        <w:tblStyle w:val="NCVERTable"/>
        <w:tblW w:w="0" w:type="auto"/>
        <w:tblLook w:val="04A0" w:firstRow="1" w:lastRow="0" w:firstColumn="1" w:lastColumn="0" w:noHBand="0" w:noVBand="1"/>
      </w:tblPr>
      <w:tblGrid>
        <w:gridCol w:w="9055"/>
      </w:tblGrid>
      <w:tr w:rsidR="00AB6669" w14:paraId="31497C1B" w14:textId="77777777" w:rsidTr="00155D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5" w:type="dxa"/>
            <w:tcBorders>
              <w:top w:val="single" w:sz="6" w:space="0" w:color="79288C"/>
              <w:left w:val="single" w:sz="6" w:space="0" w:color="79288C"/>
              <w:bottom w:val="single" w:sz="6" w:space="0" w:color="79288C"/>
              <w:right w:val="single" w:sz="6" w:space="0" w:color="79288C"/>
            </w:tcBorders>
            <w:shd w:val="clear" w:color="auto" w:fill="79288C"/>
          </w:tcPr>
          <w:p w14:paraId="442DEF7E" w14:textId="3CEFDE3B" w:rsidR="00AB6669" w:rsidRDefault="00AB6669" w:rsidP="00AB6669">
            <w:pPr>
              <w:pStyle w:val="Boxheading"/>
            </w:pPr>
            <w:r w:rsidRPr="00964B3F">
              <w:lastRenderedPageBreak/>
              <w:t>Box 5</w:t>
            </w:r>
            <w:r w:rsidRPr="00964B3F">
              <w:tab/>
              <w:t>Nationally recognised training is not tailored to employer needs</w:t>
            </w:r>
          </w:p>
        </w:tc>
      </w:tr>
      <w:tr w:rsidR="00AB6669" w14:paraId="69124426" w14:textId="77777777" w:rsidTr="00155D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5" w:type="dxa"/>
            <w:tcBorders>
              <w:top w:val="single" w:sz="6" w:space="0" w:color="79288C"/>
              <w:left w:val="single" w:sz="4" w:space="0" w:color="auto"/>
              <w:bottom w:val="nil"/>
              <w:right w:val="single" w:sz="4" w:space="0" w:color="auto"/>
            </w:tcBorders>
          </w:tcPr>
          <w:p w14:paraId="6B2AEEA6" w14:textId="11DDBD2B" w:rsidR="00AB6669" w:rsidRPr="00AB6669" w:rsidRDefault="00AB6669" w:rsidP="001A2FB1">
            <w:pPr>
              <w:pStyle w:val="BoxHeading2"/>
              <w:rPr>
                <w:b/>
                <w:bCs w:val="0"/>
              </w:rPr>
            </w:pPr>
            <w:r w:rsidRPr="00AB6669">
              <w:rPr>
                <w:b/>
                <w:bCs w:val="0"/>
              </w:rPr>
              <w:t>Example from agriculture</w:t>
            </w:r>
          </w:p>
        </w:tc>
      </w:tr>
      <w:tr w:rsidR="00AB6669" w14:paraId="6AB8DB79" w14:textId="77777777" w:rsidTr="00155D8B">
        <w:tc>
          <w:tcPr>
            <w:cnfStyle w:val="001000000000" w:firstRow="0" w:lastRow="0" w:firstColumn="1" w:lastColumn="0" w:oddVBand="0" w:evenVBand="0" w:oddHBand="0" w:evenHBand="0" w:firstRowFirstColumn="0" w:firstRowLastColumn="0" w:lastRowFirstColumn="0" w:lastRowLastColumn="0"/>
            <w:tcW w:w="9055" w:type="dxa"/>
            <w:tcBorders>
              <w:top w:val="nil"/>
              <w:left w:val="single" w:sz="4" w:space="0" w:color="auto"/>
              <w:bottom w:val="single" w:sz="4" w:space="0" w:color="auto"/>
              <w:right w:val="single" w:sz="4" w:space="0" w:color="auto"/>
            </w:tcBorders>
          </w:tcPr>
          <w:p w14:paraId="7CCD4ABB" w14:textId="13338454" w:rsidR="00AB6669" w:rsidRPr="00AB6669" w:rsidRDefault="00AB6669" w:rsidP="001A2FB1">
            <w:pPr>
              <w:pStyle w:val="BoxText"/>
              <w:jc w:val="left"/>
              <w:rPr>
                <w:b w:val="0"/>
                <w:bCs w:val="0"/>
              </w:rPr>
            </w:pPr>
            <w:r w:rsidRPr="00AB6669">
              <w:rPr>
                <w:b w:val="0"/>
                <w:bCs w:val="0"/>
              </w:rPr>
              <w:t>As the owner of a large cattle station put it: ‘TAFE training is a silo. Their TAFE training does not link with their other training and life experiences of employees. It needs to provide better linkages with their training and better recognition of prior learning’. As a beef producer summarised their views: ‘Within some qualifications it feels more about the assessment than the actual learning. I find that the assessment criteria are so hard to nail down in the real world – it often feels like the people who write the assessment have never stepped foot in our industry’.</w:t>
            </w:r>
          </w:p>
        </w:tc>
      </w:tr>
    </w:tbl>
    <w:p w14:paraId="4826D7F5" w14:textId="53B0F1E7" w:rsidR="001039BD" w:rsidRDefault="00945C54" w:rsidP="00642658">
      <w:pPr>
        <w:pStyle w:val="Text"/>
        <w:spacing w:after="240"/>
      </w:pPr>
      <w:r w:rsidRPr="00A87F69">
        <w:t xml:space="preserve">That </w:t>
      </w:r>
      <w:r>
        <w:t>nationally recognised training</w:t>
      </w:r>
      <w:r w:rsidRPr="00A87F69">
        <w:t xml:space="preserve"> </w:t>
      </w:r>
      <w:r>
        <w:t>i</w:t>
      </w:r>
      <w:r w:rsidRPr="00A87F69">
        <w:t>s too complex</w:t>
      </w:r>
      <w:r>
        <w:t xml:space="preserve"> and is not well understood by employers and/or employees</w:t>
      </w:r>
      <w:r w:rsidR="003B5D9A">
        <w:t xml:space="preserve"> or is not mandated</w:t>
      </w:r>
      <w:r>
        <w:t xml:space="preserve"> are </w:t>
      </w:r>
      <w:r w:rsidRPr="00A87F69">
        <w:t xml:space="preserve">other </w:t>
      </w:r>
      <w:r w:rsidR="00976963">
        <w:t>major</w:t>
      </w:r>
      <w:r>
        <w:t xml:space="preserve"> </w:t>
      </w:r>
      <w:r w:rsidRPr="00A87F69">
        <w:t>reason</w:t>
      </w:r>
      <w:r>
        <w:t>s</w:t>
      </w:r>
      <w:r w:rsidRPr="00A87F69">
        <w:t xml:space="preserve"> </w:t>
      </w:r>
      <w:r w:rsidR="00976963">
        <w:t>for</w:t>
      </w:r>
      <w:r w:rsidRPr="00A87F69">
        <w:t xml:space="preserve"> employers </w:t>
      </w:r>
      <w:r w:rsidR="00976963">
        <w:t xml:space="preserve">deciding </w:t>
      </w:r>
      <w:r>
        <w:t xml:space="preserve">not </w:t>
      </w:r>
      <w:r w:rsidR="00976963">
        <w:t>to use</w:t>
      </w:r>
      <w:r w:rsidRPr="00A87F69">
        <w:t xml:space="preserve"> </w:t>
      </w:r>
      <w:r>
        <w:t>it</w:t>
      </w:r>
      <w:r w:rsidR="00976963">
        <w:t>, selecting</w:t>
      </w:r>
      <w:r>
        <w:t xml:space="preserve"> </w:t>
      </w:r>
      <w:r w:rsidR="00601383" w:rsidRPr="00F92D39">
        <w:t>non-</w:t>
      </w:r>
      <w:r w:rsidR="00601383">
        <w:t>nationally recognised</w:t>
      </w:r>
      <w:r w:rsidR="00601383" w:rsidRPr="00F92D39">
        <w:t xml:space="preserve"> </w:t>
      </w:r>
      <w:r w:rsidRPr="00A87F69">
        <w:t>forms of training</w:t>
      </w:r>
      <w:r>
        <w:t xml:space="preserve"> instead.</w:t>
      </w:r>
      <w:r w:rsidR="00360703">
        <w:t xml:space="preserve"> </w:t>
      </w:r>
    </w:p>
    <w:tbl>
      <w:tblPr>
        <w:tblStyle w:val="NCVERTable"/>
        <w:tblW w:w="0" w:type="auto"/>
        <w:tblLook w:val="04A0" w:firstRow="1" w:lastRow="0" w:firstColumn="1" w:lastColumn="0" w:noHBand="0" w:noVBand="1"/>
      </w:tblPr>
      <w:tblGrid>
        <w:gridCol w:w="8958"/>
      </w:tblGrid>
      <w:tr w:rsidR="00AB6669" w14:paraId="4D4FE941" w14:textId="77777777" w:rsidTr="00BC74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tcBorders>
              <w:top w:val="single" w:sz="6" w:space="0" w:color="7030A0"/>
              <w:left w:val="single" w:sz="6" w:space="0" w:color="7030A0"/>
              <w:bottom w:val="nil"/>
              <w:right w:val="single" w:sz="4" w:space="0" w:color="7030A0"/>
            </w:tcBorders>
            <w:shd w:val="clear" w:color="auto" w:fill="79288C"/>
          </w:tcPr>
          <w:p w14:paraId="7125AC4D" w14:textId="1505218B" w:rsidR="00AB6669" w:rsidRDefault="00AB6669" w:rsidP="00AB6669">
            <w:pPr>
              <w:pStyle w:val="Boxheading"/>
              <w:jc w:val="left"/>
            </w:pPr>
            <w:r w:rsidRPr="00964B3F">
              <w:t>Box 6</w:t>
            </w:r>
            <w:r>
              <w:tab/>
            </w:r>
            <w:r w:rsidRPr="00964B3F">
              <w:t xml:space="preserve">Nationally recognised training is not well understood </w:t>
            </w:r>
            <w:r w:rsidR="008C6554">
              <w:br/>
            </w:r>
            <w:r w:rsidRPr="00964B3F">
              <w:t>and not mandated</w:t>
            </w:r>
          </w:p>
        </w:tc>
      </w:tr>
      <w:tr w:rsidR="00AB6669" w14:paraId="54A2D548" w14:textId="77777777" w:rsidTr="00BC7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8" w:type="dxa"/>
            <w:tcBorders>
              <w:top w:val="nil"/>
              <w:left w:val="single" w:sz="4" w:space="0" w:color="auto"/>
              <w:bottom w:val="nil"/>
              <w:right w:val="single" w:sz="4" w:space="0" w:color="auto"/>
            </w:tcBorders>
          </w:tcPr>
          <w:p w14:paraId="0DB43005" w14:textId="5BEF24C7" w:rsidR="00AB6669" w:rsidRPr="00AB6669" w:rsidRDefault="00AB6669" w:rsidP="00AB6669">
            <w:pPr>
              <w:pStyle w:val="BoxHeading2"/>
              <w:rPr>
                <w:b/>
                <w:bCs w:val="0"/>
                <w:sz w:val="20"/>
              </w:rPr>
            </w:pPr>
            <w:r w:rsidRPr="00AB6669">
              <w:rPr>
                <w:b/>
                <w:bCs w:val="0"/>
              </w:rPr>
              <w:t>Examples from transport</w:t>
            </w:r>
            <w:r w:rsidRPr="00AB6669">
              <w:rPr>
                <w:b/>
                <w:bCs w:val="0"/>
                <w:sz w:val="20"/>
              </w:rPr>
              <w:t xml:space="preserve"> </w:t>
            </w:r>
          </w:p>
        </w:tc>
      </w:tr>
      <w:tr w:rsidR="00AB6669" w14:paraId="0A0D0836" w14:textId="77777777" w:rsidTr="00BC74FB">
        <w:tc>
          <w:tcPr>
            <w:cnfStyle w:val="001000000000" w:firstRow="0" w:lastRow="0" w:firstColumn="1" w:lastColumn="0" w:oddVBand="0" w:evenVBand="0" w:oddHBand="0" w:evenHBand="0" w:firstRowFirstColumn="0" w:firstRowLastColumn="0" w:lastRowFirstColumn="0" w:lastRowLastColumn="0"/>
            <w:tcW w:w="8958" w:type="dxa"/>
            <w:tcBorders>
              <w:top w:val="nil"/>
              <w:left w:val="single" w:sz="4" w:space="0" w:color="auto"/>
              <w:bottom w:val="single" w:sz="4" w:space="0" w:color="auto"/>
              <w:right w:val="single" w:sz="4" w:space="0" w:color="auto"/>
            </w:tcBorders>
          </w:tcPr>
          <w:p w14:paraId="4122D410" w14:textId="77777777" w:rsidR="00AB6669" w:rsidRPr="00AB6669" w:rsidRDefault="00AB6669" w:rsidP="001A2FB1">
            <w:pPr>
              <w:pStyle w:val="BoxText"/>
              <w:jc w:val="left"/>
              <w:rPr>
                <w:b w:val="0"/>
                <w:bCs w:val="0"/>
              </w:rPr>
            </w:pPr>
            <w:r w:rsidRPr="00AB6669">
              <w:rPr>
                <w:b w:val="0"/>
                <w:bCs w:val="0"/>
              </w:rPr>
              <w:t xml:space="preserve">In road transport, knowledge of the nationally recognised training system and how it works varied amongst the three road operations employers interviewed. By way of example, one employer was quite confident about his understanding of most aspects of nationally recognised training, readily able to explain clearly to others in the organisation the benefits and drawbacks of nationally recognised training, and whether it was or wasn’t mandated by standards or regulation. The other two interviewees learnt about the system on the job, as did those in different roles. For example, fatigue management, work health and safety and first aid were cited as essential areas of training, and it was important that their finance and HR people understood this. </w:t>
            </w:r>
          </w:p>
          <w:p w14:paraId="702E5196" w14:textId="77777777" w:rsidR="00AB6669" w:rsidRPr="00AB6669" w:rsidRDefault="00AB6669" w:rsidP="001A2FB1">
            <w:pPr>
              <w:pStyle w:val="BoxText"/>
              <w:jc w:val="left"/>
              <w:rPr>
                <w:b w:val="0"/>
                <w:bCs w:val="0"/>
              </w:rPr>
            </w:pPr>
            <w:r w:rsidRPr="00AB6669">
              <w:rPr>
                <w:b w:val="0"/>
                <w:bCs w:val="0"/>
              </w:rPr>
              <w:t xml:space="preserve">The collective view was that nationally recognised training needs to be better communicated and promoted to road transport employers. However, the view was that, where a licence is the starting point for driving a truck (generally, not a heavy vehicle), few will undertake full qualifications training such as the Certificate III in Transport Operations (that is, a traineeship) until the industry mandates it. As one employer put it: ‘Accredited training is available, but mandatory. We have men with licences only driving massive missiles down the road. It is hard to be totally confident in their skills, knowledge, and abilities currently. We need to ask, is this what we want or more safety?’ It was considered the role of peak road bodies and heavy vehicle regulators to support professionalisation of the workforce and to create safer workplaces and roads for all. </w:t>
            </w:r>
          </w:p>
          <w:p w14:paraId="3BFCD749" w14:textId="77777777" w:rsidR="00AB6669" w:rsidRPr="00AB6669" w:rsidRDefault="00AB6669" w:rsidP="001A2FB1">
            <w:pPr>
              <w:pStyle w:val="BoxText"/>
              <w:jc w:val="left"/>
              <w:rPr>
                <w:b w:val="0"/>
                <w:bCs w:val="0"/>
              </w:rPr>
            </w:pPr>
            <w:r w:rsidRPr="00AB6669">
              <w:rPr>
                <w:b w:val="0"/>
                <w:bCs w:val="0"/>
              </w:rPr>
              <w:t xml:space="preserve">Notably, the heavy vehicle licensing regimes in each Australian jurisdiction are different. Some regimes utilise national qualifications with licensing for individuals to work in the industry, others just use licensing. </w:t>
            </w:r>
          </w:p>
          <w:p w14:paraId="05DCFE1B" w14:textId="172C51B1" w:rsidR="00AB6669" w:rsidRPr="00AB6669" w:rsidRDefault="00AB6669" w:rsidP="001A2FB1">
            <w:pPr>
              <w:pStyle w:val="BoxText"/>
              <w:jc w:val="left"/>
            </w:pPr>
            <w:r w:rsidRPr="00AB6669">
              <w:t xml:space="preserve">See box B2, appendix B, for additional examples from the retail and warehousing industries demonstrating why nationally recognised training may be considered too complex or not well understood. </w:t>
            </w:r>
          </w:p>
        </w:tc>
      </w:tr>
    </w:tbl>
    <w:p w14:paraId="06D04CB0" w14:textId="64DEEAF5" w:rsidR="00155D8B" w:rsidRDefault="00155D8B" w:rsidP="001039BD">
      <w:pPr>
        <w:pStyle w:val="Text"/>
        <w:spacing w:before="120"/>
      </w:pPr>
    </w:p>
    <w:p w14:paraId="56E8ADBE" w14:textId="77777777" w:rsidR="00155D8B" w:rsidRDefault="00155D8B">
      <w:pPr>
        <w:spacing w:before="0" w:line="240" w:lineRule="auto"/>
      </w:pPr>
      <w:r>
        <w:br w:type="page"/>
      </w:r>
    </w:p>
    <w:p w14:paraId="0CDBBC99" w14:textId="77777777" w:rsidR="00A14092" w:rsidRPr="00C8460B" w:rsidRDefault="00A14092" w:rsidP="001039BD">
      <w:pPr>
        <w:pStyle w:val="Text"/>
        <w:spacing w:before="120"/>
      </w:pPr>
    </w:p>
    <w:tbl>
      <w:tblPr>
        <w:tblStyle w:val="NCVERTable"/>
        <w:tblW w:w="0" w:type="auto"/>
        <w:tblInd w:w="113" w:type="dxa"/>
        <w:tblLook w:val="04A0" w:firstRow="1" w:lastRow="0" w:firstColumn="1" w:lastColumn="0" w:noHBand="0" w:noVBand="1"/>
      </w:tblPr>
      <w:tblGrid>
        <w:gridCol w:w="8942"/>
      </w:tblGrid>
      <w:tr w:rsidR="00C11897" w14:paraId="17FE5431" w14:textId="77777777" w:rsidTr="00C118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6" w:space="0" w:color="79288C"/>
              <w:left w:val="single" w:sz="6" w:space="0" w:color="79288C"/>
              <w:bottom w:val="single" w:sz="6" w:space="0" w:color="79288C"/>
              <w:right w:val="single" w:sz="6" w:space="0" w:color="79288C"/>
            </w:tcBorders>
            <w:shd w:val="clear" w:color="auto" w:fill="79288C"/>
          </w:tcPr>
          <w:p w14:paraId="142CDBF0" w14:textId="7D494A7E" w:rsidR="00C11897" w:rsidRDefault="00C11897" w:rsidP="00C11897">
            <w:pPr>
              <w:pStyle w:val="Boxheading"/>
              <w:jc w:val="left"/>
            </w:pPr>
            <w:r w:rsidRPr="00EC26AF">
              <w:t>Box 7</w:t>
            </w:r>
            <w:r>
              <w:tab/>
            </w:r>
            <w:r w:rsidRPr="00EC26AF">
              <w:t xml:space="preserve">Nationally recognised training is hard to access at an </w:t>
            </w:r>
            <w:r>
              <w:br/>
            </w:r>
            <w:r w:rsidRPr="00EC26AF">
              <w:t>affordable cost</w:t>
            </w:r>
          </w:p>
        </w:tc>
      </w:tr>
      <w:tr w:rsidR="00C11897" w14:paraId="3236C2A5" w14:textId="77777777" w:rsidTr="00C11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6" w:space="0" w:color="79288C"/>
              <w:left w:val="single" w:sz="4" w:space="0" w:color="auto"/>
              <w:bottom w:val="nil"/>
              <w:right w:val="single" w:sz="4" w:space="0" w:color="auto"/>
            </w:tcBorders>
          </w:tcPr>
          <w:p w14:paraId="12F092A7" w14:textId="73D6DE15" w:rsidR="00C11897" w:rsidRPr="00C11897" w:rsidRDefault="00C11897" w:rsidP="001A2FB1">
            <w:pPr>
              <w:pStyle w:val="BoxHeading2"/>
              <w:rPr>
                <w:b/>
                <w:bCs w:val="0"/>
              </w:rPr>
            </w:pPr>
            <w:r w:rsidRPr="00C11897">
              <w:rPr>
                <w:b/>
                <w:bCs w:val="0"/>
              </w:rPr>
              <w:t>Examples from transport</w:t>
            </w:r>
          </w:p>
        </w:tc>
      </w:tr>
      <w:tr w:rsidR="00C11897" w14:paraId="24BE991D" w14:textId="77777777" w:rsidTr="00C11897">
        <w:tc>
          <w:tcPr>
            <w:cnfStyle w:val="001000000000" w:firstRow="0" w:lastRow="0" w:firstColumn="1" w:lastColumn="0" w:oddVBand="0" w:evenVBand="0" w:oddHBand="0" w:evenHBand="0" w:firstRowFirstColumn="0" w:firstRowLastColumn="0" w:lastRowFirstColumn="0" w:lastRowLastColumn="0"/>
            <w:tcW w:w="9071" w:type="dxa"/>
            <w:tcBorders>
              <w:top w:val="nil"/>
              <w:left w:val="single" w:sz="4" w:space="0" w:color="auto"/>
              <w:bottom w:val="nil"/>
              <w:right w:val="single" w:sz="4" w:space="0" w:color="auto"/>
            </w:tcBorders>
          </w:tcPr>
          <w:p w14:paraId="653D0E00" w14:textId="77777777" w:rsidR="00C11897" w:rsidRPr="001A2FB1" w:rsidRDefault="00C11897" w:rsidP="001A2FB1">
            <w:pPr>
              <w:pStyle w:val="BoxText"/>
              <w:jc w:val="left"/>
              <w:rPr>
                <w:b w:val="0"/>
                <w:bCs w:val="0"/>
                <w:spacing w:val="-2"/>
              </w:rPr>
            </w:pPr>
            <w:r w:rsidRPr="001A2FB1">
              <w:rPr>
                <w:b w:val="0"/>
                <w:bCs w:val="0"/>
                <w:spacing w:val="-2"/>
              </w:rPr>
              <w:t xml:space="preserve">For most of the aviation employers who participated in this study, the major barriers to the use of nationally recognised training are cost; access to providers; and access to courses that meet specific rather than generalist needs. The time off required by employees to complete the course away from the workplace was also a barrier. For one employer the main barrier to using more nationally recognised training is that it does not always align well with work, which is highly specialised. </w:t>
            </w:r>
          </w:p>
          <w:p w14:paraId="79D613B2" w14:textId="515D2460" w:rsidR="00C11897" w:rsidRPr="00C11897" w:rsidRDefault="00C11897" w:rsidP="001A2FB1">
            <w:pPr>
              <w:pStyle w:val="BoxText"/>
              <w:jc w:val="left"/>
              <w:rPr>
                <w:b w:val="0"/>
                <w:bCs w:val="0"/>
              </w:rPr>
            </w:pPr>
            <w:r w:rsidRPr="00C11897">
              <w:rPr>
                <w:b w:val="0"/>
                <w:bCs w:val="0"/>
              </w:rPr>
              <w:t xml:space="preserve">In the maritime industry, for the employers interviewed the main barrier to the use of nationally recognised training (including that mandated) is the lack of local RTOs. Another issue for them was the costs imposed by RTOs for delivery, and by the regulators who stipulate the certification, that are judged to be high. They also report that no financial incentives are available for either employers or employees. Funding is generally borne by the employer as all crew must have the certification to work on board or the vessel cannot go to sea. One of the highest costs associated with training is travel interstate and accommodation, and this cost is considerable as some qualifications take months to complete. </w:t>
            </w:r>
          </w:p>
        </w:tc>
      </w:tr>
      <w:tr w:rsidR="00C11897" w14:paraId="30E8AC36" w14:textId="77777777" w:rsidTr="00C11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nil"/>
              <w:left w:val="single" w:sz="4" w:space="0" w:color="auto"/>
              <w:bottom w:val="nil"/>
              <w:right w:val="single" w:sz="4" w:space="0" w:color="auto"/>
            </w:tcBorders>
          </w:tcPr>
          <w:p w14:paraId="5038DFA5" w14:textId="4ADB1262" w:rsidR="00C11897" w:rsidRPr="002638F7" w:rsidRDefault="00C11897" w:rsidP="001A2FB1">
            <w:pPr>
              <w:pStyle w:val="BoxText"/>
              <w:jc w:val="left"/>
            </w:pPr>
            <w:r w:rsidRPr="00EC26AF">
              <w:t>Example from agriculture</w:t>
            </w:r>
          </w:p>
        </w:tc>
      </w:tr>
      <w:tr w:rsidR="00C11897" w14:paraId="64396BCB" w14:textId="77777777" w:rsidTr="00C11897">
        <w:tc>
          <w:tcPr>
            <w:cnfStyle w:val="001000000000" w:firstRow="0" w:lastRow="0" w:firstColumn="1" w:lastColumn="0" w:oddVBand="0" w:evenVBand="0" w:oddHBand="0" w:evenHBand="0" w:firstRowFirstColumn="0" w:firstRowLastColumn="0" w:lastRowFirstColumn="0" w:lastRowLastColumn="0"/>
            <w:tcW w:w="9071" w:type="dxa"/>
            <w:tcBorders>
              <w:top w:val="nil"/>
              <w:left w:val="single" w:sz="4" w:space="0" w:color="auto"/>
              <w:bottom w:val="single" w:sz="4" w:space="0" w:color="auto"/>
              <w:right w:val="single" w:sz="4" w:space="0" w:color="auto"/>
            </w:tcBorders>
          </w:tcPr>
          <w:p w14:paraId="07927B84" w14:textId="77777777" w:rsidR="00C11897" w:rsidRPr="00C11897" w:rsidRDefault="00C11897" w:rsidP="001A2FB1">
            <w:pPr>
              <w:pStyle w:val="BoxText"/>
              <w:jc w:val="left"/>
              <w:rPr>
                <w:b w:val="0"/>
                <w:bCs w:val="0"/>
              </w:rPr>
            </w:pPr>
            <w:r w:rsidRPr="00C11897">
              <w:rPr>
                <w:b w:val="0"/>
                <w:bCs w:val="0"/>
              </w:rPr>
              <w:t>The major drivers of training for the agricultural employers include requirements around employee safety, legislative requirements, identified skills shortages and availability, and available budget. As one employer put it:</w:t>
            </w:r>
          </w:p>
          <w:p w14:paraId="3F52BD6A" w14:textId="006E5FC7" w:rsidR="00C11897" w:rsidRPr="00BC74FB" w:rsidRDefault="00C11897" w:rsidP="00BC74FB">
            <w:pPr>
              <w:pStyle w:val="Quote"/>
              <w:jc w:val="left"/>
              <w:rPr>
                <w:b w:val="0"/>
                <w:bCs/>
              </w:rPr>
            </w:pPr>
            <w:r w:rsidRPr="00C11897">
              <w:rPr>
                <w:b w:val="0"/>
                <w:bCs/>
              </w:rPr>
              <w:t>We are regional, and generally do not have RTOs within our region that can deliver the training that we require or what you might call the other ‘nice to have’ training. We look local first, then at price, while selection of content is first by necessity (legislation, regulations, licensing requirements), then by upskilling. In our case, a key one is the Certificate III in Horticulture for our parks and gardens labourers. Then it is professional development, including extensions of the qualifications and the additional soft skills training that is also required.</w:t>
            </w:r>
          </w:p>
        </w:tc>
      </w:tr>
    </w:tbl>
    <w:p w14:paraId="394F3E94" w14:textId="77777777" w:rsidR="00C11897" w:rsidRDefault="00C11897" w:rsidP="005A7E08">
      <w:pPr>
        <w:pStyle w:val="BoxText"/>
      </w:pPr>
    </w:p>
    <w:p w14:paraId="76D65739" w14:textId="2DA55FD2" w:rsidR="00945C54" w:rsidRDefault="00945C54" w:rsidP="00945C54">
      <w:pPr>
        <w:pStyle w:val="Heading2"/>
      </w:pPr>
      <w:bookmarkStart w:id="43" w:name="_Toc87521778"/>
      <w:r>
        <w:t xml:space="preserve">Why employers use </w:t>
      </w:r>
      <w:r w:rsidR="00601383" w:rsidRPr="00F92D39">
        <w:t>non-</w:t>
      </w:r>
      <w:r w:rsidR="00601383">
        <w:t>nationally recognised</w:t>
      </w:r>
      <w:r w:rsidR="00601383" w:rsidRPr="00F92D39">
        <w:t xml:space="preserve"> </w:t>
      </w:r>
      <w:r>
        <w:t>training</w:t>
      </w:r>
      <w:bookmarkEnd w:id="43"/>
      <w:r w:rsidRPr="00C0612A">
        <w:t xml:space="preserve"> </w:t>
      </w:r>
    </w:p>
    <w:p w14:paraId="17DD0D43" w14:textId="7434C8A3" w:rsidR="00945C54" w:rsidRPr="008B28C8" w:rsidRDefault="00945C54" w:rsidP="00945C54">
      <w:pPr>
        <w:pStyle w:val="Text"/>
      </w:pPr>
      <w:r>
        <w:t>E</w:t>
      </w:r>
      <w:r w:rsidRPr="00B46129">
        <w:t>mployers</w:t>
      </w:r>
      <w:r w:rsidR="00B15B78">
        <w:t xml:space="preserve"> </w:t>
      </w:r>
      <w:r w:rsidRPr="00B46129">
        <w:t xml:space="preserve">use </w:t>
      </w:r>
      <w:r w:rsidR="00601383" w:rsidRPr="00F92D39">
        <w:t>non-</w:t>
      </w:r>
      <w:r w:rsidR="00601383">
        <w:t>nationally recognised</w:t>
      </w:r>
      <w:r w:rsidR="00601383" w:rsidRPr="00F92D39">
        <w:t xml:space="preserve"> </w:t>
      </w:r>
      <w:r>
        <w:t xml:space="preserve">training </w:t>
      </w:r>
      <w:r w:rsidR="00412FDD">
        <w:t xml:space="preserve">because it is </w:t>
      </w:r>
      <w:r w:rsidRPr="00B46129">
        <w:t>delivered by ‘experts</w:t>
      </w:r>
      <w:r>
        <w:t xml:space="preserve"> who bespoke the training</w:t>
      </w:r>
      <w:r w:rsidRPr="00B46129">
        <w:t>’</w:t>
      </w:r>
      <w:r>
        <w:t xml:space="preserve">. The availability of </w:t>
      </w:r>
      <w:r w:rsidR="002360EA">
        <w:t xml:space="preserve">high </w:t>
      </w:r>
      <w:r>
        <w:t>quality and expert vendor</w:t>
      </w:r>
      <w:r w:rsidR="009D0C0E">
        <w:t>—</w:t>
      </w:r>
      <w:r>
        <w:t xml:space="preserve">provider driven training is a major factor </w:t>
      </w:r>
      <w:r w:rsidR="009D0C0E">
        <w:t>in</w:t>
      </w:r>
      <w:r>
        <w:t xml:space="preserve"> the use of </w:t>
      </w:r>
      <w:r w:rsidR="00601383" w:rsidRPr="00F92D39">
        <w:t>non-</w:t>
      </w:r>
      <w:r w:rsidR="00601383">
        <w:t>nationally recognised</w:t>
      </w:r>
      <w:r w:rsidR="00601383" w:rsidRPr="00F92D39">
        <w:t xml:space="preserve"> </w:t>
      </w:r>
      <w:r>
        <w:t>training by employers</w:t>
      </w:r>
      <w:r w:rsidR="009D0C0E">
        <w:t>,</w:t>
      </w:r>
      <w:r>
        <w:t xml:space="preserve"> who are seeking greater skills </w:t>
      </w:r>
      <w:r w:rsidR="007F5544">
        <w:t>— with</w:t>
      </w:r>
      <w:r>
        <w:t xml:space="preserve"> </w:t>
      </w:r>
      <w:r w:rsidR="009D0C0E">
        <w:t xml:space="preserve">the </w:t>
      </w:r>
      <w:r>
        <w:t>associated productivity benefits</w:t>
      </w:r>
      <w:r w:rsidR="007F5544">
        <w:t xml:space="preserve"> —</w:t>
      </w:r>
      <w:r>
        <w:t xml:space="preserve"> by skilling employees in the use of new equipment and machinery. Forestry, </w:t>
      </w:r>
      <w:proofErr w:type="gramStart"/>
      <w:r>
        <w:t>ICT</w:t>
      </w:r>
      <w:proofErr w:type="gramEnd"/>
      <w:r>
        <w:t xml:space="preserve"> and retail</w:t>
      </w:r>
      <w:r w:rsidRPr="008B28C8">
        <w:t xml:space="preserve">, for example, are cited as large users of vendor training where the employer is a user of the equipment and technology of the vendor. </w:t>
      </w:r>
    </w:p>
    <w:p w14:paraId="16527804" w14:textId="796A927E" w:rsidR="00945C54" w:rsidRDefault="00945C54" w:rsidP="00945C54">
      <w:pPr>
        <w:pStyle w:val="Text"/>
      </w:pPr>
      <w:r w:rsidRPr="008B28C8">
        <w:t>Typically linked to vendor training is access to training by a highly experienced industry professional, using up-to-date equipment and curriculum. Such training is judged to be a better fit for</w:t>
      </w:r>
      <w:r>
        <w:t xml:space="preserve"> a business</w:t>
      </w:r>
      <w:r w:rsidR="009D0C0E">
        <w:t>,</w:t>
      </w:r>
      <w:r>
        <w:t xml:space="preserve"> as these trainers provide more immediate</w:t>
      </w:r>
      <w:r w:rsidR="0026072B">
        <w:t xml:space="preserve"> </w:t>
      </w:r>
      <w:r w:rsidR="0026072B" w:rsidRPr="00B23A19">
        <w:t>skill</w:t>
      </w:r>
      <w:r w:rsidR="00BD7D59" w:rsidRPr="00B23A19">
        <w:t xml:space="preserve"> needs </w:t>
      </w:r>
      <w:r w:rsidRPr="00B23A19">
        <w:t>solutions</w:t>
      </w:r>
      <w:r>
        <w:t>, including the opportunity for some customisation to meet in-house</w:t>
      </w:r>
      <w:r w:rsidR="0026072B">
        <w:t xml:space="preserve"> skills </w:t>
      </w:r>
      <w:r>
        <w:t>demands. These flexible, short</w:t>
      </w:r>
      <w:r w:rsidR="009D0C0E">
        <w:t>-</w:t>
      </w:r>
      <w:r>
        <w:t xml:space="preserve">course forms of </w:t>
      </w:r>
      <w:r w:rsidR="00601383" w:rsidRPr="00F92D39">
        <w:t>non-</w:t>
      </w:r>
      <w:r w:rsidR="00601383">
        <w:t>nationally recognised</w:t>
      </w:r>
      <w:r w:rsidR="00601383" w:rsidRPr="00F92D39">
        <w:t xml:space="preserve"> </w:t>
      </w:r>
      <w:r>
        <w:t>training</w:t>
      </w:r>
      <w:r w:rsidR="009D0C0E">
        <w:t>,</w:t>
      </w:r>
      <w:r>
        <w:t xml:space="preserve"> linked to the professional development training of industry bodies, with valid and independent assessment, are often seen to be better than nationally recognised training.</w:t>
      </w:r>
    </w:p>
    <w:p w14:paraId="44097C01" w14:textId="1D862DE4" w:rsidR="002E1C51" w:rsidRPr="00BC74FB" w:rsidRDefault="00945C54" w:rsidP="002A79E7">
      <w:pPr>
        <w:pStyle w:val="Text"/>
        <w:rPr>
          <w:spacing w:val="-4"/>
        </w:rPr>
      </w:pPr>
      <w:r w:rsidRPr="00BC74FB">
        <w:rPr>
          <w:spacing w:val="-4"/>
        </w:rPr>
        <w:lastRenderedPageBreak/>
        <w:t xml:space="preserve">Most employers using </w:t>
      </w:r>
      <w:r w:rsidR="00601383" w:rsidRPr="00BC74FB">
        <w:rPr>
          <w:spacing w:val="-4"/>
        </w:rPr>
        <w:t xml:space="preserve">non-nationally recognised </w:t>
      </w:r>
      <w:r w:rsidRPr="00BC74FB">
        <w:rPr>
          <w:spacing w:val="-4"/>
        </w:rPr>
        <w:t>training are satisfied that it provides the required skills for their workers</w:t>
      </w:r>
      <w:r w:rsidRPr="005C6633">
        <w:rPr>
          <w:spacing w:val="-4"/>
        </w:rPr>
        <w:t xml:space="preserve">. The </w:t>
      </w:r>
      <w:r w:rsidR="00E1755A" w:rsidRPr="005C6633">
        <w:rPr>
          <w:spacing w:val="-4"/>
        </w:rPr>
        <w:t xml:space="preserve">2019 </w:t>
      </w:r>
      <w:r w:rsidR="001B0504" w:rsidRPr="005C6633">
        <w:rPr>
          <w:spacing w:val="-4"/>
        </w:rPr>
        <w:t>S</w:t>
      </w:r>
      <w:r w:rsidRPr="005C6633">
        <w:rPr>
          <w:spacing w:val="-4"/>
        </w:rPr>
        <w:t xml:space="preserve">urvey </w:t>
      </w:r>
      <w:r w:rsidR="001B0504" w:rsidRPr="005C6633">
        <w:rPr>
          <w:spacing w:val="-4"/>
        </w:rPr>
        <w:t xml:space="preserve">of </w:t>
      </w:r>
      <w:r w:rsidRPr="005C6633">
        <w:rPr>
          <w:spacing w:val="-4"/>
        </w:rPr>
        <w:t xml:space="preserve">Employers’ Use and Views of the VET System </w:t>
      </w:r>
      <w:r w:rsidR="001B0504" w:rsidRPr="005C6633">
        <w:rPr>
          <w:spacing w:val="-4"/>
        </w:rPr>
        <w:t xml:space="preserve">(NCVER 2019a) </w:t>
      </w:r>
      <w:r w:rsidRPr="005C6633">
        <w:rPr>
          <w:spacing w:val="-4"/>
        </w:rPr>
        <w:t xml:space="preserve">found some 87.4% of employers were satisfied with </w:t>
      </w:r>
      <w:r w:rsidR="00601383" w:rsidRPr="005C6633">
        <w:rPr>
          <w:spacing w:val="-4"/>
        </w:rPr>
        <w:t xml:space="preserve">non-nationally recognised </w:t>
      </w:r>
      <w:r w:rsidRPr="005C6633">
        <w:rPr>
          <w:spacing w:val="-4"/>
        </w:rPr>
        <w:t>training as a way of meeting their</w:t>
      </w:r>
      <w:r w:rsidR="0026072B" w:rsidRPr="005C6633">
        <w:rPr>
          <w:spacing w:val="-4"/>
        </w:rPr>
        <w:t xml:space="preserve"> skills </w:t>
      </w:r>
      <w:r w:rsidRPr="005C6633">
        <w:rPr>
          <w:spacing w:val="-4"/>
        </w:rPr>
        <w:t>needs, similar to survey results in 2017</w:t>
      </w:r>
      <w:r w:rsidR="00260B30" w:rsidRPr="005C6633">
        <w:rPr>
          <w:spacing w:val="-4"/>
        </w:rPr>
        <w:t xml:space="preserve"> and 2021 (NCVER 2021).</w:t>
      </w:r>
      <w:r w:rsidRPr="005C6633">
        <w:rPr>
          <w:spacing w:val="-4"/>
        </w:rPr>
        <w:t xml:space="preserve"> In many cases, employers believe that nationally recognised training is simply not needed by their business. For </w:t>
      </w:r>
      <w:r w:rsidR="00412FDD" w:rsidRPr="005C6633">
        <w:rPr>
          <w:spacing w:val="-4"/>
        </w:rPr>
        <w:t xml:space="preserve">these </w:t>
      </w:r>
      <w:r w:rsidRPr="005C6633">
        <w:rPr>
          <w:spacing w:val="-4"/>
        </w:rPr>
        <w:t>employers</w:t>
      </w:r>
      <w:r w:rsidRPr="00BC74FB">
        <w:rPr>
          <w:spacing w:val="-4"/>
        </w:rPr>
        <w:t xml:space="preserve">, </w:t>
      </w:r>
      <w:r w:rsidR="00153573" w:rsidRPr="00BC74FB">
        <w:rPr>
          <w:spacing w:val="-4"/>
        </w:rPr>
        <w:t>this type of</w:t>
      </w:r>
      <w:r w:rsidR="00601383" w:rsidRPr="00BC74FB">
        <w:rPr>
          <w:spacing w:val="-4"/>
        </w:rPr>
        <w:t xml:space="preserve"> </w:t>
      </w:r>
      <w:r w:rsidRPr="00BC74FB">
        <w:rPr>
          <w:spacing w:val="-4"/>
        </w:rPr>
        <w:t xml:space="preserve">training </w:t>
      </w:r>
      <w:r w:rsidR="00412FDD" w:rsidRPr="00BC74FB">
        <w:rPr>
          <w:spacing w:val="-4"/>
        </w:rPr>
        <w:t xml:space="preserve">has advantages </w:t>
      </w:r>
      <w:r w:rsidRPr="00BC74FB">
        <w:rPr>
          <w:spacing w:val="-4"/>
        </w:rPr>
        <w:t>over comparable nationally recognised training</w:t>
      </w:r>
      <w:r w:rsidR="009D0C0E" w:rsidRPr="00BC74FB">
        <w:rPr>
          <w:spacing w:val="-4"/>
        </w:rPr>
        <w:t>,</w:t>
      </w:r>
      <w:r w:rsidRPr="00BC74FB">
        <w:rPr>
          <w:spacing w:val="-4"/>
        </w:rPr>
        <w:t xml:space="preserve"> </w:t>
      </w:r>
      <w:r w:rsidR="009D0C0E" w:rsidRPr="00BC74FB">
        <w:rPr>
          <w:spacing w:val="-4"/>
        </w:rPr>
        <w:t xml:space="preserve">these advantages </w:t>
      </w:r>
      <w:r w:rsidR="00CE72B8" w:rsidRPr="00BC74FB">
        <w:rPr>
          <w:spacing w:val="-4"/>
        </w:rPr>
        <w:t xml:space="preserve">are </w:t>
      </w:r>
      <w:r w:rsidRPr="00BC74FB">
        <w:rPr>
          <w:spacing w:val="-4"/>
        </w:rPr>
        <w:t xml:space="preserve">lower costs; more convenience with delivery at flexible times; and better tailored to employer needs and preferences. They prefer to use in-house trainers or industry specialist trainers with a high level of industry knowledge. </w:t>
      </w:r>
    </w:p>
    <w:p w14:paraId="3F9B4AA3" w14:textId="77777777" w:rsidR="00C11897" w:rsidRDefault="00C11897" w:rsidP="002A79E7">
      <w:pPr>
        <w:pStyle w:val="Text"/>
      </w:pPr>
    </w:p>
    <w:tbl>
      <w:tblPr>
        <w:tblStyle w:val="NCVERTable"/>
        <w:tblW w:w="0" w:type="auto"/>
        <w:tblLook w:val="04A0" w:firstRow="1" w:lastRow="0" w:firstColumn="1" w:lastColumn="0" w:noHBand="0" w:noVBand="1"/>
      </w:tblPr>
      <w:tblGrid>
        <w:gridCol w:w="9055"/>
      </w:tblGrid>
      <w:tr w:rsidR="00C11897" w14:paraId="20A9BDFE" w14:textId="77777777" w:rsidTr="00C118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6" w:space="0" w:color="79288C"/>
              <w:left w:val="single" w:sz="6" w:space="0" w:color="79288C"/>
              <w:bottom w:val="single" w:sz="6" w:space="0" w:color="79288C"/>
              <w:right w:val="single" w:sz="6" w:space="0" w:color="79288C"/>
            </w:tcBorders>
            <w:shd w:val="clear" w:color="auto" w:fill="79288C"/>
          </w:tcPr>
          <w:p w14:paraId="63E343B7" w14:textId="306FCA59" w:rsidR="00C11897" w:rsidRDefault="00C11897" w:rsidP="00C11897">
            <w:pPr>
              <w:pStyle w:val="Boxheading"/>
              <w:jc w:val="left"/>
            </w:pPr>
            <w:r w:rsidRPr="00EC26AF">
              <w:t>Box 8</w:t>
            </w:r>
            <w:r w:rsidRPr="00EC26AF">
              <w:tab/>
              <w:t>Nationally recognised training is seen as not needed</w:t>
            </w:r>
          </w:p>
        </w:tc>
      </w:tr>
      <w:tr w:rsidR="00C11897" w14:paraId="7E40F495" w14:textId="77777777" w:rsidTr="00C11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6" w:space="0" w:color="79288C"/>
              <w:left w:val="single" w:sz="4" w:space="0" w:color="auto"/>
              <w:bottom w:val="nil"/>
              <w:right w:val="single" w:sz="4" w:space="0" w:color="auto"/>
            </w:tcBorders>
          </w:tcPr>
          <w:p w14:paraId="2AEA6C14" w14:textId="4B62D354" w:rsidR="00C11897" w:rsidRPr="00C11897" w:rsidRDefault="00C11897" w:rsidP="001A2FB1">
            <w:pPr>
              <w:pStyle w:val="BoxHeading2"/>
              <w:rPr>
                <w:b/>
                <w:bCs w:val="0"/>
              </w:rPr>
            </w:pPr>
            <w:r w:rsidRPr="00C11897">
              <w:rPr>
                <w:b/>
                <w:bCs w:val="0"/>
              </w:rPr>
              <w:t>Example from retail</w:t>
            </w:r>
          </w:p>
        </w:tc>
      </w:tr>
      <w:tr w:rsidR="00C11897" w14:paraId="56488986" w14:textId="77777777" w:rsidTr="00C11897">
        <w:tc>
          <w:tcPr>
            <w:cnfStyle w:val="001000000000" w:firstRow="0" w:lastRow="0" w:firstColumn="1" w:lastColumn="0" w:oddVBand="0" w:evenVBand="0" w:oddHBand="0" w:evenHBand="0" w:firstRowFirstColumn="0" w:firstRowLastColumn="0" w:lastRowFirstColumn="0" w:lastRowLastColumn="0"/>
            <w:tcW w:w="9071" w:type="dxa"/>
            <w:tcBorders>
              <w:top w:val="nil"/>
              <w:left w:val="single" w:sz="4" w:space="0" w:color="auto"/>
              <w:bottom w:val="single" w:sz="4" w:space="0" w:color="auto"/>
              <w:right w:val="single" w:sz="4" w:space="0" w:color="auto"/>
            </w:tcBorders>
          </w:tcPr>
          <w:p w14:paraId="612032E3" w14:textId="77777777" w:rsidR="00C11897" w:rsidRPr="00C11897" w:rsidRDefault="00C11897" w:rsidP="001A2FB1">
            <w:pPr>
              <w:pStyle w:val="BoxText"/>
              <w:jc w:val="left"/>
              <w:rPr>
                <w:b w:val="0"/>
                <w:bCs w:val="0"/>
              </w:rPr>
            </w:pPr>
            <w:r w:rsidRPr="00C11897">
              <w:rPr>
                <w:b w:val="0"/>
                <w:bCs w:val="0"/>
              </w:rPr>
              <w:t xml:space="preserve">A large retailer who participated in the interviews had decided, based on past experience, that the available nationally recognised training wasn’t suitable for their needs, and there was no reason to use it for regulatory or quality reasons. Non-nationally recognised training works for them and their largely part-time staff, many of whom are tertiary students: ‘We have a highly casualised in-store workforce, many of them are studying courses at TAFE or university and they are happy to learn the job and do in-store training and modules. They are not looking for a career in retail and do not want to do more formal training and assessment’. For this business, their in-store non-nationally recognised training is readily available, relevant and of a high quality, because they have control of it and so: ‘it’s on time, on topic and flexibly delivered to suit business needs and cycles, and at a reasonable cost’. This company is expanding in overseas markets, providing another reason to design and deliver holistic training programs that suit its own culture and standards. </w:t>
            </w:r>
          </w:p>
          <w:p w14:paraId="1CF3F69C" w14:textId="47583215" w:rsidR="00C11897" w:rsidRPr="00C11897" w:rsidRDefault="00C11897" w:rsidP="001A2FB1">
            <w:pPr>
              <w:pStyle w:val="BoxText"/>
              <w:jc w:val="left"/>
            </w:pPr>
            <w:r w:rsidRPr="00C11897">
              <w:t xml:space="preserve">See box B3, appendix B, for additional examples from the ICT industry as to why some employers prefer to use non-nationally recognised training. </w:t>
            </w:r>
          </w:p>
        </w:tc>
      </w:tr>
    </w:tbl>
    <w:p w14:paraId="5DA1C238" w14:textId="77777777" w:rsidR="00945C54" w:rsidRDefault="00945C54" w:rsidP="00945C54">
      <w:pPr>
        <w:pStyle w:val="Heading2"/>
      </w:pPr>
      <w:bookmarkStart w:id="44" w:name="_Toc87521779"/>
      <w:r>
        <w:t>Why employers don’t train their workforce</w:t>
      </w:r>
      <w:bookmarkEnd w:id="44"/>
      <w:r>
        <w:t xml:space="preserve"> </w:t>
      </w:r>
    </w:p>
    <w:p w14:paraId="21A4D901" w14:textId="61274059" w:rsidR="00945C54" w:rsidRDefault="009D0C0E" w:rsidP="00945C54">
      <w:pPr>
        <w:pStyle w:val="Text"/>
      </w:pPr>
      <w:r>
        <w:t>A</w:t>
      </w:r>
      <w:r w:rsidR="00945C54">
        <w:t xml:space="preserve"> </w:t>
      </w:r>
      <w:bookmarkStart w:id="45" w:name="_Hlk84519584"/>
      <w:proofErr w:type="spellStart"/>
      <w:r w:rsidR="00945C54">
        <w:t>C</w:t>
      </w:r>
      <w:r w:rsidR="00C90570">
        <w:t>edefop</w:t>
      </w:r>
      <w:proofErr w:type="spellEnd"/>
      <w:r w:rsidR="00945C54">
        <w:t xml:space="preserve"> (2019) report </w:t>
      </w:r>
      <w:bookmarkEnd w:id="45"/>
      <w:r w:rsidR="00945C54">
        <w:t xml:space="preserve">provided the reasons </w:t>
      </w:r>
      <w:r>
        <w:t>given</w:t>
      </w:r>
      <w:r w:rsidR="00945C54">
        <w:t xml:space="preserve"> </w:t>
      </w:r>
      <w:r>
        <w:t xml:space="preserve">in 2015 </w:t>
      </w:r>
      <w:r w:rsidR="00945C54">
        <w:t>by European Union enterprises for not providing (further) training</w:t>
      </w:r>
      <w:r>
        <w:t>, with</w:t>
      </w:r>
      <w:r w:rsidR="00945C54">
        <w:t xml:space="preserve"> </w:t>
      </w:r>
      <w:r w:rsidR="006C220A">
        <w:t xml:space="preserve">a </w:t>
      </w:r>
      <w:r w:rsidR="00945C54">
        <w:t xml:space="preserve">large majority of enterprises </w:t>
      </w:r>
      <w:r w:rsidR="00250337">
        <w:t>that</w:t>
      </w:r>
      <w:r w:rsidR="00945C54">
        <w:t xml:space="preserve"> did not train staff indicat</w:t>
      </w:r>
      <w:r w:rsidR="00614B47">
        <w:t>ing they had</w:t>
      </w:r>
      <w:r w:rsidR="00945C54">
        <w:t xml:space="preserve"> no need for it</w:t>
      </w:r>
      <w:r w:rsidR="00614B47">
        <w:t>,</w:t>
      </w:r>
      <w:r w:rsidR="00945C54">
        <w:t xml:space="preserve"> as they perceived </w:t>
      </w:r>
      <w:r w:rsidR="00614B47">
        <w:t xml:space="preserve">that the skills </w:t>
      </w:r>
      <w:r w:rsidR="00945C54">
        <w:t xml:space="preserve">available </w:t>
      </w:r>
      <w:r w:rsidR="00614B47">
        <w:t>matched</w:t>
      </w:r>
      <w:r w:rsidR="00945C54">
        <w:t xml:space="preserve"> their current needs. Most of these large enterprises stated that </w:t>
      </w:r>
      <w:r w:rsidR="006C220A">
        <w:t xml:space="preserve">the </w:t>
      </w:r>
      <w:r w:rsidR="00945C54">
        <w:t xml:space="preserve">qualifications, </w:t>
      </w:r>
      <w:proofErr w:type="gramStart"/>
      <w:r w:rsidR="00945C54">
        <w:t>skills</w:t>
      </w:r>
      <w:proofErr w:type="gramEnd"/>
      <w:r w:rsidR="00945C54">
        <w:t xml:space="preserve"> and competences</w:t>
      </w:r>
      <w:r w:rsidR="00614B47">
        <w:t xml:space="preserve"> of their employees</w:t>
      </w:r>
      <w:r w:rsidR="00945C54">
        <w:t xml:space="preserve"> matched their current needs, and this emerged as the main reason for not providing training.</w:t>
      </w:r>
    </w:p>
    <w:p w14:paraId="4C25BC1A" w14:textId="51395DB0" w:rsidR="00945C54" w:rsidRDefault="00945C54" w:rsidP="00945C54">
      <w:pPr>
        <w:pStyle w:val="Text"/>
      </w:pPr>
      <w:r>
        <w:t xml:space="preserve">Another </w:t>
      </w:r>
      <w:r w:rsidR="002E1C51">
        <w:t>common reason</w:t>
      </w:r>
      <w:r w:rsidR="009038B5">
        <w:t xml:space="preserve"> the</w:t>
      </w:r>
      <w:r>
        <w:t xml:space="preserve"> </w:t>
      </w:r>
      <w:proofErr w:type="spellStart"/>
      <w:r w:rsidR="009038B5" w:rsidRPr="009038B5">
        <w:t>Cedefop</w:t>
      </w:r>
      <w:proofErr w:type="spellEnd"/>
      <w:r w:rsidR="009038B5" w:rsidRPr="009038B5">
        <w:t xml:space="preserve"> (2019) report </w:t>
      </w:r>
      <w:r w:rsidR="009038B5">
        <w:t xml:space="preserve">found </w:t>
      </w:r>
      <w:r>
        <w:t xml:space="preserve">for not providing training was that employers had adopted a different strategy for skills development. Many companies had recruited new staff with the required skills to fulfil company needs rather than train their current workforce. Larger organisations more often adopted this strategy </w:t>
      </w:r>
      <w:r w:rsidR="00614B47">
        <w:t>than</w:t>
      </w:r>
      <w:r>
        <w:t xml:space="preserve"> medium and small enterprises.</w:t>
      </w:r>
    </w:p>
    <w:p w14:paraId="643B7D89" w14:textId="67DEF7B4" w:rsidR="00260B30" w:rsidRPr="00BC74FB" w:rsidRDefault="00945C54" w:rsidP="00BC74FB">
      <w:pPr>
        <w:pStyle w:val="Text"/>
      </w:pPr>
      <w:r>
        <w:t xml:space="preserve">Other reasons </w:t>
      </w:r>
      <w:r w:rsidR="00C67F0D">
        <w:t xml:space="preserve">that were </w:t>
      </w:r>
      <w:r>
        <w:t>still important, but less frequently indicated, were a high workload</w:t>
      </w:r>
      <w:r w:rsidR="009C5899">
        <w:t>;</w:t>
      </w:r>
      <w:r>
        <w:t xml:space="preserve"> a lack of time for staff to participate</w:t>
      </w:r>
      <w:r w:rsidR="009C5899">
        <w:t>;</w:t>
      </w:r>
      <w:r>
        <w:t xml:space="preserve"> high costs of courses</w:t>
      </w:r>
      <w:r w:rsidR="009C5899">
        <w:t>;</w:t>
      </w:r>
      <w:r>
        <w:t xml:space="preserve"> or that there had been major training efforts in previous years</w:t>
      </w:r>
      <w:r w:rsidR="009038B5" w:rsidRPr="009038B5">
        <w:t xml:space="preserve"> </w:t>
      </w:r>
      <w:r w:rsidR="009038B5">
        <w:t>(</w:t>
      </w:r>
      <w:proofErr w:type="spellStart"/>
      <w:r w:rsidR="009038B5" w:rsidRPr="009038B5">
        <w:t>Cedefop</w:t>
      </w:r>
      <w:proofErr w:type="spellEnd"/>
      <w:r w:rsidR="009038B5">
        <w:t xml:space="preserve"> </w:t>
      </w:r>
      <w:r w:rsidR="009038B5" w:rsidRPr="009038B5">
        <w:t>2019)</w:t>
      </w:r>
      <w:r w:rsidR="009038B5">
        <w:t>.</w:t>
      </w:r>
      <w:r w:rsidR="001B3E2F">
        <w:t xml:space="preserve"> </w:t>
      </w:r>
      <w:r>
        <w:t xml:space="preserve">Smith </w:t>
      </w:r>
      <w:r w:rsidR="00614B47">
        <w:t>et al.</w:t>
      </w:r>
      <w:r>
        <w:t xml:space="preserve"> (2017) also observed that Australian employers have good intentions about training, but time constraints mean they are not always able to implement these. They believed that employers require more assistance in streamlining their business planning and in planning the provision of training. </w:t>
      </w:r>
      <w:r w:rsidR="00260B30">
        <w:br w:type="page"/>
      </w:r>
    </w:p>
    <w:p w14:paraId="3A7A11B1" w14:textId="6E718ADF" w:rsidR="00945C54" w:rsidRDefault="00841C5A" w:rsidP="00945C54">
      <w:pPr>
        <w:pStyle w:val="Heading1"/>
      </w:pPr>
      <w:bookmarkStart w:id="46" w:name="_Toc87521780"/>
      <w:r w:rsidRPr="00841C5A">
        <w:rPr>
          <w:noProof/>
        </w:rPr>
        <w:lastRenderedPageBreak/>
        <w:drawing>
          <wp:anchor distT="0" distB="0" distL="114300" distR="114300" simplePos="0" relativeHeight="251723776" behindDoc="0" locked="0" layoutInCell="1" allowOverlap="1" wp14:anchorId="0223A1DE" wp14:editId="4352AF50">
            <wp:simplePos x="0" y="0"/>
            <wp:positionH relativeFrom="margin">
              <wp:posOffset>-18415</wp:posOffset>
            </wp:positionH>
            <wp:positionV relativeFrom="paragraph">
              <wp:posOffset>162</wp:posOffset>
            </wp:positionV>
            <wp:extent cx="419100" cy="41910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945C54">
        <w:t xml:space="preserve">Going forward: </w:t>
      </w:r>
      <w:r w:rsidR="00945C54" w:rsidRPr="001A794F">
        <w:t>national</w:t>
      </w:r>
      <w:r w:rsidR="00945C54">
        <w:t>ly recognised training</w:t>
      </w:r>
      <w:r w:rsidR="00945C54" w:rsidRPr="001A794F">
        <w:t xml:space="preserve"> under pressure</w:t>
      </w:r>
      <w:bookmarkEnd w:id="46"/>
    </w:p>
    <w:p w14:paraId="78057589" w14:textId="112E61C9" w:rsidR="00945C54" w:rsidRDefault="00945C54" w:rsidP="00945C54">
      <w:pPr>
        <w:pStyle w:val="Text"/>
      </w:pPr>
      <w:r>
        <w:t xml:space="preserve">VET </w:t>
      </w:r>
      <w:r w:rsidR="00614B47">
        <w:t>now operates</w:t>
      </w:r>
      <w:r>
        <w:t xml:space="preserve"> in a world of unprecedented change</w:t>
      </w:r>
      <w:r w:rsidR="00614B47">
        <w:t>,</w:t>
      </w:r>
      <w:r>
        <w:t xml:space="preserve"> a characteristic thrown into sharp relief by the COVID-19 pandemic.</w:t>
      </w:r>
      <w:r w:rsidRPr="001047DA">
        <w:t xml:space="preserve"> </w:t>
      </w:r>
      <w:r>
        <w:rPr>
          <w:noProof/>
          <w:lang w:eastAsia="en-AU"/>
        </w:rPr>
        <mc:AlternateContent>
          <mc:Choice Requires="wps">
            <w:drawing>
              <wp:anchor distT="0" distB="0" distL="288290" distR="114300" simplePos="0" relativeHeight="251699200" behindDoc="0" locked="1" layoutInCell="1" allowOverlap="1" wp14:anchorId="07DCF691" wp14:editId="5F5F0A1B">
                <wp:simplePos x="0" y="0"/>
                <wp:positionH relativeFrom="margin">
                  <wp:posOffset>3749040</wp:posOffset>
                </wp:positionH>
                <wp:positionV relativeFrom="page">
                  <wp:posOffset>1748790</wp:posOffset>
                </wp:positionV>
                <wp:extent cx="2202815" cy="2438400"/>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2815" cy="2438400"/>
                        </a:xfrm>
                        <a:prstGeom prst="rect">
                          <a:avLst/>
                        </a:prstGeom>
                        <a:noFill/>
                        <a:ln w="6350">
                          <a:noFill/>
                        </a:ln>
                        <a:effectLst>
                          <a:outerShdw blurRad="152400" dist="317500" dir="5400000" sx="90000" sy="-19000" rotWithShape="0">
                            <a:prstClr val="black">
                              <a:alpha val="15000"/>
                            </a:prstClr>
                          </a:outerShdw>
                        </a:effectLst>
                      </wps:spPr>
                      <wps:txbx>
                        <w:txbxContent>
                          <w:p w14:paraId="00AC1043" w14:textId="77777777" w:rsidR="006A39E7" w:rsidRDefault="006A39E7" w:rsidP="00945C54">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63F89B14" w14:textId="77777777" w:rsidR="006A39E7" w:rsidRDefault="006A39E7" w:rsidP="00945C54">
                            <w:pPr>
                              <w:pStyle w:val="KeyPoints"/>
                              <w:ind w:left="-142"/>
                            </w:pPr>
                            <w:r>
                              <w:t xml:space="preserve">A national VET system that supports continuing workforce </w:t>
                            </w:r>
                            <w:r w:rsidRPr="00FE144B">
                              <w:t xml:space="preserve">skills development </w:t>
                            </w:r>
                            <w:r>
                              <w:t>has never been more important</w:t>
                            </w:r>
                          </w:p>
                          <w:p w14:paraId="53623135" w14:textId="77777777" w:rsidR="006A39E7" w:rsidRDefault="006A39E7" w:rsidP="00945C54">
                            <w:pPr>
                              <w:pStyle w:val="KeyPoints"/>
                              <w:ind w:left="-142"/>
                            </w:pPr>
                            <w:r>
                              <w:t xml:space="preserve">The </w:t>
                            </w:r>
                            <w:r w:rsidRPr="003E18D9">
                              <w:t>COVID-19 pandemic is impacting upon workforce training of all forms in many locations</w:t>
                            </w:r>
                          </w:p>
                          <w:p w14:paraId="79068ECC" w14:textId="77777777" w:rsidR="006A39E7" w:rsidRDefault="006A39E7" w:rsidP="00945C54">
                            <w:pPr>
                              <w:pStyle w:val="KeyPoints"/>
                              <w:ind w:left="-142"/>
                            </w:pPr>
                            <w:r>
                              <w:t>W</w:t>
                            </w:r>
                            <w:r w:rsidRPr="003E18D9">
                              <w:t>hile a crisis affects everyone, low-skilled adults are the most impacted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CF691" id="Text Box 26" o:spid="_x0000_s1031" type="#_x0000_t202" style="position:absolute;margin-left:295.2pt;margin-top:137.7pt;width:173.45pt;height:192pt;z-index:251699200;visibility:visible;mso-wrap-style:square;mso-width-percent:0;mso-height-percent:0;mso-wrap-distance-left:22.7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" filled="f" stroked="f" strokeweight=".5pt">
                <v:shadow on="t" type="perspective" color="black" opacity="9830f" origin=",.5" offset="0,25pt" matrix="58982f,,,-12452f"/>
                <v:textbox inset="10mm">
                  <w:txbxContent>
                    <w:p w14:paraId="00AC1043" w14:textId="77777777" w:rsidR="006A39E7" w:rsidRDefault="006A39E7" w:rsidP="00945C54">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63F89B14" w14:textId="77777777" w:rsidR="006A39E7" w:rsidRDefault="006A39E7" w:rsidP="00945C54">
                      <w:pPr>
                        <w:pStyle w:val="KeyPoints"/>
                        <w:ind w:left="-142"/>
                      </w:pPr>
                      <w:r>
                        <w:t xml:space="preserve">A national VET system that supports continuing workforce </w:t>
                      </w:r>
                      <w:r w:rsidRPr="00FE144B">
                        <w:t xml:space="preserve">skills development </w:t>
                      </w:r>
                      <w:r>
                        <w:t>has never been more important</w:t>
                      </w:r>
                    </w:p>
                    <w:p w14:paraId="53623135" w14:textId="77777777" w:rsidR="006A39E7" w:rsidRDefault="006A39E7" w:rsidP="00945C54">
                      <w:pPr>
                        <w:pStyle w:val="KeyPoints"/>
                        <w:ind w:left="-142"/>
                      </w:pPr>
                      <w:r>
                        <w:t xml:space="preserve">The </w:t>
                      </w:r>
                      <w:r w:rsidRPr="003E18D9">
                        <w:t>COVID-19 pandemic is impacting upon workforce training of all forms in many locations</w:t>
                      </w:r>
                    </w:p>
                    <w:p w14:paraId="79068ECC" w14:textId="77777777" w:rsidR="006A39E7" w:rsidRDefault="006A39E7" w:rsidP="00945C54">
                      <w:pPr>
                        <w:pStyle w:val="KeyPoints"/>
                        <w:ind w:left="-142"/>
                      </w:pPr>
                      <w:r>
                        <w:t>W</w:t>
                      </w:r>
                      <w:r w:rsidRPr="003E18D9">
                        <w:t>hile a crisis affects everyone, low-skilled adults are the most impacted</w:t>
                      </w:r>
                    </w:p>
                  </w:txbxContent>
                </v:textbox>
                <w10:wrap type="square" anchorx="margin" anchory="page"/>
                <w10:anchorlock/>
              </v:shape>
            </w:pict>
          </mc:Fallback>
        </mc:AlternateContent>
      </w:r>
      <w:r w:rsidRPr="003C7195">
        <w:t xml:space="preserve">VET systems are under considerable pressure to assist employers to </w:t>
      </w:r>
      <w:r w:rsidR="00BE18D9">
        <w:t>revitalise</w:t>
      </w:r>
      <w:r w:rsidRPr="003C7195">
        <w:t xml:space="preserve"> their businesses </w:t>
      </w:r>
      <w:r w:rsidR="00614B47">
        <w:t xml:space="preserve">following the </w:t>
      </w:r>
      <w:r>
        <w:t>pandemic</w:t>
      </w:r>
      <w:r w:rsidRPr="003C7195">
        <w:t xml:space="preserve">. </w:t>
      </w:r>
      <w:r w:rsidR="00614B47">
        <w:t xml:space="preserve">The </w:t>
      </w:r>
      <w:r w:rsidRPr="003C7195">
        <w:t xml:space="preserve">pressures </w:t>
      </w:r>
      <w:r w:rsidR="00614B47">
        <w:t xml:space="preserve">on VET </w:t>
      </w:r>
      <w:r w:rsidRPr="003C7195">
        <w:t xml:space="preserve">that existed well before the pandemic include </w:t>
      </w:r>
      <w:r>
        <w:t xml:space="preserve">the need for </w:t>
      </w:r>
      <w:r w:rsidRPr="003C7195">
        <w:t>new skills development as jobs change</w:t>
      </w:r>
      <w:r w:rsidR="00614B47">
        <w:t>,</w:t>
      </w:r>
      <w:r w:rsidRPr="003C7195">
        <w:t xml:space="preserve"> </w:t>
      </w:r>
      <w:r w:rsidRPr="00F30EED">
        <w:t xml:space="preserve">particularly </w:t>
      </w:r>
      <w:r w:rsidR="00F274BC">
        <w:t>as a result of</w:t>
      </w:r>
      <w:r w:rsidRPr="003C7195">
        <w:t xml:space="preserve"> technological advancements.</w:t>
      </w:r>
      <w:r w:rsidRPr="00640780">
        <w:t xml:space="preserve"> </w:t>
      </w:r>
      <w:r w:rsidR="00645D35">
        <w:t>While b</w:t>
      </w:r>
      <w:r w:rsidRPr="00640780">
        <w:t>usiness and government look for ways to recover from the pandemic, the capacity to grow, compete and thrive in a global economy is highly dependent on employers and individuals accessing the right skills at the right time</w:t>
      </w:r>
      <w:r>
        <w:t>.</w:t>
      </w:r>
    </w:p>
    <w:p w14:paraId="047AF87E" w14:textId="634D8937" w:rsidR="00945C54" w:rsidRPr="00E51A2F" w:rsidRDefault="00945C54" w:rsidP="00945C54">
      <w:pPr>
        <w:pStyle w:val="Text"/>
      </w:pPr>
      <w:r>
        <w:t xml:space="preserve">A recent NCVER report (O’Dwyer 2021) </w:t>
      </w:r>
      <w:r w:rsidR="00F274BC">
        <w:t>demonstrates</w:t>
      </w:r>
      <w:r>
        <w:t xml:space="preserve"> the impact of COVID-19 upon employers in the manufacturing, healthcare</w:t>
      </w:r>
      <w:r w:rsidR="00545E07">
        <w:t>,</w:t>
      </w:r>
      <w:r>
        <w:t xml:space="preserve"> and hospitality and tourism industries. </w:t>
      </w:r>
      <w:r w:rsidRPr="00E51A2F">
        <w:t xml:space="preserve">Most businesses </w:t>
      </w:r>
      <w:r w:rsidRPr="00E51A2F">
        <w:rPr>
          <w:iCs/>
        </w:rPr>
        <w:t xml:space="preserve">adapted </w:t>
      </w:r>
      <w:r w:rsidRPr="00E51A2F">
        <w:t>to changing</w:t>
      </w:r>
      <w:r>
        <w:t xml:space="preserve"> conditions during the pandemic</w:t>
      </w:r>
      <w:r w:rsidRPr="00E51A2F">
        <w:t xml:space="preserve"> rather than </w:t>
      </w:r>
      <w:r w:rsidRPr="00E51A2F">
        <w:rPr>
          <w:iCs/>
        </w:rPr>
        <w:t>innovated</w:t>
      </w:r>
      <w:r w:rsidRPr="00E51A2F">
        <w:t xml:space="preserve">. Where training </w:t>
      </w:r>
      <w:r>
        <w:t>occurred</w:t>
      </w:r>
      <w:r w:rsidRPr="00E51A2F">
        <w:t xml:space="preserve">, it was </w:t>
      </w:r>
      <w:r>
        <w:t>predominantly</w:t>
      </w:r>
      <w:r w:rsidR="00601383" w:rsidRPr="00601383">
        <w:t xml:space="preserve"> </w:t>
      </w:r>
      <w:r w:rsidR="00601383" w:rsidRPr="00F92D39">
        <w:t>non-</w:t>
      </w:r>
      <w:r w:rsidR="00601383">
        <w:t>nationally recognised</w:t>
      </w:r>
      <w:r>
        <w:t>,</w:t>
      </w:r>
      <w:r w:rsidRPr="00E51A2F">
        <w:t xml:space="preserve"> </w:t>
      </w:r>
      <w:r>
        <w:t>completed</w:t>
      </w:r>
      <w:r w:rsidRPr="00E51A2F">
        <w:t xml:space="preserve"> informally on the jo</w:t>
      </w:r>
      <w:r>
        <w:t xml:space="preserve">b or via free online training </w:t>
      </w:r>
      <w:r w:rsidRPr="00E51A2F">
        <w:t xml:space="preserve">from government, </w:t>
      </w:r>
      <w:proofErr w:type="gramStart"/>
      <w:r w:rsidRPr="00E51A2F">
        <w:t>industry</w:t>
      </w:r>
      <w:proofErr w:type="gramEnd"/>
      <w:r w:rsidRPr="00E51A2F">
        <w:t xml:space="preserve"> </w:t>
      </w:r>
      <w:r>
        <w:t>and vendor websites</w:t>
      </w:r>
      <w:r w:rsidRPr="00E51A2F">
        <w:t xml:space="preserve">. Where </w:t>
      </w:r>
      <w:r>
        <w:t>nationally recognised</w:t>
      </w:r>
      <w:r w:rsidRPr="00E51A2F">
        <w:t xml:space="preserve"> training was used, such as in the aged care sector, it </w:t>
      </w:r>
      <w:r>
        <w:t>was</w:t>
      </w:r>
      <w:r w:rsidRPr="00E51A2F">
        <w:t xml:space="preserve"> </w:t>
      </w:r>
      <w:r w:rsidR="00250337">
        <w:t xml:space="preserve">mostly </w:t>
      </w:r>
      <w:r w:rsidRPr="00E51A2F">
        <w:t>conducted online. Some businesses reported that VET was irrelevant to their need</w:t>
      </w:r>
      <w:r>
        <w:t>s during the pandemic</w:t>
      </w:r>
      <w:r w:rsidRPr="00E51A2F">
        <w:t xml:space="preserve">, while others reported that VET </w:t>
      </w:r>
      <w:r>
        <w:t>need</w:t>
      </w:r>
      <w:r w:rsidR="00414F78">
        <w:t>ed</w:t>
      </w:r>
      <w:r>
        <w:t xml:space="preserve"> to be </w:t>
      </w:r>
      <w:r w:rsidRPr="00E51A2F">
        <w:t>more responsive</w:t>
      </w:r>
      <w:r>
        <w:t>, including</w:t>
      </w:r>
      <w:r w:rsidRPr="00E51A2F">
        <w:t xml:space="preserve"> </w:t>
      </w:r>
      <w:r w:rsidR="00F274BC">
        <w:t>providing</w:t>
      </w:r>
      <w:r w:rsidRPr="00E51A2F">
        <w:t xml:space="preserve"> </w:t>
      </w:r>
      <w:r>
        <w:t xml:space="preserve">more </w:t>
      </w:r>
      <w:r w:rsidRPr="00E51A2F">
        <w:t xml:space="preserve">training of </w:t>
      </w:r>
      <w:r>
        <w:t xml:space="preserve">a </w:t>
      </w:r>
      <w:r w:rsidRPr="00E51A2F">
        <w:t>short duration</w:t>
      </w:r>
      <w:r>
        <w:t xml:space="preserve"> (O’Dwyer 2021)</w:t>
      </w:r>
      <w:r w:rsidRPr="00E51A2F">
        <w:t xml:space="preserve">. </w:t>
      </w:r>
    </w:p>
    <w:p w14:paraId="7C9BA6A7" w14:textId="77777777" w:rsidR="00945C54" w:rsidRPr="0082048B" w:rsidRDefault="00945C54" w:rsidP="00945C54">
      <w:pPr>
        <w:pStyle w:val="Heading2"/>
      </w:pPr>
      <w:bookmarkStart w:id="47" w:name="_Toc87521781"/>
      <w:r w:rsidRPr="00242B94">
        <w:t xml:space="preserve">Negative </w:t>
      </w:r>
      <w:r>
        <w:t>i</w:t>
      </w:r>
      <w:r w:rsidRPr="0082048B">
        <w:t xml:space="preserve">mpacts of </w:t>
      </w:r>
      <w:r>
        <w:t xml:space="preserve">the </w:t>
      </w:r>
      <w:r w:rsidRPr="0082048B">
        <w:t xml:space="preserve">COVID-19 </w:t>
      </w:r>
      <w:r>
        <w:t xml:space="preserve">pandemic </w:t>
      </w:r>
      <w:r w:rsidRPr="0082048B">
        <w:t>on workforce training</w:t>
      </w:r>
      <w:bookmarkEnd w:id="47"/>
    </w:p>
    <w:p w14:paraId="7A554D4D" w14:textId="788B2B46" w:rsidR="00945C54" w:rsidRPr="00846412" w:rsidRDefault="00945C54" w:rsidP="00945C54">
      <w:pPr>
        <w:pStyle w:val="Text"/>
        <w:rPr>
          <w:spacing w:val="-2"/>
        </w:rPr>
      </w:pPr>
      <w:r w:rsidRPr="00846412">
        <w:rPr>
          <w:spacing w:val="-2"/>
        </w:rPr>
        <w:t xml:space="preserve">Interviewees in our five industries reported that the COVID-19 pandemic is impacting upon workforce training of all forms, in many locations and different parts of their industries. </w:t>
      </w:r>
      <w:r w:rsidR="00F274BC" w:rsidRPr="00846412">
        <w:rPr>
          <w:spacing w:val="-2"/>
        </w:rPr>
        <w:t>The e</w:t>
      </w:r>
      <w:r w:rsidRPr="00846412">
        <w:rPr>
          <w:spacing w:val="-2"/>
        </w:rPr>
        <w:t xml:space="preserve">xamples given include many </w:t>
      </w:r>
      <w:r w:rsidR="00071CCA" w:rsidRPr="00846412">
        <w:rPr>
          <w:spacing w:val="-2"/>
        </w:rPr>
        <w:t>public and private providers in Victoria</w:t>
      </w:r>
      <w:r w:rsidR="00661BD4" w:rsidRPr="00846412">
        <w:rPr>
          <w:spacing w:val="-2"/>
        </w:rPr>
        <w:t xml:space="preserve"> that </w:t>
      </w:r>
      <w:r w:rsidR="00F274BC" w:rsidRPr="00846412">
        <w:rPr>
          <w:spacing w:val="-2"/>
        </w:rPr>
        <w:t xml:space="preserve">were </w:t>
      </w:r>
      <w:r w:rsidRPr="00846412">
        <w:rPr>
          <w:spacing w:val="-2"/>
        </w:rPr>
        <w:t xml:space="preserve">closed for several months. These closures </w:t>
      </w:r>
      <w:r w:rsidR="00F274BC" w:rsidRPr="00846412">
        <w:rPr>
          <w:spacing w:val="-2"/>
        </w:rPr>
        <w:t>resulted in the</w:t>
      </w:r>
      <w:r w:rsidRPr="00846412">
        <w:rPr>
          <w:spacing w:val="-2"/>
        </w:rPr>
        <w:t xml:space="preserve"> need to revise and downsize workforce numbers and training strategies in businesses of all sizes. </w:t>
      </w:r>
    </w:p>
    <w:p w14:paraId="35836DE5" w14:textId="3EE9B330" w:rsidR="00945C54" w:rsidRDefault="00AA0A1F" w:rsidP="00945C54">
      <w:pPr>
        <w:pStyle w:val="Text"/>
      </w:pPr>
      <w:r>
        <w:t xml:space="preserve">The </w:t>
      </w:r>
      <w:r w:rsidR="00945C54">
        <w:t xml:space="preserve">COVID-19 </w:t>
      </w:r>
      <w:r>
        <w:t xml:space="preserve">pandemic </w:t>
      </w:r>
      <w:r w:rsidR="00945C54">
        <w:t>has also caused the</w:t>
      </w:r>
      <w:r w:rsidR="00945C54" w:rsidRPr="00C47F82">
        <w:t xml:space="preserve"> suspension of the on-the-job training component </w:t>
      </w:r>
      <w:r w:rsidR="00CE7CA5">
        <w:t>of</w:t>
      </w:r>
      <w:r w:rsidR="00945C54" w:rsidRPr="00C47F82">
        <w:t xml:space="preserve"> apprentices</w:t>
      </w:r>
      <w:r w:rsidR="00CE7CA5">
        <w:t>hips</w:t>
      </w:r>
      <w:r w:rsidR="00F274BC">
        <w:t xml:space="preserve">, along with </w:t>
      </w:r>
      <w:r w:rsidR="00945C54" w:rsidRPr="00C47F82">
        <w:t>other workplace-based training for many qualifications</w:t>
      </w:r>
      <w:r w:rsidR="00945C54">
        <w:t>.</w:t>
      </w:r>
      <w:r w:rsidR="00945C54" w:rsidRPr="00147ECE">
        <w:t xml:space="preserve"> </w:t>
      </w:r>
      <w:r w:rsidR="00945C54">
        <w:t xml:space="preserve">COVID-19 restrictions </w:t>
      </w:r>
      <w:r w:rsidR="00F274BC">
        <w:t xml:space="preserve">affected the availability of </w:t>
      </w:r>
      <w:r w:rsidR="00945C54" w:rsidRPr="00147ECE">
        <w:t xml:space="preserve">the practical component of training </w:t>
      </w:r>
      <w:r w:rsidR="00945C54">
        <w:t xml:space="preserve">and </w:t>
      </w:r>
      <w:r w:rsidR="00945C54" w:rsidRPr="00147ECE">
        <w:t xml:space="preserve">the ability to assess what students have learnt </w:t>
      </w:r>
      <w:r w:rsidR="00945C54">
        <w:t>on the job.</w:t>
      </w:r>
    </w:p>
    <w:p w14:paraId="5B672B20" w14:textId="4F3CAAF4" w:rsidR="00945C54" w:rsidRDefault="00945C54" w:rsidP="00945C54">
      <w:pPr>
        <w:pStyle w:val="Text"/>
      </w:pPr>
      <w:r w:rsidRPr="00A22DFA">
        <w:t>Regulators have been impacted</w:t>
      </w:r>
      <w:r>
        <w:t xml:space="preserve"> too,</w:t>
      </w:r>
      <w:r w:rsidRPr="00A22DFA">
        <w:t xml:space="preserve"> with </w:t>
      </w:r>
      <w:r>
        <w:t xml:space="preserve">ASQA </w:t>
      </w:r>
      <w:r w:rsidRPr="00A22DFA">
        <w:t xml:space="preserve">not undertaking audits, </w:t>
      </w:r>
      <w:r>
        <w:t xml:space="preserve">leaving </w:t>
      </w:r>
      <w:r w:rsidRPr="00A22DFA">
        <w:t>RTOs waiting</w:t>
      </w:r>
      <w:r>
        <w:t xml:space="preserve"> </w:t>
      </w:r>
      <w:r w:rsidR="0096700A">
        <w:t>for confirmation of</w:t>
      </w:r>
      <w:r w:rsidRPr="002A3D92">
        <w:t xml:space="preserve"> which nationally recognised qualifications</w:t>
      </w:r>
      <w:r w:rsidRPr="00DF5D85">
        <w:t xml:space="preserve"> they have on their scope to deliver.</w:t>
      </w:r>
      <w:r>
        <w:t xml:space="preserve"> </w:t>
      </w:r>
      <w:r w:rsidR="00F274BC">
        <w:t>Peak bodies and employees a</w:t>
      </w:r>
      <w:r>
        <w:t xml:space="preserve">lso suggested that the pandemic had </w:t>
      </w:r>
      <w:r w:rsidRPr="00721135">
        <w:t xml:space="preserve">derailed </w:t>
      </w:r>
      <w:r>
        <w:t xml:space="preserve">the </w:t>
      </w:r>
      <w:r w:rsidRPr="00721135">
        <w:t xml:space="preserve">work of </w:t>
      </w:r>
      <w:r w:rsidR="002360EA">
        <w:t>I</w:t>
      </w:r>
      <w:r w:rsidR="00F274BC">
        <w:t xml:space="preserve">ndustry </w:t>
      </w:r>
      <w:r w:rsidR="002360EA">
        <w:t>R</w:t>
      </w:r>
      <w:r w:rsidR="00F274BC">
        <w:t xml:space="preserve">eference </w:t>
      </w:r>
      <w:r w:rsidR="002360EA">
        <w:t>C</w:t>
      </w:r>
      <w:r w:rsidR="00F274BC">
        <w:t xml:space="preserve">ommittees </w:t>
      </w:r>
      <w:r>
        <w:t xml:space="preserve">in </w:t>
      </w:r>
      <w:r w:rsidRPr="00721135">
        <w:t xml:space="preserve">updating </w:t>
      </w:r>
      <w:r w:rsidR="00001CCD">
        <w:t>training packages</w:t>
      </w:r>
      <w:r w:rsidRPr="00721135">
        <w:t xml:space="preserve"> to </w:t>
      </w:r>
      <w:r>
        <w:t xml:space="preserve">meet </w:t>
      </w:r>
      <w:r w:rsidRPr="00721135">
        <w:t>industry needs</w:t>
      </w:r>
      <w:r>
        <w:t>.</w:t>
      </w:r>
    </w:p>
    <w:p w14:paraId="1FEE63C9" w14:textId="0E08233B" w:rsidR="00945C54" w:rsidRDefault="00945C54" w:rsidP="00945C54">
      <w:pPr>
        <w:pStyle w:val="Text"/>
      </w:pPr>
      <w:r>
        <w:t xml:space="preserve">The pandemic has caused </w:t>
      </w:r>
      <w:r w:rsidRPr="005E69C1">
        <w:t xml:space="preserve">economic downturns and </w:t>
      </w:r>
      <w:r>
        <w:t xml:space="preserve">accelerated the </w:t>
      </w:r>
      <w:r w:rsidRPr="005E69C1">
        <w:t xml:space="preserve">considerable job displacement due to technological, </w:t>
      </w:r>
      <w:proofErr w:type="gramStart"/>
      <w:r w:rsidRPr="005E69C1">
        <w:t>demographic</w:t>
      </w:r>
      <w:proofErr w:type="gramEnd"/>
      <w:r w:rsidRPr="005E69C1">
        <w:t xml:space="preserve"> and other structural changes</w:t>
      </w:r>
      <w:r>
        <w:t xml:space="preserve"> that were occurring p</w:t>
      </w:r>
      <w:r w:rsidRPr="005E69C1">
        <w:t>rior to the pandemic</w:t>
      </w:r>
      <w:r>
        <w:t>.</w:t>
      </w:r>
      <w:r w:rsidRPr="005E69C1">
        <w:t xml:space="preserve"> A key lesson learned from prior economic downturns, and again shown with </w:t>
      </w:r>
      <w:r>
        <w:t xml:space="preserve">the </w:t>
      </w:r>
      <w:r w:rsidRPr="005E69C1">
        <w:t>COVID-19</w:t>
      </w:r>
      <w:r>
        <w:t xml:space="preserve"> pandemic</w:t>
      </w:r>
      <w:r w:rsidRPr="005E69C1">
        <w:t>, is that while a crisis affects everyone, low-skilled adults are the most impacted</w:t>
      </w:r>
      <w:r>
        <w:t>.</w:t>
      </w:r>
      <w:r w:rsidRPr="005E69C1">
        <w:t xml:space="preserve"> Overall</w:t>
      </w:r>
      <w:r>
        <w:t>,</w:t>
      </w:r>
      <w:r w:rsidRPr="005E69C1">
        <w:t xml:space="preserve"> these changes </w:t>
      </w:r>
      <w:r>
        <w:t xml:space="preserve">before, </w:t>
      </w:r>
      <w:r w:rsidRPr="005E69C1">
        <w:t xml:space="preserve">during and </w:t>
      </w:r>
      <w:r w:rsidR="00F274BC">
        <w:t>after</w:t>
      </w:r>
      <w:r w:rsidRPr="005E69C1">
        <w:t xml:space="preserve"> </w:t>
      </w:r>
      <w:r>
        <w:t>the pandemic</w:t>
      </w:r>
      <w:r w:rsidRPr="005E69C1">
        <w:t xml:space="preserve"> environment will mean that employees must constantly upgrade their skills to </w:t>
      </w:r>
      <w:r>
        <w:t>facilitate their</w:t>
      </w:r>
      <w:r w:rsidRPr="005E69C1">
        <w:t xml:space="preserve"> career progression </w:t>
      </w:r>
      <w:r w:rsidR="00F274BC">
        <w:t>by means of ongoing learning</w:t>
      </w:r>
      <w:r w:rsidRPr="005E69C1">
        <w:t>.</w:t>
      </w:r>
    </w:p>
    <w:p w14:paraId="1776E4D9" w14:textId="77777777" w:rsidR="00945C54" w:rsidRDefault="00945C54" w:rsidP="00945C54">
      <w:pPr>
        <w:pStyle w:val="Heading2"/>
      </w:pPr>
      <w:bookmarkStart w:id="48" w:name="_Toc87521782"/>
      <w:r>
        <w:lastRenderedPageBreak/>
        <w:t>Positive training innovations linked to the COVID-19 pandemic</w:t>
      </w:r>
      <w:bookmarkEnd w:id="48"/>
    </w:p>
    <w:p w14:paraId="47360F9B" w14:textId="18BEDE14" w:rsidR="00945C54" w:rsidRDefault="00945C54" w:rsidP="00155D8B">
      <w:pPr>
        <w:pStyle w:val="Text"/>
        <w:spacing w:after="240"/>
      </w:pPr>
      <w:r>
        <w:t>W</w:t>
      </w:r>
      <w:r w:rsidRPr="0058096F">
        <w:t xml:space="preserve">hile </w:t>
      </w:r>
      <w:r>
        <w:t xml:space="preserve">the </w:t>
      </w:r>
      <w:r w:rsidRPr="0058096F">
        <w:t xml:space="preserve">COVID-19 </w:t>
      </w:r>
      <w:r>
        <w:t xml:space="preserve">pandemic </w:t>
      </w:r>
      <w:r w:rsidRPr="0058096F">
        <w:t xml:space="preserve">has caused disruption to workforce training, it has also brought some new opportunities. Interviewees highlighted that </w:t>
      </w:r>
      <w:r>
        <w:t>the pandemic</w:t>
      </w:r>
      <w:r w:rsidRPr="0058096F">
        <w:t xml:space="preserve"> ha</w:t>
      </w:r>
      <w:r>
        <w:t>d</w:t>
      </w:r>
      <w:r w:rsidRPr="0058096F">
        <w:t xml:space="preserve"> accelerated existing trends in VET provision</w:t>
      </w:r>
      <w:r>
        <w:t>,</w:t>
      </w:r>
      <w:r w:rsidRPr="0058096F">
        <w:t xml:space="preserve"> </w:t>
      </w:r>
      <w:r w:rsidR="000D2A7A">
        <w:t xml:space="preserve">specifically, </w:t>
      </w:r>
      <w:r w:rsidRPr="0058096F">
        <w:t>in the use of online modes of delivery and</w:t>
      </w:r>
      <w:r w:rsidR="0026072B">
        <w:t xml:space="preserve"> skills </w:t>
      </w:r>
      <w:r w:rsidRPr="0058096F">
        <w:t>set forms of training.</w:t>
      </w:r>
      <w:r w:rsidRPr="005E69C1">
        <w:t xml:space="preserve"> </w:t>
      </w:r>
      <w:r>
        <w:t xml:space="preserve">For example, providing more VET delivery digitally has been a necessity during the pandemic. While a step change for many VET providers, it was believed by a vast majority of interviewees that VET providers had shown their agility to respond quickly and pivot to more online training, while still maintaining quality. Online delivery has offered flexibility </w:t>
      </w:r>
      <w:r w:rsidR="00F274BC">
        <w:t>with</w:t>
      </w:r>
      <w:r>
        <w:t xml:space="preserve"> when, and where, people train and has enabled greater reach of training. </w:t>
      </w:r>
    </w:p>
    <w:tbl>
      <w:tblPr>
        <w:tblStyle w:val="NCVERTable"/>
        <w:tblW w:w="0" w:type="auto"/>
        <w:tblLook w:val="04A0" w:firstRow="1" w:lastRow="0" w:firstColumn="1" w:lastColumn="0" w:noHBand="0" w:noVBand="1"/>
      </w:tblPr>
      <w:tblGrid>
        <w:gridCol w:w="9055"/>
      </w:tblGrid>
      <w:tr w:rsidR="00C11897" w14:paraId="769B2D7B" w14:textId="77777777" w:rsidTr="00C118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6" w:space="0" w:color="79288C"/>
              <w:left w:val="single" w:sz="6" w:space="0" w:color="79288C"/>
              <w:bottom w:val="single" w:sz="6" w:space="0" w:color="79288C"/>
              <w:right w:val="single" w:sz="6" w:space="0" w:color="79288C"/>
            </w:tcBorders>
            <w:shd w:val="clear" w:color="auto" w:fill="79288C"/>
          </w:tcPr>
          <w:p w14:paraId="7EE6C832" w14:textId="176AA3BB" w:rsidR="00C11897" w:rsidRDefault="00C11897" w:rsidP="00C11897">
            <w:pPr>
              <w:pStyle w:val="Boxheading"/>
              <w:jc w:val="left"/>
            </w:pPr>
            <w:r w:rsidRPr="00EC26AF">
              <w:t>Box 9</w:t>
            </w:r>
            <w:r>
              <w:tab/>
            </w:r>
            <w:r w:rsidRPr="00EC26AF">
              <w:t>The COVID-19 pandemic is driving the shift to online training</w:t>
            </w:r>
          </w:p>
        </w:tc>
      </w:tr>
      <w:tr w:rsidR="00C11897" w14:paraId="63421E1B" w14:textId="77777777" w:rsidTr="00C11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6" w:space="0" w:color="79288C"/>
              <w:left w:val="single" w:sz="4" w:space="0" w:color="auto"/>
              <w:bottom w:val="nil"/>
              <w:right w:val="single" w:sz="4" w:space="0" w:color="auto"/>
            </w:tcBorders>
          </w:tcPr>
          <w:p w14:paraId="3A2CC9AF" w14:textId="0FD0877B" w:rsidR="00C11897" w:rsidRPr="00C11897" w:rsidRDefault="00C11897" w:rsidP="00C11897">
            <w:pPr>
              <w:pStyle w:val="BoxHeading2"/>
              <w:rPr>
                <w:b/>
                <w:bCs w:val="0"/>
              </w:rPr>
            </w:pPr>
            <w:r w:rsidRPr="00C11897">
              <w:rPr>
                <w:b/>
                <w:bCs w:val="0"/>
              </w:rPr>
              <w:t>Examples from warehousing</w:t>
            </w:r>
          </w:p>
        </w:tc>
      </w:tr>
      <w:tr w:rsidR="00C11897" w14:paraId="16BD69CB" w14:textId="77777777" w:rsidTr="00C11897">
        <w:tc>
          <w:tcPr>
            <w:cnfStyle w:val="001000000000" w:firstRow="0" w:lastRow="0" w:firstColumn="1" w:lastColumn="0" w:oddVBand="0" w:evenVBand="0" w:oddHBand="0" w:evenHBand="0" w:firstRowFirstColumn="0" w:firstRowLastColumn="0" w:lastRowFirstColumn="0" w:lastRowLastColumn="0"/>
            <w:tcW w:w="9071" w:type="dxa"/>
            <w:tcBorders>
              <w:top w:val="nil"/>
              <w:left w:val="single" w:sz="4" w:space="0" w:color="auto"/>
              <w:bottom w:val="nil"/>
              <w:right w:val="single" w:sz="4" w:space="0" w:color="auto"/>
            </w:tcBorders>
          </w:tcPr>
          <w:p w14:paraId="42F4E1CE" w14:textId="77777777" w:rsidR="00C11897" w:rsidRPr="00C11897" w:rsidRDefault="00C11897" w:rsidP="001A2FB1">
            <w:pPr>
              <w:pStyle w:val="BoxText"/>
              <w:jc w:val="left"/>
              <w:rPr>
                <w:b w:val="0"/>
                <w:bCs w:val="0"/>
              </w:rPr>
            </w:pPr>
            <w:r w:rsidRPr="00C11897">
              <w:rPr>
                <w:b w:val="0"/>
                <w:bCs w:val="0"/>
              </w:rPr>
              <w:t xml:space="preserve">In warehousing, training for a minority of businesses was curtailed due to the rapid growth in business during the pandemic. But for a majority, decision-making about training was centred on the mode of delivery, whether face-to-face or online, rather than on content. An employer explained: ‘Most of our courses were delivered online because trainers couldn’t travel to sites’. Consequently, greater use was made of online team sessions, and it was expected that this would continue. In general, the pandemic has led to greater use of online technology, both in warehousing itself and in training, and has, to some extent, changed the mix of internal and external provision. The pandemic particularly had the effect of overcoming any remaining hesitancy about the utility of more online training. </w:t>
            </w:r>
          </w:p>
          <w:p w14:paraId="7A89E259" w14:textId="3105532E" w:rsidR="00C11897" w:rsidRPr="00C11897" w:rsidRDefault="00C11897" w:rsidP="001A2FB1">
            <w:pPr>
              <w:pStyle w:val="BoxText"/>
              <w:jc w:val="left"/>
              <w:rPr>
                <w:b w:val="0"/>
                <w:bCs w:val="0"/>
              </w:rPr>
            </w:pPr>
            <w:r w:rsidRPr="00C11897">
              <w:rPr>
                <w:b w:val="0"/>
                <w:bCs w:val="0"/>
              </w:rPr>
              <w:t xml:space="preserve">One enterprise had a training model able to be converted to use more technology and digital training. They were able to roll out ongoing training quickly: ‘without missing a step during COVID-19, so training didn’t have to be suspended with people pivoting to video and online training’. This further validated the model. </w:t>
            </w:r>
          </w:p>
        </w:tc>
      </w:tr>
      <w:tr w:rsidR="00C11897" w14:paraId="6B1FB326" w14:textId="77777777" w:rsidTr="00C11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nil"/>
              <w:left w:val="single" w:sz="4" w:space="0" w:color="auto"/>
              <w:bottom w:val="nil"/>
              <w:right w:val="single" w:sz="4" w:space="0" w:color="auto"/>
            </w:tcBorders>
          </w:tcPr>
          <w:p w14:paraId="7B905527" w14:textId="5AE41BD9" w:rsidR="00C11897" w:rsidRPr="00C11897" w:rsidRDefault="00C11897" w:rsidP="001A2FB1">
            <w:pPr>
              <w:pStyle w:val="BoxHeading2"/>
              <w:rPr>
                <w:b/>
                <w:bCs w:val="0"/>
              </w:rPr>
            </w:pPr>
            <w:r w:rsidRPr="00C11897">
              <w:rPr>
                <w:b/>
                <w:bCs w:val="0"/>
              </w:rPr>
              <w:t>Examples from transport</w:t>
            </w:r>
          </w:p>
        </w:tc>
      </w:tr>
      <w:tr w:rsidR="00C11897" w14:paraId="45A4E69D" w14:textId="77777777" w:rsidTr="00C11897">
        <w:tc>
          <w:tcPr>
            <w:cnfStyle w:val="001000000000" w:firstRow="0" w:lastRow="0" w:firstColumn="1" w:lastColumn="0" w:oddVBand="0" w:evenVBand="0" w:oddHBand="0" w:evenHBand="0" w:firstRowFirstColumn="0" w:firstRowLastColumn="0" w:lastRowFirstColumn="0" w:lastRowLastColumn="0"/>
            <w:tcW w:w="9071" w:type="dxa"/>
            <w:tcBorders>
              <w:top w:val="nil"/>
              <w:left w:val="single" w:sz="4" w:space="0" w:color="auto"/>
              <w:bottom w:val="single" w:sz="4" w:space="0" w:color="auto"/>
              <w:right w:val="single" w:sz="4" w:space="0" w:color="auto"/>
            </w:tcBorders>
          </w:tcPr>
          <w:p w14:paraId="7F8E8B5B" w14:textId="77777777" w:rsidR="00C11897" w:rsidRPr="00B5295F" w:rsidRDefault="00C11897" w:rsidP="001A2FB1">
            <w:pPr>
              <w:pStyle w:val="BoxText"/>
              <w:jc w:val="left"/>
              <w:rPr>
                <w:b w:val="0"/>
                <w:bCs w:val="0"/>
                <w:spacing w:val="-2"/>
              </w:rPr>
            </w:pPr>
            <w:r w:rsidRPr="00B5295F">
              <w:rPr>
                <w:b w:val="0"/>
                <w:bCs w:val="0"/>
                <w:spacing w:val="-2"/>
              </w:rPr>
              <w:t>All three road transport employers reported that the pandemic has, in general, restricted face-to-face training during lockdowns, including observations of drivers in the cab. However, for other sectors in the transport industry, there were also innovations linked to the pandemic. For one of these employers, the pandemic had accelerated the move to more online training, especially for knowledge or theory-based components, although this industry is mostly focused on experiential learning. Some online modules are completed in the cabin while drivers are waiting for loads, thus saving time for the driver and the employer. Face-to-face training was put on hold, with the focus being on ‘getting the job done’ and being ‘COVID-safe’. However, injuries and incidences increased, so skills enhancement has been increased. In the longer term, the pandemic has shown that online learning could be increased, especially to keep up with new technology in vehicles for tracking and interactivity.</w:t>
            </w:r>
          </w:p>
          <w:p w14:paraId="3A28ADEB" w14:textId="021583C8" w:rsidR="00C11897" w:rsidRDefault="00C11897" w:rsidP="001A2FB1">
            <w:pPr>
              <w:pStyle w:val="BoxText"/>
              <w:jc w:val="left"/>
            </w:pPr>
            <w:r w:rsidRPr="00EC26AF">
              <w:t xml:space="preserve">See box B4, appendix B, for additional examples from the retail industry about the impact of the COVID-19 pandemic for online training provision. </w:t>
            </w:r>
          </w:p>
        </w:tc>
      </w:tr>
    </w:tbl>
    <w:p w14:paraId="00017EAF" w14:textId="5A854525" w:rsidR="00945C54" w:rsidRDefault="00945C54" w:rsidP="00945C54">
      <w:pPr>
        <w:pStyle w:val="Text"/>
      </w:pPr>
      <w:r>
        <w:t>The pandemic has been a key driver of employers seeking out more training in</w:t>
      </w:r>
      <w:r w:rsidR="0026072B">
        <w:t xml:space="preserve"> skill </w:t>
      </w:r>
      <w:r>
        <w:t>sets, long considered an important addition to full qualifications training, especially for the existing workforce, according to the interviewees. Large numbers of employees have been trained in short timeframes in operationally required</w:t>
      </w:r>
      <w:r w:rsidR="0026072B">
        <w:t xml:space="preserve"> skill </w:t>
      </w:r>
      <w:r>
        <w:t>sets for COVID-19 management, for example, including in infection control and management of customer aggression for frontline staff.</w:t>
      </w:r>
    </w:p>
    <w:p w14:paraId="5E13FA11" w14:textId="1F7F5814" w:rsidR="00945C54" w:rsidRDefault="00945C54" w:rsidP="00945C54">
      <w:pPr>
        <w:pStyle w:val="Text"/>
      </w:pPr>
      <w:r>
        <w:lastRenderedPageBreak/>
        <w:t xml:space="preserve">Some interviewees explained </w:t>
      </w:r>
      <w:r w:rsidR="00C72F7C">
        <w:t>that</w:t>
      </w:r>
      <w:r w:rsidR="005D6E20">
        <w:t>,</w:t>
      </w:r>
      <w:r w:rsidR="00C72F7C">
        <w:t xml:space="preserve"> </w:t>
      </w:r>
      <w:r w:rsidR="005D6E20">
        <w:t>in some instances,</w:t>
      </w:r>
      <w:r>
        <w:t xml:space="preserve"> industry associations had successfully led COVID-19</w:t>
      </w:r>
      <w:r w:rsidR="0026072B">
        <w:t xml:space="preserve"> skill </w:t>
      </w:r>
      <w:r>
        <w:t>sets development and delivery</w:t>
      </w:r>
      <w:r w:rsidR="007378E1">
        <w:t>;</w:t>
      </w:r>
      <w:r>
        <w:t xml:space="preserve"> for example, </w:t>
      </w:r>
      <w:r w:rsidR="007378E1">
        <w:t>the rapid development</w:t>
      </w:r>
      <w:r>
        <w:t xml:space="preserve"> </w:t>
      </w:r>
      <w:r w:rsidR="000907E9">
        <w:t>of</w:t>
      </w:r>
      <w:r>
        <w:t xml:space="preserve"> suitable </w:t>
      </w:r>
      <w:r w:rsidR="00601383" w:rsidRPr="00F92D39">
        <w:t>non-</w:t>
      </w:r>
      <w:r w:rsidR="00601383">
        <w:t>nationally recognised</w:t>
      </w:r>
      <w:r w:rsidR="0026072B">
        <w:t xml:space="preserve"> skill </w:t>
      </w:r>
      <w:r>
        <w:t>sets in COVID-19 infection control. This training was rolled out to frontline staff well ahead of the nationally recognised training system developing similar nationally recognised</w:t>
      </w:r>
      <w:r w:rsidR="0026072B">
        <w:t xml:space="preserve"> skill </w:t>
      </w:r>
      <w:r>
        <w:t>sets and making this training available for delivery. This success has had a positive impact</w:t>
      </w:r>
      <w:r w:rsidR="003C4DAF">
        <w:t>,</w:t>
      </w:r>
      <w:r>
        <w:t xml:space="preserve"> </w:t>
      </w:r>
      <w:r w:rsidR="00E25A51">
        <w:t xml:space="preserve">in that </w:t>
      </w:r>
      <w:r w:rsidR="00884B7D">
        <w:t xml:space="preserve">employers may turn more in the future </w:t>
      </w:r>
      <w:r>
        <w:t>to their industry associations for assistance with training in a post-COVID world.</w:t>
      </w:r>
    </w:p>
    <w:p w14:paraId="47D3CFAD" w14:textId="383F8757" w:rsidR="00EC0AF1" w:rsidRPr="00B5295F" w:rsidRDefault="00EC0AF1" w:rsidP="00EC0AF1">
      <w:pPr>
        <w:pStyle w:val="Text"/>
        <w:rPr>
          <w:spacing w:val="-2"/>
        </w:rPr>
      </w:pPr>
      <w:r w:rsidRPr="00B5295F">
        <w:rPr>
          <w:spacing w:val="-2"/>
        </w:rPr>
        <w:t xml:space="preserve">Interestingly, for those employers from the ICT industry who participated in the interview, the COVID-19 pandemic was not seen to have had any major negative impacts </w:t>
      </w:r>
      <w:r w:rsidR="00884B7D" w:rsidRPr="00B5295F">
        <w:rPr>
          <w:spacing w:val="-2"/>
        </w:rPr>
        <w:t>on</w:t>
      </w:r>
      <w:r w:rsidRPr="00B5295F">
        <w:rPr>
          <w:spacing w:val="-2"/>
        </w:rPr>
        <w:t xml:space="preserve"> decisions about training in their ICT businesses. Training was, as one interviewee put it, ‘business as usual’. The major reason given for this by almost all participating ICT employers was that they were already heavily reliant upon flexible and online delivery modes and internet-based training products. Training approaches were not expected to alter any time soon; </w:t>
      </w:r>
      <w:r w:rsidR="00884B7D" w:rsidRPr="00B5295F">
        <w:rPr>
          <w:spacing w:val="-2"/>
        </w:rPr>
        <w:t xml:space="preserve">the use of technologies and </w:t>
      </w:r>
      <w:r w:rsidRPr="00B5295F">
        <w:rPr>
          <w:spacing w:val="-2"/>
        </w:rPr>
        <w:t>the structures and cultures of ICT firms are seen to be already accommodating what a post</w:t>
      </w:r>
      <w:r w:rsidR="00884B7D" w:rsidRPr="00B5295F">
        <w:rPr>
          <w:spacing w:val="-2"/>
        </w:rPr>
        <w:t>-</w:t>
      </w:r>
      <w:r w:rsidRPr="00B5295F">
        <w:rPr>
          <w:spacing w:val="-2"/>
        </w:rPr>
        <w:t xml:space="preserve">COVID-19 future might </w:t>
      </w:r>
      <w:r w:rsidR="00884B7D" w:rsidRPr="00B5295F">
        <w:rPr>
          <w:spacing w:val="-2"/>
        </w:rPr>
        <w:t>resemble</w:t>
      </w:r>
      <w:r w:rsidRPr="00B5295F">
        <w:rPr>
          <w:spacing w:val="-2"/>
        </w:rPr>
        <w:t>. For instance, ICT firms pre-COVID had organisational cultures that allowed a large range of differences in work styles, including considerable flexibility and remote working. The use of flat organisational structures and management teams, with workers being geographically dispersed, was further aided by the technologies used by their businesses.</w:t>
      </w:r>
    </w:p>
    <w:p w14:paraId="3F6D364B" w14:textId="268F0D39" w:rsidR="00945C54" w:rsidRDefault="00945C54" w:rsidP="00945C54">
      <w:pPr>
        <w:pStyle w:val="Heading2"/>
      </w:pPr>
      <w:bookmarkStart w:id="49" w:name="_Toc87521783"/>
      <w:r>
        <w:t xml:space="preserve">Permanent changes in nationally recognised training </w:t>
      </w:r>
      <w:r w:rsidR="00CB7012">
        <w:t>with</w:t>
      </w:r>
      <w:r>
        <w:t xml:space="preserve"> COVID-19</w:t>
      </w:r>
      <w:bookmarkEnd w:id="49"/>
      <w:r>
        <w:t xml:space="preserve"> </w:t>
      </w:r>
    </w:p>
    <w:p w14:paraId="5BC8A619" w14:textId="538A6F75" w:rsidR="00945C54" w:rsidRPr="00B5295F" w:rsidRDefault="00945C54" w:rsidP="00945C54">
      <w:pPr>
        <w:pStyle w:val="Text"/>
        <w:rPr>
          <w:spacing w:val="-2"/>
        </w:rPr>
      </w:pPr>
      <w:r w:rsidRPr="00B5295F">
        <w:rPr>
          <w:spacing w:val="-2"/>
        </w:rPr>
        <w:t xml:space="preserve">Interviewees expect there will be permanent changes in VET because of the </w:t>
      </w:r>
      <w:r w:rsidR="00EC0AF1" w:rsidRPr="00B5295F">
        <w:rPr>
          <w:spacing w:val="-2"/>
        </w:rPr>
        <w:t xml:space="preserve">COVID-19 </w:t>
      </w:r>
      <w:r w:rsidRPr="00B5295F">
        <w:rPr>
          <w:spacing w:val="-2"/>
        </w:rPr>
        <w:t>pandemic. The trend in online training will continue</w:t>
      </w:r>
      <w:r w:rsidR="00884B7D" w:rsidRPr="00B5295F">
        <w:rPr>
          <w:spacing w:val="-2"/>
        </w:rPr>
        <w:t>,</w:t>
      </w:r>
      <w:r w:rsidRPr="00B5295F">
        <w:rPr>
          <w:spacing w:val="-2"/>
        </w:rPr>
        <w:t xml:space="preserve"> with considerable scope existing for increased improvements to be made to this mode of delivery. They also expect</w:t>
      </w:r>
      <w:r w:rsidR="0026072B" w:rsidRPr="00B5295F">
        <w:rPr>
          <w:spacing w:val="-2"/>
        </w:rPr>
        <w:t xml:space="preserve"> skills </w:t>
      </w:r>
      <w:r w:rsidRPr="00B5295F">
        <w:rPr>
          <w:spacing w:val="-2"/>
        </w:rPr>
        <w:t xml:space="preserve">set training to continue </w:t>
      </w:r>
      <w:r w:rsidR="00884B7D" w:rsidRPr="00B5295F">
        <w:rPr>
          <w:spacing w:val="-2"/>
        </w:rPr>
        <w:t xml:space="preserve">as an approach </w:t>
      </w:r>
      <w:r w:rsidRPr="00B5295F">
        <w:rPr>
          <w:spacing w:val="-2"/>
        </w:rPr>
        <w:t xml:space="preserve">for upskilling and reskilling the existing workforce. According to interviewees, the need for the deepening of skills as jobs change will </w:t>
      </w:r>
      <w:r w:rsidR="00884B7D" w:rsidRPr="00B5295F">
        <w:rPr>
          <w:spacing w:val="-2"/>
        </w:rPr>
        <w:t>be maintained</w:t>
      </w:r>
      <w:r w:rsidRPr="00B5295F">
        <w:rPr>
          <w:spacing w:val="-2"/>
        </w:rPr>
        <w:t>, especially due to the increasing use of technology in work activities.</w:t>
      </w:r>
    </w:p>
    <w:p w14:paraId="3B98F888" w14:textId="5309C09A" w:rsidR="00945C54" w:rsidRDefault="00945C54" w:rsidP="00945C54">
      <w:pPr>
        <w:pStyle w:val="Text"/>
      </w:pPr>
      <w:r>
        <w:t xml:space="preserve">Another post COVID-19 development anticipated by interviewees is </w:t>
      </w:r>
      <w:r w:rsidR="00084850">
        <w:t>associated with</w:t>
      </w:r>
      <w:r>
        <w:t xml:space="preserve"> filling existing skills shortages. </w:t>
      </w:r>
      <w:r w:rsidR="001D30AB">
        <w:t>Due to the impacts of suspended skilled migration programs, i</w:t>
      </w:r>
      <w:r>
        <w:t>n many industries</w:t>
      </w:r>
      <w:r w:rsidR="001D30AB">
        <w:t xml:space="preserve"> </w:t>
      </w:r>
      <w:r>
        <w:t xml:space="preserve">there is greater pressure for locally based domestic employees to be trained </w:t>
      </w:r>
      <w:r w:rsidR="00263692">
        <w:t>to fill vacant job roles</w:t>
      </w:r>
      <w:r>
        <w:t xml:space="preserve">. It was noted, however, that there is a shortage of skilled trainers to deliver both nationally recognised and </w:t>
      </w:r>
      <w:r w:rsidR="00601383" w:rsidRPr="00F92D39">
        <w:t>non-</w:t>
      </w:r>
      <w:r w:rsidR="00601383">
        <w:t>nationally recognised</w:t>
      </w:r>
      <w:r w:rsidR="00601383" w:rsidRPr="00F92D39">
        <w:t xml:space="preserve"> </w:t>
      </w:r>
      <w:r>
        <w:t>training, as many trainers have been pulled back to their work in their primary technical jobs due to skills shortages.</w:t>
      </w:r>
    </w:p>
    <w:p w14:paraId="76833F03" w14:textId="59E2F184" w:rsidR="00945C54" w:rsidRDefault="00945C54" w:rsidP="00945C54">
      <w:pPr>
        <w:pStyle w:val="Text"/>
      </w:pPr>
      <w:r>
        <w:t xml:space="preserve">According to many of those interviewed, during the pandemic the VET system has shown an ability to adapt to changing employer needs </w:t>
      </w:r>
      <w:r w:rsidR="00263692">
        <w:t>relating to</w:t>
      </w:r>
      <w:r>
        <w:t xml:space="preserve"> training, including </w:t>
      </w:r>
      <w:r w:rsidR="00E25A51">
        <w:t>online</w:t>
      </w:r>
      <w:r w:rsidR="00263692">
        <w:t xml:space="preserve"> and</w:t>
      </w:r>
      <w:r>
        <w:t xml:space="preserve"> remote</w:t>
      </w:r>
      <w:r w:rsidR="00263692">
        <w:t>,</w:t>
      </w:r>
      <w:r>
        <w:t xml:space="preserve"> </w:t>
      </w:r>
      <w:r w:rsidR="00263692">
        <w:t xml:space="preserve">offering </w:t>
      </w:r>
      <w:r>
        <w:t xml:space="preserve">more connected learning experiences to promote upskilling, reskilling and cross-skilling to meet key new employment demands. </w:t>
      </w:r>
    </w:p>
    <w:p w14:paraId="1FDA0995" w14:textId="7ACBFFBB" w:rsidR="00155D8B" w:rsidRDefault="00945C54" w:rsidP="00B5295F">
      <w:pPr>
        <w:pStyle w:val="Text"/>
      </w:pPr>
      <w:r>
        <w:t xml:space="preserve">Finally, others strongly support decisions </w:t>
      </w:r>
      <w:r w:rsidR="0050067F">
        <w:t>for</w:t>
      </w:r>
      <w:r>
        <w:t xml:space="preserve"> major government and industry spending and development be brought forward to provide mor</w:t>
      </w:r>
      <w:r w:rsidR="00250337">
        <w:t xml:space="preserve">e jobs. These projects are </w:t>
      </w:r>
      <w:proofErr w:type="gramStart"/>
      <w:r w:rsidR="00250337">
        <w:t>in:</w:t>
      </w:r>
      <w:proofErr w:type="gramEnd"/>
      <w:r w:rsidR="00250337">
        <w:t xml:space="preserve"> </w:t>
      </w:r>
      <w:r>
        <w:t>defence</w:t>
      </w:r>
      <w:r w:rsidR="00263692">
        <w:t>;</w:t>
      </w:r>
      <w:r w:rsidR="00250337">
        <w:t xml:space="preserve"> advanced manufacturing</w:t>
      </w:r>
      <w:r w:rsidR="00263692">
        <w:t>;</w:t>
      </w:r>
      <w:r w:rsidR="00250337">
        <w:t xml:space="preserve"> </w:t>
      </w:r>
      <w:r>
        <w:t>resources</w:t>
      </w:r>
      <w:r w:rsidR="00263692">
        <w:t>,</w:t>
      </w:r>
      <w:r>
        <w:t xml:space="preserve"> including critical minerals</w:t>
      </w:r>
      <w:r w:rsidR="00263692">
        <w:t>;</w:t>
      </w:r>
      <w:r w:rsidR="00250337">
        <w:t xml:space="preserve"> </w:t>
      </w:r>
      <w:r>
        <w:t>energy</w:t>
      </w:r>
      <w:r w:rsidR="00263692">
        <w:t>, which</w:t>
      </w:r>
      <w:r>
        <w:t xml:space="preserve"> includes LNG and renewable hydrogen</w:t>
      </w:r>
      <w:r w:rsidR="00263692">
        <w:t>;</w:t>
      </w:r>
      <w:r>
        <w:t xml:space="preserve"> precision agriculture and </w:t>
      </w:r>
      <w:proofErr w:type="spellStart"/>
      <w:r>
        <w:t>agrifoods</w:t>
      </w:r>
      <w:proofErr w:type="spellEnd"/>
      <w:r w:rsidR="00263692">
        <w:t>;</w:t>
      </w:r>
      <w:r w:rsidR="00250337">
        <w:t xml:space="preserve"> and </w:t>
      </w:r>
      <w:r>
        <w:t>rail developments. Many of these projects will also have a regional focus</w:t>
      </w:r>
      <w:r w:rsidR="00263692">
        <w:t>, which</w:t>
      </w:r>
      <w:r>
        <w:t xml:space="preserve"> will benefit employers and employees in those areas and industries.</w:t>
      </w:r>
      <w:r w:rsidR="00155D8B">
        <w:br w:type="page"/>
      </w:r>
    </w:p>
    <w:p w14:paraId="3DCEBA14" w14:textId="7C5F6946" w:rsidR="00945C54" w:rsidRDefault="00945C54" w:rsidP="00945C54">
      <w:pPr>
        <w:pStyle w:val="Heading2"/>
      </w:pPr>
      <w:bookmarkStart w:id="50" w:name="_Toc87521784"/>
      <w:r>
        <w:lastRenderedPageBreak/>
        <w:t>D</w:t>
      </w:r>
      <w:r w:rsidRPr="00DC2B78">
        <w:t>igitalisation</w:t>
      </w:r>
      <w:r>
        <w:t xml:space="preserve"> as an ongoing </w:t>
      </w:r>
      <w:r w:rsidRPr="00DC2B78">
        <w:t>driv</w:t>
      </w:r>
      <w:r>
        <w:t xml:space="preserve">er </w:t>
      </w:r>
      <w:r w:rsidRPr="00DC2B78">
        <w:t xml:space="preserve">for </w:t>
      </w:r>
      <w:r>
        <w:t xml:space="preserve">workforce </w:t>
      </w:r>
      <w:r w:rsidRPr="00DC2B78">
        <w:t>training</w:t>
      </w:r>
      <w:bookmarkEnd w:id="50"/>
    </w:p>
    <w:p w14:paraId="3EC55D05" w14:textId="13860FD2" w:rsidR="00945C54" w:rsidRDefault="00945C54" w:rsidP="00945C54">
      <w:pPr>
        <w:pStyle w:val="Text"/>
      </w:pPr>
      <w:r w:rsidRPr="00287EC3">
        <w:t xml:space="preserve">The </w:t>
      </w:r>
      <w:r w:rsidR="00263692" w:rsidRPr="00287EC3">
        <w:t xml:space="preserve">information, media and communications technology </w:t>
      </w:r>
      <w:r w:rsidRPr="00287EC3">
        <w:t xml:space="preserve">industry </w:t>
      </w:r>
      <w:proofErr w:type="gramStart"/>
      <w:r w:rsidRPr="00287EC3">
        <w:t>is</w:t>
      </w:r>
      <w:proofErr w:type="gramEnd"/>
      <w:r w:rsidRPr="00287EC3">
        <w:t xml:space="preserve"> becoming increasingly important to many other industry sectors in the Australian economy.</w:t>
      </w:r>
      <w:r>
        <w:t xml:space="preserve"> </w:t>
      </w:r>
      <w:r w:rsidR="00263692">
        <w:t xml:space="preserve">Supporting this </w:t>
      </w:r>
      <w:r w:rsidR="00603791">
        <w:t>realisation,</w:t>
      </w:r>
      <w:r w:rsidR="00263692">
        <w:t xml:space="preserve"> a</w:t>
      </w:r>
      <w:r w:rsidRPr="00453FDD">
        <w:t xml:space="preserve"> current key driving factor for </w:t>
      </w:r>
      <w:r>
        <w:t xml:space="preserve">workforce </w:t>
      </w:r>
      <w:r w:rsidRPr="00453FDD">
        <w:t>training</w:t>
      </w:r>
      <w:r w:rsidR="00263692">
        <w:t xml:space="preserve"> —</w:t>
      </w:r>
      <w:r w:rsidRPr="00453FDD">
        <w:t xml:space="preserve"> identified by </w:t>
      </w:r>
      <w:r>
        <w:t xml:space="preserve">almost all </w:t>
      </w:r>
      <w:r w:rsidRPr="00453FDD">
        <w:t xml:space="preserve">interviewees </w:t>
      </w:r>
      <w:r w:rsidR="006B6F70">
        <w:t>across industries</w:t>
      </w:r>
      <w:r w:rsidR="00263692">
        <w:t xml:space="preserve"> —</w:t>
      </w:r>
      <w:r w:rsidR="006B6F70">
        <w:t xml:space="preserve"> </w:t>
      </w:r>
      <w:r w:rsidRPr="00453FDD">
        <w:t>is the digitalisation of work processe</w:t>
      </w:r>
      <w:r w:rsidR="00263692">
        <w:t>s.</w:t>
      </w:r>
      <w:r w:rsidRPr="00453FDD">
        <w:t xml:space="preserve"> The world of work is changing. Agile upskilling and reskilling are key to ensuring that businesses thrive in this ever</w:t>
      </w:r>
      <w:r w:rsidR="00263692">
        <w:t>-</w:t>
      </w:r>
      <w:r w:rsidRPr="00453FDD">
        <w:t xml:space="preserve">changing, technology-focused decade. As the pace of technological change </w:t>
      </w:r>
      <w:r w:rsidR="00263692">
        <w:t>accelerates</w:t>
      </w:r>
      <w:r w:rsidRPr="00453FDD">
        <w:t xml:space="preserve">, </w:t>
      </w:r>
      <w:r>
        <w:t>the workforce</w:t>
      </w:r>
      <w:r w:rsidRPr="00453FDD">
        <w:t xml:space="preserve"> will need to learn new skills quickly to adapt and stay competitive. </w:t>
      </w:r>
      <w:r w:rsidR="006B6F70">
        <w:t xml:space="preserve">Significantly, </w:t>
      </w:r>
      <w:r w:rsidR="00263692">
        <w:t>the</w:t>
      </w:r>
      <w:r w:rsidR="006B6F70">
        <w:t xml:space="preserve"> </w:t>
      </w:r>
      <w:r w:rsidR="00001741">
        <w:t xml:space="preserve">Australian Industry and Skills Committee (AISC) </w:t>
      </w:r>
      <w:r w:rsidR="00263692">
        <w:t xml:space="preserve">released the </w:t>
      </w:r>
      <w:r w:rsidR="00001741">
        <w:t>Digital</w:t>
      </w:r>
      <w:r w:rsidR="00AE6B78">
        <w:t xml:space="preserve"> </w:t>
      </w:r>
      <w:r w:rsidR="00001741">
        <w:t>Transformation Strategy</w:t>
      </w:r>
      <w:r w:rsidR="000E4F74">
        <w:t xml:space="preserve"> </w:t>
      </w:r>
      <w:r w:rsidR="00AE6B78">
        <w:t xml:space="preserve">in </w:t>
      </w:r>
      <w:r w:rsidR="00001741">
        <w:t xml:space="preserve">May 2021 </w:t>
      </w:r>
      <w:r w:rsidR="00937AA8">
        <w:t xml:space="preserve">to </w:t>
      </w:r>
      <w:r w:rsidR="005C6633">
        <w:t>inform training system and broader responses to t</w:t>
      </w:r>
      <w:r w:rsidR="005C6633" w:rsidRPr="00453FDD">
        <w:t xml:space="preserve">he digitalisation </w:t>
      </w:r>
      <w:r w:rsidR="005C6633">
        <w:t>transformation of the economy</w:t>
      </w:r>
      <w:r w:rsidR="00263692">
        <w:t>.</w:t>
      </w:r>
      <w:r w:rsidR="002E1C51">
        <w:rPr>
          <w:rStyle w:val="FootnoteReference"/>
        </w:rPr>
        <w:footnoteReference w:id="4"/>
      </w:r>
      <w:r w:rsidR="00B8782B">
        <w:t xml:space="preserve"> </w:t>
      </w:r>
    </w:p>
    <w:p w14:paraId="348E54CB" w14:textId="0739B445" w:rsidR="00945C54" w:rsidRDefault="00945C54" w:rsidP="00945C54">
      <w:pPr>
        <w:pStyle w:val="Text"/>
      </w:pPr>
      <w:r w:rsidRPr="00453FDD">
        <w:t xml:space="preserve">Some </w:t>
      </w:r>
      <w:r w:rsidR="006B6F70">
        <w:t>employers</w:t>
      </w:r>
      <w:r w:rsidRPr="00453FDD">
        <w:t xml:space="preserve"> suggested that larger businesses are more likely to train to keep up with these trends </w:t>
      </w:r>
      <w:r w:rsidR="00263692">
        <w:t xml:space="preserve">in </w:t>
      </w:r>
      <w:r w:rsidRPr="00453FDD">
        <w:t xml:space="preserve">digitalisation. For small businesses, keeping up with the digitalisation of work processes can be </w:t>
      </w:r>
      <w:r w:rsidR="00263692">
        <w:t>problematic</w:t>
      </w:r>
      <w:r>
        <w:t>,</w:t>
      </w:r>
      <w:r w:rsidRPr="00453FDD">
        <w:t xml:space="preserve"> </w:t>
      </w:r>
      <w:r>
        <w:t xml:space="preserve">due to costs and </w:t>
      </w:r>
      <w:r w:rsidRPr="00453FDD">
        <w:t xml:space="preserve">the </w:t>
      </w:r>
      <w:r>
        <w:t>older age of small business owners</w:t>
      </w:r>
      <w:r w:rsidRPr="00453FDD">
        <w:t xml:space="preserve">. They require </w:t>
      </w:r>
      <w:r>
        <w:t xml:space="preserve">more </w:t>
      </w:r>
      <w:r w:rsidRPr="00453FDD">
        <w:t>hands</w:t>
      </w:r>
      <w:r>
        <w:t>-</w:t>
      </w:r>
      <w:r w:rsidRPr="00453FDD">
        <w:t>on training</w:t>
      </w:r>
      <w:r w:rsidR="00263692">
        <w:t>,</w:t>
      </w:r>
      <w:r w:rsidRPr="00453FDD">
        <w:t xml:space="preserve"> as this is how they learn best</w:t>
      </w:r>
      <w:r>
        <w:t>,</w:t>
      </w:r>
      <w:r w:rsidRPr="00453FDD">
        <w:t xml:space="preserve"> given</w:t>
      </w:r>
      <w:r w:rsidR="00263692">
        <w:t xml:space="preserve"> that</w:t>
      </w:r>
      <w:r w:rsidRPr="00453FDD">
        <w:t xml:space="preserve"> </w:t>
      </w:r>
      <w:r>
        <w:t>many</w:t>
      </w:r>
      <w:r w:rsidRPr="00453FDD">
        <w:t xml:space="preserve"> have not been in a classroom for many years.</w:t>
      </w:r>
      <w:r w:rsidRPr="002B3362">
        <w:t xml:space="preserve"> </w:t>
      </w:r>
    </w:p>
    <w:p w14:paraId="4BC580AD" w14:textId="77777777" w:rsidR="00847475" w:rsidRDefault="00847475" w:rsidP="00945C54">
      <w:pPr>
        <w:pStyle w:val="Text"/>
      </w:pPr>
    </w:p>
    <w:tbl>
      <w:tblPr>
        <w:tblStyle w:val="NCVERTable"/>
        <w:tblW w:w="0" w:type="auto"/>
        <w:tblLook w:val="04A0" w:firstRow="1" w:lastRow="0" w:firstColumn="1" w:lastColumn="0" w:noHBand="0" w:noVBand="1"/>
      </w:tblPr>
      <w:tblGrid>
        <w:gridCol w:w="9055"/>
      </w:tblGrid>
      <w:tr w:rsidR="00847475" w14:paraId="72388734" w14:textId="77777777" w:rsidTr="008474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6" w:space="0" w:color="79288C"/>
              <w:left w:val="single" w:sz="6" w:space="0" w:color="79288C"/>
              <w:bottom w:val="single" w:sz="6" w:space="0" w:color="79288C"/>
              <w:right w:val="single" w:sz="6" w:space="0" w:color="79288C"/>
            </w:tcBorders>
            <w:shd w:val="clear" w:color="auto" w:fill="79288C"/>
          </w:tcPr>
          <w:p w14:paraId="19FF4CF8" w14:textId="5993A6A7" w:rsidR="00847475" w:rsidRDefault="00847475" w:rsidP="00847475">
            <w:pPr>
              <w:pStyle w:val="Boxheading"/>
              <w:jc w:val="left"/>
            </w:pPr>
            <w:r w:rsidRPr="00EC26AF">
              <w:t>Box 10</w:t>
            </w:r>
            <w:r w:rsidRPr="00EC26AF">
              <w:tab/>
              <w:t xml:space="preserve"> Digitalisation a key ongoing driver for training</w:t>
            </w:r>
          </w:p>
        </w:tc>
      </w:tr>
      <w:tr w:rsidR="00847475" w14:paraId="29EA129C" w14:textId="77777777" w:rsidTr="00847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6" w:space="0" w:color="79288C"/>
              <w:left w:val="single" w:sz="4" w:space="0" w:color="auto"/>
              <w:bottom w:val="nil"/>
              <w:right w:val="single" w:sz="4" w:space="0" w:color="auto"/>
            </w:tcBorders>
          </w:tcPr>
          <w:p w14:paraId="7DA7D02C" w14:textId="7642A805" w:rsidR="00847475" w:rsidRPr="00847475" w:rsidRDefault="00847475" w:rsidP="001A2FB1">
            <w:pPr>
              <w:pStyle w:val="BoxHeading2"/>
              <w:rPr>
                <w:b/>
                <w:bCs w:val="0"/>
              </w:rPr>
            </w:pPr>
            <w:r w:rsidRPr="00847475">
              <w:rPr>
                <w:b/>
                <w:bCs w:val="0"/>
              </w:rPr>
              <w:t xml:space="preserve">Examples from agriculture </w:t>
            </w:r>
          </w:p>
        </w:tc>
      </w:tr>
      <w:tr w:rsidR="00847475" w14:paraId="7AF549EB" w14:textId="77777777" w:rsidTr="00847475">
        <w:tc>
          <w:tcPr>
            <w:cnfStyle w:val="001000000000" w:firstRow="0" w:lastRow="0" w:firstColumn="1" w:lastColumn="0" w:oddVBand="0" w:evenVBand="0" w:oddHBand="0" w:evenHBand="0" w:firstRowFirstColumn="0" w:firstRowLastColumn="0" w:lastRowFirstColumn="0" w:lastRowLastColumn="0"/>
            <w:tcW w:w="9071" w:type="dxa"/>
            <w:tcBorders>
              <w:top w:val="nil"/>
              <w:left w:val="single" w:sz="4" w:space="0" w:color="auto"/>
              <w:bottom w:val="nil"/>
              <w:right w:val="single" w:sz="4" w:space="0" w:color="auto"/>
            </w:tcBorders>
          </w:tcPr>
          <w:p w14:paraId="13D8B06F" w14:textId="18F01E18" w:rsidR="00847475" w:rsidRPr="00847475" w:rsidRDefault="00847475" w:rsidP="001A2FB1">
            <w:pPr>
              <w:pStyle w:val="BoxText"/>
              <w:jc w:val="left"/>
              <w:rPr>
                <w:b w:val="0"/>
                <w:bCs w:val="0"/>
              </w:rPr>
            </w:pPr>
            <w:r w:rsidRPr="00847475">
              <w:rPr>
                <w:b w:val="0"/>
                <w:bCs w:val="0"/>
              </w:rPr>
              <w:t>Australia’s diverse agricultural sector operates in a highly competitive and changing international marketplace. The sector is focused upon driving productivity growth through a combination of more advanced technology and innovation, shaped by the improved use of knowledge and new practices, and through having access to a more flexible and skilled workforce.</w:t>
            </w:r>
          </w:p>
        </w:tc>
      </w:tr>
      <w:tr w:rsidR="00847475" w14:paraId="3B0473E5" w14:textId="77777777" w:rsidTr="00847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nil"/>
              <w:left w:val="single" w:sz="4" w:space="0" w:color="auto"/>
              <w:bottom w:val="nil"/>
              <w:right w:val="single" w:sz="4" w:space="0" w:color="auto"/>
            </w:tcBorders>
          </w:tcPr>
          <w:p w14:paraId="2F21B408" w14:textId="1D6640A9" w:rsidR="00847475" w:rsidRPr="00847475" w:rsidRDefault="00847475" w:rsidP="001A2FB1">
            <w:pPr>
              <w:pStyle w:val="BoxHeading2"/>
              <w:rPr>
                <w:b/>
                <w:bCs w:val="0"/>
              </w:rPr>
            </w:pPr>
            <w:r w:rsidRPr="00847475">
              <w:rPr>
                <w:b/>
                <w:bCs w:val="0"/>
              </w:rPr>
              <w:t>Examples from retail</w:t>
            </w:r>
          </w:p>
        </w:tc>
      </w:tr>
      <w:tr w:rsidR="00847475" w14:paraId="649C753F" w14:textId="77777777" w:rsidTr="00847475">
        <w:tc>
          <w:tcPr>
            <w:cnfStyle w:val="001000000000" w:firstRow="0" w:lastRow="0" w:firstColumn="1" w:lastColumn="0" w:oddVBand="0" w:evenVBand="0" w:oddHBand="0" w:evenHBand="0" w:firstRowFirstColumn="0" w:firstRowLastColumn="0" w:lastRowFirstColumn="0" w:lastRowLastColumn="0"/>
            <w:tcW w:w="9071" w:type="dxa"/>
            <w:tcBorders>
              <w:top w:val="nil"/>
              <w:left w:val="single" w:sz="4" w:space="0" w:color="auto"/>
              <w:bottom w:val="nil"/>
              <w:right w:val="single" w:sz="4" w:space="0" w:color="auto"/>
            </w:tcBorders>
          </w:tcPr>
          <w:p w14:paraId="34DEDBA1" w14:textId="3C63FC76" w:rsidR="00847475" w:rsidRPr="00847475" w:rsidRDefault="00847475" w:rsidP="001A2FB1">
            <w:pPr>
              <w:pStyle w:val="BoxText"/>
              <w:jc w:val="left"/>
              <w:rPr>
                <w:b w:val="0"/>
                <w:bCs w:val="0"/>
              </w:rPr>
            </w:pPr>
            <w:r w:rsidRPr="00847475">
              <w:rPr>
                <w:b w:val="0"/>
                <w:bCs w:val="0"/>
              </w:rPr>
              <w:t xml:space="preserve">Retail trading is widespread, either in the form of bricks-and-mortar establishments, multi-channel operations, or purely online shopping options, which can involve warehousing operations. Significant advancements in technology have largely changed the way in which consumers and retail businesses interact. These developments include, but are not limited to, social media and online platforms to provide new channels for sales, advertising, </w:t>
            </w:r>
            <w:proofErr w:type="gramStart"/>
            <w:r w:rsidRPr="00847475">
              <w:rPr>
                <w:b w:val="0"/>
                <w:bCs w:val="0"/>
              </w:rPr>
              <w:t>promotion</w:t>
            </w:r>
            <w:proofErr w:type="gramEnd"/>
            <w:r w:rsidRPr="00847475">
              <w:rPr>
                <w:b w:val="0"/>
                <w:bCs w:val="0"/>
              </w:rPr>
              <w:t xml:space="preserve"> and customer engagement; automated checkout systems and mobile payments; online shopping; and drone delivery. The shift to digital technology has been relatively slow in the retail industry, but it is rapidly gaining in momentum.</w:t>
            </w:r>
          </w:p>
        </w:tc>
      </w:tr>
      <w:tr w:rsidR="00847475" w14:paraId="0E148922" w14:textId="77777777" w:rsidTr="00847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nil"/>
              <w:left w:val="single" w:sz="4" w:space="0" w:color="auto"/>
              <w:bottom w:val="nil"/>
              <w:right w:val="single" w:sz="4" w:space="0" w:color="auto"/>
            </w:tcBorders>
          </w:tcPr>
          <w:p w14:paraId="614ACFD8" w14:textId="31FDA1F0" w:rsidR="00847475" w:rsidRPr="00847475" w:rsidRDefault="00847475" w:rsidP="001A2FB1">
            <w:pPr>
              <w:pStyle w:val="BoxHeading2"/>
              <w:rPr>
                <w:b/>
                <w:bCs w:val="0"/>
              </w:rPr>
            </w:pPr>
            <w:r w:rsidRPr="00847475">
              <w:rPr>
                <w:b/>
                <w:bCs w:val="0"/>
              </w:rPr>
              <w:t>Examples from transport</w:t>
            </w:r>
          </w:p>
        </w:tc>
      </w:tr>
      <w:tr w:rsidR="00847475" w14:paraId="037FC164" w14:textId="77777777" w:rsidTr="00847475">
        <w:tc>
          <w:tcPr>
            <w:cnfStyle w:val="001000000000" w:firstRow="0" w:lastRow="0" w:firstColumn="1" w:lastColumn="0" w:oddVBand="0" w:evenVBand="0" w:oddHBand="0" w:evenHBand="0" w:firstRowFirstColumn="0" w:firstRowLastColumn="0" w:lastRowFirstColumn="0" w:lastRowLastColumn="0"/>
            <w:tcW w:w="9071" w:type="dxa"/>
            <w:tcBorders>
              <w:top w:val="nil"/>
              <w:left w:val="single" w:sz="4" w:space="0" w:color="auto"/>
              <w:bottom w:val="nil"/>
              <w:right w:val="single" w:sz="4" w:space="0" w:color="auto"/>
            </w:tcBorders>
          </w:tcPr>
          <w:p w14:paraId="44DD93E6" w14:textId="3F873068" w:rsidR="00847475" w:rsidRPr="00847475" w:rsidRDefault="00847475" w:rsidP="001A2FB1">
            <w:pPr>
              <w:pStyle w:val="BoxText"/>
              <w:jc w:val="left"/>
              <w:rPr>
                <w:b w:val="0"/>
                <w:bCs w:val="0"/>
              </w:rPr>
            </w:pPr>
            <w:r w:rsidRPr="00847475">
              <w:rPr>
                <w:b w:val="0"/>
                <w:bCs w:val="0"/>
              </w:rPr>
              <w:t xml:space="preserve">Transport has four sub-sectors: road, rail, aviation and maritime. New technologies are changing driving operations, for example, with developments including autonomous vehicles; devices, sensors and cameras which generate data; fatigue-management technologies to warn drivers; protocols for interoperability; and zero emissions technology. Technological advances in air traffic control operations include integration of drone operations with more conventional flight operations. Control towers are rapidly becoming more digitalised to enhance service delivery and improve safety outcomes. Rail is trending towards automated driverless trains and advanced train-management systems. Asset maintenance is also being enhanced and disrupted by new technologies, including wearable devices, requiring a workforce with digital literacy and data manipulation and analysis </w:t>
            </w:r>
            <w:r w:rsidRPr="00847475">
              <w:rPr>
                <w:b w:val="0"/>
                <w:bCs w:val="0"/>
              </w:rPr>
              <w:lastRenderedPageBreak/>
              <w:t>skills. Automation is gaining pace in the maritime sector. It is expected that autonomous technology will reshape the industry’s technology-based operational systems and necessitate new skills and training. E-navigation and digital developments in communication and information systems are creating new opportunities for improving the navigation of vessels, as well as their safety and efficiency.</w:t>
            </w:r>
          </w:p>
        </w:tc>
      </w:tr>
      <w:tr w:rsidR="00847475" w14:paraId="1D9B880E" w14:textId="77777777" w:rsidTr="00847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nil"/>
              <w:left w:val="single" w:sz="4" w:space="0" w:color="auto"/>
              <w:bottom w:val="nil"/>
              <w:right w:val="single" w:sz="4" w:space="0" w:color="auto"/>
            </w:tcBorders>
          </w:tcPr>
          <w:p w14:paraId="572ABCD8" w14:textId="3342AD6B" w:rsidR="00847475" w:rsidRPr="00847475" w:rsidRDefault="00847475" w:rsidP="001A2FB1">
            <w:pPr>
              <w:pStyle w:val="BoxHeading2"/>
              <w:rPr>
                <w:b/>
                <w:bCs w:val="0"/>
              </w:rPr>
            </w:pPr>
            <w:r w:rsidRPr="00847475">
              <w:rPr>
                <w:b/>
                <w:bCs w:val="0"/>
              </w:rPr>
              <w:lastRenderedPageBreak/>
              <w:t>Examples from warehousing</w:t>
            </w:r>
          </w:p>
        </w:tc>
      </w:tr>
      <w:tr w:rsidR="00847475" w14:paraId="5F9DA9F2" w14:textId="77777777" w:rsidTr="00847475">
        <w:tc>
          <w:tcPr>
            <w:cnfStyle w:val="001000000000" w:firstRow="0" w:lastRow="0" w:firstColumn="1" w:lastColumn="0" w:oddVBand="0" w:evenVBand="0" w:oddHBand="0" w:evenHBand="0" w:firstRowFirstColumn="0" w:firstRowLastColumn="0" w:lastRowFirstColumn="0" w:lastRowLastColumn="0"/>
            <w:tcW w:w="9071" w:type="dxa"/>
            <w:tcBorders>
              <w:top w:val="nil"/>
              <w:left w:val="single" w:sz="4" w:space="0" w:color="auto"/>
              <w:bottom w:val="single" w:sz="4" w:space="0" w:color="auto"/>
              <w:right w:val="single" w:sz="4" w:space="0" w:color="auto"/>
            </w:tcBorders>
          </w:tcPr>
          <w:p w14:paraId="4673B2C2" w14:textId="628D884E" w:rsidR="00847475" w:rsidRPr="001A2FB1" w:rsidRDefault="00847475" w:rsidP="001A2FB1">
            <w:pPr>
              <w:pStyle w:val="BoxText"/>
              <w:jc w:val="left"/>
              <w:rPr>
                <w:b w:val="0"/>
                <w:bCs w:val="0"/>
                <w:spacing w:val="-2"/>
              </w:rPr>
            </w:pPr>
            <w:r w:rsidRPr="001A2FB1">
              <w:rPr>
                <w:b w:val="0"/>
                <w:bCs w:val="0"/>
                <w:spacing w:val="-2"/>
              </w:rPr>
              <w:t xml:space="preserve">Warehousing is a component of transport and logistics and is a growing function in the retail industry, with the surge in online purchasing of goods, which effectively bypasses person-to-person sales. Automation is helping logistics and warehousing operations to meet increasingly volatile product demands, seasonal peaks and changing consumer delivery expectations. The ‘Evolution of skills in transport and logistics </w:t>
            </w:r>
            <w:r w:rsidRPr="001A2FB1">
              <w:rPr>
                <w:b w:val="0"/>
                <w:bCs w:val="0"/>
                <w:i/>
                <w:iCs/>
                <w:spacing w:val="-2"/>
              </w:rPr>
              <w:t>—</w:t>
            </w:r>
            <w:r w:rsidRPr="001A2FB1">
              <w:rPr>
                <w:b w:val="0"/>
                <w:bCs w:val="0"/>
                <w:spacing w:val="-2"/>
              </w:rPr>
              <w:t xml:space="preserve"> thought leadership report’ (TAFE NSW Enterprise 2020) identifies that those working in warehousing will require more training to enable them to participate in activities involving more omni-channel retailing, jobs integrated with transport and logistics work and influenced by more digital transformation and the use of robotics and </w:t>
            </w:r>
            <w:proofErr w:type="spellStart"/>
            <w:r w:rsidRPr="001A2FB1">
              <w:rPr>
                <w:b w:val="0"/>
                <w:bCs w:val="0"/>
                <w:spacing w:val="-2"/>
              </w:rPr>
              <w:t>cobots</w:t>
            </w:r>
            <w:proofErr w:type="spellEnd"/>
            <w:r w:rsidRPr="001A2FB1">
              <w:rPr>
                <w:b w:val="0"/>
                <w:bCs w:val="0"/>
                <w:spacing w:val="-2"/>
              </w:rPr>
              <w:t xml:space="preserve"> (</w:t>
            </w:r>
            <w:proofErr w:type="spellStart"/>
            <w:r w:rsidRPr="001A2FB1">
              <w:rPr>
                <w:b w:val="0"/>
                <w:bCs w:val="0"/>
                <w:spacing w:val="-2"/>
              </w:rPr>
              <w:t>i.</w:t>
            </w:r>
            <w:proofErr w:type="gramStart"/>
            <w:r w:rsidRPr="001A2FB1">
              <w:rPr>
                <w:b w:val="0"/>
                <w:bCs w:val="0"/>
                <w:spacing w:val="-2"/>
              </w:rPr>
              <w:t>e.collaborative</w:t>
            </w:r>
            <w:proofErr w:type="spellEnd"/>
            <w:proofErr w:type="gramEnd"/>
            <w:r w:rsidRPr="001A2FB1">
              <w:rPr>
                <w:b w:val="0"/>
                <w:bCs w:val="0"/>
                <w:spacing w:val="-2"/>
              </w:rPr>
              <w:t xml:space="preserve"> robots).</w:t>
            </w:r>
          </w:p>
        </w:tc>
      </w:tr>
    </w:tbl>
    <w:p w14:paraId="1E3F7470" w14:textId="77777777" w:rsidR="00847475" w:rsidRDefault="00847475" w:rsidP="00945C54">
      <w:pPr>
        <w:pStyle w:val="Text"/>
      </w:pPr>
    </w:p>
    <w:p w14:paraId="0B0CB968" w14:textId="77777777" w:rsidR="00847475" w:rsidRDefault="00847475">
      <w:pPr>
        <w:spacing w:before="0" w:line="240" w:lineRule="auto"/>
        <w:rPr>
          <w:rFonts w:ascii="Arial" w:hAnsi="Arial" w:cs="Tahoma"/>
          <w:color w:val="000000"/>
          <w:kern w:val="28"/>
          <w:sz w:val="48"/>
          <w:szCs w:val="56"/>
        </w:rPr>
      </w:pPr>
      <w:r>
        <w:br w:type="page"/>
      </w:r>
    </w:p>
    <w:p w14:paraId="6AEB8501" w14:textId="336B3093" w:rsidR="00945C54" w:rsidRDefault="00841C5A" w:rsidP="00945C54">
      <w:pPr>
        <w:pStyle w:val="Heading1"/>
      </w:pPr>
      <w:bookmarkStart w:id="51" w:name="_Toc87521785"/>
      <w:r w:rsidRPr="00841C5A">
        <w:rPr>
          <w:noProof/>
        </w:rPr>
        <w:lastRenderedPageBreak/>
        <w:drawing>
          <wp:anchor distT="0" distB="0" distL="114300" distR="114300" simplePos="0" relativeHeight="251729920" behindDoc="0" locked="0" layoutInCell="1" allowOverlap="1" wp14:anchorId="40BCA9AA" wp14:editId="5D7E449C">
            <wp:simplePos x="0" y="0"/>
            <wp:positionH relativeFrom="margin">
              <wp:posOffset>-18415</wp:posOffset>
            </wp:positionH>
            <wp:positionV relativeFrom="paragraph">
              <wp:posOffset>162</wp:posOffset>
            </wp:positionV>
            <wp:extent cx="419100" cy="41910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945C54" w:rsidRPr="00A90BE7">
        <w:t xml:space="preserve">Strategies </w:t>
      </w:r>
      <w:r w:rsidR="00945C54">
        <w:t>to</w:t>
      </w:r>
      <w:r w:rsidR="00945C54" w:rsidRPr="00A90BE7">
        <w:t xml:space="preserve"> engag</w:t>
      </w:r>
      <w:r w:rsidR="00945C54">
        <w:t>e</w:t>
      </w:r>
      <w:r w:rsidR="00945C54" w:rsidRPr="00A90BE7">
        <w:t xml:space="preserve"> </w:t>
      </w:r>
      <w:r w:rsidR="00945C54">
        <w:t xml:space="preserve">more </w:t>
      </w:r>
      <w:r w:rsidR="00945C54" w:rsidRPr="00A90BE7">
        <w:t xml:space="preserve">employers in nationally recognised </w:t>
      </w:r>
      <w:r w:rsidR="00945C54">
        <w:t>training</w:t>
      </w:r>
      <w:bookmarkEnd w:id="51"/>
    </w:p>
    <w:p w14:paraId="685A735E" w14:textId="46F5E94C" w:rsidR="00945C54" w:rsidRDefault="00945C54" w:rsidP="00945C54">
      <w:pPr>
        <w:pStyle w:val="Text"/>
      </w:pPr>
      <w:r>
        <w:rPr>
          <w:noProof/>
          <w:lang w:eastAsia="en-AU"/>
        </w:rPr>
        <mc:AlternateContent>
          <mc:Choice Requires="wps">
            <w:drawing>
              <wp:anchor distT="0" distB="0" distL="288290" distR="114300" simplePos="0" relativeHeight="251693056" behindDoc="1" locked="1" layoutInCell="1" allowOverlap="1" wp14:anchorId="6AC7688E" wp14:editId="3E77D1F7">
                <wp:simplePos x="0" y="0"/>
                <wp:positionH relativeFrom="margin">
                  <wp:posOffset>3822700</wp:posOffset>
                </wp:positionH>
                <wp:positionV relativeFrom="paragraph">
                  <wp:posOffset>-15875</wp:posOffset>
                </wp:positionV>
                <wp:extent cx="2154555" cy="2590800"/>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4555" cy="2590800"/>
                        </a:xfrm>
                        <a:prstGeom prst="rect">
                          <a:avLst/>
                        </a:prstGeom>
                        <a:noFill/>
                        <a:ln w="6350">
                          <a:noFill/>
                        </a:ln>
                        <a:effectLst>
                          <a:outerShdw blurRad="152400" dist="317500" dir="5400000" sx="90000" sy="-19000" rotWithShape="0">
                            <a:prstClr val="black">
                              <a:alpha val="15000"/>
                            </a:prstClr>
                          </a:outerShdw>
                        </a:effectLst>
                      </wps:spPr>
                      <wps:txbx>
                        <w:txbxContent>
                          <w:p w14:paraId="4218656D" w14:textId="77777777" w:rsidR="006A39E7" w:rsidRDefault="006A39E7" w:rsidP="00945C54">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3CF7DAAB" w14:textId="77777777" w:rsidR="006A39E7" w:rsidRDefault="006A39E7" w:rsidP="00945C54">
                            <w:pPr>
                              <w:pStyle w:val="KeyPoints"/>
                              <w:ind w:left="-142"/>
                            </w:pPr>
                            <w:r>
                              <w:t>For mor</w:t>
                            </w:r>
                            <w:r w:rsidRPr="00816120">
                              <w:t>e employers</w:t>
                            </w:r>
                            <w:r w:rsidRPr="006F12B1">
                              <w:t xml:space="preserve"> </w:t>
                            </w:r>
                            <w:r>
                              <w:t xml:space="preserve">to use </w:t>
                            </w:r>
                            <w:r w:rsidRPr="006F4632">
                              <w:t xml:space="preserve">nationally recognised </w:t>
                            </w:r>
                            <w:r>
                              <w:t xml:space="preserve">training requires closer collaboration between employers </w:t>
                            </w:r>
                            <w:r w:rsidRPr="00EB21EB">
                              <w:t>and</w:t>
                            </w:r>
                            <w:r>
                              <w:t xml:space="preserve"> RTOs</w:t>
                            </w:r>
                          </w:p>
                          <w:p w14:paraId="0B8CA452" w14:textId="0312BDCD" w:rsidR="006A39E7" w:rsidRDefault="006A39E7" w:rsidP="00945C54">
                            <w:pPr>
                              <w:pStyle w:val="KeyPoints"/>
                              <w:ind w:left="-142"/>
                            </w:pPr>
                            <w:r w:rsidRPr="002D35B7">
                              <w:t xml:space="preserve">Employers and </w:t>
                            </w:r>
                            <w:r>
                              <w:t>RTOs</w:t>
                            </w:r>
                            <w:r w:rsidRPr="002D35B7">
                              <w:t xml:space="preserve"> </w:t>
                            </w:r>
                            <w:r>
                              <w:t xml:space="preserve">need to work together to </w:t>
                            </w:r>
                            <w:r w:rsidRPr="00AC2E9A">
                              <w:t xml:space="preserve">adapt </w:t>
                            </w:r>
                            <w:r>
                              <w:t xml:space="preserve">both </w:t>
                            </w:r>
                            <w:r w:rsidRPr="006013C6">
                              <w:t xml:space="preserve">nationally recognised </w:t>
                            </w:r>
                            <w:r>
                              <w:t>training</w:t>
                            </w:r>
                            <w:r w:rsidRPr="006013C6">
                              <w:t xml:space="preserve"> </w:t>
                            </w:r>
                            <w:r w:rsidRPr="00AC2E9A">
                              <w:t>product</w:t>
                            </w:r>
                            <w:r>
                              <w:t>s</w:t>
                            </w:r>
                            <w:r w:rsidRPr="00AC2E9A">
                              <w:t xml:space="preserve"> and </w:t>
                            </w:r>
                            <w:r>
                              <w:t>their provision</w:t>
                            </w:r>
                          </w:p>
                          <w:p w14:paraId="2D889B3B" w14:textId="77777777" w:rsidR="006A39E7" w:rsidRDefault="006A39E7" w:rsidP="00945C54">
                            <w:pPr>
                              <w:pStyle w:val="KeyPoints"/>
                              <w:ind w:left="-142"/>
                            </w:pPr>
                            <w:r>
                              <w:t xml:space="preserve">Better messaging to employers about </w:t>
                            </w:r>
                            <w:r w:rsidRPr="00640780">
                              <w:t xml:space="preserve">nationally recognised </w:t>
                            </w:r>
                            <w:r>
                              <w:t>training is needed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7688E" id="Text Box 27" o:spid="_x0000_s1032" type="#_x0000_t202" style="position:absolute;margin-left:301pt;margin-top:-1.25pt;width:169.65pt;height:204pt;z-index:-251623424;visibility:visible;mso-wrap-style:square;mso-width-percent:0;mso-height-percent:0;mso-wrap-distance-left:22.7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" filled="f" stroked="f" strokeweight=".5pt">
                <v:shadow on="t" type="perspective" color="black" opacity="9830f" origin=",.5" offset="0,25pt" matrix="58982f,,,-12452f"/>
                <v:textbox inset="10mm">
                  <w:txbxContent>
                    <w:p w14:paraId="4218656D" w14:textId="77777777" w:rsidR="006A39E7" w:rsidRDefault="006A39E7" w:rsidP="00945C54">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3CF7DAAB" w14:textId="77777777" w:rsidR="006A39E7" w:rsidRDefault="006A39E7" w:rsidP="00945C54">
                      <w:pPr>
                        <w:pStyle w:val="KeyPoints"/>
                        <w:ind w:left="-142"/>
                      </w:pPr>
                      <w:r>
                        <w:t>For mor</w:t>
                      </w:r>
                      <w:r w:rsidRPr="00816120">
                        <w:t>e employers</w:t>
                      </w:r>
                      <w:r w:rsidRPr="006F12B1">
                        <w:t xml:space="preserve"> </w:t>
                      </w:r>
                      <w:r>
                        <w:t xml:space="preserve">to use </w:t>
                      </w:r>
                      <w:r w:rsidRPr="006F4632">
                        <w:t xml:space="preserve">nationally recognised </w:t>
                      </w:r>
                      <w:r>
                        <w:t xml:space="preserve">training requires closer collaboration between employers </w:t>
                      </w:r>
                      <w:r w:rsidRPr="00EB21EB">
                        <w:t>and</w:t>
                      </w:r>
                      <w:r>
                        <w:t xml:space="preserve"> RTOs</w:t>
                      </w:r>
                    </w:p>
                    <w:p w14:paraId="0B8CA452" w14:textId="0312BDCD" w:rsidR="006A39E7" w:rsidRDefault="006A39E7" w:rsidP="00945C54">
                      <w:pPr>
                        <w:pStyle w:val="KeyPoints"/>
                        <w:ind w:left="-142"/>
                      </w:pPr>
                      <w:r w:rsidRPr="002D35B7">
                        <w:t xml:space="preserve">Employers and </w:t>
                      </w:r>
                      <w:r>
                        <w:t>RTOs</w:t>
                      </w:r>
                      <w:r w:rsidRPr="002D35B7">
                        <w:t xml:space="preserve"> </w:t>
                      </w:r>
                      <w:r>
                        <w:t xml:space="preserve">need to work together to </w:t>
                      </w:r>
                      <w:r w:rsidRPr="00AC2E9A">
                        <w:t xml:space="preserve">adapt </w:t>
                      </w:r>
                      <w:r>
                        <w:t xml:space="preserve">both </w:t>
                      </w:r>
                      <w:r w:rsidRPr="006013C6">
                        <w:t xml:space="preserve">nationally recognised </w:t>
                      </w:r>
                      <w:r>
                        <w:t>training</w:t>
                      </w:r>
                      <w:r w:rsidRPr="006013C6">
                        <w:t xml:space="preserve"> </w:t>
                      </w:r>
                      <w:r w:rsidRPr="00AC2E9A">
                        <w:t>product</w:t>
                      </w:r>
                      <w:r>
                        <w:t>s</w:t>
                      </w:r>
                      <w:r w:rsidRPr="00AC2E9A">
                        <w:t xml:space="preserve"> and </w:t>
                      </w:r>
                      <w:r>
                        <w:t>their provision</w:t>
                      </w:r>
                    </w:p>
                    <w:p w14:paraId="2D889B3B" w14:textId="77777777" w:rsidR="006A39E7" w:rsidRDefault="006A39E7" w:rsidP="00945C54">
                      <w:pPr>
                        <w:pStyle w:val="KeyPoints"/>
                        <w:ind w:left="-142"/>
                      </w:pPr>
                      <w:r>
                        <w:t xml:space="preserve">Better messaging to employers about </w:t>
                      </w:r>
                      <w:r w:rsidRPr="00640780">
                        <w:t xml:space="preserve">nationally recognised </w:t>
                      </w:r>
                      <w:r>
                        <w:t>training is needed</w:t>
                      </w:r>
                    </w:p>
                  </w:txbxContent>
                </v:textbox>
                <w10:wrap type="square" anchorx="margin"/>
                <w10:anchorlock/>
              </v:shape>
            </w:pict>
          </mc:Fallback>
        </mc:AlternateContent>
      </w:r>
      <w:r w:rsidRPr="00422881">
        <w:t xml:space="preserve">The national VET system needs to continue to adapt and transform itself into an agile learning ecosystem for all. It needs to become more adept at supporting </w:t>
      </w:r>
      <w:r>
        <w:t>the</w:t>
      </w:r>
      <w:r w:rsidR="0026072B">
        <w:t xml:space="preserve"> skills </w:t>
      </w:r>
      <w:r>
        <w:t xml:space="preserve">development of </w:t>
      </w:r>
      <w:r w:rsidRPr="00422881">
        <w:t>existing worker</w:t>
      </w:r>
      <w:r>
        <w:t xml:space="preserve">s, </w:t>
      </w:r>
      <w:r w:rsidRPr="00422881">
        <w:t>as well as prepar</w:t>
      </w:r>
      <w:r>
        <w:t xml:space="preserve">ing </w:t>
      </w:r>
      <w:r w:rsidRPr="00422881">
        <w:t>new entrants to the workforce. This is a major and continuing challenge for all national VET systems worldwide.</w:t>
      </w:r>
      <w:r>
        <w:t xml:space="preserve"> </w:t>
      </w:r>
    </w:p>
    <w:p w14:paraId="7108CEAA" w14:textId="5B9A282E" w:rsidR="00945C54" w:rsidRDefault="00945C54" w:rsidP="00945C54">
      <w:pPr>
        <w:pStyle w:val="Text"/>
      </w:pPr>
      <w:r>
        <w:t xml:space="preserve">Our interviewees identified two main strategies </w:t>
      </w:r>
      <w:r w:rsidRPr="00D51CF1">
        <w:t xml:space="preserve">to improve employers’ use of nationally recognised </w:t>
      </w:r>
      <w:r>
        <w:t>training. One strategy involves building stronger rel</w:t>
      </w:r>
      <w:r w:rsidRPr="00DC6F15">
        <w:t xml:space="preserve">ationships </w:t>
      </w:r>
      <w:r>
        <w:t xml:space="preserve">between </w:t>
      </w:r>
      <w:r w:rsidR="00D23EB2">
        <w:t>training</w:t>
      </w:r>
      <w:r>
        <w:t xml:space="preserve"> p</w:t>
      </w:r>
      <w:r w:rsidRPr="00DC6F15">
        <w:t>roviders</w:t>
      </w:r>
      <w:r>
        <w:t xml:space="preserve"> and employers to </w:t>
      </w:r>
      <w:r w:rsidRPr="00DC6F15">
        <w:t xml:space="preserve">tailor </w:t>
      </w:r>
      <w:r>
        <w:t>and extend the n</w:t>
      </w:r>
      <w:r w:rsidRPr="00242E07">
        <w:t xml:space="preserve">ationally recognised </w:t>
      </w:r>
      <w:r>
        <w:t>training product</w:t>
      </w:r>
      <w:r w:rsidR="00D915E9">
        <w:t xml:space="preserve"> and its provision</w:t>
      </w:r>
      <w:r w:rsidR="001C7599">
        <w:t xml:space="preserve">, </w:t>
      </w:r>
      <w:r w:rsidR="00D23EB2">
        <w:t>with the aim of</w:t>
      </w:r>
      <w:r>
        <w:t xml:space="preserve"> better meet</w:t>
      </w:r>
      <w:r w:rsidR="00D23EB2">
        <w:t>ing</w:t>
      </w:r>
      <w:r>
        <w:t xml:space="preserve"> business needs. The other</w:t>
      </w:r>
      <w:r w:rsidRPr="007B2660">
        <w:t xml:space="preserve"> main strateg</w:t>
      </w:r>
      <w:r>
        <w:t>y</w:t>
      </w:r>
      <w:r w:rsidR="00D23EB2">
        <w:t>, which encompasses</w:t>
      </w:r>
      <w:r>
        <w:t xml:space="preserve"> several elements</w:t>
      </w:r>
      <w:r w:rsidR="00D23EB2">
        <w:t>,</w:t>
      </w:r>
      <w:r>
        <w:t xml:space="preserve"> </w:t>
      </w:r>
      <w:r w:rsidR="009A15AA">
        <w:t>encapsulates</w:t>
      </w:r>
      <w:r>
        <w:t xml:space="preserve"> the </w:t>
      </w:r>
      <w:r w:rsidR="00D23EB2">
        <w:t>more effective</w:t>
      </w:r>
      <w:r w:rsidRPr="00385B8D">
        <w:t xml:space="preserve"> promotion of </w:t>
      </w:r>
      <w:r w:rsidRPr="004A63B0">
        <w:t xml:space="preserve">nationally recognised </w:t>
      </w:r>
      <w:r>
        <w:t>training</w:t>
      </w:r>
      <w:r w:rsidRPr="004A63B0">
        <w:t xml:space="preserve"> </w:t>
      </w:r>
      <w:r w:rsidRPr="00385B8D">
        <w:t>to employers</w:t>
      </w:r>
      <w:r w:rsidR="00D23EB2">
        <w:t>, with the aim of emphasising</w:t>
      </w:r>
      <w:r w:rsidRPr="00385B8D">
        <w:t xml:space="preserve"> </w:t>
      </w:r>
      <w:r>
        <w:t>its benefits</w:t>
      </w:r>
      <w:r w:rsidRPr="000135EB">
        <w:t xml:space="preserve"> as central to business and</w:t>
      </w:r>
      <w:r w:rsidR="001C7599">
        <w:t xml:space="preserve"> to</w:t>
      </w:r>
      <w:r w:rsidRPr="000135EB">
        <w:t xml:space="preserve"> industry </w:t>
      </w:r>
      <w:r w:rsidR="00D23EB2">
        <w:t>growth</w:t>
      </w:r>
      <w:r w:rsidRPr="000135EB">
        <w:t xml:space="preserve"> and productivity</w:t>
      </w:r>
      <w:r>
        <w:t>,</w:t>
      </w:r>
      <w:r w:rsidRPr="000135EB">
        <w:t xml:space="preserve"> </w:t>
      </w:r>
      <w:r>
        <w:t xml:space="preserve">and to creating </w:t>
      </w:r>
      <w:r w:rsidRPr="004D4FFF">
        <w:t>more professionalised industr</w:t>
      </w:r>
      <w:r>
        <w:t xml:space="preserve">ies </w:t>
      </w:r>
      <w:r w:rsidRPr="004D4FFF">
        <w:t>with established careers and career paths</w:t>
      </w:r>
      <w:r>
        <w:t xml:space="preserve">. </w:t>
      </w:r>
    </w:p>
    <w:p w14:paraId="79ED30B6" w14:textId="083A0E56" w:rsidR="00945C54" w:rsidRDefault="00945C54" w:rsidP="00945C54">
      <w:pPr>
        <w:pStyle w:val="Text"/>
      </w:pPr>
      <w:r>
        <w:t>Within these two main strategies</w:t>
      </w:r>
      <w:r w:rsidR="009A15AA">
        <w:t>,</w:t>
      </w:r>
      <w:r>
        <w:t xml:space="preserve"> our interviewees made mention of some of the reforms set out in the new Heads of Agreement for Skills Reform (</w:t>
      </w:r>
      <w:r w:rsidRPr="00B641A5">
        <w:t>Department of the Prime Minister and Cabinet 2020</w:t>
      </w:r>
      <w:r>
        <w:t>). All jurisdictions signed th</w:t>
      </w:r>
      <w:r w:rsidR="00D87BA6">
        <w:t>e</w:t>
      </w:r>
      <w:r>
        <w:t xml:space="preserve"> Agreement in recognition </w:t>
      </w:r>
      <w:r w:rsidR="009A15AA">
        <w:t xml:space="preserve">of the critical role </w:t>
      </w:r>
      <w:r>
        <w:t xml:space="preserve">that Australia’s national VET system will play in supporting Australia’s future growth and prosperity, including the economic recovery from the COVID-19 pandemic. </w:t>
      </w:r>
    </w:p>
    <w:p w14:paraId="1B72B81F" w14:textId="77777777" w:rsidR="00945C54" w:rsidRDefault="00945C54" w:rsidP="00945C54">
      <w:pPr>
        <w:pStyle w:val="Heading2"/>
      </w:pPr>
      <w:bookmarkStart w:id="52" w:name="_Toc87521786"/>
      <w:r>
        <w:t xml:space="preserve">More </w:t>
      </w:r>
      <w:r w:rsidRPr="003676ED">
        <w:t xml:space="preserve">collaboration between </w:t>
      </w:r>
      <w:r>
        <w:t xml:space="preserve">RTOs </w:t>
      </w:r>
      <w:r w:rsidRPr="003676ED">
        <w:t>and employers</w:t>
      </w:r>
      <w:bookmarkEnd w:id="52"/>
    </w:p>
    <w:p w14:paraId="1B0E366F" w14:textId="4B021DB6" w:rsidR="00945C54" w:rsidRDefault="00193B21" w:rsidP="00945C54">
      <w:pPr>
        <w:pStyle w:val="Text"/>
      </w:pPr>
      <w:r>
        <w:t>The i</w:t>
      </w:r>
      <w:r w:rsidR="00945C54" w:rsidRPr="00780065">
        <w:t>nterviewees offered sev</w:t>
      </w:r>
      <w:r w:rsidR="00945C54">
        <w:t xml:space="preserve">eral examples of what they considered </w:t>
      </w:r>
      <w:r w:rsidR="0035222A">
        <w:t xml:space="preserve">to be </w:t>
      </w:r>
      <w:r w:rsidR="00945C54">
        <w:t xml:space="preserve">good practice in nationally recognised training, all of which involved close </w:t>
      </w:r>
      <w:r w:rsidR="00945C54" w:rsidRPr="003676ED">
        <w:t xml:space="preserve">collaboration between </w:t>
      </w:r>
      <w:r w:rsidR="00945C54">
        <w:t xml:space="preserve">RTOs </w:t>
      </w:r>
      <w:r w:rsidR="00945C54" w:rsidRPr="003676ED">
        <w:t>and employers</w:t>
      </w:r>
      <w:r w:rsidR="005727A0">
        <w:t xml:space="preserve"> —</w:t>
      </w:r>
      <w:r w:rsidR="00E422A9">
        <w:t xml:space="preserve"> </w:t>
      </w:r>
      <w:r w:rsidR="00945C54">
        <w:t xml:space="preserve">this </w:t>
      </w:r>
      <w:r w:rsidR="00EE3367">
        <w:t xml:space="preserve">was the </w:t>
      </w:r>
      <w:r w:rsidR="005727A0">
        <w:t xml:space="preserve">foremost </w:t>
      </w:r>
      <w:r w:rsidR="008168CC">
        <w:t>suggestion</w:t>
      </w:r>
      <w:r w:rsidR="00EE3367">
        <w:t xml:space="preserve"> </w:t>
      </w:r>
      <w:r w:rsidR="00945C54">
        <w:t xml:space="preserve">for </w:t>
      </w:r>
      <w:r w:rsidR="00945C54" w:rsidRPr="00EE13F0">
        <w:t>engag</w:t>
      </w:r>
      <w:r w:rsidR="00945C54">
        <w:t xml:space="preserve">ing </w:t>
      </w:r>
      <w:r w:rsidR="00945C54" w:rsidRPr="00EE13F0">
        <w:t xml:space="preserve">more employers in nationally recognised </w:t>
      </w:r>
      <w:r w:rsidR="00945C54">
        <w:t>training</w:t>
      </w:r>
      <w:r w:rsidR="005727A0">
        <w:t>.</w:t>
      </w:r>
      <w:r w:rsidR="00945C54" w:rsidRPr="00795242">
        <w:t xml:space="preserve"> </w:t>
      </w:r>
      <w:r w:rsidR="00945C54">
        <w:t>Several examples of strong and successful collaboration</w:t>
      </w:r>
      <w:r w:rsidR="00AF3153">
        <w:t>s</w:t>
      </w:r>
      <w:r w:rsidR="00945C54">
        <w:t xml:space="preserve"> between RTOs and employers were offered</w:t>
      </w:r>
      <w:r w:rsidR="00AF3153">
        <w:t>;</w:t>
      </w:r>
      <w:r w:rsidR="00945C54">
        <w:t xml:space="preserve"> having more of these was considered to be cr</w:t>
      </w:r>
      <w:r w:rsidR="008776D2">
        <w:t>ucial</w:t>
      </w:r>
      <w:r w:rsidR="00945C54">
        <w:t xml:space="preserve">. Interestingly, some interviewees suggested that some of the example collaborations had been </w:t>
      </w:r>
      <w:r w:rsidR="00AF3153">
        <w:t xml:space="preserve">more prominent </w:t>
      </w:r>
      <w:r w:rsidR="00945C54">
        <w:t>in the past than at present.</w:t>
      </w:r>
    </w:p>
    <w:p w14:paraId="0B4B0A82" w14:textId="77777777" w:rsidR="00945C54" w:rsidRDefault="00945C54" w:rsidP="00945C54">
      <w:pPr>
        <w:pStyle w:val="Heading3"/>
      </w:pPr>
      <w:r>
        <w:t xml:space="preserve">Strengthen RTO outreach to employers </w:t>
      </w:r>
    </w:p>
    <w:p w14:paraId="58DEC9F5" w14:textId="2DCBA1E2" w:rsidR="00945C54" w:rsidRPr="00B5295F" w:rsidRDefault="00945C54" w:rsidP="00945C54">
      <w:pPr>
        <w:pStyle w:val="Text"/>
        <w:rPr>
          <w:spacing w:val="-2"/>
        </w:rPr>
      </w:pPr>
      <w:r w:rsidRPr="00B5295F">
        <w:rPr>
          <w:spacing w:val="-2"/>
        </w:rPr>
        <w:t>Most of those interviewed noted that</w:t>
      </w:r>
      <w:r w:rsidR="00AF3153" w:rsidRPr="00B5295F">
        <w:rPr>
          <w:spacing w:val="-2"/>
        </w:rPr>
        <w:t>,</w:t>
      </w:r>
      <w:r w:rsidRPr="00B5295F">
        <w:rPr>
          <w:spacing w:val="-2"/>
        </w:rPr>
        <w:t xml:space="preserve"> for individual employers, RTOs are the major source of their knowledge about nationally recognised training. The RTO’s role needs to continue to shift to that of ‘navigator’ instead of merely ‘informant’. Rather than selling products to employers, RTOs need to build their skills in working collaboratively with </w:t>
      </w:r>
      <w:r w:rsidR="00AF3153" w:rsidRPr="00B5295F">
        <w:rPr>
          <w:spacing w:val="-2"/>
        </w:rPr>
        <w:t>employers</w:t>
      </w:r>
      <w:r w:rsidR="00F37403" w:rsidRPr="00B5295F">
        <w:rPr>
          <w:spacing w:val="-2"/>
        </w:rPr>
        <w:t>, with the aim of</w:t>
      </w:r>
      <w:r w:rsidRPr="00B5295F">
        <w:rPr>
          <w:spacing w:val="-2"/>
        </w:rPr>
        <w:t xml:space="preserve"> identify</w:t>
      </w:r>
      <w:r w:rsidR="00F37403" w:rsidRPr="00B5295F">
        <w:rPr>
          <w:spacing w:val="-2"/>
        </w:rPr>
        <w:t>ing</w:t>
      </w:r>
      <w:r w:rsidRPr="00B5295F">
        <w:rPr>
          <w:spacing w:val="-2"/>
        </w:rPr>
        <w:t xml:space="preserve"> their needs and </w:t>
      </w:r>
      <w:r w:rsidR="00F37403" w:rsidRPr="00B5295F">
        <w:rPr>
          <w:spacing w:val="-2"/>
        </w:rPr>
        <w:t>then</w:t>
      </w:r>
      <w:r w:rsidRPr="00B5295F">
        <w:rPr>
          <w:spacing w:val="-2"/>
        </w:rPr>
        <w:t xml:space="preserve"> suggest</w:t>
      </w:r>
      <w:r w:rsidR="00F37403" w:rsidRPr="00B5295F">
        <w:rPr>
          <w:spacing w:val="-2"/>
        </w:rPr>
        <w:t>ing</w:t>
      </w:r>
      <w:r w:rsidRPr="00B5295F">
        <w:rPr>
          <w:spacing w:val="-2"/>
        </w:rPr>
        <w:t xml:space="preserve"> new ways of m</w:t>
      </w:r>
      <w:r w:rsidR="009832CC" w:rsidRPr="00B5295F">
        <w:rPr>
          <w:spacing w:val="-2"/>
        </w:rPr>
        <w:t xml:space="preserve">eeting them. </w:t>
      </w:r>
      <w:r w:rsidR="00AF3153" w:rsidRPr="00B5295F">
        <w:rPr>
          <w:spacing w:val="-2"/>
        </w:rPr>
        <w:t xml:space="preserve">Specifically, </w:t>
      </w:r>
      <w:r w:rsidR="009832CC" w:rsidRPr="00B5295F">
        <w:rPr>
          <w:spacing w:val="-2"/>
        </w:rPr>
        <w:t xml:space="preserve">RTOs </w:t>
      </w:r>
      <w:r w:rsidRPr="00B5295F">
        <w:rPr>
          <w:spacing w:val="-2"/>
        </w:rPr>
        <w:t xml:space="preserve">need to be encouraged to </w:t>
      </w:r>
      <w:r w:rsidR="00AF3153" w:rsidRPr="00B5295F">
        <w:rPr>
          <w:spacing w:val="-2"/>
        </w:rPr>
        <w:t>undertake</w:t>
      </w:r>
      <w:r w:rsidRPr="00B5295F">
        <w:rPr>
          <w:spacing w:val="-2"/>
        </w:rPr>
        <w:t xml:space="preserve"> more outreach with local employers and industry experts</w:t>
      </w:r>
      <w:r w:rsidR="00AF3153" w:rsidRPr="00B5295F">
        <w:rPr>
          <w:spacing w:val="-2"/>
        </w:rPr>
        <w:t>.</w:t>
      </w:r>
      <w:r w:rsidRPr="00B5295F">
        <w:rPr>
          <w:spacing w:val="-2"/>
        </w:rPr>
        <w:t xml:space="preserve"> </w:t>
      </w:r>
      <w:r w:rsidR="00AF3153" w:rsidRPr="00B5295F">
        <w:rPr>
          <w:spacing w:val="-2"/>
        </w:rPr>
        <w:t>O</w:t>
      </w:r>
      <w:r w:rsidRPr="00B5295F">
        <w:rPr>
          <w:spacing w:val="-2"/>
        </w:rPr>
        <w:t xml:space="preserve">utreach is crucial </w:t>
      </w:r>
      <w:r w:rsidR="00AF3153" w:rsidRPr="00B5295F">
        <w:rPr>
          <w:spacing w:val="-2"/>
        </w:rPr>
        <w:t>in</w:t>
      </w:r>
      <w:r w:rsidRPr="00B5295F">
        <w:rPr>
          <w:spacing w:val="-2"/>
        </w:rPr>
        <w:t xml:space="preserve"> ensur</w:t>
      </w:r>
      <w:r w:rsidR="00AF3153" w:rsidRPr="00B5295F">
        <w:rPr>
          <w:spacing w:val="-2"/>
        </w:rPr>
        <w:t>ing</w:t>
      </w:r>
      <w:r w:rsidRPr="00B5295F">
        <w:rPr>
          <w:spacing w:val="-2"/>
        </w:rPr>
        <w:t xml:space="preserve"> </w:t>
      </w:r>
      <w:r w:rsidR="00AF3153" w:rsidRPr="00B5295F">
        <w:rPr>
          <w:spacing w:val="-2"/>
        </w:rPr>
        <w:t xml:space="preserve">both </w:t>
      </w:r>
      <w:r w:rsidRPr="00B5295F">
        <w:rPr>
          <w:spacing w:val="-2"/>
        </w:rPr>
        <w:t>sound and tailored curriculum development</w:t>
      </w:r>
      <w:r w:rsidR="00AF3153" w:rsidRPr="00B5295F">
        <w:rPr>
          <w:spacing w:val="-2"/>
        </w:rPr>
        <w:t xml:space="preserve"> and</w:t>
      </w:r>
      <w:r w:rsidRPr="00B5295F">
        <w:rPr>
          <w:spacing w:val="-2"/>
        </w:rPr>
        <w:t xml:space="preserve"> delivery</w:t>
      </w:r>
      <w:r w:rsidR="00AF3153" w:rsidRPr="00B5295F">
        <w:rPr>
          <w:spacing w:val="-2"/>
        </w:rPr>
        <w:t>; this will</w:t>
      </w:r>
      <w:r w:rsidRPr="00B5295F">
        <w:rPr>
          <w:spacing w:val="-2"/>
        </w:rPr>
        <w:t xml:space="preserve"> </w:t>
      </w:r>
      <w:r w:rsidR="00AF3153" w:rsidRPr="00B5295F">
        <w:rPr>
          <w:spacing w:val="-2"/>
        </w:rPr>
        <w:t>assist in the achievement of</w:t>
      </w:r>
      <w:r w:rsidRPr="00B5295F">
        <w:rPr>
          <w:spacing w:val="-2"/>
        </w:rPr>
        <w:t xml:space="preserve"> nationally recognised </w:t>
      </w:r>
      <w:r w:rsidR="00AF3153" w:rsidRPr="00B5295F">
        <w:rPr>
          <w:spacing w:val="-2"/>
        </w:rPr>
        <w:t xml:space="preserve">training </w:t>
      </w:r>
      <w:r w:rsidRPr="00B5295F">
        <w:rPr>
          <w:spacing w:val="-2"/>
        </w:rPr>
        <w:t>outcomes</w:t>
      </w:r>
      <w:r w:rsidR="00AF3153" w:rsidRPr="00B5295F">
        <w:rPr>
          <w:spacing w:val="-2"/>
        </w:rPr>
        <w:t xml:space="preserve"> for businesses’ workforces.</w:t>
      </w:r>
      <w:r w:rsidRPr="00B5295F">
        <w:rPr>
          <w:spacing w:val="-2"/>
        </w:rPr>
        <w:t xml:space="preserve"> This outreach may not necessarily lead to immediate business for the RTO but may help both parties to develop and to grow an ongoing and interdependent relationship.</w:t>
      </w:r>
    </w:p>
    <w:p w14:paraId="75F6A6B3" w14:textId="02D9A993" w:rsidR="00945C54" w:rsidRDefault="00945C54" w:rsidP="00945C54">
      <w:pPr>
        <w:pStyle w:val="Text"/>
      </w:pPr>
      <w:r>
        <w:lastRenderedPageBreak/>
        <w:t>Most of the e</w:t>
      </w:r>
      <w:r w:rsidRPr="004408FA">
        <w:t xml:space="preserve">mployers </w:t>
      </w:r>
      <w:r>
        <w:t>in our study were k</w:t>
      </w:r>
      <w:r w:rsidRPr="004408FA">
        <w:t>een to be more engag</w:t>
      </w:r>
      <w:r>
        <w:t xml:space="preserve">ed </w:t>
      </w:r>
      <w:r w:rsidRPr="004408FA">
        <w:t xml:space="preserve">in nationally </w:t>
      </w:r>
      <w:r>
        <w:t>recognised training</w:t>
      </w:r>
      <w:r w:rsidRPr="004408FA">
        <w:t>.</w:t>
      </w:r>
      <w:r>
        <w:t xml:space="preserve"> Examples of the roles that e</w:t>
      </w:r>
      <w:r w:rsidRPr="004408FA">
        <w:t>mployers</w:t>
      </w:r>
      <w:r>
        <w:t xml:space="preserve"> would like to </w:t>
      </w:r>
      <w:r w:rsidR="003424B5">
        <w:t>have</w:t>
      </w:r>
      <w:r>
        <w:t xml:space="preserve"> may be found in </w:t>
      </w:r>
      <w:r w:rsidR="00AF3153">
        <w:t>a</w:t>
      </w:r>
      <w:r>
        <w:t xml:space="preserve">ppendix </w:t>
      </w:r>
      <w:r w:rsidR="00F40DFD">
        <w:t>C</w:t>
      </w:r>
      <w:r>
        <w:t>.</w:t>
      </w:r>
    </w:p>
    <w:p w14:paraId="1266140C" w14:textId="77777777" w:rsidR="00945C54" w:rsidRPr="00DF427A" w:rsidRDefault="00945C54" w:rsidP="00945C54">
      <w:pPr>
        <w:pStyle w:val="Heading3"/>
      </w:pPr>
      <w:r w:rsidRPr="00DF427A">
        <w:t xml:space="preserve">Bring back financial incentives for employers and </w:t>
      </w:r>
      <w:r>
        <w:t xml:space="preserve">RTOs </w:t>
      </w:r>
      <w:r w:rsidRPr="00DF427A">
        <w:t xml:space="preserve">working together </w:t>
      </w:r>
    </w:p>
    <w:p w14:paraId="711BBCF0" w14:textId="258041BA" w:rsidR="00945C54" w:rsidRDefault="00945C54" w:rsidP="00945C54">
      <w:pPr>
        <w:pStyle w:val="Text"/>
        <w:rPr>
          <w:rFonts w:ascii="Arial" w:hAnsi="Arial" w:cs="Tahoma"/>
          <w:color w:val="000000"/>
          <w:sz w:val="24"/>
        </w:rPr>
      </w:pPr>
      <w:r w:rsidRPr="00FB2ED3">
        <w:rPr>
          <w:szCs w:val="19"/>
        </w:rPr>
        <w:t xml:space="preserve">The </w:t>
      </w:r>
      <w:r>
        <w:rPr>
          <w:szCs w:val="19"/>
        </w:rPr>
        <w:t xml:space="preserve">previous </w:t>
      </w:r>
      <w:r w:rsidRPr="00FB2ED3">
        <w:rPr>
          <w:szCs w:val="19"/>
        </w:rPr>
        <w:t xml:space="preserve">National Workforce </w:t>
      </w:r>
      <w:r>
        <w:rPr>
          <w:szCs w:val="19"/>
        </w:rPr>
        <w:t>Development F</w:t>
      </w:r>
      <w:r w:rsidRPr="00FB2ED3">
        <w:rPr>
          <w:szCs w:val="19"/>
        </w:rPr>
        <w:t>und and the Industry Skills Fund</w:t>
      </w:r>
      <w:r w:rsidR="00D87BA6">
        <w:rPr>
          <w:szCs w:val="19"/>
        </w:rPr>
        <w:t>s</w:t>
      </w:r>
      <w:r w:rsidRPr="00FB2ED3">
        <w:rPr>
          <w:szCs w:val="19"/>
        </w:rPr>
        <w:t xml:space="preserve"> were mentioned </w:t>
      </w:r>
      <w:r>
        <w:rPr>
          <w:szCs w:val="19"/>
        </w:rPr>
        <w:t xml:space="preserve">frequently </w:t>
      </w:r>
      <w:r w:rsidRPr="00FB2ED3">
        <w:rPr>
          <w:szCs w:val="19"/>
        </w:rPr>
        <w:t>by interviewees</w:t>
      </w:r>
      <w:r>
        <w:rPr>
          <w:szCs w:val="19"/>
        </w:rPr>
        <w:t>. Both these initiatives were judged to be good examples</w:t>
      </w:r>
      <w:r w:rsidRPr="00FB2ED3">
        <w:rPr>
          <w:szCs w:val="19"/>
        </w:rPr>
        <w:t xml:space="preserve"> of </w:t>
      </w:r>
      <w:r>
        <w:rPr>
          <w:szCs w:val="19"/>
        </w:rPr>
        <w:t xml:space="preserve">the successful application of </w:t>
      </w:r>
      <w:r w:rsidRPr="00FB2ED3">
        <w:rPr>
          <w:szCs w:val="19"/>
        </w:rPr>
        <w:t xml:space="preserve">financial incentives </w:t>
      </w:r>
      <w:r w:rsidR="00395635">
        <w:rPr>
          <w:szCs w:val="19"/>
        </w:rPr>
        <w:t>allowing</w:t>
      </w:r>
      <w:r w:rsidRPr="00FB2ED3">
        <w:rPr>
          <w:szCs w:val="19"/>
        </w:rPr>
        <w:t xml:space="preserve"> employers </w:t>
      </w:r>
      <w:r w:rsidRPr="00FB2ED3">
        <w:t xml:space="preserve">to work with </w:t>
      </w:r>
      <w:r>
        <w:t>RTOs</w:t>
      </w:r>
      <w:r w:rsidRPr="00FB2ED3">
        <w:t xml:space="preserve"> to undertake workforce planning and </w:t>
      </w:r>
      <w:r>
        <w:t xml:space="preserve">to </w:t>
      </w:r>
      <w:r w:rsidRPr="00FB2ED3">
        <w:t xml:space="preserve">implement tailored </w:t>
      </w:r>
      <w:r>
        <w:t>nationally recognised</w:t>
      </w:r>
      <w:r w:rsidRPr="00FB2ED3">
        <w:t xml:space="preserve"> training to mee</w:t>
      </w:r>
      <w:r>
        <w:t>t</w:t>
      </w:r>
      <w:r w:rsidRPr="00FB2ED3">
        <w:t xml:space="preserve"> </w:t>
      </w:r>
      <w:r>
        <w:t xml:space="preserve">their plans for </w:t>
      </w:r>
      <w:r w:rsidRPr="00FB2ED3">
        <w:t xml:space="preserve">workforce </w:t>
      </w:r>
      <w:r>
        <w:t>skilling</w:t>
      </w:r>
      <w:r w:rsidRPr="00FB2ED3">
        <w:t>.</w:t>
      </w:r>
    </w:p>
    <w:p w14:paraId="502C4650" w14:textId="4497B262" w:rsidR="00945C54" w:rsidRDefault="00945C54" w:rsidP="00945C54">
      <w:pPr>
        <w:pStyle w:val="Heading3"/>
      </w:pPr>
      <w:r>
        <w:t>More industry</w:t>
      </w:r>
      <w:r w:rsidR="006D1B0B">
        <w:t>–</w:t>
      </w:r>
      <w:r>
        <w:t xml:space="preserve">RTO special partnerships </w:t>
      </w:r>
    </w:p>
    <w:p w14:paraId="4D92401B" w14:textId="0DA4ED9C" w:rsidR="00945C54" w:rsidRPr="005C7588" w:rsidRDefault="00945C54" w:rsidP="00945C54">
      <w:pPr>
        <w:pStyle w:val="Text"/>
        <w:ind w:right="-1"/>
        <w:rPr>
          <w:spacing w:val="-4"/>
        </w:rPr>
      </w:pPr>
      <w:r w:rsidRPr="005C7588">
        <w:rPr>
          <w:spacing w:val="-4"/>
          <w:szCs w:val="19"/>
        </w:rPr>
        <w:t xml:space="preserve">Agriculture employers expressed the desire for a new industry skills organisation focused on the development of </w:t>
      </w:r>
      <w:proofErr w:type="spellStart"/>
      <w:r w:rsidRPr="005C7588">
        <w:rPr>
          <w:spacing w:val="-4"/>
          <w:szCs w:val="19"/>
        </w:rPr>
        <w:t>agrifood</w:t>
      </w:r>
      <w:proofErr w:type="spellEnd"/>
      <w:r w:rsidRPr="005C7588">
        <w:rPr>
          <w:spacing w:val="-4"/>
          <w:szCs w:val="19"/>
        </w:rPr>
        <w:t xml:space="preserve"> skills as one strategy to help </w:t>
      </w:r>
      <w:r w:rsidR="006D1B0B" w:rsidRPr="005C7588">
        <w:rPr>
          <w:spacing w:val="-4"/>
          <w:szCs w:val="19"/>
        </w:rPr>
        <w:t>increase</w:t>
      </w:r>
      <w:r w:rsidRPr="005C7588">
        <w:rPr>
          <w:spacing w:val="-4"/>
          <w:szCs w:val="19"/>
        </w:rPr>
        <w:t xml:space="preserve"> levels of employer</w:t>
      </w:r>
      <w:r w:rsidR="006D1B0B" w:rsidRPr="005C7588">
        <w:rPr>
          <w:spacing w:val="-4"/>
          <w:szCs w:val="19"/>
        </w:rPr>
        <w:t xml:space="preserve"> —</w:t>
      </w:r>
      <w:r w:rsidRPr="005C7588">
        <w:rPr>
          <w:spacing w:val="-4"/>
          <w:szCs w:val="19"/>
        </w:rPr>
        <w:t xml:space="preserve"> and broader industry </w:t>
      </w:r>
      <w:r w:rsidR="006D1B0B" w:rsidRPr="005C7588">
        <w:rPr>
          <w:spacing w:val="-4"/>
          <w:szCs w:val="19"/>
        </w:rPr>
        <w:t xml:space="preserve">— </w:t>
      </w:r>
      <w:r w:rsidRPr="005C7588">
        <w:rPr>
          <w:spacing w:val="-4"/>
          <w:szCs w:val="19"/>
        </w:rPr>
        <w:t>engagement in nationally recognised training.</w:t>
      </w:r>
      <w:r w:rsidRPr="005C7588">
        <w:rPr>
          <w:spacing w:val="-4"/>
        </w:rPr>
        <w:t xml:space="preserve"> An innovative and responsive partnership between RTOs and employers is likely to make employers view nationally recognised training more positively. Employers are seeking more personal contact with RTOs</w:t>
      </w:r>
      <w:r w:rsidR="006D1B0B" w:rsidRPr="005C7588">
        <w:rPr>
          <w:spacing w:val="-4"/>
        </w:rPr>
        <w:t>, with a view</w:t>
      </w:r>
      <w:r w:rsidRPr="005C7588">
        <w:rPr>
          <w:spacing w:val="-4"/>
        </w:rPr>
        <w:t xml:space="preserve"> to promot</w:t>
      </w:r>
      <w:r w:rsidR="006D1B0B" w:rsidRPr="005C7588">
        <w:rPr>
          <w:spacing w:val="-4"/>
        </w:rPr>
        <w:t>ing</w:t>
      </w:r>
      <w:r w:rsidRPr="005C7588">
        <w:rPr>
          <w:spacing w:val="-4"/>
        </w:rPr>
        <w:t xml:space="preserve"> increased flexibility and responsiveness</w:t>
      </w:r>
      <w:r w:rsidR="006D1B0B" w:rsidRPr="005C7588">
        <w:rPr>
          <w:spacing w:val="-4"/>
        </w:rPr>
        <w:t xml:space="preserve"> in RTOs</w:t>
      </w:r>
      <w:r w:rsidRPr="005C7588">
        <w:rPr>
          <w:spacing w:val="-4"/>
        </w:rPr>
        <w:t xml:space="preserve">, and they desire to work more </w:t>
      </w:r>
      <w:r w:rsidR="006D1B0B" w:rsidRPr="005C7588">
        <w:rPr>
          <w:spacing w:val="-4"/>
        </w:rPr>
        <w:t xml:space="preserve">intensively </w:t>
      </w:r>
      <w:r w:rsidRPr="005C7588">
        <w:rPr>
          <w:spacing w:val="-4"/>
        </w:rPr>
        <w:t xml:space="preserve">with RTOs </w:t>
      </w:r>
      <w:r w:rsidR="006D1B0B" w:rsidRPr="005C7588">
        <w:rPr>
          <w:spacing w:val="-4"/>
        </w:rPr>
        <w:t>with</w:t>
      </w:r>
      <w:r w:rsidRPr="005C7588">
        <w:rPr>
          <w:spacing w:val="-4"/>
        </w:rPr>
        <w:t xml:space="preserve"> a business orientation. Across our interviewees there was mention of several special industry</w:t>
      </w:r>
      <w:r w:rsidR="006D1B0B" w:rsidRPr="005C7588">
        <w:rPr>
          <w:spacing w:val="-4"/>
        </w:rPr>
        <w:t>—</w:t>
      </w:r>
      <w:r w:rsidRPr="005C7588">
        <w:rPr>
          <w:spacing w:val="-4"/>
        </w:rPr>
        <w:t>VET partnerships and that more of these are needed.</w:t>
      </w:r>
    </w:p>
    <w:p w14:paraId="7EB22BDD" w14:textId="4F7D5F8C" w:rsidR="00945C54" w:rsidRDefault="006D1B0B" w:rsidP="00945C54">
      <w:pPr>
        <w:pStyle w:val="Text"/>
        <w:ind w:right="-1"/>
      </w:pPr>
      <w:r>
        <w:t>T</w:t>
      </w:r>
      <w:r w:rsidR="00945C54">
        <w:t>he Siemens and Swinburne digiti</w:t>
      </w:r>
      <w:r w:rsidR="00912418">
        <w:t>lis</w:t>
      </w:r>
      <w:r w:rsidR="00945C54">
        <w:t xml:space="preserve">ation and engineering </w:t>
      </w:r>
      <w:r w:rsidR="009832CC">
        <w:t>alliance</w:t>
      </w:r>
      <w:r w:rsidR="00945C54">
        <w:t xml:space="preserve"> was </w:t>
      </w:r>
      <w:r>
        <w:t xml:space="preserve">one example </w:t>
      </w:r>
      <w:r w:rsidR="00945C54">
        <w:t xml:space="preserve">cited. In this partnership, the two parties are working together through Industry 4.0 higher apprenticeship and the Associate Degree of Applied Technologies, integrating trade skills into higher-level qualifications in Industry 4.0 technologies, such as cyber physical systems, internet of things, cloud computing and augmented reality. </w:t>
      </w:r>
    </w:p>
    <w:p w14:paraId="1449B83F" w14:textId="0085AAEF" w:rsidR="00945C54" w:rsidRDefault="00945C54" w:rsidP="00945C54">
      <w:pPr>
        <w:pStyle w:val="Text"/>
        <w:ind w:right="-1"/>
      </w:pPr>
      <w:r>
        <w:t>Rail WA’s METRONET and Rio Tinto’s rail</w:t>
      </w:r>
      <w:r w:rsidR="008E5BFC">
        <w:t>-</w:t>
      </w:r>
      <w:r>
        <w:t>automation project</w:t>
      </w:r>
      <w:r w:rsidRPr="001929FB">
        <w:t xml:space="preserve"> </w:t>
      </w:r>
      <w:r>
        <w:t xml:space="preserve">were identified as examples of good practice. The METRONET Trade Training Centre at North Metropolitan TAFE’s Midland campus is </w:t>
      </w:r>
      <w:r w:rsidR="005F4391">
        <w:t xml:space="preserve">Western Australia’s </w:t>
      </w:r>
      <w:r>
        <w:t>first dedicated facility to support training for the rail industry. It will equip local people with the skills needed to build and operate rail in Western Australia. Stage one includes new rail</w:t>
      </w:r>
      <w:r w:rsidR="006D1B0B">
        <w:t>-</w:t>
      </w:r>
      <w:r>
        <w:t xml:space="preserve">signalling workshops, </w:t>
      </w:r>
      <w:r w:rsidR="00C34E59">
        <w:t xml:space="preserve">the site </w:t>
      </w:r>
      <w:r w:rsidR="002C1921">
        <w:t>at</w:t>
      </w:r>
      <w:r w:rsidR="00C34E59">
        <w:t xml:space="preserve"> which </w:t>
      </w:r>
      <w:r>
        <w:t>a new electrical rail</w:t>
      </w:r>
      <w:r w:rsidR="006D1B0B">
        <w:t>-</w:t>
      </w:r>
      <w:r>
        <w:t>signalling qualification will be delivered</w:t>
      </w:r>
      <w:r w:rsidR="002C1921">
        <w:t xml:space="preserve">; </w:t>
      </w:r>
      <w:r w:rsidR="00C72147">
        <w:t>th</w:t>
      </w:r>
      <w:r w:rsidR="0041334E">
        <w:t>is</w:t>
      </w:r>
      <w:r w:rsidR="00C72147">
        <w:t xml:space="preserve"> qualification is </w:t>
      </w:r>
      <w:r w:rsidR="006D1B0B">
        <w:t xml:space="preserve">designed </w:t>
      </w:r>
      <w:r>
        <w:t>to complement the range of engineering qualifications supporting METRONET manufacturing and maintenance. The hands-on training</w:t>
      </w:r>
      <w:r w:rsidR="006D1B0B">
        <w:t>,</w:t>
      </w:r>
      <w:r>
        <w:t xml:space="preserve"> with industry </w:t>
      </w:r>
      <w:r w:rsidR="0041334E">
        <w:t>supplying</w:t>
      </w:r>
      <w:r w:rsidR="00A51289">
        <w:t xml:space="preserve"> </w:t>
      </w:r>
      <w:r>
        <w:t>specialised equipment to customise the new workshops</w:t>
      </w:r>
      <w:r w:rsidR="006D1B0B">
        <w:t>,</w:t>
      </w:r>
      <w:r>
        <w:t xml:space="preserve"> provides students with the opportunity to work on modern equipment. In 2021 the program will kick off with a pilot group of employees from Rio Tinto, John Holland Group and Hitachi</w:t>
      </w:r>
      <w:r w:rsidR="006D1B0B">
        <w:t>,</w:t>
      </w:r>
      <w:r>
        <w:t xml:space="preserve"> </w:t>
      </w:r>
      <w:r w:rsidR="00A51289">
        <w:t xml:space="preserve">who will </w:t>
      </w:r>
      <w:r>
        <w:t>undertak</w:t>
      </w:r>
      <w:r w:rsidR="00A51289">
        <w:t>e</w:t>
      </w:r>
      <w:r>
        <w:t xml:space="preserve"> a Certificate IV in Electrical Rail Signalling. From </w:t>
      </w:r>
      <w:r w:rsidR="009030C9">
        <w:t>the second semester in</w:t>
      </w:r>
      <w:r>
        <w:t xml:space="preserve"> 2021</w:t>
      </w:r>
      <w:r w:rsidR="009030C9">
        <w:t>,</w:t>
      </w:r>
      <w:r>
        <w:t xml:space="preserve"> those with a WA electrical licence can undertake the Certificate IV in Electrical Rail Signalling.</w:t>
      </w:r>
    </w:p>
    <w:p w14:paraId="6B2DFF35" w14:textId="21A5FF26" w:rsidR="00945C54" w:rsidRDefault="00945C54" w:rsidP="00945C54">
      <w:pPr>
        <w:pStyle w:val="Text"/>
        <w:ind w:right="-1"/>
      </w:pPr>
      <w:r>
        <w:t xml:space="preserve">Another example is the BHP </w:t>
      </w:r>
      <w:proofErr w:type="spellStart"/>
      <w:r>
        <w:t>FutureFit</w:t>
      </w:r>
      <w:proofErr w:type="spellEnd"/>
      <w:r>
        <w:t xml:space="preserve"> Academy (FFA)</w:t>
      </w:r>
      <w:r w:rsidR="009030C9">
        <w:t>, which</w:t>
      </w:r>
      <w:r>
        <w:t xml:space="preserve"> deliver</w:t>
      </w:r>
      <w:r w:rsidR="009030C9">
        <w:t>s</w:t>
      </w:r>
      <w:r>
        <w:t xml:space="preserve"> customised apprenticeships and traineeships that are seen by those at BHP, and more broadly, to add value to the business. BHP has committed this funding to their FFA to provide </w:t>
      </w:r>
      <w:r w:rsidRPr="00D91247">
        <w:t xml:space="preserve">resources </w:t>
      </w:r>
      <w:r>
        <w:t xml:space="preserve">and training that </w:t>
      </w:r>
      <w:r w:rsidR="00156DA0">
        <w:t>are likely</w:t>
      </w:r>
      <w:r>
        <w:t xml:space="preserve"> beyond the scope of the smaller employers </w:t>
      </w:r>
      <w:r w:rsidR="00E07809">
        <w:t>who</w:t>
      </w:r>
      <w:r>
        <w:t xml:space="preserve"> supply services to them. </w:t>
      </w:r>
      <w:r w:rsidRPr="00BC2114">
        <w:t xml:space="preserve">BHP is working with RTOs to deliver bespoke training </w:t>
      </w:r>
      <w:r>
        <w:t xml:space="preserve">that meets the needs </w:t>
      </w:r>
      <w:r w:rsidR="00E07809">
        <w:t>of</w:t>
      </w:r>
      <w:r w:rsidRPr="00BC2114">
        <w:t xml:space="preserve"> their Services </w:t>
      </w:r>
      <w:proofErr w:type="gramStart"/>
      <w:r w:rsidRPr="00BC2114">
        <w:t>Operations</w:t>
      </w:r>
      <w:proofErr w:type="gramEnd"/>
      <w:r w:rsidRPr="00BC2114">
        <w:t xml:space="preserve"> divisions</w:t>
      </w:r>
      <w:r>
        <w:t xml:space="preserve">. </w:t>
      </w:r>
      <w:r w:rsidRPr="00856A89">
        <w:t>BHP</w:t>
      </w:r>
      <w:r>
        <w:t>’s</w:t>
      </w:r>
      <w:r w:rsidRPr="00856A89">
        <w:t xml:space="preserve"> </w:t>
      </w:r>
      <w:r>
        <w:t>FFA</w:t>
      </w:r>
      <w:r w:rsidRPr="00856A89">
        <w:t xml:space="preserve"> is </w:t>
      </w:r>
      <w:r w:rsidRPr="00E75688">
        <w:t xml:space="preserve">tailoring </w:t>
      </w:r>
      <w:r>
        <w:t>nationally recognised t</w:t>
      </w:r>
      <w:r w:rsidRPr="00FB2212">
        <w:t xml:space="preserve">raining </w:t>
      </w:r>
      <w:r>
        <w:t>by developing fit</w:t>
      </w:r>
      <w:r w:rsidR="009030C9">
        <w:t>-</w:t>
      </w:r>
      <w:r>
        <w:t>for</w:t>
      </w:r>
      <w:r w:rsidR="009030C9">
        <w:t>-</w:t>
      </w:r>
      <w:r>
        <w:t>purpose</w:t>
      </w:r>
      <w:r w:rsidRPr="00FB2212">
        <w:t xml:space="preserve"> training programs in dedicated learning centres in Perth </w:t>
      </w:r>
      <w:r>
        <w:t>and</w:t>
      </w:r>
      <w:r w:rsidRPr="00FB2212">
        <w:t xml:space="preserve"> </w:t>
      </w:r>
      <w:r w:rsidR="00BB5DB0">
        <w:t xml:space="preserve">in </w:t>
      </w:r>
      <w:r w:rsidRPr="00FB2212">
        <w:t xml:space="preserve">Mackay, </w:t>
      </w:r>
      <w:r>
        <w:t>Queensland</w:t>
      </w:r>
      <w:r w:rsidR="009030C9">
        <w:t xml:space="preserve">, </w:t>
      </w:r>
      <w:r w:rsidR="00BB5DB0">
        <w:t>these</w:t>
      </w:r>
      <w:r>
        <w:t xml:space="preserve"> provid</w:t>
      </w:r>
      <w:r w:rsidR="00BB5DB0">
        <w:t>ing</w:t>
      </w:r>
      <w:r>
        <w:t xml:space="preserve"> a </w:t>
      </w:r>
      <w:r w:rsidRPr="00FB2212">
        <w:t>pathway to a career in maintenance</w:t>
      </w:r>
      <w:r>
        <w:t xml:space="preserve">. </w:t>
      </w:r>
      <w:r w:rsidRPr="00E91B7A">
        <w:t xml:space="preserve">The training program delivered through </w:t>
      </w:r>
      <w:r w:rsidR="00E839ED">
        <w:t>BHP’s FFA</w:t>
      </w:r>
      <w:r w:rsidRPr="00E91B7A">
        <w:t xml:space="preserve"> provides the choice of two training options</w:t>
      </w:r>
      <w:r w:rsidR="0059207F">
        <w:t>, which</w:t>
      </w:r>
      <w:r w:rsidRPr="00E91B7A">
        <w:t xml:space="preserve"> will earn nationa</w:t>
      </w:r>
      <w:r>
        <w:t xml:space="preserve">lly recognised certifications: </w:t>
      </w:r>
      <w:r w:rsidRPr="00E91B7A">
        <w:t xml:space="preserve">a MEM20205 Certificate II in Engineering </w:t>
      </w:r>
      <w:r w:rsidR="009030C9">
        <w:rPr>
          <w:szCs w:val="19"/>
        </w:rPr>
        <w:t>—</w:t>
      </w:r>
      <w:r w:rsidRPr="00E91B7A">
        <w:t xml:space="preserve"> Production Technology to </w:t>
      </w:r>
      <w:r>
        <w:t xml:space="preserve">develop skills in </w:t>
      </w:r>
      <w:r w:rsidRPr="00E91B7A">
        <w:t>a range of p</w:t>
      </w:r>
      <w:r>
        <w:t>reventative maintenance tasks</w:t>
      </w:r>
      <w:r w:rsidR="0059207F">
        <w:t>;</w:t>
      </w:r>
      <w:r>
        <w:t xml:space="preserve"> and a </w:t>
      </w:r>
      <w:r w:rsidRPr="001566EF">
        <w:rPr>
          <w:bCs/>
        </w:rPr>
        <w:t>trade apprenticeship</w:t>
      </w:r>
      <w:r>
        <w:rPr>
          <w:b/>
          <w:bCs/>
        </w:rPr>
        <w:t>,</w:t>
      </w:r>
      <w:r w:rsidRPr="00E91B7A">
        <w:t> </w:t>
      </w:r>
      <w:r>
        <w:t>i</w:t>
      </w:r>
      <w:r w:rsidRPr="00E91B7A">
        <w:t xml:space="preserve">nitially in </w:t>
      </w:r>
      <w:r w:rsidR="009030C9" w:rsidRPr="00E91B7A">
        <w:t>heavy diesel fitting or mechanical fitting</w:t>
      </w:r>
      <w:r>
        <w:t>.</w:t>
      </w:r>
    </w:p>
    <w:p w14:paraId="0F5D523E" w14:textId="67A754A9" w:rsidR="00882107" w:rsidRDefault="00945C54" w:rsidP="00945C54">
      <w:pPr>
        <w:pStyle w:val="Text"/>
        <w:ind w:right="-1"/>
        <w:rPr>
          <w:rFonts w:cstheme="minorHAnsi"/>
          <w:szCs w:val="19"/>
        </w:rPr>
      </w:pPr>
      <w:r>
        <w:rPr>
          <w:szCs w:val="19"/>
        </w:rPr>
        <w:lastRenderedPageBreak/>
        <w:t>T</w:t>
      </w:r>
      <w:r w:rsidRPr="009A354D">
        <w:rPr>
          <w:szCs w:val="19"/>
        </w:rPr>
        <w:t xml:space="preserve">he Victorian </w:t>
      </w:r>
      <w:r w:rsidR="009030C9">
        <w:rPr>
          <w:szCs w:val="19"/>
        </w:rPr>
        <w:t>G</w:t>
      </w:r>
      <w:r w:rsidRPr="009A354D">
        <w:rPr>
          <w:szCs w:val="19"/>
        </w:rPr>
        <w:t xml:space="preserve">overnment-funded Digital ICT Apprenticeships program was </w:t>
      </w:r>
      <w:r>
        <w:rPr>
          <w:szCs w:val="19"/>
        </w:rPr>
        <w:t xml:space="preserve">also </w:t>
      </w:r>
      <w:r w:rsidRPr="009A354D">
        <w:rPr>
          <w:szCs w:val="19"/>
        </w:rPr>
        <w:t>highlighted</w:t>
      </w:r>
      <w:r>
        <w:rPr>
          <w:szCs w:val="19"/>
        </w:rPr>
        <w:t>. The program</w:t>
      </w:r>
      <w:r w:rsidRPr="009A354D">
        <w:rPr>
          <w:szCs w:val="19"/>
        </w:rPr>
        <w:t xml:space="preserve"> support</w:t>
      </w:r>
      <w:r>
        <w:rPr>
          <w:szCs w:val="19"/>
        </w:rPr>
        <w:t>s</w:t>
      </w:r>
      <w:r w:rsidRPr="009A354D">
        <w:rPr>
          <w:szCs w:val="19"/>
        </w:rPr>
        <w:t xml:space="preserve"> one year of customised training and paid employment to suit the products and services of ICT firms. </w:t>
      </w:r>
      <w:r w:rsidRPr="009A354D">
        <w:rPr>
          <w:rFonts w:cstheme="minorHAnsi"/>
          <w:szCs w:val="19"/>
        </w:rPr>
        <w:t>A second case cited was the P-TECH program</w:t>
      </w:r>
      <w:r w:rsidR="009030C9">
        <w:rPr>
          <w:rFonts w:cstheme="minorHAnsi"/>
          <w:szCs w:val="19"/>
        </w:rPr>
        <w:t>, which</w:t>
      </w:r>
      <w:r w:rsidRPr="009A354D">
        <w:rPr>
          <w:rFonts w:cstheme="minorHAnsi"/>
          <w:szCs w:val="19"/>
        </w:rPr>
        <w:t xml:space="preserve"> provides students with the skills and support required to transition from school to work or university. The P-TECH model is based on a partnership between education and STEM industry sectors </w:t>
      </w:r>
      <w:r w:rsidR="009E5868">
        <w:rPr>
          <w:rFonts w:cstheme="minorHAnsi"/>
          <w:szCs w:val="19"/>
        </w:rPr>
        <w:t>and is designed to</w:t>
      </w:r>
      <w:r w:rsidRPr="009A354D">
        <w:rPr>
          <w:rFonts w:cstheme="minorHAnsi"/>
          <w:szCs w:val="19"/>
        </w:rPr>
        <w:t xml:space="preserve"> </w:t>
      </w:r>
      <w:proofErr w:type="gramStart"/>
      <w:r w:rsidRPr="009A354D">
        <w:rPr>
          <w:rFonts w:cstheme="minorHAnsi"/>
          <w:szCs w:val="19"/>
        </w:rPr>
        <w:t>provide</w:t>
      </w:r>
      <w:r w:rsidR="002961D8">
        <w:rPr>
          <w:rFonts w:cstheme="minorHAnsi"/>
          <w:szCs w:val="19"/>
        </w:rPr>
        <w:t>:</w:t>
      </w:r>
      <w:proofErr w:type="gramEnd"/>
      <w:r w:rsidRPr="009A354D">
        <w:rPr>
          <w:rFonts w:cstheme="minorHAnsi"/>
          <w:szCs w:val="19"/>
        </w:rPr>
        <w:t xml:space="preserve"> opportunities and support to students with an industry mentor; hands-on workplace experience; defined pathways to achieving vocational and university qualifications; and links to ICT jobs via the Technology Park.</w:t>
      </w:r>
    </w:p>
    <w:p w14:paraId="691712BD" w14:textId="77777777" w:rsidR="00945C54" w:rsidRPr="00D17E64" w:rsidRDefault="00945C54" w:rsidP="00945C54">
      <w:pPr>
        <w:pStyle w:val="Heading3"/>
      </w:pPr>
      <w:r>
        <w:t>Use</w:t>
      </w:r>
      <w:r w:rsidRPr="00D17E64">
        <w:t xml:space="preserve"> applied research partnerships to build </w:t>
      </w:r>
      <w:r>
        <w:t xml:space="preserve">more </w:t>
      </w:r>
      <w:r w:rsidRPr="00D17E64">
        <w:t>engagement</w:t>
      </w:r>
    </w:p>
    <w:p w14:paraId="3536B91F" w14:textId="4BBCFDCB" w:rsidR="00945C54" w:rsidRDefault="00945C54" w:rsidP="00945C54">
      <w:pPr>
        <w:pStyle w:val="Text"/>
        <w:ind w:right="-1"/>
        <w:rPr>
          <w:color w:val="000000"/>
        </w:rPr>
      </w:pPr>
      <w:r w:rsidRPr="00576858">
        <w:rPr>
          <w:iCs/>
        </w:rPr>
        <w:t>An</w:t>
      </w:r>
      <w:r>
        <w:rPr>
          <w:iCs/>
        </w:rPr>
        <w:t xml:space="preserve">other </w:t>
      </w:r>
      <w:r w:rsidRPr="00576858">
        <w:rPr>
          <w:iCs/>
        </w:rPr>
        <w:t xml:space="preserve">example </w:t>
      </w:r>
      <w:r>
        <w:rPr>
          <w:iCs/>
        </w:rPr>
        <w:t xml:space="preserve">of an </w:t>
      </w:r>
      <w:r w:rsidRPr="001E02E1">
        <w:rPr>
          <w:iCs/>
        </w:rPr>
        <w:t xml:space="preserve">innovative and responsive partnership between training providers and employers </w:t>
      </w:r>
      <w:r w:rsidRPr="00576858">
        <w:rPr>
          <w:iCs/>
        </w:rPr>
        <w:t>i</w:t>
      </w:r>
      <w:r>
        <w:rPr>
          <w:iCs/>
        </w:rPr>
        <w:t xml:space="preserve">s </w:t>
      </w:r>
      <w:r w:rsidR="00406BD0">
        <w:rPr>
          <w:iCs/>
        </w:rPr>
        <w:t xml:space="preserve">a Canadian VET partnership, which has been highlighted </w:t>
      </w:r>
      <w:r>
        <w:rPr>
          <w:iCs/>
        </w:rPr>
        <w:t xml:space="preserve">by </w:t>
      </w:r>
      <w:r w:rsidRPr="00576858">
        <w:rPr>
          <w:iCs/>
        </w:rPr>
        <w:t>TAFE Directors Australia (</w:t>
      </w:r>
      <w:r w:rsidR="002961D8">
        <w:rPr>
          <w:iCs/>
        </w:rPr>
        <w:t xml:space="preserve">TDA; </w:t>
      </w:r>
      <w:r w:rsidRPr="00576858">
        <w:rPr>
          <w:iCs/>
        </w:rPr>
        <w:t>2020a)</w:t>
      </w:r>
      <w:r w:rsidR="00564DD2">
        <w:rPr>
          <w:iCs/>
        </w:rPr>
        <w:t xml:space="preserve">. </w:t>
      </w:r>
      <w:r w:rsidR="002961D8">
        <w:rPr>
          <w:iCs/>
        </w:rPr>
        <w:t>TDA has</w:t>
      </w:r>
      <w:r w:rsidR="00564DD2">
        <w:rPr>
          <w:iCs/>
        </w:rPr>
        <w:t xml:space="preserve"> suggested</w:t>
      </w:r>
      <w:r>
        <w:rPr>
          <w:iCs/>
        </w:rPr>
        <w:t xml:space="preserve"> </w:t>
      </w:r>
      <w:r w:rsidRPr="00576858">
        <w:rPr>
          <w:iCs/>
        </w:rPr>
        <w:t>draw</w:t>
      </w:r>
      <w:r w:rsidR="00564DD2">
        <w:rPr>
          <w:iCs/>
        </w:rPr>
        <w:t>ing</w:t>
      </w:r>
      <w:r w:rsidRPr="00576858">
        <w:rPr>
          <w:iCs/>
        </w:rPr>
        <w:t xml:space="preserve"> upon </w:t>
      </w:r>
      <w:r w:rsidRPr="00576858">
        <w:rPr>
          <w:color w:val="000000"/>
        </w:rPr>
        <w:t>successful Canadian VET sector cases</w:t>
      </w:r>
      <w:r w:rsidR="00564DD2">
        <w:rPr>
          <w:color w:val="000000"/>
        </w:rPr>
        <w:t>, which</w:t>
      </w:r>
      <w:r w:rsidRPr="00576858">
        <w:rPr>
          <w:color w:val="000000"/>
        </w:rPr>
        <w:t xml:space="preserve"> have changed </w:t>
      </w:r>
      <w:r>
        <w:rPr>
          <w:color w:val="000000"/>
        </w:rPr>
        <w:t>VET’s</w:t>
      </w:r>
      <w:r w:rsidRPr="00576858">
        <w:rPr>
          <w:color w:val="000000"/>
        </w:rPr>
        <w:t xml:space="preserve"> image </w:t>
      </w:r>
      <w:r w:rsidR="00564DD2">
        <w:rPr>
          <w:color w:val="000000"/>
        </w:rPr>
        <w:t>by</w:t>
      </w:r>
      <w:r w:rsidRPr="00576858">
        <w:rPr>
          <w:color w:val="000000"/>
        </w:rPr>
        <w:t xml:space="preserve"> promoting partnerships that offer applied research.</w:t>
      </w:r>
      <w:r w:rsidRPr="00B33558">
        <w:t xml:space="preserve"> </w:t>
      </w:r>
      <w:r w:rsidRPr="00B33558">
        <w:rPr>
          <w:color w:val="000000"/>
        </w:rPr>
        <w:t>Through local</w:t>
      </w:r>
      <w:r w:rsidR="00406BD0">
        <w:rPr>
          <w:color w:val="000000"/>
        </w:rPr>
        <w:t>-</w:t>
      </w:r>
      <w:r w:rsidRPr="00B33558">
        <w:rPr>
          <w:color w:val="000000"/>
        </w:rPr>
        <w:t>level industry engagement</w:t>
      </w:r>
      <w:r>
        <w:rPr>
          <w:color w:val="000000"/>
        </w:rPr>
        <w:t>,</w:t>
      </w:r>
      <w:r w:rsidRPr="00B33558">
        <w:rPr>
          <w:color w:val="000000"/>
        </w:rPr>
        <w:t xml:space="preserve"> Canada Applied Research facilitates leading practice in technology transfer to </w:t>
      </w:r>
      <w:r>
        <w:rPr>
          <w:color w:val="000000"/>
        </w:rPr>
        <w:t>small and medium enterprises</w:t>
      </w:r>
      <w:r w:rsidRPr="00B33558">
        <w:rPr>
          <w:color w:val="000000"/>
        </w:rPr>
        <w:t>.</w:t>
      </w:r>
      <w:r w:rsidRPr="00D614BB">
        <w:rPr>
          <w:iCs/>
        </w:rPr>
        <w:t xml:space="preserve"> </w:t>
      </w:r>
      <w:r w:rsidRPr="00576858">
        <w:rPr>
          <w:iCs/>
        </w:rPr>
        <w:t xml:space="preserve">TAFE Directors Australia </w:t>
      </w:r>
      <w:r w:rsidRPr="00576858">
        <w:rPr>
          <w:color w:val="000000"/>
        </w:rPr>
        <w:t>argue</w:t>
      </w:r>
      <w:r w:rsidR="00406BD0">
        <w:rPr>
          <w:color w:val="000000"/>
        </w:rPr>
        <w:t>s</w:t>
      </w:r>
      <w:r w:rsidRPr="00576858">
        <w:rPr>
          <w:color w:val="000000"/>
        </w:rPr>
        <w:t xml:space="preserve"> that applied research partnerships </w:t>
      </w:r>
      <w:r w:rsidR="00564DD2">
        <w:rPr>
          <w:color w:val="000000"/>
        </w:rPr>
        <w:t>more effectively</w:t>
      </w:r>
      <w:r w:rsidRPr="00576858">
        <w:rPr>
          <w:color w:val="000000"/>
        </w:rPr>
        <w:t xml:space="preserve"> meet the</w:t>
      </w:r>
      <w:r w:rsidR="0026072B">
        <w:rPr>
          <w:color w:val="000000"/>
        </w:rPr>
        <w:t xml:space="preserve"> skills </w:t>
      </w:r>
      <w:r w:rsidRPr="00576858">
        <w:rPr>
          <w:color w:val="000000"/>
        </w:rPr>
        <w:t xml:space="preserve">requirements of industry </w:t>
      </w:r>
      <w:r w:rsidR="00564DD2">
        <w:rPr>
          <w:color w:val="000000"/>
        </w:rPr>
        <w:t>by</w:t>
      </w:r>
      <w:r w:rsidRPr="00576858">
        <w:rPr>
          <w:color w:val="000000"/>
        </w:rPr>
        <w:t xml:space="preserve"> providing hands-on opportunities for learners to work alongside employers to solve real-world challenges. </w:t>
      </w:r>
    </w:p>
    <w:p w14:paraId="0F68B9A6" w14:textId="2A831BB7" w:rsidR="00945C54" w:rsidRDefault="00945C54" w:rsidP="00945C54">
      <w:pPr>
        <w:pStyle w:val="Text"/>
        <w:ind w:right="-1"/>
        <w:rPr>
          <w:color w:val="000000"/>
        </w:rPr>
      </w:pPr>
      <w:r w:rsidRPr="00576858">
        <w:rPr>
          <w:color w:val="000000"/>
        </w:rPr>
        <w:t>Australian examples</w:t>
      </w:r>
      <w:r w:rsidRPr="006638BF">
        <w:t xml:space="preserve"> </w:t>
      </w:r>
      <w:r>
        <w:t xml:space="preserve">of </w:t>
      </w:r>
      <w:r w:rsidRPr="006638BF">
        <w:rPr>
          <w:color w:val="000000"/>
        </w:rPr>
        <w:t>applied research partnerships</w:t>
      </w:r>
      <w:r w:rsidRPr="00576858">
        <w:rPr>
          <w:color w:val="000000"/>
        </w:rPr>
        <w:t xml:space="preserve"> include trade teachers at </w:t>
      </w:r>
      <w:proofErr w:type="spellStart"/>
      <w:r w:rsidRPr="00576858">
        <w:rPr>
          <w:color w:val="000000"/>
        </w:rPr>
        <w:t>SkillsTech</w:t>
      </w:r>
      <w:proofErr w:type="spellEnd"/>
      <w:r w:rsidRPr="00576858">
        <w:rPr>
          <w:color w:val="000000"/>
        </w:rPr>
        <w:t xml:space="preserve"> (TAFE Queensland) </w:t>
      </w:r>
      <w:r w:rsidR="00564DD2">
        <w:rPr>
          <w:color w:val="000000"/>
        </w:rPr>
        <w:t>who</w:t>
      </w:r>
      <w:r w:rsidRPr="00576858">
        <w:rPr>
          <w:color w:val="000000"/>
        </w:rPr>
        <w:t xml:space="preserve"> worked with two international suppliers of high-pressure polyethylene gas pipelines, and with international gas experts, to find and fix leaking joints in a pipeline newly laid in the Western Darling Downs region. In a second example, a partnership between South</w:t>
      </w:r>
      <w:r>
        <w:rPr>
          <w:color w:val="000000"/>
        </w:rPr>
        <w:t>-</w:t>
      </w:r>
      <w:r w:rsidRPr="00576858">
        <w:rPr>
          <w:color w:val="000000"/>
        </w:rPr>
        <w:t xml:space="preserve">East Water and Holmesglen Plumbing Department </w:t>
      </w:r>
      <w:r w:rsidR="00564DD2">
        <w:rPr>
          <w:color w:val="000000"/>
        </w:rPr>
        <w:t xml:space="preserve">in Victoria </w:t>
      </w:r>
      <w:r w:rsidRPr="00576858">
        <w:rPr>
          <w:color w:val="000000"/>
        </w:rPr>
        <w:t>tested a new sustainable water</w:t>
      </w:r>
      <w:r w:rsidR="004D5CB6">
        <w:rPr>
          <w:color w:val="000000"/>
        </w:rPr>
        <w:t>-</w:t>
      </w:r>
      <w:r w:rsidRPr="00576858">
        <w:rPr>
          <w:color w:val="000000"/>
        </w:rPr>
        <w:t>management system for a new housing development in southeast Melbourne</w:t>
      </w:r>
      <w:r w:rsidR="00D43B17">
        <w:rPr>
          <w:color w:val="000000"/>
        </w:rPr>
        <w:t>,</w:t>
      </w:r>
      <w:r w:rsidRPr="00576858">
        <w:rPr>
          <w:color w:val="000000"/>
        </w:rPr>
        <w:t xml:space="preserve"> called ‘</w:t>
      </w:r>
      <w:proofErr w:type="spellStart"/>
      <w:r w:rsidRPr="00576858">
        <w:rPr>
          <w:color w:val="000000"/>
        </w:rPr>
        <w:t>Aquarevo</w:t>
      </w:r>
      <w:proofErr w:type="spellEnd"/>
      <w:r w:rsidRPr="00576858">
        <w:rPr>
          <w:color w:val="000000"/>
        </w:rPr>
        <w:t xml:space="preserve">’. </w:t>
      </w:r>
    </w:p>
    <w:p w14:paraId="3FA6D18C" w14:textId="77777777" w:rsidR="00945C54" w:rsidRPr="006908D0" w:rsidRDefault="00945C54" w:rsidP="00945C54">
      <w:pPr>
        <w:pStyle w:val="Heading3"/>
      </w:pPr>
      <w:r>
        <w:t>Grow</w:t>
      </w:r>
      <w:r w:rsidRPr="00D17E64">
        <w:t xml:space="preserve"> support for enterprise RTOs to build employer engagement</w:t>
      </w:r>
    </w:p>
    <w:p w14:paraId="7DC1C332" w14:textId="18026D52" w:rsidR="00945C54" w:rsidRDefault="00945C54" w:rsidP="00945C54">
      <w:pPr>
        <w:pStyle w:val="Text"/>
        <w:ind w:right="-1"/>
        <w:rPr>
          <w:bCs/>
        </w:rPr>
      </w:pPr>
      <w:r w:rsidRPr="00576858">
        <w:t xml:space="preserve">Enterprise </w:t>
      </w:r>
      <w:r w:rsidR="00564DD2" w:rsidRPr="00576858">
        <w:t xml:space="preserve">registered training organisations </w:t>
      </w:r>
      <w:r w:rsidR="000D7B81">
        <w:t xml:space="preserve">(ERTOs) </w:t>
      </w:r>
      <w:r>
        <w:t xml:space="preserve">can </w:t>
      </w:r>
      <w:r w:rsidRPr="00576858">
        <w:t>contribute to improved employee and employer engagement</w:t>
      </w:r>
      <w:r w:rsidR="00564DD2">
        <w:t xml:space="preserve"> and</w:t>
      </w:r>
      <w:r w:rsidRPr="00576858">
        <w:t xml:space="preserve"> increased</w:t>
      </w:r>
      <w:r w:rsidR="0026072B">
        <w:t xml:space="preserve"> skills </w:t>
      </w:r>
      <w:r w:rsidRPr="00576858">
        <w:t>levels</w:t>
      </w:r>
      <w:r w:rsidR="00564DD2">
        <w:t>, as well as offer</w:t>
      </w:r>
      <w:r w:rsidRPr="00576858">
        <w:t xml:space="preserve"> other benefits. </w:t>
      </w:r>
      <w:r w:rsidR="00A37E5E">
        <w:t>T</w:t>
      </w:r>
      <w:r w:rsidR="00A37E5E" w:rsidRPr="00576858">
        <w:t>ypically</w:t>
      </w:r>
      <w:r w:rsidR="00A37E5E">
        <w:t>, t</w:t>
      </w:r>
      <w:r w:rsidRPr="00576858">
        <w:t xml:space="preserve">hese entities </w:t>
      </w:r>
      <w:r w:rsidR="00564DD2">
        <w:t>have established</w:t>
      </w:r>
      <w:r w:rsidRPr="00576858">
        <w:rPr>
          <w:bCs/>
        </w:rPr>
        <w:t xml:space="preserve"> specialist training arms and are required to exhibit the same characteristics, and adhere to the same regulatory frameworks, as </w:t>
      </w:r>
      <w:r w:rsidR="00476FD5">
        <w:rPr>
          <w:bCs/>
        </w:rPr>
        <w:t>all RTOs</w:t>
      </w:r>
      <w:r w:rsidRPr="00576858">
        <w:rPr>
          <w:bCs/>
        </w:rPr>
        <w:t xml:space="preserve">. As </w:t>
      </w:r>
      <w:r>
        <w:t>E</w:t>
      </w:r>
      <w:r w:rsidRPr="00576858">
        <w:t>RTOs</w:t>
      </w:r>
      <w:r w:rsidRPr="00576858">
        <w:rPr>
          <w:bCs/>
        </w:rPr>
        <w:t xml:space="preserve"> offer qualifications, there is considerable investment in resources in their RTO systems, and they are major users of nationally</w:t>
      </w:r>
      <w:r>
        <w:rPr>
          <w:bCs/>
        </w:rPr>
        <w:t xml:space="preserve"> </w:t>
      </w:r>
      <w:r w:rsidRPr="00576858">
        <w:rPr>
          <w:bCs/>
        </w:rPr>
        <w:t xml:space="preserve">recognised </w:t>
      </w:r>
      <w:r>
        <w:rPr>
          <w:bCs/>
        </w:rPr>
        <w:t xml:space="preserve">training </w:t>
      </w:r>
      <w:r w:rsidRPr="00576858">
        <w:rPr>
          <w:bCs/>
        </w:rPr>
        <w:t xml:space="preserve">for workers within companies. </w:t>
      </w:r>
      <w:r w:rsidR="00564DD2">
        <w:rPr>
          <w:bCs/>
        </w:rPr>
        <w:t>Because these</w:t>
      </w:r>
      <w:r w:rsidRPr="00576858">
        <w:rPr>
          <w:bCs/>
        </w:rPr>
        <w:t xml:space="preserve"> </w:t>
      </w:r>
      <w:r w:rsidR="00564DD2">
        <w:rPr>
          <w:bCs/>
        </w:rPr>
        <w:t>organisations</w:t>
      </w:r>
      <w:r w:rsidRPr="00576858">
        <w:rPr>
          <w:bCs/>
        </w:rPr>
        <w:t xml:space="preserve"> are </w:t>
      </w:r>
      <w:r w:rsidR="00564DD2">
        <w:rPr>
          <w:bCs/>
        </w:rPr>
        <w:t xml:space="preserve">the </w:t>
      </w:r>
      <w:r w:rsidRPr="00576858">
        <w:rPr>
          <w:bCs/>
        </w:rPr>
        <w:t xml:space="preserve">most experienced in making qualifications available through work, many </w:t>
      </w:r>
      <w:r>
        <w:rPr>
          <w:bCs/>
        </w:rPr>
        <w:t>believe</w:t>
      </w:r>
      <w:r w:rsidRPr="00576858">
        <w:rPr>
          <w:bCs/>
        </w:rPr>
        <w:t xml:space="preserve"> they are the most committed to its success</w:t>
      </w:r>
      <w:r>
        <w:rPr>
          <w:bCs/>
        </w:rPr>
        <w:t>.</w:t>
      </w:r>
      <w:r w:rsidRPr="00576858">
        <w:rPr>
          <w:bCs/>
        </w:rPr>
        <w:t xml:space="preserve"> </w:t>
      </w:r>
    </w:p>
    <w:p w14:paraId="0D6A3F1E" w14:textId="3665D4FF" w:rsidR="00945C54" w:rsidRDefault="00945C54" w:rsidP="00945C54">
      <w:pPr>
        <w:pStyle w:val="Text"/>
        <w:ind w:right="-1"/>
        <w:rPr>
          <w:bCs/>
        </w:rPr>
      </w:pPr>
      <w:r w:rsidRPr="00576858">
        <w:t>Enterprises gain benefits from being RTO</w:t>
      </w:r>
      <w:r>
        <w:t>s</w:t>
      </w:r>
      <w:r w:rsidRPr="00576858">
        <w:t xml:space="preserve"> in </w:t>
      </w:r>
      <w:r>
        <w:t xml:space="preserve">their </w:t>
      </w:r>
      <w:r w:rsidRPr="00576858">
        <w:t xml:space="preserve">own right. These benefits include the ability of the business to deliver qualifications to large groups of workers </w:t>
      </w:r>
      <w:r w:rsidR="00472531">
        <w:t xml:space="preserve">both </w:t>
      </w:r>
      <w:r w:rsidRPr="00576858">
        <w:t>quickly and customised to the enterprise’s own needs and requirement; the ability to seek and use available government funding for training to develop their own training infrastructure; and to gain supply-chain benefits by training workers from other organisations</w:t>
      </w:r>
      <w:r w:rsidR="00441E3C">
        <w:t>,</w:t>
      </w:r>
      <w:r w:rsidRPr="00576858">
        <w:t xml:space="preserve"> such as subcontractors or suppliers</w:t>
      </w:r>
      <w:r w:rsidR="00441E3C">
        <w:t>,</w:t>
      </w:r>
      <w:r w:rsidRPr="00576858">
        <w:t xml:space="preserve"> to ensure the quality of work performed by these organisations (</w:t>
      </w:r>
      <w:r w:rsidRPr="00C06D86">
        <w:t>Enterprise RTO Association 2009a,</w:t>
      </w:r>
      <w:r w:rsidR="00441E3C">
        <w:t xml:space="preserve"> 2009</w:t>
      </w:r>
      <w:r w:rsidRPr="00C06D86">
        <w:t xml:space="preserve">b). </w:t>
      </w:r>
      <w:r w:rsidRPr="00C06D86">
        <w:rPr>
          <w:bCs/>
        </w:rPr>
        <w:t>They also have a stream of workers ready to move onto higher-level training and promotional positions.</w:t>
      </w:r>
      <w:r w:rsidRPr="00576858">
        <w:rPr>
          <w:bCs/>
        </w:rPr>
        <w:t xml:space="preserve"> </w:t>
      </w:r>
    </w:p>
    <w:p w14:paraId="40040F61" w14:textId="77777777" w:rsidR="00945C54" w:rsidRDefault="00945C54" w:rsidP="00945C54">
      <w:pPr>
        <w:pStyle w:val="Heading3"/>
      </w:pPr>
      <w:r w:rsidRPr="00232012">
        <w:t>Engage more effectively with smaller businesses through brokers</w:t>
      </w:r>
    </w:p>
    <w:p w14:paraId="76CEDFE4" w14:textId="6934DA03" w:rsidR="00945C54" w:rsidRPr="008C6554" w:rsidRDefault="00945C54" w:rsidP="00945C54">
      <w:pPr>
        <w:pStyle w:val="Text"/>
        <w:ind w:right="-1"/>
        <w:rPr>
          <w:color w:val="000000"/>
          <w:spacing w:val="-4"/>
        </w:rPr>
      </w:pPr>
      <w:r w:rsidRPr="008C6554">
        <w:rPr>
          <w:color w:val="000000"/>
          <w:spacing w:val="-4"/>
        </w:rPr>
        <w:t xml:space="preserve">Strategies for engaging employers in training need to be better tailored to company size and sector and </w:t>
      </w:r>
      <w:r w:rsidR="00441E3C" w:rsidRPr="008C6554">
        <w:rPr>
          <w:color w:val="000000"/>
          <w:spacing w:val="-4"/>
        </w:rPr>
        <w:t>to the</w:t>
      </w:r>
      <w:r w:rsidRPr="008C6554">
        <w:rPr>
          <w:color w:val="000000"/>
          <w:spacing w:val="-4"/>
        </w:rPr>
        <w:t xml:space="preserve"> specific type of training required. These factors do influence the suitability of nationally recognised training and the degree of its uptake. The evidence shows that those companies that offer employees the opportunity to gain qualifications for development within a job are usually of medium to large size. This greater use of nationally recognised training in larger companies is linked to three factors: economies of scale in training </w:t>
      </w:r>
      <w:r w:rsidRPr="008C6554">
        <w:rPr>
          <w:color w:val="000000"/>
          <w:spacing w:val="-4"/>
        </w:rPr>
        <w:lastRenderedPageBreak/>
        <w:t xml:space="preserve">delivery; more employees who work in more highly skilled jobs; and larger companies making longer-term investments due to more market certainty and larger profit margins. </w:t>
      </w:r>
    </w:p>
    <w:p w14:paraId="79701DFE" w14:textId="59CE039D" w:rsidR="00945C54" w:rsidRDefault="00945C54" w:rsidP="00945C54">
      <w:pPr>
        <w:pStyle w:val="Text"/>
        <w:ind w:right="-1"/>
        <w:rPr>
          <w:color w:val="000000"/>
        </w:rPr>
      </w:pPr>
      <w:r>
        <w:rPr>
          <w:color w:val="000000"/>
        </w:rPr>
        <w:t>S</w:t>
      </w:r>
      <w:r w:rsidRPr="00B75813">
        <w:rPr>
          <w:color w:val="000000"/>
        </w:rPr>
        <w:t xml:space="preserve">mall businesses are less likely to engage in formal </w:t>
      </w:r>
      <w:r>
        <w:rPr>
          <w:color w:val="000000"/>
        </w:rPr>
        <w:t>nationally recognised</w:t>
      </w:r>
      <w:r w:rsidRPr="00B75813">
        <w:rPr>
          <w:color w:val="000000"/>
        </w:rPr>
        <w:t xml:space="preserve"> training than </w:t>
      </w:r>
      <w:r w:rsidR="00381613">
        <w:rPr>
          <w:color w:val="000000"/>
        </w:rPr>
        <w:t xml:space="preserve">their </w:t>
      </w:r>
      <w:r w:rsidRPr="00B75813">
        <w:rPr>
          <w:color w:val="000000"/>
        </w:rPr>
        <w:t xml:space="preserve">larger </w:t>
      </w:r>
      <w:r w:rsidR="00381613">
        <w:rPr>
          <w:color w:val="000000"/>
        </w:rPr>
        <w:t>counterparts</w:t>
      </w:r>
      <w:r w:rsidRPr="00B75813">
        <w:rPr>
          <w:color w:val="000000"/>
        </w:rPr>
        <w:t xml:space="preserve">. </w:t>
      </w:r>
      <w:r>
        <w:rPr>
          <w:color w:val="000000"/>
        </w:rPr>
        <w:t>T</w:t>
      </w:r>
      <w:r w:rsidRPr="00B75813">
        <w:rPr>
          <w:color w:val="000000"/>
        </w:rPr>
        <w:t xml:space="preserve">hese businesses have </w:t>
      </w:r>
      <w:r>
        <w:rPr>
          <w:color w:val="000000"/>
        </w:rPr>
        <w:t>a lower level of</w:t>
      </w:r>
      <w:r w:rsidRPr="00B75813">
        <w:rPr>
          <w:color w:val="000000"/>
        </w:rPr>
        <w:t xml:space="preserve"> knowledge of the formal VET system, </w:t>
      </w:r>
      <w:r w:rsidR="00E839ED">
        <w:rPr>
          <w:color w:val="000000"/>
        </w:rPr>
        <w:t xml:space="preserve">often </w:t>
      </w:r>
      <w:r w:rsidRPr="00B75813">
        <w:rPr>
          <w:color w:val="000000"/>
        </w:rPr>
        <w:t xml:space="preserve">being unaware that the skills being gained through on-the-job training could be counted towards nationally </w:t>
      </w:r>
      <w:r>
        <w:rPr>
          <w:color w:val="000000"/>
        </w:rPr>
        <w:t>recognised</w:t>
      </w:r>
      <w:r w:rsidRPr="00B75813">
        <w:rPr>
          <w:color w:val="000000"/>
        </w:rPr>
        <w:t xml:space="preserve"> qualifications through </w:t>
      </w:r>
      <w:r>
        <w:rPr>
          <w:color w:val="000000"/>
        </w:rPr>
        <w:t>RPL.</w:t>
      </w:r>
    </w:p>
    <w:p w14:paraId="5D3B9654" w14:textId="0EDF1582" w:rsidR="00945C54" w:rsidRPr="00155D8B" w:rsidRDefault="00945C54" w:rsidP="00945C54">
      <w:pPr>
        <w:pStyle w:val="Text"/>
        <w:ind w:right="-1"/>
        <w:rPr>
          <w:color w:val="000000"/>
          <w:spacing w:val="2"/>
        </w:rPr>
      </w:pPr>
      <w:r w:rsidRPr="00155D8B">
        <w:rPr>
          <w:color w:val="000000"/>
          <w:spacing w:val="2"/>
        </w:rPr>
        <w:t xml:space="preserve">Small businesses are concerned with specific business needs, and formal training often does not meet that need. At the core of the training philosophy in smaller businesses is the value of </w:t>
      </w:r>
      <w:r w:rsidR="00232012" w:rsidRPr="00155D8B">
        <w:rPr>
          <w:color w:val="000000"/>
          <w:spacing w:val="2"/>
        </w:rPr>
        <w:t xml:space="preserve">the </w:t>
      </w:r>
      <w:r w:rsidRPr="00155D8B">
        <w:rPr>
          <w:color w:val="000000"/>
          <w:spacing w:val="2"/>
        </w:rPr>
        <w:t>experience and skills acquired on</w:t>
      </w:r>
      <w:r w:rsidR="00441E3C" w:rsidRPr="00155D8B">
        <w:rPr>
          <w:color w:val="000000"/>
          <w:spacing w:val="2"/>
        </w:rPr>
        <w:t xml:space="preserve"> </w:t>
      </w:r>
      <w:r w:rsidRPr="00155D8B">
        <w:rPr>
          <w:color w:val="000000"/>
          <w:spacing w:val="2"/>
        </w:rPr>
        <w:t>the</w:t>
      </w:r>
      <w:r w:rsidR="00441E3C" w:rsidRPr="00155D8B">
        <w:rPr>
          <w:color w:val="000000"/>
          <w:spacing w:val="2"/>
        </w:rPr>
        <w:t xml:space="preserve"> </w:t>
      </w:r>
      <w:r w:rsidRPr="00155D8B">
        <w:rPr>
          <w:color w:val="000000"/>
          <w:spacing w:val="2"/>
        </w:rPr>
        <w:t xml:space="preserve">job </w:t>
      </w:r>
      <w:r w:rsidR="00441E3C" w:rsidRPr="00155D8B">
        <w:rPr>
          <w:color w:val="000000"/>
          <w:spacing w:val="2"/>
        </w:rPr>
        <w:t>by comparison with</w:t>
      </w:r>
      <w:r w:rsidRPr="00155D8B">
        <w:rPr>
          <w:color w:val="000000"/>
          <w:spacing w:val="2"/>
        </w:rPr>
        <w:t xml:space="preserve"> nationally recognised training. Supplier or vendor training is a significant and a highly valued component of their overall training, particularly in the retail and ICT sectors. </w:t>
      </w:r>
    </w:p>
    <w:p w14:paraId="5202F47F" w14:textId="4F465F97" w:rsidR="00945C54" w:rsidRDefault="00945C54" w:rsidP="00945C54">
      <w:pPr>
        <w:pStyle w:val="Text"/>
        <w:ind w:right="-1"/>
        <w:rPr>
          <w:color w:val="000000"/>
        </w:rPr>
      </w:pPr>
      <w:r w:rsidRPr="00B75813">
        <w:rPr>
          <w:color w:val="000000"/>
        </w:rPr>
        <w:t xml:space="preserve">To engage small and medium-sized companies in </w:t>
      </w:r>
      <w:r>
        <w:rPr>
          <w:color w:val="000000"/>
        </w:rPr>
        <w:t>nationally recognised training</w:t>
      </w:r>
      <w:r w:rsidRPr="00B75813">
        <w:rPr>
          <w:color w:val="000000"/>
        </w:rPr>
        <w:t xml:space="preserve"> </w:t>
      </w:r>
      <w:r w:rsidR="00232012">
        <w:rPr>
          <w:color w:val="000000"/>
        </w:rPr>
        <w:t>and its promotion, it is important</w:t>
      </w:r>
      <w:r>
        <w:rPr>
          <w:color w:val="000000"/>
        </w:rPr>
        <w:t xml:space="preserve"> </w:t>
      </w:r>
      <w:r w:rsidR="00232012">
        <w:rPr>
          <w:color w:val="000000"/>
        </w:rPr>
        <w:t>to have</w:t>
      </w:r>
      <w:r>
        <w:rPr>
          <w:color w:val="000000"/>
        </w:rPr>
        <w:t xml:space="preserve"> </w:t>
      </w:r>
      <w:r w:rsidRPr="00B75813">
        <w:rPr>
          <w:color w:val="000000"/>
        </w:rPr>
        <w:t xml:space="preserve">staff with formal responsibilities for training or a senior manager who values the VET system. </w:t>
      </w:r>
      <w:r w:rsidR="004319D1">
        <w:rPr>
          <w:color w:val="000000"/>
        </w:rPr>
        <w:t>In addition</w:t>
      </w:r>
      <w:r w:rsidRPr="00B75813">
        <w:rPr>
          <w:color w:val="000000"/>
        </w:rPr>
        <w:t xml:space="preserve">, </w:t>
      </w:r>
      <w:r w:rsidR="004319D1">
        <w:rPr>
          <w:color w:val="000000"/>
        </w:rPr>
        <w:t xml:space="preserve">there is a place for </w:t>
      </w:r>
      <w:r w:rsidRPr="00B75813">
        <w:rPr>
          <w:color w:val="000000"/>
        </w:rPr>
        <w:t xml:space="preserve">industry and employer associations in promoting </w:t>
      </w:r>
      <w:r>
        <w:rPr>
          <w:color w:val="000000"/>
        </w:rPr>
        <w:t>nationally recognised</w:t>
      </w:r>
      <w:r w:rsidRPr="00B75813">
        <w:rPr>
          <w:color w:val="000000"/>
        </w:rPr>
        <w:t xml:space="preserve"> skills development and better formal recognition of structured and semi-structured learning, such as the training provided by suppliers and equipment manufacturers</w:t>
      </w:r>
      <w:r w:rsidR="001D4FAB">
        <w:rPr>
          <w:color w:val="000000"/>
        </w:rPr>
        <w:t>,</w:t>
      </w:r>
      <w:r w:rsidRPr="00B75813">
        <w:rPr>
          <w:color w:val="000000"/>
        </w:rPr>
        <w:t xml:space="preserve"> for the existing workforce. </w:t>
      </w:r>
    </w:p>
    <w:p w14:paraId="566AA020" w14:textId="326D12B3" w:rsidR="00945C54" w:rsidRDefault="00945C54" w:rsidP="00945C54">
      <w:pPr>
        <w:pStyle w:val="Text"/>
        <w:ind w:right="-1"/>
        <w:rPr>
          <w:color w:val="000000"/>
        </w:rPr>
      </w:pPr>
      <w:r>
        <w:rPr>
          <w:color w:val="000000"/>
        </w:rPr>
        <w:t>The</w:t>
      </w:r>
      <w:r w:rsidRPr="00B75813">
        <w:rPr>
          <w:color w:val="000000"/>
        </w:rPr>
        <w:t xml:space="preserve"> strategies that </w:t>
      </w:r>
      <w:r w:rsidR="001D4FAB">
        <w:rPr>
          <w:color w:val="000000"/>
        </w:rPr>
        <w:t xml:space="preserve">potentially </w:t>
      </w:r>
      <w:r w:rsidRPr="00B75813">
        <w:rPr>
          <w:color w:val="000000"/>
        </w:rPr>
        <w:t>meet the needs of the diverse range of small businesses demonstrate three essential elements: a clear focus on business-specific needs; a personal approach through a recognised local facilitator or business service organisation able to reach small business operators who may not be positive about training; and flexible provision</w:t>
      </w:r>
      <w:r w:rsidR="00441E3C">
        <w:rPr>
          <w:color w:val="000000"/>
        </w:rPr>
        <w:t>,</w:t>
      </w:r>
      <w:r w:rsidRPr="00B75813">
        <w:rPr>
          <w:color w:val="000000"/>
        </w:rPr>
        <w:t xml:space="preserve"> which carefully individualises training information, content and delivery to the needs of each small business</w:t>
      </w:r>
      <w:r>
        <w:rPr>
          <w:color w:val="000000"/>
        </w:rPr>
        <w:t xml:space="preserve"> </w:t>
      </w:r>
      <w:r w:rsidRPr="00C06D86">
        <w:rPr>
          <w:color w:val="000000"/>
        </w:rPr>
        <w:t xml:space="preserve">(Dawe </w:t>
      </w:r>
      <w:r w:rsidR="00441E3C">
        <w:rPr>
          <w:color w:val="000000"/>
        </w:rPr>
        <w:t>&amp;</w:t>
      </w:r>
      <w:r w:rsidRPr="00C06D86">
        <w:rPr>
          <w:color w:val="000000"/>
        </w:rPr>
        <w:t xml:space="preserve"> Nguyen 2007). Strategies which fit with the way small business learns are clearly more successful than direct or formal training.</w:t>
      </w:r>
    </w:p>
    <w:p w14:paraId="538DCC5B" w14:textId="6E7CFC2F" w:rsidR="00945C54" w:rsidRDefault="00945C54" w:rsidP="00945C54">
      <w:pPr>
        <w:pStyle w:val="Text"/>
        <w:ind w:right="-1"/>
      </w:pPr>
      <w:r>
        <w:t xml:space="preserve">A key and often repeated idea </w:t>
      </w:r>
      <w:proofErr w:type="gramStart"/>
      <w:r>
        <w:t>was</w:t>
      </w:r>
      <w:proofErr w:type="gramEnd"/>
      <w:r>
        <w:t xml:space="preserve"> that local brokers be appointed to work between small businesses and RTOs </w:t>
      </w:r>
      <w:r w:rsidR="0053269B">
        <w:t>to</w:t>
      </w:r>
      <w:r>
        <w:t xml:space="preserve"> connect the two in more meaningful ways. The local broker needs to be as close to the business as possible, such as an employer association</w:t>
      </w:r>
      <w:r w:rsidR="00105641">
        <w:t>, which</w:t>
      </w:r>
      <w:r>
        <w:t xml:space="preserve"> can talk through training op</w:t>
      </w:r>
      <w:r w:rsidR="00105641">
        <w:t>tions</w:t>
      </w:r>
      <w:r>
        <w:t xml:space="preserve"> with employers and connect them to RTOs while helping them to a</w:t>
      </w:r>
      <w:r w:rsidR="00232012">
        <w:t>void poor</w:t>
      </w:r>
      <w:r w:rsidR="00105641">
        <w:t>-</w:t>
      </w:r>
      <w:r w:rsidR="00232012">
        <w:t xml:space="preserve">quality </w:t>
      </w:r>
      <w:r>
        <w:t xml:space="preserve">providers. </w:t>
      </w:r>
      <w:r w:rsidR="00723096">
        <w:t>In this study l</w:t>
      </w:r>
      <w:r>
        <w:t xml:space="preserve">ocal brokers were </w:t>
      </w:r>
      <w:r w:rsidR="00105641">
        <w:t>proposed</w:t>
      </w:r>
      <w:r>
        <w:t xml:space="preserve"> as a </w:t>
      </w:r>
      <w:r w:rsidR="00105641">
        <w:t>significant element</w:t>
      </w:r>
      <w:r>
        <w:t xml:space="preserve"> </w:t>
      </w:r>
      <w:r w:rsidR="00723096">
        <w:t>in</w:t>
      </w:r>
      <w:r>
        <w:t xml:space="preserve"> the solution to </w:t>
      </w:r>
      <w:r w:rsidR="00105641">
        <w:t>assist</w:t>
      </w:r>
      <w:r>
        <w:t xml:space="preserve"> RTOs and employers </w:t>
      </w:r>
      <w:r w:rsidR="00105641">
        <w:t xml:space="preserve">to </w:t>
      </w:r>
      <w:r>
        <w:t xml:space="preserve">connect more </w:t>
      </w:r>
      <w:r w:rsidR="00804AC3">
        <w:t>meaningfully</w:t>
      </w:r>
      <w:r>
        <w:t xml:space="preserve">. Regional development organisations can </w:t>
      </w:r>
      <w:r w:rsidR="00105641">
        <w:t xml:space="preserve">also </w:t>
      </w:r>
      <w:r>
        <w:t xml:space="preserve">play an increased role in connecting businesses to nationally recognised training. </w:t>
      </w:r>
    </w:p>
    <w:p w14:paraId="01E5AC02" w14:textId="709FB210" w:rsidR="00945C54" w:rsidRDefault="00945C54" w:rsidP="00945C54">
      <w:pPr>
        <w:pStyle w:val="Text"/>
        <w:ind w:right="-1"/>
      </w:pPr>
      <w:r>
        <w:t xml:space="preserve">Yet another view was that </w:t>
      </w:r>
      <w:r w:rsidR="00105641">
        <w:t xml:space="preserve">the </w:t>
      </w:r>
      <w:r>
        <w:t xml:space="preserve">RTOs themselves </w:t>
      </w:r>
      <w:r w:rsidR="00804AC3">
        <w:t xml:space="preserve">should </w:t>
      </w:r>
      <w:r>
        <w:t>lead this relationship</w:t>
      </w:r>
      <w:r w:rsidR="00105641">
        <w:t>-</w:t>
      </w:r>
      <w:r>
        <w:t xml:space="preserve">building with employers to </w:t>
      </w:r>
      <w:r w:rsidR="001D0391">
        <w:t>assist</w:t>
      </w:r>
      <w:r>
        <w:t xml:space="preserve"> them </w:t>
      </w:r>
      <w:r w:rsidR="00105641">
        <w:t>to discover</w:t>
      </w:r>
      <w:r>
        <w:t xml:space="preserve"> how best to respond to </w:t>
      </w:r>
      <w:r w:rsidR="00105641">
        <w:t>employers’</w:t>
      </w:r>
      <w:r>
        <w:t xml:space="preserve"> workforce development needs </w:t>
      </w:r>
      <w:r w:rsidR="001D0391">
        <w:t>through the use of</w:t>
      </w:r>
      <w:r>
        <w:t xml:space="preserve"> nationally recognised training options. </w:t>
      </w:r>
      <w:r w:rsidR="00105641">
        <w:t>The b</w:t>
      </w:r>
      <w:r>
        <w:t xml:space="preserve">odies responsible for training must better communicate how nationally recognised training is driven by the views and needs of employers. Most employers are small, and those interviewed repeatedly reported that employers do not have the time to spend defining what training was required for their workforce. They do require assistance, however, and the peak body interviewees </w:t>
      </w:r>
      <w:r w:rsidR="009E0153">
        <w:t>in particular</w:t>
      </w:r>
      <w:r>
        <w:t xml:space="preserve"> were of the view that this assistance needs to be locally based.</w:t>
      </w:r>
    </w:p>
    <w:p w14:paraId="6304803F" w14:textId="77777777" w:rsidR="00945C54" w:rsidRPr="00FE3D65" w:rsidRDefault="00945C54" w:rsidP="00945C54">
      <w:pPr>
        <w:pStyle w:val="Heading3"/>
      </w:pPr>
      <w:r w:rsidRPr="00FE3D65">
        <w:t xml:space="preserve">Grow the currency and diversity of </w:t>
      </w:r>
      <w:r>
        <w:t>trainers</w:t>
      </w:r>
    </w:p>
    <w:p w14:paraId="3EB8E195" w14:textId="7B6778A7" w:rsidR="00945C54" w:rsidRDefault="00945C54" w:rsidP="00945C54">
      <w:pPr>
        <w:pStyle w:val="Text"/>
        <w:ind w:right="-1"/>
        <w:rPr>
          <w:color w:val="000000"/>
        </w:rPr>
      </w:pPr>
      <w:r>
        <w:rPr>
          <w:color w:val="000000"/>
        </w:rPr>
        <w:t>A</w:t>
      </w:r>
      <w:r w:rsidRPr="00FE3D65">
        <w:rPr>
          <w:color w:val="000000"/>
        </w:rPr>
        <w:t xml:space="preserve"> major reason that employers choose </w:t>
      </w:r>
      <w:r w:rsidR="00601383" w:rsidRPr="00F92D39">
        <w:t>non-</w:t>
      </w:r>
      <w:r w:rsidR="00601383">
        <w:t>nationally recognised</w:t>
      </w:r>
      <w:r w:rsidR="00601383" w:rsidRPr="00F92D39">
        <w:t xml:space="preserve"> </w:t>
      </w:r>
      <w:r w:rsidRPr="00FE3D65">
        <w:rPr>
          <w:color w:val="000000"/>
        </w:rPr>
        <w:t>training is the</w:t>
      </w:r>
      <w:r w:rsidR="00FF7CF4">
        <w:rPr>
          <w:color w:val="000000"/>
        </w:rPr>
        <w:t>ir</w:t>
      </w:r>
      <w:r w:rsidRPr="00FE3D65">
        <w:rPr>
          <w:color w:val="000000"/>
        </w:rPr>
        <w:t xml:space="preserve"> access to credible and experienced professional trainers who are still closely connected with their industry. Some consider that </w:t>
      </w:r>
      <w:r>
        <w:rPr>
          <w:color w:val="000000"/>
        </w:rPr>
        <w:t xml:space="preserve">RTO </w:t>
      </w:r>
      <w:r w:rsidRPr="00FE3D65">
        <w:rPr>
          <w:color w:val="000000"/>
        </w:rPr>
        <w:t xml:space="preserve">trainers who offer </w:t>
      </w:r>
      <w:r>
        <w:rPr>
          <w:color w:val="000000"/>
        </w:rPr>
        <w:t>nationally recognised</w:t>
      </w:r>
      <w:r w:rsidRPr="00FE3D65">
        <w:rPr>
          <w:color w:val="000000"/>
        </w:rPr>
        <w:t xml:space="preserve"> training do not have this industry currency. More specifically, to engage even more fully with industry, VET professionals need broader</w:t>
      </w:r>
      <w:r w:rsidR="0026072B">
        <w:rPr>
          <w:color w:val="000000"/>
        </w:rPr>
        <w:t xml:space="preserve"> </w:t>
      </w:r>
      <w:r w:rsidR="00250EAD">
        <w:rPr>
          <w:color w:val="000000"/>
        </w:rPr>
        <w:t>skills and capa</w:t>
      </w:r>
      <w:r w:rsidR="00953542">
        <w:rPr>
          <w:color w:val="000000"/>
        </w:rPr>
        <w:t>b</w:t>
      </w:r>
      <w:r w:rsidR="00250EAD">
        <w:rPr>
          <w:color w:val="000000"/>
        </w:rPr>
        <w:t>i</w:t>
      </w:r>
      <w:r w:rsidR="00953542">
        <w:rPr>
          <w:color w:val="000000"/>
        </w:rPr>
        <w:t>li</w:t>
      </w:r>
      <w:r w:rsidR="00250EAD">
        <w:rPr>
          <w:color w:val="000000"/>
        </w:rPr>
        <w:t>ties,</w:t>
      </w:r>
      <w:r w:rsidRPr="00FE3D65">
        <w:rPr>
          <w:color w:val="000000"/>
        </w:rPr>
        <w:t xml:space="preserve"> includ</w:t>
      </w:r>
      <w:r w:rsidR="00953542">
        <w:rPr>
          <w:color w:val="000000"/>
        </w:rPr>
        <w:t>ing</w:t>
      </w:r>
      <w:r w:rsidRPr="00FE3D65">
        <w:rPr>
          <w:color w:val="000000"/>
        </w:rPr>
        <w:t xml:space="preserve"> understanding workplace environments and their industrial relations </w:t>
      </w:r>
      <w:r w:rsidRPr="00FE3D65">
        <w:rPr>
          <w:color w:val="000000"/>
        </w:rPr>
        <w:lastRenderedPageBreak/>
        <w:t>arrangements</w:t>
      </w:r>
      <w:r w:rsidR="00105641">
        <w:rPr>
          <w:color w:val="000000"/>
        </w:rPr>
        <w:t>;</w:t>
      </w:r>
      <w:r w:rsidRPr="00FE3D65">
        <w:rPr>
          <w:color w:val="000000"/>
        </w:rPr>
        <w:t xml:space="preserve"> promoting learning in the workplace</w:t>
      </w:r>
      <w:r w:rsidR="00105641">
        <w:rPr>
          <w:color w:val="000000"/>
        </w:rPr>
        <w:t>;</w:t>
      </w:r>
      <w:r w:rsidRPr="00FE3D65">
        <w:rPr>
          <w:color w:val="000000"/>
        </w:rPr>
        <w:t xml:space="preserve"> tailoring training to best meet employee and enterprise</w:t>
      </w:r>
      <w:r w:rsidR="0026072B">
        <w:rPr>
          <w:color w:val="000000"/>
        </w:rPr>
        <w:t xml:space="preserve"> skills </w:t>
      </w:r>
      <w:r w:rsidRPr="00FE3D65">
        <w:rPr>
          <w:color w:val="000000"/>
        </w:rPr>
        <w:t>needs</w:t>
      </w:r>
      <w:r w:rsidR="00105641">
        <w:rPr>
          <w:color w:val="000000"/>
        </w:rPr>
        <w:t>;</w:t>
      </w:r>
      <w:r w:rsidRPr="00FE3D65">
        <w:rPr>
          <w:color w:val="000000"/>
        </w:rPr>
        <w:t xml:space="preserve"> and customising training and assessment to workplace contexts.</w:t>
      </w:r>
    </w:p>
    <w:p w14:paraId="55B2E2CD" w14:textId="7C5C4908" w:rsidR="00945C54" w:rsidRDefault="00953542" w:rsidP="00945C54">
      <w:pPr>
        <w:pStyle w:val="Text"/>
        <w:ind w:right="-1"/>
        <w:rPr>
          <w:color w:val="000000"/>
        </w:rPr>
      </w:pPr>
      <w:r>
        <w:rPr>
          <w:color w:val="000000"/>
        </w:rPr>
        <w:t>The k</w:t>
      </w:r>
      <w:r w:rsidR="00945C54" w:rsidRPr="00FE3D65">
        <w:rPr>
          <w:color w:val="000000"/>
        </w:rPr>
        <w:t xml:space="preserve">ey stakeholders are generally united on the need to implement systematic approaches to </w:t>
      </w:r>
      <w:r w:rsidR="00476FD5">
        <w:rPr>
          <w:color w:val="000000"/>
        </w:rPr>
        <w:t xml:space="preserve">VET </w:t>
      </w:r>
      <w:r w:rsidR="00945C54" w:rsidRPr="00FE3D65">
        <w:rPr>
          <w:color w:val="000000"/>
        </w:rPr>
        <w:t xml:space="preserve">teacher preparation, mentorship support and opportunities for continuing professional development. </w:t>
      </w:r>
      <w:r w:rsidR="00105641">
        <w:rPr>
          <w:color w:val="000000"/>
        </w:rPr>
        <w:t>S</w:t>
      </w:r>
      <w:r w:rsidR="00945C54" w:rsidRPr="00FE3D65">
        <w:rPr>
          <w:color w:val="000000"/>
        </w:rPr>
        <w:t xml:space="preserve">trong support </w:t>
      </w:r>
      <w:r w:rsidR="00105641">
        <w:rPr>
          <w:color w:val="000000"/>
        </w:rPr>
        <w:t xml:space="preserve">was shown </w:t>
      </w:r>
      <w:r w:rsidR="00945C54" w:rsidRPr="00FE3D65">
        <w:rPr>
          <w:color w:val="000000"/>
        </w:rPr>
        <w:t>for using te</w:t>
      </w:r>
      <w:r w:rsidR="00945C54">
        <w:rPr>
          <w:color w:val="000000"/>
        </w:rPr>
        <w:t xml:space="preserve">acher capability frameworks </w:t>
      </w:r>
      <w:r w:rsidR="00945C54" w:rsidRPr="00FE3D65">
        <w:rPr>
          <w:color w:val="000000"/>
        </w:rPr>
        <w:t>or professional standards as diagnostic tools and guidelines for teacher self-evaluation and reflection, including for the planning of objectives for personal and professional development.</w:t>
      </w:r>
    </w:p>
    <w:p w14:paraId="4AB3ABDD" w14:textId="552F4084" w:rsidR="00945C54" w:rsidRDefault="00945C54" w:rsidP="00945C54">
      <w:pPr>
        <w:pStyle w:val="Text"/>
        <w:ind w:right="-1"/>
        <w:rPr>
          <w:color w:val="000000"/>
        </w:rPr>
      </w:pPr>
      <w:r>
        <w:rPr>
          <w:color w:val="000000"/>
        </w:rPr>
        <w:t>I</w:t>
      </w:r>
      <w:r w:rsidRPr="005058C8">
        <w:rPr>
          <w:color w:val="000000"/>
        </w:rPr>
        <w:t>mproving the quality of VET teaching</w:t>
      </w:r>
      <w:r>
        <w:rPr>
          <w:color w:val="000000"/>
        </w:rPr>
        <w:t xml:space="preserve"> is widely supported. Most of the </w:t>
      </w:r>
      <w:r w:rsidRPr="005058C8">
        <w:rPr>
          <w:color w:val="000000"/>
        </w:rPr>
        <w:t xml:space="preserve">stakeholders consulted </w:t>
      </w:r>
      <w:r>
        <w:rPr>
          <w:color w:val="000000"/>
        </w:rPr>
        <w:t>by</w:t>
      </w:r>
      <w:r w:rsidRPr="00282175">
        <w:t xml:space="preserve"> </w:t>
      </w:r>
      <w:r>
        <w:rPr>
          <w:color w:val="000000"/>
        </w:rPr>
        <w:t>Misko</w:t>
      </w:r>
      <w:r w:rsidR="00E839ED">
        <w:rPr>
          <w:color w:val="000000"/>
        </w:rPr>
        <w:t>, Guthrie and Waters</w:t>
      </w:r>
      <w:r>
        <w:rPr>
          <w:color w:val="000000"/>
        </w:rPr>
        <w:t xml:space="preserve"> (2020) </w:t>
      </w:r>
      <w:r w:rsidRPr="005058C8">
        <w:rPr>
          <w:color w:val="000000"/>
        </w:rPr>
        <w:t>agree</w:t>
      </w:r>
      <w:r>
        <w:rPr>
          <w:color w:val="000000"/>
        </w:rPr>
        <w:t>d</w:t>
      </w:r>
      <w:r w:rsidRPr="005058C8">
        <w:rPr>
          <w:color w:val="000000"/>
        </w:rPr>
        <w:t xml:space="preserve"> that teaching quality in</w:t>
      </w:r>
      <w:r>
        <w:rPr>
          <w:color w:val="000000"/>
        </w:rPr>
        <w:t xml:space="preserve"> nationally recognised training</w:t>
      </w:r>
      <w:r w:rsidRPr="005058C8">
        <w:rPr>
          <w:color w:val="000000"/>
        </w:rPr>
        <w:t xml:space="preserve"> is variable: some teachers are experts in training delivery; others have we</w:t>
      </w:r>
      <w:r w:rsidR="00232012">
        <w:rPr>
          <w:color w:val="000000"/>
        </w:rPr>
        <w:t xml:space="preserve">ll-regarded industry </w:t>
      </w:r>
      <w:proofErr w:type="gramStart"/>
      <w:r w:rsidR="00232012">
        <w:rPr>
          <w:color w:val="000000"/>
        </w:rPr>
        <w:t>expertise;</w:t>
      </w:r>
      <w:proofErr w:type="gramEnd"/>
      <w:r w:rsidR="00232012">
        <w:rPr>
          <w:color w:val="000000"/>
        </w:rPr>
        <w:t xml:space="preserve"> </w:t>
      </w:r>
      <w:r w:rsidRPr="005058C8">
        <w:rPr>
          <w:color w:val="000000"/>
        </w:rPr>
        <w:t xml:space="preserve">while the teaching skills and/or industry expertise of others need improvement. It was reported that, while teachers are doing their best, they are challenged as ‘dual professionals’ to maintain their industry currency </w:t>
      </w:r>
      <w:r w:rsidR="00105641">
        <w:rPr>
          <w:color w:val="000000"/>
        </w:rPr>
        <w:t>while</w:t>
      </w:r>
      <w:r w:rsidRPr="005058C8">
        <w:rPr>
          <w:color w:val="000000"/>
        </w:rPr>
        <w:t xml:space="preserve"> continuously improv</w:t>
      </w:r>
      <w:r w:rsidR="00105641">
        <w:rPr>
          <w:color w:val="000000"/>
        </w:rPr>
        <w:t>ing</w:t>
      </w:r>
      <w:r w:rsidRPr="005058C8">
        <w:rPr>
          <w:color w:val="000000"/>
        </w:rPr>
        <w:t xml:space="preserve"> their teaching and assessment expertise. </w:t>
      </w:r>
    </w:p>
    <w:p w14:paraId="69D50B82" w14:textId="58A8DCF7" w:rsidR="00945C54" w:rsidRDefault="00945C54" w:rsidP="00945C54">
      <w:pPr>
        <w:pStyle w:val="Text"/>
        <w:ind w:right="-1"/>
        <w:rPr>
          <w:color w:val="000000"/>
        </w:rPr>
      </w:pPr>
      <w:r w:rsidRPr="005058C8">
        <w:rPr>
          <w:color w:val="000000"/>
        </w:rPr>
        <w:t>Stakeholders also reported that teachers face significant constraints to teaching</w:t>
      </w:r>
      <w:r w:rsidR="002C7A48">
        <w:rPr>
          <w:color w:val="000000"/>
        </w:rPr>
        <w:t>,</w:t>
      </w:r>
      <w:r w:rsidRPr="005058C8">
        <w:rPr>
          <w:color w:val="000000"/>
        </w:rPr>
        <w:t xml:space="preserve"> such as heavy workloads, which can include administration,</w:t>
      </w:r>
      <w:r>
        <w:rPr>
          <w:color w:val="000000"/>
        </w:rPr>
        <w:t xml:space="preserve"> c</w:t>
      </w:r>
      <w:r w:rsidRPr="005058C8">
        <w:rPr>
          <w:color w:val="000000"/>
        </w:rPr>
        <w:t>ompliance and other tasks</w:t>
      </w:r>
      <w:r w:rsidR="002C7A48">
        <w:rPr>
          <w:color w:val="000000"/>
        </w:rPr>
        <w:t>,</w:t>
      </w:r>
      <w:r w:rsidRPr="005058C8">
        <w:rPr>
          <w:color w:val="000000"/>
        </w:rPr>
        <w:t xml:space="preserve"> an observation </w:t>
      </w:r>
      <w:r w:rsidR="002C7A48">
        <w:rPr>
          <w:color w:val="000000"/>
        </w:rPr>
        <w:t>confirmed by</w:t>
      </w:r>
      <w:r w:rsidRPr="005058C8">
        <w:rPr>
          <w:color w:val="000000"/>
        </w:rPr>
        <w:t xml:space="preserve"> the literature</w:t>
      </w:r>
      <w:r>
        <w:rPr>
          <w:color w:val="000000"/>
        </w:rPr>
        <w:t xml:space="preserve">. </w:t>
      </w:r>
      <w:r w:rsidRPr="005058C8">
        <w:rPr>
          <w:color w:val="000000"/>
        </w:rPr>
        <w:t xml:space="preserve">That the responsibility for improving quality is a shared one is also generally agreed. RTOs, governments, regulators, </w:t>
      </w:r>
      <w:proofErr w:type="gramStart"/>
      <w:r w:rsidRPr="005058C8">
        <w:rPr>
          <w:color w:val="000000"/>
        </w:rPr>
        <w:t>industry</w:t>
      </w:r>
      <w:proofErr w:type="gramEnd"/>
      <w:r w:rsidRPr="005058C8">
        <w:rPr>
          <w:color w:val="000000"/>
        </w:rPr>
        <w:t xml:space="preserve"> and VET practitioners all have a role to play, with RTOs taking a leadership role for their own institutions, and governments helping </w:t>
      </w:r>
      <w:r w:rsidR="002C7A48">
        <w:rPr>
          <w:color w:val="000000"/>
        </w:rPr>
        <w:t>with funding</w:t>
      </w:r>
      <w:r w:rsidRPr="005058C8">
        <w:rPr>
          <w:color w:val="000000"/>
        </w:rPr>
        <w:t xml:space="preserve"> in some areas</w:t>
      </w:r>
      <w:r w:rsidR="002C7A48">
        <w:rPr>
          <w:color w:val="000000"/>
        </w:rPr>
        <w:t>,</w:t>
      </w:r>
      <w:r w:rsidRPr="005058C8">
        <w:rPr>
          <w:color w:val="000000"/>
        </w:rPr>
        <w:t xml:space="preserve"> such as professional development </w:t>
      </w:r>
      <w:r>
        <w:rPr>
          <w:color w:val="000000"/>
        </w:rPr>
        <w:t>(Misko</w:t>
      </w:r>
      <w:r w:rsidR="00E839ED">
        <w:rPr>
          <w:color w:val="000000"/>
        </w:rPr>
        <w:t>, Guthrie &amp; Waters</w:t>
      </w:r>
      <w:r>
        <w:rPr>
          <w:color w:val="000000"/>
        </w:rPr>
        <w:t xml:space="preserve"> 2020).</w:t>
      </w:r>
    </w:p>
    <w:p w14:paraId="2D276C58" w14:textId="7362AEA3" w:rsidR="00945C54" w:rsidRDefault="00945C54" w:rsidP="00945C54">
      <w:pPr>
        <w:pStyle w:val="Heading3"/>
      </w:pPr>
      <w:r>
        <w:t>Introduce more</w:t>
      </w:r>
      <w:r w:rsidR="0026072B">
        <w:t xml:space="preserve"> skill </w:t>
      </w:r>
      <w:r>
        <w:t xml:space="preserve">sets and micro-credentials </w:t>
      </w:r>
    </w:p>
    <w:p w14:paraId="5C7437F2" w14:textId="6776B75C" w:rsidR="00945C54" w:rsidRDefault="002C7A48" w:rsidP="00945C54">
      <w:pPr>
        <w:pStyle w:val="Text"/>
        <w:ind w:right="-1"/>
      </w:pPr>
      <w:r>
        <w:t>In keeping</w:t>
      </w:r>
      <w:r w:rsidRPr="003A436A">
        <w:t xml:space="preserve"> pace with the changing nature of work</w:t>
      </w:r>
      <w:r>
        <w:t>, q</w:t>
      </w:r>
      <w:r w:rsidR="00945C54" w:rsidRPr="003A436A">
        <w:t xml:space="preserve">ualifications </w:t>
      </w:r>
      <w:r w:rsidR="00E839ED">
        <w:t xml:space="preserve">can be seen as </w:t>
      </w:r>
      <w:r w:rsidR="00945C54" w:rsidRPr="003A436A">
        <w:t>tak</w:t>
      </w:r>
      <w:r w:rsidR="00E839ED">
        <w:t>ing</w:t>
      </w:r>
      <w:r w:rsidR="00945C54" w:rsidRPr="003A436A">
        <w:t xml:space="preserve"> too long to complete. Employees must be more able to regularly update their skills, </w:t>
      </w:r>
      <w:r>
        <w:t>rather than</w:t>
      </w:r>
      <w:r w:rsidR="00945C54" w:rsidRPr="003A436A">
        <w:t xml:space="preserve"> drop</w:t>
      </w:r>
      <w:r>
        <w:t>ping</w:t>
      </w:r>
      <w:r w:rsidR="00945C54" w:rsidRPr="003A436A">
        <w:t xml:space="preserve"> out of the workforce to obtain a full qualification. From an employer perspective, as the </w:t>
      </w:r>
      <w:r w:rsidR="00945C54">
        <w:t>E</w:t>
      </w:r>
      <w:r w:rsidR="00945C54" w:rsidRPr="00D7515F">
        <w:t>xpert Review of Australia’s Vocational Education and Training System</w:t>
      </w:r>
      <w:r w:rsidR="009B25FB">
        <w:t>,</w:t>
      </w:r>
      <w:r w:rsidR="00945C54">
        <w:t xml:space="preserve"> led</w:t>
      </w:r>
      <w:r w:rsidR="00945C54" w:rsidRPr="00D7515F">
        <w:t xml:space="preserve"> </w:t>
      </w:r>
      <w:r w:rsidR="00945C54">
        <w:t xml:space="preserve">by </w:t>
      </w:r>
      <w:r w:rsidR="00945C54" w:rsidRPr="00704793">
        <w:t>Joyce highlighted</w:t>
      </w:r>
      <w:r w:rsidR="00945C54" w:rsidRPr="003A436A">
        <w:t>, employers often do not wish to train employees to gain full qualifications</w:t>
      </w:r>
      <w:r w:rsidR="00945C54">
        <w:t>,</w:t>
      </w:r>
      <w:r w:rsidR="00945C54" w:rsidRPr="003A436A">
        <w:t xml:space="preserve"> but prefer to train employees for the parts of qualifications relevant at the time</w:t>
      </w:r>
      <w:r w:rsidR="00945C54">
        <w:t xml:space="preserve"> </w:t>
      </w:r>
      <w:r w:rsidR="00945C54" w:rsidRPr="00704793">
        <w:t>(</w:t>
      </w:r>
      <w:r w:rsidR="00945C54">
        <w:t xml:space="preserve">Department of the Prime Minister and Cabinet </w:t>
      </w:r>
      <w:r w:rsidR="00945C54" w:rsidRPr="00704793">
        <w:t>2019)</w:t>
      </w:r>
      <w:r w:rsidR="00945C54" w:rsidRPr="003A436A">
        <w:t>.</w:t>
      </w:r>
    </w:p>
    <w:p w14:paraId="71931FCB" w14:textId="7A9F0B98" w:rsidR="00945C54" w:rsidRDefault="00945C54" w:rsidP="00945C54">
      <w:pPr>
        <w:pStyle w:val="Text"/>
        <w:ind w:right="-1"/>
      </w:pPr>
      <w:r>
        <w:t xml:space="preserve">Very frequent mention was made </w:t>
      </w:r>
      <w:r w:rsidR="002C7A48">
        <w:t>during the interviews,</w:t>
      </w:r>
      <w:r>
        <w:t xml:space="preserve"> especially </w:t>
      </w:r>
      <w:r w:rsidR="002C7A48">
        <w:t xml:space="preserve">by </w:t>
      </w:r>
      <w:r>
        <w:t>those from the peak bodies, about the need to accelerate the use of</w:t>
      </w:r>
      <w:r w:rsidR="0026072B">
        <w:t xml:space="preserve"> skill </w:t>
      </w:r>
      <w:r>
        <w:t>sets</w:t>
      </w:r>
      <w:r w:rsidR="00F11061">
        <w:t xml:space="preserve"> </w:t>
      </w:r>
      <w:r w:rsidR="005A2BC8">
        <w:t xml:space="preserve">to enable </w:t>
      </w:r>
      <w:r w:rsidR="002C7A48">
        <w:t xml:space="preserve">employers to ensure </w:t>
      </w:r>
      <w:r w:rsidR="00F11061">
        <w:t>efficient skills development</w:t>
      </w:r>
      <w:r w:rsidR="002C7A48">
        <w:t xml:space="preserve"> in </w:t>
      </w:r>
      <w:r w:rsidR="005A2BC8">
        <w:t>their workforces</w:t>
      </w:r>
      <w:r w:rsidR="00750C9C">
        <w:t xml:space="preserve">: </w:t>
      </w:r>
      <w:r w:rsidR="002C7A48">
        <w:t>‘</w:t>
      </w:r>
      <w:r w:rsidR="00750C9C">
        <w:t>just enough:</w:t>
      </w:r>
      <w:r w:rsidR="00775E20">
        <w:t xml:space="preserve"> </w:t>
      </w:r>
      <w:r w:rsidR="00750C9C">
        <w:t>just in time</w:t>
      </w:r>
      <w:r w:rsidR="002C7A48">
        <w:t>’</w:t>
      </w:r>
      <w:r w:rsidR="00775E20">
        <w:t xml:space="preserve">. </w:t>
      </w:r>
      <w:r>
        <w:t>It was argued that the availability and suitability of</w:t>
      </w:r>
      <w:r w:rsidR="0026072B">
        <w:t xml:space="preserve"> skills </w:t>
      </w:r>
      <w:r>
        <w:t>set training should be made more widely known to employers</w:t>
      </w:r>
      <w:r w:rsidR="0034743B">
        <w:t>, especially since</w:t>
      </w:r>
      <w:r w:rsidR="000F2DA0" w:rsidRPr="000F2DA0">
        <w:t xml:space="preserve"> </w:t>
      </w:r>
      <w:r w:rsidR="000F2DA0">
        <w:t xml:space="preserve">skill sets </w:t>
      </w:r>
      <w:r w:rsidR="0034743B">
        <w:t>are</w:t>
      </w:r>
      <w:r w:rsidR="000F2DA0">
        <w:t xml:space="preserve"> linked to competencies in training packages,</w:t>
      </w:r>
      <w:r w:rsidR="0034743B">
        <w:t xml:space="preserve"> </w:t>
      </w:r>
      <w:r>
        <w:t>and that more responsive short</w:t>
      </w:r>
      <w:r w:rsidR="002C7A48">
        <w:t>-</w:t>
      </w:r>
      <w:r>
        <w:t>form nationally recognised</w:t>
      </w:r>
      <w:r w:rsidR="0026072B">
        <w:t xml:space="preserve"> skills </w:t>
      </w:r>
      <w:r>
        <w:t xml:space="preserve">set products need to be developed. In addition, they emphasised the </w:t>
      </w:r>
      <w:r w:rsidR="002C7A48">
        <w:t>requirement for</w:t>
      </w:r>
      <w:r>
        <w:t xml:space="preserve"> examin</w:t>
      </w:r>
      <w:r w:rsidR="002C7A48">
        <w:t>ing the</w:t>
      </w:r>
      <w:r>
        <w:t xml:space="preserve"> ways in which</w:t>
      </w:r>
      <w:r w:rsidR="0026072B">
        <w:t xml:space="preserve"> skill </w:t>
      </w:r>
      <w:r>
        <w:t xml:space="preserve">sets and units of competency can be fast-tracked through the endorsement process in </w:t>
      </w:r>
      <w:r w:rsidR="00001CCD">
        <w:t>training packages</w:t>
      </w:r>
      <w:r>
        <w:t xml:space="preserve"> or as accredited short courses.</w:t>
      </w:r>
    </w:p>
    <w:p w14:paraId="19AF7419" w14:textId="4573CA79" w:rsidR="005C6633" w:rsidRDefault="005C6633" w:rsidP="005C6633">
      <w:pPr>
        <w:pStyle w:val="Text"/>
        <w:ind w:right="-1"/>
      </w:pPr>
      <w:r>
        <w:t>The Joyce review recommended that ‘micro-credentials’ are an option with the potential to be developed beyond the skill sets currently recognised in the national VET system. M</w:t>
      </w:r>
      <w:r w:rsidRPr="00004FC8">
        <w:t>icro-credentials are attracting a lot of attention for their potential to rapidly fill skills gaps and re-skill but there are varying definitions of micro-credentials in VET and across</w:t>
      </w:r>
      <w:r>
        <w:t xml:space="preserve"> the </w:t>
      </w:r>
      <w:r w:rsidRPr="00004FC8">
        <w:t>broader education and training landscape.</w:t>
      </w:r>
    </w:p>
    <w:p w14:paraId="3437A9A1" w14:textId="282C97D1" w:rsidR="00945C54" w:rsidRDefault="007F7A1D" w:rsidP="00945C54">
      <w:pPr>
        <w:pStyle w:val="Text"/>
        <w:ind w:right="-1"/>
      </w:pPr>
      <w:r>
        <w:t>Joyce defined m</w:t>
      </w:r>
      <w:r w:rsidR="0041533F">
        <w:t xml:space="preserve">icro-credentials </w:t>
      </w:r>
      <w:r>
        <w:t xml:space="preserve">as </w:t>
      </w:r>
      <w:r w:rsidR="0041533F">
        <w:t>r</w:t>
      </w:r>
      <w:r w:rsidR="002C7A48">
        <w:t>ang</w:t>
      </w:r>
      <w:r>
        <w:t>ing</w:t>
      </w:r>
      <w:r w:rsidR="00945C54">
        <w:t xml:space="preserve"> </w:t>
      </w:r>
      <w:r w:rsidR="00882107">
        <w:t>from a single module, subject,</w:t>
      </w:r>
      <w:r w:rsidR="0026072B">
        <w:t xml:space="preserve"> skills </w:t>
      </w:r>
      <w:r w:rsidR="00882107">
        <w:t>or competency</w:t>
      </w:r>
      <w:r w:rsidR="00945C54">
        <w:t xml:space="preserve"> to a suite of skills or knowledge, or </w:t>
      </w:r>
      <w:proofErr w:type="gramStart"/>
      <w:r w:rsidR="00945C54">
        <w:t>a</w:t>
      </w:r>
      <w:r w:rsidR="0026072B">
        <w:t xml:space="preserve"> skills</w:t>
      </w:r>
      <w:proofErr w:type="gramEnd"/>
      <w:r w:rsidR="0026072B">
        <w:t xml:space="preserve"> </w:t>
      </w:r>
      <w:r w:rsidR="00945C54">
        <w:t>set that is, or is not, currently nationally recognised</w:t>
      </w:r>
      <w:r w:rsidR="002C7A48">
        <w:t xml:space="preserve"> </w:t>
      </w:r>
      <w:r w:rsidR="002C7A48" w:rsidRPr="00704793">
        <w:t>(</w:t>
      </w:r>
      <w:r w:rsidR="002C7A48">
        <w:t xml:space="preserve">Department of the Prime Minister and Cabinet </w:t>
      </w:r>
      <w:r w:rsidR="002C7A48" w:rsidRPr="00704793">
        <w:t>2019)</w:t>
      </w:r>
      <w:r w:rsidR="00945C54">
        <w:t xml:space="preserve">. </w:t>
      </w:r>
      <w:r w:rsidR="001D48E2">
        <w:t>T</w:t>
      </w:r>
      <w:r w:rsidR="00945C54">
        <w:t xml:space="preserve">he point of a micro-credential is to meet the unique needs of an individual learner. It is argued that the micro-credential is more responsive to the </w:t>
      </w:r>
      <w:r w:rsidR="0041533F">
        <w:t xml:space="preserve">specific </w:t>
      </w:r>
      <w:r w:rsidR="00945C54">
        <w:t xml:space="preserve">stage </w:t>
      </w:r>
      <w:r w:rsidR="0041533F">
        <w:t>of a worker’s career</w:t>
      </w:r>
      <w:r w:rsidR="00945C54">
        <w:t xml:space="preserve"> and what their employer needs from them, as well as their developmental needs. </w:t>
      </w:r>
    </w:p>
    <w:p w14:paraId="56735B21" w14:textId="6F966EA9" w:rsidR="00945C54" w:rsidRDefault="00945C54" w:rsidP="00945C54">
      <w:pPr>
        <w:pStyle w:val="Text"/>
        <w:ind w:right="-1"/>
      </w:pPr>
      <w:r>
        <w:lastRenderedPageBreak/>
        <w:t xml:space="preserve">This </w:t>
      </w:r>
      <w:r w:rsidR="0041533F">
        <w:t xml:space="preserve">recommendation </w:t>
      </w:r>
      <w:r>
        <w:t xml:space="preserve">is in </w:t>
      </w:r>
      <w:r w:rsidR="0041533F">
        <w:t>line</w:t>
      </w:r>
      <w:r>
        <w:t xml:space="preserve"> with the </w:t>
      </w:r>
      <w:r w:rsidRPr="008F77EF">
        <w:t xml:space="preserve">recent </w:t>
      </w:r>
      <w:r w:rsidRPr="00912418">
        <w:rPr>
          <w:i/>
        </w:rPr>
        <w:t xml:space="preserve">Australian Qualifications Framework Review </w:t>
      </w:r>
      <w:r w:rsidR="0041533F" w:rsidRPr="0041533F">
        <w:rPr>
          <w:i/>
          <w:iCs/>
        </w:rPr>
        <w:t>final report</w:t>
      </w:r>
      <w:r w:rsidR="0041533F" w:rsidRPr="008F77EF">
        <w:t xml:space="preserve"> </w:t>
      </w:r>
      <w:r w:rsidRPr="008F77EF">
        <w:t>(Australian Government 2019</w:t>
      </w:r>
      <w:r>
        <w:t xml:space="preserve">), which proposed that </w:t>
      </w:r>
      <w:r w:rsidRPr="008D2693">
        <w:t xml:space="preserve">micro-credentials, as </w:t>
      </w:r>
      <w:r>
        <w:t xml:space="preserve">just </w:t>
      </w:r>
      <w:r w:rsidR="003915A0">
        <w:t xml:space="preserve">broadly </w:t>
      </w:r>
      <w:r w:rsidRPr="008D2693">
        <w:t>defined</w:t>
      </w:r>
      <w:r>
        <w:t>,</w:t>
      </w:r>
      <w:r w:rsidRPr="008D2693">
        <w:t xml:space="preserve"> be investigated to help</w:t>
      </w:r>
      <w:r w:rsidR="0041533F">
        <w:t xml:space="preserve"> </w:t>
      </w:r>
      <w:r w:rsidR="0041533F" w:rsidRPr="008D2693">
        <w:t xml:space="preserve">the AQF </w:t>
      </w:r>
      <w:r w:rsidRPr="008D2693">
        <w:t xml:space="preserve">evolve </w:t>
      </w:r>
      <w:r w:rsidR="00B77333">
        <w:t>such that it</w:t>
      </w:r>
      <w:r w:rsidR="0041533F">
        <w:t xml:space="preserve"> </w:t>
      </w:r>
      <w:r w:rsidRPr="008D2693">
        <w:t>respond</w:t>
      </w:r>
      <w:r w:rsidR="00B77333">
        <w:t>s</w:t>
      </w:r>
      <w:r w:rsidRPr="008D2693">
        <w:t xml:space="preserve"> to emerging workforce skills</w:t>
      </w:r>
      <w:r w:rsidR="00B77333">
        <w:t xml:space="preserve"> and</w:t>
      </w:r>
      <w:r w:rsidRPr="008D2693">
        <w:t xml:space="preserve"> knowledge needs</w:t>
      </w:r>
      <w:r>
        <w:t xml:space="preserve">, and the </w:t>
      </w:r>
      <w:r w:rsidRPr="00B9298C">
        <w:t>challenge</w:t>
      </w:r>
      <w:r>
        <w:t xml:space="preserve"> of </w:t>
      </w:r>
      <w:r w:rsidRPr="00B9298C">
        <w:t>the availability of information through the web and other technologies</w:t>
      </w:r>
      <w:r w:rsidR="00630343">
        <w:t xml:space="preserve"> and </w:t>
      </w:r>
      <w:r>
        <w:t>includes</w:t>
      </w:r>
      <w:r w:rsidRPr="00B9298C">
        <w:t xml:space="preserve"> individual acquisition of skills and experience in a variety of settings outside the formal tertiary education and training system</w:t>
      </w:r>
      <w:r>
        <w:t>.</w:t>
      </w:r>
      <w:r w:rsidR="00440D52">
        <w:t xml:space="preserve"> The AQF Review recommendation also spoke specifically about developing guidelines for credit recognition of micro-credentials.</w:t>
      </w:r>
    </w:p>
    <w:p w14:paraId="227BF26F" w14:textId="188EFC24" w:rsidR="00945C54" w:rsidRPr="008C6554" w:rsidRDefault="0041533F" w:rsidP="00945C54">
      <w:pPr>
        <w:pStyle w:val="Text"/>
        <w:ind w:right="-1"/>
        <w:rPr>
          <w:spacing w:val="-2"/>
        </w:rPr>
      </w:pPr>
      <w:r w:rsidRPr="008C6554">
        <w:rPr>
          <w:spacing w:val="-2"/>
        </w:rPr>
        <w:t>That said, i</w:t>
      </w:r>
      <w:r w:rsidR="00945C54" w:rsidRPr="008C6554">
        <w:rPr>
          <w:spacing w:val="-2"/>
        </w:rPr>
        <w:t xml:space="preserve">s this </w:t>
      </w:r>
      <w:r w:rsidRPr="008C6554">
        <w:rPr>
          <w:spacing w:val="-2"/>
        </w:rPr>
        <w:t xml:space="preserve">a </w:t>
      </w:r>
      <w:r w:rsidR="00945C54" w:rsidRPr="008C6554">
        <w:rPr>
          <w:spacing w:val="-2"/>
        </w:rPr>
        <w:t>useful</w:t>
      </w:r>
      <w:r w:rsidRPr="008C6554">
        <w:rPr>
          <w:spacing w:val="-2"/>
        </w:rPr>
        <w:t xml:space="preserve"> suggestion</w:t>
      </w:r>
      <w:r w:rsidR="00945C54" w:rsidRPr="008C6554">
        <w:rPr>
          <w:spacing w:val="-2"/>
        </w:rPr>
        <w:t xml:space="preserve">? </w:t>
      </w:r>
      <w:r w:rsidR="00B732B8" w:rsidRPr="008C6554">
        <w:rPr>
          <w:spacing w:val="-2"/>
        </w:rPr>
        <w:t>The use of the term m</w:t>
      </w:r>
      <w:r w:rsidR="00945C54" w:rsidRPr="008C6554">
        <w:rPr>
          <w:spacing w:val="-2"/>
        </w:rPr>
        <w:t xml:space="preserve">icro-credentials </w:t>
      </w:r>
      <w:r w:rsidR="00CC5E9C" w:rsidRPr="008C6554">
        <w:rPr>
          <w:spacing w:val="-2"/>
        </w:rPr>
        <w:t>t</w:t>
      </w:r>
      <w:r w:rsidR="00B732B8" w:rsidRPr="008C6554">
        <w:rPr>
          <w:spacing w:val="-2"/>
        </w:rPr>
        <w:t>o</w:t>
      </w:r>
      <w:r w:rsidR="00CC5E9C" w:rsidRPr="008C6554">
        <w:rPr>
          <w:spacing w:val="-2"/>
        </w:rPr>
        <w:t xml:space="preserve"> cover </w:t>
      </w:r>
      <w:r w:rsidR="00B732B8" w:rsidRPr="008C6554">
        <w:rPr>
          <w:spacing w:val="-2"/>
        </w:rPr>
        <w:t xml:space="preserve">all </w:t>
      </w:r>
      <w:r w:rsidR="000D7CEE" w:rsidRPr="008C6554">
        <w:rPr>
          <w:spacing w:val="-2"/>
        </w:rPr>
        <w:t>form</w:t>
      </w:r>
      <w:r w:rsidR="00B732B8" w:rsidRPr="008C6554">
        <w:rPr>
          <w:spacing w:val="-2"/>
        </w:rPr>
        <w:t>s</w:t>
      </w:r>
      <w:r w:rsidR="000D7CEE" w:rsidRPr="008C6554">
        <w:rPr>
          <w:spacing w:val="-2"/>
        </w:rPr>
        <w:t xml:space="preserve"> of</w:t>
      </w:r>
      <w:r w:rsidR="00A13CEB" w:rsidRPr="008C6554">
        <w:rPr>
          <w:spacing w:val="-2"/>
        </w:rPr>
        <w:t xml:space="preserve"> skills </w:t>
      </w:r>
      <w:r w:rsidR="00B732B8" w:rsidRPr="008C6554">
        <w:rPr>
          <w:spacing w:val="-2"/>
        </w:rPr>
        <w:t xml:space="preserve">acquisition </w:t>
      </w:r>
      <w:r w:rsidR="00DC41E7" w:rsidRPr="008C6554">
        <w:rPr>
          <w:spacing w:val="-2"/>
        </w:rPr>
        <w:t xml:space="preserve">below the level of a qualification </w:t>
      </w:r>
      <w:r w:rsidR="00945C54" w:rsidRPr="008C6554">
        <w:rPr>
          <w:spacing w:val="-2"/>
        </w:rPr>
        <w:t>can muddy the situation in nationally recognised training</w:t>
      </w:r>
      <w:r w:rsidRPr="008C6554">
        <w:rPr>
          <w:spacing w:val="-2"/>
        </w:rPr>
        <w:t>,</w:t>
      </w:r>
      <w:r w:rsidR="00945C54" w:rsidRPr="008C6554">
        <w:rPr>
          <w:spacing w:val="-2"/>
        </w:rPr>
        <w:t xml:space="preserve"> where short</w:t>
      </w:r>
      <w:r w:rsidRPr="008C6554">
        <w:rPr>
          <w:spacing w:val="-2"/>
        </w:rPr>
        <w:t>-</w:t>
      </w:r>
      <w:r w:rsidR="00945C54" w:rsidRPr="008C6554">
        <w:rPr>
          <w:spacing w:val="-2"/>
        </w:rPr>
        <w:t>form credentials</w:t>
      </w:r>
      <w:r w:rsidRPr="008C6554">
        <w:rPr>
          <w:spacing w:val="-2"/>
        </w:rPr>
        <w:t>,</w:t>
      </w:r>
      <w:r w:rsidR="00945C54" w:rsidRPr="008C6554">
        <w:rPr>
          <w:spacing w:val="-2"/>
        </w:rPr>
        <w:t xml:space="preserve"> known as statements of attainment</w:t>
      </w:r>
      <w:r w:rsidRPr="008C6554">
        <w:rPr>
          <w:spacing w:val="-2"/>
        </w:rPr>
        <w:t>,</w:t>
      </w:r>
      <w:r w:rsidR="00945C54" w:rsidRPr="008C6554">
        <w:rPr>
          <w:spacing w:val="-2"/>
        </w:rPr>
        <w:t xml:space="preserve"> in</w:t>
      </w:r>
      <w:r w:rsidR="0026072B" w:rsidRPr="008C6554">
        <w:rPr>
          <w:spacing w:val="-2"/>
        </w:rPr>
        <w:t xml:space="preserve"> skil</w:t>
      </w:r>
      <w:r w:rsidR="00DD1C2A">
        <w:rPr>
          <w:spacing w:val="-2"/>
        </w:rPr>
        <w:t>l</w:t>
      </w:r>
      <w:r w:rsidR="0026072B" w:rsidRPr="008C6554">
        <w:rPr>
          <w:spacing w:val="-2"/>
        </w:rPr>
        <w:t xml:space="preserve"> </w:t>
      </w:r>
      <w:r w:rsidR="00945C54" w:rsidRPr="008C6554">
        <w:rPr>
          <w:spacing w:val="-2"/>
        </w:rPr>
        <w:t>sets</w:t>
      </w:r>
      <w:r w:rsidRPr="008C6554">
        <w:rPr>
          <w:spacing w:val="-2"/>
        </w:rPr>
        <w:t xml:space="preserve"> already exist</w:t>
      </w:r>
      <w:r w:rsidR="00945C54" w:rsidRPr="008C6554">
        <w:rPr>
          <w:spacing w:val="-2"/>
        </w:rPr>
        <w:t>.</w:t>
      </w:r>
      <w:r w:rsidR="0026072B" w:rsidRPr="008C6554">
        <w:rPr>
          <w:spacing w:val="-2"/>
        </w:rPr>
        <w:t xml:space="preserve"> </w:t>
      </w:r>
      <w:r w:rsidRPr="008C6554">
        <w:rPr>
          <w:spacing w:val="-2"/>
        </w:rPr>
        <w:t>S</w:t>
      </w:r>
      <w:r w:rsidR="0026072B" w:rsidRPr="008C6554">
        <w:rPr>
          <w:spacing w:val="-2"/>
        </w:rPr>
        <w:t xml:space="preserve">kill </w:t>
      </w:r>
      <w:r w:rsidR="00945C54" w:rsidRPr="008C6554">
        <w:rPr>
          <w:spacing w:val="-2"/>
        </w:rPr>
        <w:t>set usage ranges from upskilling, meeting compliance and licensing requirements</w:t>
      </w:r>
      <w:r w:rsidR="002B7C13" w:rsidRPr="008C6554">
        <w:rPr>
          <w:spacing w:val="-2"/>
        </w:rPr>
        <w:t>,</w:t>
      </w:r>
      <w:r w:rsidRPr="008C6554">
        <w:rPr>
          <w:spacing w:val="-2"/>
        </w:rPr>
        <w:t xml:space="preserve"> and</w:t>
      </w:r>
      <w:r w:rsidR="00945C54" w:rsidRPr="008C6554">
        <w:rPr>
          <w:spacing w:val="-2"/>
        </w:rPr>
        <w:t xml:space="preserve"> responding to an established industry need, </w:t>
      </w:r>
      <w:r w:rsidRPr="008C6554">
        <w:rPr>
          <w:spacing w:val="-2"/>
        </w:rPr>
        <w:t xml:space="preserve">to acting as </w:t>
      </w:r>
      <w:r w:rsidR="00945C54" w:rsidRPr="008C6554">
        <w:rPr>
          <w:spacing w:val="-2"/>
        </w:rPr>
        <w:t>an entry pathway to more training. Those</w:t>
      </w:r>
      <w:r w:rsidR="0026072B" w:rsidRPr="008C6554">
        <w:rPr>
          <w:spacing w:val="-2"/>
        </w:rPr>
        <w:t xml:space="preserve"> skill </w:t>
      </w:r>
      <w:r w:rsidR="00945C54" w:rsidRPr="008C6554">
        <w:rPr>
          <w:spacing w:val="-2"/>
        </w:rPr>
        <w:t>sets with highest enrolments are compliance-related or safety-related, with the largest skill</w:t>
      </w:r>
      <w:r w:rsidRPr="008C6554">
        <w:rPr>
          <w:spacing w:val="-2"/>
        </w:rPr>
        <w:t>s</w:t>
      </w:r>
      <w:r w:rsidR="00945C54" w:rsidRPr="008C6554">
        <w:rPr>
          <w:spacing w:val="-2"/>
        </w:rPr>
        <w:t xml:space="preserve"> set </w:t>
      </w:r>
      <w:r w:rsidRPr="008C6554">
        <w:rPr>
          <w:spacing w:val="-2"/>
        </w:rPr>
        <w:t>(</w:t>
      </w:r>
      <w:r w:rsidR="00945C54" w:rsidRPr="008C6554">
        <w:rPr>
          <w:spacing w:val="-2"/>
        </w:rPr>
        <w:t>based on recent enrolments</w:t>
      </w:r>
      <w:r w:rsidRPr="008C6554">
        <w:rPr>
          <w:spacing w:val="-2"/>
        </w:rPr>
        <w:t>)</w:t>
      </w:r>
      <w:r w:rsidR="00945C54" w:rsidRPr="008C6554">
        <w:rPr>
          <w:spacing w:val="-2"/>
        </w:rPr>
        <w:t xml:space="preserve"> being ‘Responsible service of alcohol’</w:t>
      </w:r>
      <w:r w:rsidRPr="008C6554">
        <w:rPr>
          <w:spacing w:val="-2"/>
        </w:rPr>
        <w:t>,</w:t>
      </w:r>
      <w:r w:rsidR="00945C54" w:rsidRPr="008C6554">
        <w:rPr>
          <w:spacing w:val="-2"/>
        </w:rPr>
        <w:t xml:space="preserve"> followed by two ‘Work zone traffic control’</w:t>
      </w:r>
      <w:r w:rsidR="00CB431C" w:rsidRPr="008C6554">
        <w:rPr>
          <w:spacing w:val="-2"/>
        </w:rPr>
        <w:t xml:space="preserve"> skill </w:t>
      </w:r>
      <w:r w:rsidR="00945C54" w:rsidRPr="008C6554">
        <w:rPr>
          <w:spacing w:val="-2"/>
        </w:rPr>
        <w:t>sets. The overwhelming majority of</w:t>
      </w:r>
      <w:r w:rsidR="00CB431C" w:rsidRPr="008C6554">
        <w:rPr>
          <w:spacing w:val="-2"/>
        </w:rPr>
        <w:t xml:space="preserve"> skill </w:t>
      </w:r>
      <w:r w:rsidR="00945C54" w:rsidRPr="008C6554">
        <w:rPr>
          <w:spacing w:val="-2"/>
        </w:rPr>
        <w:t xml:space="preserve">sets being currently funded are through fee-for-service arrangements, with government-funded training accounting for a small </w:t>
      </w:r>
      <w:proofErr w:type="gramStart"/>
      <w:r w:rsidR="00945C54" w:rsidRPr="008C6554">
        <w:rPr>
          <w:spacing w:val="-2"/>
        </w:rPr>
        <w:t>amount</w:t>
      </w:r>
      <w:proofErr w:type="gramEnd"/>
      <w:r w:rsidR="00945C54" w:rsidRPr="008C6554">
        <w:rPr>
          <w:spacing w:val="-2"/>
        </w:rPr>
        <w:t xml:space="preserve"> of</w:t>
      </w:r>
      <w:r w:rsidR="00CB431C" w:rsidRPr="008C6554">
        <w:rPr>
          <w:spacing w:val="-2"/>
        </w:rPr>
        <w:t xml:space="preserve"> skills </w:t>
      </w:r>
      <w:r w:rsidR="00945C54" w:rsidRPr="008C6554">
        <w:rPr>
          <w:spacing w:val="-2"/>
        </w:rPr>
        <w:t xml:space="preserve">set activity (Palmer 2021). </w:t>
      </w:r>
    </w:p>
    <w:p w14:paraId="46420D66" w14:textId="7AA3F62A" w:rsidR="00440D52" w:rsidRDefault="00945C54" w:rsidP="00945C54">
      <w:pPr>
        <w:pStyle w:val="Text"/>
        <w:ind w:right="-1"/>
      </w:pPr>
      <w:r>
        <w:t xml:space="preserve">The future of </w:t>
      </w:r>
      <w:r w:rsidR="002577A7">
        <w:t xml:space="preserve">the term </w:t>
      </w:r>
      <w:r>
        <w:t>m</w:t>
      </w:r>
      <w:r w:rsidRPr="00DA3E86">
        <w:t xml:space="preserve">icro-credentials </w:t>
      </w:r>
      <w:r>
        <w:t xml:space="preserve">in VET is yet to be resolved. </w:t>
      </w:r>
      <w:r w:rsidR="00440D52">
        <w:t xml:space="preserve">It might be the </w:t>
      </w:r>
      <w:r w:rsidR="00440D52" w:rsidRPr="00C31FEB">
        <w:t xml:space="preserve">term ‘micro-credentials’ </w:t>
      </w:r>
      <w:r w:rsidR="00440D52">
        <w:t xml:space="preserve">is used when </w:t>
      </w:r>
      <w:r w:rsidR="00440D52" w:rsidRPr="00C31FEB">
        <w:t>both nationally recognised and non-nationally recognised short forms of training</w:t>
      </w:r>
      <w:r w:rsidR="00440D52">
        <w:t xml:space="preserve"> are meant but that w</w:t>
      </w:r>
      <w:r w:rsidR="00440D52" w:rsidRPr="00C31FEB">
        <w:t>hen referring specifically to nationally recognised short forms of training, the term ‘skill sets’</w:t>
      </w:r>
      <w:r w:rsidR="00440D52">
        <w:t xml:space="preserve"> remains in use</w:t>
      </w:r>
      <w:r w:rsidR="00440D52" w:rsidRPr="00C31FEB">
        <w:t>.</w:t>
      </w:r>
      <w:r w:rsidR="00440D52">
        <w:t xml:space="preserve"> </w:t>
      </w:r>
      <w:r>
        <w:t>In February 2020, Skills Senior Officials released a discussion paper on micro-credentials, seeking views on how micro-credentials should be defined</w:t>
      </w:r>
      <w:r w:rsidR="00514C8A">
        <w:t>.</w:t>
      </w:r>
      <w:r w:rsidR="00514C8A">
        <w:rPr>
          <w:rStyle w:val="FootnoteReference"/>
        </w:rPr>
        <w:footnoteReference w:id="5"/>
      </w:r>
      <w:r w:rsidR="00514C8A">
        <w:t xml:space="preserve"> </w:t>
      </w:r>
    </w:p>
    <w:p w14:paraId="08103FF4" w14:textId="46A515CC" w:rsidR="00945C54" w:rsidRDefault="00BC29A6" w:rsidP="00945C54">
      <w:pPr>
        <w:pStyle w:val="Text"/>
        <w:ind w:right="-1"/>
      </w:pPr>
      <w:r>
        <w:t xml:space="preserve">Developments in </w:t>
      </w:r>
      <w:r w:rsidR="00973F8F">
        <w:t xml:space="preserve">the </w:t>
      </w:r>
      <w:r w:rsidR="00327237">
        <w:t>2021</w:t>
      </w:r>
      <w:r w:rsidR="00973F8F">
        <w:t xml:space="preserve"> pilot in </w:t>
      </w:r>
      <w:r w:rsidR="00945C54" w:rsidRPr="0033768F">
        <w:t>South Australia</w:t>
      </w:r>
      <w:r w:rsidR="00945C54">
        <w:t xml:space="preserve"> of an industry</w:t>
      </w:r>
      <w:r w:rsidR="0041533F">
        <w:t>-</w:t>
      </w:r>
      <w:r w:rsidR="00945C54">
        <w:t xml:space="preserve">led </w:t>
      </w:r>
      <w:r w:rsidR="00601383" w:rsidRPr="00F92D39">
        <w:t>non-</w:t>
      </w:r>
      <w:r w:rsidR="00601383">
        <w:t>nationally recognised</w:t>
      </w:r>
      <w:r w:rsidR="00601383" w:rsidRPr="00F92D39">
        <w:t xml:space="preserve"> </w:t>
      </w:r>
      <w:r w:rsidR="00945C54">
        <w:t xml:space="preserve">micro-credentials development and endorsement process </w:t>
      </w:r>
      <w:r>
        <w:t>will</w:t>
      </w:r>
      <w:r w:rsidR="00945C54">
        <w:t xml:space="preserve"> be observed with great interest. </w:t>
      </w:r>
    </w:p>
    <w:p w14:paraId="2130D19D" w14:textId="0D6ACA71" w:rsidR="00945C54" w:rsidRDefault="00945C54" w:rsidP="00945C54">
      <w:pPr>
        <w:pStyle w:val="Text"/>
        <w:ind w:right="-1"/>
      </w:pPr>
      <w:r>
        <w:t>Th</w:t>
      </w:r>
      <w:r w:rsidR="00CA751F">
        <w:t>is pilot is being run by th</w:t>
      </w:r>
      <w:r>
        <w:t>e</w:t>
      </w:r>
      <w:r w:rsidRPr="00EF6E20">
        <w:t xml:space="preserve"> South Australia</w:t>
      </w:r>
      <w:r>
        <w:t>n Training and Skills Commission (</w:t>
      </w:r>
      <w:proofErr w:type="spellStart"/>
      <w:r>
        <w:t>TaSC</w:t>
      </w:r>
      <w:proofErr w:type="spellEnd"/>
      <w:r>
        <w:t xml:space="preserve">) and </w:t>
      </w:r>
      <w:r w:rsidR="00BC29A6">
        <w:t xml:space="preserve">the </w:t>
      </w:r>
      <w:r>
        <w:t>Department for Innovation and Skills (DIS)</w:t>
      </w:r>
      <w:r w:rsidR="003126E4">
        <w:t xml:space="preserve"> </w:t>
      </w:r>
      <w:r w:rsidR="00CA751F">
        <w:t>who</w:t>
      </w:r>
      <w:r>
        <w:t xml:space="preserve"> have invited applications from industry and their tertiary education partners for new micro-credentials developmen</w:t>
      </w:r>
      <w:r w:rsidR="009A74E8">
        <w:t>t</w:t>
      </w:r>
      <w:r w:rsidR="00325836">
        <w:t xml:space="preserve"> that can be within the</w:t>
      </w:r>
      <w:r>
        <w:t xml:space="preserve"> national qualifications system, or </w:t>
      </w:r>
      <w:r w:rsidR="00325836">
        <w:t>outside of it.</w:t>
      </w:r>
      <w:r>
        <w:t xml:space="preserve"> </w:t>
      </w:r>
      <w:r w:rsidR="00547D51">
        <w:t xml:space="preserve">Applicants </w:t>
      </w:r>
      <w:r w:rsidR="00C30DFC">
        <w:t xml:space="preserve">do </w:t>
      </w:r>
      <w:r>
        <w:t xml:space="preserve">first need to look for units of competency </w:t>
      </w:r>
      <w:r w:rsidR="00F02032">
        <w:t xml:space="preserve">within </w:t>
      </w:r>
      <w:r w:rsidR="001C1070">
        <w:t>t</w:t>
      </w:r>
      <w:r w:rsidR="00F02032">
        <w:t xml:space="preserve">raining </w:t>
      </w:r>
      <w:r w:rsidR="001C1070">
        <w:t>p</w:t>
      </w:r>
      <w:r w:rsidR="00F02032">
        <w:t>ack</w:t>
      </w:r>
      <w:r w:rsidR="00103D4F">
        <w:t xml:space="preserve">ages </w:t>
      </w:r>
      <w:r>
        <w:t xml:space="preserve">that meet their </w:t>
      </w:r>
      <w:proofErr w:type="gramStart"/>
      <w:r w:rsidR="00882107">
        <w:t>need</w:t>
      </w:r>
      <w:proofErr w:type="gramEnd"/>
      <w:r w:rsidR="00882107">
        <w:t xml:space="preserve"> but</w:t>
      </w:r>
      <w:r w:rsidR="00103D4F">
        <w:t xml:space="preserve"> </w:t>
      </w:r>
      <w:r>
        <w:t xml:space="preserve">other new competencies are </w:t>
      </w:r>
      <w:r w:rsidR="00DC1809">
        <w:t xml:space="preserve">equally </w:t>
      </w:r>
      <w:r w:rsidR="00A90BE2">
        <w:t>allowable</w:t>
      </w:r>
      <w:r>
        <w:t xml:space="preserve">, including a blend of nationally recognised and </w:t>
      </w:r>
      <w:r w:rsidR="00601383" w:rsidRPr="00F92D39">
        <w:t>non-</w:t>
      </w:r>
      <w:r w:rsidR="00601383">
        <w:t>nationally recognised</w:t>
      </w:r>
      <w:r w:rsidR="00601383" w:rsidRPr="00F92D39">
        <w:t xml:space="preserve"> </w:t>
      </w:r>
      <w:r w:rsidR="00DA4D23">
        <w:t>ones</w:t>
      </w:r>
      <w:r>
        <w:t xml:space="preserve">. DIS will support industry to develop </w:t>
      </w:r>
      <w:r w:rsidR="00AC2C68">
        <w:t xml:space="preserve">these </w:t>
      </w:r>
      <w:r>
        <w:t>micro-credentials</w:t>
      </w:r>
      <w:r w:rsidR="00BC29A6">
        <w:t>,</w:t>
      </w:r>
      <w:r>
        <w:t xml:space="preserve"> which will then go to the </w:t>
      </w:r>
      <w:proofErr w:type="spellStart"/>
      <w:r>
        <w:t>TaSC</w:t>
      </w:r>
      <w:proofErr w:type="spellEnd"/>
      <w:r>
        <w:t xml:space="preserve"> for endorsement. Endorsed micro-credentials can be delivered by RTOs, other education providers and/or industry partners. </w:t>
      </w:r>
      <w:r w:rsidR="00BC29A6">
        <w:t xml:space="preserve">The most cited limiting factors of </w:t>
      </w:r>
      <w:r w:rsidR="00BC29A6" w:rsidRPr="00F92D39">
        <w:t>non-</w:t>
      </w:r>
      <w:r w:rsidR="00BC29A6">
        <w:t>nationally recognised</w:t>
      </w:r>
      <w:r w:rsidR="00BC29A6" w:rsidRPr="00F92D39">
        <w:t xml:space="preserve"> </w:t>
      </w:r>
      <w:r w:rsidR="00BC29A6">
        <w:t>micro-credentials</w:t>
      </w:r>
      <w:r w:rsidR="00067B2B">
        <w:t xml:space="preserve"> —</w:t>
      </w:r>
      <w:r w:rsidR="00BC29A6">
        <w:t xml:space="preserve"> r</w:t>
      </w:r>
      <w:r>
        <w:t>ecognition and quality assurance and protection for students and employers</w:t>
      </w:r>
      <w:r w:rsidR="00067B2B">
        <w:t xml:space="preserve"> —</w:t>
      </w:r>
      <w:r>
        <w:t xml:space="preserve"> are also </w:t>
      </w:r>
      <w:r w:rsidR="00067B2B">
        <w:t>covered in the</w:t>
      </w:r>
      <w:r w:rsidR="001F2AAB">
        <w:t xml:space="preserve"> guidelines.</w:t>
      </w:r>
      <w:r>
        <w:t xml:space="preserve"> Graduating students are ‘issued with a certificate that indicates successful completion of the course endorsed by the Commission (</w:t>
      </w:r>
      <w:proofErr w:type="spellStart"/>
      <w:r>
        <w:t>TaSC</w:t>
      </w:r>
      <w:proofErr w:type="spellEnd"/>
      <w:r>
        <w:t>)’</w:t>
      </w:r>
      <w:r w:rsidR="00E10416">
        <w:t>;</w:t>
      </w:r>
      <w:r>
        <w:t xml:space="preserve"> the guidelines state </w:t>
      </w:r>
      <w:r w:rsidR="00373861">
        <w:t xml:space="preserve">that </w:t>
      </w:r>
      <w:r w:rsidR="009A74E8">
        <w:t>t</w:t>
      </w:r>
      <w:r>
        <w:t xml:space="preserve">he credential endorsed by </w:t>
      </w:r>
      <w:proofErr w:type="spellStart"/>
      <w:r>
        <w:t>TaSC</w:t>
      </w:r>
      <w:proofErr w:type="spellEnd"/>
      <w:r>
        <w:t xml:space="preserve"> </w:t>
      </w:r>
      <w:r w:rsidR="00373861">
        <w:t>covers</w:t>
      </w:r>
      <w:r>
        <w:t xml:space="preserve"> the expected outcomes, assessment methodology and quality measures, </w:t>
      </w:r>
      <w:r w:rsidR="00BC29A6">
        <w:t xml:space="preserve">the last </w:t>
      </w:r>
      <w:r>
        <w:t xml:space="preserve">assumed to be </w:t>
      </w:r>
      <w:r w:rsidR="00BC29A6">
        <w:t xml:space="preserve">a guarantee of </w:t>
      </w:r>
      <w:r>
        <w:t xml:space="preserve">an education and training provider’s capabilities. </w:t>
      </w:r>
      <w:r w:rsidR="00BC29A6">
        <w:t>According to the guidelines, t</w:t>
      </w:r>
      <w:r>
        <w:t>his assures the micro-credential is ‘portable and could contribute towards a formal qualification’. DIS offers support to work with ASQA to formalise the learning as an accredited course if that is needed by industry</w:t>
      </w:r>
      <w:r w:rsidR="00514C8A">
        <w:t>.</w:t>
      </w:r>
      <w:r w:rsidR="00514C8A">
        <w:rPr>
          <w:rStyle w:val="FootnoteReference"/>
        </w:rPr>
        <w:footnoteReference w:id="6"/>
      </w:r>
    </w:p>
    <w:p w14:paraId="68E64315" w14:textId="3049F2AA" w:rsidR="00945C54" w:rsidRDefault="001F2AAB" w:rsidP="00945C54">
      <w:pPr>
        <w:pStyle w:val="Text"/>
        <w:ind w:right="-1"/>
      </w:pPr>
      <w:r>
        <w:t>C</w:t>
      </w:r>
      <w:r w:rsidR="00945C54">
        <w:t xml:space="preserve">ountries where micro-credentials have been advanced into a national framework include New </w:t>
      </w:r>
      <w:r w:rsidR="00945C54" w:rsidRPr="00033AB1">
        <w:t xml:space="preserve">Zealand and Canada. In New Zealand, micro-credentials are integrated into the National Qualification System. </w:t>
      </w:r>
      <w:r w:rsidR="00945C54" w:rsidRPr="00033AB1">
        <w:lastRenderedPageBreak/>
        <w:t>The central authority therefore recognises them as part of New Zealand’s regulated education and training system</w:t>
      </w:r>
      <w:r w:rsidR="00514C8A">
        <w:t>.</w:t>
      </w:r>
      <w:r w:rsidR="00514C8A">
        <w:rPr>
          <w:rStyle w:val="FootnoteReference"/>
        </w:rPr>
        <w:footnoteReference w:id="7"/>
      </w:r>
      <w:r w:rsidR="00945C54" w:rsidRPr="00033AB1">
        <w:t xml:space="preserve"> In Canada, </w:t>
      </w:r>
      <w:proofErr w:type="gramStart"/>
      <w:r w:rsidR="00945C54" w:rsidRPr="00033AB1">
        <w:t>Colleges</w:t>
      </w:r>
      <w:proofErr w:type="gramEnd"/>
      <w:r w:rsidR="00945C54" w:rsidRPr="00033AB1">
        <w:t xml:space="preserve"> and Institutes Canada (2020) has launched a national framework for micro-credentials</w:t>
      </w:r>
      <w:r w:rsidR="00514C8A">
        <w:t>, offering</w:t>
      </w:r>
      <w:r w:rsidR="00945C54" w:rsidRPr="00033AB1">
        <w:t xml:space="preserve"> a standard definition and guiding principles. This new framework defines a micro-credential as a certification</w:t>
      </w:r>
      <w:r w:rsidR="00945C54">
        <w:t xml:space="preserve"> of assessed competencies</w:t>
      </w:r>
      <w:r w:rsidR="00514C8A">
        <w:t>, which</w:t>
      </w:r>
      <w:r w:rsidR="00945C54">
        <w:t xml:space="preserve"> is additional, alternate, complementary to, or a component of a formal qualification. It also articulate</w:t>
      </w:r>
      <w:r w:rsidR="00D05B47">
        <w:t>s</w:t>
      </w:r>
      <w:r w:rsidR="00945C54">
        <w:t xml:space="preserve"> the leadership role that colleges and institutes are playing in offering micro-credentials, </w:t>
      </w:r>
      <w:r w:rsidR="00B73FB8">
        <w:t xml:space="preserve">which have been </w:t>
      </w:r>
      <w:r w:rsidR="00945C54">
        <w:t xml:space="preserve">largely </w:t>
      </w:r>
      <w:r w:rsidR="00AF208E">
        <w:t xml:space="preserve">developed </w:t>
      </w:r>
      <w:r w:rsidR="00945C54">
        <w:t>in response to the needs of employers in their communities.</w:t>
      </w:r>
    </w:p>
    <w:p w14:paraId="64A86EAB" w14:textId="3630A38E" w:rsidR="00945C54" w:rsidRDefault="00945C54" w:rsidP="00945C54">
      <w:pPr>
        <w:pStyle w:val="Heading3"/>
      </w:pPr>
      <w:r>
        <w:t xml:space="preserve">Training </w:t>
      </w:r>
      <w:r w:rsidR="00514C8A">
        <w:t>p</w:t>
      </w:r>
      <w:r>
        <w:t>ackage</w:t>
      </w:r>
      <w:r w:rsidRPr="00695488">
        <w:t>s need review</w:t>
      </w:r>
    </w:p>
    <w:p w14:paraId="2CAA817F" w14:textId="6706DC9C" w:rsidR="00945C54" w:rsidRDefault="00945C54" w:rsidP="00945C54">
      <w:pPr>
        <w:pStyle w:val="Text"/>
        <w:ind w:right="-1"/>
        <w:rPr>
          <w:color w:val="000000"/>
        </w:rPr>
      </w:pPr>
      <w:r>
        <w:rPr>
          <w:color w:val="000000"/>
        </w:rPr>
        <w:t>Linked to the development of more</w:t>
      </w:r>
      <w:r w:rsidR="00CB431C">
        <w:rPr>
          <w:color w:val="000000"/>
        </w:rPr>
        <w:t xml:space="preserve"> skill </w:t>
      </w:r>
      <w:r>
        <w:rPr>
          <w:color w:val="000000"/>
        </w:rPr>
        <w:t xml:space="preserve">sets </w:t>
      </w:r>
      <w:r w:rsidR="00467BB6">
        <w:rPr>
          <w:color w:val="000000"/>
        </w:rPr>
        <w:t xml:space="preserve">in </w:t>
      </w:r>
      <w:r w:rsidR="005802C2">
        <w:rPr>
          <w:color w:val="000000"/>
        </w:rPr>
        <w:t>t</w:t>
      </w:r>
      <w:r w:rsidR="00467BB6">
        <w:rPr>
          <w:color w:val="000000"/>
        </w:rPr>
        <w:t xml:space="preserve">raining packages and perhaps beyond </w:t>
      </w:r>
      <w:r>
        <w:rPr>
          <w:color w:val="000000"/>
        </w:rPr>
        <w:t xml:space="preserve">is the need to review the number of existing </w:t>
      </w:r>
      <w:r w:rsidR="00001CCD">
        <w:rPr>
          <w:color w:val="000000"/>
        </w:rPr>
        <w:t>training packages</w:t>
      </w:r>
      <w:r>
        <w:rPr>
          <w:color w:val="000000"/>
        </w:rPr>
        <w:t xml:space="preserve">. </w:t>
      </w:r>
      <w:r w:rsidRPr="00695488">
        <w:rPr>
          <w:color w:val="000000"/>
        </w:rPr>
        <w:t xml:space="preserve">According to </w:t>
      </w:r>
      <w:r w:rsidR="00514C8A">
        <w:rPr>
          <w:color w:val="000000"/>
        </w:rPr>
        <w:t xml:space="preserve">the </w:t>
      </w:r>
      <w:r w:rsidRPr="00695488">
        <w:rPr>
          <w:color w:val="000000"/>
        </w:rPr>
        <w:t>peak bodies and employers</w:t>
      </w:r>
      <w:r w:rsidR="005802C2">
        <w:rPr>
          <w:color w:val="000000"/>
        </w:rPr>
        <w:t xml:space="preserve"> interviewed</w:t>
      </w:r>
      <w:r w:rsidRPr="00695488">
        <w:rPr>
          <w:color w:val="000000"/>
        </w:rPr>
        <w:t xml:space="preserve">, there is now sufficient evidence that the number of </w:t>
      </w:r>
      <w:r w:rsidR="00001CCD">
        <w:rPr>
          <w:color w:val="000000"/>
        </w:rPr>
        <w:t>training packages</w:t>
      </w:r>
      <w:r w:rsidRPr="00695488">
        <w:rPr>
          <w:color w:val="000000"/>
        </w:rPr>
        <w:t xml:space="preserve"> needs review. Many nations have implemented policies</w:t>
      </w:r>
      <w:r w:rsidR="00514C8A">
        <w:rPr>
          <w:color w:val="000000"/>
        </w:rPr>
        <w:t xml:space="preserve"> whereby</w:t>
      </w:r>
      <w:r w:rsidRPr="00695488">
        <w:rPr>
          <w:color w:val="000000"/>
        </w:rPr>
        <w:t xml:space="preserve"> </w:t>
      </w:r>
      <w:r w:rsidR="00514C8A" w:rsidRPr="00695488">
        <w:rPr>
          <w:color w:val="000000"/>
        </w:rPr>
        <w:t xml:space="preserve">their equivalent training products and qualifications </w:t>
      </w:r>
      <w:r w:rsidRPr="00695488">
        <w:rPr>
          <w:color w:val="000000"/>
        </w:rPr>
        <w:t xml:space="preserve">are </w:t>
      </w:r>
      <w:r w:rsidR="00514C8A">
        <w:rPr>
          <w:color w:val="000000"/>
        </w:rPr>
        <w:t xml:space="preserve">being </w:t>
      </w:r>
      <w:r w:rsidRPr="00695488">
        <w:rPr>
          <w:color w:val="000000"/>
        </w:rPr>
        <w:t>review</w:t>
      </w:r>
      <w:r w:rsidR="00514C8A">
        <w:rPr>
          <w:color w:val="000000"/>
        </w:rPr>
        <w:t>ed</w:t>
      </w:r>
      <w:r w:rsidRPr="00695488">
        <w:rPr>
          <w:color w:val="000000"/>
        </w:rPr>
        <w:t xml:space="preserve"> and rationalis</w:t>
      </w:r>
      <w:r w:rsidR="00514C8A">
        <w:rPr>
          <w:color w:val="000000"/>
        </w:rPr>
        <w:t>ed</w:t>
      </w:r>
      <w:r w:rsidRPr="00695488">
        <w:rPr>
          <w:color w:val="000000"/>
        </w:rPr>
        <w:t xml:space="preserve">, </w:t>
      </w:r>
      <w:r w:rsidR="00514C8A">
        <w:rPr>
          <w:color w:val="000000"/>
        </w:rPr>
        <w:t xml:space="preserve">the reviews </w:t>
      </w:r>
      <w:r w:rsidRPr="00695488">
        <w:rPr>
          <w:color w:val="000000"/>
        </w:rPr>
        <w:t>reinforc</w:t>
      </w:r>
      <w:r w:rsidR="00514C8A">
        <w:rPr>
          <w:color w:val="000000"/>
        </w:rPr>
        <w:t xml:space="preserve">ing </w:t>
      </w:r>
      <w:r w:rsidR="00343810">
        <w:rPr>
          <w:color w:val="000000"/>
        </w:rPr>
        <w:t xml:space="preserve">the </w:t>
      </w:r>
      <w:r w:rsidRPr="00695488">
        <w:rPr>
          <w:color w:val="000000"/>
        </w:rPr>
        <w:t xml:space="preserve">qualifications </w:t>
      </w:r>
      <w:r w:rsidR="00514C8A">
        <w:rPr>
          <w:color w:val="000000"/>
        </w:rPr>
        <w:t xml:space="preserve">that </w:t>
      </w:r>
      <w:r w:rsidRPr="00695488">
        <w:rPr>
          <w:color w:val="000000"/>
        </w:rPr>
        <w:t xml:space="preserve">are valued, </w:t>
      </w:r>
      <w:r w:rsidR="00514C8A">
        <w:rPr>
          <w:color w:val="000000"/>
        </w:rPr>
        <w:t xml:space="preserve">but </w:t>
      </w:r>
      <w:r w:rsidR="00857373">
        <w:rPr>
          <w:color w:val="000000"/>
        </w:rPr>
        <w:t xml:space="preserve">limiting </w:t>
      </w:r>
      <w:r w:rsidRPr="00695488">
        <w:rPr>
          <w:color w:val="000000"/>
        </w:rPr>
        <w:t>their numbers</w:t>
      </w:r>
      <w:r>
        <w:rPr>
          <w:color w:val="000000"/>
        </w:rPr>
        <w:t xml:space="preserve"> (Wibrow </w:t>
      </w:r>
      <w:r w:rsidR="00514C8A">
        <w:rPr>
          <w:color w:val="000000"/>
        </w:rPr>
        <w:t>&amp;</w:t>
      </w:r>
      <w:r>
        <w:rPr>
          <w:color w:val="000000"/>
        </w:rPr>
        <w:t xml:space="preserve"> Waugh 2020)</w:t>
      </w:r>
      <w:r w:rsidRPr="00695488">
        <w:rPr>
          <w:color w:val="000000"/>
        </w:rPr>
        <w:t xml:space="preserve">. These policies </w:t>
      </w:r>
      <w:r w:rsidR="00857373">
        <w:rPr>
          <w:color w:val="000000"/>
        </w:rPr>
        <w:t xml:space="preserve">associated with the </w:t>
      </w:r>
      <w:r w:rsidRPr="00695488">
        <w:rPr>
          <w:color w:val="000000"/>
        </w:rPr>
        <w:t xml:space="preserve">regular review of training products are directed at improving </w:t>
      </w:r>
      <w:r w:rsidR="0040114E">
        <w:rPr>
          <w:color w:val="000000"/>
        </w:rPr>
        <w:t xml:space="preserve">their </w:t>
      </w:r>
      <w:r w:rsidRPr="00695488">
        <w:rPr>
          <w:color w:val="000000"/>
        </w:rPr>
        <w:t>overall design and promoting the utility of qualifications</w:t>
      </w:r>
      <w:r w:rsidR="00857373">
        <w:rPr>
          <w:color w:val="000000"/>
        </w:rPr>
        <w:t>, along with</w:t>
      </w:r>
      <w:r w:rsidRPr="00695488">
        <w:rPr>
          <w:color w:val="000000"/>
        </w:rPr>
        <w:t xml:space="preserve"> </w:t>
      </w:r>
      <w:r w:rsidR="0040114E">
        <w:rPr>
          <w:color w:val="000000"/>
        </w:rPr>
        <w:t xml:space="preserve">their </w:t>
      </w:r>
      <w:r w:rsidRPr="00695488">
        <w:rPr>
          <w:color w:val="000000"/>
        </w:rPr>
        <w:t xml:space="preserve">greater flexibility in delivery. Regular reviews of existing vocational qualifications will lead to the removal of those not in use, as well as to the reorganisation of qualifications into clusters, </w:t>
      </w:r>
      <w:proofErr w:type="gramStart"/>
      <w:r w:rsidRPr="00695488">
        <w:rPr>
          <w:color w:val="000000"/>
        </w:rPr>
        <w:t>routes</w:t>
      </w:r>
      <w:proofErr w:type="gramEnd"/>
      <w:r w:rsidRPr="00695488">
        <w:rPr>
          <w:color w:val="000000"/>
        </w:rPr>
        <w:t xml:space="preserve"> or vocational pathways. </w:t>
      </w:r>
      <w:r w:rsidRPr="00426458">
        <w:rPr>
          <w:color w:val="000000"/>
        </w:rPr>
        <w:t>This is beginning to occur</w:t>
      </w:r>
      <w:r w:rsidR="0091698E">
        <w:rPr>
          <w:color w:val="000000"/>
        </w:rPr>
        <w:t xml:space="preserve"> with the Australian Industry Skills Committee releasing in March 2021 a list of national training products being deleted from, or reinstated to, the training system</w:t>
      </w:r>
      <w:r w:rsidR="0091698E">
        <w:rPr>
          <w:rStyle w:val="FootnoteReference"/>
          <w:color w:val="000000"/>
        </w:rPr>
        <w:footnoteReference w:id="8"/>
      </w:r>
      <w:r w:rsidRPr="00426458">
        <w:rPr>
          <w:color w:val="000000"/>
        </w:rPr>
        <w:t>.</w:t>
      </w:r>
      <w:r w:rsidR="00440D52">
        <w:rPr>
          <w:color w:val="000000"/>
        </w:rPr>
        <w:t xml:space="preserve"> </w:t>
      </w:r>
    </w:p>
    <w:p w14:paraId="2436A3C7" w14:textId="62935A32" w:rsidR="00945C54" w:rsidRPr="005C7588" w:rsidRDefault="00945C54" w:rsidP="00945C54">
      <w:pPr>
        <w:pStyle w:val="Text"/>
        <w:ind w:right="-1"/>
        <w:rPr>
          <w:color w:val="000000"/>
          <w:spacing w:val="-2"/>
        </w:rPr>
      </w:pPr>
      <w:r w:rsidRPr="005C7588">
        <w:rPr>
          <w:color w:val="000000"/>
          <w:spacing w:val="-2"/>
        </w:rPr>
        <w:t xml:space="preserve">The </w:t>
      </w:r>
      <w:r w:rsidR="00857373" w:rsidRPr="005C7588">
        <w:rPr>
          <w:color w:val="000000"/>
          <w:spacing w:val="-2"/>
        </w:rPr>
        <w:t xml:space="preserve">2018 </w:t>
      </w:r>
      <w:r w:rsidRPr="005C7588">
        <w:rPr>
          <w:color w:val="000000"/>
          <w:spacing w:val="-2"/>
        </w:rPr>
        <w:t xml:space="preserve">ASQA review of all current accredited courses that contain </w:t>
      </w:r>
      <w:r w:rsidR="00857373" w:rsidRPr="005C7588">
        <w:rPr>
          <w:color w:val="000000"/>
          <w:spacing w:val="-2"/>
        </w:rPr>
        <w:t xml:space="preserve">training package </w:t>
      </w:r>
      <w:r w:rsidRPr="005C7588">
        <w:rPr>
          <w:color w:val="000000"/>
          <w:spacing w:val="-2"/>
        </w:rPr>
        <w:t xml:space="preserve">units of competency found that 61% of accredited courses include </w:t>
      </w:r>
      <w:r w:rsidR="00857373" w:rsidRPr="005C7588">
        <w:rPr>
          <w:color w:val="000000"/>
          <w:spacing w:val="-2"/>
        </w:rPr>
        <w:t xml:space="preserve">training package </w:t>
      </w:r>
      <w:r w:rsidRPr="005C7588">
        <w:rPr>
          <w:color w:val="000000"/>
          <w:spacing w:val="-2"/>
        </w:rPr>
        <w:t xml:space="preserve">units and 48% of all accredited courses contain superseded or deleted </w:t>
      </w:r>
      <w:r w:rsidR="00857373" w:rsidRPr="005C7588">
        <w:rPr>
          <w:color w:val="000000"/>
          <w:spacing w:val="-2"/>
        </w:rPr>
        <w:t xml:space="preserve">training package </w:t>
      </w:r>
      <w:r w:rsidRPr="005C7588">
        <w:rPr>
          <w:color w:val="000000"/>
          <w:spacing w:val="-2"/>
        </w:rPr>
        <w:t xml:space="preserve">units. In cases where deleted or superseded </w:t>
      </w:r>
      <w:r w:rsidR="00857373" w:rsidRPr="005C7588">
        <w:rPr>
          <w:color w:val="000000"/>
          <w:spacing w:val="-2"/>
        </w:rPr>
        <w:t xml:space="preserve">training package </w:t>
      </w:r>
      <w:r w:rsidRPr="005C7588">
        <w:rPr>
          <w:color w:val="000000"/>
          <w:spacing w:val="-2"/>
        </w:rPr>
        <w:t xml:space="preserve">units substantially affect the intended outcomes of the accredited course, ASQA has outlined that it may cancel the course’s accreditation and the course owner may need to apply to accredit a new course. As further guidance, two primary methods have emerged in other countries to reduce quite significantly the number of qualifications: review existing vocational qualifications to remove those not in use; and </w:t>
      </w:r>
      <w:r w:rsidR="00857373" w:rsidRPr="005C7588">
        <w:rPr>
          <w:color w:val="000000"/>
          <w:spacing w:val="-2"/>
        </w:rPr>
        <w:t>investigate</w:t>
      </w:r>
      <w:r w:rsidRPr="005C7588">
        <w:rPr>
          <w:color w:val="000000"/>
          <w:spacing w:val="-2"/>
        </w:rPr>
        <w:t xml:space="preserve"> reorganising qualifications into clusters or vocational pathways (</w:t>
      </w:r>
      <w:r w:rsidRPr="005C7588">
        <w:rPr>
          <w:spacing w:val="-2"/>
        </w:rPr>
        <w:t>Wibrow &amp; Waugh 2020).</w:t>
      </w:r>
    </w:p>
    <w:p w14:paraId="5F35DD70" w14:textId="77777777" w:rsidR="00945C54" w:rsidRPr="003E258F" w:rsidRDefault="00945C54" w:rsidP="00945C54">
      <w:pPr>
        <w:pStyle w:val="Heading2"/>
      </w:pPr>
      <w:bookmarkStart w:id="53" w:name="_Toc87521787"/>
      <w:r>
        <w:t>P</w:t>
      </w:r>
      <w:r w:rsidRPr="003E258F">
        <w:t>romot</w:t>
      </w:r>
      <w:r>
        <w:t xml:space="preserve">e </w:t>
      </w:r>
      <w:r w:rsidRPr="003E258F">
        <w:t xml:space="preserve">nationally recognised </w:t>
      </w:r>
      <w:r>
        <w:t>training</w:t>
      </w:r>
      <w:r w:rsidRPr="006458AB">
        <w:t xml:space="preserve"> </w:t>
      </w:r>
      <w:r>
        <w:t xml:space="preserve">more effectively </w:t>
      </w:r>
      <w:r w:rsidRPr="003E258F">
        <w:t>to employers</w:t>
      </w:r>
      <w:bookmarkEnd w:id="53"/>
      <w:r w:rsidRPr="003E258F">
        <w:t xml:space="preserve"> </w:t>
      </w:r>
    </w:p>
    <w:p w14:paraId="307CEADA" w14:textId="58696747" w:rsidR="00945C54" w:rsidRDefault="00945C54" w:rsidP="00945C54">
      <w:pPr>
        <w:pStyle w:val="Text"/>
        <w:ind w:right="-1"/>
      </w:pPr>
      <w:r w:rsidRPr="003E258F">
        <w:t xml:space="preserve">Transparency is </w:t>
      </w:r>
      <w:r>
        <w:t>an</w:t>
      </w:r>
      <w:r w:rsidRPr="003E258F">
        <w:t xml:space="preserve"> enduring objective of the national VET system</w:t>
      </w:r>
      <w:r>
        <w:t>.</w:t>
      </w:r>
      <w:r w:rsidRPr="003E258F">
        <w:t xml:space="preserve"> The employer peak bodies </w:t>
      </w:r>
      <w:r>
        <w:t>have made numerous calls</w:t>
      </w:r>
      <w:r w:rsidRPr="003E258F">
        <w:t xml:space="preserve"> for a simpler VET system to </w:t>
      </w:r>
      <w:r w:rsidR="00857373">
        <w:t>enable</w:t>
      </w:r>
      <w:r w:rsidRPr="003E258F">
        <w:t xml:space="preserve"> employers to engage more easily with it</w:t>
      </w:r>
      <w:r>
        <w:t xml:space="preserve">. There is a </w:t>
      </w:r>
      <w:r w:rsidR="00857373">
        <w:t>substantial imperative</w:t>
      </w:r>
      <w:r>
        <w:t xml:space="preserve"> to</w:t>
      </w:r>
      <w:r w:rsidRPr="003E258F">
        <w:t xml:space="preserve"> </w:t>
      </w:r>
      <w:r>
        <w:t>support</w:t>
      </w:r>
      <w:r w:rsidRPr="003E258F">
        <w:t xml:space="preserve"> employers and employees to understand the system </w:t>
      </w:r>
      <w:r>
        <w:t>better</w:t>
      </w:r>
      <w:r w:rsidR="00B53995">
        <w:t>, enabling them</w:t>
      </w:r>
      <w:r>
        <w:t xml:space="preserve"> </w:t>
      </w:r>
      <w:r w:rsidRPr="003E258F">
        <w:t xml:space="preserve">to make </w:t>
      </w:r>
      <w:r>
        <w:t xml:space="preserve">more </w:t>
      </w:r>
      <w:r w:rsidRPr="003E258F">
        <w:t>informed choices about training. This requires effective promotion of the national VET system through suitable communications and marketing. How the national</w:t>
      </w:r>
      <w:r w:rsidR="00E839ED">
        <w:t>ly</w:t>
      </w:r>
      <w:r w:rsidRPr="003E258F">
        <w:t xml:space="preserve"> recognised VET system, and its adaptations</w:t>
      </w:r>
      <w:r>
        <w:t>,</w:t>
      </w:r>
      <w:r w:rsidRPr="003E258F">
        <w:t xml:space="preserve"> are promoted to employers </w:t>
      </w:r>
      <w:r>
        <w:t>is</w:t>
      </w:r>
      <w:r w:rsidRPr="003E258F">
        <w:t xml:space="preserve"> critical</w:t>
      </w:r>
      <w:r>
        <w:t>. W</w:t>
      </w:r>
      <w:r w:rsidRPr="003E258F">
        <w:t xml:space="preserve">hat employers know and understand </w:t>
      </w:r>
      <w:r>
        <w:t xml:space="preserve">about the </w:t>
      </w:r>
      <w:r w:rsidRPr="008C06FE">
        <w:t xml:space="preserve">national VET system </w:t>
      </w:r>
      <w:r w:rsidRPr="003E258F">
        <w:t>is their starting point for engagement.</w:t>
      </w:r>
      <w:r w:rsidRPr="00986C79">
        <w:t xml:space="preserve"> </w:t>
      </w:r>
    </w:p>
    <w:p w14:paraId="434A8CE1" w14:textId="573612F9" w:rsidR="00945C54" w:rsidRPr="00306711" w:rsidRDefault="00945C54" w:rsidP="00945C54">
      <w:pPr>
        <w:pStyle w:val="Text"/>
        <w:ind w:right="-1"/>
        <w:rPr>
          <w:color w:val="000000"/>
        </w:rPr>
      </w:pPr>
      <w:r w:rsidRPr="003E258F">
        <w:t>A more strategic approach to communications and marketing has emerged</w:t>
      </w:r>
      <w:r w:rsidR="00857373">
        <w:t>,</w:t>
      </w:r>
      <w:r w:rsidRPr="003E258F">
        <w:t xml:space="preserve"> with a greater focus on individuals. For example, </w:t>
      </w:r>
      <w:r>
        <w:t>the</w:t>
      </w:r>
      <w:r w:rsidRPr="003E258F">
        <w:t xml:space="preserve"> National Careers Institute</w:t>
      </w:r>
      <w:r w:rsidR="00912418">
        <w:t>, established by the Australian Government in 2019,</w:t>
      </w:r>
      <w:r>
        <w:t xml:space="preserve"> aims to</w:t>
      </w:r>
      <w:r w:rsidRPr="003E258F">
        <w:t xml:space="preserve"> improve the quality of </w:t>
      </w:r>
      <w:r w:rsidR="00CD3557">
        <w:t xml:space="preserve">available </w:t>
      </w:r>
      <w:r w:rsidRPr="003E258F">
        <w:t xml:space="preserve">career development </w:t>
      </w:r>
      <w:r w:rsidR="00A462B4">
        <w:t xml:space="preserve">advice </w:t>
      </w:r>
      <w:r w:rsidR="00E015E1">
        <w:t>by</w:t>
      </w:r>
      <w:r w:rsidRPr="003E258F">
        <w:t xml:space="preserve"> </w:t>
      </w:r>
      <w:r w:rsidR="005B05EC">
        <w:t>rationalising</w:t>
      </w:r>
      <w:r w:rsidRPr="003E258F">
        <w:t xml:space="preserve"> </w:t>
      </w:r>
      <w:r w:rsidR="00A462B4">
        <w:t xml:space="preserve">the </w:t>
      </w:r>
      <w:r w:rsidRPr="003E258F">
        <w:t>significant amount of fragmented and difficult</w:t>
      </w:r>
      <w:r w:rsidR="00857373">
        <w:t>-</w:t>
      </w:r>
      <w:r w:rsidRPr="003E258F">
        <w:t>to</w:t>
      </w:r>
      <w:r w:rsidR="00857373">
        <w:t>-</w:t>
      </w:r>
      <w:r w:rsidRPr="003E258F">
        <w:t>use career information and services</w:t>
      </w:r>
      <w:r w:rsidR="006530C2">
        <w:t xml:space="preserve"> currently available</w:t>
      </w:r>
      <w:r w:rsidR="00857373">
        <w:t>, with the aim of opening up access</w:t>
      </w:r>
      <w:r>
        <w:t xml:space="preserve">. The </w:t>
      </w:r>
      <w:r w:rsidR="00440D52">
        <w:t xml:space="preserve">former </w:t>
      </w:r>
      <w:r>
        <w:t>Australian National Training Authority (</w:t>
      </w:r>
      <w:r w:rsidRPr="003E258F">
        <w:t xml:space="preserve">2000) also investigated the </w:t>
      </w:r>
      <w:r w:rsidRPr="003E258F">
        <w:lastRenderedPageBreak/>
        <w:t>need for a more strategic approach to communications and marketing to engage employers. Three key messages from the ANTA report</w:t>
      </w:r>
      <w:r>
        <w:t xml:space="preserve"> still apply in current times</w:t>
      </w:r>
      <w:r w:rsidR="00857373">
        <w:t>,</w:t>
      </w:r>
      <w:r>
        <w:t xml:space="preserve"> according to those interviewed: </w:t>
      </w:r>
    </w:p>
    <w:p w14:paraId="1E0B6BDB" w14:textId="77777777" w:rsidR="00945C54" w:rsidRPr="003E258F" w:rsidRDefault="00945C54" w:rsidP="00945C54">
      <w:pPr>
        <w:pStyle w:val="Dotpoint1"/>
      </w:pPr>
      <w:r>
        <w:t>S</w:t>
      </w:r>
      <w:r w:rsidRPr="003E258F">
        <w:t xml:space="preserve">implify the language of VET: </w:t>
      </w:r>
      <w:r>
        <w:t>e</w:t>
      </w:r>
      <w:r w:rsidRPr="003E258F">
        <w:t>mployers viewed their knowledge and information base on the emerging national VET system as inadequate and the available knowledge and information as too complicated and jargonistic</w:t>
      </w:r>
      <w:r>
        <w:t>.</w:t>
      </w:r>
    </w:p>
    <w:p w14:paraId="37357B6A" w14:textId="3E757F00" w:rsidR="00945C54" w:rsidRPr="003E258F" w:rsidRDefault="00945C54" w:rsidP="00945C54">
      <w:pPr>
        <w:pStyle w:val="Dotpoint1"/>
      </w:pPr>
      <w:r>
        <w:t>Provide b</w:t>
      </w:r>
      <w:r w:rsidRPr="003E258F">
        <w:t>etter information on VET</w:t>
      </w:r>
      <w:r>
        <w:t>:</w:t>
      </w:r>
      <w:r w:rsidRPr="003E258F">
        <w:t xml:space="preserve"> employers indicated that they are not well informed about what VET learning products are on offer, the range of </w:t>
      </w:r>
      <w:r>
        <w:t>AQF</w:t>
      </w:r>
      <w:r w:rsidRPr="003E258F">
        <w:t xml:space="preserve"> qualifications now available in the VET sector, and that it is not widely understood that the basis of VET qualifications is industry</w:t>
      </w:r>
      <w:r w:rsidR="00857373">
        <w:t>-</w:t>
      </w:r>
      <w:r w:rsidRPr="003E258F">
        <w:t>validated competency standards and assessment</w:t>
      </w:r>
      <w:r>
        <w:t>.</w:t>
      </w:r>
    </w:p>
    <w:p w14:paraId="19CC5698" w14:textId="77777777" w:rsidR="00945C54" w:rsidRDefault="00945C54" w:rsidP="00945C54">
      <w:pPr>
        <w:pStyle w:val="Dotpoint1"/>
      </w:pPr>
      <w:r w:rsidRPr="003E258F">
        <w:t xml:space="preserve">Make the system less complex </w:t>
      </w:r>
      <w:r>
        <w:t xml:space="preserve">for employers </w:t>
      </w:r>
      <w:r w:rsidRPr="003E258F">
        <w:t>to engage with.</w:t>
      </w:r>
    </w:p>
    <w:p w14:paraId="4F22CAD4" w14:textId="7997B7AB" w:rsidR="00945C54" w:rsidRDefault="009A74E8" w:rsidP="00945C54">
      <w:pPr>
        <w:pStyle w:val="Text"/>
      </w:pPr>
      <w:r>
        <w:t>Noting that ‘Employers want</w:t>
      </w:r>
      <w:r w:rsidR="00945C54">
        <w:t xml:space="preserve"> skills, employees want the qualifications’</w:t>
      </w:r>
      <w:r w:rsidR="00857373">
        <w:t>,</w:t>
      </w:r>
      <w:r w:rsidR="00945C54">
        <w:t xml:space="preserve"> a key advocate for change </w:t>
      </w:r>
      <w:r w:rsidR="008F1A77">
        <w:t xml:space="preserve">from </w:t>
      </w:r>
      <w:r w:rsidR="00EA7FCE">
        <w:t xml:space="preserve">among the peak body interviewees </w:t>
      </w:r>
      <w:r w:rsidR="00945C54">
        <w:t>proposed that there is a need to</w:t>
      </w:r>
      <w:r w:rsidR="00945C54" w:rsidRPr="004B6142">
        <w:t xml:space="preserve"> </w:t>
      </w:r>
      <w:r w:rsidR="00945C54">
        <w:t xml:space="preserve">investigate more </w:t>
      </w:r>
      <w:r w:rsidR="00857373">
        <w:t>thoroughly</w:t>
      </w:r>
      <w:r w:rsidR="00945C54">
        <w:t xml:space="preserve"> what motivates employers to take on nationally recognised training programs</w:t>
      </w:r>
      <w:r w:rsidR="00857373">
        <w:t>.</w:t>
      </w:r>
      <w:r w:rsidR="00945C54">
        <w:t xml:space="preserve"> More c</w:t>
      </w:r>
      <w:r w:rsidR="00945C54" w:rsidRPr="002A3A1B">
        <w:t xml:space="preserve">ommunication </w:t>
      </w:r>
      <w:r w:rsidR="00945C54">
        <w:t xml:space="preserve">on the value proposition of nationally recognised training is required </w:t>
      </w:r>
      <w:r w:rsidR="00857373">
        <w:t>for</w:t>
      </w:r>
      <w:r w:rsidR="00945C54" w:rsidRPr="002A3A1B">
        <w:t xml:space="preserve"> </w:t>
      </w:r>
      <w:r w:rsidR="00945C54">
        <w:t xml:space="preserve">employers of </w:t>
      </w:r>
      <w:r w:rsidR="00945C54" w:rsidRPr="002A3A1B">
        <w:t>all sizes.</w:t>
      </w:r>
      <w:r w:rsidR="00945C54">
        <w:t xml:space="preserve"> These communications </w:t>
      </w:r>
      <w:r w:rsidR="00857373">
        <w:t xml:space="preserve">should </w:t>
      </w:r>
      <w:r w:rsidR="00945C54">
        <w:t xml:space="preserve">be </w:t>
      </w:r>
      <w:r w:rsidR="00945C54" w:rsidRPr="00B655F9">
        <w:t xml:space="preserve">in </w:t>
      </w:r>
      <w:r w:rsidR="00945C54">
        <w:t>‘</w:t>
      </w:r>
      <w:r w:rsidR="00945C54" w:rsidRPr="00B655F9">
        <w:t>business speak</w:t>
      </w:r>
      <w:r w:rsidR="00945C54">
        <w:t xml:space="preserve">’ not </w:t>
      </w:r>
      <w:r w:rsidR="00945C54" w:rsidRPr="004F2B70">
        <w:t>‘VET speak’</w:t>
      </w:r>
      <w:r w:rsidR="00945C54" w:rsidRPr="00B655F9">
        <w:t>.</w:t>
      </w:r>
      <w:r w:rsidR="00945C54" w:rsidRPr="00010E1F">
        <w:t xml:space="preserve"> </w:t>
      </w:r>
      <w:r w:rsidR="00945C54">
        <w:t xml:space="preserve">Interviewees suggested </w:t>
      </w:r>
      <w:r w:rsidR="00857373">
        <w:t xml:space="preserve">that </w:t>
      </w:r>
      <w:r w:rsidR="008F1A77">
        <w:t>an effective</w:t>
      </w:r>
      <w:r w:rsidR="00857373">
        <w:t xml:space="preserve"> approach </w:t>
      </w:r>
      <w:r w:rsidR="00945C54">
        <w:t>might</w:t>
      </w:r>
      <w:r w:rsidR="00B053D5">
        <w:t xml:space="preserve"> be the telling of</w:t>
      </w:r>
      <w:r w:rsidR="00945C54">
        <w:t xml:space="preserve"> successful stories of employer use of nationally recognised training, including </w:t>
      </w:r>
      <w:r w:rsidR="00986EB1">
        <w:t>using</w:t>
      </w:r>
      <w:r w:rsidR="00945C54">
        <w:t xml:space="preserve"> industry VET </w:t>
      </w:r>
      <w:r w:rsidR="00945C54" w:rsidRPr="003336DB">
        <w:t>training award</w:t>
      </w:r>
      <w:r w:rsidR="00945C54">
        <w:t xml:space="preserve"> winners as </w:t>
      </w:r>
      <w:r w:rsidR="00945C54" w:rsidRPr="003336DB">
        <w:t>examples</w:t>
      </w:r>
      <w:r w:rsidR="00EA7FCE">
        <w:t>.</w:t>
      </w:r>
      <w:r w:rsidR="00945C54">
        <w:t xml:space="preserve"> </w:t>
      </w:r>
    </w:p>
    <w:p w14:paraId="04CBF70B" w14:textId="42A0FCFB" w:rsidR="00945C54" w:rsidRDefault="00945C54" w:rsidP="00945C54">
      <w:pPr>
        <w:pStyle w:val="Text"/>
      </w:pPr>
      <w:r>
        <w:t>Employers that require national VET</w:t>
      </w:r>
      <w:r w:rsidR="00755C59">
        <w:t>-</w:t>
      </w:r>
      <w:r>
        <w:t xml:space="preserve">qualified workers are more likely to understand nationally recognised training at various qualifications levels and what they signify. However, </w:t>
      </w:r>
      <w:r w:rsidR="00755C59">
        <w:t xml:space="preserve">the peak body interviewees </w:t>
      </w:r>
      <w:r>
        <w:t xml:space="preserve">across industry sectors believed that </w:t>
      </w:r>
      <w:r w:rsidRPr="000B0DAA">
        <w:t xml:space="preserve">employer understanding of </w:t>
      </w:r>
      <w:r>
        <w:t>nationally recognised</w:t>
      </w:r>
      <w:r w:rsidRPr="000B0DAA">
        <w:t xml:space="preserve"> training is mixed</w:t>
      </w:r>
      <w:r>
        <w:t xml:space="preserve">. Employers in industries that do not </w:t>
      </w:r>
      <w:r w:rsidRPr="00A4628E">
        <w:t xml:space="preserve">necessarily </w:t>
      </w:r>
      <w:r>
        <w:t>require national VET</w:t>
      </w:r>
      <w:r w:rsidR="00EF3555">
        <w:t>-</w:t>
      </w:r>
      <w:r>
        <w:t>qualified workers especially</w:t>
      </w:r>
      <w:r w:rsidRPr="00FC079B">
        <w:t xml:space="preserve"> </w:t>
      </w:r>
      <w:r w:rsidRPr="00046195">
        <w:t xml:space="preserve">do not understand </w:t>
      </w:r>
      <w:r>
        <w:t xml:space="preserve">the </w:t>
      </w:r>
      <w:r w:rsidRPr="00046195">
        <w:t xml:space="preserve">national VET </w:t>
      </w:r>
      <w:r>
        <w:t xml:space="preserve">system well. They can take on workers with little formal training, and it was </w:t>
      </w:r>
      <w:r w:rsidR="00755C59">
        <w:t>assessed</w:t>
      </w:r>
      <w:r>
        <w:t xml:space="preserve"> that they either feel that they do not need to know, nor actually know, </w:t>
      </w:r>
      <w:r w:rsidRPr="00CE3A36">
        <w:t xml:space="preserve">what </w:t>
      </w:r>
      <w:r>
        <w:t>nationally recognised training</w:t>
      </w:r>
      <w:r w:rsidRPr="00CE3A36">
        <w:t xml:space="preserve"> is available.</w:t>
      </w:r>
      <w:r>
        <w:t xml:space="preserve"> </w:t>
      </w:r>
    </w:p>
    <w:p w14:paraId="1FD1142D" w14:textId="13287F02" w:rsidR="00945C54" w:rsidRDefault="00945C54" w:rsidP="00945C54">
      <w:pPr>
        <w:pStyle w:val="Text"/>
      </w:pPr>
      <w:r w:rsidRPr="009F32A3">
        <w:rPr>
          <w:szCs w:val="19"/>
        </w:rPr>
        <w:t>According to the peak body interviewees,</w:t>
      </w:r>
      <w:r w:rsidRPr="009F32A3">
        <w:t xml:space="preserve"> employers </w:t>
      </w:r>
      <w:r w:rsidR="00755C59">
        <w:t xml:space="preserve">have very little </w:t>
      </w:r>
      <w:r w:rsidRPr="009F32A3">
        <w:t>understand</w:t>
      </w:r>
      <w:r w:rsidR="00755C59">
        <w:t>ing of</w:t>
      </w:r>
      <w:r w:rsidRPr="009F32A3">
        <w:t xml:space="preserve"> how training is developed and delivered. Related</w:t>
      </w:r>
      <w:r>
        <w:t xml:space="preserve"> areas for improving employer knowledge </w:t>
      </w:r>
      <w:r w:rsidR="004E7D76">
        <w:t xml:space="preserve">included communicating to them </w:t>
      </w:r>
      <w:r>
        <w:t>the</w:t>
      </w:r>
      <w:r w:rsidRPr="00841D18">
        <w:t xml:space="preserve"> </w:t>
      </w:r>
      <w:r w:rsidR="004E7D76">
        <w:t xml:space="preserve">amount of </w:t>
      </w:r>
      <w:r w:rsidRPr="00841D18">
        <w:t xml:space="preserve">time </w:t>
      </w:r>
      <w:r>
        <w:t>required</w:t>
      </w:r>
      <w:r w:rsidRPr="00841D18">
        <w:t xml:space="preserve"> to update </w:t>
      </w:r>
      <w:r>
        <w:t>nationally recognised</w:t>
      </w:r>
      <w:r w:rsidRPr="00841D18">
        <w:t xml:space="preserve"> training </w:t>
      </w:r>
      <w:r>
        <w:t xml:space="preserve">and the challenges </w:t>
      </w:r>
      <w:r w:rsidR="00755C59">
        <w:t xml:space="preserve">involved </w:t>
      </w:r>
      <w:r>
        <w:t>in redesigning</w:t>
      </w:r>
      <w:r w:rsidRPr="00841D18">
        <w:t xml:space="preserve"> </w:t>
      </w:r>
      <w:r>
        <w:t>nationally recognised</w:t>
      </w:r>
      <w:r w:rsidRPr="00841D18">
        <w:t xml:space="preserve"> training into more modular components</w:t>
      </w:r>
      <w:r w:rsidR="00755C59">
        <w:t>,</w:t>
      </w:r>
      <w:r w:rsidRPr="00841D18">
        <w:t xml:space="preserve"> from which </w:t>
      </w:r>
      <w:r>
        <w:t>employers</w:t>
      </w:r>
      <w:r w:rsidRPr="00841D18">
        <w:t xml:space="preserve"> </w:t>
      </w:r>
      <w:r>
        <w:t>might</w:t>
      </w:r>
      <w:r w:rsidRPr="00841D18">
        <w:t xml:space="preserve"> pick and choose to </w:t>
      </w:r>
      <w:r>
        <w:t>make</w:t>
      </w:r>
      <w:r w:rsidRPr="00841D18">
        <w:t xml:space="preserve"> </w:t>
      </w:r>
      <w:r>
        <w:t xml:space="preserve">training more </w:t>
      </w:r>
      <w:r w:rsidRPr="00841D18">
        <w:t>respo</w:t>
      </w:r>
      <w:r>
        <w:t>nsive</w:t>
      </w:r>
      <w:r w:rsidRPr="00841D18">
        <w:t xml:space="preserve"> to immediate needs</w:t>
      </w:r>
      <w:r w:rsidR="0072127A">
        <w:t xml:space="preserve"> </w:t>
      </w:r>
      <w:r w:rsidR="00A616F3">
        <w:t xml:space="preserve">notwithstanding this was wanted to be </w:t>
      </w:r>
      <w:r w:rsidR="002615DE">
        <w:t>shortened.</w:t>
      </w:r>
      <w:r>
        <w:t xml:space="preserve"> </w:t>
      </w:r>
      <w:r w:rsidR="00755C59">
        <w:t>In their view</w:t>
      </w:r>
      <w:r>
        <w:t xml:space="preserve">, this sort of information is best conveyed by RTOs to employers. </w:t>
      </w:r>
    </w:p>
    <w:p w14:paraId="32FFB826" w14:textId="320D9B9C" w:rsidR="00945C54" w:rsidRPr="00B5295F" w:rsidRDefault="00945C54" w:rsidP="00945C54">
      <w:pPr>
        <w:pStyle w:val="Text"/>
        <w:rPr>
          <w:spacing w:val="4"/>
        </w:rPr>
      </w:pPr>
      <w:r w:rsidRPr="00B5295F">
        <w:rPr>
          <w:spacing w:val="4"/>
          <w:szCs w:val="19"/>
        </w:rPr>
        <w:t>When asked who is responsible for awareness</w:t>
      </w:r>
      <w:r w:rsidR="00755C59" w:rsidRPr="00B5295F">
        <w:rPr>
          <w:spacing w:val="4"/>
          <w:szCs w:val="19"/>
        </w:rPr>
        <w:t>-</w:t>
      </w:r>
      <w:r w:rsidRPr="00B5295F">
        <w:rPr>
          <w:spacing w:val="4"/>
          <w:szCs w:val="19"/>
        </w:rPr>
        <w:t xml:space="preserve">raising among employers about the value of nationally recognised training, peak body interviewees predominantly pointed to governments. The development of the </w:t>
      </w:r>
      <w:r w:rsidRPr="00B5295F">
        <w:rPr>
          <w:spacing w:val="4"/>
        </w:rPr>
        <w:t>National Careers Institute was noted as a good development for promoting nationally recognised training to individual learners. It was believed that something similar is required to promote nationally recognised training to employers. It was not seen to be within the expertise</w:t>
      </w:r>
      <w:r w:rsidR="00176C2E" w:rsidRPr="00B5295F">
        <w:rPr>
          <w:spacing w:val="4"/>
        </w:rPr>
        <w:t>,</w:t>
      </w:r>
      <w:r w:rsidRPr="00B5295F">
        <w:rPr>
          <w:spacing w:val="4"/>
        </w:rPr>
        <w:t xml:space="preserve"> nor </w:t>
      </w:r>
      <w:r w:rsidR="00176C2E" w:rsidRPr="00B5295F">
        <w:rPr>
          <w:spacing w:val="4"/>
        </w:rPr>
        <w:t xml:space="preserve">be </w:t>
      </w:r>
      <w:r w:rsidRPr="00B5295F">
        <w:rPr>
          <w:spacing w:val="4"/>
        </w:rPr>
        <w:t>the role</w:t>
      </w:r>
      <w:r w:rsidR="00176C2E" w:rsidRPr="00B5295F">
        <w:rPr>
          <w:spacing w:val="4"/>
        </w:rPr>
        <w:t>,</w:t>
      </w:r>
      <w:r w:rsidRPr="00B5295F">
        <w:rPr>
          <w:spacing w:val="4"/>
        </w:rPr>
        <w:t xml:space="preserve"> of peak industry bodies to educate members on training opportunities nor to link employers to training opportunities.</w:t>
      </w:r>
    </w:p>
    <w:p w14:paraId="17484D51" w14:textId="77777777" w:rsidR="00945C54" w:rsidRPr="001D6C3D" w:rsidRDefault="00945C54" w:rsidP="00945C54">
      <w:pPr>
        <w:pStyle w:val="Heading3"/>
      </w:pPr>
      <w:r w:rsidRPr="00B42DB4">
        <w:t xml:space="preserve">Greater promotion to employers of the value of national standards </w:t>
      </w:r>
    </w:p>
    <w:p w14:paraId="4BCAE927" w14:textId="4065BE35" w:rsidR="00945C54" w:rsidRPr="00B5295F" w:rsidRDefault="00945C54" w:rsidP="00945C54">
      <w:pPr>
        <w:pStyle w:val="Text"/>
        <w:rPr>
          <w:spacing w:val="2"/>
        </w:rPr>
      </w:pPr>
      <w:r w:rsidRPr="00B5295F">
        <w:rPr>
          <w:spacing w:val="2"/>
        </w:rPr>
        <w:t xml:space="preserve">Industry determines the training outcomes of the national VET system </w:t>
      </w:r>
      <w:r w:rsidR="00755C59" w:rsidRPr="00B5295F">
        <w:rPr>
          <w:spacing w:val="2"/>
        </w:rPr>
        <w:t xml:space="preserve">in order </w:t>
      </w:r>
      <w:r w:rsidRPr="00B5295F">
        <w:rPr>
          <w:spacing w:val="2"/>
        </w:rPr>
        <w:t xml:space="preserve">to achieve the </w:t>
      </w:r>
      <w:r w:rsidR="00755C59" w:rsidRPr="00B5295F">
        <w:rPr>
          <w:spacing w:val="2"/>
        </w:rPr>
        <w:t>system’s overarching objective —</w:t>
      </w:r>
      <w:r w:rsidRPr="00B5295F">
        <w:rPr>
          <w:spacing w:val="2"/>
        </w:rPr>
        <w:t xml:space="preserve"> a competitive Australian workforce. Industry identifies the skills and knowledge that individuals need to perform effectively in the workplace, </w:t>
      </w:r>
      <w:r w:rsidR="00895A8B" w:rsidRPr="00B5295F">
        <w:rPr>
          <w:spacing w:val="2"/>
        </w:rPr>
        <w:t xml:space="preserve">these </w:t>
      </w:r>
      <w:r w:rsidRPr="00B5295F">
        <w:rPr>
          <w:spacing w:val="2"/>
        </w:rPr>
        <w:t>couched in terms of competencies, and sets the</w:t>
      </w:r>
      <w:r w:rsidR="00895A8B" w:rsidRPr="00B5295F">
        <w:rPr>
          <w:spacing w:val="2"/>
        </w:rPr>
        <w:t>m</w:t>
      </w:r>
      <w:r w:rsidRPr="00B5295F">
        <w:rPr>
          <w:spacing w:val="2"/>
        </w:rPr>
        <w:t xml:space="preserve"> out in </w:t>
      </w:r>
      <w:r w:rsidR="00001CCD" w:rsidRPr="00B5295F">
        <w:rPr>
          <w:spacing w:val="2"/>
        </w:rPr>
        <w:t>training packages</w:t>
      </w:r>
      <w:r w:rsidRPr="00B5295F">
        <w:rPr>
          <w:spacing w:val="2"/>
        </w:rPr>
        <w:t xml:space="preserve">. Nationally recognised training credentials are designed to be used by employers to meet Australian industry workforce needs </w:t>
      </w:r>
      <w:r w:rsidR="00755C59" w:rsidRPr="00B5295F">
        <w:rPr>
          <w:spacing w:val="2"/>
        </w:rPr>
        <w:t>relating to</w:t>
      </w:r>
      <w:r w:rsidRPr="00B5295F">
        <w:rPr>
          <w:spacing w:val="2"/>
        </w:rPr>
        <w:t xml:space="preserve"> </w:t>
      </w:r>
      <w:r w:rsidR="00895A8B" w:rsidRPr="00B5295F">
        <w:rPr>
          <w:spacing w:val="2"/>
        </w:rPr>
        <w:t xml:space="preserve">the </w:t>
      </w:r>
      <w:r w:rsidRPr="00B5295F">
        <w:rPr>
          <w:spacing w:val="2"/>
        </w:rPr>
        <w:t xml:space="preserve">required </w:t>
      </w:r>
      <w:r w:rsidRPr="00B5295F">
        <w:rPr>
          <w:spacing w:val="2"/>
        </w:rPr>
        <w:lastRenderedPageBreak/>
        <w:t xml:space="preserve">knowledge and skills and to ensure continued national competitiveness. Other accredited courses that sit alongside </w:t>
      </w:r>
      <w:r w:rsidR="00001CCD" w:rsidRPr="00B5295F">
        <w:rPr>
          <w:spacing w:val="2"/>
        </w:rPr>
        <w:t>training packages</w:t>
      </w:r>
      <w:r w:rsidRPr="00B5295F">
        <w:rPr>
          <w:spacing w:val="2"/>
        </w:rPr>
        <w:t xml:space="preserve"> also allow for the development of </w:t>
      </w:r>
      <w:r w:rsidR="00171680" w:rsidRPr="00B5295F">
        <w:rPr>
          <w:spacing w:val="2"/>
        </w:rPr>
        <w:t xml:space="preserve">the </w:t>
      </w:r>
      <w:r w:rsidRPr="00B5295F">
        <w:rPr>
          <w:spacing w:val="2"/>
        </w:rPr>
        <w:t xml:space="preserve">skills required, but not yet captured, in </w:t>
      </w:r>
      <w:r w:rsidR="00001CCD" w:rsidRPr="00B5295F">
        <w:rPr>
          <w:spacing w:val="2"/>
        </w:rPr>
        <w:t>training packages</w:t>
      </w:r>
      <w:r w:rsidRPr="00B5295F">
        <w:rPr>
          <w:spacing w:val="2"/>
        </w:rPr>
        <w:t>.</w:t>
      </w:r>
    </w:p>
    <w:p w14:paraId="425F5702" w14:textId="301CCB15" w:rsidR="00945C54" w:rsidRDefault="00945C54" w:rsidP="00945C54">
      <w:pPr>
        <w:pStyle w:val="Text"/>
      </w:pPr>
      <w:r>
        <w:t xml:space="preserve">Training </w:t>
      </w:r>
      <w:r w:rsidR="00895A8B">
        <w:t>p</w:t>
      </w:r>
      <w:r>
        <w:t>ackage</w:t>
      </w:r>
      <w:r w:rsidRPr="00F67744">
        <w:t xml:space="preserve">s are </w:t>
      </w:r>
      <w:r>
        <w:t xml:space="preserve">seen by those consulted as </w:t>
      </w:r>
      <w:r w:rsidRPr="00F67744">
        <w:t xml:space="preserve">a </w:t>
      </w:r>
      <w:r w:rsidR="008776D2">
        <w:t>significant</w:t>
      </w:r>
      <w:r w:rsidR="008776D2" w:rsidRPr="00F67744">
        <w:t xml:space="preserve"> </w:t>
      </w:r>
      <w:r w:rsidRPr="00F67744">
        <w:t>component in encouraging employer involvement in the training system</w:t>
      </w:r>
      <w:r>
        <w:t>,</w:t>
      </w:r>
      <w:r w:rsidRPr="00F67744">
        <w:t xml:space="preserve"> </w:t>
      </w:r>
      <w:r w:rsidR="005852F4">
        <w:t xml:space="preserve">in that they </w:t>
      </w:r>
      <w:r w:rsidRPr="00F67744">
        <w:t>provid</w:t>
      </w:r>
      <w:r w:rsidR="005852F4">
        <w:t>e</w:t>
      </w:r>
      <w:r w:rsidRPr="00F67744">
        <w:t xml:space="preserve"> a set of nationally endorsed standards and qualifications</w:t>
      </w:r>
      <w:r w:rsidR="005852F4">
        <w:t>,</w:t>
      </w:r>
      <w:r w:rsidRPr="00F67744">
        <w:t xml:space="preserve"> </w:t>
      </w:r>
      <w:r w:rsidR="00895A8B">
        <w:t xml:space="preserve">which are </w:t>
      </w:r>
      <w:r w:rsidRPr="00F67744">
        <w:t>used to recognise and assess skills in a specific industry, sector or enterprise</w:t>
      </w:r>
      <w:r w:rsidR="00E96741">
        <w:t xml:space="preserve"> </w:t>
      </w:r>
      <w:r w:rsidR="00CE68FE">
        <w:t xml:space="preserve">Queensland </w:t>
      </w:r>
      <w:r w:rsidR="009426DA">
        <w:t>Department of Employment and Training</w:t>
      </w:r>
      <w:r w:rsidR="00CE68FE">
        <w:t xml:space="preserve"> 2003</w:t>
      </w:r>
      <w:r w:rsidR="00E96741">
        <w:t>)</w:t>
      </w:r>
      <w:r w:rsidRPr="00F67744">
        <w:t xml:space="preserve">. </w:t>
      </w:r>
      <w:r>
        <w:t xml:space="preserve">Training </w:t>
      </w:r>
      <w:r w:rsidR="00895A8B">
        <w:t>p</w:t>
      </w:r>
      <w:r>
        <w:t>ackages comprise units of competency</w:t>
      </w:r>
      <w:r w:rsidR="005852F4">
        <w:t xml:space="preserve">, </w:t>
      </w:r>
      <w:r>
        <w:t xml:space="preserve">assembled into qualifications, with the packaging rules being the road map to the approved job-aligned outcome. Training </w:t>
      </w:r>
      <w:r w:rsidR="00895A8B">
        <w:t>p</w:t>
      </w:r>
      <w:r>
        <w:t>ackage</w:t>
      </w:r>
      <w:r w:rsidRPr="00FB13FC">
        <w:t xml:space="preserve">s codify what </w:t>
      </w:r>
      <w:r>
        <w:t xml:space="preserve">is </w:t>
      </w:r>
      <w:r w:rsidRPr="00FB13FC">
        <w:t>taught and assessed in the VET sector.</w:t>
      </w:r>
      <w:r w:rsidRPr="00F67744">
        <w:t xml:space="preserve"> National portability of training outcomes is </w:t>
      </w:r>
      <w:r w:rsidR="00895A8B">
        <w:t>a major</w:t>
      </w:r>
      <w:r w:rsidRPr="00F67744">
        <w:t xml:space="preserve"> consequence of having these standards</w:t>
      </w:r>
      <w:r>
        <w:t xml:space="preserve">. </w:t>
      </w:r>
    </w:p>
    <w:p w14:paraId="4A6A5772" w14:textId="4365703A" w:rsidR="00945C54" w:rsidRDefault="00895A8B" w:rsidP="00945C54">
      <w:pPr>
        <w:pStyle w:val="Text"/>
      </w:pPr>
      <w:r>
        <w:t>N</w:t>
      </w:r>
      <w:r w:rsidR="00945C54" w:rsidRPr="009E43E0">
        <w:t xml:space="preserve">ational standards for </w:t>
      </w:r>
      <w:r w:rsidR="00945C54">
        <w:t xml:space="preserve">RTOs </w:t>
      </w:r>
      <w:r>
        <w:t xml:space="preserve">have been established </w:t>
      </w:r>
      <w:r w:rsidR="00945C54" w:rsidRPr="0066464B">
        <w:t>to assure quality delivery of the</w:t>
      </w:r>
      <w:r w:rsidR="00CB431C">
        <w:t xml:space="preserve"> skills </w:t>
      </w:r>
      <w:r w:rsidR="00945C54" w:rsidRPr="0066464B">
        <w:t xml:space="preserve">standards or competency outcomes specified in </w:t>
      </w:r>
      <w:r w:rsidR="00001CCD">
        <w:t>training packages</w:t>
      </w:r>
      <w:r w:rsidR="00945C54">
        <w:t xml:space="preserve"> </w:t>
      </w:r>
      <w:r w:rsidR="00945C54" w:rsidRPr="0066464B">
        <w:t>and c</w:t>
      </w:r>
      <w:r w:rsidR="00945C54">
        <w:t>omplementary accredited courses. This</w:t>
      </w:r>
      <w:r w:rsidR="00945C54" w:rsidRPr="00355712">
        <w:t xml:space="preserve"> is another major </w:t>
      </w:r>
      <w:r w:rsidR="00945C54" w:rsidRPr="00E611BF">
        <w:t>strategic element of the national VET system</w:t>
      </w:r>
      <w:r w:rsidR="00945C54">
        <w:t xml:space="preserve"> that interviewees believe needs </w:t>
      </w:r>
      <w:r>
        <w:t>more comprehensive</w:t>
      </w:r>
      <w:r w:rsidR="00945C54">
        <w:t xml:space="preserve"> promotion. </w:t>
      </w:r>
      <w:r w:rsidR="00945C54" w:rsidRPr="00445C53">
        <w:t xml:space="preserve">VET providers determine how learners are trained to </w:t>
      </w:r>
      <w:r>
        <w:t xml:space="preserve">ensure they </w:t>
      </w:r>
      <w:r w:rsidR="00945C54" w:rsidRPr="00445C53">
        <w:t>meet the specified performance standards</w:t>
      </w:r>
      <w:r w:rsidR="00945C54" w:rsidRPr="00CE6981">
        <w:t xml:space="preserve"> in </w:t>
      </w:r>
      <w:r w:rsidR="00001CCD">
        <w:t>training packages</w:t>
      </w:r>
      <w:r w:rsidR="00945C54" w:rsidRPr="00445C53">
        <w:t xml:space="preserve">. </w:t>
      </w:r>
      <w:r w:rsidR="00945C54">
        <w:t xml:space="preserve">Key to the quality of the system is that an RTO </w:t>
      </w:r>
      <w:r w:rsidR="00945C54" w:rsidRPr="00445C53">
        <w:t xml:space="preserve">must meet the </w:t>
      </w:r>
      <w:r>
        <w:t xml:space="preserve">current </w:t>
      </w:r>
      <w:r w:rsidR="00945C54" w:rsidRPr="00445C53">
        <w:t>national standards to</w:t>
      </w:r>
      <w:r w:rsidR="00945C54">
        <w:t xml:space="preserve"> </w:t>
      </w:r>
      <w:r>
        <w:t>gain accreditation for the</w:t>
      </w:r>
      <w:r w:rsidR="00945C54">
        <w:t xml:space="preserve"> </w:t>
      </w:r>
      <w:r w:rsidR="00945C54" w:rsidRPr="00445C53">
        <w:t>design and deliver</w:t>
      </w:r>
      <w:r>
        <w:t>y of</w:t>
      </w:r>
      <w:r w:rsidR="00945C54" w:rsidRPr="00445C53">
        <w:t xml:space="preserve"> </w:t>
      </w:r>
      <w:r w:rsidR="00945C54">
        <w:t>nationally recognised training</w:t>
      </w:r>
      <w:r w:rsidR="00945C54" w:rsidRPr="00445C53">
        <w:t xml:space="preserve"> and assessment of VET students</w:t>
      </w:r>
      <w:r>
        <w:t>; this</w:t>
      </w:r>
      <w:r w:rsidR="00945C54" w:rsidRPr="00445C53">
        <w:t xml:space="preserve"> </w:t>
      </w:r>
      <w:r>
        <w:t>enables them to</w:t>
      </w:r>
      <w:r w:rsidR="00945C54">
        <w:t xml:space="preserve"> </w:t>
      </w:r>
      <w:r w:rsidR="00945C54" w:rsidRPr="00445C53">
        <w:t>issu</w:t>
      </w:r>
      <w:r w:rsidR="00945C54">
        <w:t>e</w:t>
      </w:r>
      <w:r w:rsidR="00945C54" w:rsidRPr="00445C53">
        <w:t xml:space="preserve"> qualifications and credentials to those deemed competent in the described skills and knowledge</w:t>
      </w:r>
      <w:r>
        <w:t>,</w:t>
      </w:r>
      <w:r w:rsidR="00945C54" w:rsidRPr="00445C53">
        <w:t xml:space="preserve"> set down in </w:t>
      </w:r>
      <w:r w:rsidR="00001CCD">
        <w:t>training packages</w:t>
      </w:r>
      <w:r w:rsidR="00945C54" w:rsidRPr="00445C53">
        <w:t xml:space="preserve"> and other accredited courses. </w:t>
      </w:r>
    </w:p>
    <w:p w14:paraId="6CA97EA3" w14:textId="6B00AF35" w:rsidR="00945C54" w:rsidRDefault="00945C54" w:rsidP="00945C54">
      <w:pPr>
        <w:pStyle w:val="Text"/>
      </w:pPr>
      <w:r w:rsidRPr="007D6648">
        <w:t xml:space="preserve">The </w:t>
      </w:r>
      <w:r>
        <w:t>VET Quality Framework</w:t>
      </w:r>
      <w:r w:rsidRPr="007D6648">
        <w:t xml:space="preserve"> promotes employer engagement through </w:t>
      </w:r>
      <w:r w:rsidR="00895A8B">
        <w:t>‘</w:t>
      </w:r>
      <w:r w:rsidR="00895A8B" w:rsidRPr="007D6648">
        <w:t>standards and essential conditions</w:t>
      </w:r>
      <w:r w:rsidR="00895A8B">
        <w:t>’, which</w:t>
      </w:r>
      <w:r w:rsidR="00895A8B" w:rsidRPr="007D6648">
        <w:t xml:space="preserve"> </w:t>
      </w:r>
      <w:r w:rsidRPr="007D6648">
        <w:t xml:space="preserve">the </w:t>
      </w:r>
      <w:r>
        <w:t>RTO</w:t>
      </w:r>
      <w:r w:rsidR="00741719">
        <w:t xml:space="preserve"> </w:t>
      </w:r>
      <w:r w:rsidRPr="007D6648">
        <w:t xml:space="preserve">must meet to ensure </w:t>
      </w:r>
      <w:r w:rsidR="00774C03">
        <w:t xml:space="preserve">that </w:t>
      </w:r>
      <w:r w:rsidRPr="007D6648">
        <w:t xml:space="preserve">training and assessment </w:t>
      </w:r>
      <w:r>
        <w:t>are</w:t>
      </w:r>
      <w:r w:rsidRPr="007D6648">
        <w:t xml:space="preserve"> consistent and of high quality</w:t>
      </w:r>
      <w:r>
        <w:t xml:space="preserve"> (</w:t>
      </w:r>
      <w:r w:rsidR="00895A8B">
        <w:t>ASQA</w:t>
      </w:r>
      <w:r>
        <w:t xml:space="preserve"> 2021)</w:t>
      </w:r>
      <w:r w:rsidRPr="007D6648">
        <w:t>.</w:t>
      </w:r>
      <w:r>
        <w:t xml:space="preserve"> By meeting these standards, RTOs </w:t>
      </w:r>
      <w:r w:rsidR="00895A8B">
        <w:t xml:space="preserve">offer </w:t>
      </w:r>
      <w:r w:rsidRPr="00445C53">
        <w:t xml:space="preserve">a large degree of consistency in VET outcomes, as specified in </w:t>
      </w:r>
      <w:r w:rsidR="00001CCD">
        <w:t>training packages</w:t>
      </w:r>
      <w:r w:rsidRPr="00445C53">
        <w:t xml:space="preserve"> and other accredited courses.</w:t>
      </w:r>
      <w:r w:rsidR="00774C03">
        <w:t xml:space="preserve"> In addition,</w:t>
      </w:r>
      <w:r>
        <w:t xml:space="preserve"> the</w:t>
      </w:r>
      <w:r w:rsidRPr="00445C53">
        <w:t xml:space="preserve"> </w:t>
      </w:r>
      <w:r>
        <w:t xml:space="preserve">national </w:t>
      </w:r>
      <w:r w:rsidRPr="00445C53">
        <w:t>regulator</w:t>
      </w:r>
      <w:r>
        <w:t>, ASQA</w:t>
      </w:r>
      <w:r w:rsidRPr="00445C53">
        <w:t xml:space="preserve"> </w:t>
      </w:r>
      <w:r>
        <w:t>(2020)</w:t>
      </w:r>
      <w:r w:rsidR="00895A8B">
        <w:t>,</w:t>
      </w:r>
      <w:r>
        <w:t xml:space="preserve"> </w:t>
      </w:r>
      <w:r w:rsidRPr="00445C53">
        <w:t>en</w:t>
      </w:r>
      <w:r>
        <w:t>sures</w:t>
      </w:r>
      <w:r w:rsidRPr="00445C53">
        <w:t xml:space="preserve"> </w:t>
      </w:r>
      <w:r w:rsidR="00042659">
        <w:t xml:space="preserve">that </w:t>
      </w:r>
      <w:r w:rsidRPr="00445C53">
        <w:t xml:space="preserve">the national standards for VET providers </w:t>
      </w:r>
      <w:r>
        <w:t xml:space="preserve">are met </w:t>
      </w:r>
      <w:r w:rsidR="00774C03">
        <w:t>to guarantee</w:t>
      </w:r>
      <w:r>
        <w:t xml:space="preserve"> the delivery of </w:t>
      </w:r>
      <w:r w:rsidRPr="00445C53">
        <w:t>nationally consistent training and assessment across Australia</w:t>
      </w:r>
      <w:r w:rsidR="00042659">
        <w:t>’</w:t>
      </w:r>
      <w:r w:rsidRPr="00445C53">
        <w:t>s VET system</w:t>
      </w:r>
      <w:r>
        <w:t xml:space="preserve">, </w:t>
      </w:r>
      <w:r w:rsidR="00774C03">
        <w:t>such that</w:t>
      </w:r>
      <w:r w:rsidRPr="00445C53">
        <w:t xml:space="preserve"> the interests of all </w:t>
      </w:r>
      <w:r>
        <w:t xml:space="preserve">VET </w:t>
      </w:r>
      <w:r w:rsidRPr="00445C53">
        <w:t>students</w:t>
      </w:r>
      <w:r w:rsidR="00774C03">
        <w:t xml:space="preserve"> are protected</w:t>
      </w:r>
      <w:r>
        <w:t>.</w:t>
      </w:r>
      <w:r w:rsidRPr="00445C53">
        <w:t xml:space="preserve"> </w:t>
      </w:r>
    </w:p>
    <w:p w14:paraId="3D6C2555" w14:textId="77777777" w:rsidR="00945C54" w:rsidRPr="00525B48" w:rsidRDefault="00945C54" w:rsidP="00945C54">
      <w:pPr>
        <w:pStyle w:val="Heading3"/>
      </w:pPr>
      <w:r w:rsidRPr="00525B48">
        <w:t xml:space="preserve">Promote </w:t>
      </w:r>
      <w:r>
        <w:t xml:space="preserve">more </w:t>
      </w:r>
      <w:r w:rsidRPr="00525B48">
        <w:t xml:space="preserve">to employers the reality of a national training market </w:t>
      </w:r>
    </w:p>
    <w:p w14:paraId="78E0F9EE" w14:textId="21AC8F86" w:rsidR="00945C54" w:rsidRPr="005C7588" w:rsidRDefault="00945C54" w:rsidP="00945C54">
      <w:pPr>
        <w:pStyle w:val="Text"/>
        <w:rPr>
          <w:spacing w:val="-2"/>
        </w:rPr>
      </w:pPr>
      <w:r w:rsidRPr="005C7588">
        <w:rPr>
          <w:spacing w:val="-2"/>
        </w:rPr>
        <w:t xml:space="preserve">The national training market </w:t>
      </w:r>
      <w:r w:rsidR="00774C03" w:rsidRPr="005C7588">
        <w:rPr>
          <w:spacing w:val="-2"/>
        </w:rPr>
        <w:t>facilitates</w:t>
      </w:r>
      <w:r w:rsidRPr="005C7588">
        <w:rPr>
          <w:spacing w:val="-2"/>
        </w:rPr>
        <w:t xml:space="preserve"> employer engagement </w:t>
      </w:r>
      <w:r w:rsidR="00774C03" w:rsidRPr="005C7588">
        <w:rPr>
          <w:spacing w:val="-2"/>
        </w:rPr>
        <w:t>with</w:t>
      </w:r>
      <w:r w:rsidRPr="005C7588">
        <w:rPr>
          <w:spacing w:val="-2"/>
        </w:rPr>
        <w:t xml:space="preserve"> a full range of RTOs, both public and private</w:t>
      </w:r>
      <w:r w:rsidR="00774C03" w:rsidRPr="005C7588">
        <w:rPr>
          <w:spacing w:val="-2"/>
        </w:rPr>
        <w:t>,</w:t>
      </w:r>
      <w:r w:rsidRPr="005C7588">
        <w:rPr>
          <w:spacing w:val="-2"/>
        </w:rPr>
        <w:t xml:space="preserve"> </w:t>
      </w:r>
      <w:r w:rsidR="00774C03" w:rsidRPr="005C7588">
        <w:rPr>
          <w:spacing w:val="-2"/>
        </w:rPr>
        <w:t>allowing</w:t>
      </w:r>
      <w:r w:rsidRPr="005C7588">
        <w:rPr>
          <w:spacing w:val="-2"/>
        </w:rPr>
        <w:t xml:space="preserve"> for diversity and choice of provider for employers, </w:t>
      </w:r>
      <w:proofErr w:type="gramStart"/>
      <w:r w:rsidRPr="005C7588">
        <w:rPr>
          <w:spacing w:val="-2"/>
        </w:rPr>
        <w:t>individuals</w:t>
      </w:r>
      <w:proofErr w:type="gramEnd"/>
      <w:r w:rsidRPr="005C7588">
        <w:rPr>
          <w:spacing w:val="-2"/>
        </w:rPr>
        <w:t xml:space="preserve"> and governments. RTOs can distinguish themselves by price, location, mode of delivery and by effective marketing. ERTOs are a unique component of the national VET system, being accredited to offer VET qualifications and credentials to their staff directly, with </w:t>
      </w:r>
      <w:r w:rsidR="009372AE" w:rsidRPr="005C7588">
        <w:rPr>
          <w:spacing w:val="-2"/>
        </w:rPr>
        <w:t xml:space="preserve">the </w:t>
      </w:r>
      <w:r w:rsidRPr="005C7588">
        <w:rPr>
          <w:spacing w:val="-2"/>
        </w:rPr>
        <w:t xml:space="preserve">employers investing considerable resources in their RTO systems. </w:t>
      </w:r>
    </w:p>
    <w:p w14:paraId="69E1074F" w14:textId="2DF2F67B" w:rsidR="00945C54" w:rsidRDefault="00945C54" w:rsidP="00945C54">
      <w:pPr>
        <w:pStyle w:val="Text"/>
      </w:pPr>
      <w:r w:rsidRPr="00445C53">
        <w:t xml:space="preserve">The training market also </w:t>
      </w:r>
      <w:r>
        <w:t xml:space="preserve">aims to </w:t>
      </w:r>
      <w:r w:rsidRPr="00445C53">
        <w:t>help</w:t>
      </w:r>
      <w:r>
        <w:t xml:space="preserve"> </w:t>
      </w:r>
      <w:r w:rsidRPr="00445C53">
        <w:t>stimulate the efficient allocation of the public training dollar</w:t>
      </w:r>
      <w:r w:rsidR="00774C03">
        <w:t xml:space="preserve">, </w:t>
      </w:r>
      <w:r w:rsidR="004D1C95">
        <w:t xml:space="preserve">to </w:t>
      </w:r>
      <w:r w:rsidRPr="00445C53">
        <w:t>ensur</w:t>
      </w:r>
      <w:r w:rsidR="004D1C95">
        <w:t>e</w:t>
      </w:r>
      <w:r w:rsidRPr="00445C53">
        <w:t xml:space="preserve"> that public funding achieves the right mix and quality of skills t</w:t>
      </w:r>
      <w:r w:rsidR="00AF0D40">
        <w:t xml:space="preserve">hat </w:t>
      </w:r>
      <w:r w:rsidRPr="00445C53">
        <w:t xml:space="preserve">meet industry needs nationally, </w:t>
      </w:r>
      <w:proofErr w:type="gramStart"/>
      <w:r w:rsidRPr="00445C53">
        <w:t>regionally</w:t>
      </w:r>
      <w:proofErr w:type="gramEnd"/>
      <w:r w:rsidRPr="00445C53">
        <w:t xml:space="preserve"> and locally, </w:t>
      </w:r>
      <w:r w:rsidR="00E70B8C">
        <w:t xml:space="preserve">and so </w:t>
      </w:r>
      <w:r w:rsidRPr="00445C53">
        <w:t xml:space="preserve">to assist graduates to obtain jobs </w:t>
      </w:r>
      <w:r w:rsidR="005020BE">
        <w:t>or</w:t>
      </w:r>
      <w:r w:rsidRPr="00445C53">
        <w:t xml:space="preserve"> </w:t>
      </w:r>
      <w:r>
        <w:t xml:space="preserve">progress </w:t>
      </w:r>
      <w:r w:rsidRPr="00445C53">
        <w:t>to further learning</w:t>
      </w:r>
      <w:r w:rsidR="005020BE">
        <w:t xml:space="preserve"> in areas that aid good job outcomes</w:t>
      </w:r>
      <w:r w:rsidRPr="00445C53">
        <w:t>.</w:t>
      </w:r>
      <w:r>
        <w:t xml:space="preserve"> </w:t>
      </w:r>
    </w:p>
    <w:p w14:paraId="78E2589B" w14:textId="3BEAEF63" w:rsidR="00945C54" w:rsidRPr="00445C53" w:rsidRDefault="00945C54" w:rsidP="00945C54">
      <w:pPr>
        <w:pStyle w:val="Text"/>
      </w:pPr>
      <w:r>
        <w:t xml:space="preserve">In short, the promotion of RTOs </w:t>
      </w:r>
      <w:r w:rsidRPr="00C34638">
        <w:t xml:space="preserve">helps </w:t>
      </w:r>
      <w:r w:rsidR="00774C03">
        <w:t xml:space="preserve">to </w:t>
      </w:r>
      <w:r w:rsidRPr="00C34638">
        <w:t>stimulate the efficient allocation of the public training dollar. Government fund</w:t>
      </w:r>
      <w:r w:rsidR="00741719">
        <w:t>s</w:t>
      </w:r>
      <w:r w:rsidRPr="00C34638">
        <w:t xml:space="preserve"> and subsidise</w:t>
      </w:r>
      <w:r w:rsidR="00741719">
        <w:t>s</w:t>
      </w:r>
      <w:r w:rsidRPr="00C34638">
        <w:t xml:space="preserve"> VET provisio</w:t>
      </w:r>
      <w:r>
        <w:t>n to support job outcomes, which might not occur</w:t>
      </w:r>
      <w:r w:rsidRPr="00C34638">
        <w:t xml:space="preserve"> if left entirely to </w:t>
      </w:r>
      <w:r>
        <w:t>employers</w:t>
      </w:r>
      <w:r w:rsidRPr="00C34638">
        <w:t xml:space="preserve"> and individuals.</w:t>
      </w:r>
    </w:p>
    <w:p w14:paraId="1E6E3CA1" w14:textId="77777777" w:rsidR="00945C54" w:rsidRPr="008C6554" w:rsidRDefault="00945C54" w:rsidP="00945C54">
      <w:pPr>
        <w:pStyle w:val="Heading2"/>
        <w:rPr>
          <w:spacing w:val="-2"/>
        </w:rPr>
      </w:pPr>
      <w:bookmarkStart w:id="54" w:name="_Toc87521788"/>
      <w:r w:rsidRPr="008C6554">
        <w:rPr>
          <w:spacing w:val="-2"/>
        </w:rPr>
        <w:t>Acknowledge that not all workforce training must be nationally recognised</w:t>
      </w:r>
      <w:bookmarkEnd w:id="54"/>
      <w:r w:rsidRPr="008C6554">
        <w:rPr>
          <w:spacing w:val="-2"/>
        </w:rPr>
        <w:t xml:space="preserve"> </w:t>
      </w:r>
    </w:p>
    <w:p w14:paraId="0618ABF5" w14:textId="4D2E8020" w:rsidR="00945C54" w:rsidRDefault="00945C54" w:rsidP="00945C54">
      <w:pPr>
        <w:pStyle w:val="Text"/>
      </w:pPr>
      <w:r>
        <w:t xml:space="preserve">Finally, </w:t>
      </w:r>
      <w:r w:rsidR="00774C03">
        <w:t xml:space="preserve">a point </w:t>
      </w:r>
      <w:r w:rsidRPr="00781731">
        <w:t>made several times</w:t>
      </w:r>
      <w:r>
        <w:t xml:space="preserve"> by peak body interviewees and by many employers in the five sectors </w:t>
      </w:r>
      <w:r w:rsidR="001039BD">
        <w:t>investigated</w:t>
      </w:r>
      <w:r w:rsidR="00774C03">
        <w:t xml:space="preserve"> was that not all workforce training </w:t>
      </w:r>
      <w:r w:rsidR="005946B4">
        <w:t>needs to</w:t>
      </w:r>
      <w:r w:rsidR="00774C03">
        <w:t xml:space="preserve"> </w:t>
      </w:r>
      <w:r w:rsidR="005946B4">
        <w:t>b</w:t>
      </w:r>
      <w:r w:rsidR="00774C03">
        <w:t>e nationally recognised.</w:t>
      </w:r>
      <w:r w:rsidR="001039BD">
        <w:t xml:space="preserve"> </w:t>
      </w:r>
      <w:r w:rsidR="00774C03">
        <w:t>I</w:t>
      </w:r>
      <w:r w:rsidR="001039BD">
        <w:t>n</w:t>
      </w:r>
      <w:r>
        <w:t xml:space="preserve"> short, they believe </w:t>
      </w:r>
      <w:r>
        <w:lastRenderedPageBreak/>
        <w:t xml:space="preserve">that </w:t>
      </w:r>
      <w:r w:rsidRPr="00781731">
        <w:t>ongoing workforce training in</w:t>
      </w:r>
      <w:r>
        <w:t xml:space="preserve">volves both nationally recognised and </w:t>
      </w:r>
      <w:r w:rsidR="00601383" w:rsidRPr="00F92D39">
        <w:t>non-</w:t>
      </w:r>
      <w:r w:rsidR="00601383">
        <w:t>nationally recognised</w:t>
      </w:r>
      <w:r w:rsidR="00601383" w:rsidRPr="00F92D39">
        <w:t xml:space="preserve"> </w:t>
      </w:r>
      <w:r w:rsidRPr="00781731">
        <w:t>training</w:t>
      </w:r>
      <w:r w:rsidR="00774C03">
        <w:t xml:space="preserve"> and that the</w:t>
      </w:r>
      <w:r w:rsidRPr="00781731">
        <w:t xml:space="preserve"> two forms of training are complementary. Different cohorts of workers have different </w:t>
      </w:r>
      <w:proofErr w:type="gramStart"/>
      <w:r w:rsidRPr="00781731">
        <w:t>needs</w:t>
      </w:r>
      <w:proofErr w:type="gramEnd"/>
      <w:r w:rsidR="00E93A4D">
        <w:t xml:space="preserve"> and these</w:t>
      </w:r>
      <w:r w:rsidRPr="00781731">
        <w:t xml:space="preserve"> require different training solutions. </w:t>
      </w:r>
    </w:p>
    <w:p w14:paraId="7B8983B5" w14:textId="6DD3A7A2" w:rsidR="00945C54" w:rsidRDefault="00601383" w:rsidP="00945C54">
      <w:pPr>
        <w:pStyle w:val="Text"/>
      </w:pPr>
      <w:r>
        <w:t>N</w:t>
      </w:r>
      <w:r w:rsidRPr="00F92D39">
        <w:t>on-</w:t>
      </w:r>
      <w:r>
        <w:t>nationally recognised</w:t>
      </w:r>
      <w:r w:rsidRPr="00F92D39">
        <w:t xml:space="preserve"> </w:t>
      </w:r>
      <w:r w:rsidR="00945C54" w:rsidRPr="00781731">
        <w:t xml:space="preserve">training is more flexible and more convenient for skills development </w:t>
      </w:r>
      <w:r w:rsidR="00945C54">
        <w:t xml:space="preserve">not </w:t>
      </w:r>
      <w:r w:rsidR="00945C54" w:rsidRPr="00781731">
        <w:t>requir</w:t>
      </w:r>
      <w:r w:rsidR="00774C03">
        <w:t>ing</w:t>
      </w:r>
      <w:r w:rsidR="00945C54" w:rsidRPr="00781731">
        <w:t xml:space="preserve"> formal assessment. </w:t>
      </w:r>
      <w:r w:rsidR="00945C54">
        <w:t>Nationally recognised</w:t>
      </w:r>
      <w:r w:rsidR="00945C54" w:rsidRPr="00781731">
        <w:t xml:space="preserve"> training is logical for initial training for entry into the workforce and for upskilling in critical new technical skills</w:t>
      </w:r>
      <w:r w:rsidR="00945C54">
        <w:t>,</w:t>
      </w:r>
      <w:r w:rsidR="00945C54" w:rsidRPr="00781731">
        <w:t xml:space="preserve"> such as digital skills</w:t>
      </w:r>
      <w:r w:rsidR="00945C54">
        <w:t xml:space="preserve">, </w:t>
      </w:r>
      <w:r w:rsidR="00774C03">
        <w:t>which</w:t>
      </w:r>
      <w:r w:rsidR="00945C54">
        <w:t xml:space="preserve"> </w:t>
      </w:r>
      <w:r w:rsidR="00261158">
        <w:t>require</w:t>
      </w:r>
      <w:r w:rsidR="00945C54" w:rsidRPr="00ED686D">
        <w:t xml:space="preserve"> formal acknowledg</w:t>
      </w:r>
      <w:r w:rsidR="00261158">
        <w:t>ment</w:t>
      </w:r>
      <w:r w:rsidR="00945C54" w:rsidRPr="00ED686D">
        <w:t xml:space="preserve"> or for certification purposes.</w:t>
      </w:r>
      <w:r w:rsidR="00945C54">
        <w:t xml:space="preserve"> The challenge is that RTOs need to improve the customisation of their offerings, compete with other forms of training, and to work better alongside other forms of training through closer partnerships with </w:t>
      </w:r>
      <w:r w:rsidR="00945C54" w:rsidRPr="00597BDC">
        <w:t>employer</w:t>
      </w:r>
      <w:r w:rsidR="00945C54">
        <w:t>s.</w:t>
      </w:r>
    </w:p>
    <w:p w14:paraId="6BD2ECCE" w14:textId="15D39DE3" w:rsidR="001A379B" w:rsidRDefault="001A379B">
      <w:pPr>
        <w:spacing w:before="0" w:line="240" w:lineRule="auto"/>
      </w:pPr>
      <w:r>
        <w:br w:type="page"/>
      </w:r>
    </w:p>
    <w:p w14:paraId="0A9A6E96" w14:textId="54DCE2FE" w:rsidR="00BD05F5" w:rsidRDefault="00841C5A" w:rsidP="00F01632">
      <w:pPr>
        <w:pStyle w:val="Heading1"/>
        <w:spacing w:after="240"/>
      </w:pPr>
      <w:bookmarkStart w:id="55" w:name="_Toc87521789"/>
      <w:r w:rsidRPr="00841C5A">
        <w:rPr>
          <w:noProof/>
        </w:rPr>
        <w:lastRenderedPageBreak/>
        <w:drawing>
          <wp:anchor distT="0" distB="0" distL="114300" distR="114300" simplePos="0" relativeHeight="251737088" behindDoc="0" locked="0" layoutInCell="1" allowOverlap="1" wp14:anchorId="2CB498D1" wp14:editId="5DB6A671">
            <wp:simplePos x="0" y="0"/>
            <wp:positionH relativeFrom="margin">
              <wp:posOffset>24603</wp:posOffset>
            </wp:positionH>
            <wp:positionV relativeFrom="paragraph">
              <wp:posOffset>532</wp:posOffset>
            </wp:positionV>
            <wp:extent cx="419100" cy="41910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BD05F5">
        <w:t>References</w:t>
      </w:r>
      <w:bookmarkEnd w:id="55"/>
      <w:r w:rsidR="00BD05F5">
        <w:t xml:space="preserve"> </w:t>
      </w:r>
    </w:p>
    <w:p w14:paraId="16EFE059" w14:textId="765F96B1" w:rsidR="00BD05F5" w:rsidRPr="00F01632" w:rsidRDefault="00BD05F5" w:rsidP="00F01632">
      <w:pPr>
        <w:pStyle w:val="References"/>
        <w:spacing w:before="72"/>
        <w:rPr>
          <w:spacing w:val="-4"/>
        </w:rPr>
      </w:pPr>
      <w:r w:rsidRPr="00F01632">
        <w:rPr>
          <w:spacing w:val="-4"/>
        </w:rPr>
        <w:t xml:space="preserve">Australian Government 2019, </w:t>
      </w:r>
      <w:r w:rsidRPr="00F01632">
        <w:rPr>
          <w:i/>
          <w:iCs/>
          <w:spacing w:val="-4"/>
        </w:rPr>
        <w:t xml:space="preserve">Review of the Australian Qualifications Framework </w:t>
      </w:r>
      <w:r w:rsidR="00261158" w:rsidRPr="00F01632">
        <w:rPr>
          <w:i/>
          <w:iCs/>
          <w:spacing w:val="-4"/>
        </w:rPr>
        <w:t>final report</w:t>
      </w:r>
      <w:r w:rsidR="00261158" w:rsidRPr="00F01632">
        <w:rPr>
          <w:spacing w:val="-4"/>
        </w:rPr>
        <w:t>, viewed</w:t>
      </w:r>
      <w:r w:rsidR="00293AC1" w:rsidRPr="00F01632">
        <w:rPr>
          <w:spacing w:val="-4"/>
        </w:rPr>
        <w:t xml:space="preserve"> November 2020</w:t>
      </w:r>
      <w:r w:rsidR="002C4F53" w:rsidRPr="00F01632">
        <w:rPr>
          <w:spacing w:val="-4"/>
        </w:rPr>
        <w:t xml:space="preserve"> </w:t>
      </w:r>
      <w:r w:rsidRPr="00F01632">
        <w:rPr>
          <w:spacing w:val="-4"/>
        </w:rPr>
        <w:t>&lt;</w:t>
      </w:r>
      <w:r w:rsidR="005C7588" w:rsidRPr="00F01632">
        <w:rPr>
          <w:spacing w:val="-4"/>
        </w:rPr>
        <w:t>https://www.iteca.edu.au/UploadedFiles/Documents/AQF_Review_2019_Report.pdf</w:t>
      </w:r>
      <w:r w:rsidRPr="00F01632">
        <w:rPr>
          <w:spacing w:val="-4"/>
        </w:rPr>
        <w:t>&gt;.</w:t>
      </w:r>
    </w:p>
    <w:p w14:paraId="0B7E7414" w14:textId="5338007F" w:rsidR="00BD05F5" w:rsidRPr="00F01632" w:rsidRDefault="00BD05F5" w:rsidP="00F01632">
      <w:pPr>
        <w:pStyle w:val="References"/>
        <w:spacing w:before="72"/>
        <w:rPr>
          <w:spacing w:val="-4"/>
        </w:rPr>
      </w:pPr>
      <w:r w:rsidRPr="00F01632">
        <w:rPr>
          <w:spacing w:val="-4"/>
        </w:rPr>
        <w:t xml:space="preserve">Australian National Training Authority </w:t>
      </w:r>
      <w:r w:rsidR="00261158" w:rsidRPr="00F01632">
        <w:rPr>
          <w:spacing w:val="-4"/>
        </w:rPr>
        <w:t xml:space="preserve">(ANTA) </w:t>
      </w:r>
      <w:r w:rsidRPr="00F01632">
        <w:rPr>
          <w:spacing w:val="-4"/>
        </w:rPr>
        <w:t xml:space="preserve">2000, </w:t>
      </w:r>
      <w:r w:rsidRPr="00F01632">
        <w:rPr>
          <w:i/>
          <w:iCs/>
          <w:spacing w:val="-4"/>
        </w:rPr>
        <w:t>A national marketing strategy for VET: meeting client needs</w:t>
      </w:r>
      <w:r w:rsidRPr="00F01632">
        <w:rPr>
          <w:spacing w:val="-4"/>
        </w:rPr>
        <w:t xml:space="preserve">, </w:t>
      </w:r>
      <w:r w:rsidR="00F01632">
        <w:rPr>
          <w:spacing w:val="-4"/>
        </w:rPr>
        <w:br/>
      </w:r>
      <w:r w:rsidRPr="00F01632">
        <w:rPr>
          <w:spacing w:val="-4"/>
        </w:rPr>
        <w:t>ANTA, Brisbane.</w:t>
      </w:r>
    </w:p>
    <w:p w14:paraId="0D37CA28" w14:textId="21169A1D" w:rsidR="00BD05F5" w:rsidRPr="00F01632" w:rsidRDefault="00261158" w:rsidP="00F01632">
      <w:pPr>
        <w:pStyle w:val="References"/>
        <w:spacing w:before="72"/>
        <w:rPr>
          <w:spacing w:val="-4"/>
        </w:rPr>
      </w:pPr>
      <w:r w:rsidRPr="00F01632">
        <w:rPr>
          <w:spacing w:val="-4"/>
        </w:rPr>
        <w:t>ASQA (</w:t>
      </w:r>
      <w:r w:rsidR="00BD05F5" w:rsidRPr="00F01632">
        <w:rPr>
          <w:spacing w:val="-4"/>
        </w:rPr>
        <w:t>Australian Skills Quality Authority</w:t>
      </w:r>
      <w:r w:rsidRPr="00F01632">
        <w:rPr>
          <w:spacing w:val="-4"/>
        </w:rPr>
        <w:t>)</w:t>
      </w:r>
      <w:r w:rsidR="00BD05F5" w:rsidRPr="00F01632">
        <w:rPr>
          <w:spacing w:val="-4"/>
        </w:rPr>
        <w:t xml:space="preserve"> 2018, </w:t>
      </w:r>
      <w:r w:rsidR="00BD05F5" w:rsidRPr="00F01632">
        <w:rPr>
          <w:i/>
          <w:iCs/>
          <w:spacing w:val="-4"/>
        </w:rPr>
        <w:t xml:space="preserve">Review of VET </w:t>
      </w:r>
      <w:r w:rsidRPr="00F01632">
        <w:rPr>
          <w:i/>
          <w:iCs/>
          <w:spacing w:val="-4"/>
        </w:rPr>
        <w:t xml:space="preserve">accredited courses </w:t>
      </w:r>
      <w:r w:rsidR="00BD05F5" w:rsidRPr="00F01632">
        <w:rPr>
          <w:i/>
          <w:iCs/>
          <w:spacing w:val="-4"/>
        </w:rPr>
        <w:t>to identify superseded or deleted units</w:t>
      </w:r>
      <w:r w:rsidR="00BD05F5" w:rsidRPr="00F01632">
        <w:rPr>
          <w:spacing w:val="-4"/>
        </w:rPr>
        <w:t xml:space="preserve">, </w:t>
      </w:r>
      <w:r w:rsidRPr="00F01632">
        <w:rPr>
          <w:spacing w:val="-4"/>
        </w:rPr>
        <w:t xml:space="preserve">viewed </w:t>
      </w:r>
      <w:r w:rsidR="0065745E" w:rsidRPr="00F01632">
        <w:rPr>
          <w:spacing w:val="-4"/>
        </w:rPr>
        <w:t>November 2020</w:t>
      </w:r>
      <w:r w:rsidRPr="00F01632">
        <w:rPr>
          <w:spacing w:val="-4"/>
        </w:rPr>
        <w:t xml:space="preserve"> </w:t>
      </w:r>
      <w:r w:rsidR="00BD05F5" w:rsidRPr="00F01632">
        <w:rPr>
          <w:spacing w:val="-4"/>
        </w:rPr>
        <w:t>&lt;</w:t>
      </w:r>
      <w:hyperlink r:id="rId35" w:history="1">
        <w:r w:rsidR="00BD05F5" w:rsidRPr="00F01632">
          <w:rPr>
            <w:rStyle w:val="Hyperlink"/>
            <w:spacing w:val="-4"/>
            <w:sz w:val="18"/>
          </w:rPr>
          <w:t>https://www.asqa.gov.au/news-events/news/review-vet-accredited-courses-identify-superseded-or-deleted-units</w:t>
        </w:r>
      </w:hyperlink>
      <w:r w:rsidR="00BD05F5" w:rsidRPr="00F01632">
        <w:rPr>
          <w:rStyle w:val="Hyperlink"/>
          <w:spacing w:val="-4"/>
          <w:sz w:val="18"/>
        </w:rPr>
        <w:t>&gt;</w:t>
      </w:r>
      <w:r w:rsidRPr="00F01632">
        <w:rPr>
          <w:rStyle w:val="Hyperlink"/>
          <w:spacing w:val="-4"/>
          <w:sz w:val="18"/>
        </w:rPr>
        <w:t>.</w:t>
      </w:r>
    </w:p>
    <w:p w14:paraId="359CDF17" w14:textId="47FCD72B" w:rsidR="002C4F53" w:rsidRPr="00F01632" w:rsidRDefault="00BD05F5" w:rsidP="00F01632">
      <w:pPr>
        <w:pStyle w:val="References"/>
        <w:spacing w:before="72"/>
        <w:rPr>
          <w:rStyle w:val="Hyperlink"/>
          <w:spacing w:val="-4"/>
          <w:sz w:val="18"/>
        </w:rPr>
      </w:pPr>
      <w:r w:rsidRPr="00F01632">
        <w:rPr>
          <w:spacing w:val="-4"/>
        </w:rPr>
        <w:t xml:space="preserve">——2020, </w:t>
      </w:r>
      <w:r w:rsidRPr="00F01632">
        <w:rPr>
          <w:i/>
          <w:iCs/>
          <w:spacing w:val="-4"/>
        </w:rPr>
        <w:t xml:space="preserve">Annual </w:t>
      </w:r>
      <w:r w:rsidR="00AB423A" w:rsidRPr="00F01632">
        <w:rPr>
          <w:i/>
          <w:iCs/>
          <w:spacing w:val="-4"/>
        </w:rPr>
        <w:t>r</w:t>
      </w:r>
      <w:r w:rsidRPr="00F01632">
        <w:rPr>
          <w:i/>
          <w:iCs/>
          <w:spacing w:val="-4"/>
        </w:rPr>
        <w:t>eport 2019</w:t>
      </w:r>
      <w:r w:rsidR="00AB423A" w:rsidRPr="00F01632">
        <w:rPr>
          <w:i/>
          <w:iCs/>
          <w:spacing w:val="-4"/>
        </w:rPr>
        <w:t>—</w:t>
      </w:r>
      <w:r w:rsidRPr="00F01632">
        <w:rPr>
          <w:i/>
          <w:iCs/>
          <w:spacing w:val="-4"/>
        </w:rPr>
        <w:t>20</w:t>
      </w:r>
      <w:r w:rsidR="00261158" w:rsidRPr="00F01632">
        <w:rPr>
          <w:spacing w:val="-4"/>
        </w:rPr>
        <w:t xml:space="preserve">, viewed </w:t>
      </w:r>
      <w:r w:rsidR="007125CA" w:rsidRPr="00F01632">
        <w:rPr>
          <w:spacing w:val="-4"/>
        </w:rPr>
        <w:t>November 2020</w:t>
      </w:r>
      <w:r w:rsidR="00261158" w:rsidRPr="00F01632">
        <w:rPr>
          <w:spacing w:val="-4"/>
        </w:rPr>
        <w:t xml:space="preserve"> </w:t>
      </w:r>
      <w:r w:rsidRPr="00F01632">
        <w:rPr>
          <w:spacing w:val="-4"/>
        </w:rPr>
        <w:t>&lt;</w:t>
      </w:r>
      <w:hyperlink r:id="rId36" w:history="1">
        <w:r w:rsidRPr="00F01632">
          <w:rPr>
            <w:rStyle w:val="Hyperlink"/>
            <w:spacing w:val="-4"/>
            <w:sz w:val="18"/>
          </w:rPr>
          <w:t>https://www.asqa.gov.au/about/reporting-and-accountability/annual-reports</w:t>
        </w:r>
      </w:hyperlink>
      <w:r w:rsidR="002C4F53" w:rsidRPr="00F01632">
        <w:rPr>
          <w:rStyle w:val="Hyperlink"/>
          <w:spacing w:val="-4"/>
          <w:sz w:val="18"/>
        </w:rPr>
        <w:t>&gt;.</w:t>
      </w:r>
    </w:p>
    <w:p w14:paraId="7FC2F06B" w14:textId="6E87282A" w:rsidR="00BD05F5" w:rsidRPr="00F01632" w:rsidRDefault="00BD05F5" w:rsidP="00F01632">
      <w:pPr>
        <w:pStyle w:val="References"/>
        <w:spacing w:before="72"/>
        <w:rPr>
          <w:spacing w:val="-4"/>
        </w:rPr>
      </w:pPr>
      <w:r w:rsidRPr="00F01632">
        <w:rPr>
          <w:spacing w:val="-4"/>
        </w:rPr>
        <w:t xml:space="preserve">—— 2021, </w:t>
      </w:r>
      <w:r w:rsidRPr="00F01632">
        <w:rPr>
          <w:i/>
          <w:iCs/>
          <w:spacing w:val="-4"/>
        </w:rPr>
        <w:t>VET Quality Framework</w:t>
      </w:r>
      <w:r w:rsidRPr="00F01632">
        <w:rPr>
          <w:spacing w:val="-4"/>
        </w:rPr>
        <w:t xml:space="preserve">, </w:t>
      </w:r>
      <w:r w:rsidR="00261158" w:rsidRPr="00F01632">
        <w:rPr>
          <w:spacing w:val="-4"/>
        </w:rPr>
        <w:t>viewed</w:t>
      </w:r>
      <w:r w:rsidR="00AB423A" w:rsidRPr="00F01632">
        <w:rPr>
          <w:spacing w:val="-4"/>
        </w:rPr>
        <w:t xml:space="preserve"> </w:t>
      </w:r>
      <w:r w:rsidR="0065745E" w:rsidRPr="00F01632">
        <w:rPr>
          <w:spacing w:val="-4"/>
        </w:rPr>
        <w:t>May 2021</w:t>
      </w:r>
      <w:r w:rsidR="00261158" w:rsidRPr="00F01632">
        <w:rPr>
          <w:spacing w:val="-4"/>
        </w:rPr>
        <w:t xml:space="preserve"> &lt;</w:t>
      </w:r>
      <w:r w:rsidR="005C7588" w:rsidRPr="00F01632">
        <w:rPr>
          <w:spacing w:val="-4"/>
        </w:rPr>
        <w:t>https://www.asqa.gov.au/about/asqa/key-legislation/vet-quality-framework</w:t>
      </w:r>
      <w:r w:rsidR="00261158" w:rsidRPr="00F01632">
        <w:rPr>
          <w:spacing w:val="-4"/>
        </w:rPr>
        <w:t>&gt;.</w:t>
      </w:r>
    </w:p>
    <w:p w14:paraId="0F83BBD4" w14:textId="0226A6E3" w:rsidR="00BD05F5" w:rsidRPr="00F01632" w:rsidRDefault="00BD05F5" w:rsidP="00F01632">
      <w:pPr>
        <w:pStyle w:val="References"/>
        <w:spacing w:before="72"/>
        <w:rPr>
          <w:spacing w:val="-4"/>
        </w:rPr>
      </w:pPr>
      <w:proofErr w:type="spellStart"/>
      <w:r w:rsidRPr="00F01632">
        <w:rPr>
          <w:spacing w:val="-4"/>
        </w:rPr>
        <w:t>Cedefop</w:t>
      </w:r>
      <w:proofErr w:type="spellEnd"/>
      <w:r w:rsidRPr="00F01632">
        <w:rPr>
          <w:spacing w:val="-4"/>
        </w:rPr>
        <w:t xml:space="preserve"> (European Centre for the Development of Vocational Training) 2019, </w:t>
      </w:r>
      <w:r w:rsidRPr="00F01632">
        <w:rPr>
          <w:i/>
          <w:iCs/>
          <w:spacing w:val="-4"/>
        </w:rPr>
        <w:t>Continuing vocational training in EU enterprises: developments and challenges ahead</w:t>
      </w:r>
      <w:r w:rsidRPr="00F01632">
        <w:rPr>
          <w:spacing w:val="-4"/>
        </w:rPr>
        <w:t xml:space="preserve">, </w:t>
      </w:r>
      <w:proofErr w:type="spellStart"/>
      <w:r w:rsidRPr="00F01632">
        <w:rPr>
          <w:spacing w:val="-4"/>
        </w:rPr>
        <w:t>Cedefop</w:t>
      </w:r>
      <w:proofErr w:type="spellEnd"/>
      <w:r w:rsidRPr="00F01632">
        <w:rPr>
          <w:spacing w:val="-4"/>
        </w:rPr>
        <w:t xml:space="preserve"> research paper </w:t>
      </w:r>
      <w:r w:rsidR="00C57099" w:rsidRPr="00F01632">
        <w:rPr>
          <w:spacing w:val="-4"/>
        </w:rPr>
        <w:t>n</w:t>
      </w:r>
      <w:r w:rsidRPr="00F01632">
        <w:rPr>
          <w:spacing w:val="-4"/>
        </w:rPr>
        <w:t>o. 73, Luxembourg.</w:t>
      </w:r>
    </w:p>
    <w:p w14:paraId="4BC962B2" w14:textId="1FDD0C3D" w:rsidR="00BD05F5" w:rsidRPr="00F01632" w:rsidRDefault="00BD05F5" w:rsidP="00F01632">
      <w:pPr>
        <w:pStyle w:val="References"/>
        <w:spacing w:before="72"/>
        <w:rPr>
          <w:spacing w:val="-4"/>
        </w:rPr>
      </w:pPr>
      <w:r w:rsidRPr="00F01632">
        <w:rPr>
          <w:spacing w:val="-4"/>
        </w:rPr>
        <w:t xml:space="preserve">Cully, M 2005, </w:t>
      </w:r>
      <w:r w:rsidRPr="00F01632">
        <w:rPr>
          <w:i/>
          <w:iCs/>
          <w:spacing w:val="-4"/>
        </w:rPr>
        <w:t xml:space="preserve">Employer-provided training: findings from recent case studies </w:t>
      </w:r>
      <w:r w:rsidR="00261158" w:rsidRPr="00F01632">
        <w:rPr>
          <w:i/>
          <w:iCs/>
          <w:spacing w:val="-4"/>
        </w:rPr>
        <w:t>—</w:t>
      </w:r>
      <w:r w:rsidRPr="00F01632">
        <w:rPr>
          <w:i/>
          <w:iCs/>
          <w:spacing w:val="-4"/>
        </w:rPr>
        <w:t xml:space="preserve"> at a glance</w:t>
      </w:r>
      <w:r w:rsidRPr="00F01632">
        <w:rPr>
          <w:spacing w:val="-4"/>
        </w:rPr>
        <w:t>, NCVER, Adelaide.</w:t>
      </w:r>
    </w:p>
    <w:p w14:paraId="07DC26BA" w14:textId="0DA8BDAB" w:rsidR="00BD05F5" w:rsidRPr="00F01632" w:rsidRDefault="00BD05F5" w:rsidP="00F01632">
      <w:pPr>
        <w:pStyle w:val="References"/>
        <w:spacing w:before="72"/>
        <w:rPr>
          <w:spacing w:val="-4"/>
        </w:rPr>
      </w:pPr>
      <w:r w:rsidRPr="00F01632">
        <w:rPr>
          <w:spacing w:val="-4"/>
        </w:rPr>
        <w:t>Circelli, M &amp; Stanwick</w:t>
      </w:r>
      <w:r w:rsidR="00261158" w:rsidRPr="00F01632">
        <w:rPr>
          <w:spacing w:val="-4"/>
        </w:rPr>
        <w:t>,</w:t>
      </w:r>
      <w:r w:rsidRPr="00F01632">
        <w:rPr>
          <w:spacing w:val="-4"/>
        </w:rPr>
        <w:t xml:space="preserve"> J 2020, </w:t>
      </w:r>
      <w:r w:rsidRPr="00F01632">
        <w:rPr>
          <w:i/>
          <w:iCs/>
          <w:spacing w:val="-4"/>
        </w:rPr>
        <w:t>Initial and continuing VET in Australia: clarifying definitions and applications</w:t>
      </w:r>
      <w:r w:rsidRPr="00F01632">
        <w:rPr>
          <w:spacing w:val="-4"/>
        </w:rPr>
        <w:t>, NCVER, Adelaide.</w:t>
      </w:r>
    </w:p>
    <w:p w14:paraId="23C65BCE" w14:textId="77777777" w:rsidR="00BD05F5" w:rsidRPr="00F01632" w:rsidRDefault="00BD05F5" w:rsidP="00F01632">
      <w:pPr>
        <w:pStyle w:val="References"/>
        <w:spacing w:before="72"/>
        <w:rPr>
          <w:spacing w:val="-4"/>
        </w:rPr>
      </w:pPr>
      <w:r w:rsidRPr="00F01632">
        <w:rPr>
          <w:spacing w:val="-4"/>
        </w:rPr>
        <w:t>Colleges and Institutes Canada (</w:t>
      </w:r>
      <w:proofErr w:type="spellStart"/>
      <w:r w:rsidRPr="00F01632">
        <w:rPr>
          <w:spacing w:val="-4"/>
        </w:rPr>
        <w:t>CICan</w:t>
      </w:r>
      <w:proofErr w:type="spellEnd"/>
      <w:r w:rsidRPr="00F01632">
        <w:rPr>
          <w:spacing w:val="-4"/>
        </w:rPr>
        <w:t xml:space="preserve">) 2021, </w:t>
      </w:r>
      <w:r w:rsidRPr="00F01632">
        <w:rPr>
          <w:i/>
          <w:iCs/>
          <w:spacing w:val="-4"/>
        </w:rPr>
        <w:t>The status of micro-credentials in Canadian colleges and institutes</w:t>
      </w:r>
      <w:r w:rsidRPr="00F01632">
        <w:rPr>
          <w:spacing w:val="-4"/>
        </w:rPr>
        <w:t>, Environmental scan report April, Ottawa, Ontario.</w:t>
      </w:r>
    </w:p>
    <w:p w14:paraId="0BBCA416" w14:textId="5AAAF9EA" w:rsidR="00BD05F5" w:rsidRPr="00F01632" w:rsidRDefault="00BD05F5" w:rsidP="00F01632">
      <w:pPr>
        <w:pStyle w:val="References"/>
        <w:spacing w:before="72"/>
        <w:rPr>
          <w:spacing w:val="-4"/>
        </w:rPr>
      </w:pPr>
      <w:r w:rsidRPr="00F01632">
        <w:rPr>
          <w:spacing w:val="-4"/>
        </w:rPr>
        <w:t xml:space="preserve">Dawe, S &amp; Nguyen, N 2007, </w:t>
      </w:r>
      <w:proofErr w:type="gramStart"/>
      <w:r w:rsidRPr="00F01632">
        <w:rPr>
          <w:i/>
          <w:iCs/>
          <w:spacing w:val="-4"/>
        </w:rPr>
        <w:t>Education</w:t>
      </w:r>
      <w:proofErr w:type="gramEnd"/>
      <w:r w:rsidRPr="00F01632">
        <w:rPr>
          <w:i/>
          <w:iCs/>
          <w:spacing w:val="-4"/>
        </w:rPr>
        <w:t xml:space="preserve"> and training that meets the needs of small business: </w:t>
      </w:r>
      <w:r w:rsidR="00261158" w:rsidRPr="00F01632">
        <w:rPr>
          <w:i/>
          <w:iCs/>
          <w:spacing w:val="-4"/>
        </w:rPr>
        <w:t>a</w:t>
      </w:r>
      <w:r w:rsidRPr="00F01632">
        <w:rPr>
          <w:i/>
          <w:iCs/>
          <w:spacing w:val="-4"/>
        </w:rPr>
        <w:t xml:space="preserve"> systematic review of research</w:t>
      </w:r>
      <w:r w:rsidRPr="00F01632">
        <w:rPr>
          <w:spacing w:val="-4"/>
        </w:rPr>
        <w:t>, NCVER, Adelaide.</w:t>
      </w:r>
    </w:p>
    <w:p w14:paraId="5EEFA6F3" w14:textId="75A97CD3" w:rsidR="00BD05F5" w:rsidRPr="00F01632" w:rsidRDefault="00BD05F5" w:rsidP="00F01632">
      <w:pPr>
        <w:pStyle w:val="References"/>
        <w:spacing w:before="72"/>
        <w:rPr>
          <w:spacing w:val="-4"/>
        </w:rPr>
      </w:pPr>
      <w:r w:rsidRPr="00F01632">
        <w:rPr>
          <w:spacing w:val="-4"/>
        </w:rPr>
        <w:t xml:space="preserve">Department of the Prime Minister and Cabinet, 2019, </w:t>
      </w:r>
      <w:r w:rsidRPr="00F01632">
        <w:rPr>
          <w:i/>
          <w:iCs/>
          <w:spacing w:val="-4"/>
        </w:rPr>
        <w:t>Strengthening skills: expert Review of Australia’s Vocational Education and Training System</w:t>
      </w:r>
      <w:r w:rsidRPr="00F01632">
        <w:rPr>
          <w:spacing w:val="-4"/>
        </w:rPr>
        <w:t xml:space="preserve">, </w:t>
      </w:r>
      <w:r w:rsidR="00261158" w:rsidRPr="00F01632">
        <w:rPr>
          <w:spacing w:val="-4"/>
        </w:rPr>
        <w:t>the Joyce review</w:t>
      </w:r>
      <w:r w:rsidRPr="00F01632">
        <w:rPr>
          <w:spacing w:val="-4"/>
        </w:rPr>
        <w:t>, Canberra.</w:t>
      </w:r>
    </w:p>
    <w:p w14:paraId="2AE492A4" w14:textId="41F79C66" w:rsidR="00BD05F5" w:rsidRPr="00F01632" w:rsidRDefault="00650279" w:rsidP="00F01632">
      <w:pPr>
        <w:pStyle w:val="References"/>
        <w:spacing w:before="72"/>
        <w:rPr>
          <w:spacing w:val="-4"/>
        </w:rPr>
      </w:pPr>
      <w:r w:rsidRPr="00F01632">
        <w:rPr>
          <w:spacing w:val="-4"/>
        </w:rPr>
        <w:t>——</w:t>
      </w:r>
      <w:r w:rsidR="00BD05F5" w:rsidRPr="00F01632">
        <w:rPr>
          <w:spacing w:val="-4"/>
        </w:rPr>
        <w:t xml:space="preserve">2020, Heads of Agreement for Skills Reform, Department of Prime Minister and Cabinet, Barton, </w:t>
      </w:r>
      <w:r w:rsidR="00261158" w:rsidRPr="00F01632">
        <w:rPr>
          <w:spacing w:val="-4"/>
        </w:rPr>
        <w:t>viewed</w:t>
      </w:r>
      <w:r w:rsidR="00B36221" w:rsidRPr="00F01632">
        <w:rPr>
          <w:spacing w:val="-4"/>
        </w:rPr>
        <w:t xml:space="preserve"> February 2021</w:t>
      </w:r>
      <w:r w:rsidR="00261158" w:rsidRPr="00F01632">
        <w:rPr>
          <w:spacing w:val="-4"/>
        </w:rPr>
        <w:t xml:space="preserve"> </w:t>
      </w:r>
      <w:r w:rsidR="00BD05F5" w:rsidRPr="00F01632">
        <w:rPr>
          <w:spacing w:val="-4"/>
        </w:rPr>
        <w:t>&lt;</w:t>
      </w:r>
      <w:r w:rsidR="00D24E7B" w:rsidRPr="00F01632">
        <w:rPr>
          <w:spacing w:val="-4"/>
        </w:rPr>
        <w:t>https://www.pmc.gov.au/resource-centre/domestic-policy/heads-agreement-skills-reform</w:t>
      </w:r>
      <w:r w:rsidR="00BD05F5" w:rsidRPr="00F01632">
        <w:rPr>
          <w:spacing w:val="-4"/>
        </w:rPr>
        <w:t>&gt;.</w:t>
      </w:r>
    </w:p>
    <w:p w14:paraId="1DDA79AB" w14:textId="69261967" w:rsidR="00BD05F5" w:rsidRPr="00F01632" w:rsidRDefault="00BD05F5" w:rsidP="00F01632">
      <w:pPr>
        <w:pStyle w:val="References"/>
        <w:spacing w:before="72"/>
        <w:rPr>
          <w:spacing w:val="-4"/>
        </w:rPr>
      </w:pPr>
      <w:r w:rsidRPr="00F01632">
        <w:rPr>
          <w:spacing w:val="-4"/>
        </w:rPr>
        <w:t>Enterprise RTO Association (ERTOA) 2009a,</w:t>
      </w:r>
      <w:r w:rsidRPr="00F01632">
        <w:rPr>
          <w:i/>
          <w:iCs/>
          <w:spacing w:val="-4"/>
        </w:rPr>
        <w:t xml:space="preserve"> Profiling the Australian enterprise RTO</w:t>
      </w:r>
      <w:r w:rsidRPr="00F01632">
        <w:rPr>
          <w:spacing w:val="-4"/>
        </w:rPr>
        <w:t xml:space="preserve">, ERTOA, </w:t>
      </w:r>
      <w:r w:rsidR="00261158" w:rsidRPr="00F01632">
        <w:rPr>
          <w:spacing w:val="-4"/>
        </w:rPr>
        <w:t>Canberra</w:t>
      </w:r>
      <w:r w:rsidRPr="00F01632">
        <w:rPr>
          <w:spacing w:val="-4"/>
        </w:rPr>
        <w:t>.</w:t>
      </w:r>
    </w:p>
    <w:p w14:paraId="617A51A9" w14:textId="77777777" w:rsidR="00BD05F5" w:rsidRPr="00F01632" w:rsidRDefault="00BD05F5" w:rsidP="00F01632">
      <w:pPr>
        <w:pStyle w:val="References"/>
        <w:spacing w:before="72"/>
        <w:rPr>
          <w:spacing w:val="-4"/>
        </w:rPr>
      </w:pPr>
      <w:r w:rsidRPr="00F01632">
        <w:rPr>
          <w:spacing w:val="-4"/>
        </w:rPr>
        <w:t>——2009b,</w:t>
      </w:r>
      <w:r w:rsidRPr="00F01632">
        <w:rPr>
          <w:i/>
          <w:iCs/>
          <w:spacing w:val="-4"/>
        </w:rPr>
        <w:t xml:space="preserve"> Building the enterprise RTO business case: an ERTOA review paper</w:t>
      </w:r>
      <w:r w:rsidRPr="00F01632">
        <w:rPr>
          <w:spacing w:val="-4"/>
        </w:rPr>
        <w:t>, ERTOA, ACT.</w:t>
      </w:r>
    </w:p>
    <w:p w14:paraId="6CDF8EC5" w14:textId="53CE4FD5" w:rsidR="00BD05F5" w:rsidRPr="00F01632" w:rsidRDefault="00BD05F5" w:rsidP="00F01632">
      <w:pPr>
        <w:pStyle w:val="References"/>
        <w:spacing w:before="72"/>
        <w:rPr>
          <w:spacing w:val="-4"/>
        </w:rPr>
      </w:pPr>
      <w:r w:rsidRPr="00F01632">
        <w:rPr>
          <w:spacing w:val="-4"/>
        </w:rPr>
        <w:t xml:space="preserve">Misko, J, Guthrie, H &amp; Waters, M 2020, </w:t>
      </w:r>
      <w:r w:rsidRPr="00F01632">
        <w:rPr>
          <w:i/>
          <w:iCs/>
          <w:spacing w:val="-4"/>
        </w:rPr>
        <w:t>Building capability and quality in VET teaching: opportunities and challenges</w:t>
      </w:r>
      <w:r w:rsidR="00261158" w:rsidRPr="00F01632">
        <w:rPr>
          <w:spacing w:val="-4"/>
        </w:rPr>
        <w:t xml:space="preserve">, rev. </w:t>
      </w:r>
      <w:r w:rsidRPr="00F01632">
        <w:rPr>
          <w:spacing w:val="-4"/>
        </w:rPr>
        <w:t>2021, NCVER, Adelaide.</w:t>
      </w:r>
    </w:p>
    <w:p w14:paraId="5775171F" w14:textId="7F5F4C94" w:rsidR="00BD05F5" w:rsidRPr="00F01632" w:rsidRDefault="00BD05F5" w:rsidP="00F01632">
      <w:pPr>
        <w:pStyle w:val="References"/>
        <w:spacing w:before="72"/>
        <w:rPr>
          <w:spacing w:val="-4"/>
        </w:rPr>
      </w:pPr>
      <w:r w:rsidRPr="00F01632">
        <w:rPr>
          <w:spacing w:val="-4"/>
        </w:rPr>
        <w:t>Naidu, R, Stanwick, J &amp; Frazer, K 2020,</w:t>
      </w:r>
      <w:r w:rsidRPr="00F01632">
        <w:rPr>
          <w:i/>
          <w:iCs/>
          <w:spacing w:val="-4"/>
        </w:rPr>
        <w:t xml:space="preserve"> Glossary of VET</w:t>
      </w:r>
      <w:r w:rsidRPr="00F01632">
        <w:rPr>
          <w:spacing w:val="-4"/>
        </w:rPr>
        <w:t>, NCVER, Adelaide, viewed August 2021, &lt;</w:t>
      </w:r>
      <w:r w:rsidR="00D24E7B" w:rsidRPr="00F01632">
        <w:rPr>
          <w:spacing w:val="-4"/>
        </w:rPr>
        <w:t>https://www.voced.edu.au/vet-knowledge-bank-glossary-vet&gt;</w:t>
      </w:r>
      <w:r w:rsidRPr="00F01632">
        <w:rPr>
          <w:spacing w:val="-4"/>
        </w:rPr>
        <w:t>.</w:t>
      </w:r>
    </w:p>
    <w:p w14:paraId="4204EE55" w14:textId="708AAEFF" w:rsidR="00BD05F5" w:rsidRPr="00F01632" w:rsidRDefault="00BD05F5" w:rsidP="00F01632">
      <w:pPr>
        <w:pStyle w:val="References"/>
        <w:spacing w:before="72"/>
        <w:rPr>
          <w:spacing w:val="-4"/>
        </w:rPr>
      </w:pPr>
      <w:r w:rsidRPr="00F01632">
        <w:rPr>
          <w:spacing w:val="-4"/>
        </w:rPr>
        <w:t xml:space="preserve">NCVER </w:t>
      </w:r>
      <w:r w:rsidR="00261158" w:rsidRPr="00F01632">
        <w:rPr>
          <w:spacing w:val="-4"/>
        </w:rPr>
        <w:t xml:space="preserve">(National Centre for Vocational Education Research) </w:t>
      </w:r>
      <w:r w:rsidRPr="00F01632">
        <w:rPr>
          <w:spacing w:val="-4"/>
        </w:rPr>
        <w:t xml:space="preserve">2019a, </w:t>
      </w:r>
      <w:r w:rsidRPr="00F01632">
        <w:rPr>
          <w:i/>
          <w:iCs/>
          <w:spacing w:val="-4"/>
        </w:rPr>
        <w:t>Australian vocational education and training statistics: employers’ use and views of the VET system 2019</w:t>
      </w:r>
      <w:r w:rsidRPr="00F01632">
        <w:rPr>
          <w:spacing w:val="-4"/>
        </w:rPr>
        <w:t>, NCVER, Adelaide.</w:t>
      </w:r>
    </w:p>
    <w:p w14:paraId="52380633" w14:textId="77777777" w:rsidR="00BD05F5" w:rsidRPr="00F01632" w:rsidRDefault="00BD05F5" w:rsidP="00F01632">
      <w:pPr>
        <w:pStyle w:val="References"/>
        <w:spacing w:before="72"/>
        <w:rPr>
          <w:spacing w:val="-4"/>
        </w:rPr>
      </w:pPr>
      <w:r w:rsidRPr="00F01632">
        <w:rPr>
          <w:spacing w:val="-4"/>
        </w:rPr>
        <w:t xml:space="preserve">——2019b, </w:t>
      </w:r>
      <w:r w:rsidRPr="00F01632">
        <w:rPr>
          <w:i/>
          <w:iCs/>
          <w:spacing w:val="-4"/>
        </w:rPr>
        <w:t>Survey of employer use and views 2019: additional tables</w:t>
      </w:r>
      <w:r w:rsidRPr="00F01632">
        <w:rPr>
          <w:spacing w:val="-4"/>
        </w:rPr>
        <w:t>, NCVER, Adelaide.</w:t>
      </w:r>
    </w:p>
    <w:p w14:paraId="4A52ABC4" w14:textId="3EB7AE8F" w:rsidR="00BD05F5" w:rsidRPr="00F01632" w:rsidRDefault="00BD05F5" w:rsidP="00F01632">
      <w:pPr>
        <w:pStyle w:val="References"/>
        <w:spacing w:before="72"/>
        <w:rPr>
          <w:spacing w:val="-4"/>
        </w:rPr>
      </w:pPr>
      <w:r w:rsidRPr="00F01632">
        <w:rPr>
          <w:spacing w:val="-4"/>
        </w:rPr>
        <w:t xml:space="preserve">——2019c, </w:t>
      </w:r>
      <w:r w:rsidRPr="00F01632">
        <w:rPr>
          <w:i/>
          <w:iCs/>
          <w:spacing w:val="-4"/>
        </w:rPr>
        <w:t>Australian vocational education and training statistics: apprentice and trainee experience and destinations 2019</w:t>
      </w:r>
      <w:r w:rsidRPr="00F01632">
        <w:rPr>
          <w:spacing w:val="-4"/>
        </w:rPr>
        <w:t xml:space="preserve">, NCVER, Adelaide. </w:t>
      </w:r>
    </w:p>
    <w:p w14:paraId="3609156A" w14:textId="56D1B261" w:rsidR="00BB74F5" w:rsidRPr="00F01632" w:rsidRDefault="00BB74F5" w:rsidP="00F01632">
      <w:pPr>
        <w:pStyle w:val="References"/>
        <w:spacing w:before="72"/>
        <w:rPr>
          <w:spacing w:val="-4"/>
        </w:rPr>
      </w:pPr>
      <w:r w:rsidRPr="00F01632">
        <w:rPr>
          <w:spacing w:val="-4"/>
        </w:rPr>
        <w:t xml:space="preserve">——2021, </w:t>
      </w:r>
      <w:r w:rsidRPr="00F01632">
        <w:rPr>
          <w:i/>
          <w:iCs/>
          <w:spacing w:val="-4"/>
        </w:rPr>
        <w:t>Australian vocational education and training statistics: employers’ use and views of the VET system 2021</w:t>
      </w:r>
      <w:r w:rsidRPr="00F01632">
        <w:rPr>
          <w:spacing w:val="-4"/>
        </w:rPr>
        <w:t>, NCVER, Adelaide.</w:t>
      </w:r>
    </w:p>
    <w:p w14:paraId="6EC30170" w14:textId="77777777" w:rsidR="00261158" w:rsidRPr="00F01632" w:rsidRDefault="00261158" w:rsidP="00F01632">
      <w:pPr>
        <w:pStyle w:val="References"/>
        <w:spacing w:before="72"/>
        <w:rPr>
          <w:spacing w:val="-4"/>
        </w:rPr>
      </w:pPr>
      <w:r w:rsidRPr="00F01632">
        <w:rPr>
          <w:spacing w:val="-4"/>
        </w:rPr>
        <w:t xml:space="preserve">O’Dwyer, L 2021, </w:t>
      </w:r>
      <w:r w:rsidRPr="00F01632">
        <w:rPr>
          <w:i/>
          <w:iCs/>
          <w:spacing w:val="-4"/>
        </w:rPr>
        <w:t xml:space="preserve">The impact of COVID-19 on industry innovation, </w:t>
      </w:r>
      <w:proofErr w:type="gramStart"/>
      <w:r w:rsidRPr="00F01632">
        <w:rPr>
          <w:i/>
          <w:iCs/>
          <w:spacing w:val="-4"/>
        </w:rPr>
        <w:t>skills</w:t>
      </w:r>
      <w:proofErr w:type="gramEnd"/>
      <w:r w:rsidRPr="00F01632">
        <w:rPr>
          <w:i/>
          <w:iCs/>
          <w:spacing w:val="-4"/>
        </w:rPr>
        <w:t xml:space="preserve"> and the need for training</w:t>
      </w:r>
      <w:r w:rsidRPr="00F01632">
        <w:rPr>
          <w:spacing w:val="-4"/>
        </w:rPr>
        <w:t>, NCVER, Adelaide.</w:t>
      </w:r>
    </w:p>
    <w:p w14:paraId="609464DA" w14:textId="77777777" w:rsidR="00BD05F5" w:rsidRPr="00F01632" w:rsidRDefault="00BD05F5" w:rsidP="00F01632">
      <w:pPr>
        <w:pStyle w:val="References"/>
        <w:spacing w:before="72"/>
        <w:rPr>
          <w:spacing w:val="-4"/>
        </w:rPr>
      </w:pPr>
      <w:r w:rsidRPr="00F01632">
        <w:rPr>
          <w:spacing w:val="-4"/>
        </w:rPr>
        <w:t xml:space="preserve">Palmer, P 2021, </w:t>
      </w:r>
      <w:r w:rsidRPr="00F01632">
        <w:rPr>
          <w:i/>
          <w:iCs/>
          <w:spacing w:val="-4"/>
        </w:rPr>
        <w:t>An analysis of ‘micro-credentials’ in VET</w:t>
      </w:r>
      <w:r w:rsidRPr="00F01632">
        <w:rPr>
          <w:spacing w:val="-4"/>
        </w:rPr>
        <w:t>, NCVER, Adelaide.</w:t>
      </w:r>
    </w:p>
    <w:p w14:paraId="37EDF98E" w14:textId="7DA1C613" w:rsidR="00BD05F5" w:rsidRPr="00F01632" w:rsidRDefault="00BD05F5" w:rsidP="00F01632">
      <w:pPr>
        <w:pStyle w:val="References"/>
        <w:spacing w:before="72"/>
        <w:rPr>
          <w:spacing w:val="-4"/>
        </w:rPr>
      </w:pPr>
      <w:r w:rsidRPr="00F01632">
        <w:rPr>
          <w:spacing w:val="-4"/>
        </w:rPr>
        <w:t>Smith</w:t>
      </w:r>
      <w:r w:rsidR="00261158" w:rsidRPr="00F01632">
        <w:rPr>
          <w:spacing w:val="-4"/>
        </w:rPr>
        <w:t>,</w:t>
      </w:r>
      <w:r w:rsidRPr="00F01632">
        <w:rPr>
          <w:spacing w:val="-4"/>
        </w:rPr>
        <w:t xml:space="preserve"> A &amp; </w:t>
      </w:r>
      <w:proofErr w:type="spellStart"/>
      <w:r w:rsidRPr="00F01632">
        <w:rPr>
          <w:spacing w:val="-4"/>
        </w:rPr>
        <w:t>Billett</w:t>
      </w:r>
      <w:proofErr w:type="spellEnd"/>
      <w:r w:rsidRPr="00F01632">
        <w:rPr>
          <w:spacing w:val="-4"/>
        </w:rPr>
        <w:t xml:space="preserve">, S 2004, </w:t>
      </w:r>
      <w:r w:rsidRPr="00F01632">
        <w:rPr>
          <w:i/>
          <w:iCs/>
          <w:spacing w:val="-4"/>
        </w:rPr>
        <w:t>Mechanisms for increasing employer contributions to training: an international comparison</w:t>
      </w:r>
      <w:r w:rsidRPr="00F01632">
        <w:rPr>
          <w:spacing w:val="-4"/>
        </w:rPr>
        <w:t>, ANTA, Brisbane.</w:t>
      </w:r>
    </w:p>
    <w:p w14:paraId="3F8B87D0" w14:textId="77777777" w:rsidR="00BD05F5" w:rsidRPr="00F01632" w:rsidRDefault="00BD05F5" w:rsidP="00F01632">
      <w:pPr>
        <w:pStyle w:val="References"/>
        <w:spacing w:before="72"/>
        <w:rPr>
          <w:spacing w:val="-4"/>
        </w:rPr>
      </w:pPr>
      <w:r w:rsidRPr="00F01632">
        <w:rPr>
          <w:spacing w:val="-4"/>
        </w:rPr>
        <w:t xml:space="preserve">Smith, E, Smith, A, Tuck, J &amp; Callan, V 2017, </w:t>
      </w:r>
      <w:proofErr w:type="gramStart"/>
      <w:r w:rsidRPr="00F01632">
        <w:rPr>
          <w:i/>
          <w:iCs/>
          <w:spacing w:val="-4"/>
        </w:rPr>
        <w:t>Continuity</w:t>
      </w:r>
      <w:proofErr w:type="gramEnd"/>
      <w:r w:rsidRPr="00F01632">
        <w:rPr>
          <w:i/>
          <w:iCs/>
          <w:spacing w:val="-4"/>
        </w:rPr>
        <w:t xml:space="preserve"> and change: employers’ training practices and partnerships with training providers</w:t>
      </w:r>
      <w:r w:rsidRPr="00F01632">
        <w:rPr>
          <w:spacing w:val="-4"/>
        </w:rPr>
        <w:t>, NCVER, Adelaide.</w:t>
      </w:r>
    </w:p>
    <w:p w14:paraId="66E61E7C" w14:textId="5337C53A" w:rsidR="00BD05F5" w:rsidRPr="00F01632" w:rsidRDefault="00BD05F5" w:rsidP="00F01632">
      <w:pPr>
        <w:pStyle w:val="References"/>
        <w:spacing w:before="72"/>
        <w:rPr>
          <w:spacing w:val="-4"/>
        </w:rPr>
      </w:pPr>
      <w:r w:rsidRPr="00F01632">
        <w:rPr>
          <w:spacing w:val="-4"/>
        </w:rPr>
        <w:t xml:space="preserve">TAFE Directors Australia 2020, </w:t>
      </w:r>
      <w:r w:rsidR="00261158" w:rsidRPr="00F01632">
        <w:rPr>
          <w:spacing w:val="-4"/>
        </w:rPr>
        <w:t>‘</w:t>
      </w:r>
      <w:r w:rsidRPr="00F01632">
        <w:rPr>
          <w:spacing w:val="-4"/>
        </w:rPr>
        <w:t>SMEs and TAFEs collaborating through applied research for growth</w:t>
      </w:r>
      <w:r w:rsidR="00261158" w:rsidRPr="00F01632">
        <w:rPr>
          <w:spacing w:val="-4"/>
        </w:rPr>
        <w:t>’</w:t>
      </w:r>
      <w:r w:rsidRPr="00F01632">
        <w:rPr>
          <w:spacing w:val="-4"/>
        </w:rPr>
        <w:t>, submission to the Australian Government, September</w:t>
      </w:r>
      <w:r w:rsidR="00261158" w:rsidRPr="00F01632">
        <w:rPr>
          <w:spacing w:val="-4"/>
        </w:rPr>
        <w:t xml:space="preserve">, viewed </w:t>
      </w:r>
      <w:r w:rsidR="00E203E3" w:rsidRPr="00F01632">
        <w:rPr>
          <w:spacing w:val="-4"/>
        </w:rPr>
        <w:t xml:space="preserve">January 2021 </w:t>
      </w:r>
      <w:r w:rsidR="00261158" w:rsidRPr="00F01632">
        <w:rPr>
          <w:spacing w:val="-4"/>
        </w:rPr>
        <w:t>&lt;</w:t>
      </w:r>
      <w:r w:rsidR="00D24E7B" w:rsidRPr="00F01632">
        <w:rPr>
          <w:spacing w:val="-4"/>
        </w:rPr>
        <w:t>https://tda.edu.au/wp-content/uploads/2020/10/2020-10-19-SMEs_and_TAFEs_Collaborating_Through_Applied_Research_for_Growth-003.pdf</w:t>
      </w:r>
      <w:r w:rsidR="00261158" w:rsidRPr="00F01632">
        <w:rPr>
          <w:spacing w:val="-4"/>
        </w:rPr>
        <w:t>&gt;.</w:t>
      </w:r>
    </w:p>
    <w:p w14:paraId="1AECD1CC" w14:textId="749A8234" w:rsidR="008B1935" w:rsidRPr="00F01632" w:rsidRDefault="008B1935" w:rsidP="00F01632">
      <w:pPr>
        <w:pStyle w:val="References"/>
        <w:spacing w:before="72"/>
        <w:rPr>
          <w:spacing w:val="-4"/>
        </w:rPr>
      </w:pPr>
      <w:r w:rsidRPr="00F01632">
        <w:rPr>
          <w:spacing w:val="-4"/>
        </w:rPr>
        <w:t xml:space="preserve">TAFE NSW Enterprise 2020, </w:t>
      </w:r>
      <w:r w:rsidRPr="00F01632">
        <w:rPr>
          <w:i/>
          <w:iCs/>
          <w:spacing w:val="-4"/>
        </w:rPr>
        <w:t>The evolution of skills in transport and logistics — thought leadership report</w:t>
      </w:r>
      <w:r w:rsidRPr="00F01632">
        <w:rPr>
          <w:spacing w:val="-4"/>
        </w:rPr>
        <w:t xml:space="preserve">, </w:t>
      </w:r>
      <w:r w:rsidR="00774E2D" w:rsidRPr="00F01632">
        <w:rPr>
          <w:spacing w:val="-4"/>
        </w:rPr>
        <w:t xml:space="preserve">viewed April 2021 </w:t>
      </w:r>
      <w:r w:rsidR="002C4F53" w:rsidRPr="00F01632">
        <w:rPr>
          <w:spacing w:val="-4"/>
        </w:rPr>
        <w:t>&lt;</w:t>
      </w:r>
      <w:hyperlink r:id="rId37" w:history="1">
        <w:r w:rsidR="00783FCC" w:rsidRPr="00F01632">
          <w:rPr>
            <w:rStyle w:val="Hyperlink"/>
            <w:spacing w:val="-4"/>
            <w:sz w:val="18"/>
          </w:rPr>
          <w:t>https://www.tafensw.edu.au/evolution-of-skills/transport-and-logistics</w:t>
        </w:r>
      </w:hyperlink>
      <w:r w:rsidR="002C4F53" w:rsidRPr="00F01632">
        <w:rPr>
          <w:spacing w:val="-4"/>
        </w:rPr>
        <w:t>&gt;.</w:t>
      </w:r>
    </w:p>
    <w:p w14:paraId="252C78C7" w14:textId="34AEA839" w:rsidR="00BD05F5" w:rsidRPr="00F01632" w:rsidRDefault="00BD05F5" w:rsidP="00F01632">
      <w:pPr>
        <w:pStyle w:val="References"/>
        <w:spacing w:before="72"/>
        <w:rPr>
          <w:spacing w:val="-4"/>
        </w:rPr>
      </w:pPr>
      <w:r w:rsidRPr="00F01632">
        <w:rPr>
          <w:spacing w:val="-4"/>
        </w:rPr>
        <w:t>Townsend, R, Waterhouse</w:t>
      </w:r>
      <w:r w:rsidR="00261158" w:rsidRPr="00F01632">
        <w:rPr>
          <w:spacing w:val="-4"/>
        </w:rPr>
        <w:t>,</w:t>
      </w:r>
      <w:r w:rsidRPr="00F01632">
        <w:rPr>
          <w:spacing w:val="-4"/>
        </w:rPr>
        <w:t xml:space="preserve"> P &amp; Malloch</w:t>
      </w:r>
      <w:r w:rsidR="00261158" w:rsidRPr="00F01632">
        <w:rPr>
          <w:spacing w:val="-4"/>
        </w:rPr>
        <w:t>,</w:t>
      </w:r>
      <w:r w:rsidRPr="00F01632">
        <w:rPr>
          <w:spacing w:val="-4"/>
        </w:rPr>
        <w:t xml:space="preserve"> M 2005, </w:t>
      </w:r>
      <w:r w:rsidRPr="00F01632">
        <w:rPr>
          <w:i/>
          <w:iCs/>
          <w:spacing w:val="-4"/>
        </w:rPr>
        <w:t>Getting the job done: how employers use and value accredited training leading to a qualification</w:t>
      </w:r>
      <w:r w:rsidRPr="00F01632">
        <w:rPr>
          <w:spacing w:val="-4"/>
        </w:rPr>
        <w:t>, NCVER, Adelaide</w:t>
      </w:r>
      <w:r w:rsidR="00261158" w:rsidRPr="00F01632">
        <w:rPr>
          <w:spacing w:val="-4"/>
        </w:rPr>
        <w:t>.</w:t>
      </w:r>
    </w:p>
    <w:p w14:paraId="39495469" w14:textId="31CA889E" w:rsidR="00CE68FE" w:rsidRPr="00F01632" w:rsidRDefault="00CE68FE" w:rsidP="00F01632">
      <w:pPr>
        <w:pStyle w:val="References"/>
        <w:spacing w:before="72"/>
        <w:rPr>
          <w:spacing w:val="-4"/>
        </w:rPr>
      </w:pPr>
      <w:r w:rsidRPr="00F01632">
        <w:rPr>
          <w:spacing w:val="-4"/>
        </w:rPr>
        <w:t xml:space="preserve">Queensland Department of Employment and Training 2003, </w:t>
      </w:r>
      <w:r w:rsidRPr="00F01632">
        <w:rPr>
          <w:i/>
          <w:iCs/>
          <w:spacing w:val="-4"/>
        </w:rPr>
        <w:t>Training packages @ work: back 2 basics</w:t>
      </w:r>
      <w:r w:rsidRPr="00F01632">
        <w:rPr>
          <w:spacing w:val="-4"/>
        </w:rPr>
        <w:t xml:space="preserve">, Department of Employment and Training, Brisbane. </w:t>
      </w:r>
    </w:p>
    <w:p w14:paraId="793F4D28" w14:textId="3194ECB3" w:rsidR="00BD05F5" w:rsidRPr="00F01632" w:rsidRDefault="00BD05F5" w:rsidP="00F01632">
      <w:pPr>
        <w:pStyle w:val="References"/>
        <w:spacing w:before="72"/>
        <w:rPr>
          <w:spacing w:val="-4"/>
        </w:rPr>
      </w:pPr>
      <w:r w:rsidRPr="00F01632">
        <w:rPr>
          <w:spacing w:val="-4"/>
        </w:rPr>
        <w:t>White, I, De Silva</w:t>
      </w:r>
      <w:r w:rsidR="00261158" w:rsidRPr="00F01632">
        <w:rPr>
          <w:spacing w:val="-4"/>
        </w:rPr>
        <w:t>,</w:t>
      </w:r>
      <w:r w:rsidRPr="00F01632">
        <w:rPr>
          <w:spacing w:val="-4"/>
        </w:rPr>
        <w:t xml:space="preserve"> N &amp; Rittie</w:t>
      </w:r>
      <w:r w:rsidR="00261158" w:rsidRPr="00F01632">
        <w:rPr>
          <w:spacing w:val="-4"/>
        </w:rPr>
        <w:t>,</w:t>
      </w:r>
      <w:r w:rsidRPr="00F01632">
        <w:rPr>
          <w:spacing w:val="-4"/>
        </w:rPr>
        <w:t xml:space="preserve"> T 2018, </w:t>
      </w:r>
      <w:r w:rsidRPr="00F01632">
        <w:rPr>
          <w:i/>
          <w:iCs/>
          <w:spacing w:val="-4"/>
        </w:rPr>
        <w:t xml:space="preserve">Unaccredited training: why employers use it and does it meet their </w:t>
      </w:r>
      <w:proofErr w:type="gramStart"/>
      <w:r w:rsidRPr="00F01632">
        <w:rPr>
          <w:i/>
          <w:iCs/>
          <w:spacing w:val="-4"/>
        </w:rPr>
        <w:t>needs?</w:t>
      </w:r>
      <w:r w:rsidR="005C7588" w:rsidRPr="00F01632">
        <w:rPr>
          <w:spacing w:val="-4"/>
        </w:rPr>
        <w:t>,</w:t>
      </w:r>
      <w:proofErr w:type="gramEnd"/>
      <w:r w:rsidR="005C7588" w:rsidRPr="00F01632">
        <w:rPr>
          <w:spacing w:val="-4"/>
        </w:rPr>
        <w:t xml:space="preserve"> </w:t>
      </w:r>
      <w:r w:rsidRPr="00F01632">
        <w:rPr>
          <w:spacing w:val="-4"/>
        </w:rPr>
        <w:t>NCVER, Adelaide</w:t>
      </w:r>
      <w:r w:rsidR="00ED4359" w:rsidRPr="00F01632">
        <w:rPr>
          <w:spacing w:val="-4"/>
        </w:rPr>
        <w:t>.</w:t>
      </w:r>
    </w:p>
    <w:p w14:paraId="225E6F7E" w14:textId="02317293" w:rsidR="00BD05F5" w:rsidRPr="009D2795" w:rsidRDefault="00BD05F5" w:rsidP="00F01632">
      <w:pPr>
        <w:pStyle w:val="References"/>
        <w:spacing w:before="72"/>
        <w:rPr>
          <w:rFonts w:ascii="Arial" w:hAnsi="Arial" w:cs="Tahoma"/>
          <w:color w:val="FF0000"/>
          <w:kern w:val="28"/>
          <w:sz w:val="48"/>
          <w:szCs w:val="56"/>
        </w:rPr>
        <w:sectPr w:rsidR="00BD05F5" w:rsidRPr="009D2795" w:rsidSect="00BD05F5">
          <w:headerReference w:type="default" r:id="rId38"/>
          <w:footerReference w:type="even" r:id="rId39"/>
          <w:footerReference w:type="default" r:id="rId40"/>
          <w:pgSz w:w="11907" w:h="16840" w:code="9"/>
          <w:pgMar w:top="1276" w:right="1418" w:bottom="992" w:left="1418" w:header="709" w:footer="556" w:gutter="0"/>
          <w:cols w:space="708"/>
          <w:docGrid w:linePitch="360"/>
        </w:sectPr>
      </w:pPr>
      <w:r w:rsidRPr="00F01632">
        <w:rPr>
          <w:spacing w:val="-4"/>
        </w:rPr>
        <w:t xml:space="preserve">Wibrow, B &amp; Waugh, J 2020, </w:t>
      </w:r>
      <w:r w:rsidRPr="00F01632">
        <w:rPr>
          <w:i/>
          <w:iCs/>
          <w:spacing w:val="-4"/>
        </w:rPr>
        <w:t>Rationalising VET qualifications: selected international approaches</w:t>
      </w:r>
      <w:r w:rsidRPr="00F01632">
        <w:rPr>
          <w:spacing w:val="-4"/>
        </w:rPr>
        <w:t>, NCVER, Adelaide.</w:t>
      </w:r>
      <w:r w:rsidRPr="00986BE9">
        <w:rPr>
          <w:color w:val="FF0000"/>
        </w:rPr>
        <w:br w:type="page"/>
      </w:r>
    </w:p>
    <w:p w14:paraId="5216858A" w14:textId="7103B19C" w:rsidR="00B34DF7" w:rsidRDefault="00841C5A" w:rsidP="00B34DF7">
      <w:pPr>
        <w:pStyle w:val="Heading1"/>
      </w:pPr>
      <w:bookmarkStart w:id="56" w:name="_Toc87521790"/>
      <w:r w:rsidRPr="00841C5A">
        <w:rPr>
          <w:noProof/>
        </w:rPr>
        <w:lastRenderedPageBreak/>
        <w:drawing>
          <wp:anchor distT="0" distB="0" distL="114300" distR="114300" simplePos="0" relativeHeight="251745280" behindDoc="0" locked="0" layoutInCell="1" allowOverlap="1" wp14:anchorId="68C57254" wp14:editId="0EE72E48">
            <wp:simplePos x="0" y="0"/>
            <wp:positionH relativeFrom="margin">
              <wp:posOffset>34822</wp:posOffset>
            </wp:positionH>
            <wp:positionV relativeFrom="paragraph">
              <wp:posOffset>8447</wp:posOffset>
            </wp:positionV>
            <wp:extent cx="419100" cy="41910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DF7">
        <w:t>Appendix A – Employers use of the VET system by industry</w:t>
      </w:r>
      <w:bookmarkEnd w:id="56"/>
    </w:p>
    <w:p w14:paraId="7B6D85ED" w14:textId="1C050019" w:rsidR="00BA43B1" w:rsidRPr="00435973" w:rsidRDefault="00BA43B1" w:rsidP="00BA43B1">
      <w:pPr>
        <w:pStyle w:val="Tabletitle"/>
      </w:pPr>
      <w:bookmarkStart w:id="57" w:name="_Toc84761163"/>
      <w:r>
        <w:t>Table A</w:t>
      </w:r>
      <w:r w:rsidR="004E4728">
        <w:t>1</w:t>
      </w:r>
      <w:r w:rsidR="00847475">
        <w:tab/>
      </w:r>
      <w:r>
        <w:t>Employers use of the VET system by industry, 2019</w:t>
      </w:r>
      <w:bookmarkEnd w:id="57"/>
    </w:p>
    <w:tbl>
      <w:tblPr>
        <w:tblW w:w="5529" w:type="dxa"/>
        <w:tblLook w:val="04A0" w:firstRow="1" w:lastRow="0" w:firstColumn="1" w:lastColumn="0" w:noHBand="0" w:noVBand="1"/>
      </w:tblPr>
      <w:tblGrid>
        <w:gridCol w:w="4673"/>
        <w:gridCol w:w="856"/>
      </w:tblGrid>
      <w:tr w:rsidR="00BA43B1" w:rsidRPr="002F3AF3" w14:paraId="3AF68097" w14:textId="77777777" w:rsidTr="00847475">
        <w:trPr>
          <w:trHeight w:val="249"/>
        </w:trPr>
        <w:tc>
          <w:tcPr>
            <w:tcW w:w="4673" w:type="dxa"/>
            <w:tcBorders>
              <w:top w:val="single" w:sz="4" w:space="0" w:color="auto"/>
              <w:bottom w:val="single" w:sz="4" w:space="0" w:color="auto"/>
            </w:tcBorders>
            <w:shd w:val="clear" w:color="auto" w:fill="auto"/>
            <w:noWrap/>
            <w:vAlign w:val="bottom"/>
          </w:tcPr>
          <w:p w14:paraId="146BA350" w14:textId="77777777" w:rsidR="00BA43B1" w:rsidRPr="001875D3" w:rsidRDefault="00BA43B1" w:rsidP="00BA43B1">
            <w:pPr>
              <w:pStyle w:val="Tablehead1"/>
              <w:rPr>
                <w:lang w:eastAsia="en-AU"/>
              </w:rPr>
            </w:pPr>
            <w:r w:rsidRPr="001875D3">
              <w:rPr>
                <w:lang w:eastAsia="en-AU"/>
              </w:rPr>
              <w:t>Industry</w:t>
            </w:r>
          </w:p>
        </w:tc>
        <w:tc>
          <w:tcPr>
            <w:tcW w:w="856" w:type="dxa"/>
            <w:tcBorders>
              <w:top w:val="single" w:sz="4" w:space="0" w:color="auto"/>
              <w:bottom w:val="single" w:sz="4" w:space="0" w:color="auto"/>
            </w:tcBorders>
            <w:shd w:val="clear" w:color="auto" w:fill="auto"/>
            <w:noWrap/>
            <w:vAlign w:val="bottom"/>
          </w:tcPr>
          <w:p w14:paraId="0064ED76" w14:textId="77777777" w:rsidR="00BA43B1" w:rsidRPr="00B34DF7" w:rsidRDefault="00BA43B1" w:rsidP="00BA43B1">
            <w:pPr>
              <w:pStyle w:val="Tablehead1"/>
              <w:rPr>
                <w:lang w:eastAsia="en-AU"/>
              </w:rPr>
            </w:pPr>
            <w:r w:rsidRPr="00B34DF7">
              <w:rPr>
                <w:lang w:eastAsia="en-AU"/>
              </w:rPr>
              <w:t>%</w:t>
            </w:r>
          </w:p>
        </w:tc>
      </w:tr>
      <w:tr w:rsidR="00BA43B1" w:rsidRPr="002F3AF3" w14:paraId="3FE839AF" w14:textId="77777777" w:rsidTr="00847475">
        <w:trPr>
          <w:trHeight w:val="249"/>
        </w:trPr>
        <w:tc>
          <w:tcPr>
            <w:tcW w:w="4673" w:type="dxa"/>
            <w:tcBorders>
              <w:top w:val="single" w:sz="4" w:space="0" w:color="auto"/>
            </w:tcBorders>
            <w:shd w:val="clear" w:color="auto" w:fill="auto"/>
            <w:noWrap/>
            <w:vAlign w:val="bottom"/>
            <w:hideMark/>
          </w:tcPr>
          <w:p w14:paraId="1DAFE797" w14:textId="77777777" w:rsidR="00BA43B1" w:rsidRPr="002F3AF3" w:rsidRDefault="00BA43B1" w:rsidP="00BA43B1">
            <w:pPr>
              <w:pStyle w:val="Tabletext"/>
              <w:rPr>
                <w:lang w:eastAsia="en-AU"/>
              </w:rPr>
            </w:pPr>
            <w:r w:rsidRPr="002F3AF3">
              <w:rPr>
                <w:lang w:eastAsia="en-AU"/>
              </w:rPr>
              <w:t xml:space="preserve">Agriculture, </w:t>
            </w:r>
            <w:proofErr w:type="gramStart"/>
            <w:r w:rsidRPr="002F3AF3">
              <w:rPr>
                <w:lang w:eastAsia="en-AU"/>
              </w:rPr>
              <w:t>forestry</w:t>
            </w:r>
            <w:proofErr w:type="gramEnd"/>
            <w:r w:rsidRPr="002F3AF3">
              <w:rPr>
                <w:lang w:eastAsia="en-AU"/>
              </w:rPr>
              <w:t xml:space="preserve"> and fishing</w:t>
            </w:r>
          </w:p>
        </w:tc>
        <w:tc>
          <w:tcPr>
            <w:tcW w:w="856" w:type="dxa"/>
            <w:tcBorders>
              <w:top w:val="single" w:sz="4" w:space="0" w:color="auto"/>
            </w:tcBorders>
            <w:shd w:val="clear" w:color="auto" w:fill="auto"/>
            <w:noWrap/>
            <w:vAlign w:val="bottom"/>
            <w:hideMark/>
          </w:tcPr>
          <w:p w14:paraId="00545FB4" w14:textId="77777777" w:rsidR="00BA43B1" w:rsidRPr="00B34DF7" w:rsidRDefault="00BA43B1" w:rsidP="00BA43B1">
            <w:pPr>
              <w:pStyle w:val="Tabletext"/>
              <w:rPr>
                <w:lang w:eastAsia="en-AU"/>
              </w:rPr>
            </w:pPr>
            <w:r w:rsidRPr="00B34DF7">
              <w:rPr>
                <w:lang w:eastAsia="en-AU"/>
              </w:rPr>
              <w:t>35.2</w:t>
            </w:r>
          </w:p>
        </w:tc>
      </w:tr>
      <w:tr w:rsidR="00BA43B1" w:rsidRPr="002F3AF3" w14:paraId="094A8CAC" w14:textId="77777777" w:rsidTr="00847475">
        <w:trPr>
          <w:trHeight w:val="249"/>
        </w:trPr>
        <w:tc>
          <w:tcPr>
            <w:tcW w:w="4673" w:type="dxa"/>
            <w:shd w:val="clear" w:color="auto" w:fill="auto"/>
            <w:noWrap/>
            <w:vAlign w:val="bottom"/>
            <w:hideMark/>
          </w:tcPr>
          <w:p w14:paraId="4AF9B861" w14:textId="77777777" w:rsidR="00BA43B1" w:rsidRPr="002F3AF3" w:rsidRDefault="00BA43B1" w:rsidP="00BA43B1">
            <w:pPr>
              <w:pStyle w:val="Tabletext"/>
              <w:rPr>
                <w:lang w:eastAsia="en-AU"/>
              </w:rPr>
            </w:pPr>
            <w:r w:rsidRPr="002F3AF3">
              <w:rPr>
                <w:lang w:eastAsia="en-AU"/>
              </w:rPr>
              <w:t>Mining</w:t>
            </w:r>
          </w:p>
        </w:tc>
        <w:tc>
          <w:tcPr>
            <w:tcW w:w="856" w:type="dxa"/>
            <w:shd w:val="clear" w:color="auto" w:fill="auto"/>
            <w:noWrap/>
            <w:vAlign w:val="bottom"/>
            <w:hideMark/>
          </w:tcPr>
          <w:p w14:paraId="6923463D" w14:textId="445204AF" w:rsidR="00BA43B1" w:rsidRPr="00B34DF7" w:rsidRDefault="00BA43B1" w:rsidP="00BA43B1">
            <w:pPr>
              <w:pStyle w:val="Tabletext"/>
              <w:rPr>
                <w:lang w:eastAsia="en-AU"/>
              </w:rPr>
            </w:pPr>
            <w:r w:rsidRPr="00B34DF7">
              <w:rPr>
                <w:lang w:eastAsia="en-AU"/>
              </w:rPr>
              <w:t>66.4</w:t>
            </w:r>
          </w:p>
        </w:tc>
      </w:tr>
      <w:tr w:rsidR="00BA43B1" w:rsidRPr="002F3AF3" w14:paraId="4AF9F002" w14:textId="77777777" w:rsidTr="00847475">
        <w:trPr>
          <w:trHeight w:val="249"/>
        </w:trPr>
        <w:tc>
          <w:tcPr>
            <w:tcW w:w="4673" w:type="dxa"/>
            <w:shd w:val="clear" w:color="auto" w:fill="auto"/>
            <w:noWrap/>
            <w:vAlign w:val="bottom"/>
            <w:hideMark/>
          </w:tcPr>
          <w:p w14:paraId="0C03554A" w14:textId="77777777" w:rsidR="00BA43B1" w:rsidRPr="002F3AF3" w:rsidRDefault="00BA43B1" w:rsidP="00BA43B1">
            <w:pPr>
              <w:pStyle w:val="Tabletext"/>
              <w:rPr>
                <w:lang w:eastAsia="en-AU"/>
              </w:rPr>
            </w:pPr>
            <w:r w:rsidRPr="002F3AF3">
              <w:rPr>
                <w:lang w:eastAsia="en-AU"/>
              </w:rPr>
              <w:t>Manufacturing</w:t>
            </w:r>
          </w:p>
        </w:tc>
        <w:tc>
          <w:tcPr>
            <w:tcW w:w="856" w:type="dxa"/>
            <w:shd w:val="clear" w:color="auto" w:fill="auto"/>
            <w:noWrap/>
            <w:vAlign w:val="bottom"/>
            <w:hideMark/>
          </w:tcPr>
          <w:p w14:paraId="76EBB133" w14:textId="77777777" w:rsidR="00BA43B1" w:rsidRPr="00B34DF7" w:rsidRDefault="00BA43B1" w:rsidP="00BA43B1">
            <w:pPr>
              <w:pStyle w:val="Tabletext"/>
              <w:rPr>
                <w:lang w:eastAsia="en-AU"/>
              </w:rPr>
            </w:pPr>
            <w:r w:rsidRPr="00B34DF7">
              <w:rPr>
                <w:lang w:eastAsia="en-AU"/>
              </w:rPr>
              <w:t>55.5</w:t>
            </w:r>
          </w:p>
        </w:tc>
      </w:tr>
      <w:tr w:rsidR="00BA43B1" w:rsidRPr="002F3AF3" w14:paraId="472ED7BD" w14:textId="77777777" w:rsidTr="00847475">
        <w:trPr>
          <w:trHeight w:val="249"/>
        </w:trPr>
        <w:tc>
          <w:tcPr>
            <w:tcW w:w="4673" w:type="dxa"/>
            <w:shd w:val="clear" w:color="auto" w:fill="auto"/>
            <w:noWrap/>
            <w:vAlign w:val="bottom"/>
            <w:hideMark/>
          </w:tcPr>
          <w:p w14:paraId="71794794" w14:textId="77777777" w:rsidR="00BA43B1" w:rsidRPr="002F3AF3" w:rsidRDefault="00BA43B1" w:rsidP="00BA43B1">
            <w:pPr>
              <w:pStyle w:val="Tabletext"/>
              <w:rPr>
                <w:lang w:eastAsia="en-AU"/>
              </w:rPr>
            </w:pPr>
            <w:r w:rsidRPr="002F3AF3">
              <w:rPr>
                <w:lang w:eastAsia="en-AU"/>
              </w:rPr>
              <w:t xml:space="preserve">Electricity, gas, </w:t>
            </w:r>
            <w:proofErr w:type="gramStart"/>
            <w:r w:rsidRPr="002F3AF3">
              <w:rPr>
                <w:lang w:eastAsia="en-AU"/>
              </w:rPr>
              <w:t>water</w:t>
            </w:r>
            <w:proofErr w:type="gramEnd"/>
            <w:r w:rsidRPr="002F3AF3">
              <w:rPr>
                <w:lang w:eastAsia="en-AU"/>
              </w:rPr>
              <w:t xml:space="preserve"> and waste services</w:t>
            </w:r>
          </w:p>
        </w:tc>
        <w:tc>
          <w:tcPr>
            <w:tcW w:w="856" w:type="dxa"/>
            <w:shd w:val="clear" w:color="auto" w:fill="auto"/>
            <w:noWrap/>
            <w:vAlign w:val="bottom"/>
            <w:hideMark/>
          </w:tcPr>
          <w:p w14:paraId="54BBE436" w14:textId="198A9833" w:rsidR="00BA43B1" w:rsidRPr="00B34DF7" w:rsidRDefault="00BA43B1" w:rsidP="00BA43B1">
            <w:pPr>
              <w:pStyle w:val="Tabletext"/>
              <w:rPr>
                <w:lang w:eastAsia="en-AU"/>
              </w:rPr>
            </w:pPr>
            <w:r w:rsidRPr="00B34DF7">
              <w:rPr>
                <w:lang w:eastAsia="en-AU"/>
              </w:rPr>
              <w:t>63.7</w:t>
            </w:r>
          </w:p>
        </w:tc>
      </w:tr>
      <w:tr w:rsidR="00BA43B1" w:rsidRPr="002F3AF3" w14:paraId="2485F070" w14:textId="77777777" w:rsidTr="00847475">
        <w:trPr>
          <w:trHeight w:val="249"/>
        </w:trPr>
        <w:tc>
          <w:tcPr>
            <w:tcW w:w="4673" w:type="dxa"/>
            <w:shd w:val="clear" w:color="auto" w:fill="auto"/>
            <w:noWrap/>
            <w:vAlign w:val="bottom"/>
            <w:hideMark/>
          </w:tcPr>
          <w:p w14:paraId="6B174B9E" w14:textId="77777777" w:rsidR="00BA43B1" w:rsidRPr="002F3AF3" w:rsidRDefault="00BA43B1" w:rsidP="00BA43B1">
            <w:pPr>
              <w:pStyle w:val="Tabletext"/>
              <w:rPr>
                <w:lang w:eastAsia="en-AU"/>
              </w:rPr>
            </w:pPr>
            <w:r w:rsidRPr="002F3AF3">
              <w:rPr>
                <w:lang w:eastAsia="en-AU"/>
              </w:rPr>
              <w:t>Construction</w:t>
            </w:r>
          </w:p>
        </w:tc>
        <w:tc>
          <w:tcPr>
            <w:tcW w:w="856" w:type="dxa"/>
            <w:shd w:val="clear" w:color="auto" w:fill="auto"/>
            <w:noWrap/>
            <w:vAlign w:val="bottom"/>
            <w:hideMark/>
          </w:tcPr>
          <w:p w14:paraId="77BCE40E" w14:textId="77777777" w:rsidR="00BA43B1" w:rsidRPr="00B34DF7" w:rsidRDefault="00BA43B1" w:rsidP="00BA43B1">
            <w:pPr>
              <w:pStyle w:val="Tabletext"/>
              <w:rPr>
                <w:lang w:eastAsia="en-AU"/>
              </w:rPr>
            </w:pPr>
            <w:r w:rsidRPr="00B34DF7">
              <w:rPr>
                <w:lang w:eastAsia="en-AU"/>
              </w:rPr>
              <w:t>73.3</w:t>
            </w:r>
          </w:p>
        </w:tc>
      </w:tr>
      <w:tr w:rsidR="00BA43B1" w:rsidRPr="002F3AF3" w14:paraId="32F64074" w14:textId="77777777" w:rsidTr="00847475">
        <w:trPr>
          <w:trHeight w:val="249"/>
        </w:trPr>
        <w:tc>
          <w:tcPr>
            <w:tcW w:w="4673" w:type="dxa"/>
            <w:shd w:val="clear" w:color="auto" w:fill="auto"/>
            <w:noWrap/>
            <w:vAlign w:val="bottom"/>
            <w:hideMark/>
          </w:tcPr>
          <w:p w14:paraId="4165BC33" w14:textId="77777777" w:rsidR="00BA43B1" w:rsidRPr="002F3AF3" w:rsidRDefault="00BA43B1" w:rsidP="00BA43B1">
            <w:pPr>
              <w:pStyle w:val="Tabletext"/>
              <w:rPr>
                <w:lang w:eastAsia="en-AU"/>
              </w:rPr>
            </w:pPr>
            <w:r w:rsidRPr="002F3AF3">
              <w:rPr>
                <w:lang w:eastAsia="en-AU"/>
              </w:rPr>
              <w:t>Wholesale trade</w:t>
            </w:r>
          </w:p>
        </w:tc>
        <w:tc>
          <w:tcPr>
            <w:tcW w:w="856" w:type="dxa"/>
            <w:shd w:val="clear" w:color="auto" w:fill="auto"/>
            <w:noWrap/>
            <w:vAlign w:val="bottom"/>
            <w:hideMark/>
          </w:tcPr>
          <w:p w14:paraId="76F1BD40" w14:textId="77777777" w:rsidR="00BA43B1" w:rsidRPr="00B34DF7" w:rsidRDefault="00BA43B1" w:rsidP="00BA43B1">
            <w:pPr>
              <w:pStyle w:val="Tabletext"/>
              <w:rPr>
                <w:lang w:eastAsia="en-AU"/>
              </w:rPr>
            </w:pPr>
            <w:r w:rsidRPr="00B34DF7">
              <w:rPr>
                <w:lang w:eastAsia="en-AU"/>
              </w:rPr>
              <w:t>28.7</w:t>
            </w:r>
          </w:p>
        </w:tc>
      </w:tr>
      <w:tr w:rsidR="00BA43B1" w:rsidRPr="002F3AF3" w14:paraId="353987C2" w14:textId="77777777" w:rsidTr="00847475">
        <w:trPr>
          <w:trHeight w:val="249"/>
        </w:trPr>
        <w:tc>
          <w:tcPr>
            <w:tcW w:w="4673" w:type="dxa"/>
            <w:shd w:val="clear" w:color="auto" w:fill="auto"/>
            <w:noWrap/>
            <w:vAlign w:val="bottom"/>
            <w:hideMark/>
          </w:tcPr>
          <w:p w14:paraId="2C1373E4" w14:textId="77777777" w:rsidR="00BA43B1" w:rsidRPr="002F3AF3" w:rsidRDefault="00BA43B1" w:rsidP="00BA43B1">
            <w:pPr>
              <w:pStyle w:val="Tabletext"/>
              <w:rPr>
                <w:lang w:eastAsia="en-AU"/>
              </w:rPr>
            </w:pPr>
            <w:r w:rsidRPr="002F3AF3">
              <w:rPr>
                <w:lang w:eastAsia="en-AU"/>
              </w:rPr>
              <w:t>Retail trade</w:t>
            </w:r>
          </w:p>
        </w:tc>
        <w:tc>
          <w:tcPr>
            <w:tcW w:w="856" w:type="dxa"/>
            <w:shd w:val="clear" w:color="auto" w:fill="auto"/>
            <w:noWrap/>
            <w:vAlign w:val="bottom"/>
            <w:hideMark/>
          </w:tcPr>
          <w:p w14:paraId="0151ABD4" w14:textId="77777777" w:rsidR="00BA43B1" w:rsidRPr="00B34DF7" w:rsidRDefault="00BA43B1" w:rsidP="00BA43B1">
            <w:pPr>
              <w:pStyle w:val="Tabletext"/>
              <w:rPr>
                <w:lang w:eastAsia="en-AU"/>
              </w:rPr>
            </w:pPr>
            <w:r w:rsidRPr="00B34DF7">
              <w:rPr>
                <w:lang w:eastAsia="en-AU"/>
              </w:rPr>
              <w:t>36.7</w:t>
            </w:r>
          </w:p>
        </w:tc>
      </w:tr>
      <w:tr w:rsidR="00BA43B1" w:rsidRPr="002F3AF3" w14:paraId="70A112BD" w14:textId="77777777" w:rsidTr="00847475">
        <w:trPr>
          <w:trHeight w:val="249"/>
        </w:trPr>
        <w:tc>
          <w:tcPr>
            <w:tcW w:w="4673" w:type="dxa"/>
            <w:shd w:val="clear" w:color="auto" w:fill="auto"/>
            <w:noWrap/>
            <w:vAlign w:val="bottom"/>
            <w:hideMark/>
          </w:tcPr>
          <w:p w14:paraId="7B19E99A" w14:textId="77777777" w:rsidR="00BA43B1" w:rsidRPr="002F3AF3" w:rsidRDefault="00BA43B1" w:rsidP="00BA43B1">
            <w:pPr>
              <w:pStyle w:val="Tabletext"/>
              <w:rPr>
                <w:lang w:eastAsia="en-AU"/>
              </w:rPr>
            </w:pPr>
            <w:r w:rsidRPr="002F3AF3">
              <w:rPr>
                <w:lang w:eastAsia="en-AU"/>
              </w:rPr>
              <w:t>Accommodation and food services</w:t>
            </w:r>
          </w:p>
        </w:tc>
        <w:tc>
          <w:tcPr>
            <w:tcW w:w="856" w:type="dxa"/>
            <w:shd w:val="clear" w:color="auto" w:fill="auto"/>
            <w:noWrap/>
            <w:vAlign w:val="bottom"/>
            <w:hideMark/>
          </w:tcPr>
          <w:p w14:paraId="2C23B344" w14:textId="77777777" w:rsidR="00BA43B1" w:rsidRPr="00B34DF7" w:rsidRDefault="00BA43B1" w:rsidP="00BA43B1">
            <w:pPr>
              <w:pStyle w:val="Tabletext"/>
              <w:rPr>
                <w:lang w:eastAsia="en-AU"/>
              </w:rPr>
            </w:pPr>
            <w:r w:rsidRPr="00B34DF7">
              <w:rPr>
                <w:lang w:eastAsia="en-AU"/>
              </w:rPr>
              <w:t>39.1</w:t>
            </w:r>
          </w:p>
        </w:tc>
      </w:tr>
      <w:tr w:rsidR="00BA43B1" w:rsidRPr="002F3AF3" w14:paraId="0D62EE61" w14:textId="77777777" w:rsidTr="00847475">
        <w:trPr>
          <w:trHeight w:val="249"/>
        </w:trPr>
        <w:tc>
          <w:tcPr>
            <w:tcW w:w="4673" w:type="dxa"/>
            <w:shd w:val="clear" w:color="auto" w:fill="auto"/>
            <w:noWrap/>
            <w:vAlign w:val="bottom"/>
            <w:hideMark/>
          </w:tcPr>
          <w:p w14:paraId="6E58D119" w14:textId="77777777" w:rsidR="00BA43B1" w:rsidRPr="002F3AF3" w:rsidRDefault="00BA43B1" w:rsidP="00BA43B1">
            <w:pPr>
              <w:pStyle w:val="Tabletext"/>
              <w:rPr>
                <w:lang w:eastAsia="en-AU"/>
              </w:rPr>
            </w:pPr>
            <w:r w:rsidRPr="002F3AF3">
              <w:rPr>
                <w:lang w:eastAsia="en-AU"/>
              </w:rPr>
              <w:t>Transport, postal and warehousing</w:t>
            </w:r>
          </w:p>
        </w:tc>
        <w:tc>
          <w:tcPr>
            <w:tcW w:w="856" w:type="dxa"/>
            <w:shd w:val="clear" w:color="auto" w:fill="auto"/>
            <w:noWrap/>
            <w:vAlign w:val="bottom"/>
            <w:hideMark/>
          </w:tcPr>
          <w:p w14:paraId="605A9069" w14:textId="74FDA235" w:rsidR="00BA43B1" w:rsidRPr="00B34DF7" w:rsidRDefault="00BA43B1" w:rsidP="00BA43B1">
            <w:pPr>
              <w:pStyle w:val="Tabletext"/>
              <w:rPr>
                <w:lang w:eastAsia="en-AU"/>
              </w:rPr>
            </w:pPr>
            <w:r w:rsidRPr="00B34DF7">
              <w:rPr>
                <w:lang w:eastAsia="en-AU"/>
              </w:rPr>
              <w:t>36.4</w:t>
            </w:r>
          </w:p>
        </w:tc>
      </w:tr>
      <w:tr w:rsidR="00BA43B1" w:rsidRPr="002F3AF3" w14:paraId="2CDFB03C" w14:textId="77777777" w:rsidTr="00847475">
        <w:trPr>
          <w:trHeight w:val="249"/>
        </w:trPr>
        <w:tc>
          <w:tcPr>
            <w:tcW w:w="4673" w:type="dxa"/>
            <w:shd w:val="clear" w:color="auto" w:fill="auto"/>
            <w:noWrap/>
            <w:vAlign w:val="bottom"/>
            <w:hideMark/>
          </w:tcPr>
          <w:p w14:paraId="275FB7BC" w14:textId="77777777" w:rsidR="00BA43B1" w:rsidRPr="002F3AF3" w:rsidRDefault="00BA43B1" w:rsidP="00BA43B1">
            <w:pPr>
              <w:pStyle w:val="Tabletext"/>
              <w:rPr>
                <w:lang w:eastAsia="en-AU"/>
              </w:rPr>
            </w:pPr>
            <w:r w:rsidRPr="002F3AF3">
              <w:rPr>
                <w:lang w:eastAsia="en-AU"/>
              </w:rPr>
              <w:t>Information media and telecommunications</w:t>
            </w:r>
          </w:p>
        </w:tc>
        <w:tc>
          <w:tcPr>
            <w:tcW w:w="856" w:type="dxa"/>
            <w:shd w:val="clear" w:color="auto" w:fill="auto"/>
            <w:noWrap/>
            <w:vAlign w:val="bottom"/>
            <w:hideMark/>
          </w:tcPr>
          <w:p w14:paraId="1E187F7D" w14:textId="4144C89C" w:rsidR="00BA43B1" w:rsidRPr="00B34DF7" w:rsidRDefault="00BA43B1" w:rsidP="00BA43B1">
            <w:pPr>
              <w:pStyle w:val="Tabletext"/>
              <w:rPr>
                <w:lang w:eastAsia="en-AU"/>
              </w:rPr>
            </w:pPr>
            <w:r w:rsidRPr="00B34DF7">
              <w:rPr>
                <w:lang w:eastAsia="en-AU"/>
              </w:rPr>
              <w:t>29.1</w:t>
            </w:r>
          </w:p>
        </w:tc>
      </w:tr>
      <w:tr w:rsidR="00BA43B1" w:rsidRPr="002F3AF3" w14:paraId="7A584F27" w14:textId="77777777" w:rsidTr="00847475">
        <w:trPr>
          <w:trHeight w:val="249"/>
        </w:trPr>
        <w:tc>
          <w:tcPr>
            <w:tcW w:w="4673" w:type="dxa"/>
            <w:shd w:val="clear" w:color="auto" w:fill="auto"/>
            <w:noWrap/>
            <w:vAlign w:val="bottom"/>
            <w:hideMark/>
          </w:tcPr>
          <w:p w14:paraId="1C78AEC3" w14:textId="77777777" w:rsidR="00BA43B1" w:rsidRPr="002F3AF3" w:rsidRDefault="00BA43B1" w:rsidP="00BA43B1">
            <w:pPr>
              <w:pStyle w:val="Tabletext"/>
              <w:rPr>
                <w:lang w:eastAsia="en-AU"/>
              </w:rPr>
            </w:pPr>
            <w:r w:rsidRPr="002F3AF3">
              <w:rPr>
                <w:lang w:eastAsia="en-AU"/>
              </w:rPr>
              <w:t>Financial and insurance services</w:t>
            </w:r>
          </w:p>
        </w:tc>
        <w:tc>
          <w:tcPr>
            <w:tcW w:w="856" w:type="dxa"/>
            <w:shd w:val="clear" w:color="auto" w:fill="auto"/>
            <w:noWrap/>
            <w:vAlign w:val="bottom"/>
            <w:hideMark/>
          </w:tcPr>
          <w:p w14:paraId="5CD534D2" w14:textId="06D0DE2B" w:rsidR="00BA43B1" w:rsidRPr="00B34DF7" w:rsidRDefault="00BA43B1" w:rsidP="00BA43B1">
            <w:pPr>
              <w:pStyle w:val="Tabletext"/>
              <w:rPr>
                <w:lang w:eastAsia="en-AU"/>
              </w:rPr>
            </w:pPr>
            <w:r w:rsidRPr="00B34DF7">
              <w:rPr>
                <w:lang w:eastAsia="en-AU"/>
              </w:rPr>
              <w:t>56.7</w:t>
            </w:r>
          </w:p>
        </w:tc>
      </w:tr>
      <w:tr w:rsidR="00BA43B1" w:rsidRPr="002F3AF3" w14:paraId="1AF3B5F9" w14:textId="77777777" w:rsidTr="00847475">
        <w:trPr>
          <w:trHeight w:val="249"/>
        </w:trPr>
        <w:tc>
          <w:tcPr>
            <w:tcW w:w="4673" w:type="dxa"/>
            <w:shd w:val="clear" w:color="auto" w:fill="auto"/>
            <w:noWrap/>
            <w:vAlign w:val="bottom"/>
            <w:hideMark/>
          </w:tcPr>
          <w:p w14:paraId="28E17678" w14:textId="77777777" w:rsidR="00BA43B1" w:rsidRPr="002F3AF3" w:rsidRDefault="00BA43B1" w:rsidP="00BA43B1">
            <w:pPr>
              <w:pStyle w:val="Tabletext"/>
              <w:rPr>
                <w:lang w:eastAsia="en-AU"/>
              </w:rPr>
            </w:pPr>
            <w:r w:rsidRPr="002F3AF3">
              <w:rPr>
                <w:lang w:eastAsia="en-AU"/>
              </w:rPr>
              <w:t>Rental, hiring and real estate services</w:t>
            </w:r>
          </w:p>
        </w:tc>
        <w:tc>
          <w:tcPr>
            <w:tcW w:w="856" w:type="dxa"/>
            <w:shd w:val="clear" w:color="auto" w:fill="auto"/>
            <w:noWrap/>
            <w:vAlign w:val="bottom"/>
            <w:hideMark/>
          </w:tcPr>
          <w:p w14:paraId="6C8A9143" w14:textId="77777777" w:rsidR="00BA43B1" w:rsidRPr="00B34DF7" w:rsidRDefault="00BA43B1" w:rsidP="00BA43B1">
            <w:pPr>
              <w:pStyle w:val="Tabletext"/>
              <w:rPr>
                <w:lang w:eastAsia="en-AU"/>
              </w:rPr>
            </w:pPr>
            <w:r w:rsidRPr="00B34DF7">
              <w:rPr>
                <w:lang w:eastAsia="en-AU"/>
              </w:rPr>
              <w:t>49.1</w:t>
            </w:r>
          </w:p>
        </w:tc>
      </w:tr>
      <w:tr w:rsidR="00BA43B1" w:rsidRPr="002F3AF3" w14:paraId="272FA8D7" w14:textId="77777777" w:rsidTr="00847475">
        <w:trPr>
          <w:trHeight w:val="249"/>
        </w:trPr>
        <w:tc>
          <w:tcPr>
            <w:tcW w:w="4673" w:type="dxa"/>
            <w:shd w:val="clear" w:color="auto" w:fill="auto"/>
            <w:noWrap/>
            <w:vAlign w:val="bottom"/>
            <w:hideMark/>
          </w:tcPr>
          <w:p w14:paraId="1298C409" w14:textId="77777777" w:rsidR="00BA43B1" w:rsidRPr="002F3AF3" w:rsidRDefault="00BA43B1" w:rsidP="00BA43B1">
            <w:pPr>
              <w:pStyle w:val="Tabletext"/>
              <w:rPr>
                <w:lang w:eastAsia="en-AU"/>
              </w:rPr>
            </w:pPr>
            <w:r w:rsidRPr="002F3AF3">
              <w:rPr>
                <w:lang w:eastAsia="en-AU"/>
              </w:rPr>
              <w:t xml:space="preserve">Professional, </w:t>
            </w:r>
            <w:proofErr w:type="gramStart"/>
            <w:r w:rsidRPr="002F3AF3">
              <w:rPr>
                <w:lang w:eastAsia="en-AU"/>
              </w:rPr>
              <w:t>scientific</w:t>
            </w:r>
            <w:proofErr w:type="gramEnd"/>
            <w:r w:rsidRPr="002F3AF3">
              <w:rPr>
                <w:lang w:eastAsia="en-AU"/>
              </w:rPr>
              <w:t xml:space="preserve"> and technical services</w:t>
            </w:r>
          </w:p>
        </w:tc>
        <w:tc>
          <w:tcPr>
            <w:tcW w:w="856" w:type="dxa"/>
            <w:shd w:val="clear" w:color="auto" w:fill="auto"/>
            <w:noWrap/>
            <w:vAlign w:val="bottom"/>
            <w:hideMark/>
          </w:tcPr>
          <w:p w14:paraId="09A5580D" w14:textId="77777777" w:rsidR="00BA43B1" w:rsidRPr="00B34DF7" w:rsidRDefault="00BA43B1" w:rsidP="00BA43B1">
            <w:pPr>
              <w:pStyle w:val="Tabletext"/>
              <w:rPr>
                <w:lang w:eastAsia="en-AU"/>
              </w:rPr>
            </w:pPr>
            <w:r w:rsidRPr="00B34DF7">
              <w:rPr>
                <w:lang w:eastAsia="en-AU"/>
              </w:rPr>
              <w:t>41.4</w:t>
            </w:r>
          </w:p>
        </w:tc>
      </w:tr>
      <w:tr w:rsidR="00BA43B1" w:rsidRPr="002F3AF3" w14:paraId="6A10A763" w14:textId="77777777" w:rsidTr="00847475">
        <w:trPr>
          <w:trHeight w:val="249"/>
        </w:trPr>
        <w:tc>
          <w:tcPr>
            <w:tcW w:w="4673" w:type="dxa"/>
            <w:shd w:val="clear" w:color="auto" w:fill="auto"/>
            <w:noWrap/>
            <w:vAlign w:val="bottom"/>
            <w:hideMark/>
          </w:tcPr>
          <w:p w14:paraId="6A6D09D5" w14:textId="77777777" w:rsidR="00BA43B1" w:rsidRPr="002F3AF3" w:rsidRDefault="00BA43B1" w:rsidP="00BA43B1">
            <w:pPr>
              <w:pStyle w:val="Tabletext"/>
              <w:rPr>
                <w:lang w:eastAsia="en-AU"/>
              </w:rPr>
            </w:pPr>
            <w:r w:rsidRPr="002F3AF3">
              <w:rPr>
                <w:lang w:eastAsia="en-AU"/>
              </w:rPr>
              <w:t>Administrative and support services</w:t>
            </w:r>
          </w:p>
        </w:tc>
        <w:tc>
          <w:tcPr>
            <w:tcW w:w="856" w:type="dxa"/>
            <w:shd w:val="clear" w:color="auto" w:fill="auto"/>
            <w:noWrap/>
            <w:vAlign w:val="bottom"/>
            <w:hideMark/>
          </w:tcPr>
          <w:p w14:paraId="741F2663" w14:textId="77777777" w:rsidR="00BA43B1" w:rsidRPr="00B34DF7" w:rsidRDefault="00BA43B1" w:rsidP="00BA43B1">
            <w:pPr>
              <w:pStyle w:val="Tabletext"/>
              <w:rPr>
                <w:lang w:eastAsia="en-AU"/>
              </w:rPr>
            </w:pPr>
            <w:r w:rsidRPr="00B34DF7">
              <w:rPr>
                <w:lang w:eastAsia="en-AU"/>
              </w:rPr>
              <w:t>33.4</w:t>
            </w:r>
          </w:p>
        </w:tc>
      </w:tr>
      <w:tr w:rsidR="00BA43B1" w:rsidRPr="002F3AF3" w14:paraId="269154F1" w14:textId="77777777" w:rsidTr="00847475">
        <w:trPr>
          <w:trHeight w:val="249"/>
        </w:trPr>
        <w:tc>
          <w:tcPr>
            <w:tcW w:w="4673" w:type="dxa"/>
            <w:shd w:val="clear" w:color="auto" w:fill="auto"/>
            <w:noWrap/>
            <w:vAlign w:val="bottom"/>
            <w:hideMark/>
          </w:tcPr>
          <w:p w14:paraId="1BF271E2" w14:textId="77777777" w:rsidR="00BA43B1" w:rsidRPr="002F3AF3" w:rsidRDefault="00BA43B1" w:rsidP="00BA43B1">
            <w:pPr>
              <w:pStyle w:val="Tabletext"/>
              <w:rPr>
                <w:lang w:eastAsia="en-AU"/>
              </w:rPr>
            </w:pPr>
            <w:r w:rsidRPr="002F3AF3">
              <w:rPr>
                <w:lang w:eastAsia="en-AU"/>
              </w:rPr>
              <w:t>Public administration and safety</w:t>
            </w:r>
          </w:p>
        </w:tc>
        <w:tc>
          <w:tcPr>
            <w:tcW w:w="856" w:type="dxa"/>
            <w:shd w:val="clear" w:color="auto" w:fill="auto"/>
            <w:noWrap/>
            <w:vAlign w:val="bottom"/>
            <w:hideMark/>
          </w:tcPr>
          <w:p w14:paraId="3F07BAAD" w14:textId="15E7D4C4" w:rsidR="00BA43B1" w:rsidRPr="00B34DF7" w:rsidRDefault="00BA43B1" w:rsidP="00BA43B1">
            <w:pPr>
              <w:pStyle w:val="Tabletext"/>
              <w:rPr>
                <w:lang w:eastAsia="en-AU"/>
              </w:rPr>
            </w:pPr>
            <w:r w:rsidRPr="00B34DF7">
              <w:rPr>
                <w:lang w:eastAsia="en-AU"/>
              </w:rPr>
              <w:t>73.4</w:t>
            </w:r>
          </w:p>
        </w:tc>
      </w:tr>
      <w:tr w:rsidR="00BA43B1" w:rsidRPr="002F3AF3" w14:paraId="5875CCE6" w14:textId="77777777" w:rsidTr="00847475">
        <w:trPr>
          <w:trHeight w:val="249"/>
        </w:trPr>
        <w:tc>
          <w:tcPr>
            <w:tcW w:w="4673" w:type="dxa"/>
            <w:shd w:val="clear" w:color="auto" w:fill="auto"/>
            <w:noWrap/>
            <w:vAlign w:val="bottom"/>
            <w:hideMark/>
          </w:tcPr>
          <w:p w14:paraId="30747014" w14:textId="77777777" w:rsidR="00BA43B1" w:rsidRPr="002F3AF3" w:rsidRDefault="00BA43B1" w:rsidP="00BA43B1">
            <w:pPr>
              <w:pStyle w:val="Tabletext"/>
              <w:rPr>
                <w:lang w:eastAsia="en-AU"/>
              </w:rPr>
            </w:pPr>
            <w:r w:rsidRPr="002F3AF3">
              <w:rPr>
                <w:lang w:eastAsia="en-AU"/>
              </w:rPr>
              <w:t>Education and training</w:t>
            </w:r>
          </w:p>
        </w:tc>
        <w:tc>
          <w:tcPr>
            <w:tcW w:w="856" w:type="dxa"/>
            <w:shd w:val="clear" w:color="auto" w:fill="auto"/>
            <w:noWrap/>
            <w:vAlign w:val="bottom"/>
            <w:hideMark/>
          </w:tcPr>
          <w:p w14:paraId="7DFC7086" w14:textId="77777777" w:rsidR="00BA43B1" w:rsidRPr="00B34DF7" w:rsidRDefault="00BA43B1" w:rsidP="00BA43B1">
            <w:pPr>
              <w:pStyle w:val="Tabletext"/>
              <w:rPr>
                <w:lang w:eastAsia="en-AU"/>
              </w:rPr>
            </w:pPr>
            <w:r w:rsidRPr="00B34DF7">
              <w:rPr>
                <w:lang w:eastAsia="en-AU"/>
              </w:rPr>
              <w:t>75.1</w:t>
            </w:r>
          </w:p>
        </w:tc>
      </w:tr>
      <w:tr w:rsidR="00BA43B1" w:rsidRPr="002F3AF3" w14:paraId="2E02FD7E" w14:textId="77777777" w:rsidTr="00847475">
        <w:trPr>
          <w:trHeight w:val="249"/>
        </w:trPr>
        <w:tc>
          <w:tcPr>
            <w:tcW w:w="4673" w:type="dxa"/>
            <w:shd w:val="clear" w:color="auto" w:fill="auto"/>
            <w:noWrap/>
            <w:vAlign w:val="bottom"/>
            <w:hideMark/>
          </w:tcPr>
          <w:p w14:paraId="3A427616" w14:textId="77777777" w:rsidR="00BA43B1" w:rsidRPr="002F3AF3" w:rsidRDefault="00BA43B1" w:rsidP="00BA43B1">
            <w:pPr>
              <w:pStyle w:val="Tabletext"/>
              <w:rPr>
                <w:lang w:eastAsia="en-AU"/>
              </w:rPr>
            </w:pPr>
            <w:r w:rsidRPr="002F3AF3">
              <w:rPr>
                <w:lang w:eastAsia="en-AU"/>
              </w:rPr>
              <w:t>Health care and social assistance</w:t>
            </w:r>
          </w:p>
        </w:tc>
        <w:tc>
          <w:tcPr>
            <w:tcW w:w="856" w:type="dxa"/>
            <w:shd w:val="clear" w:color="auto" w:fill="auto"/>
            <w:noWrap/>
            <w:vAlign w:val="bottom"/>
            <w:hideMark/>
          </w:tcPr>
          <w:p w14:paraId="22B8FE5D" w14:textId="77777777" w:rsidR="00BA43B1" w:rsidRPr="00B34DF7" w:rsidRDefault="00BA43B1" w:rsidP="00BA43B1">
            <w:pPr>
              <w:pStyle w:val="Tabletext"/>
              <w:rPr>
                <w:lang w:eastAsia="en-AU"/>
              </w:rPr>
            </w:pPr>
            <w:r w:rsidRPr="00B34DF7">
              <w:rPr>
                <w:lang w:eastAsia="en-AU"/>
              </w:rPr>
              <w:t>50.9</w:t>
            </w:r>
          </w:p>
        </w:tc>
      </w:tr>
      <w:tr w:rsidR="00BA43B1" w:rsidRPr="002F3AF3" w14:paraId="632DB8A7" w14:textId="77777777" w:rsidTr="00847475">
        <w:trPr>
          <w:trHeight w:val="249"/>
        </w:trPr>
        <w:tc>
          <w:tcPr>
            <w:tcW w:w="4673" w:type="dxa"/>
            <w:shd w:val="clear" w:color="auto" w:fill="auto"/>
            <w:noWrap/>
            <w:vAlign w:val="bottom"/>
            <w:hideMark/>
          </w:tcPr>
          <w:p w14:paraId="43C39E18" w14:textId="77777777" w:rsidR="00BA43B1" w:rsidRPr="002F3AF3" w:rsidRDefault="00BA43B1" w:rsidP="00BA43B1">
            <w:pPr>
              <w:pStyle w:val="Tabletext"/>
              <w:rPr>
                <w:lang w:eastAsia="en-AU"/>
              </w:rPr>
            </w:pPr>
            <w:r w:rsidRPr="002F3AF3">
              <w:rPr>
                <w:lang w:eastAsia="en-AU"/>
              </w:rPr>
              <w:t>Arts and recreation services</w:t>
            </w:r>
          </w:p>
        </w:tc>
        <w:tc>
          <w:tcPr>
            <w:tcW w:w="856" w:type="dxa"/>
            <w:shd w:val="clear" w:color="auto" w:fill="auto"/>
            <w:noWrap/>
            <w:vAlign w:val="bottom"/>
            <w:hideMark/>
          </w:tcPr>
          <w:p w14:paraId="4294D7F5" w14:textId="77777777" w:rsidR="00BA43B1" w:rsidRPr="00B34DF7" w:rsidRDefault="00BA43B1" w:rsidP="00BA43B1">
            <w:pPr>
              <w:pStyle w:val="Tabletext"/>
              <w:rPr>
                <w:lang w:eastAsia="en-AU"/>
              </w:rPr>
            </w:pPr>
            <w:r w:rsidRPr="00B34DF7">
              <w:rPr>
                <w:lang w:eastAsia="en-AU"/>
              </w:rPr>
              <w:t>41.7</w:t>
            </w:r>
          </w:p>
        </w:tc>
      </w:tr>
      <w:tr w:rsidR="00BA43B1" w:rsidRPr="002F3AF3" w14:paraId="6B53E97D" w14:textId="77777777" w:rsidTr="00847475">
        <w:trPr>
          <w:trHeight w:val="249"/>
        </w:trPr>
        <w:tc>
          <w:tcPr>
            <w:tcW w:w="4673" w:type="dxa"/>
            <w:shd w:val="clear" w:color="auto" w:fill="auto"/>
            <w:noWrap/>
            <w:vAlign w:val="bottom"/>
            <w:hideMark/>
          </w:tcPr>
          <w:p w14:paraId="6C11D906" w14:textId="77777777" w:rsidR="00BA43B1" w:rsidRPr="002F3AF3" w:rsidRDefault="00BA43B1" w:rsidP="00BA43B1">
            <w:pPr>
              <w:pStyle w:val="Tabletext"/>
              <w:rPr>
                <w:lang w:eastAsia="en-AU"/>
              </w:rPr>
            </w:pPr>
            <w:r w:rsidRPr="002F3AF3">
              <w:rPr>
                <w:lang w:eastAsia="en-AU"/>
              </w:rPr>
              <w:t xml:space="preserve">Other services </w:t>
            </w:r>
          </w:p>
        </w:tc>
        <w:tc>
          <w:tcPr>
            <w:tcW w:w="856" w:type="dxa"/>
            <w:shd w:val="clear" w:color="auto" w:fill="auto"/>
            <w:noWrap/>
            <w:vAlign w:val="bottom"/>
            <w:hideMark/>
          </w:tcPr>
          <w:p w14:paraId="03BFACC6" w14:textId="77777777" w:rsidR="00BA43B1" w:rsidRPr="00B34DF7" w:rsidRDefault="00BA43B1" w:rsidP="00BA43B1">
            <w:pPr>
              <w:pStyle w:val="Tabletext"/>
              <w:rPr>
                <w:lang w:eastAsia="en-AU"/>
              </w:rPr>
            </w:pPr>
            <w:r w:rsidRPr="00B34DF7">
              <w:rPr>
                <w:lang w:eastAsia="en-AU"/>
              </w:rPr>
              <w:t>67.1</w:t>
            </w:r>
          </w:p>
        </w:tc>
      </w:tr>
      <w:tr w:rsidR="00BA43B1" w:rsidRPr="002F3AF3" w14:paraId="15026A7F" w14:textId="77777777" w:rsidTr="00847475">
        <w:trPr>
          <w:trHeight w:val="249"/>
        </w:trPr>
        <w:tc>
          <w:tcPr>
            <w:tcW w:w="4673" w:type="dxa"/>
            <w:tcBorders>
              <w:bottom w:val="single" w:sz="4" w:space="0" w:color="auto"/>
            </w:tcBorders>
            <w:shd w:val="clear" w:color="auto" w:fill="auto"/>
            <w:noWrap/>
            <w:vAlign w:val="bottom"/>
            <w:hideMark/>
          </w:tcPr>
          <w:p w14:paraId="0D315E25" w14:textId="77777777" w:rsidR="00BA43B1" w:rsidRPr="002F3AF3" w:rsidRDefault="00BA43B1" w:rsidP="00BA43B1">
            <w:pPr>
              <w:pStyle w:val="Tabletext"/>
              <w:rPr>
                <w:b/>
                <w:bCs/>
                <w:lang w:eastAsia="en-AU"/>
              </w:rPr>
            </w:pPr>
            <w:r w:rsidRPr="002F3AF3">
              <w:rPr>
                <w:b/>
                <w:bCs/>
                <w:lang w:eastAsia="en-AU"/>
              </w:rPr>
              <w:t>Total</w:t>
            </w:r>
          </w:p>
        </w:tc>
        <w:tc>
          <w:tcPr>
            <w:tcW w:w="856" w:type="dxa"/>
            <w:tcBorders>
              <w:bottom w:val="single" w:sz="4" w:space="0" w:color="auto"/>
            </w:tcBorders>
            <w:shd w:val="clear" w:color="auto" w:fill="auto"/>
            <w:noWrap/>
            <w:vAlign w:val="bottom"/>
            <w:hideMark/>
          </w:tcPr>
          <w:p w14:paraId="39F55D20" w14:textId="77777777" w:rsidR="00BA43B1" w:rsidRPr="002F3AF3" w:rsidRDefault="00BA43B1" w:rsidP="00BA43B1">
            <w:pPr>
              <w:pStyle w:val="Tabletext"/>
              <w:rPr>
                <w:b/>
                <w:bCs/>
                <w:lang w:eastAsia="en-AU"/>
              </w:rPr>
            </w:pPr>
            <w:r w:rsidRPr="002F3AF3">
              <w:rPr>
                <w:b/>
                <w:bCs/>
                <w:lang w:eastAsia="en-AU"/>
              </w:rPr>
              <w:t>50.9</w:t>
            </w:r>
          </w:p>
        </w:tc>
      </w:tr>
    </w:tbl>
    <w:p w14:paraId="5480DE2D" w14:textId="6575E880" w:rsidR="00ED4359" w:rsidRPr="00847475" w:rsidRDefault="00CD4D96" w:rsidP="00847475">
      <w:pPr>
        <w:pStyle w:val="Source"/>
      </w:pPr>
      <w:r w:rsidRPr="00847475">
        <w:t>Note</w:t>
      </w:r>
      <w:r w:rsidR="00847475" w:rsidRPr="00847475">
        <w:t>:</w:t>
      </w:r>
      <w:r w:rsidR="00847475" w:rsidRPr="00847475">
        <w:tab/>
      </w:r>
      <w:r w:rsidRPr="00847475">
        <w:t xml:space="preserve">Employers use of the VET system’ </w:t>
      </w:r>
      <w:r w:rsidR="00C77558" w:rsidRPr="00847475">
        <w:t>encompasses</w:t>
      </w:r>
      <w:r w:rsidR="007D4C65" w:rsidRPr="00847475">
        <w:t xml:space="preserve"> having jobs that require </w:t>
      </w:r>
      <w:r w:rsidR="00847475" w:rsidRPr="00847475">
        <w:br/>
      </w:r>
      <w:r w:rsidR="007D4C65" w:rsidRPr="00847475">
        <w:t xml:space="preserve">vocational qualifications, having apprentices and trainees, using nationally </w:t>
      </w:r>
      <w:r w:rsidR="00847475" w:rsidRPr="00847475">
        <w:br/>
      </w:r>
      <w:r w:rsidR="007D4C65" w:rsidRPr="00847475">
        <w:t>recognised training.</w:t>
      </w:r>
    </w:p>
    <w:p w14:paraId="30BBB88B" w14:textId="22D1564C" w:rsidR="00CD4D96" w:rsidRPr="00847475" w:rsidRDefault="00ED4359" w:rsidP="00847475">
      <w:pPr>
        <w:pStyle w:val="Source"/>
      </w:pPr>
      <w:r w:rsidRPr="00847475">
        <w:t>Source</w:t>
      </w:r>
      <w:r w:rsidR="00781CB2" w:rsidRPr="00847475">
        <w:t>:</w:t>
      </w:r>
      <w:r w:rsidRPr="00847475">
        <w:t xml:space="preserve"> NCVER </w:t>
      </w:r>
      <w:r w:rsidR="00781CB2" w:rsidRPr="00847475">
        <w:t>(</w:t>
      </w:r>
      <w:r w:rsidRPr="00847475">
        <w:t>2019b, table 5</w:t>
      </w:r>
      <w:r w:rsidR="00781CB2" w:rsidRPr="00847475">
        <w:t>)</w:t>
      </w:r>
      <w:r w:rsidRPr="00847475">
        <w:t>.</w:t>
      </w:r>
    </w:p>
    <w:p w14:paraId="1B253A67" w14:textId="77777777" w:rsidR="00251CD7" w:rsidRDefault="00251CD7">
      <w:pPr>
        <w:spacing w:before="0" w:line="240" w:lineRule="auto"/>
        <w:rPr>
          <w:rFonts w:ascii="Arial" w:hAnsi="Arial" w:cs="Tahoma"/>
          <w:color w:val="000000"/>
          <w:kern w:val="28"/>
          <w:sz w:val="48"/>
          <w:szCs w:val="56"/>
        </w:rPr>
      </w:pPr>
      <w:r>
        <w:br w:type="page"/>
      </w:r>
    </w:p>
    <w:p w14:paraId="2DE873F1" w14:textId="3CD473C9" w:rsidR="00945C54" w:rsidRDefault="00945C54" w:rsidP="00945C54">
      <w:pPr>
        <w:pStyle w:val="Heading1"/>
      </w:pPr>
      <w:bookmarkStart w:id="58" w:name="_Toc87521791"/>
      <w:r>
        <w:lastRenderedPageBreak/>
        <w:t xml:space="preserve">Appendix </w:t>
      </w:r>
      <w:r w:rsidR="00E43A55">
        <w:t>B</w:t>
      </w:r>
      <w:r>
        <w:t xml:space="preserve"> – Employer use of training</w:t>
      </w:r>
      <w:r w:rsidR="00B364CF">
        <w:t xml:space="preserve">: </w:t>
      </w:r>
      <w:r w:rsidR="001E4C5A">
        <w:t xml:space="preserve">additional </w:t>
      </w:r>
      <w:r w:rsidR="00B364CF">
        <w:t>e</w:t>
      </w:r>
      <w:r>
        <w:t>xamples from industries</w:t>
      </w:r>
      <w:bookmarkEnd w:id="58"/>
    </w:p>
    <w:tbl>
      <w:tblPr>
        <w:tblStyle w:val="NCVERTable"/>
        <w:tblW w:w="0" w:type="auto"/>
        <w:tblLook w:val="04A0" w:firstRow="1" w:lastRow="0" w:firstColumn="1" w:lastColumn="0" w:noHBand="0" w:noVBand="1"/>
      </w:tblPr>
      <w:tblGrid>
        <w:gridCol w:w="9055"/>
      </w:tblGrid>
      <w:tr w:rsidR="00847475" w14:paraId="518F7A27" w14:textId="77777777" w:rsidTr="001B41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Borders>
              <w:top w:val="single" w:sz="6" w:space="0" w:color="79288C"/>
              <w:left w:val="single" w:sz="6" w:space="0" w:color="79288C"/>
              <w:bottom w:val="single" w:sz="6" w:space="0" w:color="79288C"/>
              <w:right w:val="single" w:sz="6" w:space="0" w:color="79288C"/>
            </w:tcBorders>
            <w:shd w:val="clear" w:color="auto" w:fill="79288C"/>
          </w:tcPr>
          <w:p w14:paraId="4F4CD4E0" w14:textId="58335AA4" w:rsidR="00847475" w:rsidRDefault="00847475" w:rsidP="001B41D0">
            <w:pPr>
              <w:pStyle w:val="Boxheading"/>
              <w:tabs>
                <w:tab w:val="left" w:pos="851"/>
                <w:tab w:val="left" w:pos="1134"/>
              </w:tabs>
              <w:ind w:left="1134" w:hanging="1021"/>
              <w:jc w:val="left"/>
            </w:pPr>
            <w:r w:rsidRPr="00EC26AF">
              <w:t>Box B1</w:t>
            </w:r>
            <w:r w:rsidR="001B41D0" w:rsidRPr="00EC26AF">
              <w:tab/>
            </w:r>
            <w:r w:rsidRPr="00EC26AF">
              <w:t xml:space="preserve">Nationally recognised training for entry into work </w:t>
            </w:r>
            <w:r w:rsidR="00C759EB">
              <w:br/>
            </w:r>
            <w:r w:rsidRPr="00EC26AF">
              <w:t>and career</w:t>
            </w:r>
            <w:r w:rsidR="001B41D0">
              <w:t xml:space="preserve"> </w:t>
            </w:r>
            <w:r w:rsidRPr="00EC26AF">
              <w:t>development</w:t>
            </w:r>
          </w:p>
        </w:tc>
      </w:tr>
      <w:tr w:rsidR="00847475" w14:paraId="35BFDE18" w14:textId="77777777" w:rsidTr="001B41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Borders>
              <w:top w:val="single" w:sz="6" w:space="0" w:color="79288C"/>
              <w:left w:val="single" w:sz="4" w:space="0" w:color="auto"/>
              <w:bottom w:val="nil"/>
              <w:right w:val="single" w:sz="4" w:space="0" w:color="auto"/>
            </w:tcBorders>
          </w:tcPr>
          <w:p w14:paraId="084E0FC6" w14:textId="7AFB6646" w:rsidR="00847475" w:rsidRPr="00847475" w:rsidRDefault="00847475" w:rsidP="00847475">
            <w:pPr>
              <w:pStyle w:val="BoxHeading2"/>
              <w:rPr>
                <w:b/>
                <w:bCs w:val="0"/>
              </w:rPr>
            </w:pPr>
            <w:r w:rsidRPr="00847475">
              <w:rPr>
                <w:b/>
                <w:bCs w:val="0"/>
              </w:rPr>
              <w:t>Additional examples from retail</w:t>
            </w:r>
          </w:p>
        </w:tc>
      </w:tr>
      <w:tr w:rsidR="00847475" w14:paraId="5E480F79" w14:textId="77777777" w:rsidTr="001B41D0">
        <w:tc>
          <w:tcPr>
            <w:cnfStyle w:val="001000000000" w:firstRow="0" w:lastRow="0" w:firstColumn="1" w:lastColumn="0" w:oddVBand="0" w:evenVBand="0" w:oddHBand="0" w:evenHBand="0" w:firstRowFirstColumn="0" w:firstRowLastColumn="0" w:lastRowFirstColumn="0" w:lastRowLastColumn="0"/>
            <w:tcW w:w="9355" w:type="dxa"/>
            <w:tcBorders>
              <w:top w:val="nil"/>
              <w:left w:val="single" w:sz="4" w:space="0" w:color="auto"/>
              <w:bottom w:val="single" w:sz="4" w:space="0" w:color="auto"/>
              <w:right w:val="single" w:sz="4" w:space="0" w:color="auto"/>
            </w:tcBorders>
          </w:tcPr>
          <w:p w14:paraId="1A95F37E" w14:textId="77777777" w:rsidR="00847475" w:rsidRPr="001A2FB1" w:rsidRDefault="00847475" w:rsidP="00446A0D">
            <w:pPr>
              <w:pStyle w:val="BoxText"/>
              <w:jc w:val="left"/>
              <w:rPr>
                <w:b w:val="0"/>
                <w:bCs w:val="0"/>
              </w:rPr>
            </w:pPr>
            <w:r w:rsidRPr="001A2FB1">
              <w:rPr>
                <w:b w:val="0"/>
                <w:bCs w:val="0"/>
              </w:rPr>
              <w:t xml:space="preserve">A small retail business owner uses an external associated RTO to provide entry-level nationally recognised training for its staff licences in OHS and ‘Responsible service of alcohol’, as required by the jurisdiction. This is matched with non-nationally recognised on-the-job learning in the business culture and practices (for example, working in teams, customer service), overseen by the store supervisor. For this small business owner, who competes with big chains nearby, product knowledge is its differentiating factor and so staff are paid to attend tastings and to take highly valued industry accredited courses in wine, for example. </w:t>
            </w:r>
          </w:p>
          <w:p w14:paraId="1CB81D48" w14:textId="05AAEF96" w:rsidR="00847475" w:rsidRPr="00CF5BA0" w:rsidRDefault="00847475" w:rsidP="00446A0D">
            <w:pPr>
              <w:pStyle w:val="BoxText"/>
              <w:jc w:val="left"/>
              <w:rPr>
                <w:spacing w:val="2"/>
              </w:rPr>
            </w:pPr>
            <w:r w:rsidRPr="001A2FB1">
              <w:rPr>
                <w:b w:val="0"/>
                <w:bCs w:val="0"/>
              </w:rPr>
              <w:t>A grocer interviewed is stepping further into nationally recognised training in partnership with TAFE for tailored short courses to improve the skills levels of some staff (recognised in statements of attainment). They might possibly take on baker and butcher apprentices, where they are struggling to recruit because of the skills shortages. However, these developments are happening ‘somewhat warily and with some frustration’.</w:t>
            </w:r>
          </w:p>
        </w:tc>
      </w:tr>
    </w:tbl>
    <w:p w14:paraId="124DC59D" w14:textId="77777777" w:rsidR="00847475" w:rsidRDefault="00847475" w:rsidP="00847475">
      <w:pPr>
        <w:pStyle w:val="Text"/>
      </w:pPr>
    </w:p>
    <w:tbl>
      <w:tblPr>
        <w:tblStyle w:val="NCVERTable"/>
        <w:tblW w:w="0" w:type="auto"/>
        <w:tblLook w:val="04A0" w:firstRow="1" w:lastRow="0" w:firstColumn="1" w:lastColumn="0" w:noHBand="0" w:noVBand="1"/>
      </w:tblPr>
      <w:tblGrid>
        <w:gridCol w:w="9055"/>
      </w:tblGrid>
      <w:tr w:rsidR="001B41D0" w14:paraId="2B497AF7" w14:textId="77777777" w:rsidTr="009523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Borders>
              <w:top w:val="single" w:sz="6" w:space="0" w:color="79288C"/>
              <w:left w:val="single" w:sz="6" w:space="0" w:color="79288C"/>
              <w:bottom w:val="single" w:sz="6" w:space="0" w:color="79288C"/>
              <w:right w:val="single" w:sz="6" w:space="0" w:color="79288C"/>
            </w:tcBorders>
            <w:shd w:val="clear" w:color="auto" w:fill="79288C"/>
          </w:tcPr>
          <w:p w14:paraId="09D0D35E" w14:textId="79554B36" w:rsidR="001B41D0" w:rsidRDefault="001B41D0" w:rsidP="00C759EB">
            <w:pPr>
              <w:pStyle w:val="Boxheading"/>
              <w:ind w:left="1077" w:hanging="964"/>
              <w:jc w:val="left"/>
            </w:pPr>
            <w:r w:rsidRPr="0043205B">
              <w:t>Box B2</w:t>
            </w:r>
            <w:r w:rsidRPr="00EC26AF">
              <w:tab/>
            </w:r>
            <w:r w:rsidRPr="0043205B">
              <w:t xml:space="preserve">Nationally recognised training is too complex or </w:t>
            </w:r>
            <w:r w:rsidR="00C759EB">
              <w:br/>
            </w:r>
            <w:r w:rsidRPr="0043205B">
              <w:t>not well understood</w:t>
            </w:r>
          </w:p>
        </w:tc>
      </w:tr>
      <w:tr w:rsidR="001B41D0" w14:paraId="23F92F6A" w14:textId="77777777" w:rsidTr="009523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Borders>
              <w:top w:val="single" w:sz="6" w:space="0" w:color="79288C"/>
              <w:left w:val="single" w:sz="4" w:space="0" w:color="auto"/>
              <w:bottom w:val="nil"/>
              <w:right w:val="single" w:sz="4" w:space="0" w:color="auto"/>
            </w:tcBorders>
          </w:tcPr>
          <w:p w14:paraId="3CFF29F3" w14:textId="69F5C403" w:rsidR="001B41D0" w:rsidRPr="00847475" w:rsidRDefault="001B41D0" w:rsidP="009523B9">
            <w:pPr>
              <w:pStyle w:val="BoxHeading2"/>
              <w:rPr>
                <w:b/>
                <w:bCs w:val="0"/>
              </w:rPr>
            </w:pPr>
            <w:r>
              <w:rPr>
                <w:b/>
                <w:bCs w:val="0"/>
              </w:rPr>
              <w:t>E</w:t>
            </w:r>
            <w:r w:rsidRPr="00847475">
              <w:rPr>
                <w:b/>
                <w:bCs w:val="0"/>
              </w:rPr>
              <w:t>xamples from retail</w:t>
            </w:r>
          </w:p>
        </w:tc>
      </w:tr>
      <w:tr w:rsidR="001B41D0" w14:paraId="12EECA39" w14:textId="77777777" w:rsidTr="001B41D0">
        <w:tc>
          <w:tcPr>
            <w:cnfStyle w:val="001000000000" w:firstRow="0" w:lastRow="0" w:firstColumn="1" w:lastColumn="0" w:oddVBand="0" w:evenVBand="0" w:oddHBand="0" w:evenHBand="0" w:firstRowFirstColumn="0" w:firstRowLastColumn="0" w:lastRowFirstColumn="0" w:lastRowLastColumn="0"/>
            <w:tcW w:w="9355" w:type="dxa"/>
            <w:tcBorders>
              <w:top w:val="nil"/>
              <w:left w:val="single" w:sz="4" w:space="0" w:color="auto"/>
              <w:bottom w:val="nil"/>
              <w:right w:val="single" w:sz="4" w:space="0" w:color="auto"/>
            </w:tcBorders>
          </w:tcPr>
          <w:p w14:paraId="7A4DBA3E" w14:textId="78243B8F" w:rsidR="001B41D0" w:rsidRPr="00CF5BA0" w:rsidRDefault="001B41D0" w:rsidP="001A2FB1">
            <w:pPr>
              <w:pStyle w:val="BoxText"/>
              <w:jc w:val="left"/>
              <w:rPr>
                <w:b w:val="0"/>
                <w:bCs w:val="0"/>
                <w:spacing w:val="-2"/>
              </w:rPr>
            </w:pPr>
            <w:r w:rsidRPr="00CF5BA0">
              <w:rPr>
                <w:b w:val="0"/>
                <w:bCs w:val="0"/>
                <w:spacing w:val="-2"/>
              </w:rPr>
              <w:t>A large retail employer has a learning and development team that is well versed in the national training system and well able to inform colleagues across all operational units about the pros and cons of various training responses, including nationally recognised programs. One of the main considerations cited by this large national employer is the return on investment. They have found that using government subsidies and formal (strictly by the training package rules) competency assessment with nationally recognised training may add unnecessary complexity to arrangements. They perceive it to be easier and cheaper to purchase what is needed from established external partners, or design and deliver it in house, incorporating relevant holistic assessment approaches. This may include adapting training package units (even from differing training packages) into a bespoke non-nationally recognised course. Occasionally nationally recognised training is justified. This organisation has no intention of becoming an enterprise RTO.</w:t>
            </w:r>
          </w:p>
        </w:tc>
      </w:tr>
      <w:tr w:rsidR="001B41D0" w14:paraId="456D1037" w14:textId="77777777" w:rsidTr="001B41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Borders>
              <w:top w:val="nil"/>
              <w:left w:val="single" w:sz="4" w:space="0" w:color="auto"/>
              <w:bottom w:val="nil"/>
              <w:right w:val="single" w:sz="4" w:space="0" w:color="auto"/>
            </w:tcBorders>
          </w:tcPr>
          <w:p w14:paraId="2A6024B5" w14:textId="12532180" w:rsidR="001B41D0" w:rsidRPr="001B41D0" w:rsidRDefault="001B41D0" w:rsidP="00FC5CC5">
            <w:pPr>
              <w:pStyle w:val="BoxText"/>
              <w:spacing w:after="0"/>
            </w:pPr>
            <w:r w:rsidRPr="0043205B">
              <w:t xml:space="preserve">Examples from warehousing </w:t>
            </w:r>
          </w:p>
        </w:tc>
      </w:tr>
      <w:tr w:rsidR="001B41D0" w14:paraId="2BA436AB" w14:textId="77777777" w:rsidTr="009523B9">
        <w:tc>
          <w:tcPr>
            <w:cnfStyle w:val="001000000000" w:firstRow="0" w:lastRow="0" w:firstColumn="1" w:lastColumn="0" w:oddVBand="0" w:evenVBand="0" w:oddHBand="0" w:evenHBand="0" w:firstRowFirstColumn="0" w:firstRowLastColumn="0" w:lastRowFirstColumn="0" w:lastRowLastColumn="0"/>
            <w:tcW w:w="9355" w:type="dxa"/>
            <w:tcBorders>
              <w:top w:val="nil"/>
              <w:left w:val="single" w:sz="4" w:space="0" w:color="auto"/>
              <w:bottom w:val="single" w:sz="4" w:space="0" w:color="auto"/>
              <w:right w:val="single" w:sz="4" w:space="0" w:color="auto"/>
            </w:tcBorders>
          </w:tcPr>
          <w:p w14:paraId="1933AF7B" w14:textId="1FB379CB" w:rsidR="001B41D0" w:rsidRPr="006601BE" w:rsidRDefault="001B41D0" w:rsidP="00446A0D">
            <w:pPr>
              <w:pStyle w:val="BoxText"/>
              <w:jc w:val="left"/>
              <w:rPr>
                <w:b w:val="0"/>
                <w:bCs w:val="0"/>
              </w:rPr>
            </w:pPr>
            <w:r w:rsidRPr="006601BE">
              <w:rPr>
                <w:b w:val="0"/>
                <w:bCs w:val="0"/>
              </w:rPr>
              <w:t>The nature of warehousing jobs and the attitudes of the employees themselves are major barriers to the use of nationally recognised training. Warehousing employees are seen to be uninterested in training, but happy with learning on the job.</w:t>
            </w:r>
            <w:r w:rsidR="00BC74FB">
              <w:rPr>
                <w:b w:val="0"/>
                <w:bCs w:val="0"/>
              </w:rPr>
              <w:t xml:space="preserve"> </w:t>
            </w:r>
            <w:r w:rsidRPr="006601BE">
              <w:rPr>
                <w:b w:val="0"/>
                <w:bCs w:val="0"/>
              </w:rPr>
              <w:t xml:space="preserve">One respondent said: </w:t>
            </w:r>
          </w:p>
          <w:p w14:paraId="6EDFC617" w14:textId="77777777" w:rsidR="001B41D0" w:rsidRPr="00BC74FB" w:rsidRDefault="001B41D0" w:rsidP="00FC5CC5">
            <w:pPr>
              <w:pStyle w:val="Quote"/>
              <w:rPr>
                <w:rStyle w:val="TextChar"/>
                <w:b w:val="0"/>
                <w:bCs/>
              </w:rPr>
            </w:pPr>
            <w:r w:rsidRPr="00BC74FB">
              <w:rPr>
                <w:b w:val="0"/>
                <w:bCs/>
              </w:rPr>
              <w:t xml:space="preserve">‘With our warehousing, logistics and packaging group, most of the staff are unskilled. They tend to be long-standing employees with very little interest in training. But the increasing automation and </w:t>
            </w:r>
            <w:r w:rsidRPr="00BC74FB">
              <w:rPr>
                <w:b w:val="0"/>
                <w:bCs/>
              </w:rPr>
              <w:lastRenderedPageBreak/>
              <w:t xml:space="preserve">digitalisation of supply chain functions may well challenge this attitude. These employees will need to become more skilled around automation and the company would like to professionalise this part of their business more and use more national standards’. </w:t>
            </w:r>
          </w:p>
          <w:p w14:paraId="34A1FB0D" w14:textId="77777777" w:rsidR="00FC5CC5" w:rsidRDefault="001B41D0" w:rsidP="001B41D0">
            <w:pPr>
              <w:pStyle w:val="BoxText"/>
              <w:rPr>
                <w:bCs w:val="0"/>
              </w:rPr>
            </w:pPr>
            <w:r w:rsidRPr="006601BE">
              <w:rPr>
                <w:b w:val="0"/>
                <w:bCs w:val="0"/>
              </w:rPr>
              <w:t xml:space="preserve">Another respondent said: </w:t>
            </w:r>
          </w:p>
          <w:p w14:paraId="19BF5A57" w14:textId="41A3668D" w:rsidR="001B41D0" w:rsidRPr="00BC74FB" w:rsidRDefault="001B41D0" w:rsidP="00BC74FB">
            <w:pPr>
              <w:pStyle w:val="Quote"/>
              <w:rPr>
                <w:b w:val="0"/>
                <w:bCs/>
              </w:rPr>
            </w:pPr>
            <w:r w:rsidRPr="00BC74FB">
              <w:rPr>
                <w:b w:val="0"/>
                <w:bCs/>
              </w:rPr>
              <w:t>‘We take account of our business needs, of where we’re going to be most productive and profitable. There is very little invested in training at present due to the older less-skilled nature of the staff, though we’ll do more training in warehousing when we see the old guard moving out and retiring over time’.</w:t>
            </w:r>
          </w:p>
          <w:p w14:paraId="5CF98A5B" w14:textId="77777777" w:rsidR="001B41D0" w:rsidRPr="00CF5BA0" w:rsidRDefault="001B41D0" w:rsidP="00C759EB">
            <w:pPr>
              <w:pStyle w:val="BoxText"/>
              <w:jc w:val="left"/>
              <w:rPr>
                <w:b w:val="0"/>
                <w:bCs w:val="0"/>
                <w:spacing w:val="-2"/>
              </w:rPr>
            </w:pPr>
            <w:r w:rsidRPr="00CF5BA0">
              <w:rPr>
                <w:b w:val="0"/>
                <w:bCs w:val="0"/>
                <w:spacing w:val="-2"/>
              </w:rPr>
              <w:t xml:space="preserve">From our interviewees’ perspective, a major barrier to using nationally recognised training in warehousing is that there is no mandated requirement for a qualification or recognised skills set other than the forklift licence and/or high-risk ticket. Also, almost by convention, organisational culture or habit, there is little support for using nationally recognised or externally subsidised training for warehousing. </w:t>
            </w:r>
          </w:p>
          <w:p w14:paraId="4F3F20E2" w14:textId="77777777" w:rsidR="00FC5CC5" w:rsidRDefault="001B41D0" w:rsidP="006601BE">
            <w:pPr>
              <w:pStyle w:val="BoxText"/>
              <w:rPr>
                <w:bCs w:val="0"/>
              </w:rPr>
            </w:pPr>
            <w:r w:rsidRPr="006601BE">
              <w:rPr>
                <w:b w:val="0"/>
                <w:bCs w:val="0"/>
              </w:rPr>
              <w:t xml:space="preserve">As the distribution respondent said, echoing other interviewees: </w:t>
            </w:r>
          </w:p>
          <w:p w14:paraId="0B85EB65" w14:textId="4528F4AB" w:rsidR="001B41D0" w:rsidRPr="00BC74FB" w:rsidRDefault="001B41D0" w:rsidP="00FC5CC5">
            <w:pPr>
              <w:pStyle w:val="Quote"/>
              <w:rPr>
                <w:b w:val="0"/>
                <w:bCs/>
              </w:rPr>
            </w:pPr>
            <w:r w:rsidRPr="00BC74FB">
              <w:rPr>
                <w:b w:val="0"/>
                <w:bCs/>
              </w:rPr>
              <w:t xml:space="preserve">‘As a private company we do not have a tradition of seeking out subsidised training in warehousing or other areas. We seek what we want, make sure it best meets our business needs and use it. Training partners, whether RTO or non-accredited training organisation, are engaged, based on their agility, </w:t>
            </w:r>
            <w:proofErr w:type="gramStart"/>
            <w:r w:rsidRPr="00BC74FB">
              <w:rPr>
                <w:b w:val="0"/>
                <w:bCs/>
              </w:rPr>
              <w:t>quality</w:t>
            </w:r>
            <w:proofErr w:type="gramEnd"/>
            <w:r w:rsidRPr="00BC74FB">
              <w:rPr>
                <w:b w:val="0"/>
                <w:bCs/>
              </w:rPr>
              <w:t xml:space="preserve"> and affordability. Effective partnerships are mutually cultivated with clear and honest communication’.</w:t>
            </w:r>
          </w:p>
        </w:tc>
      </w:tr>
    </w:tbl>
    <w:p w14:paraId="14FAAC4F" w14:textId="77777777" w:rsidR="002A4125" w:rsidRDefault="002A4125" w:rsidP="00A04711">
      <w:pPr>
        <w:pStyle w:val="Heading3"/>
        <w:spacing w:before="0"/>
      </w:pPr>
    </w:p>
    <w:tbl>
      <w:tblPr>
        <w:tblStyle w:val="NCVERTable"/>
        <w:tblW w:w="0" w:type="auto"/>
        <w:tblLook w:val="04A0" w:firstRow="1" w:lastRow="0" w:firstColumn="1" w:lastColumn="0" w:noHBand="0" w:noVBand="1"/>
      </w:tblPr>
      <w:tblGrid>
        <w:gridCol w:w="9055"/>
      </w:tblGrid>
      <w:tr w:rsidR="00FC5CC5" w14:paraId="63C5396D" w14:textId="77777777" w:rsidTr="00FC5C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Borders>
              <w:top w:val="single" w:sz="6" w:space="0" w:color="79288C"/>
              <w:left w:val="single" w:sz="6" w:space="0" w:color="79288C"/>
              <w:bottom w:val="single" w:sz="6" w:space="0" w:color="79288C"/>
              <w:right w:val="single" w:sz="6" w:space="0" w:color="79288C"/>
            </w:tcBorders>
            <w:shd w:val="clear" w:color="auto" w:fill="79288C"/>
          </w:tcPr>
          <w:p w14:paraId="22604F0C" w14:textId="31D13BDC" w:rsidR="00FC5CC5" w:rsidRDefault="00FC5CC5" w:rsidP="00FC5CC5">
            <w:pPr>
              <w:pStyle w:val="Boxheading"/>
              <w:jc w:val="left"/>
            </w:pPr>
            <w:r w:rsidRPr="0043205B">
              <w:t>Box B3</w:t>
            </w:r>
            <w:r w:rsidRPr="00EC26AF">
              <w:tab/>
            </w:r>
            <w:r>
              <w:t xml:space="preserve">   </w:t>
            </w:r>
            <w:r w:rsidRPr="0043205B">
              <w:t>Non-nationally recognised training is leading edge</w:t>
            </w:r>
          </w:p>
        </w:tc>
      </w:tr>
      <w:tr w:rsidR="00FC5CC5" w14:paraId="460FDB47" w14:textId="77777777" w:rsidTr="00FC5C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Borders>
              <w:top w:val="single" w:sz="6" w:space="0" w:color="79288C"/>
              <w:left w:val="single" w:sz="4" w:space="0" w:color="auto"/>
              <w:bottom w:val="nil"/>
              <w:right w:val="single" w:sz="4" w:space="0" w:color="auto"/>
            </w:tcBorders>
          </w:tcPr>
          <w:p w14:paraId="20390209" w14:textId="39DBEA45" w:rsidR="00FC5CC5" w:rsidRPr="00FC5CC5" w:rsidRDefault="00FC5CC5" w:rsidP="00FC5CC5">
            <w:pPr>
              <w:pStyle w:val="BoxHeading2"/>
              <w:rPr>
                <w:b/>
                <w:bCs w:val="0"/>
              </w:rPr>
            </w:pPr>
            <w:r w:rsidRPr="00FC5CC5">
              <w:rPr>
                <w:b/>
                <w:bCs w:val="0"/>
              </w:rPr>
              <w:t>Examples from ICT</w:t>
            </w:r>
          </w:p>
        </w:tc>
      </w:tr>
      <w:tr w:rsidR="00FC5CC5" w14:paraId="08D0F1E2" w14:textId="77777777" w:rsidTr="00FC5CC5">
        <w:tc>
          <w:tcPr>
            <w:cnfStyle w:val="001000000000" w:firstRow="0" w:lastRow="0" w:firstColumn="1" w:lastColumn="0" w:oddVBand="0" w:evenVBand="0" w:oddHBand="0" w:evenHBand="0" w:firstRowFirstColumn="0" w:firstRowLastColumn="0" w:lastRowFirstColumn="0" w:lastRowLastColumn="0"/>
            <w:tcW w:w="9355" w:type="dxa"/>
            <w:tcBorders>
              <w:top w:val="nil"/>
              <w:left w:val="single" w:sz="4" w:space="0" w:color="auto"/>
              <w:bottom w:val="single" w:sz="4" w:space="0" w:color="auto"/>
              <w:right w:val="single" w:sz="4" w:space="0" w:color="auto"/>
            </w:tcBorders>
          </w:tcPr>
          <w:p w14:paraId="08D184D1" w14:textId="428CB8C9" w:rsidR="00FC5CC5" w:rsidRPr="00CF5BA0" w:rsidRDefault="00FC5CC5" w:rsidP="00C759EB">
            <w:pPr>
              <w:pStyle w:val="BoxText"/>
              <w:jc w:val="left"/>
              <w:rPr>
                <w:b w:val="0"/>
                <w:bCs w:val="0"/>
              </w:rPr>
            </w:pPr>
            <w:r w:rsidRPr="00CF5BA0">
              <w:rPr>
                <w:b w:val="0"/>
                <w:bCs w:val="0"/>
              </w:rPr>
              <w:t>The ICT industry, like other industry sectors, is part of a changing workplace, whereby the nature of work, aided by technology, is also quickly evolving. Major factors shaping the choices about training in the industry which emerged from the interviews included the need for highly specialised skill sets to respond to the growing challenges facing business. The sector faces the ongoing importance of credentials, not only from accredited sources (that is, VET providers, universities) but also in the form of non-nationally recognised training. There is great value attributed to completing training provided by ICT vendors, such as software firms and other providers, which is recognised nationally and globally. Completion of vendor training allows more support to firms and their employees using those vendor products. The ICT industry can be seen as specifically driven by vendors and proprietary systems. TAFEs and RTOs are generally not able to provide training unless they enter into a licensing arrangement; hence, the proliferation of vendor training. Global online delivery such as through MOOCs is also seen to be a very cost-effective relative to local delivery.</w:t>
            </w:r>
          </w:p>
          <w:p w14:paraId="07C074B0" w14:textId="4354309C" w:rsidR="00446A0D" w:rsidRPr="00446A0D" w:rsidRDefault="00FC5CC5" w:rsidP="00BC74FB">
            <w:pPr>
              <w:pStyle w:val="BoxText"/>
              <w:jc w:val="left"/>
              <w:rPr>
                <w:bCs w:val="0"/>
              </w:rPr>
            </w:pPr>
            <w:r w:rsidRPr="00CF5BA0">
              <w:rPr>
                <w:b w:val="0"/>
                <w:bCs w:val="0"/>
              </w:rPr>
              <w:t xml:space="preserve">Vendor certifications, such as those provided through Microsoft, Amazon, </w:t>
            </w:r>
            <w:proofErr w:type="gramStart"/>
            <w:r w:rsidRPr="00CF5BA0">
              <w:rPr>
                <w:b w:val="0"/>
                <w:bCs w:val="0"/>
              </w:rPr>
              <w:t>Cisco</w:t>
            </w:r>
            <w:proofErr w:type="gramEnd"/>
            <w:r w:rsidRPr="00CF5BA0">
              <w:rPr>
                <w:b w:val="0"/>
                <w:bCs w:val="0"/>
              </w:rPr>
              <w:t xml:space="preserve"> and others, are judged to be the industry standard across many ICT job roles. Those who are graduates with vendor certifications are highly sought after in the industry. This type of training was referred to across various interviews as ‘focused and tailored’, ‘cutting edge’, ‘very relevant’, ‘highly flexible’, ‘great value for money’, ‘has national and international standing as forms of vendor training’. </w:t>
            </w:r>
            <w:r w:rsidRPr="00446A0D">
              <w:rPr>
                <w:b w:val="0"/>
                <w:bCs w:val="0"/>
              </w:rPr>
              <w:t xml:space="preserve">One employer gave the following example: </w:t>
            </w:r>
          </w:p>
          <w:p w14:paraId="7EC29973" w14:textId="0B856CBC" w:rsidR="00446A0D" w:rsidRPr="00BC74FB" w:rsidRDefault="00FC5CC5" w:rsidP="00446A0D">
            <w:pPr>
              <w:pStyle w:val="Quote"/>
              <w:rPr>
                <w:b w:val="0"/>
                <w:bCs/>
              </w:rPr>
            </w:pPr>
            <w:r w:rsidRPr="00BC74FB">
              <w:rPr>
                <w:b w:val="0"/>
                <w:bCs/>
              </w:rPr>
              <w:lastRenderedPageBreak/>
              <w:t>‘Microsoft and Cisco offer respected courses and some, that when you’ve completed, have such a reputation that anyone with that qualification could get a job immediately. For example, there is an information security course called Offensive Security Web Expert, which is about how to deal with hackers. They make the training so difficult to get that it’s valuable to the IT industry. Make the training very to get, then it’d be respected’.</w:t>
            </w:r>
          </w:p>
          <w:p w14:paraId="1B426548" w14:textId="77777777" w:rsidR="00FC5CC5" w:rsidRPr="00446A0D" w:rsidRDefault="00FC5CC5" w:rsidP="00446A0D">
            <w:pPr>
              <w:pStyle w:val="BoxText"/>
              <w:jc w:val="left"/>
              <w:rPr>
                <w:b w:val="0"/>
                <w:bCs w:val="0"/>
              </w:rPr>
            </w:pPr>
            <w:r w:rsidRPr="00446A0D">
              <w:rPr>
                <w:b w:val="0"/>
                <w:bCs w:val="0"/>
              </w:rPr>
              <w:t xml:space="preserve">There are high levels of satisfaction with the quality of vendor and other forms of non-nationally recognised training. There is the use of in-house training, often linked to the products of companies. Microsoft products, for example, come with websites and their own training packages. Accreditations gained online include the use of Microsoft, Scrum courses via </w:t>
            </w:r>
            <w:proofErr w:type="spellStart"/>
            <w:r w:rsidRPr="00446A0D">
              <w:rPr>
                <w:b w:val="0"/>
                <w:bCs w:val="0"/>
              </w:rPr>
              <w:t>Scrumology</w:t>
            </w:r>
            <w:proofErr w:type="spellEnd"/>
            <w:r w:rsidRPr="00446A0D">
              <w:rPr>
                <w:b w:val="0"/>
                <w:bCs w:val="0"/>
              </w:rPr>
              <w:t xml:space="preserve">, Udemy (that provides a MOOC and an online provider), </w:t>
            </w:r>
            <w:proofErr w:type="spellStart"/>
            <w:r w:rsidRPr="00446A0D">
              <w:rPr>
                <w:b w:val="0"/>
                <w:bCs w:val="0"/>
              </w:rPr>
              <w:t>Plurasight</w:t>
            </w:r>
            <w:proofErr w:type="spellEnd"/>
            <w:r w:rsidRPr="00446A0D">
              <w:rPr>
                <w:b w:val="0"/>
                <w:bCs w:val="0"/>
              </w:rPr>
              <w:t xml:space="preserve">, Amazon Web Services (AWS), Salesforce, </w:t>
            </w:r>
            <w:proofErr w:type="gramStart"/>
            <w:r w:rsidRPr="00446A0D">
              <w:rPr>
                <w:b w:val="0"/>
                <w:bCs w:val="0"/>
              </w:rPr>
              <w:t>YouTube</w:t>
            </w:r>
            <w:proofErr w:type="gramEnd"/>
            <w:r w:rsidRPr="00446A0D">
              <w:rPr>
                <w:b w:val="0"/>
                <w:bCs w:val="0"/>
              </w:rPr>
              <w:t xml:space="preserve"> and Magneto. All were very frequently cited sources for access to online training materials and modules by interviewees. </w:t>
            </w:r>
          </w:p>
          <w:p w14:paraId="695BFB9F" w14:textId="2A65BAC2" w:rsidR="00FC5CC5" w:rsidRPr="00FC5CC5" w:rsidRDefault="00FC5CC5" w:rsidP="00446A0D">
            <w:pPr>
              <w:pStyle w:val="BoxText"/>
              <w:jc w:val="left"/>
            </w:pPr>
            <w:r w:rsidRPr="00CF5BA0">
              <w:rPr>
                <w:b w:val="0"/>
                <w:bCs w:val="0"/>
              </w:rPr>
              <w:t>In addition, the rapid rate of change in the ICT sector puts a focus on the need for lifelong learning access by employees to ensure their skills stay relevant in this sector. Employers emphasised the transition away from a reliance on ‘front loaded’ education, to continuous skills acquisition through on-the-job learning and training. In particular, they reported that their enterprises supported ongoing reskilling and upskilling from their employees, either by paying for their access to short online vendor training or leaving the responsibility to the employers themselves. They supported employees to complete ongoing training online so that the business had an adequate skills supply at the appropriate levels to meet new trends in the industry. As one employer reported: ‘As a small company we cannot afford the cost to continually train our employees. We encourage them to study by themselves in their spare time, but we will help them to decide about what to study and their future career direction’.</w:t>
            </w:r>
          </w:p>
        </w:tc>
      </w:tr>
    </w:tbl>
    <w:p w14:paraId="0D2B9814" w14:textId="42F237EB" w:rsidR="002A4125" w:rsidRDefault="002A4125" w:rsidP="00A04711">
      <w:pPr>
        <w:pStyle w:val="Heading3"/>
        <w:spacing w:before="0"/>
      </w:pPr>
    </w:p>
    <w:tbl>
      <w:tblPr>
        <w:tblStyle w:val="NCVERTable"/>
        <w:tblW w:w="0" w:type="auto"/>
        <w:tblLook w:val="04A0" w:firstRow="1" w:lastRow="0" w:firstColumn="1" w:lastColumn="0" w:noHBand="0" w:noVBand="1"/>
      </w:tblPr>
      <w:tblGrid>
        <w:gridCol w:w="9055"/>
      </w:tblGrid>
      <w:tr w:rsidR="00FC5CC5" w14:paraId="16674635" w14:textId="77777777" w:rsidTr="00FC5C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Borders>
              <w:top w:val="single" w:sz="6" w:space="0" w:color="79288C"/>
              <w:left w:val="single" w:sz="6" w:space="0" w:color="79288C"/>
              <w:bottom w:val="single" w:sz="6" w:space="0" w:color="79288C"/>
              <w:right w:val="single" w:sz="6" w:space="0" w:color="79288C"/>
            </w:tcBorders>
            <w:shd w:val="clear" w:color="auto" w:fill="79288C"/>
          </w:tcPr>
          <w:p w14:paraId="0049484C" w14:textId="496673FC" w:rsidR="00FC5CC5" w:rsidRDefault="00FC5CC5" w:rsidP="00FC5CC5">
            <w:pPr>
              <w:pStyle w:val="Boxheading"/>
              <w:ind w:left="1134" w:hanging="1021"/>
              <w:jc w:val="left"/>
            </w:pPr>
            <w:r w:rsidRPr="0043205B">
              <w:t>Box B4</w:t>
            </w:r>
            <w:r w:rsidRPr="00EC26AF">
              <w:tab/>
            </w:r>
            <w:r w:rsidRPr="0043205B">
              <w:t>The COVID-19 pandemic is driving the shift to online skills development</w:t>
            </w:r>
          </w:p>
        </w:tc>
      </w:tr>
      <w:tr w:rsidR="00FC5CC5" w14:paraId="1203AD22" w14:textId="77777777" w:rsidTr="00FC5C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Borders>
              <w:top w:val="single" w:sz="6" w:space="0" w:color="79288C"/>
              <w:left w:val="single" w:sz="4" w:space="0" w:color="auto"/>
              <w:bottom w:val="nil"/>
              <w:right w:val="single" w:sz="4" w:space="0" w:color="auto"/>
            </w:tcBorders>
          </w:tcPr>
          <w:p w14:paraId="12FD1462" w14:textId="5E7F436F" w:rsidR="00FC5CC5" w:rsidRPr="00FC5CC5" w:rsidRDefault="00FC5CC5" w:rsidP="00FC5CC5">
            <w:pPr>
              <w:pStyle w:val="BoxHeading2"/>
              <w:rPr>
                <w:b/>
                <w:bCs w:val="0"/>
              </w:rPr>
            </w:pPr>
            <w:r w:rsidRPr="00FC5CC5">
              <w:rPr>
                <w:b/>
                <w:bCs w:val="0"/>
              </w:rPr>
              <w:t xml:space="preserve">Examples from retail </w:t>
            </w:r>
          </w:p>
        </w:tc>
      </w:tr>
      <w:tr w:rsidR="00FC5CC5" w14:paraId="01AE6641" w14:textId="77777777" w:rsidTr="00FC5CC5">
        <w:tc>
          <w:tcPr>
            <w:cnfStyle w:val="001000000000" w:firstRow="0" w:lastRow="0" w:firstColumn="1" w:lastColumn="0" w:oddVBand="0" w:evenVBand="0" w:oddHBand="0" w:evenHBand="0" w:firstRowFirstColumn="0" w:firstRowLastColumn="0" w:lastRowFirstColumn="0" w:lastRowLastColumn="0"/>
            <w:tcW w:w="9355" w:type="dxa"/>
            <w:tcBorders>
              <w:top w:val="nil"/>
              <w:left w:val="single" w:sz="4" w:space="0" w:color="auto"/>
              <w:bottom w:val="single" w:sz="4" w:space="0" w:color="auto"/>
              <w:right w:val="single" w:sz="4" w:space="0" w:color="auto"/>
            </w:tcBorders>
          </w:tcPr>
          <w:p w14:paraId="108889CE" w14:textId="4538B008" w:rsidR="00FC5CC5" w:rsidRPr="00C759EB" w:rsidRDefault="00FC5CC5" w:rsidP="001A2FB1">
            <w:pPr>
              <w:pStyle w:val="BoxText"/>
              <w:jc w:val="left"/>
              <w:rPr>
                <w:b w:val="0"/>
                <w:bCs w:val="0"/>
                <w:spacing w:val="-4"/>
              </w:rPr>
            </w:pPr>
            <w:r w:rsidRPr="00C759EB">
              <w:rPr>
                <w:b w:val="0"/>
                <w:bCs w:val="0"/>
                <w:spacing w:val="-4"/>
              </w:rPr>
              <w:t xml:space="preserve">Some impacts were short-lived for employers, such as delayed training sessions due to distancing and travel. Others reported that training and recruitment were curtailed or increased or changed in mode, such as shifting to online. For several respondents, the pandemic provided opportunities for welcome changes in training approaches and showed that online learning was sustainable, if not essential. </w:t>
            </w:r>
            <w:r w:rsidR="00C759EB">
              <w:rPr>
                <w:b w:val="0"/>
                <w:bCs w:val="0"/>
                <w:spacing w:val="-4"/>
              </w:rPr>
              <w:br/>
            </w:r>
            <w:r w:rsidRPr="00C759EB">
              <w:rPr>
                <w:b w:val="0"/>
                <w:bCs w:val="0"/>
                <w:spacing w:val="-4"/>
              </w:rPr>
              <w:t>For example:</w:t>
            </w:r>
          </w:p>
          <w:p w14:paraId="611B6F96" w14:textId="77777777" w:rsidR="00FC5CC5" w:rsidRPr="00BC74FB" w:rsidRDefault="00FC5CC5" w:rsidP="001A2FB1">
            <w:pPr>
              <w:pStyle w:val="Quote"/>
              <w:jc w:val="left"/>
              <w:rPr>
                <w:b w:val="0"/>
                <w:bCs/>
              </w:rPr>
            </w:pPr>
            <w:r w:rsidRPr="00BC74FB">
              <w:rPr>
                <w:b w:val="0"/>
                <w:bCs/>
              </w:rPr>
              <w:t xml:space="preserve">‘Because of COVID we grabbed opportunities for blended learning that were always there. We can’t take face-to-face for granted anymore. We were on the cusp and were able to quickly re-align to more flexible virtual learning, especially in the regions. Instead of face-to-face we used engaging live webinars, </w:t>
            </w:r>
            <w:proofErr w:type="gramStart"/>
            <w:r w:rsidRPr="00BC74FB">
              <w:rPr>
                <w:b w:val="0"/>
                <w:bCs/>
              </w:rPr>
              <w:t>quizzes</w:t>
            </w:r>
            <w:proofErr w:type="gramEnd"/>
            <w:r w:rsidRPr="00BC74FB">
              <w:rPr>
                <w:b w:val="0"/>
                <w:bCs/>
              </w:rPr>
              <w:t xml:space="preserve"> and polls. And we are more consultative, using feedback on the blended approach (on-the-job with virtual) because we had to experiment’.</w:t>
            </w:r>
          </w:p>
          <w:p w14:paraId="7494BFD4" w14:textId="77777777" w:rsidR="00FC5CC5" w:rsidRPr="00BC74FB" w:rsidRDefault="00FC5CC5" w:rsidP="001A2FB1">
            <w:pPr>
              <w:pStyle w:val="Quote"/>
              <w:spacing w:after="240"/>
              <w:jc w:val="left"/>
              <w:rPr>
                <w:b w:val="0"/>
                <w:bCs/>
              </w:rPr>
            </w:pPr>
            <w:r w:rsidRPr="00BC74FB">
              <w:rPr>
                <w:b w:val="0"/>
                <w:bCs/>
              </w:rPr>
              <w:t>‘COVID accelerated our shift to online — it’s here to stay and becoming mainstream. It’s been central to our planning, and much more training was achieved over the period. It was sustained by upskilling in data and digital transformation in the company’.</w:t>
            </w:r>
          </w:p>
          <w:p w14:paraId="09902F44" w14:textId="6F804F36" w:rsidR="00FC5CC5" w:rsidRPr="00642658" w:rsidRDefault="00FC5CC5" w:rsidP="001A2FB1">
            <w:pPr>
              <w:pStyle w:val="BoxText"/>
              <w:jc w:val="left"/>
              <w:rPr>
                <w:b w:val="0"/>
                <w:bCs w:val="0"/>
              </w:rPr>
            </w:pPr>
            <w:r w:rsidRPr="00642658">
              <w:rPr>
                <w:b w:val="0"/>
                <w:bCs w:val="0"/>
              </w:rPr>
              <w:t xml:space="preserve">The pandemic was seen and used as a lever to move away from traditional classroom training </w:t>
            </w:r>
            <w:r w:rsidR="00446A0D">
              <w:rPr>
                <w:b w:val="0"/>
                <w:bCs w:val="0"/>
              </w:rPr>
              <w:br/>
            </w:r>
            <w:r w:rsidRPr="00642658">
              <w:rPr>
                <w:b w:val="0"/>
                <w:bCs w:val="0"/>
              </w:rPr>
              <w:t>(time</w:t>
            </w:r>
            <w:r w:rsidR="001A2FB1">
              <w:rPr>
                <w:b w:val="0"/>
                <w:bCs w:val="0"/>
              </w:rPr>
              <w:t>-</w:t>
            </w:r>
            <w:r w:rsidRPr="00642658">
              <w:rPr>
                <w:b w:val="0"/>
                <w:bCs w:val="0"/>
              </w:rPr>
              <w:t xml:space="preserve">, place- and often travel- or capacity-bound) into virtual learning (anywhere, anytime, any </w:t>
            </w:r>
            <w:r w:rsidRPr="00642658">
              <w:rPr>
                <w:b w:val="0"/>
                <w:bCs w:val="0"/>
              </w:rPr>
              <w:lastRenderedPageBreak/>
              <w:t xml:space="preserve">number of students) and in shorter chunks. On- and off-the-floor learning was enhanced by mixing supervised experiential learning with short online chunks, which can be accessed several times, as needed. The pandemic reduced staff resistance to online learning. Many retail employers found they could do it. Others struggled due to their lack of digital skills. Employers realised they had to invest in ‘fit for purpose’ learning management systems, </w:t>
            </w:r>
            <w:proofErr w:type="gramStart"/>
            <w:r w:rsidRPr="00642658">
              <w:rPr>
                <w:b w:val="0"/>
                <w:bCs w:val="0"/>
              </w:rPr>
              <w:t>equipment</w:t>
            </w:r>
            <w:proofErr w:type="gramEnd"/>
            <w:r w:rsidRPr="00642658">
              <w:rPr>
                <w:b w:val="0"/>
                <w:bCs w:val="0"/>
              </w:rPr>
              <w:t xml:space="preserve"> and technology, as well as professional development for RTO and other learning and development staff.</w:t>
            </w:r>
          </w:p>
          <w:p w14:paraId="3215997F" w14:textId="7B71F1EE" w:rsidR="00FC5CC5" w:rsidRDefault="00FC5CC5" w:rsidP="001A2FB1">
            <w:pPr>
              <w:pStyle w:val="BoxText"/>
              <w:jc w:val="left"/>
            </w:pPr>
            <w:r w:rsidRPr="00642658">
              <w:rPr>
                <w:b w:val="0"/>
                <w:bCs w:val="0"/>
              </w:rPr>
              <w:t>For a large retailer, the pandemic provided a timely intervention and an opportunity to transition their training. This retailer, which is expanding globally and has stores across the three Australian time zones, was already transitioning to more virtual learning, especially for career development programs. The employer is keen on self-paced online options, but staff favour the use of classroom learning. The strategy is based on investing in sustainable partnerships with external experts in niche areas to provide content for the virtual components. Their iterative praxis model is built around ‘learn online, apply in the workplace, learn more online and apply and so on’, based on the future-of-work research.</w:t>
            </w:r>
          </w:p>
        </w:tc>
      </w:tr>
    </w:tbl>
    <w:p w14:paraId="3E299E4E" w14:textId="39E51982" w:rsidR="00F40DFD" w:rsidRPr="00CF5BA0" w:rsidRDefault="00642658" w:rsidP="00CF5BA0">
      <w:pPr>
        <w:pStyle w:val="Heading1"/>
      </w:pPr>
      <w:r>
        <w:lastRenderedPageBreak/>
        <w:br w:type="page"/>
      </w:r>
      <w:bookmarkStart w:id="59" w:name="_Toc87521792"/>
      <w:r w:rsidR="00F40DFD">
        <w:lastRenderedPageBreak/>
        <w:t>Appendix C – Roles for employers in nationally recognised training</w:t>
      </w:r>
      <w:bookmarkEnd w:id="59"/>
      <w:r w:rsidR="00F40DFD">
        <w:t xml:space="preserve"> </w:t>
      </w:r>
    </w:p>
    <w:p w14:paraId="2FAFA2EF" w14:textId="77777777" w:rsidR="00945C54" w:rsidRPr="00181742" w:rsidRDefault="00945C54" w:rsidP="00F40DFD">
      <w:pPr>
        <w:pStyle w:val="Heading2"/>
      </w:pPr>
      <w:bookmarkStart w:id="60" w:name="_Toc87521793"/>
      <w:r w:rsidRPr="00181742">
        <w:t>Examples across five industries</w:t>
      </w:r>
      <w:bookmarkEnd w:id="60"/>
    </w:p>
    <w:p w14:paraId="000A81AC" w14:textId="70A5A07A" w:rsidR="00945C54" w:rsidRPr="00181742" w:rsidRDefault="00945C54" w:rsidP="00F40DFD">
      <w:pPr>
        <w:pStyle w:val="Text"/>
      </w:pPr>
      <w:r w:rsidRPr="00E55867">
        <w:rPr>
          <w:i/>
        </w:rPr>
        <w:t>Retail</w:t>
      </w:r>
      <w:r w:rsidRPr="00181742">
        <w:t xml:space="preserve"> employers talked about ‘Judicious partnerships between the business and an RTO focused on the skills needs of the business and the learner’</w:t>
      </w:r>
      <w:r w:rsidR="009102C9">
        <w:t>;</w:t>
      </w:r>
      <w:r w:rsidRPr="00181742">
        <w:t xml:space="preserve"> ‘Accredited training can work well when it is customised and contextualised to the business practices, ethos and culture’</w:t>
      </w:r>
      <w:r w:rsidR="009102C9">
        <w:t>;</w:t>
      </w:r>
      <w:r w:rsidRPr="00181742">
        <w:t xml:space="preserve"> ‘Fast track RPL process for higher qualifications for experienced store managers with some skills and knowledge gaps’</w:t>
      </w:r>
      <w:r w:rsidR="009102C9">
        <w:t>;</w:t>
      </w:r>
      <w:r w:rsidRPr="00181742">
        <w:t xml:space="preserve"> ‘Small employers using nationally accredited training to bring in young school leavers through apprenticeships and skilling them up to grow their business and future</w:t>
      </w:r>
      <w:r w:rsidR="00345834">
        <w:t>-</w:t>
      </w:r>
      <w:r w:rsidRPr="00181742">
        <w:t>proof themselves’</w:t>
      </w:r>
      <w:r w:rsidR="00734BFE">
        <w:t>.</w:t>
      </w:r>
    </w:p>
    <w:p w14:paraId="2E1D449B" w14:textId="63418079" w:rsidR="00945C54" w:rsidRPr="00181742" w:rsidRDefault="00945C54" w:rsidP="00F40DFD">
      <w:pPr>
        <w:pStyle w:val="Text"/>
      </w:pPr>
      <w:r w:rsidRPr="00E55867">
        <w:rPr>
          <w:i/>
        </w:rPr>
        <w:t>Agriculture</w:t>
      </w:r>
      <w:r w:rsidRPr="00181742">
        <w:t xml:space="preserve"> employers indicated that they were willing to play a larger role in identifying new qualifications as the industry continues to respond to technological and cultural change. They wish to be more involved in developing qualifications and transferable skills</w:t>
      </w:r>
      <w:r w:rsidR="00F2727E">
        <w:t>, which</w:t>
      </w:r>
      <w:r w:rsidRPr="00181742">
        <w:t xml:space="preserve"> are more cross-industry, thereby allowing career paths across, as well as within, sub-sectors of this large and varied industry. Some mention was made of the new industry skills organisations being piloted in three areas and the development of an </w:t>
      </w:r>
      <w:proofErr w:type="spellStart"/>
      <w:r w:rsidRPr="00181742">
        <w:t>agrifood</w:t>
      </w:r>
      <w:proofErr w:type="spellEnd"/>
      <w:r w:rsidRPr="00181742">
        <w:t xml:space="preserve"> skills organisation pilot as one strategy to help grow levels of employer</w:t>
      </w:r>
      <w:r w:rsidR="00D8022D">
        <w:t>,</w:t>
      </w:r>
      <w:r w:rsidRPr="00181742">
        <w:t xml:space="preserve"> and broader industry</w:t>
      </w:r>
      <w:r w:rsidR="00D8022D">
        <w:t>,</w:t>
      </w:r>
      <w:r w:rsidRPr="00181742">
        <w:t xml:space="preserve"> engagement. Mention was </w:t>
      </w:r>
      <w:r w:rsidR="00274360" w:rsidRPr="00181742">
        <w:t xml:space="preserve">also </w:t>
      </w:r>
      <w:r w:rsidRPr="00181742">
        <w:t>made of the need for more skills around the development of new and emerging food sources, green agriculture, sustainability and sustainable food system</w:t>
      </w:r>
      <w:r w:rsidR="00274360">
        <w:t>s</w:t>
      </w:r>
      <w:r w:rsidR="003A624A">
        <w:t xml:space="preserve"> and</w:t>
      </w:r>
      <w:r w:rsidRPr="00181742">
        <w:t xml:space="preserve"> farm operations</w:t>
      </w:r>
      <w:r w:rsidR="003A624A">
        <w:t>,</w:t>
      </w:r>
      <w:r w:rsidRPr="00181742">
        <w:t xml:space="preserve"> to pursue new opportunities for growth and increased productivity</w:t>
      </w:r>
      <w:r w:rsidR="004068DE">
        <w:t>,</w:t>
      </w:r>
      <w:r w:rsidRPr="00181742">
        <w:t xml:space="preserve"> by developing more flexible business processes and farming practices</w:t>
      </w:r>
      <w:r w:rsidR="00274360">
        <w:t>.</w:t>
      </w:r>
    </w:p>
    <w:p w14:paraId="33DDACBA" w14:textId="4140EB64" w:rsidR="00945C54" w:rsidRPr="00181742" w:rsidRDefault="00945C54" w:rsidP="00F40DFD">
      <w:pPr>
        <w:pStyle w:val="Text"/>
      </w:pPr>
      <w:r w:rsidRPr="00181742">
        <w:t xml:space="preserve">In </w:t>
      </w:r>
      <w:r w:rsidRPr="00E55867">
        <w:rPr>
          <w:i/>
        </w:rPr>
        <w:t>transport</w:t>
      </w:r>
      <w:r w:rsidRPr="00181742">
        <w:t>, the road transport sub</w:t>
      </w:r>
      <w:r w:rsidR="004068DE">
        <w:t>-</w:t>
      </w:r>
      <w:r w:rsidRPr="00181742">
        <w:t>sector wants better</w:t>
      </w:r>
      <w:r w:rsidR="004068DE">
        <w:t>-</w:t>
      </w:r>
      <w:r w:rsidRPr="00181742">
        <w:t>prepared freight truck drivers with a full qualification for entry, not just a licen</w:t>
      </w:r>
      <w:r w:rsidR="004068DE">
        <w:t>c</w:t>
      </w:r>
      <w:r w:rsidRPr="00181742">
        <w:t>e. Road freight stands out</w:t>
      </w:r>
      <w:r w:rsidR="004068DE">
        <w:t>,</w:t>
      </w:r>
      <w:r w:rsidRPr="00181742">
        <w:t xml:space="preserve"> as the transport sub-sector struggles with introducing a more systematic approach to driver training. Dominated by small</w:t>
      </w:r>
      <w:r w:rsidR="004068DE">
        <w:t>-</w:t>
      </w:r>
      <w:r w:rsidRPr="00181742">
        <w:t>to</w:t>
      </w:r>
      <w:r w:rsidR="004068DE">
        <w:t>-</w:t>
      </w:r>
      <w:r w:rsidRPr="00181742">
        <w:t>medium enterprises with embedded traditional attitudes and practices, they see the need for training to be hands</w:t>
      </w:r>
      <w:r w:rsidR="00E00982">
        <w:t>-</w:t>
      </w:r>
      <w:r w:rsidRPr="00181742">
        <w:t>on, and to be at quite basic levels of</w:t>
      </w:r>
      <w:r w:rsidR="00CB431C">
        <w:t xml:space="preserve"> skills </w:t>
      </w:r>
      <w:r w:rsidRPr="00181742">
        <w:t>development.</w:t>
      </w:r>
    </w:p>
    <w:p w14:paraId="5A382872" w14:textId="77777777" w:rsidR="00945C54" w:rsidRPr="00181742" w:rsidRDefault="00945C54" w:rsidP="00F40DFD">
      <w:pPr>
        <w:pStyle w:val="Text"/>
      </w:pPr>
      <w:r w:rsidRPr="00181742">
        <w:t xml:space="preserve">In </w:t>
      </w:r>
      <w:r w:rsidRPr="00783FCC">
        <w:rPr>
          <w:i/>
        </w:rPr>
        <w:t>warehousing</w:t>
      </w:r>
      <w:r w:rsidRPr="00181742">
        <w:t>, hands-on training, possibly supported with foundation skills training, is required to aid the transiti</w:t>
      </w:r>
      <w:r w:rsidRPr="0043205B">
        <w:t xml:space="preserve">on to increased automation in warehousing operations. The objective is to enable workers and team leaders/supervisors to gain the necessary skills and knowledge to apply the new technologies and enable more flexible career pathways and workforce mobility. </w:t>
      </w:r>
    </w:p>
    <w:p w14:paraId="37748531" w14:textId="4BB670AF" w:rsidR="00945C54" w:rsidRPr="00181742" w:rsidRDefault="00945C54" w:rsidP="00F40DFD">
      <w:pPr>
        <w:pStyle w:val="Text"/>
      </w:pPr>
      <w:r w:rsidRPr="00181742">
        <w:t xml:space="preserve">In </w:t>
      </w:r>
      <w:r w:rsidRPr="00E55867">
        <w:rPr>
          <w:i/>
        </w:rPr>
        <w:t>ICT</w:t>
      </w:r>
      <w:r w:rsidRPr="00181742">
        <w:t xml:space="preserve">, and reflecting upon the Microsoft Traineeship Program, employers interviewed believed that there was a major opportunity for more design of training that combined vendor certifications with nationally recognised training. Employers with more positive views about nationally recognised training believed that the ICT </w:t>
      </w:r>
      <w:r w:rsidR="00001CCD">
        <w:t>training packages</w:t>
      </w:r>
      <w:r w:rsidRPr="00181742">
        <w:t xml:space="preserve"> </w:t>
      </w:r>
      <w:r w:rsidR="00F60E3B">
        <w:t xml:space="preserve">as a whole </w:t>
      </w:r>
      <w:r w:rsidRPr="00181742">
        <w:t>had considerable potential for growth and change, especially around the continued development of even more flexible and transferable package components, including more development of modules in new</w:t>
      </w:r>
      <w:r w:rsidR="00CB431C">
        <w:t xml:space="preserve"> skills </w:t>
      </w:r>
      <w:r w:rsidRPr="00181742">
        <w:t xml:space="preserve">set areas. The view was that the employers themselves must play a more active role in determining the nature of </w:t>
      </w:r>
      <w:r w:rsidR="00D5259E">
        <w:t xml:space="preserve">the </w:t>
      </w:r>
      <w:r w:rsidRPr="00181742">
        <w:t xml:space="preserve">VET qualifications </w:t>
      </w:r>
      <w:r w:rsidR="00D5259E">
        <w:t>available</w:t>
      </w:r>
      <w:r w:rsidRPr="00181742">
        <w:t xml:space="preserve"> </w:t>
      </w:r>
      <w:r w:rsidR="000F3975">
        <w:t>for</w:t>
      </w:r>
      <w:r w:rsidRPr="00181742">
        <w:t xml:space="preserve"> those wanting to join the industry</w:t>
      </w:r>
      <w:r w:rsidR="004668E3">
        <w:t>, as well as</w:t>
      </w:r>
      <w:r w:rsidRPr="00181742">
        <w:t xml:space="preserve"> assisting with the development of learning packages. One employer, who was a strong advocate for the ICT industry making greater use of nationally recognised training, commented </w:t>
      </w:r>
      <w:r w:rsidR="00444BB6">
        <w:t>on</w:t>
      </w:r>
      <w:r w:rsidRPr="00181742">
        <w:t xml:space="preserve"> the </w:t>
      </w:r>
      <w:r w:rsidR="00444BB6">
        <w:t>increasing</w:t>
      </w:r>
      <w:r w:rsidRPr="00181742">
        <w:t xml:space="preserve"> importance of having more advanced, and often specialised, skills if a person is to have a long-term career in the ICT industry. They cited the need for more diploma-level traineeships in technical occupations and management skills, as well as more partnerships between RTOs and universities for transitions from VET to university qualifications.</w:t>
      </w:r>
    </w:p>
    <w:bookmarkEnd w:id="5"/>
    <w:bookmarkEnd w:id="6"/>
    <w:bookmarkEnd w:id="7"/>
    <w:bookmarkEnd w:id="8"/>
    <w:bookmarkEnd w:id="9"/>
    <w:bookmarkEnd w:id="10"/>
    <w:bookmarkEnd w:id="11"/>
    <w:bookmarkEnd w:id="15"/>
    <w:bookmarkEnd w:id="16"/>
    <w:bookmarkEnd w:id="17"/>
    <w:p w14:paraId="3DB6B596" w14:textId="1EDFD421" w:rsidR="00606061" w:rsidRPr="009F3844" w:rsidRDefault="00F01632" w:rsidP="00A93A9F">
      <w:pPr>
        <w:spacing w:before="0" w:line="240" w:lineRule="auto"/>
        <w:rPr>
          <w:noProof/>
        </w:rPr>
      </w:pPr>
      <w:r w:rsidRPr="009F3844">
        <w:rPr>
          <w:noProof/>
          <w:lang w:eastAsia="en-AU"/>
        </w:rPr>
        <w:lastRenderedPageBreak/>
        <w:drawing>
          <wp:anchor distT="0" distB="0" distL="114300" distR="114300" simplePos="0" relativeHeight="251644928" behindDoc="0" locked="0" layoutInCell="1" allowOverlap="1" wp14:anchorId="3DB6B5B0" wp14:editId="2D63C05A">
            <wp:simplePos x="0" y="0"/>
            <wp:positionH relativeFrom="column">
              <wp:posOffset>-887095</wp:posOffset>
            </wp:positionH>
            <wp:positionV relativeFrom="paragraph">
              <wp:posOffset>8896985</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r w:rsidRPr="009F3844">
        <w:rPr>
          <w:noProof/>
          <w:lang w:eastAsia="en-AU"/>
        </w:rPr>
        <w:drawing>
          <wp:anchor distT="0" distB="0" distL="114300" distR="114300" simplePos="0" relativeHeight="251643904" behindDoc="0" locked="0" layoutInCell="1" allowOverlap="1" wp14:anchorId="3DB6B5AD" wp14:editId="7253975D">
            <wp:simplePos x="0" y="0"/>
            <wp:positionH relativeFrom="column">
              <wp:posOffset>-257810</wp:posOffset>
            </wp:positionH>
            <wp:positionV relativeFrom="paragraph">
              <wp:posOffset>6833235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anchor>
        </w:drawing>
      </w:r>
      <w:r>
        <w:rPr>
          <w:noProof/>
          <w:lang w:eastAsia="en-AU"/>
        </w:rPr>
        <mc:AlternateContent>
          <mc:Choice Requires="wpg">
            <w:drawing>
              <wp:anchor distT="0" distB="0" distL="114300" distR="114300" simplePos="0" relativeHeight="251645952" behindDoc="0" locked="0" layoutInCell="1" allowOverlap="1" wp14:anchorId="3DB6B5AF" wp14:editId="0BD9B2D5">
                <wp:simplePos x="0" y="0"/>
                <wp:positionH relativeFrom="column">
                  <wp:posOffset>-355600</wp:posOffset>
                </wp:positionH>
                <wp:positionV relativeFrom="paragraph">
                  <wp:posOffset>7533640</wp:posOffset>
                </wp:positionV>
                <wp:extent cx="5143500" cy="1638300"/>
                <wp:effectExtent l="0" t="0" r="0" b="0"/>
                <wp:wrapNone/>
                <wp:docPr id="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638300"/>
                          <a:chOff x="0" y="0"/>
                          <a:chExt cx="51435" cy="16383"/>
                        </a:xfrm>
                      </wpg:grpSpPr>
                      <wps:wsp>
                        <wps:cNvPr id="4" name="Text Box 21"/>
                        <wps:cNvSpPr txBox="1">
                          <a:spLocks noChangeArrowheads="1"/>
                        </wps:cNvSpPr>
                        <wps:spPr bwMode="auto">
                          <a:xfrm>
                            <a:off x="0" y="0"/>
                            <a:ext cx="51435" cy="16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B6B5EF" w14:textId="77777777" w:rsidR="006A39E7" w:rsidRPr="006E0B9E" w:rsidRDefault="006A39E7" w:rsidP="00AB14A9">
                              <w:pPr>
                                <w:rPr>
                                  <w:rFonts w:ascii="Arial" w:hAnsi="Arial" w:cs="Arial"/>
                                  <w:b/>
                                </w:rPr>
                              </w:pPr>
                              <w:r w:rsidRPr="006E0B9E">
                                <w:rPr>
                                  <w:rFonts w:ascii="Arial" w:hAnsi="Arial" w:cs="Arial"/>
                                  <w:b/>
                                </w:rPr>
                                <w:t>National Centre for Vocational Education Research</w:t>
                              </w:r>
                            </w:p>
                            <w:p w14:paraId="3DB6B5F0" w14:textId="77777777" w:rsidR="006A39E7" w:rsidRPr="006E0B9E" w:rsidRDefault="006A39E7" w:rsidP="00AB14A9">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3DB6B5F1" w14:textId="77777777" w:rsidR="006A39E7" w:rsidRPr="006E0B9E" w:rsidRDefault="006A39E7" w:rsidP="00AB14A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43"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44" w:history="1">
                                <w:r w:rsidRPr="006300D6">
                                  <w:rPr>
                                    <w:rStyle w:val="Hyperlink"/>
                                    <w:rFonts w:ascii="Arial" w:hAnsi="Arial" w:cs="Arial"/>
                                    <w:sz w:val="16"/>
                                    <w:szCs w:val="16"/>
                                  </w:rPr>
                                  <w:t>https://www.lsay.edu.au</w:t>
                                </w:r>
                              </w:hyperlink>
                              <w:r w:rsidRPr="006C271D">
                                <w:rPr>
                                  <w:rFonts w:ascii="Arial" w:hAnsi="Arial" w:cs="Arial"/>
                                  <w:szCs w:val="16"/>
                                </w:rPr>
                                <w:t>&gt;</w:t>
                              </w:r>
                            </w:p>
                            <w:p w14:paraId="3DB6B5F2" w14:textId="77777777" w:rsidR="006A39E7" w:rsidRPr="006E0B9E" w:rsidRDefault="006A39E7" w:rsidP="00AB14A9">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45"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3DB6B5F3" w14:textId="77777777" w:rsidR="006A39E7" w:rsidRPr="009F3844" w:rsidRDefault="006A39E7" w:rsidP="009F3844">
                              <w:pPr>
                                <w:rPr>
                                  <w:rFonts w:ascii="Arial" w:hAnsi="Arial" w:cs="Arial"/>
                                  <w:sz w:val="16"/>
                                  <w:szCs w:val="16"/>
                                </w:rPr>
                              </w:pPr>
                            </w:p>
                          </w:txbxContent>
                        </wps:txbx>
                        <wps:bodyPr rot="0" vert="horz" wrap="square" lIns="91440" tIns="45720" rIns="91440" bIns="45720" anchor="t" anchorCtr="0" upright="1">
                          <a:noAutofit/>
                        </wps:bodyPr>
                      </wps:wsp>
                      <pic:pic xmlns:pic="http://schemas.openxmlformats.org/drawingml/2006/picture">
                        <pic:nvPicPr>
                          <pic:cNvPr id="5"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477" y="11557"/>
                            <a:ext cx="1416"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0"/>
                          <pic:cNvPicPr>
                            <a:picLocks noChangeAspect="1" noChangeArrowheads="1"/>
                          </pic:cNvPicPr>
                        </pic:nvPicPr>
                        <pic:blipFill>
                          <a:blip r:embed="rId20">
                            <a:grayscl/>
                            <a:biLevel thresh="50000"/>
                            <a:extLst>
                              <a:ext uri="{28A0092B-C50C-407E-A947-70E740481C1C}">
                                <a14:useLocalDpi xmlns:a14="http://schemas.microsoft.com/office/drawing/2010/main" val="0"/>
                              </a:ext>
                            </a:extLst>
                          </a:blip>
                          <a:srcRect/>
                          <a:stretch>
                            <a:fillRect/>
                          </a:stretch>
                        </pic:blipFill>
                        <pic:spPr bwMode="auto">
                          <a:xfrm>
                            <a:off x="20891" y="11557"/>
                            <a:ext cx="1391" cy="1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B6B5AF" id="Group 6" o:spid="_x0000_s1033" style="position:absolute;margin-left:-28pt;margin-top:593.2pt;width:405pt;height:129pt;z-index:251645952" coordsize="51435,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">
                <v:shape id="Text Box 21" o:spid="_x0000_s1034" type="#_x0000_t202" style="position:absolute;width:51435;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3DB6B5EF" w14:textId="77777777" w:rsidR="006A39E7" w:rsidRPr="006E0B9E" w:rsidRDefault="006A39E7" w:rsidP="00AB14A9">
                        <w:pPr>
                          <w:rPr>
                            <w:rFonts w:ascii="Arial" w:hAnsi="Arial" w:cs="Arial"/>
                            <w:b/>
                          </w:rPr>
                        </w:pPr>
                        <w:r w:rsidRPr="006E0B9E">
                          <w:rPr>
                            <w:rFonts w:ascii="Arial" w:hAnsi="Arial" w:cs="Arial"/>
                            <w:b/>
                          </w:rPr>
                          <w:t>National Centre for Vocational Education Research</w:t>
                        </w:r>
                      </w:p>
                      <w:p w14:paraId="3DB6B5F0" w14:textId="77777777" w:rsidR="006A39E7" w:rsidRPr="006E0B9E" w:rsidRDefault="006A39E7" w:rsidP="00AB14A9">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3DB6B5F1" w14:textId="77777777" w:rsidR="006A39E7" w:rsidRPr="006E0B9E" w:rsidRDefault="006A39E7" w:rsidP="00AB14A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46"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47" w:history="1">
                          <w:r w:rsidRPr="006300D6">
                            <w:rPr>
                              <w:rStyle w:val="Hyperlink"/>
                              <w:rFonts w:ascii="Arial" w:hAnsi="Arial" w:cs="Arial"/>
                              <w:sz w:val="16"/>
                              <w:szCs w:val="16"/>
                            </w:rPr>
                            <w:t>https://www.lsay.edu.au</w:t>
                          </w:r>
                        </w:hyperlink>
                        <w:r w:rsidRPr="006C271D">
                          <w:rPr>
                            <w:rFonts w:ascii="Arial" w:hAnsi="Arial" w:cs="Arial"/>
                            <w:szCs w:val="16"/>
                          </w:rPr>
                          <w:t>&gt;</w:t>
                        </w:r>
                      </w:p>
                      <w:p w14:paraId="3DB6B5F2" w14:textId="77777777" w:rsidR="006A39E7" w:rsidRPr="006E0B9E" w:rsidRDefault="006A39E7" w:rsidP="00AB14A9">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48"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3DB6B5F3" w14:textId="77777777" w:rsidR="006A39E7" w:rsidRPr="009F3844" w:rsidRDefault="006A39E7" w:rsidP="009F3844">
                        <w:pPr>
                          <w:rPr>
                            <w:rFonts w:ascii="Arial" w:hAnsi="Arial" w:cs="Arial"/>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5" type="#_x0000_t75" style="position:absolute;left:6477;top:11557;width:14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">
                  <v:imagedata r:id="rId49" o:title=""/>
                </v:shape>
                <v:shape id="Picture 60" o:spid="_x0000_s1036" type="#_x0000_t75" style="position:absolute;left:20891;top:11557;width:13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">
                  <v:imagedata r:id="rId50" o:title="" grayscale="t" bilevel="t"/>
                </v:shape>
              </v:group>
            </w:pict>
          </mc:Fallback>
        </mc:AlternateContent>
      </w:r>
    </w:p>
    <w:sectPr w:rsidR="00606061" w:rsidRPr="009F3844" w:rsidSect="004D7155">
      <w:footerReference w:type="even" r:id="rId51"/>
      <w:footerReference w:type="default" r:id="rId52"/>
      <w:pgSz w:w="11907" w:h="16840" w:code="9"/>
      <w:pgMar w:top="1843" w:right="1418" w:bottom="992" w:left="1418"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19C88" w14:textId="77777777" w:rsidR="006A39E7" w:rsidRDefault="006A39E7">
      <w:r>
        <w:separator/>
      </w:r>
    </w:p>
    <w:p w14:paraId="2B2EF4A9" w14:textId="77777777" w:rsidR="006A39E7" w:rsidRDefault="006A39E7"/>
  </w:endnote>
  <w:endnote w:type="continuationSeparator" w:id="0">
    <w:p w14:paraId="3C9EAAC5" w14:textId="77777777" w:rsidR="006A39E7" w:rsidRDefault="006A39E7">
      <w:r>
        <w:continuationSeparator/>
      </w:r>
    </w:p>
    <w:p w14:paraId="2E0A0C21" w14:textId="77777777" w:rsidR="006A39E7" w:rsidRDefault="006A39E7"/>
  </w:endnote>
  <w:endnote w:type="continuationNotice" w:id="1">
    <w:p w14:paraId="14ED1696" w14:textId="77777777" w:rsidR="006A39E7" w:rsidRDefault="006A39E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6B5BA" w14:textId="77777777" w:rsidR="006A39E7" w:rsidRPr="00C83D73" w:rsidRDefault="006A39E7" w:rsidP="00AD4D89">
    <w:pPr>
      <w:pStyle w:val="Footer"/>
      <w:framePr w:wrap="aroun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F9CD6" w14:textId="732487BA" w:rsidR="006A39E7" w:rsidRPr="00CB0887" w:rsidRDefault="006A39E7" w:rsidP="001939C9">
    <w:pPr>
      <w:pStyle w:val="Footer"/>
      <w:framePr w:wrap="around" w:hAnchor="page" w:x="1396"/>
      <w:ind w:right="-1986"/>
      <w:rPr>
        <w:color w:val="000000" w:themeColor="text1"/>
      </w:rPr>
    </w:pPr>
    <w:r w:rsidRPr="00853219">
      <w:rPr>
        <w:color w:val="000000" w:themeColor="text1"/>
      </w:rPr>
      <w:t>Engaging more employers in nationally recognised training to develop their workforce</w:t>
    </w:r>
    <w:r>
      <w:rPr>
        <w:color w:val="000000" w:themeColor="text1"/>
      </w:rPr>
      <w:tab/>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443C9F">
      <w:rPr>
        <w:rStyle w:val="PageNumber"/>
        <w:rFonts w:ascii="Arial" w:hAnsi="Arial"/>
        <w:noProof/>
        <w:color w:val="000000" w:themeColor="text1"/>
        <w:sz w:val="17"/>
      </w:rPr>
      <w:t>43</w:t>
    </w:r>
    <w:r w:rsidRPr="00513938">
      <w:rPr>
        <w:rStyle w:val="PageNumber"/>
        <w:rFonts w:ascii="Arial" w:hAnsi="Arial"/>
        <w:b w:val="0"/>
        <w:color w:val="000000" w:themeColor="text1"/>
        <w:sz w:val="17"/>
      </w:rPr>
      <w:fldChar w:fldCharType="end"/>
    </w:r>
  </w:p>
  <w:p w14:paraId="3DB6B5C6" w14:textId="77777777" w:rsidR="006A39E7" w:rsidRPr="009F3844" w:rsidRDefault="006A39E7" w:rsidP="009F3844">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6B5BB" w14:textId="77777777" w:rsidR="006A39E7" w:rsidRPr="00C83D73" w:rsidRDefault="006A39E7" w:rsidP="00AD4D89">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2028A" w14:textId="77777777" w:rsidR="006A39E7" w:rsidRPr="004B031A" w:rsidRDefault="006A39E7" w:rsidP="004B031A">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B8B9B" w14:textId="77777777" w:rsidR="006A39E7" w:rsidRPr="00214ED0" w:rsidRDefault="006A39E7" w:rsidP="00AD4D89">
    <w:pPr>
      <w:pStyle w:val="Footer"/>
      <w:framePr w:wrap="aroun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98B99" w14:textId="5BCE0452" w:rsidR="006A39E7" w:rsidRPr="00410B53" w:rsidRDefault="006A39E7" w:rsidP="001D4714">
    <w:pPr>
      <w:pStyle w:val="Footer"/>
      <w:framePr w:wrap="around" w:hAnchor="page" w:x="1411" w:y="-308"/>
    </w:pPr>
    <w:r w:rsidRPr="00853219">
      <w:t>Engaging more employers in nationally recognised training to develop their workforce</w:t>
    </w:r>
    <w:r w:rsidRPr="00410B53">
      <w:tab/>
      <w:t xml:space="preserve">NCVER | </w:t>
    </w:r>
    <w:r w:rsidRPr="00410B53">
      <w:rPr>
        <w:rStyle w:val="PageNumber"/>
        <w:rFonts w:ascii="Arial Bold" w:hAnsi="Arial Bold"/>
        <w:sz w:val="17"/>
      </w:rPr>
      <w:fldChar w:fldCharType="begin"/>
    </w:r>
    <w:r w:rsidRPr="00410B53">
      <w:rPr>
        <w:rStyle w:val="PageNumber"/>
        <w:rFonts w:ascii="Arial Bold" w:hAnsi="Arial Bold"/>
        <w:sz w:val="17"/>
      </w:rPr>
      <w:instrText xml:space="preserve"> PAGE </w:instrText>
    </w:r>
    <w:r w:rsidRPr="00410B53">
      <w:rPr>
        <w:rStyle w:val="PageNumber"/>
        <w:rFonts w:ascii="Arial Bold" w:hAnsi="Arial Bold"/>
        <w:sz w:val="17"/>
      </w:rPr>
      <w:fldChar w:fldCharType="separate"/>
    </w:r>
    <w:r w:rsidR="00443C9F">
      <w:rPr>
        <w:rStyle w:val="PageNumber"/>
        <w:rFonts w:ascii="Arial Bold" w:hAnsi="Arial Bold"/>
        <w:noProof/>
        <w:sz w:val="17"/>
      </w:rPr>
      <w:t>6</w:t>
    </w:r>
    <w:r w:rsidRPr="00410B53">
      <w:rPr>
        <w:rStyle w:val="PageNumber"/>
        <w:rFonts w:ascii="Arial Bold" w:hAnsi="Arial Bold"/>
        <w:sz w:val="17"/>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D4798" w14:textId="6AA34000" w:rsidR="006A39E7" w:rsidRPr="00CB0887" w:rsidRDefault="006A39E7" w:rsidP="001D4714">
    <w:pPr>
      <w:pStyle w:val="Footer"/>
      <w:framePr w:wrap="around" w:hAnchor="page" w:x="1396" w:y="-308"/>
      <w:ind w:right="-1986"/>
      <w:rPr>
        <w:color w:val="000000" w:themeColor="text1"/>
      </w:rPr>
    </w:pPr>
    <w:r w:rsidRPr="00853219">
      <w:rPr>
        <w:color w:val="000000" w:themeColor="text1"/>
      </w:rPr>
      <w:t>Engaging more employers in nationally recognised training to develop their workforce</w:t>
    </w:r>
    <w:r>
      <w:rPr>
        <w:color w:val="000000" w:themeColor="text1"/>
      </w:rPr>
      <w:tab/>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443C9F">
      <w:rPr>
        <w:rStyle w:val="PageNumber"/>
        <w:rFonts w:ascii="Arial" w:hAnsi="Arial"/>
        <w:noProof/>
        <w:color w:val="000000" w:themeColor="text1"/>
        <w:sz w:val="17"/>
      </w:rPr>
      <w:t>5</w:t>
    </w:r>
    <w:r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148C0" w14:textId="3F28A6A8" w:rsidR="006A39E7" w:rsidRPr="00410B53" w:rsidRDefault="006A39E7" w:rsidP="001D4714">
    <w:pPr>
      <w:pStyle w:val="Footer"/>
      <w:framePr w:wrap="around" w:hAnchor="page" w:x="1411" w:y="-308"/>
    </w:pPr>
    <w:r w:rsidRPr="00853219">
      <w:t>Engaging more employers in nationally recognised training to develop their workforce</w:t>
    </w:r>
    <w:r w:rsidRPr="00410B53">
      <w:tab/>
      <w:t xml:space="preserve">NCVER | </w:t>
    </w:r>
    <w:r w:rsidRPr="00410B53">
      <w:rPr>
        <w:rStyle w:val="PageNumber"/>
        <w:rFonts w:ascii="Arial Bold" w:hAnsi="Arial Bold"/>
        <w:sz w:val="17"/>
      </w:rPr>
      <w:fldChar w:fldCharType="begin"/>
    </w:r>
    <w:r w:rsidRPr="00410B53">
      <w:rPr>
        <w:rStyle w:val="PageNumber"/>
        <w:rFonts w:ascii="Arial Bold" w:hAnsi="Arial Bold"/>
        <w:sz w:val="17"/>
      </w:rPr>
      <w:instrText xml:space="preserve"> PAGE </w:instrText>
    </w:r>
    <w:r w:rsidRPr="00410B53">
      <w:rPr>
        <w:rStyle w:val="PageNumber"/>
        <w:rFonts w:ascii="Arial Bold" w:hAnsi="Arial Bold"/>
        <w:sz w:val="17"/>
      </w:rPr>
      <w:fldChar w:fldCharType="separate"/>
    </w:r>
    <w:r w:rsidR="00443C9F">
      <w:rPr>
        <w:rStyle w:val="PageNumber"/>
        <w:rFonts w:ascii="Arial Bold" w:hAnsi="Arial Bold"/>
        <w:noProof/>
        <w:sz w:val="17"/>
      </w:rPr>
      <w:t>36</w:t>
    </w:r>
    <w:r w:rsidRPr="00410B53">
      <w:rPr>
        <w:rStyle w:val="PageNumber"/>
        <w:rFonts w:ascii="Arial Bold" w:hAnsi="Arial Bold"/>
        <w:sz w:val="17"/>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DA4B2" w14:textId="2D18488C" w:rsidR="006A39E7" w:rsidRPr="00CB0887" w:rsidRDefault="006A39E7" w:rsidP="001D4714">
    <w:pPr>
      <w:pStyle w:val="Footer"/>
      <w:framePr w:wrap="around" w:hAnchor="page" w:x="1396" w:y="-308"/>
      <w:ind w:right="-1986"/>
      <w:rPr>
        <w:color w:val="000000" w:themeColor="text1"/>
      </w:rPr>
    </w:pPr>
    <w:r w:rsidRPr="00853219">
      <w:rPr>
        <w:color w:val="000000" w:themeColor="text1"/>
      </w:rPr>
      <w:t>Engaging more employers in nationally recognised training to develop their workforce</w:t>
    </w:r>
    <w:r>
      <w:rPr>
        <w:color w:val="000000" w:themeColor="text1"/>
      </w:rPr>
      <w:tab/>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443C9F">
      <w:rPr>
        <w:rStyle w:val="PageNumber"/>
        <w:rFonts w:ascii="Arial" w:hAnsi="Arial"/>
        <w:noProof/>
        <w:color w:val="000000" w:themeColor="text1"/>
        <w:sz w:val="17"/>
      </w:rPr>
      <w:t>37</w:t>
    </w:r>
    <w:r w:rsidRPr="00513938">
      <w:rPr>
        <w:rStyle w:val="PageNumber"/>
        <w:rFonts w:ascii="Arial" w:hAnsi="Arial"/>
        <w:b w:val="0"/>
        <w:color w:val="000000" w:themeColor="text1"/>
        <w:sz w:val="17"/>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858E8" w14:textId="1171ECB0" w:rsidR="006A39E7" w:rsidRPr="00CB0887" w:rsidRDefault="006A39E7" w:rsidP="001939C9">
    <w:pPr>
      <w:pStyle w:val="Footer"/>
      <w:framePr w:wrap="around" w:hAnchor="page" w:x="1396"/>
      <w:ind w:right="-1986"/>
      <w:rPr>
        <w:color w:val="000000" w:themeColor="text1"/>
      </w:rPr>
    </w:pPr>
    <w:r w:rsidRPr="00853219">
      <w:rPr>
        <w:color w:val="000000" w:themeColor="text1"/>
      </w:rPr>
      <w:t>Engaging more employers in nationally recognised training to develop their workforce</w:t>
    </w:r>
    <w:r>
      <w:rPr>
        <w:color w:val="000000" w:themeColor="text1"/>
      </w:rPr>
      <w:tab/>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443C9F">
      <w:rPr>
        <w:rStyle w:val="PageNumber"/>
        <w:rFonts w:ascii="Arial" w:hAnsi="Arial"/>
        <w:noProof/>
        <w:color w:val="000000" w:themeColor="text1"/>
        <w:sz w:val="17"/>
      </w:rPr>
      <w:t>42</w:t>
    </w:r>
    <w:r w:rsidRPr="00513938">
      <w:rPr>
        <w:rStyle w:val="PageNumber"/>
        <w:rFonts w:ascii="Arial" w:hAnsi="Arial"/>
        <w:b w:val="0"/>
        <w:color w:val="000000" w:themeColor="text1"/>
        <w:sz w:val="17"/>
      </w:rPr>
      <w:fldChar w:fldCharType="end"/>
    </w:r>
  </w:p>
  <w:p w14:paraId="3DB6B5C5" w14:textId="77777777" w:rsidR="006A39E7" w:rsidRPr="009F3844" w:rsidRDefault="006A39E7" w:rsidP="009F3844">
    <w:pPr>
      <w:pStyle w:val="Footer"/>
      <w:framePr w:wrap="arou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EBFC7" w14:textId="77777777" w:rsidR="006A39E7" w:rsidRDefault="006A39E7">
      <w:r>
        <w:separator/>
      </w:r>
    </w:p>
    <w:p w14:paraId="796014D3" w14:textId="77777777" w:rsidR="006A39E7" w:rsidRDefault="006A39E7"/>
  </w:footnote>
  <w:footnote w:type="continuationSeparator" w:id="0">
    <w:p w14:paraId="3EB1F869" w14:textId="77777777" w:rsidR="006A39E7" w:rsidRDefault="006A39E7">
      <w:r>
        <w:continuationSeparator/>
      </w:r>
    </w:p>
    <w:p w14:paraId="4C93A67E" w14:textId="77777777" w:rsidR="006A39E7" w:rsidRDefault="006A39E7"/>
  </w:footnote>
  <w:footnote w:type="continuationNotice" w:id="1">
    <w:p w14:paraId="24BDD6AB" w14:textId="77777777" w:rsidR="006A39E7" w:rsidRDefault="006A39E7">
      <w:pPr>
        <w:spacing w:before="0" w:line="240" w:lineRule="auto"/>
      </w:pPr>
    </w:p>
  </w:footnote>
  <w:footnote w:id="2">
    <w:p w14:paraId="5214BE1A" w14:textId="6B4DC78D" w:rsidR="00D44E55" w:rsidRPr="00D44E55" w:rsidRDefault="00D44E55" w:rsidP="00D44E55">
      <w:pPr>
        <w:pStyle w:val="FootnoteText"/>
      </w:pPr>
      <w:r w:rsidRPr="00D44E55">
        <w:rPr>
          <w:rStyle w:val="FootnoteReference"/>
          <w:vertAlign w:val="baseline"/>
        </w:rPr>
        <w:footnoteRef/>
      </w:r>
      <w:r w:rsidRPr="00D44E55">
        <w:t xml:space="preserve"> </w:t>
      </w:r>
      <w:r>
        <w:tab/>
        <w:t>&lt;</w:t>
      </w:r>
      <w:hyperlink r:id="rId1" w:history="1">
        <w:r w:rsidRPr="00D74D3F">
          <w:rPr>
            <w:rStyle w:val="Hyperlink"/>
            <w:sz w:val="16"/>
          </w:rPr>
          <w:t>https://www.dese.gov.au/nci</w:t>
        </w:r>
      </w:hyperlink>
      <w:r>
        <w:t>&gt;.</w:t>
      </w:r>
    </w:p>
  </w:footnote>
  <w:footnote w:id="3">
    <w:p w14:paraId="4F167D39" w14:textId="46DFF044" w:rsidR="006A39E7" w:rsidRPr="00BA6C5D" w:rsidRDefault="006A39E7" w:rsidP="00BA6C5D">
      <w:pPr>
        <w:pStyle w:val="FootnoteText"/>
      </w:pPr>
      <w:r w:rsidRPr="00BA6C5D">
        <w:rPr>
          <w:rStyle w:val="FootnoteReference"/>
          <w:vertAlign w:val="baseline"/>
        </w:rPr>
        <w:footnoteRef/>
      </w:r>
      <w:r w:rsidRPr="00BA6C5D">
        <w:t xml:space="preserve"> </w:t>
      </w:r>
      <w:r w:rsidR="00BA6C5D">
        <w:tab/>
      </w:r>
      <w:r w:rsidRPr="00BA6C5D">
        <w:t>&lt;https://www.dese.gov.au/skills-reform&gt;.</w:t>
      </w:r>
    </w:p>
  </w:footnote>
  <w:footnote w:id="4">
    <w:p w14:paraId="062A8C77" w14:textId="21ED4F0E" w:rsidR="006A39E7" w:rsidRPr="00B5295F" w:rsidRDefault="006A39E7" w:rsidP="00B5295F">
      <w:pPr>
        <w:pStyle w:val="FootnoteText"/>
      </w:pPr>
      <w:r w:rsidRPr="00B5295F">
        <w:rPr>
          <w:rStyle w:val="FootnoteReference"/>
          <w:vertAlign w:val="baseline"/>
        </w:rPr>
        <w:footnoteRef/>
      </w:r>
      <w:r w:rsidRPr="00B5295F">
        <w:t xml:space="preserve"> </w:t>
      </w:r>
      <w:r w:rsidR="00B5295F">
        <w:tab/>
      </w:r>
      <w:r w:rsidRPr="00B5295F">
        <w:t>&lt;</w:t>
      </w:r>
      <w:r w:rsidR="008C6554" w:rsidRPr="008C6554">
        <w:t xml:space="preserve"> https://www.digitalskillsfoundation.org/</w:t>
      </w:r>
      <w:r w:rsidRPr="00B5295F">
        <w:t>&gt;.</w:t>
      </w:r>
    </w:p>
  </w:footnote>
  <w:footnote w:id="5">
    <w:p w14:paraId="5E75386A" w14:textId="4A8FAFE1" w:rsidR="006A39E7" w:rsidRPr="00EC26AF" w:rsidRDefault="006A39E7" w:rsidP="00EC26AF">
      <w:pPr>
        <w:pStyle w:val="FootnoteText"/>
      </w:pPr>
      <w:r w:rsidRPr="00EC26AF">
        <w:rPr>
          <w:rStyle w:val="FootnoteReference"/>
          <w:vertAlign w:val="baseline"/>
        </w:rPr>
        <w:footnoteRef/>
      </w:r>
      <w:r w:rsidRPr="00EC26AF">
        <w:t xml:space="preserve"> </w:t>
      </w:r>
      <w:r w:rsidR="00EC26AF">
        <w:tab/>
      </w:r>
      <w:r w:rsidRPr="00EC26AF">
        <w:t>&lt;https://vdc.edu.au/vdc-news/vet-reform-roadmap-micro-credentials-paper/&gt;.</w:t>
      </w:r>
    </w:p>
  </w:footnote>
  <w:footnote w:id="6">
    <w:p w14:paraId="23368F7B" w14:textId="055B2601" w:rsidR="006A39E7" w:rsidRPr="00EC26AF" w:rsidRDefault="006A39E7" w:rsidP="00EC26AF">
      <w:pPr>
        <w:pStyle w:val="FootnoteText"/>
      </w:pPr>
      <w:r w:rsidRPr="00EC26AF">
        <w:rPr>
          <w:rStyle w:val="FootnoteReference"/>
          <w:vertAlign w:val="baseline"/>
        </w:rPr>
        <w:footnoteRef/>
      </w:r>
      <w:r w:rsidRPr="00EC26AF">
        <w:t xml:space="preserve"> </w:t>
      </w:r>
      <w:r w:rsidR="00EC26AF">
        <w:tab/>
      </w:r>
      <w:r w:rsidRPr="00EC26AF">
        <w:t>&lt;https://providers.skills.sa.gov.au/Apply/Accredited-training/Training-Priority-Projects&gt;.</w:t>
      </w:r>
    </w:p>
  </w:footnote>
  <w:footnote w:id="7">
    <w:p w14:paraId="5DF7523A" w14:textId="14CDB0FC" w:rsidR="006A39E7" w:rsidRDefault="006A39E7" w:rsidP="00EC26AF">
      <w:pPr>
        <w:pStyle w:val="FootnoteText"/>
      </w:pPr>
      <w:r w:rsidRPr="00EC26AF">
        <w:rPr>
          <w:rStyle w:val="FootnoteReference"/>
          <w:vertAlign w:val="baseline"/>
        </w:rPr>
        <w:footnoteRef/>
      </w:r>
      <w:r w:rsidRPr="00EC26AF">
        <w:t xml:space="preserve"> </w:t>
      </w:r>
      <w:r w:rsidR="00EC26AF">
        <w:tab/>
      </w:r>
      <w:r w:rsidRPr="00EC26AF">
        <w:t>&lt;https://www.nzqa.govt.nz/providers-partners/approval-accreditation-and-registration/micro-credentials/&gt;.</w:t>
      </w:r>
    </w:p>
  </w:footnote>
  <w:footnote w:id="8">
    <w:p w14:paraId="5B3409B4" w14:textId="4374F9F1" w:rsidR="0091698E" w:rsidRPr="0091698E" w:rsidRDefault="0091698E">
      <w:pPr>
        <w:pStyle w:val="FootnoteText"/>
        <w:rPr>
          <w:lang w:val="en-US"/>
        </w:rPr>
      </w:pPr>
      <w:r w:rsidRPr="00F01632">
        <w:footnoteRef/>
      </w:r>
      <w:r>
        <w:t xml:space="preserve"> </w:t>
      </w:r>
      <w:r>
        <w:tab/>
        <w:t>&lt;</w:t>
      </w:r>
      <w:hyperlink r:id="rId2" w:history="1">
        <w:r w:rsidRPr="0091698E">
          <w:rPr>
            <w:rStyle w:val="Hyperlink"/>
            <w:sz w:val="16"/>
          </w:rPr>
          <w:t>https://www.aisc.net.au/hub/streamlining-national-training-products-revised-lists-products-deletion</w:t>
        </w:r>
      </w:hyperlink>
      <w: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A81C3" w14:textId="77777777" w:rsidR="006A39E7" w:rsidRDefault="006A39E7" w:rsidP="004E1A1B">
    <w:pPr>
      <w:tabs>
        <w:tab w:val="left" w:pos="5972"/>
      </w:tabs>
    </w:pPr>
    <w:r w:rsidRPr="00214ED0">
      <w:rPr>
        <w:noProof/>
        <w:lang w:eastAsia="en-AU"/>
      </w:rPr>
      <w:drawing>
        <wp:anchor distT="0" distB="0" distL="114300" distR="114300" simplePos="0" relativeHeight="251661312" behindDoc="1" locked="0" layoutInCell="1" allowOverlap="1" wp14:anchorId="7DDCF917" wp14:editId="214CD4D4">
          <wp:simplePos x="0" y="0"/>
          <wp:positionH relativeFrom="column">
            <wp:posOffset>34925</wp:posOffset>
          </wp:positionH>
          <wp:positionV relativeFrom="paragraph">
            <wp:posOffset>8621</wp:posOffset>
          </wp:positionV>
          <wp:extent cx="5930153" cy="101167"/>
          <wp:effectExtent l="0" t="0" r="0" b="0"/>
          <wp:wrapNone/>
          <wp:docPr id="30" name="Picture 30"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7946F" w14:textId="77777777" w:rsidR="006A39E7" w:rsidRPr="00D66D9A" w:rsidRDefault="006A39E7" w:rsidP="00D66D9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80C24" w14:textId="77777777" w:rsidR="006A39E7" w:rsidRPr="00D66D9A" w:rsidRDefault="006A39E7" w:rsidP="00D66D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7FCCB0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CC63A6"/>
    <w:multiLevelType w:val="hybridMultilevel"/>
    <w:tmpl w:val="253CF21A"/>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5" w15:restartNumberingAfterBreak="0">
    <w:nsid w:val="6DD129F8"/>
    <w:multiLevelType w:val="hybridMultilevel"/>
    <w:tmpl w:val="D4A2D112"/>
    <w:lvl w:ilvl="0" w:tplc="A23A1592">
      <w:start w:val="1"/>
      <w:numFmt w:val="bullet"/>
      <w:pStyle w:val="KeyPoints"/>
      <w:lvlText w:val=""/>
      <w:lvlJc w:val="left"/>
      <w:pPr>
        <w:ind w:left="298" w:hanging="360"/>
      </w:pPr>
      <w:rPr>
        <w:rFonts w:ascii="Wingdings" w:hAnsi="Wingdings"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16" w15:restartNumberingAfterBreak="0">
    <w:nsid w:val="6E6568BB"/>
    <w:multiLevelType w:val="hybridMultilevel"/>
    <w:tmpl w:val="42F871AA"/>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11"/>
  </w:num>
  <w:num w:numId="4">
    <w:abstractNumId w:val="13"/>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5"/>
  </w:num>
  <w:num w:numId="16">
    <w:abstractNumId w:val="9"/>
  </w:num>
  <w:num w:numId="17">
    <w:abstractNumId w:val="16"/>
  </w:num>
  <w:num w:numId="18">
    <w:abstractNumId w:val="16"/>
  </w:num>
  <w:num w:numId="19">
    <w:abstractNumId w:val="16"/>
  </w:num>
  <w:num w:numId="20">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stylePaneSortMethod w:val="0000"/>
  <w:defaultTabStop w:val="851"/>
  <w:doNotHyphenateCaps/>
  <w:evenAndOddHeaders/>
  <w:displayHorizontalDrawingGridEvery w:val="0"/>
  <w:displayVerticalDrawingGridEvery w:val="0"/>
  <w:doNotUseMarginsForDrawingGridOrigin/>
  <w:noPunctuationKerning/>
  <w:characterSpacingControl w:val="doNotCompress"/>
  <w:hdrShapeDefaults>
    <o:shapedefaults v:ext="edit" spidmax="55297">
      <o:colormru v:ext="edit" colors="#ffc42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0MTU1sDA1tjC2sDRW0lEKTi0uzszPAykwrgUAetGGLSwAAAA="/>
  </w:docVars>
  <w:rsids>
    <w:rsidRoot w:val="003D4DFA"/>
    <w:rsid w:val="00000BA3"/>
    <w:rsid w:val="00000F30"/>
    <w:rsid w:val="000015C9"/>
    <w:rsid w:val="00001741"/>
    <w:rsid w:val="00001B0C"/>
    <w:rsid w:val="00001CCD"/>
    <w:rsid w:val="00001D28"/>
    <w:rsid w:val="00001EB8"/>
    <w:rsid w:val="000028A3"/>
    <w:rsid w:val="000031F1"/>
    <w:rsid w:val="000033DB"/>
    <w:rsid w:val="00003935"/>
    <w:rsid w:val="00003D1A"/>
    <w:rsid w:val="00003D88"/>
    <w:rsid w:val="00004C87"/>
    <w:rsid w:val="000053E2"/>
    <w:rsid w:val="0000574E"/>
    <w:rsid w:val="000058DD"/>
    <w:rsid w:val="0000633F"/>
    <w:rsid w:val="00007735"/>
    <w:rsid w:val="000077F5"/>
    <w:rsid w:val="000108B2"/>
    <w:rsid w:val="00011320"/>
    <w:rsid w:val="00011469"/>
    <w:rsid w:val="00011C86"/>
    <w:rsid w:val="00012456"/>
    <w:rsid w:val="00012AA9"/>
    <w:rsid w:val="0001310E"/>
    <w:rsid w:val="000135EB"/>
    <w:rsid w:val="0001366A"/>
    <w:rsid w:val="000138F5"/>
    <w:rsid w:val="00013E8C"/>
    <w:rsid w:val="0001467D"/>
    <w:rsid w:val="00014DE3"/>
    <w:rsid w:val="00015094"/>
    <w:rsid w:val="0001528D"/>
    <w:rsid w:val="00015B6A"/>
    <w:rsid w:val="000160CB"/>
    <w:rsid w:val="000164C9"/>
    <w:rsid w:val="000172BF"/>
    <w:rsid w:val="000202AD"/>
    <w:rsid w:val="00020376"/>
    <w:rsid w:val="0002088F"/>
    <w:rsid w:val="00020EFA"/>
    <w:rsid w:val="00021608"/>
    <w:rsid w:val="00021D97"/>
    <w:rsid w:val="00022290"/>
    <w:rsid w:val="00022F49"/>
    <w:rsid w:val="0002340E"/>
    <w:rsid w:val="00023427"/>
    <w:rsid w:val="00023E08"/>
    <w:rsid w:val="0002417B"/>
    <w:rsid w:val="000244E8"/>
    <w:rsid w:val="00024802"/>
    <w:rsid w:val="00024BAE"/>
    <w:rsid w:val="00025829"/>
    <w:rsid w:val="00025AB0"/>
    <w:rsid w:val="00026395"/>
    <w:rsid w:val="000269F0"/>
    <w:rsid w:val="00026A74"/>
    <w:rsid w:val="00026A99"/>
    <w:rsid w:val="000279C9"/>
    <w:rsid w:val="0003047F"/>
    <w:rsid w:val="000307FF"/>
    <w:rsid w:val="0003084D"/>
    <w:rsid w:val="00031236"/>
    <w:rsid w:val="0003127D"/>
    <w:rsid w:val="000315A2"/>
    <w:rsid w:val="00031665"/>
    <w:rsid w:val="0003186F"/>
    <w:rsid w:val="00031D70"/>
    <w:rsid w:val="00031F48"/>
    <w:rsid w:val="0003203D"/>
    <w:rsid w:val="000321D6"/>
    <w:rsid w:val="00032F2F"/>
    <w:rsid w:val="000332BC"/>
    <w:rsid w:val="00033AB1"/>
    <w:rsid w:val="00033B45"/>
    <w:rsid w:val="000345DB"/>
    <w:rsid w:val="00035170"/>
    <w:rsid w:val="0003567C"/>
    <w:rsid w:val="00035A6B"/>
    <w:rsid w:val="000371A7"/>
    <w:rsid w:val="00037A9F"/>
    <w:rsid w:val="0004016B"/>
    <w:rsid w:val="000409D7"/>
    <w:rsid w:val="00040B04"/>
    <w:rsid w:val="00040E5B"/>
    <w:rsid w:val="000415F1"/>
    <w:rsid w:val="00041A95"/>
    <w:rsid w:val="0004211F"/>
    <w:rsid w:val="00042659"/>
    <w:rsid w:val="000427B9"/>
    <w:rsid w:val="00042FAE"/>
    <w:rsid w:val="0004324B"/>
    <w:rsid w:val="000435A6"/>
    <w:rsid w:val="0004371F"/>
    <w:rsid w:val="00043834"/>
    <w:rsid w:val="00043D06"/>
    <w:rsid w:val="00044452"/>
    <w:rsid w:val="000445C3"/>
    <w:rsid w:val="00044793"/>
    <w:rsid w:val="00044BC3"/>
    <w:rsid w:val="00044C1B"/>
    <w:rsid w:val="00044E4A"/>
    <w:rsid w:val="00045000"/>
    <w:rsid w:val="00045E18"/>
    <w:rsid w:val="00045E77"/>
    <w:rsid w:val="00045EE6"/>
    <w:rsid w:val="0004657F"/>
    <w:rsid w:val="000468FB"/>
    <w:rsid w:val="00046D3D"/>
    <w:rsid w:val="000471D6"/>
    <w:rsid w:val="0004733B"/>
    <w:rsid w:val="000473F5"/>
    <w:rsid w:val="00047C32"/>
    <w:rsid w:val="000500F3"/>
    <w:rsid w:val="000506D6"/>
    <w:rsid w:val="00051128"/>
    <w:rsid w:val="000515A9"/>
    <w:rsid w:val="000515FD"/>
    <w:rsid w:val="00052501"/>
    <w:rsid w:val="00052AA3"/>
    <w:rsid w:val="000533F9"/>
    <w:rsid w:val="000537FF"/>
    <w:rsid w:val="000543E5"/>
    <w:rsid w:val="000544D1"/>
    <w:rsid w:val="00054A7C"/>
    <w:rsid w:val="00054D92"/>
    <w:rsid w:val="00054FD3"/>
    <w:rsid w:val="00055456"/>
    <w:rsid w:val="000554E9"/>
    <w:rsid w:val="00055507"/>
    <w:rsid w:val="000557B8"/>
    <w:rsid w:val="0005615A"/>
    <w:rsid w:val="00056377"/>
    <w:rsid w:val="00057783"/>
    <w:rsid w:val="000578C9"/>
    <w:rsid w:val="0005796F"/>
    <w:rsid w:val="00057983"/>
    <w:rsid w:val="00057EC1"/>
    <w:rsid w:val="0006025C"/>
    <w:rsid w:val="00060264"/>
    <w:rsid w:val="000607C2"/>
    <w:rsid w:val="00060C17"/>
    <w:rsid w:val="00061031"/>
    <w:rsid w:val="0006125F"/>
    <w:rsid w:val="0006141F"/>
    <w:rsid w:val="00061BB8"/>
    <w:rsid w:val="00061ED8"/>
    <w:rsid w:val="0006341D"/>
    <w:rsid w:val="00064045"/>
    <w:rsid w:val="000648D3"/>
    <w:rsid w:val="00064C36"/>
    <w:rsid w:val="00065402"/>
    <w:rsid w:val="000656A6"/>
    <w:rsid w:val="000659CB"/>
    <w:rsid w:val="00065BE9"/>
    <w:rsid w:val="00066127"/>
    <w:rsid w:val="00066694"/>
    <w:rsid w:val="00066725"/>
    <w:rsid w:val="00067147"/>
    <w:rsid w:val="000671C6"/>
    <w:rsid w:val="0006771E"/>
    <w:rsid w:val="00067B2B"/>
    <w:rsid w:val="00070774"/>
    <w:rsid w:val="00070A14"/>
    <w:rsid w:val="000713CD"/>
    <w:rsid w:val="0007171C"/>
    <w:rsid w:val="0007193F"/>
    <w:rsid w:val="00071CCA"/>
    <w:rsid w:val="00072903"/>
    <w:rsid w:val="00072A62"/>
    <w:rsid w:val="00072D12"/>
    <w:rsid w:val="00073023"/>
    <w:rsid w:val="000735A9"/>
    <w:rsid w:val="00073747"/>
    <w:rsid w:val="00073753"/>
    <w:rsid w:val="00073B70"/>
    <w:rsid w:val="00073C20"/>
    <w:rsid w:val="00074254"/>
    <w:rsid w:val="000744A8"/>
    <w:rsid w:val="0007460A"/>
    <w:rsid w:val="00074BAD"/>
    <w:rsid w:val="00074BD4"/>
    <w:rsid w:val="00074C66"/>
    <w:rsid w:val="00074D40"/>
    <w:rsid w:val="000754CE"/>
    <w:rsid w:val="00076769"/>
    <w:rsid w:val="00076A40"/>
    <w:rsid w:val="00076AB7"/>
    <w:rsid w:val="00080423"/>
    <w:rsid w:val="00080B6B"/>
    <w:rsid w:val="00081B79"/>
    <w:rsid w:val="00081DC2"/>
    <w:rsid w:val="00081F1F"/>
    <w:rsid w:val="0008229D"/>
    <w:rsid w:val="00083251"/>
    <w:rsid w:val="00083B33"/>
    <w:rsid w:val="00083BE0"/>
    <w:rsid w:val="00083C29"/>
    <w:rsid w:val="00083EC9"/>
    <w:rsid w:val="0008402B"/>
    <w:rsid w:val="00084850"/>
    <w:rsid w:val="00084D66"/>
    <w:rsid w:val="00084FEF"/>
    <w:rsid w:val="00085A31"/>
    <w:rsid w:val="000866D1"/>
    <w:rsid w:val="00087674"/>
    <w:rsid w:val="00087684"/>
    <w:rsid w:val="000907E9"/>
    <w:rsid w:val="00090807"/>
    <w:rsid w:val="00090C25"/>
    <w:rsid w:val="00090FF9"/>
    <w:rsid w:val="0009143E"/>
    <w:rsid w:val="000916DF"/>
    <w:rsid w:val="0009173F"/>
    <w:rsid w:val="00091AB8"/>
    <w:rsid w:val="00091BEF"/>
    <w:rsid w:val="00092DBF"/>
    <w:rsid w:val="00092DD4"/>
    <w:rsid w:val="000939E6"/>
    <w:rsid w:val="000945A9"/>
    <w:rsid w:val="000947AC"/>
    <w:rsid w:val="0009488F"/>
    <w:rsid w:val="00094EDF"/>
    <w:rsid w:val="00094F49"/>
    <w:rsid w:val="000953BB"/>
    <w:rsid w:val="00095421"/>
    <w:rsid w:val="000954E2"/>
    <w:rsid w:val="00095DD8"/>
    <w:rsid w:val="00096141"/>
    <w:rsid w:val="00096A32"/>
    <w:rsid w:val="00096E8C"/>
    <w:rsid w:val="00097A2F"/>
    <w:rsid w:val="000A03D3"/>
    <w:rsid w:val="000A03F5"/>
    <w:rsid w:val="000A0808"/>
    <w:rsid w:val="000A0EED"/>
    <w:rsid w:val="000A11CC"/>
    <w:rsid w:val="000A1A81"/>
    <w:rsid w:val="000A1A90"/>
    <w:rsid w:val="000A21C6"/>
    <w:rsid w:val="000A34F5"/>
    <w:rsid w:val="000A364C"/>
    <w:rsid w:val="000A36C0"/>
    <w:rsid w:val="000A4472"/>
    <w:rsid w:val="000A4D98"/>
    <w:rsid w:val="000A5AE2"/>
    <w:rsid w:val="000A5B48"/>
    <w:rsid w:val="000A6181"/>
    <w:rsid w:val="000A6A74"/>
    <w:rsid w:val="000A6C01"/>
    <w:rsid w:val="000A75EE"/>
    <w:rsid w:val="000A766F"/>
    <w:rsid w:val="000B04D2"/>
    <w:rsid w:val="000B0C0F"/>
    <w:rsid w:val="000B0C9C"/>
    <w:rsid w:val="000B0FC3"/>
    <w:rsid w:val="000B104B"/>
    <w:rsid w:val="000B18F3"/>
    <w:rsid w:val="000B1AAC"/>
    <w:rsid w:val="000B1ECD"/>
    <w:rsid w:val="000B2FF4"/>
    <w:rsid w:val="000B39F1"/>
    <w:rsid w:val="000B471B"/>
    <w:rsid w:val="000B54EE"/>
    <w:rsid w:val="000B70C0"/>
    <w:rsid w:val="000B73A9"/>
    <w:rsid w:val="000C020E"/>
    <w:rsid w:val="000C0F6A"/>
    <w:rsid w:val="000C228A"/>
    <w:rsid w:val="000C3130"/>
    <w:rsid w:val="000C4383"/>
    <w:rsid w:val="000C494A"/>
    <w:rsid w:val="000C4EFF"/>
    <w:rsid w:val="000C5ACE"/>
    <w:rsid w:val="000C5C30"/>
    <w:rsid w:val="000D00C6"/>
    <w:rsid w:val="000D051A"/>
    <w:rsid w:val="000D0A35"/>
    <w:rsid w:val="000D1010"/>
    <w:rsid w:val="000D1083"/>
    <w:rsid w:val="000D1E7A"/>
    <w:rsid w:val="000D21BE"/>
    <w:rsid w:val="000D2394"/>
    <w:rsid w:val="000D2496"/>
    <w:rsid w:val="000D2A7A"/>
    <w:rsid w:val="000D2EA1"/>
    <w:rsid w:val="000D439B"/>
    <w:rsid w:val="000D556C"/>
    <w:rsid w:val="000D5E71"/>
    <w:rsid w:val="000D675B"/>
    <w:rsid w:val="000D6942"/>
    <w:rsid w:val="000D69E9"/>
    <w:rsid w:val="000D7475"/>
    <w:rsid w:val="000D7B81"/>
    <w:rsid w:val="000D7CEE"/>
    <w:rsid w:val="000D7DCA"/>
    <w:rsid w:val="000D7EF9"/>
    <w:rsid w:val="000E0200"/>
    <w:rsid w:val="000E097E"/>
    <w:rsid w:val="000E0F87"/>
    <w:rsid w:val="000E10FF"/>
    <w:rsid w:val="000E123F"/>
    <w:rsid w:val="000E1A71"/>
    <w:rsid w:val="000E2ADC"/>
    <w:rsid w:val="000E2FFE"/>
    <w:rsid w:val="000E30AF"/>
    <w:rsid w:val="000E3B58"/>
    <w:rsid w:val="000E3EFC"/>
    <w:rsid w:val="000E46B3"/>
    <w:rsid w:val="000E47E4"/>
    <w:rsid w:val="000E4F74"/>
    <w:rsid w:val="000E5725"/>
    <w:rsid w:val="000E6229"/>
    <w:rsid w:val="000E6A61"/>
    <w:rsid w:val="000E717F"/>
    <w:rsid w:val="000E7672"/>
    <w:rsid w:val="000F0C1D"/>
    <w:rsid w:val="000F1035"/>
    <w:rsid w:val="000F1837"/>
    <w:rsid w:val="000F2683"/>
    <w:rsid w:val="000F27AA"/>
    <w:rsid w:val="000F299F"/>
    <w:rsid w:val="000F2AC7"/>
    <w:rsid w:val="000F2DA0"/>
    <w:rsid w:val="000F363D"/>
    <w:rsid w:val="000F3975"/>
    <w:rsid w:val="000F3ADC"/>
    <w:rsid w:val="000F3B5F"/>
    <w:rsid w:val="000F3F2E"/>
    <w:rsid w:val="000F44F6"/>
    <w:rsid w:val="000F46A9"/>
    <w:rsid w:val="000F48C7"/>
    <w:rsid w:val="000F58F5"/>
    <w:rsid w:val="000F5AEC"/>
    <w:rsid w:val="000F5C33"/>
    <w:rsid w:val="000F5CF4"/>
    <w:rsid w:val="000F5D0D"/>
    <w:rsid w:val="000F6326"/>
    <w:rsid w:val="000F700C"/>
    <w:rsid w:val="000F7084"/>
    <w:rsid w:val="000F79EB"/>
    <w:rsid w:val="000F7A5B"/>
    <w:rsid w:val="000F7AD8"/>
    <w:rsid w:val="00100B0F"/>
    <w:rsid w:val="00101A3B"/>
    <w:rsid w:val="00102222"/>
    <w:rsid w:val="00102357"/>
    <w:rsid w:val="001026A9"/>
    <w:rsid w:val="00102DE5"/>
    <w:rsid w:val="00103167"/>
    <w:rsid w:val="001034D3"/>
    <w:rsid w:val="001037A6"/>
    <w:rsid w:val="001039BD"/>
    <w:rsid w:val="00103C1A"/>
    <w:rsid w:val="00103D4F"/>
    <w:rsid w:val="001041CF"/>
    <w:rsid w:val="001044D4"/>
    <w:rsid w:val="00105641"/>
    <w:rsid w:val="0010635D"/>
    <w:rsid w:val="00106B0B"/>
    <w:rsid w:val="0010728B"/>
    <w:rsid w:val="0010761A"/>
    <w:rsid w:val="00107C01"/>
    <w:rsid w:val="00110070"/>
    <w:rsid w:val="00110447"/>
    <w:rsid w:val="001105FA"/>
    <w:rsid w:val="00110748"/>
    <w:rsid w:val="00110799"/>
    <w:rsid w:val="00110A4C"/>
    <w:rsid w:val="00110D25"/>
    <w:rsid w:val="00110F12"/>
    <w:rsid w:val="00112CD8"/>
    <w:rsid w:val="00113805"/>
    <w:rsid w:val="0011392F"/>
    <w:rsid w:val="00113CB5"/>
    <w:rsid w:val="00114238"/>
    <w:rsid w:val="0011488F"/>
    <w:rsid w:val="00114D4D"/>
    <w:rsid w:val="0011558D"/>
    <w:rsid w:val="00115B0F"/>
    <w:rsid w:val="00115BD6"/>
    <w:rsid w:val="00120040"/>
    <w:rsid w:val="00120167"/>
    <w:rsid w:val="0012032B"/>
    <w:rsid w:val="00120483"/>
    <w:rsid w:val="001209BE"/>
    <w:rsid w:val="001209F1"/>
    <w:rsid w:val="00122194"/>
    <w:rsid w:val="00122B0F"/>
    <w:rsid w:val="00122B24"/>
    <w:rsid w:val="001230B1"/>
    <w:rsid w:val="00123337"/>
    <w:rsid w:val="00123791"/>
    <w:rsid w:val="00123B5C"/>
    <w:rsid w:val="00124095"/>
    <w:rsid w:val="00124096"/>
    <w:rsid w:val="00124118"/>
    <w:rsid w:val="001242A7"/>
    <w:rsid w:val="0012451D"/>
    <w:rsid w:val="00124832"/>
    <w:rsid w:val="001249FD"/>
    <w:rsid w:val="00124E32"/>
    <w:rsid w:val="00125234"/>
    <w:rsid w:val="001264BB"/>
    <w:rsid w:val="001264F7"/>
    <w:rsid w:val="00127C69"/>
    <w:rsid w:val="00131C09"/>
    <w:rsid w:val="00131ECD"/>
    <w:rsid w:val="00132769"/>
    <w:rsid w:val="00132BE7"/>
    <w:rsid w:val="00132C42"/>
    <w:rsid w:val="00132D8F"/>
    <w:rsid w:val="001339B6"/>
    <w:rsid w:val="00134274"/>
    <w:rsid w:val="00134D62"/>
    <w:rsid w:val="00134DF5"/>
    <w:rsid w:val="00135C75"/>
    <w:rsid w:val="0013609E"/>
    <w:rsid w:val="0013715F"/>
    <w:rsid w:val="001402D8"/>
    <w:rsid w:val="001407E9"/>
    <w:rsid w:val="0014226E"/>
    <w:rsid w:val="00142B4A"/>
    <w:rsid w:val="001450E8"/>
    <w:rsid w:val="00145570"/>
    <w:rsid w:val="001467E4"/>
    <w:rsid w:val="00150851"/>
    <w:rsid w:val="00150874"/>
    <w:rsid w:val="001509F3"/>
    <w:rsid w:val="00151BA4"/>
    <w:rsid w:val="00151ED1"/>
    <w:rsid w:val="00151FC3"/>
    <w:rsid w:val="00151FD4"/>
    <w:rsid w:val="00152741"/>
    <w:rsid w:val="001528A4"/>
    <w:rsid w:val="001530E8"/>
    <w:rsid w:val="00153573"/>
    <w:rsid w:val="00153AE3"/>
    <w:rsid w:val="00153DCE"/>
    <w:rsid w:val="0015484C"/>
    <w:rsid w:val="001551A1"/>
    <w:rsid w:val="00155801"/>
    <w:rsid w:val="00155D8B"/>
    <w:rsid w:val="00156177"/>
    <w:rsid w:val="00156DA0"/>
    <w:rsid w:val="001575EE"/>
    <w:rsid w:val="00157A23"/>
    <w:rsid w:val="001608B0"/>
    <w:rsid w:val="00161FB9"/>
    <w:rsid w:val="00162C94"/>
    <w:rsid w:val="00164217"/>
    <w:rsid w:val="001647B6"/>
    <w:rsid w:val="00164B54"/>
    <w:rsid w:val="00165856"/>
    <w:rsid w:val="001663BB"/>
    <w:rsid w:val="00166D54"/>
    <w:rsid w:val="001675F9"/>
    <w:rsid w:val="00167680"/>
    <w:rsid w:val="0016790D"/>
    <w:rsid w:val="00167942"/>
    <w:rsid w:val="00167DB2"/>
    <w:rsid w:val="00170D6A"/>
    <w:rsid w:val="00170F97"/>
    <w:rsid w:val="00170FBA"/>
    <w:rsid w:val="00171680"/>
    <w:rsid w:val="00171CFB"/>
    <w:rsid w:val="00172072"/>
    <w:rsid w:val="00172118"/>
    <w:rsid w:val="001725F0"/>
    <w:rsid w:val="00172696"/>
    <w:rsid w:val="001727D0"/>
    <w:rsid w:val="001728A6"/>
    <w:rsid w:val="00172FF5"/>
    <w:rsid w:val="001730FB"/>
    <w:rsid w:val="00173369"/>
    <w:rsid w:val="0017392D"/>
    <w:rsid w:val="001743E1"/>
    <w:rsid w:val="00174574"/>
    <w:rsid w:val="001746FE"/>
    <w:rsid w:val="0017480C"/>
    <w:rsid w:val="00175FFA"/>
    <w:rsid w:val="00176C2E"/>
    <w:rsid w:val="0017720F"/>
    <w:rsid w:val="00177365"/>
    <w:rsid w:val="001775F0"/>
    <w:rsid w:val="00177AFE"/>
    <w:rsid w:val="00177BD2"/>
    <w:rsid w:val="00177E86"/>
    <w:rsid w:val="00177FA0"/>
    <w:rsid w:val="00180030"/>
    <w:rsid w:val="001804F3"/>
    <w:rsid w:val="00180626"/>
    <w:rsid w:val="00181742"/>
    <w:rsid w:val="001817D8"/>
    <w:rsid w:val="00181B04"/>
    <w:rsid w:val="001820CD"/>
    <w:rsid w:val="0018229A"/>
    <w:rsid w:val="0018252F"/>
    <w:rsid w:val="001826ED"/>
    <w:rsid w:val="00183092"/>
    <w:rsid w:val="00183C1C"/>
    <w:rsid w:val="00183C29"/>
    <w:rsid w:val="00183EFA"/>
    <w:rsid w:val="00184384"/>
    <w:rsid w:val="001844DA"/>
    <w:rsid w:val="0018485C"/>
    <w:rsid w:val="00185B0D"/>
    <w:rsid w:val="00185BCD"/>
    <w:rsid w:val="001864C1"/>
    <w:rsid w:val="00186C4D"/>
    <w:rsid w:val="001874D0"/>
    <w:rsid w:val="00187BF6"/>
    <w:rsid w:val="00190901"/>
    <w:rsid w:val="00190DEE"/>
    <w:rsid w:val="00190F3A"/>
    <w:rsid w:val="001929FB"/>
    <w:rsid w:val="00192A78"/>
    <w:rsid w:val="001933FC"/>
    <w:rsid w:val="001934C2"/>
    <w:rsid w:val="00193826"/>
    <w:rsid w:val="001939C9"/>
    <w:rsid w:val="00193B21"/>
    <w:rsid w:val="00193B6D"/>
    <w:rsid w:val="00195671"/>
    <w:rsid w:val="00195AC7"/>
    <w:rsid w:val="001962DA"/>
    <w:rsid w:val="001962E0"/>
    <w:rsid w:val="00196C32"/>
    <w:rsid w:val="00197716"/>
    <w:rsid w:val="00197CBE"/>
    <w:rsid w:val="001A07EE"/>
    <w:rsid w:val="001A0A8E"/>
    <w:rsid w:val="001A12BD"/>
    <w:rsid w:val="001A12FA"/>
    <w:rsid w:val="001A1664"/>
    <w:rsid w:val="001A18B5"/>
    <w:rsid w:val="001A18BC"/>
    <w:rsid w:val="001A1DBF"/>
    <w:rsid w:val="001A2468"/>
    <w:rsid w:val="001A2DFE"/>
    <w:rsid w:val="001A2FB1"/>
    <w:rsid w:val="001A3079"/>
    <w:rsid w:val="001A32F0"/>
    <w:rsid w:val="001A33AC"/>
    <w:rsid w:val="001A33FA"/>
    <w:rsid w:val="001A34A4"/>
    <w:rsid w:val="001A3613"/>
    <w:rsid w:val="001A379B"/>
    <w:rsid w:val="001A3F5C"/>
    <w:rsid w:val="001A46BB"/>
    <w:rsid w:val="001A486D"/>
    <w:rsid w:val="001A494B"/>
    <w:rsid w:val="001A524F"/>
    <w:rsid w:val="001A53E9"/>
    <w:rsid w:val="001A5406"/>
    <w:rsid w:val="001A5701"/>
    <w:rsid w:val="001A5A76"/>
    <w:rsid w:val="001A5A84"/>
    <w:rsid w:val="001A6702"/>
    <w:rsid w:val="001A674C"/>
    <w:rsid w:val="001A6E68"/>
    <w:rsid w:val="001A75DA"/>
    <w:rsid w:val="001A789D"/>
    <w:rsid w:val="001A794F"/>
    <w:rsid w:val="001B0135"/>
    <w:rsid w:val="001B0504"/>
    <w:rsid w:val="001B0860"/>
    <w:rsid w:val="001B0CCE"/>
    <w:rsid w:val="001B1203"/>
    <w:rsid w:val="001B1551"/>
    <w:rsid w:val="001B180A"/>
    <w:rsid w:val="001B1FFD"/>
    <w:rsid w:val="001B25AE"/>
    <w:rsid w:val="001B353B"/>
    <w:rsid w:val="001B3591"/>
    <w:rsid w:val="001B3E2F"/>
    <w:rsid w:val="001B3E48"/>
    <w:rsid w:val="001B41A9"/>
    <w:rsid w:val="001B41D0"/>
    <w:rsid w:val="001B43CF"/>
    <w:rsid w:val="001B4432"/>
    <w:rsid w:val="001B448D"/>
    <w:rsid w:val="001B596A"/>
    <w:rsid w:val="001B599F"/>
    <w:rsid w:val="001B61E3"/>
    <w:rsid w:val="001B6573"/>
    <w:rsid w:val="001B7A98"/>
    <w:rsid w:val="001C004A"/>
    <w:rsid w:val="001C0290"/>
    <w:rsid w:val="001C09AB"/>
    <w:rsid w:val="001C0D16"/>
    <w:rsid w:val="001C101E"/>
    <w:rsid w:val="001C1070"/>
    <w:rsid w:val="001C238A"/>
    <w:rsid w:val="001C23C9"/>
    <w:rsid w:val="001C259B"/>
    <w:rsid w:val="001C367A"/>
    <w:rsid w:val="001C3CEB"/>
    <w:rsid w:val="001C42F9"/>
    <w:rsid w:val="001C500D"/>
    <w:rsid w:val="001C597A"/>
    <w:rsid w:val="001C6C9F"/>
    <w:rsid w:val="001C6DA9"/>
    <w:rsid w:val="001C73CE"/>
    <w:rsid w:val="001C7599"/>
    <w:rsid w:val="001C79CA"/>
    <w:rsid w:val="001C7AB5"/>
    <w:rsid w:val="001C7CEE"/>
    <w:rsid w:val="001D0036"/>
    <w:rsid w:val="001D0391"/>
    <w:rsid w:val="001D1093"/>
    <w:rsid w:val="001D115F"/>
    <w:rsid w:val="001D1270"/>
    <w:rsid w:val="001D17F9"/>
    <w:rsid w:val="001D1CDB"/>
    <w:rsid w:val="001D1EE5"/>
    <w:rsid w:val="001D20AC"/>
    <w:rsid w:val="001D243C"/>
    <w:rsid w:val="001D30AB"/>
    <w:rsid w:val="001D321A"/>
    <w:rsid w:val="001D3DBC"/>
    <w:rsid w:val="001D403B"/>
    <w:rsid w:val="001D4714"/>
    <w:rsid w:val="001D4824"/>
    <w:rsid w:val="001D485B"/>
    <w:rsid w:val="001D48E2"/>
    <w:rsid w:val="001D49D9"/>
    <w:rsid w:val="001D4B96"/>
    <w:rsid w:val="001D4D3D"/>
    <w:rsid w:val="001D4FAB"/>
    <w:rsid w:val="001D5755"/>
    <w:rsid w:val="001D60E5"/>
    <w:rsid w:val="001D60F5"/>
    <w:rsid w:val="001D6396"/>
    <w:rsid w:val="001D6C3D"/>
    <w:rsid w:val="001D6E39"/>
    <w:rsid w:val="001D6E3C"/>
    <w:rsid w:val="001D6EE1"/>
    <w:rsid w:val="001D74B2"/>
    <w:rsid w:val="001E02E1"/>
    <w:rsid w:val="001E03F4"/>
    <w:rsid w:val="001E091A"/>
    <w:rsid w:val="001E0CF3"/>
    <w:rsid w:val="001E0FA4"/>
    <w:rsid w:val="001E1A0A"/>
    <w:rsid w:val="001E1C51"/>
    <w:rsid w:val="001E2E8D"/>
    <w:rsid w:val="001E2F02"/>
    <w:rsid w:val="001E3364"/>
    <w:rsid w:val="001E4A81"/>
    <w:rsid w:val="001E4C5A"/>
    <w:rsid w:val="001E5337"/>
    <w:rsid w:val="001E68AF"/>
    <w:rsid w:val="001E7E4A"/>
    <w:rsid w:val="001F024C"/>
    <w:rsid w:val="001F0E29"/>
    <w:rsid w:val="001F0FCB"/>
    <w:rsid w:val="001F1CB9"/>
    <w:rsid w:val="001F1FA5"/>
    <w:rsid w:val="001F2637"/>
    <w:rsid w:val="001F294B"/>
    <w:rsid w:val="001F2AAB"/>
    <w:rsid w:val="001F3740"/>
    <w:rsid w:val="001F3CCE"/>
    <w:rsid w:val="001F3DEA"/>
    <w:rsid w:val="001F416F"/>
    <w:rsid w:val="001F4442"/>
    <w:rsid w:val="001F47D9"/>
    <w:rsid w:val="001F4935"/>
    <w:rsid w:val="001F52D2"/>
    <w:rsid w:val="001F63AD"/>
    <w:rsid w:val="001F6580"/>
    <w:rsid w:val="001F68FC"/>
    <w:rsid w:val="001F69D9"/>
    <w:rsid w:val="001F6B60"/>
    <w:rsid w:val="001F7D84"/>
    <w:rsid w:val="00200A7F"/>
    <w:rsid w:val="002015E0"/>
    <w:rsid w:val="00201BEE"/>
    <w:rsid w:val="00201FC1"/>
    <w:rsid w:val="00202172"/>
    <w:rsid w:val="00202916"/>
    <w:rsid w:val="002031A4"/>
    <w:rsid w:val="0020382E"/>
    <w:rsid w:val="00203F44"/>
    <w:rsid w:val="0020419A"/>
    <w:rsid w:val="002041E7"/>
    <w:rsid w:val="002046A6"/>
    <w:rsid w:val="002056E3"/>
    <w:rsid w:val="00205FD7"/>
    <w:rsid w:val="002064D2"/>
    <w:rsid w:val="00206D57"/>
    <w:rsid w:val="0020770F"/>
    <w:rsid w:val="00207D13"/>
    <w:rsid w:val="00207FF4"/>
    <w:rsid w:val="0021042C"/>
    <w:rsid w:val="00210CAC"/>
    <w:rsid w:val="00211950"/>
    <w:rsid w:val="00211D85"/>
    <w:rsid w:val="00211E91"/>
    <w:rsid w:val="00211F03"/>
    <w:rsid w:val="002125C8"/>
    <w:rsid w:val="0021260B"/>
    <w:rsid w:val="002129C5"/>
    <w:rsid w:val="00212CA9"/>
    <w:rsid w:val="00213847"/>
    <w:rsid w:val="0021423E"/>
    <w:rsid w:val="00214715"/>
    <w:rsid w:val="00214ED0"/>
    <w:rsid w:val="00214F15"/>
    <w:rsid w:val="00215140"/>
    <w:rsid w:val="0021540F"/>
    <w:rsid w:val="00215AB9"/>
    <w:rsid w:val="00215B6F"/>
    <w:rsid w:val="00216176"/>
    <w:rsid w:val="002165D8"/>
    <w:rsid w:val="002174D2"/>
    <w:rsid w:val="00217946"/>
    <w:rsid w:val="0022057F"/>
    <w:rsid w:val="002208A5"/>
    <w:rsid w:val="00220A0A"/>
    <w:rsid w:val="00220A8D"/>
    <w:rsid w:val="00221874"/>
    <w:rsid w:val="00221B0B"/>
    <w:rsid w:val="00222AE6"/>
    <w:rsid w:val="002231CB"/>
    <w:rsid w:val="00223200"/>
    <w:rsid w:val="00223230"/>
    <w:rsid w:val="002232C4"/>
    <w:rsid w:val="00223CF9"/>
    <w:rsid w:val="00223F68"/>
    <w:rsid w:val="00223FA8"/>
    <w:rsid w:val="00224081"/>
    <w:rsid w:val="0022429B"/>
    <w:rsid w:val="00224381"/>
    <w:rsid w:val="00225472"/>
    <w:rsid w:val="002260A3"/>
    <w:rsid w:val="0022645B"/>
    <w:rsid w:val="002264DD"/>
    <w:rsid w:val="0022674D"/>
    <w:rsid w:val="002277A9"/>
    <w:rsid w:val="0023004E"/>
    <w:rsid w:val="00231AB0"/>
    <w:rsid w:val="00231ED0"/>
    <w:rsid w:val="00232012"/>
    <w:rsid w:val="00232741"/>
    <w:rsid w:val="00233BFA"/>
    <w:rsid w:val="00233D18"/>
    <w:rsid w:val="00233D82"/>
    <w:rsid w:val="00234003"/>
    <w:rsid w:val="0023433C"/>
    <w:rsid w:val="002343B7"/>
    <w:rsid w:val="0023460C"/>
    <w:rsid w:val="00234D8C"/>
    <w:rsid w:val="00235B56"/>
    <w:rsid w:val="00235D7D"/>
    <w:rsid w:val="00235EB7"/>
    <w:rsid w:val="00235F0A"/>
    <w:rsid w:val="00235FAE"/>
    <w:rsid w:val="002360EA"/>
    <w:rsid w:val="00236164"/>
    <w:rsid w:val="00236B03"/>
    <w:rsid w:val="00236BB9"/>
    <w:rsid w:val="002370EC"/>
    <w:rsid w:val="00237522"/>
    <w:rsid w:val="00237816"/>
    <w:rsid w:val="002378FA"/>
    <w:rsid w:val="00237A02"/>
    <w:rsid w:val="00237BF7"/>
    <w:rsid w:val="00241101"/>
    <w:rsid w:val="00241F9A"/>
    <w:rsid w:val="00242B94"/>
    <w:rsid w:val="00242E07"/>
    <w:rsid w:val="00242E64"/>
    <w:rsid w:val="00242EDA"/>
    <w:rsid w:val="0024319E"/>
    <w:rsid w:val="002435B6"/>
    <w:rsid w:val="00244458"/>
    <w:rsid w:val="00244A37"/>
    <w:rsid w:val="0024555C"/>
    <w:rsid w:val="00245691"/>
    <w:rsid w:val="00245907"/>
    <w:rsid w:val="00245B32"/>
    <w:rsid w:val="002466EF"/>
    <w:rsid w:val="002467B4"/>
    <w:rsid w:val="00247733"/>
    <w:rsid w:val="0025025D"/>
    <w:rsid w:val="00250337"/>
    <w:rsid w:val="00250986"/>
    <w:rsid w:val="00250CEC"/>
    <w:rsid w:val="00250DB2"/>
    <w:rsid w:val="00250EAD"/>
    <w:rsid w:val="00251024"/>
    <w:rsid w:val="00251CD7"/>
    <w:rsid w:val="00251E9D"/>
    <w:rsid w:val="00252C91"/>
    <w:rsid w:val="00252CF1"/>
    <w:rsid w:val="00253486"/>
    <w:rsid w:val="002535AF"/>
    <w:rsid w:val="00253CFD"/>
    <w:rsid w:val="00253F56"/>
    <w:rsid w:val="00254294"/>
    <w:rsid w:val="00255491"/>
    <w:rsid w:val="002558B5"/>
    <w:rsid w:val="00255BCE"/>
    <w:rsid w:val="00255DEC"/>
    <w:rsid w:val="00256808"/>
    <w:rsid w:val="00256C58"/>
    <w:rsid w:val="002577A7"/>
    <w:rsid w:val="00257AB3"/>
    <w:rsid w:val="0026072B"/>
    <w:rsid w:val="002607A7"/>
    <w:rsid w:val="00260B30"/>
    <w:rsid w:val="00260B69"/>
    <w:rsid w:val="00261158"/>
    <w:rsid w:val="0026120A"/>
    <w:rsid w:val="002615DE"/>
    <w:rsid w:val="00262384"/>
    <w:rsid w:val="0026294F"/>
    <w:rsid w:val="00262B49"/>
    <w:rsid w:val="0026327E"/>
    <w:rsid w:val="002634E0"/>
    <w:rsid w:val="002635A8"/>
    <w:rsid w:val="00263692"/>
    <w:rsid w:val="002636FF"/>
    <w:rsid w:val="002638F7"/>
    <w:rsid w:val="00264C42"/>
    <w:rsid w:val="00264E01"/>
    <w:rsid w:val="00264EEC"/>
    <w:rsid w:val="0026614F"/>
    <w:rsid w:val="0026627F"/>
    <w:rsid w:val="00266B65"/>
    <w:rsid w:val="002671C9"/>
    <w:rsid w:val="00267257"/>
    <w:rsid w:val="00267FE2"/>
    <w:rsid w:val="002700E9"/>
    <w:rsid w:val="00270122"/>
    <w:rsid w:val="0027020D"/>
    <w:rsid w:val="00270641"/>
    <w:rsid w:val="00270E86"/>
    <w:rsid w:val="00270FBC"/>
    <w:rsid w:val="0027125D"/>
    <w:rsid w:val="00271267"/>
    <w:rsid w:val="002712A4"/>
    <w:rsid w:val="0027166A"/>
    <w:rsid w:val="0027250E"/>
    <w:rsid w:val="002735B2"/>
    <w:rsid w:val="00274360"/>
    <w:rsid w:val="002744B8"/>
    <w:rsid w:val="00274C3C"/>
    <w:rsid w:val="00274D9E"/>
    <w:rsid w:val="00275264"/>
    <w:rsid w:val="00275338"/>
    <w:rsid w:val="0027583B"/>
    <w:rsid w:val="00275BBD"/>
    <w:rsid w:val="00275EBA"/>
    <w:rsid w:val="00276039"/>
    <w:rsid w:val="00276257"/>
    <w:rsid w:val="00276444"/>
    <w:rsid w:val="00280326"/>
    <w:rsid w:val="00280C8B"/>
    <w:rsid w:val="00280D19"/>
    <w:rsid w:val="00281576"/>
    <w:rsid w:val="00281F0E"/>
    <w:rsid w:val="00282175"/>
    <w:rsid w:val="0028306F"/>
    <w:rsid w:val="002833AD"/>
    <w:rsid w:val="00283B9A"/>
    <w:rsid w:val="0028464B"/>
    <w:rsid w:val="00284A11"/>
    <w:rsid w:val="00284D5E"/>
    <w:rsid w:val="00284FCB"/>
    <w:rsid w:val="00285132"/>
    <w:rsid w:val="00285195"/>
    <w:rsid w:val="002854C1"/>
    <w:rsid w:val="00285A06"/>
    <w:rsid w:val="00285ACC"/>
    <w:rsid w:val="00286265"/>
    <w:rsid w:val="00286352"/>
    <w:rsid w:val="00286753"/>
    <w:rsid w:val="00287BBA"/>
    <w:rsid w:val="00287EC3"/>
    <w:rsid w:val="002900D7"/>
    <w:rsid w:val="0029046F"/>
    <w:rsid w:val="002907A0"/>
    <w:rsid w:val="002908DF"/>
    <w:rsid w:val="00290A8F"/>
    <w:rsid w:val="00290E5E"/>
    <w:rsid w:val="00291727"/>
    <w:rsid w:val="00291C3E"/>
    <w:rsid w:val="00291CDC"/>
    <w:rsid w:val="00292747"/>
    <w:rsid w:val="002936E4"/>
    <w:rsid w:val="00293769"/>
    <w:rsid w:val="00293801"/>
    <w:rsid w:val="00293AC1"/>
    <w:rsid w:val="00294662"/>
    <w:rsid w:val="002947D3"/>
    <w:rsid w:val="00294F75"/>
    <w:rsid w:val="002955D3"/>
    <w:rsid w:val="00295702"/>
    <w:rsid w:val="00295859"/>
    <w:rsid w:val="002959DB"/>
    <w:rsid w:val="00295BD0"/>
    <w:rsid w:val="002961D8"/>
    <w:rsid w:val="00296BFB"/>
    <w:rsid w:val="00297527"/>
    <w:rsid w:val="002A0042"/>
    <w:rsid w:val="002A02EF"/>
    <w:rsid w:val="002A17CF"/>
    <w:rsid w:val="002A19A2"/>
    <w:rsid w:val="002A227A"/>
    <w:rsid w:val="002A2BEA"/>
    <w:rsid w:val="002A3AD2"/>
    <w:rsid w:val="002A3AD8"/>
    <w:rsid w:val="002A3D92"/>
    <w:rsid w:val="002A4125"/>
    <w:rsid w:val="002A48A3"/>
    <w:rsid w:val="002A5397"/>
    <w:rsid w:val="002A5CBD"/>
    <w:rsid w:val="002A7069"/>
    <w:rsid w:val="002A7832"/>
    <w:rsid w:val="002A79E7"/>
    <w:rsid w:val="002A7FD5"/>
    <w:rsid w:val="002B09D0"/>
    <w:rsid w:val="002B0B55"/>
    <w:rsid w:val="002B1CE4"/>
    <w:rsid w:val="002B3362"/>
    <w:rsid w:val="002B370C"/>
    <w:rsid w:val="002B39F2"/>
    <w:rsid w:val="002B3A7C"/>
    <w:rsid w:val="002B3CF5"/>
    <w:rsid w:val="002B40B6"/>
    <w:rsid w:val="002B4106"/>
    <w:rsid w:val="002B4134"/>
    <w:rsid w:val="002B4F86"/>
    <w:rsid w:val="002B50D9"/>
    <w:rsid w:val="002B59ED"/>
    <w:rsid w:val="002B622E"/>
    <w:rsid w:val="002B6875"/>
    <w:rsid w:val="002B6A33"/>
    <w:rsid w:val="002B6DB9"/>
    <w:rsid w:val="002B71B4"/>
    <w:rsid w:val="002B7276"/>
    <w:rsid w:val="002B73BC"/>
    <w:rsid w:val="002B7C13"/>
    <w:rsid w:val="002B7FE8"/>
    <w:rsid w:val="002C146E"/>
    <w:rsid w:val="002C1536"/>
    <w:rsid w:val="002C15E6"/>
    <w:rsid w:val="002C1921"/>
    <w:rsid w:val="002C1C26"/>
    <w:rsid w:val="002C1F4E"/>
    <w:rsid w:val="002C23F2"/>
    <w:rsid w:val="002C3072"/>
    <w:rsid w:val="002C318B"/>
    <w:rsid w:val="002C3A6F"/>
    <w:rsid w:val="002C4EF7"/>
    <w:rsid w:val="002C4F53"/>
    <w:rsid w:val="002C4FD5"/>
    <w:rsid w:val="002C5957"/>
    <w:rsid w:val="002C61C4"/>
    <w:rsid w:val="002C630F"/>
    <w:rsid w:val="002C63BD"/>
    <w:rsid w:val="002C64B5"/>
    <w:rsid w:val="002C6560"/>
    <w:rsid w:val="002C6794"/>
    <w:rsid w:val="002C7341"/>
    <w:rsid w:val="002C754F"/>
    <w:rsid w:val="002C766F"/>
    <w:rsid w:val="002C7949"/>
    <w:rsid w:val="002C7A48"/>
    <w:rsid w:val="002C7DE2"/>
    <w:rsid w:val="002D0AA6"/>
    <w:rsid w:val="002D0EC5"/>
    <w:rsid w:val="002D1165"/>
    <w:rsid w:val="002D21D2"/>
    <w:rsid w:val="002D21DD"/>
    <w:rsid w:val="002D275D"/>
    <w:rsid w:val="002D2AE5"/>
    <w:rsid w:val="002D35B7"/>
    <w:rsid w:val="002D38BB"/>
    <w:rsid w:val="002D3C85"/>
    <w:rsid w:val="002D42C7"/>
    <w:rsid w:val="002D4B09"/>
    <w:rsid w:val="002D59F4"/>
    <w:rsid w:val="002D5C11"/>
    <w:rsid w:val="002D5D8D"/>
    <w:rsid w:val="002D5E4B"/>
    <w:rsid w:val="002D61F7"/>
    <w:rsid w:val="002D6C4C"/>
    <w:rsid w:val="002D77BF"/>
    <w:rsid w:val="002E01F4"/>
    <w:rsid w:val="002E0485"/>
    <w:rsid w:val="002E0D60"/>
    <w:rsid w:val="002E10C7"/>
    <w:rsid w:val="002E1746"/>
    <w:rsid w:val="002E196B"/>
    <w:rsid w:val="002E1C51"/>
    <w:rsid w:val="002E1E47"/>
    <w:rsid w:val="002E2129"/>
    <w:rsid w:val="002E2EBB"/>
    <w:rsid w:val="002E3642"/>
    <w:rsid w:val="002E3B48"/>
    <w:rsid w:val="002E403F"/>
    <w:rsid w:val="002E4131"/>
    <w:rsid w:val="002E4218"/>
    <w:rsid w:val="002E485E"/>
    <w:rsid w:val="002E5B8E"/>
    <w:rsid w:val="002E5C40"/>
    <w:rsid w:val="002E61A4"/>
    <w:rsid w:val="002E624C"/>
    <w:rsid w:val="002E62D4"/>
    <w:rsid w:val="002E693D"/>
    <w:rsid w:val="002E697E"/>
    <w:rsid w:val="002E77D3"/>
    <w:rsid w:val="002E7E18"/>
    <w:rsid w:val="002F0D44"/>
    <w:rsid w:val="002F1B19"/>
    <w:rsid w:val="002F1D93"/>
    <w:rsid w:val="002F2457"/>
    <w:rsid w:val="002F2FDD"/>
    <w:rsid w:val="002F3550"/>
    <w:rsid w:val="002F4CC4"/>
    <w:rsid w:val="002F5CF9"/>
    <w:rsid w:val="002F647B"/>
    <w:rsid w:val="002F6BD0"/>
    <w:rsid w:val="002F710B"/>
    <w:rsid w:val="002F7B8A"/>
    <w:rsid w:val="003008F4"/>
    <w:rsid w:val="00300A7B"/>
    <w:rsid w:val="0030176E"/>
    <w:rsid w:val="0030263F"/>
    <w:rsid w:val="00302662"/>
    <w:rsid w:val="003028F7"/>
    <w:rsid w:val="00302FCE"/>
    <w:rsid w:val="00303131"/>
    <w:rsid w:val="003038D7"/>
    <w:rsid w:val="003040D2"/>
    <w:rsid w:val="0030430F"/>
    <w:rsid w:val="0030486A"/>
    <w:rsid w:val="00304AF2"/>
    <w:rsid w:val="00304B00"/>
    <w:rsid w:val="003051EB"/>
    <w:rsid w:val="0030586C"/>
    <w:rsid w:val="00305B0A"/>
    <w:rsid w:val="00305E02"/>
    <w:rsid w:val="00306711"/>
    <w:rsid w:val="003076AC"/>
    <w:rsid w:val="00307F82"/>
    <w:rsid w:val="00310794"/>
    <w:rsid w:val="003118DB"/>
    <w:rsid w:val="00311D26"/>
    <w:rsid w:val="003126E4"/>
    <w:rsid w:val="003127C2"/>
    <w:rsid w:val="00313788"/>
    <w:rsid w:val="00313DE3"/>
    <w:rsid w:val="00314DE3"/>
    <w:rsid w:val="00315261"/>
    <w:rsid w:val="003156D1"/>
    <w:rsid w:val="00315A8C"/>
    <w:rsid w:val="00316FDA"/>
    <w:rsid w:val="00317033"/>
    <w:rsid w:val="003173E7"/>
    <w:rsid w:val="00320B0F"/>
    <w:rsid w:val="00320BC3"/>
    <w:rsid w:val="00320CD1"/>
    <w:rsid w:val="00322CC5"/>
    <w:rsid w:val="00322F64"/>
    <w:rsid w:val="0032309E"/>
    <w:rsid w:val="003230F4"/>
    <w:rsid w:val="00323C21"/>
    <w:rsid w:val="00323DD3"/>
    <w:rsid w:val="00324917"/>
    <w:rsid w:val="00324EFF"/>
    <w:rsid w:val="00325319"/>
    <w:rsid w:val="00325347"/>
    <w:rsid w:val="0032535D"/>
    <w:rsid w:val="00325836"/>
    <w:rsid w:val="00325D51"/>
    <w:rsid w:val="00327237"/>
    <w:rsid w:val="00331032"/>
    <w:rsid w:val="003327A8"/>
    <w:rsid w:val="00332BD8"/>
    <w:rsid w:val="0033376E"/>
    <w:rsid w:val="00333D03"/>
    <w:rsid w:val="00334AB8"/>
    <w:rsid w:val="0033524E"/>
    <w:rsid w:val="003356D7"/>
    <w:rsid w:val="003360F4"/>
    <w:rsid w:val="003364D3"/>
    <w:rsid w:val="0033768F"/>
    <w:rsid w:val="003376BF"/>
    <w:rsid w:val="0033799B"/>
    <w:rsid w:val="0034004F"/>
    <w:rsid w:val="00340122"/>
    <w:rsid w:val="00340DEF"/>
    <w:rsid w:val="003416F7"/>
    <w:rsid w:val="00341C39"/>
    <w:rsid w:val="00341D04"/>
    <w:rsid w:val="003424B5"/>
    <w:rsid w:val="00342606"/>
    <w:rsid w:val="00342CE4"/>
    <w:rsid w:val="00343810"/>
    <w:rsid w:val="003439F8"/>
    <w:rsid w:val="00343A0F"/>
    <w:rsid w:val="00343B7C"/>
    <w:rsid w:val="00343FF8"/>
    <w:rsid w:val="00344258"/>
    <w:rsid w:val="0034441D"/>
    <w:rsid w:val="00344446"/>
    <w:rsid w:val="00344804"/>
    <w:rsid w:val="00344C81"/>
    <w:rsid w:val="00345025"/>
    <w:rsid w:val="00345834"/>
    <w:rsid w:val="00346034"/>
    <w:rsid w:val="0034647F"/>
    <w:rsid w:val="0034675D"/>
    <w:rsid w:val="0034687A"/>
    <w:rsid w:val="00346AC1"/>
    <w:rsid w:val="0034743B"/>
    <w:rsid w:val="003475D0"/>
    <w:rsid w:val="003476C7"/>
    <w:rsid w:val="00347A8C"/>
    <w:rsid w:val="00347B76"/>
    <w:rsid w:val="003504E8"/>
    <w:rsid w:val="00351242"/>
    <w:rsid w:val="00351B9C"/>
    <w:rsid w:val="0035222A"/>
    <w:rsid w:val="00352400"/>
    <w:rsid w:val="00352922"/>
    <w:rsid w:val="003529B8"/>
    <w:rsid w:val="00353135"/>
    <w:rsid w:val="003532CF"/>
    <w:rsid w:val="00353B85"/>
    <w:rsid w:val="003541C5"/>
    <w:rsid w:val="003548BD"/>
    <w:rsid w:val="00354C8C"/>
    <w:rsid w:val="00355679"/>
    <w:rsid w:val="00355916"/>
    <w:rsid w:val="00355FBC"/>
    <w:rsid w:val="00356EF8"/>
    <w:rsid w:val="00356F7D"/>
    <w:rsid w:val="00360703"/>
    <w:rsid w:val="0036096E"/>
    <w:rsid w:val="00360AB9"/>
    <w:rsid w:val="00360B64"/>
    <w:rsid w:val="00360DB7"/>
    <w:rsid w:val="00360F0B"/>
    <w:rsid w:val="00360FAD"/>
    <w:rsid w:val="00360FC2"/>
    <w:rsid w:val="0036101C"/>
    <w:rsid w:val="00361544"/>
    <w:rsid w:val="00362CD9"/>
    <w:rsid w:val="00362E08"/>
    <w:rsid w:val="003638EC"/>
    <w:rsid w:val="00363CE1"/>
    <w:rsid w:val="003643A4"/>
    <w:rsid w:val="003646EC"/>
    <w:rsid w:val="00365022"/>
    <w:rsid w:val="003655A4"/>
    <w:rsid w:val="00365C76"/>
    <w:rsid w:val="0036639C"/>
    <w:rsid w:val="00366704"/>
    <w:rsid w:val="003667BF"/>
    <w:rsid w:val="00366E4E"/>
    <w:rsid w:val="003676ED"/>
    <w:rsid w:val="0036796B"/>
    <w:rsid w:val="003679B1"/>
    <w:rsid w:val="0037022C"/>
    <w:rsid w:val="00371387"/>
    <w:rsid w:val="003715A4"/>
    <w:rsid w:val="00371606"/>
    <w:rsid w:val="00371BBA"/>
    <w:rsid w:val="003723E9"/>
    <w:rsid w:val="00372400"/>
    <w:rsid w:val="0037258E"/>
    <w:rsid w:val="0037261E"/>
    <w:rsid w:val="00372663"/>
    <w:rsid w:val="00372C2F"/>
    <w:rsid w:val="00372D95"/>
    <w:rsid w:val="00373309"/>
    <w:rsid w:val="00373861"/>
    <w:rsid w:val="003739C1"/>
    <w:rsid w:val="00373C53"/>
    <w:rsid w:val="00373EF6"/>
    <w:rsid w:val="003741A4"/>
    <w:rsid w:val="003749CD"/>
    <w:rsid w:val="00374F66"/>
    <w:rsid w:val="00374FBA"/>
    <w:rsid w:val="00374FFB"/>
    <w:rsid w:val="00375153"/>
    <w:rsid w:val="00375554"/>
    <w:rsid w:val="00375759"/>
    <w:rsid w:val="00375C20"/>
    <w:rsid w:val="00376CA7"/>
    <w:rsid w:val="00376F70"/>
    <w:rsid w:val="00377021"/>
    <w:rsid w:val="00377CE2"/>
    <w:rsid w:val="00377D44"/>
    <w:rsid w:val="00377DAF"/>
    <w:rsid w:val="00377F42"/>
    <w:rsid w:val="003813E4"/>
    <w:rsid w:val="00381613"/>
    <w:rsid w:val="00381B8D"/>
    <w:rsid w:val="003827EB"/>
    <w:rsid w:val="003828A9"/>
    <w:rsid w:val="00382A23"/>
    <w:rsid w:val="00382D49"/>
    <w:rsid w:val="00383168"/>
    <w:rsid w:val="00383A3D"/>
    <w:rsid w:val="00384285"/>
    <w:rsid w:val="003844C0"/>
    <w:rsid w:val="00384A88"/>
    <w:rsid w:val="0038590B"/>
    <w:rsid w:val="00385ACD"/>
    <w:rsid w:val="00385B8D"/>
    <w:rsid w:val="00385EC9"/>
    <w:rsid w:val="003873AF"/>
    <w:rsid w:val="00387547"/>
    <w:rsid w:val="00387583"/>
    <w:rsid w:val="00390380"/>
    <w:rsid w:val="00390485"/>
    <w:rsid w:val="0039111E"/>
    <w:rsid w:val="0039136A"/>
    <w:rsid w:val="003915A0"/>
    <w:rsid w:val="003917D5"/>
    <w:rsid w:val="00391A10"/>
    <w:rsid w:val="00391B8B"/>
    <w:rsid w:val="0039263D"/>
    <w:rsid w:val="00392FCD"/>
    <w:rsid w:val="00393048"/>
    <w:rsid w:val="00393226"/>
    <w:rsid w:val="00393F1D"/>
    <w:rsid w:val="00393F60"/>
    <w:rsid w:val="00394004"/>
    <w:rsid w:val="003946A0"/>
    <w:rsid w:val="003948DD"/>
    <w:rsid w:val="003950CD"/>
    <w:rsid w:val="00395440"/>
    <w:rsid w:val="00395447"/>
    <w:rsid w:val="003955A3"/>
    <w:rsid w:val="00395635"/>
    <w:rsid w:val="00395759"/>
    <w:rsid w:val="003957F5"/>
    <w:rsid w:val="0039590D"/>
    <w:rsid w:val="00395FDD"/>
    <w:rsid w:val="003966CD"/>
    <w:rsid w:val="00396AE9"/>
    <w:rsid w:val="0039722B"/>
    <w:rsid w:val="003974EC"/>
    <w:rsid w:val="00397844"/>
    <w:rsid w:val="00397A4A"/>
    <w:rsid w:val="00397C37"/>
    <w:rsid w:val="003A056E"/>
    <w:rsid w:val="003A090D"/>
    <w:rsid w:val="003A0E11"/>
    <w:rsid w:val="003A1B1D"/>
    <w:rsid w:val="003A225D"/>
    <w:rsid w:val="003A37F5"/>
    <w:rsid w:val="003A3923"/>
    <w:rsid w:val="003A436A"/>
    <w:rsid w:val="003A45C6"/>
    <w:rsid w:val="003A4975"/>
    <w:rsid w:val="003A517B"/>
    <w:rsid w:val="003A624A"/>
    <w:rsid w:val="003A6DAC"/>
    <w:rsid w:val="003A6E8D"/>
    <w:rsid w:val="003A704F"/>
    <w:rsid w:val="003A70A5"/>
    <w:rsid w:val="003B0066"/>
    <w:rsid w:val="003B0295"/>
    <w:rsid w:val="003B0363"/>
    <w:rsid w:val="003B0524"/>
    <w:rsid w:val="003B054F"/>
    <w:rsid w:val="003B0743"/>
    <w:rsid w:val="003B0C3C"/>
    <w:rsid w:val="003B1151"/>
    <w:rsid w:val="003B16DA"/>
    <w:rsid w:val="003B249F"/>
    <w:rsid w:val="003B356F"/>
    <w:rsid w:val="003B3BB6"/>
    <w:rsid w:val="003B477B"/>
    <w:rsid w:val="003B483E"/>
    <w:rsid w:val="003B4F29"/>
    <w:rsid w:val="003B5CE8"/>
    <w:rsid w:val="003B5D9A"/>
    <w:rsid w:val="003B5FD1"/>
    <w:rsid w:val="003B627C"/>
    <w:rsid w:val="003B631F"/>
    <w:rsid w:val="003B637D"/>
    <w:rsid w:val="003B6F42"/>
    <w:rsid w:val="003B7DBD"/>
    <w:rsid w:val="003C0498"/>
    <w:rsid w:val="003C05ED"/>
    <w:rsid w:val="003C0F96"/>
    <w:rsid w:val="003C1344"/>
    <w:rsid w:val="003C18BA"/>
    <w:rsid w:val="003C1A03"/>
    <w:rsid w:val="003C1B54"/>
    <w:rsid w:val="003C2092"/>
    <w:rsid w:val="003C2622"/>
    <w:rsid w:val="003C2A70"/>
    <w:rsid w:val="003C2DA4"/>
    <w:rsid w:val="003C36BD"/>
    <w:rsid w:val="003C4DAF"/>
    <w:rsid w:val="003C5319"/>
    <w:rsid w:val="003C54B9"/>
    <w:rsid w:val="003C55EE"/>
    <w:rsid w:val="003C6F65"/>
    <w:rsid w:val="003C7195"/>
    <w:rsid w:val="003C74E7"/>
    <w:rsid w:val="003C78C4"/>
    <w:rsid w:val="003C791D"/>
    <w:rsid w:val="003D0BA1"/>
    <w:rsid w:val="003D12A3"/>
    <w:rsid w:val="003D14BA"/>
    <w:rsid w:val="003D17E9"/>
    <w:rsid w:val="003D1E31"/>
    <w:rsid w:val="003D20B5"/>
    <w:rsid w:val="003D2B28"/>
    <w:rsid w:val="003D2FAA"/>
    <w:rsid w:val="003D31E5"/>
    <w:rsid w:val="003D3225"/>
    <w:rsid w:val="003D397D"/>
    <w:rsid w:val="003D3F99"/>
    <w:rsid w:val="003D4220"/>
    <w:rsid w:val="003D445C"/>
    <w:rsid w:val="003D4872"/>
    <w:rsid w:val="003D499A"/>
    <w:rsid w:val="003D4B3E"/>
    <w:rsid w:val="003D4DFA"/>
    <w:rsid w:val="003D5777"/>
    <w:rsid w:val="003D5C4D"/>
    <w:rsid w:val="003D5ED7"/>
    <w:rsid w:val="003D60D5"/>
    <w:rsid w:val="003D6450"/>
    <w:rsid w:val="003D64C1"/>
    <w:rsid w:val="003D6E1B"/>
    <w:rsid w:val="003D6E94"/>
    <w:rsid w:val="003D6F98"/>
    <w:rsid w:val="003D7382"/>
    <w:rsid w:val="003D74A6"/>
    <w:rsid w:val="003D79C2"/>
    <w:rsid w:val="003D7BD2"/>
    <w:rsid w:val="003E0481"/>
    <w:rsid w:val="003E0940"/>
    <w:rsid w:val="003E0AC0"/>
    <w:rsid w:val="003E1123"/>
    <w:rsid w:val="003E18D9"/>
    <w:rsid w:val="003E21EE"/>
    <w:rsid w:val="003E2F7E"/>
    <w:rsid w:val="003E32A6"/>
    <w:rsid w:val="003E3A6F"/>
    <w:rsid w:val="003E4491"/>
    <w:rsid w:val="003E4BFF"/>
    <w:rsid w:val="003E5039"/>
    <w:rsid w:val="003E52E5"/>
    <w:rsid w:val="003E5777"/>
    <w:rsid w:val="003E5CA2"/>
    <w:rsid w:val="003E5D75"/>
    <w:rsid w:val="003E67CB"/>
    <w:rsid w:val="003E766C"/>
    <w:rsid w:val="003F1237"/>
    <w:rsid w:val="003F15B6"/>
    <w:rsid w:val="003F2478"/>
    <w:rsid w:val="003F2B52"/>
    <w:rsid w:val="003F2E94"/>
    <w:rsid w:val="003F343C"/>
    <w:rsid w:val="003F35DF"/>
    <w:rsid w:val="003F3606"/>
    <w:rsid w:val="003F3B1E"/>
    <w:rsid w:val="003F4B74"/>
    <w:rsid w:val="003F4D85"/>
    <w:rsid w:val="003F5B20"/>
    <w:rsid w:val="003F6CAF"/>
    <w:rsid w:val="003F6F8A"/>
    <w:rsid w:val="003F70F9"/>
    <w:rsid w:val="003F7425"/>
    <w:rsid w:val="003F7EC5"/>
    <w:rsid w:val="004001AD"/>
    <w:rsid w:val="0040055D"/>
    <w:rsid w:val="004005EB"/>
    <w:rsid w:val="00400B11"/>
    <w:rsid w:val="00400CF8"/>
    <w:rsid w:val="0040114E"/>
    <w:rsid w:val="00401157"/>
    <w:rsid w:val="00401E1A"/>
    <w:rsid w:val="00401E9B"/>
    <w:rsid w:val="00402029"/>
    <w:rsid w:val="00402155"/>
    <w:rsid w:val="00402272"/>
    <w:rsid w:val="00402F2C"/>
    <w:rsid w:val="004035E6"/>
    <w:rsid w:val="004039BE"/>
    <w:rsid w:val="00403AA1"/>
    <w:rsid w:val="00404007"/>
    <w:rsid w:val="00404402"/>
    <w:rsid w:val="0040544C"/>
    <w:rsid w:val="00405702"/>
    <w:rsid w:val="004059DC"/>
    <w:rsid w:val="00405A34"/>
    <w:rsid w:val="004062CA"/>
    <w:rsid w:val="004064A0"/>
    <w:rsid w:val="004068DE"/>
    <w:rsid w:val="00406BB7"/>
    <w:rsid w:val="00406BD0"/>
    <w:rsid w:val="004070C3"/>
    <w:rsid w:val="00407223"/>
    <w:rsid w:val="004104F8"/>
    <w:rsid w:val="00410B53"/>
    <w:rsid w:val="004110EF"/>
    <w:rsid w:val="00411537"/>
    <w:rsid w:val="00412083"/>
    <w:rsid w:val="0041284A"/>
    <w:rsid w:val="00412FDD"/>
    <w:rsid w:val="0041312F"/>
    <w:rsid w:val="0041334E"/>
    <w:rsid w:val="0041369B"/>
    <w:rsid w:val="00413AF1"/>
    <w:rsid w:val="00413F0F"/>
    <w:rsid w:val="004146FA"/>
    <w:rsid w:val="00414E36"/>
    <w:rsid w:val="00414EAB"/>
    <w:rsid w:val="00414F78"/>
    <w:rsid w:val="004151AF"/>
    <w:rsid w:val="0041533F"/>
    <w:rsid w:val="004160CA"/>
    <w:rsid w:val="004162C7"/>
    <w:rsid w:val="004166DE"/>
    <w:rsid w:val="00416BD3"/>
    <w:rsid w:val="00420A13"/>
    <w:rsid w:val="00420CDC"/>
    <w:rsid w:val="00420D97"/>
    <w:rsid w:val="00420F20"/>
    <w:rsid w:val="004210C5"/>
    <w:rsid w:val="004213CA"/>
    <w:rsid w:val="00421A36"/>
    <w:rsid w:val="00421A67"/>
    <w:rsid w:val="00421F07"/>
    <w:rsid w:val="00422881"/>
    <w:rsid w:val="00423A45"/>
    <w:rsid w:val="00424885"/>
    <w:rsid w:val="00424CAD"/>
    <w:rsid w:val="0042509D"/>
    <w:rsid w:val="004250B9"/>
    <w:rsid w:val="004250F9"/>
    <w:rsid w:val="00425574"/>
    <w:rsid w:val="0042576C"/>
    <w:rsid w:val="00426458"/>
    <w:rsid w:val="004264AE"/>
    <w:rsid w:val="0042683A"/>
    <w:rsid w:val="00426B8F"/>
    <w:rsid w:val="00427797"/>
    <w:rsid w:val="004301BD"/>
    <w:rsid w:val="00430892"/>
    <w:rsid w:val="004312C7"/>
    <w:rsid w:val="004312F4"/>
    <w:rsid w:val="004319D1"/>
    <w:rsid w:val="0043205B"/>
    <w:rsid w:val="00432394"/>
    <w:rsid w:val="00432992"/>
    <w:rsid w:val="00432F30"/>
    <w:rsid w:val="00433A73"/>
    <w:rsid w:val="00433C72"/>
    <w:rsid w:val="00433F0C"/>
    <w:rsid w:val="00434456"/>
    <w:rsid w:val="00434907"/>
    <w:rsid w:val="00435033"/>
    <w:rsid w:val="00435517"/>
    <w:rsid w:val="00435AA8"/>
    <w:rsid w:val="00435BAC"/>
    <w:rsid w:val="0043625F"/>
    <w:rsid w:val="004366C2"/>
    <w:rsid w:val="00436965"/>
    <w:rsid w:val="0043704D"/>
    <w:rsid w:val="0043749D"/>
    <w:rsid w:val="004377C8"/>
    <w:rsid w:val="00437937"/>
    <w:rsid w:val="00437A14"/>
    <w:rsid w:val="0044016E"/>
    <w:rsid w:val="00440259"/>
    <w:rsid w:val="0044069E"/>
    <w:rsid w:val="0044077C"/>
    <w:rsid w:val="00440787"/>
    <w:rsid w:val="004408FA"/>
    <w:rsid w:val="00440D52"/>
    <w:rsid w:val="00440F7D"/>
    <w:rsid w:val="00441A12"/>
    <w:rsid w:val="00441E3C"/>
    <w:rsid w:val="00443C46"/>
    <w:rsid w:val="00443C9F"/>
    <w:rsid w:val="00444BB6"/>
    <w:rsid w:val="00444E01"/>
    <w:rsid w:val="00445563"/>
    <w:rsid w:val="004460B1"/>
    <w:rsid w:val="0044640E"/>
    <w:rsid w:val="0044658E"/>
    <w:rsid w:val="00446A0D"/>
    <w:rsid w:val="00446BEA"/>
    <w:rsid w:val="00446D8C"/>
    <w:rsid w:val="00447036"/>
    <w:rsid w:val="004475FA"/>
    <w:rsid w:val="004505DB"/>
    <w:rsid w:val="00450991"/>
    <w:rsid w:val="00450AD2"/>
    <w:rsid w:val="00451936"/>
    <w:rsid w:val="004520DF"/>
    <w:rsid w:val="00452372"/>
    <w:rsid w:val="004525B4"/>
    <w:rsid w:val="004525D1"/>
    <w:rsid w:val="00452753"/>
    <w:rsid w:val="00452848"/>
    <w:rsid w:val="00452A98"/>
    <w:rsid w:val="00452D91"/>
    <w:rsid w:val="004530EE"/>
    <w:rsid w:val="00453426"/>
    <w:rsid w:val="00453DBD"/>
    <w:rsid w:val="00453E9D"/>
    <w:rsid w:val="00453FDD"/>
    <w:rsid w:val="00454801"/>
    <w:rsid w:val="00454DFA"/>
    <w:rsid w:val="00455014"/>
    <w:rsid w:val="00455439"/>
    <w:rsid w:val="0045562A"/>
    <w:rsid w:val="0045592D"/>
    <w:rsid w:val="00455A82"/>
    <w:rsid w:val="00456222"/>
    <w:rsid w:val="00457997"/>
    <w:rsid w:val="0046012A"/>
    <w:rsid w:val="0046049A"/>
    <w:rsid w:val="00460D09"/>
    <w:rsid w:val="00461B51"/>
    <w:rsid w:val="004623FE"/>
    <w:rsid w:val="004624FA"/>
    <w:rsid w:val="00462C36"/>
    <w:rsid w:val="00463092"/>
    <w:rsid w:val="004635CB"/>
    <w:rsid w:val="004637BC"/>
    <w:rsid w:val="00463AE8"/>
    <w:rsid w:val="004643B0"/>
    <w:rsid w:val="0046499E"/>
    <w:rsid w:val="00464D05"/>
    <w:rsid w:val="00464FA6"/>
    <w:rsid w:val="00465355"/>
    <w:rsid w:val="004657F9"/>
    <w:rsid w:val="00466620"/>
    <w:rsid w:val="004668C7"/>
    <w:rsid w:val="004668E3"/>
    <w:rsid w:val="0046695C"/>
    <w:rsid w:val="00466FC4"/>
    <w:rsid w:val="00467BB6"/>
    <w:rsid w:val="00467EFD"/>
    <w:rsid w:val="00470777"/>
    <w:rsid w:val="004714E4"/>
    <w:rsid w:val="00471809"/>
    <w:rsid w:val="0047224C"/>
    <w:rsid w:val="00472531"/>
    <w:rsid w:val="004725A8"/>
    <w:rsid w:val="004727F0"/>
    <w:rsid w:val="00472950"/>
    <w:rsid w:val="00472CBD"/>
    <w:rsid w:val="00473550"/>
    <w:rsid w:val="00473719"/>
    <w:rsid w:val="00473E8B"/>
    <w:rsid w:val="00474DCE"/>
    <w:rsid w:val="00474F4B"/>
    <w:rsid w:val="00475448"/>
    <w:rsid w:val="0047593B"/>
    <w:rsid w:val="00475AE4"/>
    <w:rsid w:val="00475EF9"/>
    <w:rsid w:val="004762BF"/>
    <w:rsid w:val="00476418"/>
    <w:rsid w:val="00476FD5"/>
    <w:rsid w:val="004777DD"/>
    <w:rsid w:val="00477FF7"/>
    <w:rsid w:val="0048051B"/>
    <w:rsid w:val="004821E9"/>
    <w:rsid w:val="004827FF"/>
    <w:rsid w:val="0048285F"/>
    <w:rsid w:val="0048299A"/>
    <w:rsid w:val="00483288"/>
    <w:rsid w:val="00483C9D"/>
    <w:rsid w:val="00483E71"/>
    <w:rsid w:val="00484549"/>
    <w:rsid w:val="00484CA1"/>
    <w:rsid w:val="00484F9A"/>
    <w:rsid w:val="0048527E"/>
    <w:rsid w:val="00485C46"/>
    <w:rsid w:val="00486FBC"/>
    <w:rsid w:val="004879DB"/>
    <w:rsid w:val="00490D3C"/>
    <w:rsid w:val="00490FA1"/>
    <w:rsid w:val="00491AC0"/>
    <w:rsid w:val="00491F83"/>
    <w:rsid w:val="0049204C"/>
    <w:rsid w:val="00492058"/>
    <w:rsid w:val="00492617"/>
    <w:rsid w:val="004928FD"/>
    <w:rsid w:val="00492977"/>
    <w:rsid w:val="00492DD1"/>
    <w:rsid w:val="0049334E"/>
    <w:rsid w:val="00493709"/>
    <w:rsid w:val="0049398D"/>
    <w:rsid w:val="00493D73"/>
    <w:rsid w:val="004943C2"/>
    <w:rsid w:val="0049457D"/>
    <w:rsid w:val="00494DD7"/>
    <w:rsid w:val="004950C9"/>
    <w:rsid w:val="004955D0"/>
    <w:rsid w:val="0049565D"/>
    <w:rsid w:val="00495DA5"/>
    <w:rsid w:val="00496BB5"/>
    <w:rsid w:val="004978D8"/>
    <w:rsid w:val="00497F30"/>
    <w:rsid w:val="004A01BF"/>
    <w:rsid w:val="004A03D3"/>
    <w:rsid w:val="004A0861"/>
    <w:rsid w:val="004A14CE"/>
    <w:rsid w:val="004A1E80"/>
    <w:rsid w:val="004A1EDA"/>
    <w:rsid w:val="004A24C9"/>
    <w:rsid w:val="004A2720"/>
    <w:rsid w:val="004A329B"/>
    <w:rsid w:val="004A343E"/>
    <w:rsid w:val="004A3A90"/>
    <w:rsid w:val="004A4FBE"/>
    <w:rsid w:val="004A50AF"/>
    <w:rsid w:val="004A5A85"/>
    <w:rsid w:val="004A627D"/>
    <w:rsid w:val="004A63B0"/>
    <w:rsid w:val="004A6695"/>
    <w:rsid w:val="004A6758"/>
    <w:rsid w:val="004A694A"/>
    <w:rsid w:val="004A6B73"/>
    <w:rsid w:val="004A7DD5"/>
    <w:rsid w:val="004B031A"/>
    <w:rsid w:val="004B03A4"/>
    <w:rsid w:val="004B190D"/>
    <w:rsid w:val="004B2163"/>
    <w:rsid w:val="004B2FA7"/>
    <w:rsid w:val="004B339E"/>
    <w:rsid w:val="004B3CB2"/>
    <w:rsid w:val="004B45FE"/>
    <w:rsid w:val="004B476D"/>
    <w:rsid w:val="004B57C2"/>
    <w:rsid w:val="004B5B84"/>
    <w:rsid w:val="004B5E86"/>
    <w:rsid w:val="004B631A"/>
    <w:rsid w:val="004B6B07"/>
    <w:rsid w:val="004B7951"/>
    <w:rsid w:val="004C05C6"/>
    <w:rsid w:val="004C0796"/>
    <w:rsid w:val="004C184E"/>
    <w:rsid w:val="004C1F5C"/>
    <w:rsid w:val="004C2453"/>
    <w:rsid w:val="004C37F2"/>
    <w:rsid w:val="004C3C59"/>
    <w:rsid w:val="004C4258"/>
    <w:rsid w:val="004C4613"/>
    <w:rsid w:val="004C4EFD"/>
    <w:rsid w:val="004C51D1"/>
    <w:rsid w:val="004C5530"/>
    <w:rsid w:val="004C630C"/>
    <w:rsid w:val="004C6FB7"/>
    <w:rsid w:val="004C7145"/>
    <w:rsid w:val="004C727E"/>
    <w:rsid w:val="004C7D74"/>
    <w:rsid w:val="004D0C29"/>
    <w:rsid w:val="004D1676"/>
    <w:rsid w:val="004D1864"/>
    <w:rsid w:val="004D19B5"/>
    <w:rsid w:val="004D1C95"/>
    <w:rsid w:val="004D25B5"/>
    <w:rsid w:val="004D2B96"/>
    <w:rsid w:val="004D2EB8"/>
    <w:rsid w:val="004D3010"/>
    <w:rsid w:val="004D33A0"/>
    <w:rsid w:val="004D3F77"/>
    <w:rsid w:val="004D4FFF"/>
    <w:rsid w:val="004D55C3"/>
    <w:rsid w:val="004D5CB6"/>
    <w:rsid w:val="004D607D"/>
    <w:rsid w:val="004D6ADF"/>
    <w:rsid w:val="004D6B2F"/>
    <w:rsid w:val="004D6D40"/>
    <w:rsid w:val="004D6EC9"/>
    <w:rsid w:val="004D7155"/>
    <w:rsid w:val="004D7175"/>
    <w:rsid w:val="004D7B5F"/>
    <w:rsid w:val="004E0CAF"/>
    <w:rsid w:val="004E0D9F"/>
    <w:rsid w:val="004E10BD"/>
    <w:rsid w:val="004E121B"/>
    <w:rsid w:val="004E1382"/>
    <w:rsid w:val="004E19FD"/>
    <w:rsid w:val="004E1A1B"/>
    <w:rsid w:val="004E1BF0"/>
    <w:rsid w:val="004E1D6A"/>
    <w:rsid w:val="004E4728"/>
    <w:rsid w:val="004E5AC1"/>
    <w:rsid w:val="004E5BA3"/>
    <w:rsid w:val="004E5BC0"/>
    <w:rsid w:val="004E5DD2"/>
    <w:rsid w:val="004E6271"/>
    <w:rsid w:val="004E6BBD"/>
    <w:rsid w:val="004E6EDA"/>
    <w:rsid w:val="004E7227"/>
    <w:rsid w:val="004E73DF"/>
    <w:rsid w:val="004E7D76"/>
    <w:rsid w:val="004F00D9"/>
    <w:rsid w:val="004F0577"/>
    <w:rsid w:val="004F063C"/>
    <w:rsid w:val="004F0B76"/>
    <w:rsid w:val="004F0CA2"/>
    <w:rsid w:val="004F0F3E"/>
    <w:rsid w:val="004F12F6"/>
    <w:rsid w:val="004F12FA"/>
    <w:rsid w:val="004F14FF"/>
    <w:rsid w:val="004F17D2"/>
    <w:rsid w:val="004F213B"/>
    <w:rsid w:val="004F22A6"/>
    <w:rsid w:val="004F2824"/>
    <w:rsid w:val="004F31B9"/>
    <w:rsid w:val="004F3FB3"/>
    <w:rsid w:val="004F465D"/>
    <w:rsid w:val="004F4745"/>
    <w:rsid w:val="004F48D0"/>
    <w:rsid w:val="004F4AFE"/>
    <w:rsid w:val="004F54F2"/>
    <w:rsid w:val="004F5883"/>
    <w:rsid w:val="004F5DF5"/>
    <w:rsid w:val="004F6282"/>
    <w:rsid w:val="004F66CE"/>
    <w:rsid w:val="004F71D9"/>
    <w:rsid w:val="0050067F"/>
    <w:rsid w:val="0050126C"/>
    <w:rsid w:val="005020BE"/>
    <w:rsid w:val="00502EE3"/>
    <w:rsid w:val="005031F0"/>
    <w:rsid w:val="005038FA"/>
    <w:rsid w:val="0050393E"/>
    <w:rsid w:val="00503A81"/>
    <w:rsid w:val="005050B8"/>
    <w:rsid w:val="005054DD"/>
    <w:rsid w:val="005055AF"/>
    <w:rsid w:val="005058C8"/>
    <w:rsid w:val="00505E16"/>
    <w:rsid w:val="00506053"/>
    <w:rsid w:val="005066CE"/>
    <w:rsid w:val="00506A30"/>
    <w:rsid w:val="00506B50"/>
    <w:rsid w:val="00510397"/>
    <w:rsid w:val="005103D4"/>
    <w:rsid w:val="0051041B"/>
    <w:rsid w:val="00510AEC"/>
    <w:rsid w:val="00510DCF"/>
    <w:rsid w:val="00510F03"/>
    <w:rsid w:val="0051131F"/>
    <w:rsid w:val="0051152C"/>
    <w:rsid w:val="005119F4"/>
    <w:rsid w:val="00512716"/>
    <w:rsid w:val="00512ED5"/>
    <w:rsid w:val="005135B9"/>
    <w:rsid w:val="00513938"/>
    <w:rsid w:val="005145D2"/>
    <w:rsid w:val="00514C8A"/>
    <w:rsid w:val="00514D61"/>
    <w:rsid w:val="00515186"/>
    <w:rsid w:val="00515D6E"/>
    <w:rsid w:val="00516FAA"/>
    <w:rsid w:val="005172A9"/>
    <w:rsid w:val="00517622"/>
    <w:rsid w:val="00517D65"/>
    <w:rsid w:val="005208A1"/>
    <w:rsid w:val="00520FC2"/>
    <w:rsid w:val="00521660"/>
    <w:rsid w:val="005220E6"/>
    <w:rsid w:val="005226E8"/>
    <w:rsid w:val="0052276C"/>
    <w:rsid w:val="00522A06"/>
    <w:rsid w:val="005231FC"/>
    <w:rsid w:val="005236D3"/>
    <w:rsid w:val="00523D23"/>
    <w:rsid w:val="00523E66"/>
    <w:rsid w:val="005240D9"/>
    <w:rsid w:val="00524C3A"/>
    <w:rsid w:val="00524CED"/>
    <w:rsid w:val="00525B48"/>
    <w:rsid w:val="005263DA"/>
    <w:rsid w:val="00526FC1"/>
    <w:rsid w:val="005274D6"/>
    <w:rsid w:val="005275E1"/>
    <w:rsid w:val="00527643"/>
    <w:rsid w:val="0053037C"/>
    <w:rsid w:val="005306D2"/>
    <w:rsid w:val="00530DA5"/>
    <w:rsid w:val="005312F7"/>
    <w:rsid w:val="00531365"/>
    <w:rsid w:val="005316D0"/>
    <w:rsid w:val="0053269B"/>
    <w:rsid w:val="00532993"/>
    <w:rsid w:val="00532D5E"/>
    <w:rsid w:val="0053338F"/>
    <w:rsid w:val="005337DE"/>
    <w:rsid w:val="00534ACF"/>
    <w:rsid w:val="00534BDA"/>
    <w:rsid w:val="00534CCC"/>
    <w:rsid w:val="00535013"/>
    <w:rsid w:val="005357CE"/>
    <w:rsid w:val="00535C9A"/>
    <w:rsid w:val="00535D39"/>
    <w:rsid w:val="00535D6D"/>
    <w:rsid w:val="0053610F"/>
    <w:rsid w:val="00536673"/>
    <w:rsid w:val="00537075"/>
    <w:rsid w:val="0053751A"/>
    <w:rsid w:val="005375D1"/>
    <w:rsid w:val="00537658"/>
    <w:rsid w:val="005378DA"/>
    <w:rsid w:val="00537B01"/>
    <w:rsid w:val="00540639"/>
    <w:rsid w:val="005408E4"/>
    <w:rsid w:val="005416E8"/>
    <w:rsid w:val="00542713"/>
    <w:rsid w:val="005427E2"/>
    <w:rsid w:val="00542F48"/>
    <w:rsid w:val="00543123"/>
    <w:rsid w:val="005434BA"/>
    <w:rsid w:val="005438FB"/>
    <w:rsid w:val="00543BDA"/>
    <w:rsid w:val="00543BFF"/>
    <w:rsid w:val="0054443D"/>
    <w:rsid w:val="005444D6"/>
    <w:rsid w:val="0054450F"/>
    <w:rsid w:val="005446A7"/>
    <w:rsid w:val="00544B54"/>
    <w:rsid w:val="00545A6D"/>
    <w:rsid w:val="00545E07"/>
    <w:rsid w:val="005460B9"/>
    <w:rsid w:val="0054652E"/>
    <w:rsid w:val="00546D17"/>
    <w:rsid w:val="005471CE"/>
    <w:rsid w:val="005473B9"/>
    <w:rsid w:val="00547D51"/>
    <w:rsid w:val="00547E57"/>
    <w:rsid w:val="00550501"/>
    <w:rsid w:val="00551AA0"/>
    <w:rsid w:val="00552050"/>
    <w:rsid w:val="005537B0"/>
    <w:rsid w:val="00553810"/>
    <w:rsid w:val="0055415A"/>
    <w:rsid w:val="005549AA"/>
    <w:rsid w:val="00554CFF"/>
    <w:rsid w:val="00554D8D"/>
    <w:rsid w:val="00555317"/>
    <w:rsid w:val="00555871"/>
    <w:rsid w:val="00555A6B"/>
    <w:rsid w:val="00555B04"/>
    <w:rsid w:val="005564D1"/>
    <w:rsid w:val="005567B5"/>
    <w:rsid w:val="00556A30"/>
    <w:rsid w:val="00556CDB"/>
    <w:rsid w:val="00557247"/>
    <w:rsid w:val="005574D3"/>
    <w:rsid w:val="00557AFB"/>
    <w:rsid w:val="005608D4"/>
    <w:rsid w:val="0056130D"/>
    <w:rsid w:val="0056250F"/>
    <w:rsid w:val="00562B76"/>
    <w:rsid w:val="00562EC9"/>
    <w:rsid w:val="00563DBB"/>
    <w:rsid w:val="005643D4"/>
    <w:rsid w:val="00564DD2"/>
    <w:rsid w:val="00564E35"/>
    <w:rsid w:val="00565A73"/>
    <w:rsid w:val="005664CD"/>
    <w:rsid w:val="0056711B"/>
    <w:rsid w:val="005674AD"/>
    <w:rsid w:val="00567BEF"/>
    <w:rsid w:val="0057069D"/>
    <w:rsid w:val="00570758"/>
    <w:rsid w:val="00570CD1"/>
    <w:rsid w:val="00570E80"/>
    <w:rsid w:val="00571AAA"/>
    <w:rsid w:val="00571E41"/>
    <w:rsid w:val="00571F7A"/>
    <w:rsid w:val="005727A0"/>
    <w:rsid w:val="005727FC"/>
    <w:rsid w:val="00572F39"/>
    <w:rsid w:val="00573EAC"/>
    <w:rsid w:val="00573F63"/>
    <w:rsid w:val="00574009"/>
    <w:rsid w:val="005749C0"/>
    <w:rsid w:val="00575238"/>
    <w:rsid w:val="0057545C"/>
    <w:rsid w:val="0057546E"/>
    <w:rsid w:val="005754CA"/>
    <w:rsid w:val="00575618"/>
    <w:rsid w:val="0057610D"/>
    <w:rsid w:val="00576169"/>
    <w:rsid w:val="00577E7A"/>
    <w:rsid w:val="005802C2"/>
    <w:rsid w:val="0058093A"/>
    <w:rsid w:val="0058096F"/>
    <w:rsid w:val="00580ED5"/>
    <w:rsid w:val="005815C0"/>
    <w:rsid w:val="005818BA"/>
    <w:rsid w:val="00581981"/>
    <w:rsid w:val="00581F05"/>
    <w:rsid w:val="00581F49"/>
    <w:rsid w:val="005826F7"/>
    <w:rsid w:val="00582B0C"/>
    <w:rsid w:val="00582C60"/>
    <w:rsid w:val="0058465E"/>
    <w:rsid w:val="00584D6C"/>
    <w:rsid w:val="00585291"/>
    <w:rsid w:val="005852F4"/>
    <w:rsid w:val="00586F37"/>
    <w:rsid w:val="00586FFE"/>
    <w:rsid w:val="005873FC"/>
    <w:rsid w:val="00587F24"/>
    <w:rsid w:val="005900B8"/>
    <w:rsid w:val="0059017B"/>
    <w:rsid w:val="00590372"/>
    <w:rsid w:val="0059041A"/>
    <w:rsid w:val="00590B22"/>
    <w:rsid w:val="00590B85"/>
    <w:rsid w:val="00591BAB"/>
    <w:rsid w:val="00591D38"/>
    <w:rsid w:val="00591E2A"/>
    <w:rsid w:val="0059207F"/>
    <w:rsid w:val="0059239F"/>
    <w:rsid w:val="00592466"/>
    <w:rsid w:val="0059281C"/>
    <w:rsid w:val="005932AE"/>
    <w:rsid w:val="005935DF"/>
    <w:rsid w:val="005937E0"/>
    <w:rsid w:val="00593AAE"/>
    <w:rsid w:val="00593FB8"/>
    <w:rsid w:val="00594281"/>
    <w:rsid w:val="00594651"/>
    <w:rsid w:val="005946B4"/>
    <w:rsid w:val="00594ACC"/>
    <w:rsid w:val="0059504A"/>
    <w:rsid w:val="005955B2"/>
    <w:rsid w:val="00596336"/>
    <w:rsid w:val="00596CA7"/>
    <w:rsid w:val="005972C1"/>
    <w:rsid w:val="00597382"/>
    <w:rsid w:val="00597BDC"/>
    <w:rsid w:val="00597D16"/>
    <w:rsid w:val="00597FCE"/>
    <w:rsid w:val="005A002B"/>
    <w:rsid w:val="005A0A7F"/>
    <w:rsid w:val="005A0EDA"/>
    <w:rsid w:val="005A0EE3"/>
    <w:rsid w:val="005A10EE"/>
    <w:rsid w:val="005A13E5"/>
    <w:rsid w:val="005A1C8C"/>
    <w:rsid w:val="005A25A5"/>
    <w:rsid w:val="005A26E2"/>
    <w:rsid w:val="005A2A61"/>
    <w:rsid w:val="005A2BC8"/>
    <w:rsid w:val="005A2FB9"/>
    <w:rsid w:val="005A4039"/>
    <w:rsid w:val="005A4372"/>
    <w:rsid w:val="005A4A4E"/>
    <w:rsid w:val="005A4BDF"/>
    <w:rsid w:val="005A4DCE"/>
    <w:rsid w:val="005A518B"/>
    <w:rsid w:val="005A5D5C"/>
    <w:rsid w:val="005A6724"/>
    <w:rsid w:val="005A6D2D"/>
    <w:rsid w:val="005A6DD8"/>
    <w:rsid w:val="005A7152"/>
    <w:rsid w:val="005A74C7"/>
    <w:rsid w:val="005A7E08"/>
    <w:rsid w:val="005A7F29"/>
    <w:rsid w:val="005B05A6"/>
    <w:rsid w:val="005B05EC"/>
    <w:rsid w:val="005B0748"/>
    <w:rsid w:val="005B1B25"/>
    <w:rsid w:val="005B204D"/>
    <w:rsid w:val="005B221B"/>
    <w:rsid w:val="005B281E"/>
    <w:rsid w:val="005B3165"/>
    <w:rsid w:val="005B3378"/>
    <w:rsid w:val="005B3547"/>
    <w:rsid w:val="005B3977"/>
    <w:rsid w:val="005B3B4B"/>
    <w:rsid w:val="005B440A"/>
    <w:rsid w:val="005B4751"/>
    <w:rsid w:val="005B4E62"/>
    <w:rsid w:val="005B51BD"/>
    <w:rsid w:val="005B5647"/>
    <w:rsid w:val="005B597F"/>
    <w:rsid w:val="005B6243"/>
    <w:rsid w:val="005B6DC5"/>
    <w:rsid w:val="005B76D9"/>
    <w:rsid w:val="005B776D"/>
    <w:rsid w:val="005C0099"/>
    <w:rsid w:val="005C0BD2"/>
    <w:rsid w:val="005C18B5"/>
    <w:rsid w:val="005C1F83"/>
    <w:rsid w:val="005C20BD"/>
    <w:rsid w:val="005C259F"/>
    <w:rsid w:val="005C277E"/>
    <w:rsid w:val="005C2A62"/>
    <w:rsid w:val="005C2B09"/>
    <w:rsid w:val="005C2D6A"/>
    <w:rsid w:val="005C2FD9"/>
    <w:rsid w:val="005C3052"/>
    <w:rsid w:val="005C3185"/>
    <w:rsid w:val="005C34FA"/>
    <w:rsid w:val="005C390A"/>
    <w:rsid w:val="005C39E7"/>
    <w:rsid w:val="005C3AF1"/>
    <w:rsid w:val="005C4564"/>
    <w:rsid w:val="005C4D64"/>
    <w:rsid w:val="005C50F8"/>
    <w:rsid w:val="005C5723"/>
    <w:rsid w:val="005C57ED"/>
    <w:rsid w:val="005C5A73"/>
    <w:rsid w:val="005C60AA"/>
    <w:rsid w:val="005C6420"/>
    <w:rsid w:val="005C6633"/>
    <w:rsid w:val="005C754E"/>
    <w:rsid w:val="005C7588"/>
    <w:rsid w:val="005C7A5E"/>
    <w:rsid w:val="005D04E1"/>
    <w:rsid w:val="005D06EC"/>
    <w:rsid w:val="005D0A39"/>
    <w:rsid w:val="005D0C70"/>
    <w:rsid w:val="005D1063"/>
    <w:rsid w:val="005D1DE5"/>
    <w:rsid w:val="005D281F"/>
    <w:rsid w:val="005D2B58"/>
    <w:rsid w:val="005D2BD3"/>
    <w:rsid w:val="005D309C"/>
    <w:rsid w:val="005D30AB"/>
    <w:rsid w:val="005D375D"/>
    <w:rsid w:val="005D380C"/>
    <w:rsid w:val="005D39A2"/>
    <w:rsid w:val="005D3BD5"/>
    <w:rsid w:val="005D3C37"/>
    <w:rsid w:val="005D3FEB"/>
    <w:rsid w:val="005D426F"/>
    <w:rsid w:val="005D491C"/>
    <w:rsid w:val="005D5BE7"/>
    <w:rsid w:val="005D60C6"/>
    <w:rsid w:val="005D63CE"/>
    <w:rsid w:val="005D6752"/>
    <w:rsid w:val="005D69F5"/>
    <w:rsid w:val="005D6B18"/>
    <w:rsid w:val="005D6E20"/>
    <w:rsid w:val="005D79A7"/>
    <w:rsid w:val="005E00E1"/>
    <w:rsid w:val="005E0892"/>
    <w:rsid w:val="005E16AC"/>
    <w:rsid w:val="005E16EE"/>
    <w:rsid w:val="005E18DB"/>
    <w:rsid w:val="005E22BC"/>
    <w:rsid w:val="005E2F57"/>
    <w:rsid w:val="005E31C0"/>
    <w:rsid w:val="005E3573"/>
    <w:rsid w:val="005E46E9"/>
    <w:rsid w:val="005E4764"/>
    <w:rsid w:val="005E562B"/>
    <w:rsid w:val="005E5A06"/>
    <w:rsid w:val="005E5A26"/>
    <w:rsid w:val="005E5BC6"/>
    <w:rsid w:val="005E5D16"/>
    <w:rsid w:val="005E5DAB"/>
    <w:rsid w:val="005E69C1"/>
    <w:rsid w:val="005E75CC"/>
    <w:rsid w:val="005E7973"/>
    <w:rsid w:val="005F0153"/>
    <w:rsid w:val="005F094B"/>
    <w:rsid w:val="005F0967"/>
    <w:rsid w:val="005F10BD"/>
    <w:rsid w:val="005F198B"/>
    <w:rsid w:val="005F2262"/>
    <w:rsid w:val="005F26BE"/>
    <w:rsid w:val="005F2AD1"/>
    <w:rsid w:val="005F2BDA"/>
    <w:rsid w:val="005F2DAD"/>
    <w:rsid w:val="005F303F"/>
    <w:rsid w:val="005F3924"/>
    <w:rsid w:val="005F3F59"/>
    <w:rsid w:val="005F4240"/>
    <w:rsid w:val="005F4391"/>
    <w:rsid w:val="005F4B62"/>
    <w:rsid w:val="005F4BD7"/>
    <w:rsid w:val="005F5134"/>
    <w:rsid w:val="005F547E"/>
    <w:rsid w:val="005F5E1A"/>
    <w:rsid w:val="005F5E43"/>
    <w:rsid w:val="005F62C0"/>
    <w:rsid w:val="005F62EC"/>
    <w:rsid w:val="005F6F13"/>
    <w:rsid w:val="005F7931"/>
    <w:rsid w:val="005F7C2A"/>
    <w:rsid w:val="006001BD"/>
    <w:rsid w:val="00601383"/>
    <w:rsid w:val="006013C6"/>
    <w:rsid w:val="00602A55"/>
    <w:rsid w:val="00602EC8"/>
    <w:rsid w:val="006035D6"/>
    <w:rsid w:val="00603791"/>
    <w:rsid w:val="00603C74"/>
    <w:rsid w:val="00603F38"/>
    <w:rsid w:val="00604043"/>
    <w:rsid w:val="006046E7"/>
    <w:rsid w:val="006050D7"/>
    <w:rsid w:val="0060605A"/>
    <w:rsid w:val="00606061"/>
    <w:rsid w:val="00606598"/>
    <w:rsid w:val="00606763"/>
    <w:rsid w:val="00606BEE"/>
    <w:rsid w:val="00607CDC"/>
    <w:rsid w:val="006103E7"/>
    <w:rsid w:val="006105B6"/>
    <w:rsid w:val="00610738"/>
    <w:rsid w:val="00610B4F"/>
    <w:rsid w:val="00610D61"/>
    <w:rsid w:val="00611C9C"/>
    <w:rsid w:val="006125A0"/>
    <w:rsid w:val="006126B8"/>
    <w:rsid w:val="00612F04"/>
    <w:rsid w:val="006145C7"/>
    <w:rsid w:val="00614630"/>
    <w:rsid w:val="00614B47"/>
    <w:rsid w:val="0061503F"/>
    <w:rsid w:val="006152BF"/>
    <w:rsid w:val="006155E5"/>
    <w:rsid w:val="006156C9"/>
    <w:rsid w:val="00615865"/>
    <w:rsid w:val="00615A8A"/>
    <w:rsid w:val="0061610C"/>
    <w:rsid w:val="0061643E"/>
    <w:rsid w:val="0061727D"/>
    <w:rsid w:val="006179C3"/>
    <w:rsid w:val="006203DE"/>
    <w:rsid w:val="006213F2"/>
    <w:rsid w:val="00621849"/>
    <w:rsid w:val="006218B7"/>
    <w:rsid w:val="00621B44"/>
    <w:rsid w:val="00621FAA"/>
    <w:rsid w:val="006226B2"/>
    <w:rsid w:val="00622A81"/>
    <w:rsid w:val="00622C3A"/>
    <w:rsid w:val="006235C7"/>
    <w:rsid w:val="00623624"/>
    <w:rsid w:val="0062385F"/>
    <w:rsid w:val="00623A32"/>
    <w:rsid w:val="00623B1F"/>
    <w:rsid w:val="00623B28"/>
    <w:rsid w:val="0062499A"/>
    <w:rsid w:val="00624A40"/>
    <w:rsid w:val="00624F96"/>
    <w:rsid w:val="006251A7"/>
    <w:rsid w:val="00625FED"/>
    <w:rsid w:val="00626B30"/>
    <w:rsid w:val="006270C0"/>
    <w:rsid w:val="00627258"/>
    <w:rsid w:val="006275BE"/>
    <w:rsid w:val="0062771B"/>
    <w:rsid w:val="00627777"/>
    <w:rsid w:val="00627A1D"/>
    <w:rsid w:val="00630343"/>
    <w:rsid w:val="00630CF2"/>
    <w:rsid w:val="006310E0"/>
    <w:rsid w:val="00631164"/>
    <w:rsid w:val="006313FD"/>
    <w:rsid w:val="00632E5C"/>
    <w:rsid w:val="006337E9"/>
    <w:rsid w:val="00633BEE"/>
    <w:rsid w:val="00633CD1"/>
    <w:rsid w:val="00633CE1"/>
    <w:rsid w:val="0063402E"/>
    <w:rsid w:val="0063465C"/>
    <w:rsid w:val="006349AB"/>
    <w:rsid w:val="00634F0D"/>
    <w:rsid w:val="00635035"/>
    <w:rsid w:val="006350CD"/>
    <w:rsid w:val="0063590F"/>
    <w:rsid w:val="00635B74"/>
    <w:rsid w:val="0063607A"/>
    <w:rsid w:val="00636C7F"/>
    <w:rsid w:val="006371A6"/>
    <w:rsid w:val="00637702"/>
    <w:rsid w:val="0063775F"/>
    <w:rsid w:val="00637865"/>
    <w:rsid w:val="00637BE0"/>
    <w:rsid w:val="0064010D"/>
    <w:rsid w:val="00640342"/>
    <w:rsid w:val="00640780"/>
    <w:rsid w:val="00640BEC"/>
    <w:rsid w:val="0064110F"/>
    <w:rsid w:val="0064216C"/>
    <w:rsid w:val="00642658"/>
    <w:rsid w:val="0064272E"/>
    <w:rsid w:val="006432B7"/>
    <w:rsid w:val="0064384F"/>
    <w:rsid w:val="006438CD"/>
    <w:rsid w:val="00644603"/>
    <w:rsid w:val="006447AB"/>
    <w:rsid w:val="00644BD0"/>
    <w:rsid w:val="00644C8A"/>
    <w:rsid w:val="006458D8"/>
    <w:rsid w:val="00645CC6"/>
    <w:rsid w:val="00645D35"/>
    <w:rsid w:val="006475E3"/>
    <w:rsid w:val="006479DA"/>
    <w:rsid w:val="00650279"/>
    <w:rsid w:val="00650C9D"/>
    <w:rsid w:val="00651194"/>
    <w:rsid w:val="00651289"/>
    <w:rsid w:val="0065149A"/>
    <w:rsid w:val="00651CD5"/>
    <w:rsid w:val="00652973"/>
    <w:rsid w:val="006529E7"/>
    <w:rsid w:val="006530C2"/>
    <w:rsid w:val="00653378"/>
    <w:rsid w:val="00653458"/>
    <w:rsid w:val="00653FFF"/>
    <w:rsid w:val="00654577"/>
    <w:rsid w:val="0065499B"/>
    <w:rsid w:val="00655A0B"/>
    <w:rsid w:val="00655F68"/>
    <w:rsid w:val="0065601C"/>
    <w:rsid w:val="006564B7"/>
    <w:rsid w:val="0065668B"/>
    <w:rsid w:val="00656939"/>
    <w:rsid w:val="00656C39"/>
    <w:rsid w:val="006571EC"/>
    <w:rsid w:val="00657335"/>
    <w:rsid w:val="0065745E"/>
    <w:rsid w:val="006578F8"/>
    <w:rsid w:val="006601BE"/>
    <w:rsid w:val="00660347"/>
    <w:rsid w:val="00660D93"/>
    <w:rsid w:val="0066181D"/>
    <w:rsid w:val="00661BD4"/>
    <w:rsid w:val="006621F6"/>
    <w:rsid w:val="006622B5"/>
    <w:rsid w:val="00662355"/>
    <w:rsid w:val="00662513"/>
    <w:rsid w:val="006627A8"/>
    <w:rsid w:val="00662F6C"/>
    <w:rsid w:val="006630AE"/>
    <w:rsid w:val="006631DC"/>
    <w:rsid w:val="006632AD"/>
    <w:rsid w:val="00663597"/>
    <w:rsid w:val="006638BF"/>
    <w:rsid w:val="006640AD"/>
    <w:rsid w:val="00664C8D"/>
    <w:rsid w:val="00664F4C"/>
    <w:rsid w:val="006653DA"/>
    <w:rsid w:val="00665EF8"/>
    <w:rsid w:val="006663F2"/>
    <w:rsid w:val="00666EE1"/>
    <w:rsid w:val="00666FC0"/>
    <w:rsid w:val="00667B43"/>
    <w:rsid w:val="00667C6B"/>
    <w:rsid w:val="006702FA"/>
    <w:rsid w:val="006709CF"/>
    <w:rsid w:val="00670BCF"/>
    <w:rsid w:val="00670C44"/>
    <w:rsid w:val="00670DDE"/>
    <w:rsid w:val="00671E09"/>
    <w:rsid w:val="0067204F"/>
    <w:rsid w:val="00672AC6"/>
    <w:rsid w:val="00672CB2"/>
    <w:rsid w:val="00673995"/>
    <w:rsid w:val="00673A75"/>
    <w:rsid w:val="006747B8"/>
    <w:rsid w:val="00674FC1"/>
    <w:rsid w:val="00675269"/>
    <w:rsid w:val="00675555"/>
    <w:rsid w:val="006764D5"/>
    <w:rsid w:val="00676880"/>
    <w:rsid w:val="0067712D"/>
    <w:rsid w:val="00677256"/>
    <w:rsid w:val="00677D61"/>
    <w:rsid w:val="0068123C"/>
    <w:rsid w:val="00681BE9"/>
    <w:rsid w:val="00681D15"/>
    <w:rsid w:val="0068311A"/>
    <w:rsid w:val="00683231"/>
    <w:rsid w:val="006845FB"/>
    <w:rsid w:val="00684869"/>
    <w:rsid w:val="00684C50"/>
    <w:rsid w:val="00685F04"/>
    <w:rsid w:val="00685F4E"/>
    <w:rsid w:val="00685F59"/>
    <w:rsid w:val="00687587"/>
    <w:rsid w:val="00687E0A"/>
    <w:rsid w:val="006908D0"/>
    <w:rsid w:val="00690B3A"/>
    <w:rsid w:val="006913A5"/>
    <w:rsid w:val="006915A3"/>
    <w:rsid w:val="00692E75"/>
    <w:rsid w:val="0069357D"/>
    <w:rsid w:val="00693CE2"/>
    <w:rsid w:val="00693FB1"/>
    <w:rsid w:val="0069451F"/>
    <w:rsid w:val="00694639"/>
    <w:rsid w:val="00694CF1"/>
    <w:rsid w:val="00695488"/>
    <w:rsid w:val="00696A1D"/>
    <w:rsid w:val="00696A48"/>
    <w:rsid w:val="00697158"/>
    <w:rsid w:val="00697923"/>
    <w:rsid w:val="00697A30"/>
    <w:rsid w:val="006A0758"/>
    <w:rsid w:val="006A132D"/>
    <w:rsid w:val="006A1AE6"/>
    <w:rsid w:val="006A1C8A"/>
    <w:rsid w:val="006A2963"/>
    <w:rsid w:val="006A2972"/>
    <w:rsid w:val="006A2B1E"/>
    <w:rsid w:val="006A308F"/>
    <w:rsid w:val="006A32E1"/>
    <w:rsid w:val="006A34DC"/>
    <w:rsid w:val="006A39E7"/>
    <w:rsid w:val="006A438F"/>
    <w:rsid w:val="006A44C5"/>
    <w:rsid w:val="006A45C0"/>
    <w:rsid w:val="006A46FE"/>
    <w:rsid w:val="006A5C06"/>
    <w:rsid w:val="006A6146"/>
    <w:rsid w:val="006A679B"/>
    <w:rsid w:val="006A68AE"/>
    <w:rsid w:val="006A690F"/>
    <w:rsid w:val="006A6AA5"/>
    <w:rsid w:val="006A6D6C"/>
    <w:rsid w:val="006A6EEA"/>
    <w:rsid w:val="006B009F"/>
    <w:rsid w:val="006B0195"/>
    <w:rsid w:val="006B01C3"/>
    <w:rsid w:val="006B0B10"/>
    <w:rsid w:val="006B0C88"/>
    <w:rsid w:val="006B0F6B"/>
    <w:rsid w:val="006B113E"/>
    <w:rsid w:val="006B14F9"/>
    <w:rsid w:val="006B1917"/>
    <w:rsid w:val="006B1A51"/>
    <w:rsid w:val="006B2660"/>
    <w:rsid w:val="006B282D"/>
    <w:rsid w:val="006B2CC1"/>
    <w:rsid w:val="006B35D9"/>
    <w:rsid w:val="006B36EE"/>
    <w:rsid w:val="006B3787"/>
    <w:rsid w:val="006B53C7"/>
    <w:rsid w:val="006B5556"/>
    <w:rsid w:val="006B5B89"/>
    <w:rsid w:val="006B5CFD"/>
    <w:rsid w:val="006B5DC6"/>
    <w:rsid w:val="006B6848"/>
    <w:rsid w:val="006B6CC7"/>
    <w:rsid w:val="006B6F70"/>
    <w:rsid w:val="006B7108"/>
    <w:rsid w:val="006B7A9C"/>
    <w:rsid w:val="006C0C64"/>
    <w:rsid w:val="006C0E89"/>
    <w:rsid w:val="006C152A"/>
    <w:rsid w:val="006C1AC1"/>
    <w:rsid w:val="006C1F45"/>
    <w:rsid w:val="006C220A"/>
    <w:rsid w:val="006C271D"/>
    <w:rsid w:val="006C2D74"/>
    <w:rsid w:val="006C2FF4"/>
    <w:rsid w:val="006C3104"/>
    <w:rsid w:val="006C3BC1"/>
    <w:rsid w:val="006C4054"/>
    <w:rsid w:val="006C50FB"/>
    <w:rsid w:val="006C53BA"/>
    <w:rsid w:val="006C5489"/>
    <w:rsid w:val="006C5DA9"/>
    <w:rsid w:val="006C630F"/>
    <w:rsid w:val="006C6D59"/>
    <w:rsid w:val="006C6D8D"/>
    <w:rsid w:val="006C6FE7"/>
    <w:rsid w:val="006C77C0"/>
    <w:rsid w:val="006C7D25"/>
    <w:rsid w:val="006C7EAE"/>
    <w:rsid w:val="006C7EDB"/>
    <w:rsid w:val="006D074C"/>
    <w:rsid w:val="006D1B0B"/>
    <w:rsid w:val="006D1BA6"/>
    <w:rsid w:val="006D1F10"/>
    <w:rsid w:val="006D27D4"/>
    <w:rsid w:val="006D2E7E"/>
    <w:rsid w:val="006D2EFC"/>
    <w:rsid w:val="006D3252"/>
    <w:rsid w:val="006D35F5"/>
    <w:rsid w:val="006D3E51"/>
    <w:rsid w:val="006D421E"/>
    <w:rsid w:val="006D453E"/>
    <w:rsid w:val="006D492A"/>
    <w:rsid w:val="006D546E"/>
    <w:rsid w:val="006D5817"/>
    <w:rsid w:val="006D5CF6"/>
    <w:rsid w:val="006D71D7"/>
    <w:rsid w:val="006E0012"/>
    <w:rsid w:val="006E0267"/>
    <w:rsid w:val="006E0438"/>
    <w:rsid w:val="006E051A"/>
    <w:rsid w:val="006E0621"/>
    <w:rsid w:val="006E0926"/>
    <w:rsid w:val="006E0ADD"/>
    <w:rsid w:val="006E1299"/>
    <w:rsid w:val="006E14B0"/>
    <w:rsid w:val="006E1519"/>
    <w:rsid w:val="006E192D"/>
    <w:rsid w:val="006E1BC8"/>
    <w:rsid w:val="006E2A33"/>
    <w:rsid w:val="006E353C"/>
    <w:rsid w:val="006E3552"/>
    <w:rsid w:val="006E48A2"/>
    <w:rsid w:val="006E496C"/>
    <w:rsid w:val="006E5062"/>
    <w:rsid w:val="006E5484"/>
    <w:rsid w:val="006E644A"/>
    <w:rsid w:val="006E6703"/>
    <w:rsid w:val="006E6FAE"/>
    <w:rsid w:val="006E752C"/>
    <w:rsid w:val="006F17B8"/>
    <w:rsid w:val="006F1F80"/>
    <w:rsid w:val="006F2141"/>
    <w:rsid w:val="006F2822"/>
    <w:rsid w:val="006F3B3E"/>
    <w:rsid w:val="006F3CFC"/>
    <w:rsid w:val="006F3E8A"/>
    <w:rsid w:val="006F40B5"/>
    <w:rsid w:val="006F4102"/>
    <w:rsid w:val="006F4610"/>
    <w:rsid w:val="006F4632"/>
    <w:rsid w:val="006F4F68"/>
    <w:rsid w:val="006F5507"/>
    <w:rsid w:val="006F629E"/>
    <w:rsid w:val="006F6503"/>
    <w:rsid w:val="006F6C6B"/>
    <w:rsid w:val="006F6FBC"/>
    <w:rsid w:val="006F75DF"/>
    <w:rsid w:val="006F7837"/>
    <w:rsid w:val="006F7CAB"/>
    <w:rsid w:val="00700DB5"/>
    <w:rsid w:val="00701422"/>
    <w:rsid w:val="00702446"/>
    <w:rsid w:val="00702C20"/>
    <w:rsid w:val="00702EDE"/>
    <w:rsid w:val="00702FA0"/>
    <w:rsid w:val="00703077"/>
    <w:rsid w:val="007030C6"/>
    <w:rsid w:val="00703302"/>
    <w:rsid w:val="007037A4"/>
    <w:rsid w:val="007040AE"/>
    <w:rsid w:val="00704793"/>
    <w:rsid w:val="0070487B"/>
    <w:rsid w:val="00704A3F"/>
    <w:rsid w:val="00704F86"/>
    <w:rsid w:val="00705070"/>
    <w:rsid w:val="007051BD"/>
    <w:rsid w:val="007057C1"/>
    <w:rsid w:val="00705F91"/>
    <w:rsid w:val="00706729"/>
    <w:rsid w:val="00707557"/>
    <w:rsid w:val="00707949"/>
    <w:rsid w:val="0071022E"/>
    <w:rsid w:val="007107A5"/>
    <w:rsid w:val="00712063"/>
    <w:rsid w:val="007121AD"/>
    <w:rsid w:val="00712315"/>
    <w:rsid w:val="0071247D"/>
    <w:rsid w:val="00712494"/>
    <w:rsid w:val="007125CA"/>
    <w:rsid w:val="0071348D"/>
    <w:rsid w:val="0071355B"/>
    <w:rsid w:val="0071388B"/>
    <w:rsid w:val="007138BC"/>
    <w:rsid w:val="007142EB"/>
    <w:rsid w:val="007150D1"/>
    <w:rsid w:val="00716944"/>
    <w:rsid w:val="0071713C"/>
    <w:rsid w:val="00717D1B"/>
    <w:rsid w:val="00720309"/>
    <w:rsid w:val="007203BD"/>
    <w:rsid w:val="00720A32"/>
    <w:rsid w:val="00720FAB"/>
    <w:rsid w:val="0072103C"/>
    <w:rsid w:val="0072127A"/>
    <w:rsid w:val="007214C1"/>
    <w:rsid w:val="0072298A"/>
    <w:rsid w:val="00722CD8"/>
    <w:rsid w:val="00723096"/>
    <w:rsid w:val="00723354"/>
    <w:rsid w:val="007233DD"/>
    <w:rsid w:val="00724237"/>
    <w:rsid w:val="00724733"/>
    <w:rsid w:val="00725EB8"/>
    <w:rsid w:val="00725EF4"/>
    <w:rsid w:val="0072632B"/>
    <w:rsid w:val="0072736F"/>
    <w:rsid w:val="007273C9"/>
    <w:rsid w:val="00727B1A"/>
    <w:rsid w:val="00727B8C"/>
    <w:rsid w:val="00727DBB"/>
    <w:rsid w:val="007301C1"/>
    <w:rsid w:val="007304FD"/>
    <w:rsid w:val="00731253"/>
    <w:rsid w:val="0073134C"/>
    <w:rsid w:val="00731437"/>
    <w:rsid w:val="007315F7"/>
    <w:rsid w:val="00731C2B"/>
    <w:rsid w:val="00731D28"/>
    <w:rsid w:val="00731EC8"/>
    <w:rsid w:val="00732D4F"/>
    <w:rsid w:val="00733CF6"/>
    <w:rsid w:val="00733E6A"/>
    <w:rsid w:val="007344C7"/>
    <w:rsid w:val="00734651"/>
    <w:rsid w:val="007346B3"/>
    <w:rsid w:val="00734BFE"/>
    <w:rsid w:val="00734C02"/>
    <w:rsid w:val="007351F8"/>
    <w:rsid w:val="00735555"/>
    <w:rsid w:val="00735B94"/>
    <w:rsid w:val="00737225"/>
    <w:rsid w:val="00737330"/>
    <w:rsid w:val="007378E1"/>
    <w:rsid w:val="00737946"/>
    <w:rsid w:val="0074069B"/>
    <w:rsid w:val="00740D09"/>
    <w:rsid w:val="007412E2"/>
    <w:rsid w:val="00741594"/>
    <w:rsid w:val="00741719"/>
    <w:rsid w:val="007421B9"/>
    <w:rsid w:val="0074337E"/>
    <w:rsid w:val="00743D52"/>
    <w:rsid w:val="00743D69"/>
    <w:rsid w:val="00743F9D"/>
    <w:rsid w:val="00746399"/>
    <w:rsid w:val="007469CE"/>
    <w:rsid w:val="00747168"/>
    <w:rsid w:val="007479E6"/>
    <w:rsid w:val="00750639"/>
    <w:rsid w:val="007509BD"/>
    <w:rsid w:val="00750C9C"/>
    <w:rsid w:val="007510E7"/>
    <w:rsid w:val="00751409"/>
    <w:rsid w:val="00752316"/>
    <w:rsid w:val="00752864"/>
    <w:rsid w:val="00752D9C"/>
    <w:rsid w:val="00753998"/>
    <w:rsid w:val="00753DB0"/>
    <w:rsid w:val="007547CC"/>
    <w:rsid w:val="00754B5E"/>
    <w:rsid w:val="00755C59"/>
    <w:rsid w:val="00756439"/>
    <w:rsid w:val="007601A1"/>
    <w:rsid w:val="00760599"/>
    <w:rsid w:val="00760BFC"/>
    <w:rsid w:val="00760D23"/>
    <w:rsid w:val="00760D7F"/>
    <w:rsid w:val="00760F2E"/>
    <w:rsid w:val="00761678"/>
    <w:rsid w:val="00762855"/>
    <w:rsid w:val="00762ACE"/>
    <w:rsid w:val="00762B74"/>
    <w:rsid w:val="00762CBF"/>
    <w:rsid w:val="0076356E"/>
    <w:rsid w:val="00763619"/>
    <w:rsid w:val="00763EC3"/>
    <w:rsid w:val="00764392"/>
    <w:rsid w:val="007646D2"/>
    <w:rsid w:val="00764EAD"/>
    <w:rsid w:val="00765C21"/>
    <w:rsid w:val="0076696E"/>
    <w:rsid w:val="00767EEF"/>
    <w:rsid w:val="007701D0"/>
    <w:rsid w:val="00771B49"/>
    <w:rsid w:val="007725B9"/>
    <w:rsid w:val="00772E8E"/>
    <w:rsid w:val="0077337C"/>
    <w:rsid w:val="00773743"/>
    <w:rsid w:val="0077379D"/>
    <w:rsid w:val="00773B86"/>
    <w:rsid w:val="007740C3"/>
    <w:rsid w:val="007740D5"/>
    <w:rsid w:val="007740E4"/>
    <w:rsid w:val="00774214"/>
    <w:rsid w:val="0077448D"/>
    <w:rsid w:val="007745E9"/>
    <w:rsid w:val="007748D6"/>
    <w:rsid w:val="00774C03"/>
    <w:rsid w:val="00774E2D"/>
    <w:rsid w:val="00775ACB"/>
    <w:rsid w:val="00775BBD"/>
    <w:rsid w:val="00775E20"/>
    <w:rsid w:val="00775EAF"/>
    <w:rsid w:val="00777278"/>
    <w:rsid w:val="00777779"/>
    <w:rsid w:val="007779C2"/>
    <w:rsid w:val="00780065"/>
    <w:rsid w:val="00780464"/>
    <w:rsid w:val="0078088E"/>
    <w:rsid w:val="00780B16"/>
    <w:rsid w:val="00781B84"/>
    <w:rsid w:val="00781BA9"/>
    <w:rsid w:val="00781CA7"/>
    <w:rsid w:val="00781CB2"/>
    <w:rsid w:val="0078326F"/>
    <w:rsid w:val="0078331E"/>
    <w:rsid w:val="0078371C"/>
    <w:rsid w:val="00783F44"/>
    <w:rsid w:val="00783FCC"/>
    <w:rsid w:val="0078415B"/>
    <w:rsid w:val="007841A7"/>
    <w:rsid w:val="0078457E"/>
    <w:rsid w:val="007848DF"/>
    <w:rsid w:val="00784ADF"/>
    <w:rsid w:val="00785251"/>
    <w:rsid w:val="0078581D"/>
    <w:rsid w:val="00786288"/>
    <w:rsid w:val="00786CDE"/>
    <w:rsid w:val="00786E0B"/>
    <w:rsid w:val="0078726B"/>
    <w:rsid w:val="007878D3"/>
    <w:rsid w:val="0079104E"/>
    <w:rsid w:val="00791269"/>
    <w:rsid w:val="00792D4B"/>
    <w:rsid w:val="00792F63"/>
    <w:rsid w:val="00793E12"/>
    <w:rsid w:val="00794134"/>
    <w:rsid w:val="00794A12"/>
    <w:rsid w:val="00794B83"/>
    <w:rsid w:val="00794F0C"/>
    <w:rsid w:val="00795051"/>
    <w:rsid w:val="007950BA"/>
    <w:rsid w:val="00795242"/>
    <w:rsid w:val="00795832"/>
    <w:rsid w:val="00795AC7"/>
    <w:rsid w:val="00795FC0"/>
    <w:rsid w:val="00796223"/>
    <w:rsid w:val="0079664C"/>
    <w:rsid w:val="007967CE"/>
    <w:rsid w:val="007967E0"/>
    <w:rsid w:val="00796B83"/>
    <w:rsid w:val="00796FAA"/>
    <w:rsid w:val="00797C9F"/>
    <w:rsid w:val="007A044E"/>
    <w:rsid w:val="007A05DA"/>
    <w:rsid w:val="007A0DA9"/>
    <w:rsid w:val="007A1D3D"/>
    <w:rsid w:val="007A1E6C"/>
    <w:rsid w:val="007A20C4"/>
    <w:rsid w:val="007A2261"/>
    <w:rsid w:val="007A2C0E"/>
    <w:rsid w:val="007A2FD5"/>
    <w:rsid w:val="007A3788"/>
    <w:rsid w:val="007A3AE8"/>
    <w:rsid w:val="007A4448"/>
    <w:rsid w:val="007A4D05"/>
    <w:rsid w:val="007A6277"/>
    <w:rsid w:val="007A79FA"/>
    <w:rsid w:val="007B1493"/>
    <w:rsid w:val="007B18C5"/>
    <w:rsid w:val="007B2238"/>
    <w:rsid w:val="007B2660"/>
    <w:rsid w:val="007B27BA"/>
    <w:rsid w:val="007B33AA"/>
    <w:rsid w:val="007B36AE"/>
    <w:rsid w:val="007B3E7C"/>
    <w:rsid w:val="007B4276"/>
    <w:rsid w:val="007B51AE"/>
    <w:rsid w:val="007B53F8"/>
    <w:rsid w:val="007B5904"/>
    <w:rsid w:val="007B65C2"/>
    <w:rsid w:val="007B6AA1"/>
    <w:rsid w:val="007B6B66"/>
    <w:rsid w:val="007B6D9C"/>
    <w:rsid w:val="007B7034"/>
    <w:rsid w:val="007B7330"/>
    <w:rsid w:val="007B7B83"/>
    <w:rsid w:val="007B7CA7"/>
    <w:rsid w:val="007C002D"/>
    <w:rsid w:val="007C0178"/>
    <w:rsid w:val="007C1360"/>
    <w:rsid w:val="007C1826"/>
    <w:rsid w:val="007C1F6F"/>
    <w:rsid w:val="007C1F8B"/>
    <w:rsid w:val="007C2540"/>
    <w:rsid w:val="007C2B88"/>
    <w:rsid w:val="007C2F5A"/>
    <w:rsid w:val="007C33A8"/>
    <w:rsid w:val="007C3B0F"/>
    <w:rsid w:val="007C3F17"/>
    <w:rsid w:val="007C4085"/>
    <w:rsid w:val="007C41F3"/>
    <w:rsid w:val="007C4430"/>
    <w:rsid w:val="007C47F9"/>
    <w:rsid w:val="007C4C90"/>
    <w:rsid w:val="007C50A7"/>
    <w:rsid w:val="007C5877"/>
    <w:rsid w:val="007C62D4"/>
    <w:rsid w:val="007C65A8"/>
    <w:rsid w:val="007C667B"/>
    <w:rsid w:val="007C674D"/>
    <w:rsid w:val="007C6A85"/>
    <w:rsid w:val="007C7223"/>
    <w:rsid w:val="007C77FA"/>
    <w:rsid w:val="007C7B20"/>
    <w:rsid w:val="007C7FB7"/>
    <w:rsid w:val="007D0346"/>
    <w:rsid w:val="007D03F6"/>
    <w:rsid w:val="007D0B13"/>
    <w:rsid w:val="007D1B6D"/>
    <w:rsid w:val="007D2641"/>
    <w:rsid w:val="007D2FD4"/>
    <w:rsid w:val="007D37F1"/>
    <w:rsid w:val="007D3DDA"/>
    <w:rsid w:val="007D44B5"/>
    <w:rsid w:val="007D4C65"/>
    <w:rsid w:val="007D4FFC"/>
    <w:rsid w:val="007D5494"/>
    <w:rsid w:val="007D5D70"/>
    <w:rsid w:val="007D60F1"/>
    <w:rsid w:val="007D67EE"/>
    <w:rsid w:val="007D683D"/>
    <w:rsid w:val="007D68DA"/>
    <w:rsid w:val="007D7828"/>
    <w:rsid w:val="007D7849"/>
    <w:rsid w:val="007E1F60"/>
    <w:rsid w:val="007E3016"/>
    <w:rsid w:val="007E324C"/>
    <w:rsid w:val="007E32F5"/>
    <w:rsid w:val="007E3798"/>
    <w:rsid w:val="007E3B1E"/>
    <w:rsid w:val="007E3D0F"/>
    <w:rsid w:val="007E3EEF"/>
    <w:rsid w:val="007E40DC"/>
    <w:rsid w:val="007E4622"/>
    <w:rsid w:val="007E4CE9"/>
    <w:rsid w:val="007E5D59"/>
    <w:rsid w:val="007E5E1E"/>
    <w:rsid w:val="007E72C0"/>
    <w:rsid w:val="007E73D7"/>
    <w:rsid w:val="007E745A"/>
    <w:rsid w:val="007F09E4"/>
    <w:rsid w:val="007F13B4"/>
    <w:rsid w:val="007F2144"/>
    <w:rsid w:val="007F23B7"/>
    <w:rsid w:val="007F292A"/>
    <w:rsid w:val="007F2FF6"/>
    <w:rsid w:val="007F3729"/>
    <w:rsid w:val="007F3A97"/>
    <w:rsid w:val="007F405A"/>
    <w:rsid w:val="007F4148"/>
    <w:rsid w:val="007F4858"/>
    <w:rsid w:val="007F4A1D"/>
    <w:rsid w:val="007F4F6F"/>
    <w:rsid w:val="007F5544"/>
    <w:rsid w:val="007F5979"/>
    <w:rsid w:val="007F5C02"/>
    <w:rsid w:val="007F6B90"/>
    <w:rsid w:val="007F6E15"/>
    <w:rsid w:val="007F7354"/>
    <w:rsid w:val="007F7A1D"/>
    <w:rsid w:val="00800347"/>
    <w:rsid w:val="00800587"/>
    <w:rsid w:val="00800B7A"/>
    <w:rsid w:val="00800F4D"/>
    <w:rsid w:val="00801043"/>
    <w:rsid w:val="00801EF1"/>
    <w:rsid w:val="0080275C"/>
    <w:rsid w:val="00803488"/>
    <w:rsid w:val="00804643"/>
    <w:rsid w:val="008048B3"/>
    <w:rsid w:val="00804AC3"/>
    <w:rsid w:val="0080544C"/>
    <w:rsid w:val="008057F0"/>
    <w:rsid w:val="008062AF"/>
    <w:rsid w:val="00806C1C"/>
    <w:rsid w:val="00806C79"/>
    <w:rsid w:val="00806EC4"/>
    <w:rsid w:val="00807246"/>
    <w:rsid w:val="00807698"/>
    <w:rsid w:val="00807913"/>
    <w:rsid w:val="00807A82"/>
    <w:rsid w:val="008105E6"/>
    <w:rsid w:val="008105EC"/>
    <w:rsid w:val="00811589"/>
    <w:rsid w:val="00812423"/>
    <w:rsid w:val="0081244F"/>
    <w:rsid w:val="00812CC5"/>
    <w:rsid w:val="00813B10"/>
    <w:rsid w:val="00813E3A"/>
    <w:rsid w:val="00813E93"/>
    <w:rsid w:val="00814689"/>
    <w:rsid w:val="00814A8A"/>
    <w:rsid w:val="008151B5"/>
    <w:rsid w:val="008153F8"/>
    <w:rsid w:val="00815F39"/>
    <w:rsid w:val="00816081"/>
    <w:rsid w:val="00816120"/>
    <w:rsid w:val="00816868"/>
    <w:rsid w:val="008168CC"/>
    <w:rsid w:val="008175CD"/>
    <w:rsid w:val="00817A24"/>
    <w:rsid w:val="00817EC0"/>
    <w:rsid w:val="008201E1"/>
    <w:rsid w:val="0082033C"/>
    <w:rsid w:val="0082048B"/>
    <w:rsid w:val="00820631"/>
    <w:rsid w:val="00820A74"/>
    <w:rsid w:val="00820BCB"/>
    <w:rsid w:val="00820CF8"/>
    <w:rsid w:val="00821367"/>
    <w:rsid w:val="00821483"/>
    <w:rsid w:val="0082166D"/>
    <w:rsid w:val="008217FE"/>
    <w:rsid w:val="0082198E"/>
    <w:rsid w:val="00821EFC"/>
    <w:rsid w:val="00822092"/>
    <w:rsid w:val="00822A08"/>
    <w:rsid w:val="00822B9D"/>
    <w:rsid w:val="00822F68"/>
    <w:rsid w:val="00823A6D"/>
    <w:rsid w:val="00823BFF"/>
    <w:rsid w:val="00823E8C"/>
    <w:rsid w:val="0082427F"/>
    <w:rsid w:val="008242B7"/>
    <w:rsid w:val="008244B4"/>
    <w:rsid w:val="00824CA9"/>
    <w:rsid w:val="0082532A"/>
    <w:rsid w:val="00825E9F"/>
    <w:rsid w:val="00826757"/>
    <w:rsid w:val="00826C6A"/>
    <w:rsid w:val="00826E5B"/>
    <w:rsid w:val="00827845"/>
    <w:rsid w:val="008300CC"/>
    <w:rsid w:val="008308A8"/>
    <w:rsid w:val="00830BD4"/>
    <w:rsid w:val="00831847"/>
    <w:rsid w:val="00831FBE"/>
    <w:rsid w:val="008329C8"/>
    <w:rsid w:val="00833CA1"/>
    <w:rsid w:val="00833E51"/>
    <w:rsid w:val="00834529"/>
    <w:rsid w:val="008348FA"/>
    <w:rsid w:val="008349F4"/>
    <w:rsid w:val="00834C27"/>
    <w:rsid w:val="00836079"/>
    <w:rsid w:val="008367D7"/>
    <w:rsid w:val="008368CA"/>
    <w:rsid w:val="008375E1"/>
    <w:rsid w:val="00837C44"/>
    <w:rsid w:val="00837F5D"/>
    <w:rsid w:val="00840492"/>
    <w:rsid w:val="00840CC0"/>
    <w:rsid w:val="0084119E"/>
    <w:rsid w:val="0084138F"/>
    <w:rsid w:val="0084171C"/>
    <w:rsid w:val="00841C5A"/>
    <w:rsid w:val="00842E71"/>
    <w:rsid w:val="00843167"/>
    <w:rsid w:val="00843F61"/>
    <w:rsid w:val="0084400D"/>
    <w:rsid w:val="008442AF"/>
    <w:rsid w:val="008442D0"/>
    <w:rsid w:val="00844866"/>
    <w:rsid w:val="0084558D"/>
    <w:rsid w:val="00845A88"/>
    <w:rsid w:val="00846412"/>
    <w:rsid w:val="00846655"/>
    <w:rsid w:val="008466D1"/>
    <w:rsid w:val="0084729D"/>
    <w:rsid w:val="00847475"/>
    <w:rsid w:val="008478A9"/>
    <w:rsid w:val="008479C6"/>
    <w:rsid w:val="008501F1"/>
    <w:rsid w:val="00850F92"/>
    <w:rsid w:val="00850FD9"/>
    <w:rsid w:val="00851019"/>
    <w:rsid w:val="00851216"/>
    <w:rsid w:val="00851E84"/>
    <w:rsid w:val="00852085"/>
    <w:rsid w:val="008528D3"/>
    <w:rsid w:val="00852958"/>
    <w:rsid w:val="008530FA"/>
    <w:rsid w:val="00853219"/>
    <w:rsid w:val="008537CE"/>
    <w:rsid w:val="00853A40"/>
    <w:rsid w:val="00853B2D"/>
    <w:rsid w:val="00853CA2"/>
    <w:rsid w:val="008541AB"/>
    <w:rsid w:val="008542F6"/>
    <w:rsid w:val="008553F5"/>
    <w:rsid w:val="008555CB"/>
    <w:rsid w:val="00855637"/>
    <w:rsid w:val="00855F0F"/>
    <w:rsid w:val="00856520"/>
    <w:rsid w:val="00856C4D"/>
    <w:rsid w:val="00856F17"/>
    <w:rsid w:val="00857201"/>
    <w:rsid w:val="00857373"/>
    <w:rsid w:val="00857584"/>
    <w:rsid w:val="008576E5"/>
    <w:rsid w:val="00860080"/>
    <w:rsid w:val="0086073D"/>
    <w:rsid w:val="00860934"/>
    <w:rsid w:val="00861182"/>
    <w:rsid w:val="008616CD"/>
    <w:rsid w:val="00861C47"/>
    <w:rsid w:val="00862088"/>
    <w:rsid w:val="008627B2"/>
    <w:rsid w:val="00862A2B"/>
    <w:rsid w:val="00862A9B"/>
    <w:rsid w:val="008635E3"/>
    <w:rsid w:val="0086451B"/>
    <w:rsid w:val="00864B05"/>
    <w:rsid w:val="00865756"/>
    <w:rsid w:val="008658D2"/>
    <w:rsid w:val="00865CE3"/>
    <w:rsid w:val="0086660B"/>
    <w:rsid w:val="00866A3A"/>
    <w:rsid w:val="008700F9"/>
    <w:rsid w:val="00870AA4"/>
    <w:rsid w:val="00870D4D"/>
    <w:rsid w:val="00871892"/>
    <w:rsid w:val="00871F2A"/>
    <w:rsid w:val="0087245B"/>
    <w:rsid w:val="00872A2D"/>
    <w:rsid w:val="00873141"/>
    <w:rsid w:val="0087333B"/>
    <w:rsid w:val="00874857"/>
    <w:rsid w:val="00875215"/>
    <w:rsid w:val="00875737"/>
    <w:rsid w:val="0087573C"/>
    <w:rsid w:val="00875B45"/>
    <w:rsid w:val="0087605B"/>
    <w:rsid w:val="00876348"/>
    <w:rsid w:val="0087648D"/>
    <w:rsid w:val="0087651A"/>
    <w:rsid w:val="00876660"/>
    <w:rsid w:val="008766C5"/>
    <w:rsid w:val="00876FA6"/>
    <w:rsid w:val="008776D2"/>
    <w:rsid w:val="00880880"/>
    <w:rsid w:val="00880CD4"/>
    <w:rsid w:val="0088104F"/>
    <w:rsid w:val="008810EC"/>
    <w:rsid w:val="00881B4A"/>
    <w:rsid w:val="00882107"/>
    <w:rsid w:val="00882E55"/>
    <w:rsid w:val="00883424"/>
    <w:rsid w:val="008834AA"/>
    <w:rsid w:val="0088361A"/>
    <w:rsid w:val="00883834"/>
    <w:rsid w:val="0088393C"/>
    <w:rsid w:val="00884009"/>
    <w:rsid w:val="00884728"/>
    <w:rsid w:val="00884B7D"/>
    <w:rsid w:val="0088602E"/>
    <w:rsid w:val="008863CC"/>
    <w:rsid w:val="008869C1"/>
    <w:rsid w:val="00887258"/>
    <w:rsid w:val="0088725F"/>
    <w:rsid w:val="00887D00"/>
    <w:rsid w:val="0089020A"/>
    <w:rsid w:val="008902FA"/>
    <w:rsid w:val="00890448"/>
    <w:rsid w:val="008904C4"/>
    <w:rsid w:val="008906D7"/>
    <w:rsid w:val="00891B84"/>
    <w:rsid w:val="00892037"/>
    <w:rsid w:val="00892867"/>
    <w:rsid w:val="00892B34"/>
    <w:rsid w:val="00892F91"/>
    <w:rsid w:val="00893135"/>
    <w:rsid w:val="008936CE"/>
    <w:rsid w:val="0089415F"/>
    <w:rsid w:val="008946D1"/>
    <w:rsid w:val="00894E30"/>
    <w:rsid w:val="008956EB"/>
    <w:rsid w:val="00895828"/>
    <w:rsid w:val="00895A14"/>
    <w:rsid w:val="00895A8B"/>
    <w:rsid w:val="00895AE2"/>
    <w:rsid w:val="00895B93"/>
    <w:rsid w:val="00895CD4"/>
    <w:rsid w:val="00895EB6"/>
    <w:rsid w:val="0089625F"/>
    <w:rsid w:val="00896AFA"/>
    <w:rsid w:val="00896B36"/>
    <w:rsid w:val="00896F7A"/>
    <w:rsid w:val="00897377"/>
    <w:rsid w:val="0089792C"/>
    <w:rsid w:val="00897F93"/>
    <w:rsid w:val="008A0DFA"/>
    <w:rsid w:val="008A160C"/>
    <w:rsid w:val="008A161F"/>
    <w:rsid w:val="008A1D3A"/>
    <w:rsid w:val="008A1FD4"/>
    <w:rsid w:val="008A21D0"/>
    <w:rsid w:val="008A22CF"/>
    <w:rsid w:val="008A2447"/>
    <w:rsid w:val="008A31AE"/>
    <w:rsid w:val="008A433F"/>
    <w:rsid w:val="008A4763"/>
    <w:rsid w:val="008A4854"/>
    <w:rsid w:val="008A4B6B"/>
    <w:rsid w:val="008A53E8"/>
    <w:rsid w:val="008A5B11"/>
    <w:rsid w:val="008A5B24"/>
    <w:rsid w:val="008A5CE6"/>
    <w:rsid w:val="008A5F52"/>
    <w:rsid w:val="008A67E5"/>
    <w:rsid w:val="008A6C42"/>
    <w:rsid w:val="008A7147"/>
    <w:rsid w:val="008A7636"/>
    <w:rsid w:val="008B0C2D"/>
    <w:rsid w:val="008B118A"/>
    <w:rsid w:val="008B13B4"/>
    <w:rsid w:val="008B192D"/>
    <w:rsid w:val="008B1935"/>
    <w:rsid w:val="008B1FCE"/>
    <w:rsid w:val="008B223F"/>
    <w:rsid w:val="008B28C8"/>
    <w:rsid w:val="008B3151"/>
    <w:rsid w:val="008B34ED"/>
    <w:rsid w:val="008B35E3"/>
    <w:rsid w:val="008B4063"/>
    <w:rsid w:val="008B43D2"/>
    <w:rsid w:val="008B452B"/>
    <w:rsid w:val="008B478A"/>
    <w:rsid w:val="008B5423"/>
    <w:rsid w:val="008B55C2"/>
    <w:rsid w:val="008B6831"/>
    <w:rsid w:val="008B706D"/>
    <w:rsid w:val="008B7CDC"/>
    <w:rsid w:val="008C00D4"/>
    <w:rsid w:val="008C0315"/>
    <w:rsid w:val="008C06FE"/>
    <w:rsid w:val="008C0A74"/>
    <w:rsid w:val="008C12EE"/>
    <w:rsid w:val="008C149B"/>
    <w:rsid w:val="008C1604"/>
    <w:rsid w:val="008C190C"/>
    <w:rsid w:val="008C2527"/>
    <w:rsid w:val="008C2930"/>
    <w:rsid w:val="008C2CCC"/>
    <w:rsid w:val="008C2E16"/>
    <w:rsid w:val="008C3142"/>
    <w:rsid w:val="008C3889"/>
    <w:rsid w:val="008C404E"/>
    <w:rsid w:val="008C5B77"/>
    <w:rsid w:val="008C6083"/>
    <w:rsid w:val="008C6554"/>
    <w:rsid w:val="008C65B8"/>
    <w:rsid w:val="008C6FEC"/>
    <w:rsid w:val="008C78DA"/>
    <w:rsid w:val="008C79F6"/>
    <w:rsid w:val="008C7A05"/>
    <w:rsid w:val="008C7C06"/>
    <w:rsid w:val="008C7FD0"/>
    <w:rsid w:val="008D0756"/>
    <w:rsid w:val="008D0E8A"/>
    <w:rsid w:val="008D119A"/>
    <w:rsid w:val="008D1AA4"/>
    <w:rsid w:val="008D2633"/>
    <w:rsid w:val="008D2693"/>
    <w:rsid w:val="008D2A3A"/>
    <w:rsid w:val="008D360A"/>
    <w:rsid w:val="008D467C"/>
    <w:rsid w:val="008D4998"/>
    <w:rsid w:val="008D4F9A"/>
    <w:rsid w:val="008D5063"/>
    <w:rsid w:val="008D5729"/>
    <w:rsid w:val="008D6010"/>
    <w:rsid w:val="008D6112"/>
    <w:rsid w:val="008D68DC"/>
    <w:rsid w:val="008E02C8"/>
    <w:rsid w:val="008E2575"/>
    <w:rsid w:val="008E2785"/>
    <w:rsid w:val="008E2B7A"/>
    <w:rsid w:val="008E329D"/>
    <w:rsid w:val="008E34D0"/>
    <w:rsid w:val="008E4BB6"/>
    <w:rsid w:val="008E5BFC"/>
    <w:rsid w:val="008E684C"/>
    <w:rsid w:val="008E6E95"/>
    <w:rsid w:val="008E71EA"/>
    <w:rsid w:val="008E7A7E"/>
    <w:rsid w:val="008E7D4C"/>
    <w:rsid w:val="008F00E7"/>
    <w:rsid w:val="008F0A80"/>
    <w:rsid w:val="008F12E6"/>
    <w:rsid w:val="008F1A77"/>
    <w:rsid w:val="008F1EA6"/>
    <w:rsid w:val="008F1F14"/>
    <w:rsid w:val="008F20BA"/>
    <w:rsid w:val="008F26EB"/>
    <w:rsid w:val="008F2A12"/>
    <w:rsid w:val="008F2B95"/>
    <w:rsid w:val="008F5023"/>
    <w:rsid w:val="008F5416"/>
    <w:rsid w:val="008F6231"/>
    <w:rsid w:val="008F69C0"/>
    <w:rsid w:val="008F6B7E"/>
    <w:rsid w:val="008F6ED6"/>
    <w:rsid w:val="008F77EF"/>
    <w:rsid w:val="008F7AF5"/>
    <w:rsid w:val="008F7F1A"/>
    <w:rsid w:val="00900028"/>
    <w:rsid w:val="00901277"/>
    <w:rsid w:val="009012D0"/>
    <w:rsid w:val="00901A1B"/>
    <w:rsid w:val="00901D16"/>
    <w:rsid w:val="00901E5F"/>
    <w:rsid w:val="00902284"/>
    <w:rsid w:val="00902490"/>
    <w:rsid w:val="00902F1D"/>
    <w:rsid w:val="009030C9"/>
    <w:rsid w:val="0090327C"/>
    <w:rsid w:val="0090328D"/>
    <w:rsid w:val="009038B5"/>
    <w:rsid w:val="00903945"/>
    <w:rsid w:val="00904054"/>
    <w:rsid w:val="00904121"/>
    <w:rsid w:val="009043A1"/>
    <w:rsid w:val="00904A58"/>
    <w:rsid w:val="00904A74"/>
    <w:rsid w:val="00904BBA"/>
    <w:rsid w:val="00904C15"/>
    <w:rsid w:val="00904C81"/>
    <w:rsid w:val="00905057"/>
    <w:rsid w:val="009058B5"/>
    <w:rsid w:val="00905B25"/>
    <w:rsid w:val="00906028"/>
    <w:rsid w:val="00906188"/>
    <w:rsid w:val="0090642C"/>
    <w:rsid w:val="00906F99"/>
    <w:rsid w:val="0090722A"/>
    <w:rsid w:val="009102C9"/>
    <w:rsid w:val="0091043E"/>
    <w:rsid w:val="00910C8B"/>
    <w:rsid w:val="00911582"/>
    <w:rsid w:val="00912418"/>
    <w:rsid w:val="00914315"/>
    <w:rsid w:val="00914715"/>
    <w:rsid w:val="00914D54"/>
    <w:rsid w:val="00914F55"/>
    <w:rsid w:val="009155E1"/>
    <w:rsid w:val="00916179"/>
    <w:rsid w:val="009161ED"/>
    <w:rsid w:val="0091698E"/>
    <w:rsid w:val="00916DF7"/>
    <w:rsid w:val="00917096"/>
    <w:rsid w:val="009176A8"/>
    <w:rsid w:val="0092037C"/>
    <w:rsid w:val="00920714"/>
    <w:rsid w:val="00920B26"/>
    <w:rsid w:val="009211F3"/>
    <w:rsid w:val="00921664"/>
    <w:rsid w:val="00921A53"/>
    <w:rsid w:val="00922936"/>
    <w:rsid w:val="00922D0C"/>
    <w:rsid w:val="00923241"/>
    <w:rsid w:val="009232F2"/>
    <w:rsid w:val="009234EA"/>
    <w:rsid w:val="00923893"/>
    <w:rsid w:val="009249D6"/>
    <w:rsid w:val="00924F74"/>
    <w:rsid w:val="00925A28"/>
    <w:rsid w:val="00925A9A"/>
    <w:rsid w:val="009268AC"/>
    <w:rsid w:val="00926974"/>
    <w:rsid w:val="009269E2"/>
    <w:rsid w:val="00926A70"/>
    <w:rsid w:val="009270E4"/>
    <w:rsid w:val="009271C5"/>
    <w:rsid w:val="009272DF"/>
    <w:rsid w:val="00927322"/>
    <w:rsid w:val="00927403"/>
    <w:rsid w:val="00930671"/>
    <w:rsid w:val="009319B8"/>
    <w:rsid w:val="00931A49"/>
    <w:rsid w:val="00931A65"/>
    <w:rsid w:val="00931D41"/>
    <w:rsid w:val="00932AEE"/>
    <w:rsid w:val="00932CD8"/>
    <w:rsid w:val="00933317"/>
    <w:rsid w:val="00934040"/>
    <w:rsid w:val="0093430F"/>
    <w:rsid w:val="009346F4"/>
    <w:rsid w:val="009351DD"/>
    <w:rsid w:val="00936E14"/>
    <w:rsid w:val="00936EE6"/>
    <w:rsid w:val="0093729F"/>
    <w:rsid w:val="009372AE"/>
    <w:rsid w:val="00937AA8"/>
    <w:rsid w:val="00937AD3"/>
    <w:rsid w:val="00940135"/>
    <w:rsid w:val="009406D4"/>
    <w:rsid w:val="00940924"/>
    <w:rsid w:val="00940BC4"/>
    <w:rsid w:val="00941109"/>
    <w:rsid w:val="009426DA"/>
    <w:rsid w:val="009429DB"/>
    <w:rsid w:val="00943385"/>
    <w:rsid w:val="009438EF"/>
    <w:rsid w:val="00944054"/>
    <w:rsid w:val="00944C25"/>
    <w:rsid w:val="0094566C"/>
    <w:rsid w:val="00945A17"/>
    <w:rsid w:val="00945C4B"/>
    <w:rsid w:val="00945C54"/>
    <w:rsid w:val="009460C0"/>
    <w:rsid w:val="00946EFE"/>
    <w:rsid w:val="009470A5"/>
    <w:rsid w:val="0094742E"/>
    <w:rsid w:val="00947513"/>
    <w:rsid w:val="00950410"/>
    <w:rsid w:val="00950462"/>
    <w:rsid w:val="009515EE"/>
    <w:rsid w:val="00951D1B"/>
    <w:rsid w:val="00951F39"/>
    <w:rsid w:val="00952249"/>
    <w:rsid w:val="009523DA"/>
    <w:rsid w:val="00952A90"/>
    <w:rsid w:val="00952F16"/>
    <w:rsid w:val="00953542"/>
    <w:rsid w:val="009538E6"/>
    <w:rsid w:val="00954AB4"/>
    <w:rsid w:val="00955798"/>
    <w:rsid w:val="009565D0"/>
    <w:rsid w:val="00956C57"/>
    <w:rsid w:val="009574C1"/>
    <w:rsid w:val="00957519"/>
    <w:rsid w:val="00957597"/>
    <w:rsid w:val="00957B5F"/>
    <w:rsid w:val="00957BAC"/>
    <w:rsid w:val="00957C8C"/>
    <w:rsid w:val="00957DA5"/>
    <w:rsid w:val="00960673"/>
    <w:rsid w:val="00961E9B"/>
    <w:rsid w:val="00961F02"/>
    <w:rsid w:val="0096205A"/>
    <w:rsid w:val="009626EA"/>
    <w:rsid w:val="009632B8"/>
    <w:rsid w:val="00963603"/>
    <w:rsid w:val="00964B3F"/>
    <w:rsid w:val="00965C06"/>
    <w:rsid w:val="00966633"/>
    <w:rsid w:val="00966E30"/>
    <w:rsid w:val="00966F7E"/>
    <w:rsid w:val="0096700A"/>
    <w:rsid w:val="009674D8"/>
    <w:rsid w:val="00967856"/>
    <w:rsid w:val="00967ACF"/>
    <w:rsid w:val="009703ED"/>
    <w:rsid w:val="009704E4"/>
    <w:rsid w:val="00970694"/>
    <w:rsid w:val="009706CD"/>
    <w:rsid w:val="00970874"/>
    <w:rsid w:val="009716AC"/>
    <w:rsid w:val="009717E8"/>
    <w:rsid w:val="009726F5"/>
    <w:rsid w:val="00972C02"/>
    <w:rsid w:val="00973ED7"/>
    <w:rsid w:val="00973F8F"/>
    <w:rsid w:val="00973FC2"/>
    <w:rsid w:val="00974202"/>
    <w:rsid w:val="0097597A"/>
    <w:rsid w:val="00975F13"/>
    <w:rsid w:val="00976098"/>
    <w:rsid w:val="0097609B"/>
    <w:rsid w:val="009766BF"/>
    <w:rsid w:val="00976963"/>
    <w:rsid w:val="00976B02"/>
    <w:rsid w:val="00977032"/>
    <w:rsid w:val="00977270"/>
    <w:rsid w:val="00977453"/>
    <w:rsid w:val="0097749C"/>
    <w:rsid w:val="009775C7"/>
    <w:rsid w:val="009805E8"/>
    <w:rsid w:val="00980836"/>
    <w:rsid w:val="00980B9B"/>
    <w:rsid w:val="00981E49"/>
    <w:rsid w:val="00981FBC"/>
    <w:rsid w:val="00982289"/>
    <w:rsid w:val="00982997"/>
    <w:rsid w:val="00982C0F"/>
    <w:rsid w:val="00982C66"/>
    <w:rsid w:val="00982CA6"/>
    <w:rsid w:val="009832CC"/>
    <w:rsid w:val="009836A5"/>
    <w:rsid w:val="009837B0"/>
    <w:rsid w:val="00984108"/>
    <w:rsid w:val="0098504A"/>
    <w:rsid w:val="009854FC"/>
    <w:rsid w:val="00985B92"/>
    <w:rsid w:val="00985C95"/>
    <w:rsid w:val="00985D65"/>
    <w:rsid w:val="0098676E"/>
    <w:rsid w:val="0098688B"/>
    <w:rsid w:val="00986A38"/>
    <w:rsid w:val="00986BE9"/>
    <w:rsid w:val="00986D22"/>
    <w:rsid w:val="00986EB1"/>
    <w:rsid w:val="00987156"/>
    <w:rsid w:val="00990961"/>
    <w:rsid w:val="00992B97"/>
    <w:rsid w:val="0099311F"/>
    <w:rsid w:val="00993814"/>
    <w:rsid w:val="00993935"/>
    <w:rsid w:val="00993FA6"/>
    <w:rsid w:val="009940F8"/>
    <w:rsid w:val="00994910"/>
    <w:rsid w:val="00994E3C"/>
    <w:rsid w:val="00995801"/>
    <w:rsid w:val="00995935"/>
    <w:rsid w:val="00995DFD"/>
    <w:rsid w:val="0099610D"/>
    <w:rsid w:val="009972A2"/>
    <w:rsid w:val="009973D7"/>
    <w:rsid w:val="00997936"/>
    <w:rsid w:val="00997C9B"/>
    <w:rsid w:val="009A0289"/>
    <w:rsid w:val="009A050B"/>
    <w:rsid w:val="009A1092"/>
    <w:rsid w:val="009A15AA"/>
    <w:rsid w:val="009A1E53"/>
    <w:rsid w:val="009A2D47"/>
    <w:rsid w:val="009A31FC"/>
    <w:rsid w:val="009A354D"/>
    <w:rsid w:val="009A3AD0"/>
    <w:rsid w:val="009A42BD"/>
    <w:rsid w:val="009A5091"/>
    <w:rsid w:val="009A54BC"/>
    <w:rsid w:val="009A5A6E"/>
    <w:rsid w:val="009A5E17"/>
    <w:rsid w:val="009A74E8"/>
    <w:rsid w:val="009A759B"/>
    <w:rsid w:val="009A765A"/>
    <w:rsid w:val="009A7A43"/>
    <w:rsid w:val="009A7CFA"/>
    <w:rsid w:val="009A7F89"/>
    <w:rsid w:val="009B0E5D"/>
    <w:rsid w:val="009B12EB"/>
    <w:rsid w:val="009B2220"/>
    <w:rsid w:val="009B23AD"/>
    <w:rsid w:val="009B25FB"/>
    <w:rsid w:val="009B2839"/>
    <w:rsid w:val="009B3B0A"/>
    <w:rsid w:val="009B3B63"/>
    <w:rsid w:val="009B3D85"/>
    <w:rsid w:val="009B529F"/>
    <w:rsid w:val="009B5623"/>
    <w:rsid w:val="009B5A3C"/>
    <w:rsid w:val="009B5A3D"/>
    <w:rsid w:val="009B5E6B"/>
    <w:rsid w:val="009B6058"/>
    <w:rsid w:val="009B6B2D"/>
    <w:rsid w:val="009B6DA4"/>
    <w:rsid w:val="009B7F45"/>
    <w:rsid w:val="009C0397"/>
    <w:rsid w:val="009C03F5"/>
    <w:rsid w:val="009C071A"/>
    <w:rsid w:val="009C0988"/>
    <w:rsid w:val="009C0F88"/>
    <w:rsid w:val="009C1337"/>
    <w:rsid w:val="009C1949"/>
    <w:rsid w:val="009C2189"/>
    <w:rsid w:val="009C22BE"/>
    <w:rsid w:val="009C2B9F"/>
    <w:rsid w:val="009C388D"/>
    <w:rsid w:val="009C39D6"/>
    <w:rsid w:val="009C3A20"/>
    <w:rsid w:val="009C3CEB"/>
    <w:rsid w:val="009C510D"/>
    <w:rsid w:val="009C5899"/>
    <w:rsid w:val="009C632C"/>
    <w:rsid w:val="009C651C"/>
    <w:rsid w:val="009C6733"/>
    <w:rsid w:val="009C6C42"/>
    <w:rsid w:val="009C7217"/>
    <w:rsid w:val="009C74AF"/>
    <w:rsid w:val="009C79BB"/>
    <w:rsid w:val="009C7D98"/>
    <w:rsid w:val="009D0C0E"/>
    <w:rsid w:val="009D1730"/>
    <w:rsid w:val="009D20E4"/>
    <w:rsid w:val="009D2289"/>
    <w:rsid w:val="009D2390"/>
    <w:rsid w:val="009D24DE"/>
    <w:rsid w:val="009D2795"/>
    <w:rsid w:val="009D28A7"/>
    <w:rsid w:val="009D2C94"/>
    <w:rsid w:val="009D3533"/>
    <w:rsid w:val="009D443E"/>
    <w:rsid w:val="009D4557"/>
    <w:rsid w:val="009D4942"/>
    <w:rsid w:val="009D4A6D"/>
    <w:rsid w:val="009D4C2A"/>
    <w:rsid w:val="009D6145"/>
    <w:rsid w:val="009D628D"/>
    <w:rsid w:val="009D7A79"/>
    <w:rsid w:val="009E0014"/>
    <w:rsid w:val="009E0153"/>
    <w:rsid w:val="009E1BFF"/>
    <w:rsid w:val="009E2109"/>
    <w:rsid w:val="009E226D"/>
    <w:rsid w:val="009E231A"/>
    <w:rsid w:val="009E2F64"/>
    <w:rsid w:val="009E381B"/>
    <w:rsid w:val="009E3ED9"/>
    <w:rsid w:val="009E40C7"/>
    <w:rsid w:val="009E49F3"/>
    <w:rsid w:val="009E561F"/>
    <w:rsid w:val="009E581A"/>
    <w:rsid w:val="009E5868"/>
    <w:rsid w:val="009E5AEB"/>
    <w:rsid w:val="009E6314"/>
    <w:rsid w:val="009E659B"/>
    <w:rsid w:val="009E6FC3"/>
    <w:rsid w:val="009E76E4"/>
    <w:rsid w:val="009E788D"/>
    <w:rsid w:val="009E7B13"/>
    <w:rsid w:val="009E7F03"/>
    <w:rsid w:val="009F0ACC"/>
    <w:rsid w:val="009F0F62"/>
    <w:rsid w:val="009F109F"/>
    <w:rsid w:val="009F1B92"/>
    <w:rsid w:val="009F2134"/>
    <w:rsid w:val="009F218D"/>
    <w:rsid w:val="009F219F"/>
    <w:rsid w:val="009F2AD0"/>
    <w:rsid w:val="009F32A3"/>
    <w:rsid w:val="009F35D4"/>
    <w:rsid w:val="009F3844"/>
    <w:rsid w:val="009F4809"/>
    <w:rsid w:val="009F486B"/>
    <w:rsid w:val="009F6917"/>
    <w:rsid w:val="009F6CED"/>
    <w:rsid w:val="009F6E19"/>
    <w:rsid w:val="009F7329"/>
    <w:rsid w:val="00A00E3F"/>
    <w:rsid w:val="00A0109A"/>
    <w:rsid w:val="00A013E2"/>
    <w:rsid w:val="00A01A4D"/>
    <w:rsid w:val="00A01CDF"/>
    <w:rsid w:val="00A01E01"/>
    <w:rsid w:val="00A02350"/>
    <w:rsid w:val="00A027D0"/>
    <w:rsid w:val="00A027D2"/>
    <w:rsid w:val="00A02E30"/>
    <w:rsid w:val="00A030EF"/>
    <w:rsid w:val="00A036AF"/>
    <w:rsid w:val="00A03815"/>
    <w:rsid w:val="00A03D23"/>
    <w:rsid w:val="00A04711"/>
    <w:rsid w:val="00A04952"/>
    <w:rsid w:val="00A04FC1"/>
    <w:rsid w:val="00A055C0"/>
    <w:rsid w:val="00A058D4"/>
    <w:rsid w:val="00A05E93"/>
    <w:rsid w:val="00A06B41"/>
    <w:rsid w:val="00A06B98"/>
    <w:rsid w:val="00A06F2C"/>
    <w:rsid w:val="00A071A7"/>
    <w:rsid w:val="00A071F8"/>
    <w:rsid w:val="00A07C4F"/>
    <w:rsid w:val="00A108FC"/>
    <w:rsid w:val="00A10BAF"/>
    <w:rsid w:val="00A10E2B"/>
    <w:rsid w:val="00A1124D"/>
    <w:rsid w:val="00A113B2"/>
    <w:rsid w:val="00A115E6"/>
    <w:rsid w:val="00A11CE2"/>
    <w:rsid w:val="00A12419"/>
    <w:rsid w:val="00A12698"/>
    <w:rsid w:val="00A1276B"/>
    <w:rsid w:val="00A127F7"/>
    <w:rsid w:val="00A128CC"/>
    <w:rsid w:val="00A13173"/>
    <w:rsid w:val="00A1321C"/>
    <w:rsid w:val="00A13446"/>
    <w:rsid w:val="00A1358A"/>
    <w:rsid w:val="00A137F0"/>
    <w:rsid w:val="00A13CEB"/>
    <w:rsid w:val="00A14092"/>
    <w:rsid w:val="00A147E5"/>
    <w:rsid w:val="00A147FF"/>
    <w:rsid w:val="00A14884"/>
    <w:rsid w:val="00A14AED"/>
    <w:rsid w:val="00A14D4F"/>
    <w:rsid w:val="00A1507B"/>
    <w:rsid w:val="00A154F1"/>
    <w:rsid w:val="00A1561A"/>
    <w:rsid w:val="00A160F8"/>
    <w:rsid w:val="00A16557"/>
    <w:rsid w:val="00A166E7"/>
    <w:rsid w:val="00A16760"/>
    <w:rsid w:val="00A1690C"/>
    <w:rsid w:val="00A16D79"/>
    <w:rsid w:val="00A16E46"/>
    <w:rsid w:val="00A175BF"/>
    <w:rsid w:val="00A17B12"/>
    <w:rsid w:val="00A20C37"/>
    <w:rsid w:val="00A20CE2"/>
    <w:rsid w:val="00A21160"/>
    <w:rsid w:val="00A22A88"/>
    <w:rsid w:val="00A236FC"/>
    <w:rsid w:val="00A23930"/>
    <w:rsid w:val="00A23948"/>
    <w:rsid w:val="00A242F8"/>
    <w:rsid w:val="00A25405"/>
    <w:rsid w:val="00A26533"/>
    <w:rsid w:val="00A265F7"/>
    <w:rsid w:val="00A266B1"/>
    <w:rsid w:val="00A2676C"/>
    <w:rsid w:val="00A2678C"/>
    <w:rsid w:val="00A26F78"/>
    <w:rsid w:val="00A26FCC"/>
    <w:rsid w:val="00A27073"/>
    <w:rsid w:val="00A27682"/>
    <w:rsid w:val="00A27F87"/>
    <w:rsid w:val="00A30084"/>
    <w:rsid w:val="00A300A3"/>
    <w:rsid w:val="00A30203"/>
    <w:rsid w:val="00A303DE"/>
    <w:rsid w:val="00A30D4E"/>
    <w:rsid w:val="00A313C6"/>
    <w:rsid w:val="00A315A0"/>
    <w:rsid w:val="00A32B13"/>
    <w:rsid w:val="00A32E23"/>
    <w:rsid w:val="00A32FB4"/>
    <w:rsid w:val="00A33237"/>
    <w:rsid w:val="00A3423F"/>
    <w:rsid w:val="00A3493C"/>
    <w:rsid w:val="00A34D82"/>
    <w:rsid w:val="00A35040"/>
    <w:rsid w:val="00A35232"/>
    <w:rsid w:val="00A35662"/>
    <w:rsid w:val="00A35E75"/>
    <w:rsid w:val="00A36743"/>
    <w:rsid w:val="00A36F94"/>
    <w:rsid w:val="00A37589"/>
    <w:rsid w:val="00A37A48"/>
    <w:rsid w:val="00A37E5E"/>
    <w:rsid w:val="00A40653"/>
    <w:rsid w:val="00A40881"/>
    <w:rsid w:val="00A40979"/>
    <w:rsid w:val="00A41305"/>
    <w:rsid w:val="00A4144E"/>
    <w:rsid w:val="00A41531"/>
    <w:rsid w:val="00A41888"/>
    <w:rsid w:val="00A4198F"/>
    <w:rsid w:val="00A41B4A"/>
    <w:rsid w:val="00A42E08"/>
    <w:rsid w:val="00A43041"/>
    <w:rsid w:val="00A43560"/>
    <w:rsid w:val="00A4409A"/>
    <w:rsid w:val="00A44401"/>
    <w:rsid w:val="00A45449"/>
    <w:rsid w:val="00A45453"/>
    <w:rsid w:val="00A462B4"/>
    <w:rsid w:val="00A46930"/>
    <w:rsid w:val="00A46C76"/>
    <w:rsid w:val="00A47983"/>
    <w:rsid w:val="00A47D60"/>
    <w:rsid w:val="00A50188"/>
    <w:rsid w:val="00A50895"/>
    <w:rsid w:val="00A51289"/>
    <w:rsid w:val="00A5189B"/>
    <w:rsid w:val="00A52389"/>
    <w:rsid w:val="00A52770"/>
    <w:rsid w:val="00A53031"/>
    <w:rsid w:val="00A53C7D"/>
    <w:rsid w:val="00A5412C"/>
    <w:rsid w:val="00A55502"/>
    <w:rsid w:val="00A555AD"/>
    <w:rsid w:val="00A55643"/>
    <w:rsid w:val="00A55C7E"/>
    <w:rsid w:val="00A55E6C"/>
    <w:rsid w:val="00A56319"/>
    <w:rsid w:val="00A563B5"/>
    <w:rsid w:val="00A56A65"/>
    <w:rsid w:val="00A57162"/>
    <w:rsid w:val="00A60217"/>
    <w:rsid w:val="00A61686"/>
    <w:rsid w:val="00A616F3"/>
    <w:rsid w:val="00A61C54"/>
    <w:rsid w:val="00A61EA1"/>
    <w:rsid w:val="00A62BF9"/>
    <w:rsid w:val="00A63086"/>
    <w:rsid w:val="00A63488"/>
    <w:rsid w:val="00A6407E"/>
    <w:rsid w:val="00A6409F"/>
    <w:rsid w:val="00A64787"/>
    <w:rsid w:val="00A64A88"/>
    <w:rsid w:val="00A6536C"/>
    <w:rsid w:val="00A655D1"/>
    <w:rsid w:val="00A65D5C"/>
    <w:rsid w:val="00A664F4"/>
    <w:rsid w:val="00A66C45"/>
    <w:rsid w:val="00A66CB7"/>
    <w:rsid w:val="00A6701C"/>
    <w:rsid w:val="00A67495"/>
    <w:rsid w:val="00A700FE"/>
    <w:rsid w:val="00A70C7D"/>
    <w:rsid w:val="00A71AD6"/>
    <w:rsid w:val="00A71B56"/>
    <w:rsid w:val="00A71FE8"/>
    <w:rsid w:val="00A726A4"/>
    <w:rsid w:val="00A729FC"/>
    <w:rsid w:val="00A73318"/>
    <w:rsid w:val="00A734DC"/>
    <w:rsid w:val="00A74410"/>
    <w:rsid w:val="00A74A70"/>
    <w:rsid w:val="00A751A2"/>
    <w:rsid w:val="00A7530E"/>
    <w:rsid w:val="00A75F11"/>
    <w:rsid w:val="00A761FB"/>
    <w:rsid w:val="00A76630"/>
    <w:rsid w:val="00A76F45"/>
    <w:rsid w:val="00A7720D"/>
    <w:rsid w:val="00A77D93"/>
    <w:rsid w:val="00A80458"/>
    <w:rsid w:val="00A81149"/>
    <w:rsid w:val="00A8177A"/>
    <w:rsid w:val="00A81807"/>
    <w:rsid w:val="00A825D4"/>
    <w:rsid w:val="00A83136"/>
    <w:rsid w:val="00A8397C"/>
    <w:rsid w:val="00A83B47"/>
    <w:rsid w:val="00A83DB5"/>
    <w:rsid w:val="00A83EE8"/>
    <w:rsid w:val="00A8575A"/>
    <w:rsid w:val="00A8592B"/>
    <w:rsid w:val="00A868A0"/>
    <w:rsid w:val="00A868DB"/>
    <w:rsid w:val="00A877DC"/>
    <w:rsid w:val="00A87D85"/>
    <w:rsid w:val="00A87F69"/>
    <w:rsid w:val="00A907DB"/>
    <w:rsid w:val="00A90BE2"/>
    <w:rsid w:val="00A90BE7"/>
    <w:rsid w:val="00A91543"/>
    <w:rsid w:val="00A921FB"/>
    <w:rsid w:val="00A92860"/>
    <w:rsid w:val="00A93A9F"/>
    <w:rsid w:val="00A9421E"/>
    <w:rsid w:val="00A9524D"/>
    <w:rsid w:val="00A952EE"/>
    <w:rsid w:val="00A957B4"/>
    <w:rsid w:val="00A9596E"/>
    <w:rsid w:val="00A95C12"/>
    <w:rsid w:val="00A95C2B"/>
    <w:rsid w:val="00A96AC7"/>
    <w:rsid w:val="00A96C44"/>
    <w:rsid w:val="00A96FD3"/>
    <w:rsid w:val="00A9708D"/>
    <w:rsid w:val="00A974AC"/>
    <w:rsid w:val="00AA044A"/>
    <w:rsid w:val="00AA09EF"/>
    <w:rsid w:val="00AA0A1F"/>
    <w:rsid w:val="00AA11E6"/>
    <w:rsid w:val="00AA11FF"/>
    <w:rsid w:val="00AA1F5C"/>
    <w:rsid w:val="00AA2653"/>
    <w:rsid w:val="00AA44D4"/>
    <w:rsid w:val="00AA51D6"/>
    <w:rsid w:val="00AA5949"/>
    <w:rsid w:val="00AA634E"/>
    <w:rsid w:val="00AA66DB"/>
    <w:rsid w:val="00AA68B2"/>
    <w:rsid w:val="00AA6D67"/>
    <w:rsid w:val="00AA6EF6"/>
    <w:rsid w:val="00AA6F6E"/>
    <w:rsid w:val="00AA7C17"/>
    <w:rsid w:val="00AA7DFB"/>
    <w:rsid w:val="00AB0014"/>
    <w:rsid w:val="00AB01E2"/>
    <w:rsid w:val="00AB03B9"/>
    <w:rsid w:val="00AB14A9"/>
    <w:rsid w:val="00AB15A4"/>
    <w:rsid w:val="00AB1A4F"/>
    <w:rsid w:val="00AB242B"/>
    <w:rsid w:val="00AB24E5"/>
    <w:rsid w:val="00AB2905"/>
    <w:rsid w:val="00AB2E79"/>
    <w:rsid w:val="00AB358D"/>
    <w:rsid w:val="00AB3639"/>
    <w:rsid w:val="00AB370B"/>
    <w:rsid w:val="00AB404A"/>
    <w:rsid w:val="00AB423A"/>
    <w:rsid w:val="00AB4979"/>
    <w:rsid w:val="00AB4BF3"/>
    <w:rsid w:val="00AB5E7C"/>
    <w:rsid w:val="00AB65D3"/>
    <w:rsid w:val="00AB6669"/>
    <w:rsid w:val="00AB6870"/>
    <w:rsid w:val="00AB7054"/>
    <w:rsid w:val="00AC08DE"/>
    <w:rsid w:val="00AC0B96"/>
    <w:rsid w:val="00AC0D7E"/>
    <w:rsid w:val="00AC0EEF"/>
    <w:rsid w:val="00AC1360"/>
    <w:rsid w:val="00AC142C"/>
    <w:rsid w:val="00AC2AD3"/>
    <w:rsid w:val="00AC2C06"/>
    <w:rsid w:val="00AC2C68"/>
    <w:rsid w:val="00AC2E14"/>
    <w:rsid w:val="00AC2E9A"/>
    <w:rsid w:val="00AC38DC"/>
    <w:rsid w:val="00AC39B4"/>
    <w:rsid w:val="00AC3E80"/>
    <w:rsid w:val="00AC4AC7"/>
    <w:rsid w:val="00AC4D87"/>
    <w:rsid w:val="00AC5497"/>
    <w:rsid w:val="00AC67B6"/>
    <w:rsid w:val="00AC6977"/>
    <w:rsid w:val="00AC6A4F"/>
    <w:rsid w:val="00AC6E16"/>
    <w:rsid w:val="00AC7648"/>
    <w:rsid w:val="00AC79A9"/>
    <w:rsid w:val="00AC7F93"/>
    <w:rsid w:val="00AD09C2"/>
    <w:rsid w:val="00AD0F96"/>
    <w:rsid w:val="00AD1238"/>
    <w:rsid w:val="00AD13E3"/>
    <w:rsid w:val="00AD17F8"/>
    <w:rsid w:val="00AD21E5"/>
    <w:rsid w:val="00AD385B"/>
    <w:rsid w:val="00AD38C2"/>
    <w:rsid w:val="00AD4046"/>
    <w:rsid w:val="00AD4C51"/>
    <w:rsid w:val="00AD4D89"/>
    <w:rsid w:val="00AD50D9"/>
    <w:rsid w:val="00AD5121"/>
    <w:rsid w:val="00AD58E6"/>
    <w:rsid w:val="00AD619D"/>
    <w:rsid w:val="00AD643A"/>
    <w:rsid w:val="00AD658E"/>
    <w:rsid w:val="00AD65F0"/>
    <w:rsid w:val="00AD6736"/>
    <w:rsid w:val="00AD682B"/>
    <w:rsid w:val="00AD73EB"/>
    <w:rsid w:val="00AD7441"/>
    <w:rsid w:val="00AD7544"/>
    <w:rsid w:val="00AE0040"/>
    <w:rsid w:val="00AE0D72"/>
    <w:rsid w:val="00AE0E06"/>
    <w:rsid w:val="00AE12EC"/>
    <w:rsid w:val="00AE1623"/>
    <w:rsid w:val="00AE1853"/>
    <w:rsid w:val="00AE1B0F"/>
    <w:rsid w:val="00AE1B3B"/>
    <w:rsid w:val="00AE1D85"/>
    <w:rsid w:val="00AE1F7A"/>
    <w:rsid w:val="00AE20AF"/>
    <w:rsid w:val="00AE260E"/>
    <w:rsid w:val="00AE297A"/>
    <w:rsid w:val="00AE2B09"/>
    <w:rsid w:val="00AE2FDD"/>
    <w:rsid w:val="00AE3335"/>
    <w:rsid w:val="00AE34CA"/>
    <w:rsid w:val="00AE47C6"/>
    <w:rsid w:val="00AE4EF3"/>
    <w:rsid w:val="00AE6B78"/>
    <w:rsid w:val="00AE6B9A"/>
    <w:rsid w:val="00AE700C"/>
    <w:rsid w:val="00AE7406"/>
    <w:rsid w:val="00AE747E"/>
    <w:rsid w:val="00AF0B9A"/>
    <w:rsid w:val="00AF0D40"/>
    <w:rsid w:val="00AF1005"/>
    <w:rsid w:val="00AF1824"/>
    <w:rsid w:val="00AF1C81"/>
    <w:rsid w:val="00AF1CF7"/>
    <w:rsid w:val="00AF1E8F"/>
    <w:rsid w:val="00AF208E"/>
    <w:rsid w:val="00AF263B"/>
    <w:rsid w:val="00AF2710"/>
    <w:rsid w:val="00AF3153"/>
    <w:rsid w:val="00AF4704"/>
    <w:rsid w:val="00AF4BE6"/>
    <w:rsid w:val="00AF4D68"/>
    <w:rsid w:val="00AF5AA1"/>
    <w:rsid w:val="00AF5CBC"/>
    <w:rsid w:val="00AF5F98"/>
    <w:rsid w:val="00AF60CD"/>
    <w:rsid w:val="00AF6116"/>
    <w:rsid w:val="00AF621E"/>
    <w:rsid w:val="00AF686B"/>
    <w:rsid w:val="00AF6CC0"/>
    <w:rsid w:val="00AF7BD9"/>
    <w:rsid w:val="00AF7F31"/>
    <w:rsid w:val="00B0075C"/>
    <w:rsid w:val="00B008C7"/>
    <w:rsid w:val="00B00D8F"/>
    <w:rsid w:val="00B00E06"/>
    <w:rsid w:val="00B01F65"/>
    <w:rsid w:val="00B02527"/>
    <w:rsid w:val="00B0262B"/>
    <w:rsid w:val="00B029EB"/>
    <w:rsid w:val="00B02B0B"/>
    <w:rsid w:val="00B036BC"/>
    <w:rsid w:val="00B0408F"/>
    <w:rsid w:val="00B04578"/>
    <w:rsid w:val="00B0480B"/>
    <w:rsid w:val="00B0511D"/>
    <w:rsid w:val="00B053D5"/>
    <w:rsid w:val="00B0552B"/>
    <w:rsid w:val="00B05A62"/>
    <w:rsid w:val="00B06D03"/>
    <w:rsid w:val="00B07320"/>
    <w:rsid w:val="00B0759F"/>
    <w:rsid w:val="00B07BB2"/>
    <w:rsid w:val="00B07E4A"/>
    <w:rsid w:val="00B100DF"/>
    <w:rsid w:val="00B10D8F"/>
    <w:rsid w:val="00B11259"/>
    <w:rsid w:val="00B1183E"/>
    <w:rsid w:val="00B11B23"/>
    <w:rsid w:val="00B11DC2"/>
    <w:rsid w:val="00B1358B"/>
    <w:rsid w:val="00B137B6"/>
    <w:rsid w:val="00B13B16"/>
    <w:rsid w:val="00B14042"/>
    <w:rsid w:val="00B14607"/>
    <w:rsid w:val="00B148B0"/>
    <w:rsid w:val="00B15913"/>
    <w:rsid w:val="00B15B78"/>
    <w:rsid w:val="00B15C4A"/>
    <w:rsid w:val="00B16585"/>
    <w:rsid w:val="00B16E58"/>
    <w:rsid w:val="00B1704B"/>
    <w:rsid w:val="00B1719F"/>
    <w:rsid w:val="00B20D1A"/>
    <w:rsid w:val="00B21438"/>
    <w:rsid w:val="00B21465"/>
    <w:rsid w:val="00B21679"/>
    <w:rsid w:val="00B216D4"/>
    <w:rsid w:val="00B217AC"/>
    <w:rsid w:val="00B21977"/>
    <w:rsid w:val="00B21CE2"/>
    <w:rsid w:val="00B233E0"/>
    <w:rsid w:val="00B23490"/>
    <w:rsid w:val="00B2370A"/>
    <w:rsid w:val="00B23A19"/>
    <w:rsid w:val="00B23FF0"/>
    <w:rsid w:val="00B2463F"/>
    <w:rsid w:val="00B24A8E"/>
    <w:rsid w:val="00B24B57"/>
    <w:rsid w:val="00B24C1A"/>
    <w:rsid w:val="00B25942"/>
    <w:rsid w:val="00B264C0"/>
    <w:rsid w:val="00B26C54"/>
    <w:rsid w:val="00B27020"/>
    <w:rsid w:val="00B27085"/>
    <w:rsid w:val="00B27589"/>
    <w:rsid w:val="00B27899"/>
    <w:rsid w:val="00B279F6"/>
    <w:rsid w:val="00B27E28"/>
    <w:rsid w:val="00B27E98"/>
    <w:rsid w:val="00B303BE"/>
    <w:rsid w:val="00B30C6A"/>
    <w:rsid w:val="00B31413"/>
    <w:rsid w:val="00B31431"/>
    <w:rsid w:val="00B31D60"/>
    <w:rsid w:val="00B321AB"/>
    <w:rsid w:val="00B32267"/>
    <w:rsid w:val="00B3296B"/>
    <w:rsid w:val="00B32CD1"/>
    <w:rsid w:val="00B33558"/>
    <w:rsid w:val="00B33C76"/>
    <w:rsid w:val="00B34201"/>
    <w:rsid w:val="00B3425B"/>
    <w:rsid w:val="00B346B2"/>
    <w:rsid w:val="00B34DF7"/>
    <w:rsid w:val="00B352AF"/>
    <w:rsid w:val="00B35D2C"/>
    <w:rsid w:val="00B36221"/>
    <w:rsid w:val="00B3632B"/>
    <w:rsid w:val="00B364CF"/>
    <w:rsid w:val="00B36703"/>
    <w:rsid w:val="00B367DD"/>
    <w:rsid w:val="00B367FE"/>
    <w:rsid w:val="00B37382"/>
    <w:rsid w:val="00B400FB"/>
    <w:rsid w:val="00B40215"/>
    <w:rsid w:val="00B403F4"/>
    <w:rsid w:val="00B404F7"/>
    <w:rsid w:val="00B4058C"/>
    <w:rsid w:val="00B40693"/>
    <w:rsid w:val="00B40BB5"/>
    <w:rsid w:val="00B41272"/>
    <w:rsid w:val="00B4251F"/>
    <w:rsid w:val="00B42DB4"/>
    <w:rsid w:val="00B43118"/>
    <w:rsid w:val="00B43509"/>
    <w:rsid w:val="00B44770"/>
    <w:rsid w:val="00B44CDA"/>
    <w:rsid w:val="00B45166"/>
    <w:rsid w:val="00B45E35"/>
    <w:rsid w:val="00B46129"/>
    <w:rsid w:val="00B461BD"/>
    <w:rsid w:val="00B462FD"/>
    <w:rsid w:val="00B46963"/>
    <w:rsid w:val="00B477FD"/>
    <w:rsid w:val="00B5038C"/>
    <w:rsid w:val="00B50624"/>
    <w:rsid w:val="00B50795"/>
    <w:rsid w:val="00B50E35"/>
    <w:rsid w:val="00B519CA"/>
    <w:rsid w:val="00B51B12"/>
    <w:rsid w:val="00B51E81"/>
    <w:rsid w:val="00B5295F"/>
    <w:rsid w:val="00B533E5"/>
    <w:rsid w:val="00B53995"/>
    <w:rsid w:val="00B54994"/>
    <w:rsid w:val="00B55505"/>
    <w:rsid w:val="00B55AF0"/>
    <w:rsid w:val="00B5668F"/>
    <w:rsid w:val="00B56911"/>
    <w:rsid w:val="00B56BC3"/>
    <w:rsid w:val="00B57E86"/>
    <w:rsid w:val="00B60B15"/>
    <w:rsid w:val="00B61EF2"/>
    <w:rsid w:val="00B62697"/>
    <w:rsid w:val="00B62B38"/>
    <w:rsid w:val="00B62C19"/>
    <w:rsid w:val="00B62CBD"/>
    <w:rsid w:val="00B641A5"/>
    <w:rsid w:val="00B64959"/>
    <w:rsid w:val="00B64F01"/>
    <w:rsid w:val="00B65EB5"/>
    <w:rsid w:val="00B65FDB"/>
    <w:rsid w:val="00B66266"/>
    <w:rsid w:val="00B6647A"/>
    <w:rsid w:val="00B66689"/>
    <w:rsid w:val="00B6779C"/>
    <w:rsid w:val="00B67BA9"/>
    <w:rsid w:val="00B67F2A"/>
    <w:rsid w:val="00B67F5D"/>
    <w:rsid w:val="00B70406"/>
    <w:rsid w:val="00B704C3"/>
    <w:rsid w:val="00B705BA"/>
    <w:rsid w:val="00B71237"/>
    <w:rsid w:val="00B71261"/>
    <w:rsid w:val="00B7156F"/>
    <w:rsid w:val="00B71BE4"/>
    <w:rsid w:val="00B71CDF"/>
    <w:rsid w:val="00B71EA4"/>
    <w:rsid w:val="00B72DC9"/>
    <w:rsid w:val="00B72F8B"/>
    <w:rsid w:val="00B732B8"/>
    <w:rsid w:val="00B7373C"/>
    <w:rsid w:val="00B73FB8"/>
    <w:rsid w:val="00B74323"/>
    <w:rsid w:val="00B75436"/>
    <w:rsid w:val="00B75762"/>
    <w:rsid w:val="00B75928"/>
    <w:rsid w:val="00B77333"/>
    <w:rsid w:val="00B77DFD"/>
    <w:rsid w:val="00B77F11"/>
    <w:rsid w:val="00B8004A"/>
    <w:rsid w:val="00B8021B"/>
    <w:rsid w:val="00B802E4"/>
    <w:rsid w:val="00B80778"/>
    <w:rsid w:val="00B81793"/>
    <w:rsid w:val="00B82023"/>
    <w:rsid w:val="00B8244B"/>
    <w:rsid w:val="00B8255C"/>
    <w:rsid w:val="00B826F9"/>
    <w:rsid w:val="00B82956"/>
    <w:rsid w:val="00B82F20"/>
    <w:rsid w:val="00B83C1C"/>
    <w:rsid w:val="00B83F04"/>
    <w:rsid w:val="00B849F4"/>
    <w:rsid w:val="00B84A20"/>
    <w:rsid w:val="00B84BC6"/>
    <w:rsid w:val="00B851CA"/>
    <w:rsid w:val="00B85A17"/>
    <w:rsid w:val="00B85CAC"/>
    <w:rsid w:val="00B86D06"/>
    <w:rsid w:val="00B87223"/>
    <w:rsid w:val="00B87405"/>
    <w:rsid w:val="00B874A8"/>
    <w:rsid w:val="00B87566"/>
    <w:rsid w:val="00B8777A"/>
    <w:rsid w:val="00B8782B"/>
    <w:rsid w:val="00B878F0"/>
    <w:rsid w:val="00B87BCA"/>
    <w:rsid w:val="00B87CB4"/>
    <w:rsid w:val="00B9005C"/>
    <w:rsid w:val="00B900FA"/>
    <w:rsid w:val="00B90179"/>
    <w:rsid w:val="00B907E7"/>
    <w:rsid w:val="00B9298C"/>
    <w:rsid w:val="00B93735"/>
    <w:rsid w:val="00B93DA3"/>
    <w:rsid w:val="00B941ED"/>
    <w:rsid w:val="00B9538D"/>
    <w:rsid w:val="00B95410"/>
    <w:rsid w:val="00B963CC"/>
    <w:rsid w:val="00B974A8"/>
    <w:rsid w:val="00B97737"/>
    <w:rsid w:val="00B97F00"/>
    <w:rsid w:val="00BA05A2"/>
    <w:rsid w:val="00BA0F87"/>
    <w:rsid w:val="00BA3252"/>
    <w:rsid w:val="00BA37B3"/>
    <w:rsid w:val="00BA3DD5"/>
    <w:rsid w:val="00BA4225"/>
    <w:rsid w:val="00BA4250"/>
    <w:rsid w:val="00BA4363"/>
    <w:rsid w:val="00BA43B1"/>
    <w:rsid w:val="00BA4695"/>
    <w:rsid w:val="00BA50CB"/>
    <w:rsid w:val="00BA53A0"/>
    <w:rsid w:val="00BA554F"/>
    <w:rsid w:val="00BA5933"/>
    <w:rsid w:val="00BA6C5D"/>
    <w:rsid w:val="00BA6C8E"/>
    <w:rsid w:val="00BA6F9E"/>
    <w:rsid w:val="00BA6FA9"/>
    <w:rsid w:val="00BA718E"/>
    <w:rsid w:val="00BA7623"/>
    <w:rsid w:val="00BB0120"/>
    <w:rsid w:val="00BB08C5"/>
    <w:rsid w:val="00BB09B8"/>
    <w:rsid w:val="00BB1362"/>
    <w:rsid w:val="00BB1E8F"/>
    <w:rsid w:val="00BB1EDD"/>
    <w:rsid w:val="00BB24F3"/>
    <w:rsid w:val="00BB2BB3"/>
    <w:rsid w:val="00BB2E65"/>
    <w:rsid w:val="00BB3412"/>
    <w:rsid w:val="00BB498F"/>
    <w:rsid w:val="00BB4BCC"/>
    <w:rsid w:val="00BB4BE6"/>
    <w:rsid w:val="00BB5088"/>
    <w:rsid w:val="00BB552E"/>
    <w:rsid w:val="00BB5922"/>
    <w:rsid w:val="00BB5DAD"/>
    <w:rsid w:val="00BB5DB0"/>
    <w:rsid w:val="00BB5EB4"/>
    <w:rsid w:val="00BB6B2D"/>
    <w:rsid w:val="00BB6BFC"/>
    <w:rsid w:val="00BB6D01"/>
    <w:rsid w:val="00BB6D51"/>
    <w:rsid w:val="00BB706B"/>
    <w:rsid w:val="00BB71A3"/>
    <w:rsid w:val="00BB71FF"/>
    <w:rsid w:val="00BB738F"/>
    <w:rsid w:val="00BB74F5"/>
    <w:rsid w:val="00BB76F1"/>
    <w:rsid w:val="00BB78C1"/>
    <w:rsid w:val="00BB7ECE"/>
    <w:rsid w:val="00BC1EAC"/>
    <w:rsid w:val="00BC23E4"/>
    <w:rsid w:val="00BC2438"/>
    <w:rsid w:val="00BC29A6"/>
    <w:rsid w:val="00BC2D9D"/>
    <w:rsid w:val="00BC34A1"/>
    <w:rsid w:val="00BC37C4"/>
    <w:rsid w:val="00BC3B79"/>
    <w:rsid w:val="00BC4566"/>
    <w:rsid w:val="00BC472A"/>
    <w:rsid w:val="00BC4A73"/>
    <w:rsid w:val="00BC642A"/>
    <w:rsid w:val="00BC6F2E"/>
    <w:rsid w:val="00BC6F2F"/>
    <w:rsid w:val="00BC74FB"/>
    <w:rsid w:val="00BD05F5"/>
    <w:rsid w:val="00BD097D"/>
    <w:rsid w:val="00BD2CBA"/>
    <w:rsid w:val="00BD3126"/>
    <w:rsid w:val="00BD493C"/>
    <w:rsid w:val="00BD4AAF"/>
    <w:rsid w:val="00BD4B9A"/>
    <w:rsid w:val="00BD4C1C"/>
    <w:rsid w:val="00BD5F88"/>
    <w:rsid w:val="00BD6AD7"/>
    <w:rsid w:val="00BD6B0E"/>
    <w:rsid w:val="00BD6C60"/>
    <w:rsid w:val="00BD6C91"/>
    <w:rsid w:val="00BD7320"/>
    <w:rsid w:val="00BD7416"/>
    <w:rsid w:val="00BD7943"/>
    <w:rsid w:val="00BD79EE"/>
    <w:rsid w:val="00BD7D59"/>
    <w:rsid w:val="00BE0579"/>
    <w:rsid w:val="00BE0771"/>
    <w:rsid w:val="00BE09DD"/>
    <w:rsid w:val="00BE0D6A"/>
    <w:rsid w:val="00BE0E2A"/>
    <w:rsid w:val="00BE1537"/>
    <w:rsid w:val="00BE18D9"/>
    <w:rsid w:val="00BE20BE"/>
    <w:rsid w:val="00BE2128"/>
    <w:rsid w:val="00BE2868"/>
    <w:rsid w:val="00BE29E5"/>
    <w:rsid w:val="00BE2D32"/>
    <w:rsid w:val="00BE3528"/>
    <w:rsid w:val="00BE370E"/>
    <w:rsid w:val="00BE3DE2"/>
    <w:rsid w:val="00BE3E2F"/>
    <w:rsid w:val="00BE5172"/>
    <w:rsid w:val="00BE5308"/>
    <w:rsid w:val="00BE5A71"/>
    <w:rsid w:val="00BE5D15"/>
    <w:rsid w:val="00BE5DCB"/>
    <w:rsid w:val="00BE5F82"/>
    <w:rsid w:val="00BE60CA"/>
    <w:rsid w:val="00BE6A9D"/>
    <w:rsid w:val="00BE6D48"/>
    <w:rsid w:val="00BE6FAF"/>
    <w:rsid w:val="00BE7174"/>
    <w:rsid w:val="00BE7CD6"/>
    <w:rsid w:val="00BF04A7"/>
    <w:rsid w:val="00BF0726"/>
    <w:rsid w:val="00BF09A3"/>
    <w:rsid w:val="00BF0DDD"/>
    <w:rsid w:val="00BF121D"/>
    <w:rsid w:val="00BF12B1"/>
    <w:rsid w:val="00BF2100"/>
    <w:rsid w:val="00BF23D6"/>
    <w:rsid w:val="00BF3EE4"/>
    <w:rsid w:val="00BF46E8"/>
    <w:rsid w:val="00BF4EB0"/>
    <w:rsid w:val="00BF50D1"/>
    <w:rsid w:val="00BF5589"/>
    <w:rsid w:val="00BF56B3"/>
    <w:rsid w:val="00BF56F8"/>
    <w:rsid w:val="00BF5DE6"/>
    <w:rsid w:val="00BF611E"/>
    <w:rsid w:val="00BF6676"/>
    <w:rsid w:val="00BF690E"/>
    <w:rsid w:val="00BF6CA2"/>
    <w:rsid w:val="00BF704E"/>
    <w:rsid w:val="00BF7280"/>
    <w:rsid w:val="00BF77C5"/>
    <w:rsid w:val="00BF78C5"/>
    <w:rsid w:val="00C001BC"/>
    <w:rsid w:val="00C00646"/>
    <w:rsid w:val="00C00C65"/>
    <w:rsid w:val="00C01161"/>
    <w:rsid w:val="00C0126B"/>
    <w:rsid w:val="00C01FF2"/>
    <w:rsid w:val="00C02475"/>
    <w:rsid w:val="00C02586"/>
    <w:rsid w:val="00C0290D"/>
    <w:rsid w:val="00C0365E"/>
    <w:rsid w:val="00C044CA"/>
    <w:rsid w:val="00C04592"/>
    <w:rsid w:val="00C04E1D"/>
    <w:rsid w:val="00C053D5"/>
    <w:rsid w:val="00C05C52"/>
    <w:rsid w:val="00C05D1A"/>
    <w:rsid w:val="00C0612A"/>
    <w:rsid w:val="00C0677E"/>
    <w:rsid w:val="00C068CD"/>
    <w:rsid w:val="00C069FA"/>
    <w:rsid w:val="00C06A3E"/>
    <w:rsid w:val="00C06D86"/>
    <w:rsid w:val="00C10135"/>
    <w:rsid w:val="00C115B2"/>
    <w:rsid w:val="00C116A0"/>
    <w:rsid w:val="00C11897"/>
    <w:rsid w:val="00C11AD6"/>
    <w:rsid w:val="00C11BB4"/>
    <w:rsid w:val="00C12486"/>
    <w:rsid w:val="00C13153"/>
    <w:rsid w:val="00C13A10"/>
    <w:rsid w:val="00C14F7D"/>
    <w:rsid w:val="00C15F1C"/>
    <w:rsid w:val="00C16132"/>
    <w:rsid w:val="00C16691"/>
    <w:rsid w:val="00C1692B"/>
    <w:rsid w:val="00C16982"/>
    <w:rsid w:val="00C16AE6"/>
    <w:rsid w:val="00C16B92"/>
    <w:rsid w:val="00C171A5"/>
    <w:rsid w:val="00C206B1"/>
    <w:rsid w:val="00C207F9"/>
    <w:rsid w:val="00C2086F"/>
    <w:rsid w:val="00C2136E"/>
    <w:rsid w:val="00C2140C"/>
    <w:rsid w:val="00C21800"/>
    <w:rsid w:val="00C21994"/>
    <w:rsid w:val="00C22464"/>
    <w:rsid w:val="00C22B9F"/>
    <w:rsid w:val="00C23987"/>
    <w:rsid w:val="00C23E17"/>
    <w:rsid w:val="00C24B23"/>
    <w:rsid w:val="00C256A4"/>
    <w:rsid w:val="00C26E8A"/>
    <w:rsid w:val="00C27109"/>
    <w:rsid w:val="00C27221"/>
    <w:rsid w:val="00C27830"/>
    <w:rsid w:val="00C27BC5"/>
    <w:rsid w:val="00C30BB7"/>
    <w:rsid w:val="00C30C90"/>
    <w:rsid w:val="00C30DFC"/>
    <w:rsid w:val="00C316B3"/>
    <w:rsid w:val="00C32129"/>
    <w:rsid w:val="00C3252C"/>
    <w:rsid w:val="00C32661"/>
    <w:rsid w:val="00C3269C"/>
    <w:rsid w:val="00C326A6"/>
    <w:rsid w:val="00C32865"/>
    <w:rsid w:val="00C32A19"/>
    <w:rsid w:val="00C3311C"/>
    <w:rsid w:val="00C33688"/>
    <w:rsid w:val="00C34E59"/>
    <w:rsid w:val="00C35227"/>
    <w:rsid w:val="00C35918"/>
    <w:rsid w:val="00C35AD6"/>
    <w:rsid w:val="00C36263"/>
    <w:rsid w:val="00C36540"/>
    <w:rsid w:val="00C36792"/>
    <w:rsid w:val="00C36E3C"/>
    <w:rsid w:val="00C36EE3"/>
    <w:rsid w:val="00C36EE8"/>
    <w:rsid w:val="00C37666"/>
    <w:rsid w:val="00C401CB"/>
    <w:rsid w:val="00C40215"/>
    <w:rsid w:val="00C414E0"/>
    <w:rsid w:val="00C4161A"/>
    <w:rsid w:val="00C41A33"/>
    <w:rsid w:val="00C4212C"/>
    <w:rsid w:val="00C4243A"/>
    <w:rsid w:val="00C4245B"/>
    <w:rsid w:val="00C42496"/>
    <w:rsid w:val="00C438F2"/>
    <w:rsid w:val="00C4403A"/>
    <w:rsid w:val="00C449C3"/>
    <w:rsid w:val="00C45556"/>
    <w:rsid w:val="00C466BF"/>
    <w:rsid w:val="00C47092"/>
    <w:rsid w:val="00C4711E"/>
    <w:rsid w:val="00C47380"/>
    <w:rsid w:val="00C474BA"/>
    <w:rsid w:val="00C47762"/>
    <w:rsid w:val="00C51046"/>
    <w:rsid w:val="00C51678"/>
    <w:rsid w:val="00C5212B"/>
    <w:rsid w:val="00C52155"/>
    <w:rsid w:val="00C5220C"/>
    <w:rsid w:val="00C533E7"/>
    <w:rsid w:val="00C53517"/>
    <w:rsid w:val="00C54125"/>
    <w:rsid w:val="00C54136"/>
    <w:rsid w:val="00C552C8"/>
    <w:rsid w:val="00C55B4D"/>
    <w:rsid w:val="00C562AB"/>
    <w:rsid w:val="00C56439"/>
    <w:rsid w:val="00C56620"/>
    <w:rsid w:val="00C56A8F"/>
    <w:rsid w:val="00C57099"/>
    <w:rsid w:val="00C57814"/>
    <w:rsid w:val="00C57A1D"/>
    <w:rsid w:val="00C57DD7"/>
    <w:rsid w:val="00C609F6"/>
    <w:rsid w:val="00C60B8D"/>
    <w:rsid w:val="00C61096"/>
    <w:rsid w:val="00C6190A"/>
    <w:rsid w:val="00C6197E"/>
    <w:rsid w:val="00C61D0F"/>
    <w:rsid w:val="00C62A22"/>
    <w:rsid w:val="00C62C4D"/>
    <w:rsid w:val="00C6319F"/>
    <w:rsid w:val="00C63294"/>
    <w:rsid w:val="00C63FEA"/>
    <w:rsid w:val="00C6420B"/>
    <w:rsid w:val="00C643CE"/>
    <w:rsid w:val="00C64E87"/>
    <w:rsid w:val="00C6521A"/>
    <w:rsid w:val="00C6581A"/>
    <w:rsid w:val="00C65C5A"/>
    <w:rsid w:val="00C66820"/>
    <w:rsid w:val="00C66876"/>
    <w:rsid w:val="00C668CB"/>
    <w:rsid w:val="00C67428"/>
    <w:rsid w:val="00C67C9B"/>
    <w:rsid w:val="00C67D4D"/>
    <w:rsid w:val="00C67F0D"/>
    <w:rsid w:val="00C70301"/>
    <w:rsid w:val="00C70333"/>
    <w:rsid w:val="00C7039E"/>
    <w:rsid w:val="00C705B5"/>
    <w:rsid w:val="00C70A28"/>
    <w:rsid w:val="00C7140E"/>
    <w:rsid w:val="00C71B08"/>
    <w:rsid w:val="00C71B7F"/>
    <w:rsid w:val="00C72147"/>
    <w:rsid w:val="00C72584"/>
    <w:rsid w:val="00C727F9"/>
    <w:rsid w:val="00C72C64"/>
    <w:rsid w:val="00C72F7C"/>
    <w:rsid w:val="00C73336"/>
    <w:rsid w:val="00C73579"/>
    <w:rsid w:val="00C73ABC"/>
    <w:rsid w:val="00C741AF"/>
    <w:rsid w:val="00C74A1F"/>
    <w:rsid w:val="00C759EB"/>
    <w:rsid w:val="00C76259"/>
    <w:rsid w:val="00C767C8"/>
    <w:rsid w:val="00C76837"/>
    <w:rsid w:val="00C77070"/>
    <w:rsid w:val="00C77549"/>
    <w:rsid w:val="00C77558"/>
    <w:rsid w:val="00C77DC6"/>
    <w:rsid w:val="00C8049A"/>
    <w:rsid w:val="00C81870"/>
    <w:rsid w:val="00C81B53"/>
    <w:rsid w:val="00C81D19"/>
    <w:rsid w:val="00C81D4E"/>
    <w:rsid w:val="00C81EA9"/>
    <w:rsid w:val="00C82482"/>
    <w:rsid w:val="00C8284D"/>
    <w:rsid w:val="00C82ECB"/>
    <w:rsid w:val="00C82F08"/>
    <w:rsid w:val="00C83141"/>
    <w:rsid w:val="00C83D73"/>
    <w:rsid w:val="00C8460B"/>
    <w:rsid w:val="00C84C6D"/>
    <w:rsid w:val="00C8542B"/>
    <w:rsid w:val="00C85922"/>
    <w:rsid w:val="00C85D2B"/>
    <w:rsid w:val="00C86D2B"/>
    <w:rsid w:val="00C8715D"/>
    <w:rsid w:val="00C8749B"/>
    <w:rsid w:val="00C875C8"/>
    <w:rsid w:val="00C87D04"/>
    <w:rsid w:val="00C87D71"/>
    <w:rsid w:val="00C901CC"/>
    <w:rsid w:val="00C90241"/>
    <w:rsid w:val="00C90570"/>
    <w:rsid w:val="00C9078C"/>
    <w:rsid w:val="00C91150"/>
    <w:rsid w:val="00C914C8"/>
    <w:rsid w:val="00C916F2"/>
    <w:rsid w:val="00C91904"/>
    <w:rsid w:val="00C92234"/>
    <w:rsid w:val="00C92528"/>
    <w:rsid w:val="00C926F0"/>
    <w:rsid w:val="00C92A62"/>
    <w:rsid w:val="00C933E9"/>
    <w:rsid w:val="00C93559"/>
    <w:rsid w:val="00C93677"/>
    <w:rsid w:val="00C9597F"/>
    <w:rsid w:val="00C961A4"/>
    <w:rsid w:val="00C968D6"/>
    <w:rsid w:val="00C96BD8"/>
    <w:rsid w:val="00C97744"/>
    <w:rsid w:val="00C9777B"/>
    <w:rsid w:val="00C979FC"/>
    <w:rsid w:val="00C97B63"/>
    <w:rsid w:val="00C97D98"/>
    <w:rsid w:val="00CA1020"/>
    <w:rsid w:val="00CA1EFA"/>
    <w:rsid w:val="00CA225B"/>
    <w:rsid w:val="00CA2594"/>
    <w:rsid w:val="00CA2C9B"/>
    <w:rsid w:val="00CA3ACB"/>
    <w:rsid w:val="00CA3C76"/>
    <w:rsid w:val="00CA42AB"/>
    <w:rsid w:val="00CA44D0"/>
    <w:rsid w:val="00CA4793"/>
    <w:rsid w:val="00CA4D8D"/>
    <w:rsid w:val="00CA4F41"/>
    <w:rsid w:val="00CA5DBB"/>
    <w:rsid w:val="00CA6176"/>
    <w:rsid w:val="00CA655D"/>
    <w:rsid w:val="00CA6833"/>
    <w:rsid w:val="00CA6A33"/>
    <w:rsid w:val="00CA702D"/>
    <w:rsid w:val="00CA751F"/>
    <w:rsid w:val="00CA77AC"/>
    <w:rsid w:val="00CA7B67"/>
    <w:rsid w:val="00CA7D33"/>
    <w:rsid w:val="00CA7DD3"/>
    <w:rsid w:val="00CB04CB"/>
    <w:rsid w:val="00CB0887"/>
    <w:rsid w:val="00CB0BBF"/>
    <w:rsid w:val="00CB1496"/>
    <w:rsid w:val="00CB1B79"/>
    <w:rsid w:val="00CB1BF4"/>
    <w:rsid w:val="00CB1CA7"/>
    <w:rsid w:val="00CB2380"/>
    <w:rsid w:val="00CB29AA"/>
    <w:rsid w:val="00CB2A5B"/>
    <w:rsid w:val="00CB3780"/>
    <w:rsid w:val="00CB431C"/>
    <w:rsid w:val="00CB4D39"/>
    <w:rsid w:val="00CB4D64"/>
    <w:rsid w:val="00CB58A0"/>
    <w:rsid w:val="00CB5DF8"/>
    <w:rsid w:val="00CB62D4"/>
    <w:rsid w:val="00CB7012"/>
    <w:rsid w:val="00CC0526"/>
    <w:rsid w:val="00CC0DD4"/>
    <w:rsid w:val="00CC198D"/>
    <w:rsid w:val="00CC1A6D"/>
    <w:rsid w:val="00CC1B34"/>
    <w:rsid w:val="00CC1EC6"/>
    <w:rsid w:val="00CC27B3"/>
    <w:rsid w:val="00CC32C7"/>
    <w:rsid w:val="00CC377B"/>
    <w:rsid w:val="00CC37F1"/>
    <w:rsid w:val="00CC3886"/>
    <w:rsid w:val="00CC4617"/>
    <w:rsid w:val="00CC4650"/>
    <w:rsid w:val="00CC49F6"/>
    <w:rsid w:val="00CC4C40"/>
    <w:rsid w:val="00CC4D43"/>
    <w:rsid w:val="00CC524B"/>
    <w:rsid w:val="00CC5633"/>
    <w:rsid w:val="00CC5E1D"/>
    <w:rsid w:val="00CC5E9C"/>
    <w:rsid w:val="00CC61EB"/>
    <w:rsid w:val="00CC6D17"/>
    <w:rsid w:val="00CC7120"/>
    <w:rsid w:val="00CC713C"/>
    <w:rsid w:val="00CC7483"/>
    <w:rsid w:val="00CD19F0"/>
    <w:rsid w:val="00CD1B51"/>
    <w:rsid w:val="00CD2193"/>
    <w:rsid w:val="00CD2360"/>
    <w:rsid w:val="00CD26FA"/>
    <w:rsid w:val="00CD32FC"/>
    <w:rsid w:val="00CD3557"/>
    <w:rsid w:val="00CD3988"/>
    <w:rsid w:val="00CD4D96"/>
    <w:rsid w:val="00CD4E63"/>
    <w:rsid w:val="00CD5AD4"/>
    <w:rsid w:val="00CD5F32"/>
    <w:rsid w:val="00CD6128"/>
    <w:rsid w:val="00CD62A7"/>
    <w:rsid w:val="00CD641E"/>
    <w:rsid w:val="00CD6FC5"/>
    <w:rsid w:val="00CD7656"/>
    <w:rsid w:val="00CD7BC6"/>
    <w:rsid w:val="00CE0288"/>
    <w:rsid w:val="00CE0458"/>
    <w:rsid w:val="00CE06AF"/>
    <w:rsid w:val="00CE1700"/>
    <w:rsid w:val="00CE19C9"/>
    <w:rsid w:val="00CE1DA6"/>
    <w:rsid w:val="00CE2414"/>
    <w:rsid w:val="00CE248F"/>
    <w:rsid w:val="00CE28C8"/>
    <w:rsid w:val="00CE3470"/>
    <w:rsid w:val="00CE40D8"/>
    <w:rsid w:val="00CE4291"/>
    <w:rsid w:val="00CE5013"/>
    <w:rsid w:val="00CE50C4"/>
    <w:rsid w:val="00CE5A9A"/>
    <w:rsid w:val="00CE5C80"/>
    <w:rsid w:val="00CE5D50"/>
    <w:rsid w:val="00CE641A"/>
    <w:rsid w:val="00CE6739"/>
    <w:rsid w:val="00CE68FE"/>
    <w:rsid w:val="00CE714C"/>
    <w:rsid w:val="00CE72B8"/>
    <w:rsid w:val="00CE745E"/>
    <w:rsid w:val="00CE7A86"/>
    <w:rsid w:val="00CE7CA5"/>
    <w:rsid w:val="00CF08A0"/>
    <w:rsid w:val="00CF0B58"/>
    <w:rsid w:val="00CF0C86"/>
    <w:rsid w:val="00CF183D"/>
    <w:rsid w:val="00CF2040"/>
    <w:rsid w:val="00CF216C"/>
    <w:rsid w:val="00CF265C"/>
    <w:rsid w:val="00CF39BC"/>
    <w:rsid w:val="00CF4206"/>
    <w:rsid w:val="00CF4409"/>
    <w:rsid w:val="00CF4479"/>
    <w:rsid w:val="00CF48D1"/>
    <w:rsid w:val="00CF4BA0"/>
    <w:rsid w:val="00CF4D89"/>
    <w:rsid w:val="00CF52DE"/>
    <w:rsid w:val="00CF55FB"/>
    <w:rsid w:val="00CF5703"/>
    <w:rsid w:val="00CF5BA0"/>
    <w:rsid w:val="00CF5F68"/>
    <w:rsid w:val="00CF5F69"/>
    <w:rsid w:val="00CF61D9"/>
    <w:rsid w:val="00CF63AC"/>
    <w:rsid w:val="00CF6A0B"/>
    <w:rsid w:val="00CF6A38"/>
    <w:rsid w:val="00CF6D54"/>
    <w:rsid w:val="00CF6FB7"/>
    <w:rsid w:val="00CF751E"/>
    <w:rsid w:val="00CF76F8"/>
    <w:rsid w:val="00CF7763"/>
    <w:rsid w:val="00CF78CE"/>
    <w:rsid w:val="00D00121"/>
    <w:rsid w:val="00D005F2"/>
    <w:rsid w:val="00D0070C"/>
    <w:rsid w:val="00D00833"/>
    <w:rsid w:val="00D0223F"/>
    <w:rsid w:val="00D02259"/>
    <w:rsid w:val="00D024E3"/>
    <w:rsid w:val="00D026AC"/>
    <w:rsid w:val="00D0296A"/>
    <w:rsid w:val="00D02A6B"/>
    <w:rsid w:val="00D03A74"/>
    <w:rsid w:val="00D03CFE"/>
    <w:rsid w:val="00D043B8"/>
    <w:rsid w:val="00D04A61"/>
    <w:rsid w:val="00D04B22"/>
    <w:rsid w:val="00D05386"/>
    <w:rsid w:val="00D056F3"/>
    <w:rsid w:val="00D05B1E"/>
    <w:rsid w:val="00D05B47"/>
    <w:rsid w:val="00D0683B"/>
    <w:rsid w:val="00D06F07"/>
    <w:rsid w:val="00D0718C"/>
    <w:rsid w:val="00D0736F"/>
    <w:rsid w:val="00D1076B"/>
    <w:rsid w:val="00D1077E"/>
    <w:rsid w:val="00D107AE"/>
    <w:rsid w:val="00D10F93"/>
    <w:rsid w:val="00D111B7"/>
    <w:rsid w:val="00D116F0"/>
    <w:rsid w:val="00D119A4"/>
    <w:rsid w:val="00D11B13"/>
    <w:rsid w:val="00D12604"/>
    <w:rsid w:val="00D1266E"/>
    <w:rsid w:val="00D132C4"/>
    <w:rsid w:val="00D13326"/>
    <w:rsid w:val="00D137E8"/>
    <w:rsid w:val="00D13BFD"/>
    <w:rsid w:val="00D13F1B"/>
    <w:rsid w:val="00D14302"/>
    <w:rsid w:val="00D145E3"/>
    <w:rsid w:val="00D14687"/>
    <w:rsid w:val="00D14908"/>
    <w:rsid w:val="00D14AF6"/>
    <w:rsid w:val="00D1549D"/>
    <w:rsid w:val="00D15983"/>
    <w:rsid w:val="00D16458"/>
    <w:rsid w:val="00D16FB0"/>
    <w:rsid w:val="00D1710A"/>
    <w:rsid w:val="00D172A7"/>
    <w:rsid w:val="00D20A24"/>
    <w:rsid w:val="00D20C0B"/>
    <w:rsid w:val="00D20DEF"/>
    <w:rsid w:val="00D216BC"/>
    <w:rsid w:val="00D2172F"/>
    <w:rsid w:val="00D219F4"/>
    <w:rsid w:val="00D21B8F"/>
    <w:rsid w:val="00D22178"/>
    <w:rsid w:val="00D229F0"/>
    <w:rsid w:val="00D230A9"/>
    <w:rsid w:val="00D232E9"/>
    <w:rsid w:val="00D23AAD"/>
    <w:rsid w:val="00D23EB2"/>
    <w:rsid w:val="00D24472"/>
    <w:rsid w:val="00D2473A"/>
    <w:rsid w:val="00D247CA"/>
    <w:rsid w:val="00D24E7B"/>
    <w:rsid w:val="00D255F8"/>
    <w:rsid w:val="00D256D6"/>
    <w:rsid w:val="00D25A7D"/>
    <w:rsid w:val="00D26070"/>
    <w:rsid w:val="00D26680"/>
    <w:rsid w:val="00D279B4"/>
    <w:rsid w:val="00D3099F"/>
    <w:rsid w:val="00D31811"/>
    <w:rsid w:val="00D31D32"/>
    <w:rsid w:val="00D31E6D"/>
    <w:rsid w:val="00D31FB4"/>
    <w:rsid w:val="00D3221A"/>
    <w:rsid w:val="00D32879"/>
    <w:rsid w:val="00D32ACA"/>
    <w:rsid w:val="00D33EAD"/>
    <w:rsid w:val="00D340CB"/>
    <w:rsid w:val="00D34901"/>
    <w:rsid w:val="00D34B43"/>
    <w:rsid w:val="00D34D57"/>
    <w:rsid w:val="00D34EB0"/>
    <w:rsid w:val="00D34F7F"/>
    <w:rsid w:val="00D35514"/>
    <w:rsid w:val="00D3578E"/>
    <w:rsid w:val="00D35F4B"/>
    <w:rsid w:val="00D366BC"/>
    <w:rsid w:val="00D36B90"/>
    <w:rsid w:val="00D3707F"/>
    <w:rsid w:val="00D3765B"/>
    <w:rsid w:val="00D37F97"/>
    <w:rsid w:val="00D407F2"/>
    <w:rsid w:val="00D409CE"/>
    <w:rsid w:val="00D40C39"/>
    <w:rsid w:val="00D41403"/>
    <w:rsid w:val="00D41BE9"/>
    <w:rsid w:val="00D42377"/>
    <w:rsid w:val="00D42A4A"/>
    <w:rsid w:val="00D438A4"/>
    <w:rsid w:val="00D4392D"/>
    <w:rsid w:val="00D43B17"/>
    <w:rsid w:val="00D43BD5"/>
    <w:rsid w:val="00D44958"/>
    <w:rsid w:val="00D44B10"/>
    <w:rsid w:val="00D44D1D"/>
    <w:rsid w:val="00D44E09"/>
    <w:rsid w:val="00D44E55"/>
    <w:rsid w:val="00D44F06"/>
    <w:rsid w:val="00D45E4F"/>
    <w:rsid w:val="00D46351"/>
    <w:rsid w:val="00D46832"/>
    <w:rsid w:val="00D46C9E"/>
    <w:rsid w:val="00D46EDA"/>
    <w:rsid w:val="00D47A30"/>
    <w:rsid w:val="00D47F2C"/>
    <w:rsid w:val="00D503F4"/>
    <w:rsid w:val="00D50451"/>
    <w:rsid w:val="00D51271"/>
    <w:rsid w:val="00D5199A"/>
    <w:rsid w:val="00D51CF1"/>
    <w:rsid w:val="00D5253E"/>
    <w:rsid w:val="00D5258F"/>
    <w:rsid w:val="00D5259E"/>
    <w:rsid w:val="00D52B34"/>
    <w:rsid w:val="00D532FB"/>
    <w:rsid w:val="00D53ECC"/>
    <w:rsid w:val="00D54378"/>
    <w:rsid w:val="00D54880"/>
    <w:rsid w:val="00D548E1"/>
    <w:rsid w:val="00D551C2"/>
    <w:rsid w:val="00D55904"/>
    <w:rsid w:val="00D560B1"/>
    <w:rsid w:val="00D5690B"/>
    <w:rsid w:val="00D56C47"/>
    <w:rsid w:val="00D57BD0"/>
    <w:rsid w:val="00D57C65"/>
    <w:rsid w:val="00D6002E"/>
    <w:rsid w:val="00D60127"/>
    <w:rsid w:val="00D6136C"/>
    <w:rsid w:val="00D614BB"/>
    <w:rsid w:val="00D617A0"/>
    <w:rsid w:val="00D618D4"/>
    <w:rsid w:val="00D620E1"/>
    <w:rsid w:val="00D6340B"/>
    <w:rsid w:val="00D63B04"/>
    <w:rsid w:val="00D6506D"/>
    <w:rsid w:val="00D65DD1"/>
    <w:rsid w:val="00D66597"/>
    <w:rsid w:val="00D66A15"/>
    <w:rsid w:val="00D66D9A"/>
    <w:rsid w:val="00D6704F"/>
    <w:rsid w:val="00D67459"/>
    <w:rsid w:val="00D67BD6"/>
    <w:rsid w:val="00D7101F"/>
    <w:rsid w:val="00D7127A"/>
    <w:rsid w:val="00D716C3"/>
    <w:rsid w:val="00D719B4"/>
    <w:rsid w:val="00D71A46"/>
    <w:rsid w:val="00D72107"/>
    <w:rsid w:val="00D7259E"/>
    <w:rsid w:val="00D727EC"/>
    <w:rsid w:val="00D72A05"/>
    <w:rsid w:val="00D72B76"/>
    <w:rsid w:val="00D72CA9"/>
    <w:rsid w:val="00D72FC7"/>
    <w:rsid w:val="00D73826"/>
    <w:rsid w:val="00D739C2"/>
    <w:rsid w:val="00D740E0"/>
    <w:rsid w:val="00D745D9"/>
    <w:rsid w:val="00D7515F"/>
    <w:rsid w:val="00D757ED"/>
    <w:rsid w:val="00D75AC6"/>
    <w:rsid w:val="00D76D8F"/>
    <w:rsid w:val="00D77442"/>
    <w:rsid w:val="00D77D9F"/>
    <w:rsid w:val="00D8022D"/>
    <w:rsid w:val="00D80B63"/>
    <w:rsid w:val="00D80B68"/>
    <w:rsid w:val="00D8109B"/>
    <w:rsid w:val="00D8112D"/>
    <w:rsid w:val="00D81190"/>
    <w:rsid w:val="00D81440"/>
    <w:rsid w:val="00D81AEE"/>
    <w:rsid w:val="00D82C4A"/>
    <w:rsid w:val="00D833ED"/>
    <w:rsid w:val="00D84AEF"/>
    <w:rsid w:val="00D84B8B"/>
    <w:rsid w:val="00D84E27"/>
    <w:rsid w:val="00D859CB"/>
    <w:rsid w:val="00D85DE3"/>
    <w:rsid w:val="00D86CE9"/>
    <w:rsid w:val="00D87128"/>
    <w:rsid w:val="00D8716A"/>
    <w:rsid w:val="00D87BA6"/>
    <w:rsid w:val="00D9000B"/>
    <w:rsid w:val="00D90138"/>
    <w:rsid w:val="00D908F2"/>
    <w:rsid w:val="00D90C35"/>
    <w:rsid w:val="00D9106B"/>
    <w:rsid w:val="00D9146D"/>
    <w:rsid w:val="00D915E9"/>
    <w:rsid w:val="00D91B20"/>
    <w:rsid w:val="00D91B70"/>
    <w:rsid w:val="00D93659"/>
    <w:rsid w:val="00D9374A"/>
    <w:rsid w:val="00D93C81"/>
    <w:rsid w:val="00D94805"/>
    <w:rsid w:val="00D94E48"/>
    <w:rsid w:val="00D94E66"/>
    <w:rsid w:val="00D960C5"/>
    <w:rsid w:val="00D9611B"/>
    <w:rsid w:val="00D9685E"/>
    <w:rsid w:val="00D96E35"/>
    <w:rsid w:val="00D9781F"/>
    <w:rsid w:val="00DA1150"/>
    <w:rsid w:val="00DA14FA"/>
    <w:rsid w:val="00DA27F3"/>
    <w:rsid w:val="00DA2A24"/>
    <w:rsid w:val="00DA3AAB"/>
    <w:rsid w:val="00DA3E86"/>
    <w:rsid w:val="00DA4D23"/>
    <w:rsid w:val="00DA5287"/>
    <w:rsid w:val="00DA52A0"/>
    <w:rsid w:val="00DA56E7"/>
    <w:rsid w:val="00DA5C22"/>
    <w:rsid w:val="00DA6042"/>
    <w:rsid w:val="00DA6550"/>
    <w:rsid w:val="00DA6890"/>
    <w:rsid w:val="00DA693A"/>
    <w:rsid w:val="00DA6C7F"/>
    <w:rsid w:val="00DA6F8C"/>
    <w:rsid w:val="00DA7192"/>
    <w:rsid w:val="00DA72F3"/>
    <w:rsid w:val="00DA7709"/>
    <w:rsid w:val="00DB0038"/>
    <w:rsid w:val="00DB04BA"/>
    <w:rsid w:val="00DB096E"/>
    <w:rsid w:val="00DB0D48"/>
    <w:rsid w:val="00DB17AC"/>
    <w:rsid w:val="00DB17BD"/>
    <w:rsid w:val="00DB17DB"/>
    <w:rsid w:val="00DB20B8"/>
    <w:rsid w:val="00DB2290"/>
    <w:rsid w:val="00DB28F1"/>
    <w:rsid w:val="00DB3147"/>
    <w:rsid w:val="00DB36C4"/>
    <w:rsid w:val="00DB4662"/>
    <w:rsid w:val="00DB4CAB"/>
    <w:rsid w:val="00DB54C5"/>
    <w:rsid w:val="00DB5842"/>
    <w:rsid w:val="00DB599C"/>
    <w:rsid w:val="00DB631E"/>
    <w:rsid w:val="00DB6660"/>
    <w:rsid w:val="00DB6B66"/>
    <w:rsid w:val="00DC07CE"/>
    <w:rsid w:val="00DC08E5"/>
    <w:rsid w:val="00DC0E81"/>
    <w:rsid w:val="00DC0F5E"/>
    <w:rsid w:val="00DC1809"/>
    <w:rsid w:val="00DC20C8"/>
    <w:rsid w:val="00DC2542"/>
    <w:rsid w:val="00DC2628"/>
    <w:rsid w:val="00DC2792"/>
    <w:rsid w:val="00DC2B78"/>
    <w:rsid w:val="00DC306B"/>
    <w:rsid w:val="00DC41E7"/>
    <w:rsid w:val="00DC4785"/>
    <w:rsid w:val="00DC4ABA"/>
    <w:rsid w:val="00DC53CB"/>
    <w:rsid w:val="00DC599A"/>
    <w:rsid w:val="00DC5AAF"/>
    <w:rsid w:val="00DC5BCD"/>
    <w:rsid w:val="00DC5E8F"/>
    <w:rsid w:val="00DC5F5C"/>
    <w:rsid w:val="00DC636D"/>
    <w:rsid w:val="00DC6E78"/>
    <w:rsid w:val="00DC6F15"/>
    <w:rsid w:val="00DC7E7B"/>
    <w:rsid w:val="00DD0144"/>
    <w:rsid w:val="00DD140D"/>
    <w:rsid w:val="00DD1414"/>
    <w:rsid w:val="00DD1C2A"/>
    <w:rsid w:val="00DD2013"/>
    <w:rsid w:val="00DD205E"/>
    <w:rsid w:val="00DD23F9"/>
    <w:rsid w:val="00DD2770"/>
    <w:rsid w:val="00DD27A0"/>
    <w:rsid w:val="00DD2BEC"/>
    <w:rsid w:val="00DD3085"/>
    <w:rsid w:val="00DD3258"/>
    <w:rsid w:val="00DD34D6"/>
    <w:rsid w:val="00DD3677"/>
    <w:rsid w:val="00DD394E"/>
    <w:rsid w:val="00DD3A78"/>
    <w:rsid w:val="00DD430B"/>
    <w:rsid w:val="00DD4A9A"/>
    <w:rsid w:val="00DD55C1"/>
    <w:rsid w:val="00DD575A"/>
    <w:rsid w:val="00DD5E8B"/>
    <w:rsid w:val="00DD60A0"/>
    <w:rsid w:val="00DD6708"/>
    <w:rsid w:val="00DD68AF"/>
    <w:rsid w:val="00DD69EE"/>
    <w:rsid w:val="00DD7A05"/>
    <w:rsid w:val="00DD7F36"/>
    <w:rsid w:val="00DE011D"/>
    <w:rsid w:val="00DE0844"/>
    <w:rsid w:val="00DE1548"/>
    <w:rsid w:val="00DE1FF7"/>
    <w:rsid w:val="00DE23D5"/>
    <w:rsid w:val="00DE29AD"/>
    <w:rsid w:val="00DE324E"/>
    <w:rsid w:val="00DE3B7E"/>
    <w:rsid w:val="00DE3CEC"/>
    <w:rsid w:val="00DE3E22"/>
    <w:rsid w:val="00DE59FE"/>
    <w:rsid w:val="00DE65F8"/>
    <w:rsid w:val="00DE6B17"/>
    <w:rsid w:val="00DE7954"/>
    <w:rsid w:val="00DE7975"/>
    <w:rsid w:val="00DE7CF8"/>
    <w:rsid w:val="00DF0992"/>
    <w:rsid w:val="00DF1290"/>
    <w:rsid w:val="00DF13B3"/>
    <w:rsid w:val="00DF13EA"/>
    <w:rsid w:val="00DF2A8D"/>
    <w:rsid w:val="00DF2B88"/>
    <w:rsid w:val="00DF427A"/>
    <w:rsid w:val="00DF4424"/>
    <w:rsid w:val="00DF47A6"/>
    <w:rsid w:val="00DF4AA4"/>
    <w:rsid w:val="00DF4E76"/>
    <w:rsid w:val="00DF4F8E"/>
    <w:rsid w:val="00DF54F4"/>
    <w:rsid w:val="00DF5D85"/>
    <w:rsid w:val="00DF5F4B"/>
    <w:rsid w:val="00DF63BE"/>
    <w:rsid w:val="00DF6AA7"/>
    <w:rsid w:val="00DF700D"/>
    <w:rsid w:val="00E005F3"/>
    <w:rsid w:val="00E007D4"/>
    <w:rsid w:val="00E00982"/>
    <w:rsid w:val="00E00CFD"/>
    <w:rsid w:val="00E014A9"/>
    <w:rsid w:val="00E015E1"/>
    <w:rsid w:val="00E01A06"/>
    <w:rsid w:val="00E01AC2"/>
    <w:rsid w:val="00E01D0F"/>
    <w:rsid w:val="00E02518"/>
    <w:rsid w:val="00E026BA"/>
    <w:rsid w:val="00E026CE"/>
    <w:rsid w:val="00E03949"/>
    <w:rsid w:val="00E05581"/>
    <w:rsid w:val="00E05B05"/>
    <w:rsid w:val="00E05B9C"/>
    <w:rsid w:val="00E05DF7"/>
    <w:rsid w:val="00E06B95"/>
    <w:rsid w:val="00E06DB2"/>
    <w:rsid w:val="00E06E80"/>
    <w:rsid w:val="00E07406"/>
    <w:rsid w:val="00E0769F"/>
    <w:rsid w:val="00E07809"/>
    <w:rsid w:val="00E07A76"/>
    <w:rsid w:val="00E07C1F"/>
    <w:rsid w:val="00E07E1A"/>
    <w:rsid w:val="00E07F7D"/>
    <w:rsid w:val="00E10416"/>
    <w:rsid w:val="00E10CD4"/>
    <w:rsid w:val="00E10F49"/>
    <w:rsid w:val="00E1123B"/>
    <w:rsid w:val="00E11DC9"/>
    <w:rsid w:val="00E11EC1"/>
    <w:rsid w:val="00E123CB"/>
    <w:rsid w:val="00E12709"/>
    <w:rsid w:val="00E1294D"/>
    <w:rsid w:val="00E14173"/>
    <w:rsid w:val="00E1448A"/>
    <w:rsid w:val="00E15049"/>
    <w:rsid w:val="00E150EE"/>
    <w:rsid w:val="00E15192"/>
    <w:rsid w:val="00E15E2D"/>
    <w:rsid w:val="00E1656E"/>
    <w:rsid w:val="00E16683"/>
    <w:rsid w:val="00E16B3E"/>
    <w:rsid w:val="00E17378"/>
    <w:rsid w:val="00E1755A"/>
    <w:rsid w:val="00E17EA9"/>
    <w:rsid w:val="00E203E3"/>
    <w:rsid w:val="00E2078F"/>
    <w:rsid w:val="00E20795"/>
    <w:rsid w:val="00E20A21"/>
    <w:rsid w:val="00E20F7F"/>
    <w:rsid w:val="00E217E4"/>
    <w:rsid w:val="00E21B4D"/>
    <w:rsid w:val="00E22085"/>
    <w:rsid w:val="00E22FA1"/>
    <w:rsid w:val="00E2331A"/>
    <w:rsid w:val="00E2334E"/>
    <w:rsid w:val="00E24025"/>
    <w:rsid w:val="00E24220"/>
    <w:rsid w:val="00E24372"/>
    <w:rsid w:val="00E2461C"/>
    <w:rsid w:val="00E24C97"/>
    <w:rsid w:val="00E24D76"/>
    <w:rsid w:val="00E25A51"/>
    <w:rsid w:val="00E26496"/>
    <w:rsid w:val="00E26B95"/>
    <w:rsid w:val="00E277C8"/>
    <w:rsid w:val="00E3162F"/>
    <w:rsid w:val="00E3177C"/>
    <w:rsid w:val="00E31980"/>
    <w:rsid w:val="00E31A78"/>
    <w:rsid w:val="00E31AD6"/>
    <w:rsid w:val="00E321DF"/>
    <w:rsid w:val="00E333AC"/>
    <w:rsid w:val="00E33563"/>
    <w:rsid w:val="00E33DD0"/>
    <w:rsid w:val="00E33EC9"/>
    <w:rsid w:val="00E341C5"/>
    <w:rsid w:val="00E3427F"/>
    <w:rsid w:val="00E34579"/>
    <w:rsid w:val="00E34908"/>
    <w:rsid w:val="00E34999"/>
    <w:rsid w:val="00E34F59"/>
    <w:rsid w:val="00E35186"/>
    <w:rsid w:val="00E35DCA"/>
    <w:rsid w:val="00E36563"/>
    <w:rsid w:val="00E365F8"/>
    <w:rsid w:val="00E379D1"/>
    <w:rsid w:val="00E40501"/>
    <w:rsid w:val="00E40824"/>
    <w:rsid w:val="00E417CB"/>
    <w:rsid w:val="00E41DB5"/>
    <w:rsid w:val="00E422A9"/>
    <w:rsid w:val="00E4267B"/>
    <w:rsid w:val="00E42871"/>
    <w:rsid w:val="00E42916"/>
    <w:rsid w:val="00E429C3"/>
    <w:rsid w:val="00E42DFB"/>
    <w:rsid w:val="00E42FE3"/>
    <w:rsid w:val="00E438CC"/>
    <w:rsid w:val="00E43A55"/>
    <w:rsid w:val="00E43AD7"/>
    <w:rsid w:val="00E43B99"/>
    <w:rsid w:val="00E44852"/>
    <w:rsid w:val="00E44A23"/>
    <w:rsid w:val="00E44DA3"/>
    <w:rsid w:val="00E45359"/>
    <w:rsid w:val="00E45472"/>
    <w:rsid w:val="00E45669"/>
    <w:rsid w:val="00E45672"/>
    <w:rsid w:val="00E457F8"/>
    <w:rsid w:val="00E46004"/>
    <w:rsid w:val="00E4621D"/>
    <w:rsid w:val="00E46576"/>
    <w:rsid w:val="00E470C0"/>
    <w:rsid w:val="00E4740E"/>
    <w:rsid w:val="00E47881"/>
    <w:rsid w:val="00E50242"/>
    <w:rsid w:val="00E50A91"/>
    <w:rsid w:val="00E51036"/>
    <w:rsid w:val="00E51837"/>
    <w:rsid w:val="00E519CE"/>
    <w:rsid w:val="00E51A2F"/>
    <w:rsid w:val="00E51D54"/>
    <w:rsid w:val="00E51EC1"/>
    <w:rsid w:val="00E5209A"/>
    <w:rsid w:val="00E52313"/>
    <w:rsid w:val="00E53ABF"/>
    <w:rsid w:val="00E54606"/>
    <w:rsid w:val="00E550A7"/>
    <w:rsid w:val="00E55837"/>
    <w:rsid w:val="00E55867"/>
    <w:rsid w:val="00E561A4"/>
    <w:rsid w:val="00E56762"/>
    <w:rsid w:val="00E56BA8"/>
    <w:rsid w:val="00E56E83"/>
    <w:rsid w:val="00E56EC1"/>
    <w:rsid w:val="00E570B0"/>
    <w:rsid w:val="00E57675"/>
    <w:rsid w:val="00E60151"/>
    <w:rsid w:val="00E607D0"/>
    <w:rsid w:val="00E61796"/>
    <w:rsid w:val="00E61F8D"/>
    <w:rsid w:val="00E6294E"/>
    <w:rsid w:val="00E62FD6"/>
    <w:rsid w:val="00E634F3"/>
    <w:rsid w:val="00E63632"/>
    <w:rsid w:val="00E637DF"/>
    <w:rsid w:val="00E63AAB"/>
    <w:rsid w:val="00E646E3"/>
    <w:rsid w:val="00E64974"/>
    <w:rsid w:val="00E64BF4"/>
    <w:rsid w:val="00E64E15"/>
    <w:rsid w:val="00E655FD"/>
    <w:rsid w:val="00E668FD"/>
    <w:rsid w:val="00E70019"/>
    <w:rsid w:val="00E7014F"/>
    <w:rsid w:val="00E703ED"/>
    <w:rsid w:val="00E70B8C"/>
    <w:rsid w:val="00E70EB6"/>
    <w:rsid w:val="00E70F4B"/>
    <w:rsid w:val="00E711F2"/>
    <w:rsid w:val="00E71452"/>
    <w:rsid w:val="00E715D4"/>
    <w:rsid w:val="00E7175E"/>
    <w:rsid w:val="00E724FD"/>
    <w:rsid w:val="00E7259C"/>
    <w:rsid w:val="00E72A92"/>
    <w:rsid w:val="00E72E69"/>
    <w:rsid w:val="00E73108"/>
    <w:rsid w:val="00E73136"/>
    <w:rsid w:val="00E73C69"/>
    <w:rsid w:val="00E74105"/>
    <w:rsid w:val="00E7412B"/>
    <w:rsid w:val="00E756BC"/>
    <w:rsid w:val="00E77498"/>
    <w:rsid w:val="00E77B9A"/>
    <w:rsid w:val="00E802A2"/>
    <w:rsid w:val="00E8042B"/>
    <w:rsid w:val="00E80B7A"/>
    <w:rsid w:val="00E811C3"/>
    <w:rsid w:val="00E81A91"/>
    <w:rsid w:val="00E81CB7"/>
    <w:rsid w:val="00E81D2B"/>
    <w:rsid w:val="00E82B35"/>
    <w:rsid w:val="00E839ED"/>
    <w:rsid w:val="00E83CE1"/>
    <w:rsid w:val="00E83EAD"/>
    <w:rsid w:val="00E845AF"/>
    <w:rsid w:val="00E84EAE"/>
    <w:rsid w:val="00E8579D"/>
    <w:rsid w:val="00E859FA"/>
    <w:rsid w:val="00E85DCD"/>
    <w:rsid w:val="00E869EE"/>
    <w:rsid w:val="00E87435"/>
    <w:rsid w:val="00E87EE5"/>
    <w:rsid w:val="00E90184"/>
    <w:rsid w:val="00E906C7"/>
    <w:rsid w:val="00E91295"/>
    <w:rsid w:val="00E9290B"/>
    <w:rsid w:val="00E9323C"/>
    <w:rsid w:val="00E93291"/>
    <w:rsid w:val="00E93907"/>
    <w:rsid w:val="00E93A4D"/>
    <w:rsid w:val="00E93C4E"/>
    <w:rsid w:val="00E958D5"/>
    <w:rsid w:val="00E95948"/>
    <w:rsid w:val="00E962A1"/>
    <w:rsid w:val="00E96741"/>
    <w:rsid w:val="00E967EC"/>
    <w:rsid w:val="00E96F1D"/>
    <w:rsid w:val="00E96F84"/>
    <w:rsid w:val="00E97233"/>
    <w:rsid w:val="00E976B8"/>
    <w:rsid w:val="00E97B56"/>
    <w:rsid w:val="00EA0179"/>
    <w:rsid w:val="00EA0EC4"/>
    <w:rsid w:val="00EA18B2"/>
    <w:rsid w:val="00EA1ADC"/>
    <w:rsid w:val="00EA2ED8"/>
    <w:rsid w:val="00EA319F"/>
    <w:rsid w:val="00EA360D"/>
    <w:rsid w:val="00EA369F"/>
    <w:rsid w:val="00EA3E9C"/>
    <w:rsid w:val="00EA3F9B"/>
    <w:rsid w:val="00EA46A8"/>
    <w:rsid w:val="00EA5688"/>
    <w:rsid w:val="00EA5979"/>
    <w:rsid w:val="00EA68A0"/>
    <w:rsid w:val="00EA68D1"/>
    <w:rsid w:val="00EA6D29"/>
    <w:rsid w:val="00EA6EDF"/>
    <w:rsid w:val="00EA7BDE"/>
    <w:rsid w:val="00EA7FCE"/>
    <w:rsid w:val="00EB0814"/>
    <w:rsid w:val="00EB0AD7"/>
    <w:rsid w:val="00EB0DC0"/>
    <w:rsid w:val="00EB1635"/>
    <w:rsid w:val="00EB2081"/>
    <w:rsid w:val="00EB21EB"/>
    <w:rsid w:val="00EB227F"/>
    <w:rsid w:val="00EB25D0"/>
    <w:rsid w:val="00EB2E02"/>
    <w:rsid w:val="00EB315D"/>
    <w:rsid w:val="00EB3190"/>
    <w:rsid w:val="00EB3228"/>
    <w:rsid w:val="00EB42B6"/>
    <w:rsid w:val="00EB4904"/>
    <w:rsid w:val="00EB516E"/>
    <w:rsid w:val="00EB534E"/>
    <w:rsid w:val="00EB539C"/>
    <w:rsid w:val="00EB56DC"/>
    <w:rsid w:val="00EB5A9B"/>
    <w:rsid w:val="00EB6125"/>
    <w:rsid w:val="00EB701A"/>
    <w:rsid w:val="00EB72E4"/>
    <w:rsid w:val="00EB7FB6"/>
    <w:rsid w:val="00EC03B2"/>
    <w:rsid w:val="00EC05AD"/>
    <w:rsid w:val="00EC0AF1"/>
    <w:rsid w:val="00EC0BC1"/>
    <w:rsid w:val="00EC1BAA"/>
    <w:rsid w:val="00EC20D6"/>
    <w:rsid w:val="00EC241A"/>
    <w:rsid w:val="00EC26AF"/>
    <w:rsid w:val="00EC2747"/>
    <w:rsid w:val="00EC2E99"/>
    <w:rsid w:val="00EC2F53"/>
    <w:rsid w:val="00EC331A"/>
    <w:rsid w:val="00EC33C3"/>
    <w:rsid w:val="00EC3BB4"/>
    <w:rsid w:val="00EC3E3A"/>
    <w:rsid w:val="00EC422D"/>
    <w:rsid w:val="00EC441B"/>
    <w:rsid w:val="00EC4809"/>
    <w:rsid w:val="00EC4FB3"/>
    <w:rsid w:val="00EC4FBF"/>
    <w:rsid w:val="00EC505F"/>
    <w:rsid w:val="00EC54FD"/>
    <w:rsid w:val="00EC57F1"/>
    <w:rsid w:val="00EC587E"/>
    <w:rsid w:val="00EC5AA4"/>
    <w:rsid w:val="00EC62C2"/>
    <w:rsid w:val="00EC65D2"/>
    <w:rsid w:val="00EC686D"/>
    <w:rsid w:val="00EC72F2"/>
    <w:rsid w:val="00EC7DB5"/>
    <w:rsid w:val="00ED01AC"/>
    <w:rsid w:val="00ED0C08"/>
    <w:rsid w:val="00ED2190"/>
    <w:rsid w:val="00ED2471"/>
    <w:rsid w:val="00ED29CD"/>
    <w:rsid w:val="00ED2B3A"/>
    <w:rsid w:val="00ED2EAB"/>
    <w:rsid w:val="00ED3508"/>
    <w:rsid w:val="00ED3868"/>
    <w:rsid w:val="00ED3D8F"/>
    <w:rsid w:val="00ED4359"/>
    <w:rsid w:val="00ED49BE"/>
    <w:rsid w:val="00ED4AF8"/>
    <w:rsid w:val="00ED4B3B"/>
    <w:rsid w:val="00ED56DE"/>
    <w:rsid w:val="00ED56EE"/>
    <w:rsid w:val="00ED5B96"/>
    <w:rsid w:val="00ED604B"/>
    <w:rsid w:val="00ED686D"/>
    <w:rsid w:val="00ED7342"/>
    <w:rsid w:val="00ED7862"/>
    <w:rsid w:val="00EE13F0"/>
    <w:rsid w:val="00EE1752"/>
    <w:rsid w:val="00EE17FF"/>
    <w:rsid w:val="00EE1BB6"/>
    <w:rsid w:val="00EE2BB3"/>
    <w:rsid w:val="00EE2EE0"/>
    <w:rsid w:val="00EE30F4"/>
    <w:rsid w:val="00EE3367"/>
    <w:rsid w:val="00EE3430"/>
    <w:rsid w:val="00EE3570"/>
    <w:rsid w:val="00EE3724"/>
    <w:rsid w:val="00EE3B69"/>
    <w:rsid w:val="00EE42D9"/>
    <w:rsid w:val="00EE43A9"/>
    <w:rsid w:val="00EE4674"/>
    <w:rsid w:val="00EE46A1"/>
    <w:rsid w:val="00EE5754"/>
    <w:rsid w:val="00EE59D3"/>
    <w:rsid w:val="00EE628B"/>
    <w:rsid w:val="00EE65C8"/>
    <w:rsid w:val="00EE6A75"/>
    <w:rsid w:val="00EE7096"/>
    <w:rsid w:val="00EF09B4"/>
    <w:rsid w:val="00EF0C58"/>
    <w:rsid w:val="00EF111E"/>
    <w:rsid w:val="00EF17AA"/>
    <w:rsid w:val="00EF1BEA"/>
    <w:rsid w:val="00EF2551"/>
    <w:rsid w:val="00EF2A46"/>
    <w:rsid w:val="00EF2AD5"/>
    <w:rsid w:val="00EF3350"/>
    <w:rsid w:val="00EF3555"/>
    <w:rsid w:val="00EF3622"/>
    <w:rsid w:val="00EF3689"/>
    <w:rsid w:val="00EF3AE6"/>
    <w:rsid w:val="00EF6912"/>
    <w:rsid w:val="00EF6E20"/>
    <w:rsid w:val="00F00C45"/>
    <w:rsid w:val="00F00D29"/>
    <w:rsid w:val="00F010FB"/>
    <w:rsid w:val="00F01194"/>
    <w:rsid w:val="00F015B7"/>
    <w:rsid w:val="00F01632"/>
    <w:rsid w:val="00F018E9"/>
    <w:rsid w:val="00F01EAA"/>
    <w:rsid w:val="00F02032"/>
    <w:rsid w:val="00F02869"/>
    <w:rsid w:val="00F02E6F"/>
    <w:rsid w:val="00F0313D"/>
    <w:rsid w:val="00F03D65"/>
    <w:rsid w:val="00F053D3"/>
    <w:rsid w:val="00F0565E"/>
    <w:rsid w:val="00F05F22"/>
    <w:rsid w:val="00F06244"/>
    <w:rsid w:val="00F07C06"/>
    <w:rsid w:val="00F105A5"/>
    <w:rsid w:val="00F10793"/>
    <w:rsid w:val="00F11061"/>
    <w:rsid w:val="00F114C9"/>
    <w:rsid w:val="00F11714"/>
    <w:rsid w:val="00F126AB"/>
    <w:rsid w:val="00F128DA"/>
    <w:rsid w:val="00F12DFE"/>
    <w:rsid w:val="00F135A3"/>
    <w:rsid w:val="00F13A2F"/>
    <w:rsid w:val="00F1404E"/>
    <w:rsid w:val="00F14A2B"/>
    <w:rsid w:val="00F14DDF"/>
    <w:rsid w:val="00F150BF"/>
    <w:rsid w:val="00F153D4"/>
    <w:rsid w:val="00F154D8"/>
    <w:rsid w:val="00F15EB8"/>
    <w:rsid w:val="00F1619D"/>
    <w:rsid w:val="00F169B2"/>
    <w:rsid w:val="00F173A5"/>
    <w:rsid w:val="00F178EE"/>
    <w:rsid w:val="00F204F5"/>
    <w:rsid w:val="00F20B70"/>
    <w:rsid w:val="00F20D6B"/>
    <w:rsid w:val="00F21C30"/>
    <w:rsid w:val="00F22156"/>
    <w:rsid w:val="00F237B4"/>
    <w:rsid w:val="00F23BD4"/>
    <w:rsid w:val="00F24333"/>
    <w:rsid w:val="00F24DEE"/>
    <w:rsid w:val="00F257BF"/>
    <w:rsid w:val="00F26091"/>
    <w:rsid w:val="00F267BC"/>
    <w:rsid w:val="00F269F3"/>
    <w:rsid w:val="00F26B02"/>
    <w:rsid w:val="00F26E27"/>
    <w:rsid w:val="00F27082"/>
    <w:rsid w:val="00F2727E"/>
    <w:rsid w:val="00F2745A"/>
    <w:rsid w:val="00F274BC"/>
    <w:rsid w:val="00F27D87"/>
    <w:rsid w:val="00F30DBE"/>
    <w:rsid w:val="00F30EED"/>
    <w:rsid w:val="00F33784"/>
    <w:rsid w:val="00F34624"/>
    <w:rsid w:val="00F34C40"/>
    <w:rsid w:val="00F35015"/>
    <w:rsid w:val="00F35F0C"/>
    <w:rsid w:val="00F3665D"/>
    <w:rsid w:val="00F37403"/>
    <w:rsid w:val="00F37898"/>
    <w:rsid w:val="00F379DD"/>
    <w:rsid w:val="00F40DFD"/>
    <w:rsid w:val="00F40F9F"/>
    <w:rsid w:val="00F4197F"/>
    <w:rsid w:val="00F42466"/>
    <w:rsid w:val="00F42E4F"/>
    <w:rsid w:val="00F430AF"/>
    <w:rsid w:val="00F43621"/>
    <w:rsid w:val="00F442D5"/>
    <w:rsid w:val="00F4499B"/>
    <w:rsid w:val="00F44E2F"/>
    <w:rsid w:val="00F44F22"/>
    <w:rsid w:val="00F45634"/>
    <w:rsid w:val="00F45C1A"/>
    <w:rsid w:val="00F4798C"/>
    <w:rsid w:val="00F5032B"/>
    <w:rsid w:val="00F516DD"/>
    <w:rsid w:val="00F518EB"/>
    <w:rsid w:val="00F523D7"/>
    <w:rsid w:val="00F52D74"/>
    <w:rsid w:val="00F538B7"/>
    <w:rsid w:val="00F53975"/>
    <w:rsid w:val="00F53F1B"/>
    <w:rsid w:val="00F54451"/>
    <w:rsid w:val="00F544C8"/>
    <w:rsid w:val="00F54B17"/>
    <w:rsid w:val="00F559FC"/>
    <w:rsid w:val="00F55C92"/>
    <w:rsid w:val="00F55E02"/>
    <w:rsid w:val="00F56D9D"/>
    <w:rsid w:val="00F57B2E"/>
    <w:rsid w:val="00F601A0"/>
    <w:rsid w:val="00F601D8"/>
    <w:rsid w:val="00F60430"/>
    <w:rsid w:val="00F6071F"/>
    <w:rsid w:val="00F60E3B"/>
    <w:rsid w:val="00F61F82"/>
    <w:rsid w:val="00F62331"/>
    <w:rsid w:val="00F62737"/>
    <w:rsid w:val="00F63437"/>
    <w:rsid w:val="00F6357D"/>
    <w:rsid w:val="00F63C82"/>
    <w:rsid w:val="00F64495"/>
    <w:rsid w:val="00F64A65"/>
    <w:rsid w:val="00F6588D"/>
    <w:rsid w:val="00F65CC2"/>
    <w:rsid w:val="00F66486"/>
    <w:rsid w:val="00F667BE"/>
    <w:rsid w:val="00F66DA3"/>
    <w:rsid w:val="00F6742E"/>
    <w:rsid w:val="00F67641"/>
    <w:rsid w:val="00F706BA"/>
    <w:rsid w:val="00F70A8E"/>
    <w:rsid w:val="00F70E17"/>
    <w:rsid w:val="00F7113B"/>
    <w:rsid w:val="00F7133E"/>
    <w:rsid w:val="00F7189E"/>
    <w:rsid w:val="00F71DA8"/>
    <w:rsid w:val="00F72AA7"/>
    <w:rsid w:val="00F73A00"/>
    <w:rsid w:val="00F7424D"/>
    <w:rsid w:val="00F74DE6"/>
    <w:rsid w:val="00F763D1"/>
    <w:rsid w:val="00F7646A"/>
    <w:rsid w:val="00F768C0"/>
    <w:rsid w:val="00F76900"/>
    <w:rsid w:val="00F76A41"/>
    <w:rsid w:val="00F774BB"/>
    <w:rsid w:val="00F77E75"/>
    <w:rsid w:val="00F77FDC"/>
    <w:rsid w:val="00F80D2D"/>
    <w:rsid w:val="00F822B5"/>
    <w:rsid w:val="00F82A64"/>
    <w:rsid w:val="00F82C85"/>
    <w:rsid w:val="00F83065"/>
    <w:rsid w:val="00F84244"/>
    <w:rsid w:val="00F85010"/>
    <w:rsid w:val="00F86BCB"/>
    <w:rsid w:val="00F86C18"/>
    <w:rsid w:val="00F87227"/>
    <w:rsid w:val="00F872BD"/>
    <w:rsid w:val="00F8765B"/>
    <w:rsid w:val="00F87757"/>
    <w:rsid w:val="00F8785A"/>
    <w:rsid w:val="00F87ABF"/>
    <w:rsid w:val="00F87E84"/>
    <w:rsid w:val="00F90093"/>
    <w:rsid w:val="00F90772"/>
    <w:rsid w:val="00F909F2"/>
    <w:rsid w:val="00F92240"/>
    <w:rsid w:val="00F923EC"/>
    <w:rsid w:val="00F92504"/>
    <w:rsid w:val="00F92620"/>
    <w:rsid w:val="00F92D39"/>
    <w:rsid w:val="00F93216"/>
    <w:rsid w:val="00F94A89"/>
    <w:rsid w:val="00F94D15"/>
    <w:rsid w:val="00F95286"/>
    <w:rsid w:val="00F95688"/>
    <w:rsid w:val="00F95B3F"/>
    <w:rsid w:val="00F95FB0"/>
    <w:rsid w:val="00F966C0"/>
    <w:rsid w:val="00F96936"/>
    <w:rsid w:val="00F96CD8"/>
    <w:rsid w:val="00F96CDA"/>
    <w:rsid w:val="00F96D17"/>
    <w:rsid w:val="00F9758D"/>
    <w:rsid w:val="00F976B3"/>
    <w:rsid w:val="00FA03C3"/>
    <w:rsid w:val="00FA0B71"/>
    <w:rsid w:val="00FA2C39"/>
    <w:rsid w:val="00FA34C9"/>
    <w:rsid w:val="00FA37FC"/>
    <w:rsid w:val="00FA385B"/>
    <w:rsid w:val="00FA4426"/>
    <w:rsid w:val="00FA54F2"/>
    <w:rsid w:val="00FA5602"/>
    <w:rsid w:val="00FA5E57"/>
    <w:rsid w:val="00FA64EA"/>
    <w:rsid w:val="00FA6760"/>
    <w:rsid w:val="00FA6966"/>
    <w:rsid w:val="00FA79F7"/>
    <w:rsid w:val="00FA7AEA"/>
    <w:rsid w:val="00FA7B87"/>
    <w:rsid w:val="00FB011E"/>
    <w:rsid w:val="00FB069D"/>
    <w:rsid w:val="00FB0AA0"/>
    <w:rsid w:val="00FB0DB9"/>
    <w:rsid w:val="00FB18FD"/>
    <w:rsid w:val="00FB1A40"/>
    <w:rsid w:val="00FB2642"/>
    <w:rsid w:val="00FB27E2"/>
    <w:rsid w:val="00FB2A4F"/>
    <w:rsid w:val="00FB2AB9"/>
    <w:rsid w:val="00FB371F"/>
    <w:rsid w:val="00FB3C45"/>
    <w:rsid w:val="00FB4BE3"/>
    <w:rsid w:val="00FB4D3F"/>
    <w:rsid w:val="00FB51F7"/>
    <w:rsid w:val="00FB5304"/>
    <w:rsid w:val="00FB5BA4"/>
    <w:rsid w:val="00FB5BBE"/>
    <w:rsid w:val="00FB68B6"/>
    <w:rsid w:val="00FB6CE0"/>
    <w:rsid w:val="00FB7BEE"/>
    <w:rsid w:val="00FC079B"/>
    <w:rsid w:val="00FC08C8"/>
    <w:rsid w:val="00FC1A05"/>
    <w:rsid w:val="00FC21AA"/>
    <w:rsid w:val="00FC27E9"/>
    <w:rsid w:val="00FC2919"/>
    <w:rsid w:val="00FC51C1"/>
    <w:rsid w:val="00FC5CC5"/>
    <w:rsid w:val="00FC5F94"/>
    <w:rsid w:val="00FC63EB"/>
    <w:rsid w:val="00FC6AB7"/>
    <w:rsid w:val="00FC7D09"/>
    <w:rsid w:val="00FC7D56"/>
    <w:rsid w:val="00FD0F2F"/>
    <w:rsid w:val="00FD1A30"/>
    <w:rsid w:val="00FD1B14"/>
    <w:rsid w:val="00FD29D4"/>
    <w:rsid w:val="00FD2B3E"/>
    <w:rsid w:val="00FD2BDF"/>
    <w:rsid w:val="00FD38F3"/>
    <w:rsid w:val="00FD4382"/>
    <w:rsid w:val="00FD5126"/>
    <w:rsid w:val="00FD542B"/>
    <w:rsid w:val="00FD54F4"/>
    <w:rsid w:val="00FD569C"/>
    <w:rsid w:val="00FD5B5B"/>
    <w:rsid w:val="00FD5BB0"/>
    <w:rsid w:val="00FD5BD6"/>
    <w:rsid w:val="00FD5E89"/>
    <w:rsid w:val="00FD5F5C"/>
    <w:rsid w:val="00FD62CC"/>
    <w:rsid w:val="00FD7422"/>
    <w:rsid w:val="00FE039E"/>
    <w:rsid w:val="00FE0603"/>
    <w:rsid w:val="00FE080B"/>
    <w:rsid w:val="00FE0922"/>
    <w:rsid w:val="00FE144B"/>
    <w:rsid w:val="00FE1CB9"/>
    <w:rsid w:val="00FE1F4B"/>
    <w:rsid w:val="00FE1F5C"/>
    <w:rsid w:val="00FE2EAF"/>
    <w:rsid w:val="00FE3D65"/>
    <w:rsid w:val="00FE3E96"/>
    <w:rsid w:val="00FE3F74"/>
    <w:rsid w:val="00FE407A"/>
    <w:rsid w:val="00FE422D"/>
    <w:rsid w:val="00FE4913"/>
    <w:rsid w:val="00FE4A2D"/>
    <w:rsid w:val="00FE4EFA"/>
    <w:rsid w:val="00FE52BC"/>
    <w:rsid w:val="00FE5410"/>
    <w:rsid w:val="00FE565D"/>
    <w:rsid w:val="00FE64D1"/>
    <w:rsid w:val="00FE792E"/>
    <w:rsid w:val="00FE7FBB"/>
    <w:rsid w:val="00FF014B"/>
    <w:rsid w:val="00FF1A38"/>
    <w:rsid w:val="00FF2046"/>
    <w:rsid w:val="00FF20A7"/>
    <w:rsid w:val="00FF29BE"/>
    <w:rsid w:val="00FF2C3E"/>
    <w:rsid w:val="00FF2CAE"/>
    <w:rsid w:val="00FF303A"/>
    <w:rsid w:val="00FF36E2"/>
    <w:rsid w:val="00FF4B48"/>
    <w:rsid w:val="00FF4FEB"/>
    <w:rsid w:val="00FF5130"/>
    <w:rsid w:val="00FF5241"/>
    <w:rsid w:val="00FF5931"/>
    <w:rsid w:val="00FF5A95"/>
    <w:rsid w:val="00FF62A1"/>
    <w:rsid w:val="00FF6479"/>
    <w:rsid w:val="00FF6656"/>
    <w:rsid w:val="00FF79D1"/>
    <w:rsid w:val="00FF7CF4"/>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5297">
      <o:colormru v:ext="edit" colors="#ffc425"/>
    </o:shapedefaults>
    <o:shapelayout v:ext="edit">
      <o:idmap v:ext="edit" data="1"/>
    </o:shapelayout>
  </w:shapeDefaults>
  <w:decimalSymbol w:val="."/>
  <w:listSeparator w:val=","/>
  <w14:docId w14:val="3DB6B50A"/>
  <w15:docId w15:val="{30CBFF4C-D979-4A38-97A7-062FD9F41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semiHidden/>
    <w:qFormat/>
    <w:rsid w:val="008B28C8"/>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410B53"/>
    <w:pPr>
      <w:framePr w:wrap="around" w:vAnchor="text" w:hAnchor="text" w:y="1"/>
      <w:tabs>
        <w:tab w:val="right" w:pos="9072"/>
      </w:tabs>
      <w:spacing w:before="0"/>
      <w:ind w:right="-1"/>
    </w:pPr>
    <w:rPr>
      <w:rFonts w:ascii="Arial Bold" w:hAnsi="Arial Bold" w:cs="Arial"/>
      <w:b/>
      <w:sz w:val="17"/>
      <w:szCs w:val="17"/>
    </w:rPr>
  </w:style>
  <w:style w:type="character" w:customStyle="1" w:styleId="FooterChar">
    <w:name w:val="Footer Char"/>
    <w:link w:val="Footer"/>
    <w:rsid w:val="00410B53"/>
    <w:rPr>
      <w:rFonts w:ascii="Arial Bold" w:hAnsi="Arial Bold"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BC74FB"/>
    <w:pPr>
      <w:tabs>
        <w:tab w:val="right" w:pos="7853"/>
      </w:tabs>
      <w:spacing w:before="80" w:after="12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050B8"/>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basedOn w:val="Dotpoint1"/>
    <w:rsid w:val="00CE4291"/>
    <w:pPr>
      <w:numPr>
        <w:numId w:val="4"/>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995935"/>
    <w:pPr>
      <w:tabs>
        <w:tab w:val="left" w:pos="1418"/>
      </w:tabs>
      <w:spacing w:before="0" w:line="220" w:lineRule="exact"/>
      <w:ind w:left="284" w:hanging="284"/>
    </w:pPr>
    <w:rPr>
      <w:sz w:val="16"/>
    </w:rPr>
  </w:style>
  <w:style w:type="character" w:customStyle="1" w:styleId="FootnoteTextChar">
    <w:name w:val="Footnote Text Char"/>
    <w:basedOn w:val="DefaultParagraphFont"/>
    <w:link w:val="FootnoteText"/>
    <w:rsid w:val="00995935"/>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KeyPoints">
    <w:name w:val="KeyPoints"/>
    <w:basedOn w:val="Normal"/>
    <w:uiPriority w:val="1"/>
    <w:qFormat/>
    <w:rsid w:val="001728A6"/>
    <w:pPr>
      <w:numPr>
        <w:numId w:val="15"/>
      </w:numPr>
      <w:pBdr>
        <w:left w:val="single" w:sz="8" w:space="4" w:color="auto"/>
      </w:pBdr>
      <w:spacing w:before="0" w:line="300" w:lineRule="exact"/>
    </w:pPr>
    <w:rPr>
      <w:rFonts w:cs="Arial"/>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5"/>
      </w:numPr>
      <w:contextualSpacing/>
    </w:pPr>
  </w:style>
  <w:style w:type="paragraph" w:styleId="ListBullet3">
    <w:name w:val="List Bullet 3"/>
    <w:basedOn w:val="Normal"/>
    <w:uiPriority w:val="99"/>
    <w:semiHidden/>
    <w:rsid w:val="00A83136"/>
    <w:pPr>
      <w:numPr>
        <w:numId w:val="6"/>
      </w:numPr>
      <w:contextualSpacing/>
    </w:pPr>
  </w:style>
  <w:style w:type="paragraph" w:styleId="ListBullet4">
    <w:name w:val="List Bullet 4"/>
    <w:basedOn w:val="Normal"/>
    <w:uiPriority w:val="99"/>
    <w:semiHidden/>
    <w:rsid w:val="00A83136"/>
    <w:pPr>
      <w:numPr>
        <w:numId w:val="7"/>
      </w:numPr>
      <w:contextualSpacing/>
    </w:pPr>
  </w:style>
  <w:style w:type="paragraph" w:styleId="ListBullet5">
    <w:name w:val="List Bullet 5"/>
    <w:basedOn w:val="Normal"/>
    <w:uiPriority w:val="99"/>
    <w:semiHidden/>
    <w:rsid w:val="00A83136"/>
    <w:pPr>
      <w:numPr>
        <w:numId w:val="8"/>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9"/>
      </w:numPr>
      <w:contextualSpacing/>
    </w:pPr>
  </w:style>
  <w:style w:type="paragraph" w:styleId="ListNumber2">
    <w:name w:val="List Number 2"/>
    <w:basedOn w:val="Normal"/>
    <w:uiPriority w:val="99"/>
    <w:semiHidden/>
    <w:rsid w:val="00A83136"/>
    <w:pPr>
      <w:numPr>
        <w:numId w:val="10"/>
      </w:numPr>
      <w:contextualSpacing/>
    </w:pPr>
  </w:style>
  <w:style w:type="paragraph" w:styleId="ListNumber3">
    <w:name w:val="List Number 3"/>
    <w:basedOn w:val="Normal"/>
    <w:uiPriority w:val="99"/>
    <w:semiHidden/>
    <w:rsid w:val="00A83136"/>
    <w:pPr>
      <w:numPr>
        <w:numId w:val="11"/>
      </w:numPr>
      <w:contextualSpacing/>
    </w:pPr>
  </w:style>
  <w:style w:type="paragraph" w:styleId="ListNumber4">
    <w:name w:val="List Number 4"/>
    <w:basedOn w:val="Normal"/>
    <w:uiPriority w:val="99"/>
    <w:semiHidden/>
    <w:rsid w:val="00A83136"/>
    <w:pPr>
      <w:numPr>
        <w:numId w:val="12"/>
      </w:numPr>
      <w:contextualSpacing/>
    </w:pPr>
  </w:style>
  <w:style w:type="paragraph" w:styleId="ListNumber5">
    <w:name w:val="List Number 5"/>
    <w:basedOn w:val="Normal"/>
    <w:uiPriority w:val="99"/>
    <w:semiHidden/>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4"/>
      </w:numPr>
      <w:spacing w:before="80" w:line="300" w:lineRule="exact"/>
    </w:pPr>
    <w:rPr>
      <w:rFonts w:ascii="Trebuchet MS" w:hAnsi="Trebuchet MS"/>
      <w:sz w:val="19"/>
      <w:lang w:val="en-AU" w:eastAsia="en-AU"/>
    </w:rPr>
  </w:style>
  <w:style w:type="character" w:customStyle="1" w:styleId="UnresolvedMention1">
    <w:name w:val="Unresolved Mention1"/>
    <w:basedOn w:val="DefaultParagraphFont"/>
    <w:uiPriority w:val="99"/>
    <w:semiHidden/>
    <w:unhideWhenUsed/>
    <w:rsid w:val="00F01194"/>
    <w:rPr>
      <w:color w:val="808080"/>
      <w:shd w:val="clear" w:color="auto" w:fill="E6E6E6"/>
    </w:rPr>
  </w:style>
  <w:style w:type="character" w:customStyle="1" w:styleId="Heading2Char">
    <w:name w:val="Heading 2 Char"/>
    <w:basedOn w:val="DefaultParagraphFont"/>
    <w:link w:val="Heading2"/>
    <w:rsid w:val="00752864"/>
    <w:rPr>
      <w:rFonts w:ascii="Arial" w:hAnsi="Arial" w:cs="Tahoma"/>
      <w:sz w:val="28"/>
      <w:lang w:val="en-AU"/>
    </w:rPr>
  </w:style>
  <w:style w:type="paragraph" w:styleId="ListParagraph">
    <w:name w:val="List Paragraph"/>
    <w:aliases w:val="Recommendation,List Paragraph1,List Paragraph11,List Paragraph2,List Bullet Cab,Bulletr List Paragraph,FooterText,L,List Paragraph21,Listeafsnit1,Paragraphe de liste1,Parágrafo da Lista1,Párrafo de lista1,bullet point list,列出段,numbered"/>
    <w:basedOn w:val="Normal"/>
    <w:link w:val="ListParagraphChar"/>
    <w:uiPriority w:val="34"/>
    <w:qFormat/>
    <w:rsid w:val="00C36EE8"/>
    <w:pPr>
      <w:ind w:left="720"/>
      <w:contextualSpacing/>
    </w:pPr>
  </w:style>
  <w:style w:type="paragraph" w:styleId="ListBullet">
    <w:name w:val="List Bullet"/>
    <w:basedOn w:val="Normal"/>
    <w:semiHidden/>
    <w:rsid w:val="00B93735"/>
    <w:pPr>
      <w:numPr>
        <w:numId w:val="16"/>
      </w:numPr>
      <w:contextualSpacing/>
    </w:pPr>
  </w:style>
  <w:style w:type="character" w:customStyle="1" w:styleId="ListParagraphChar">
    <w:name w:val="List Paragraph Char"/>
    <w:aliases w:val="Recommendation Char,List Paragraph1 Char,List Paragraph11 Char,List Paragraph2 Char,List Bullet Cab Char,Bulletr List Paragraph Char,FooterText Char,L Char,List Paragraph21 Char,Listeafsnit1 Char,Paragraphe de liste1 Char,列出段 Char"/>
    <w:link w:val="ListParagraph"/>
    <w:uiPriority w:val="34"/>
    <w:qFormat/>
    <w:locked/>
    <w:rsid w:val="00B93735"/>
    <w:rPr>
      <w:rFonts w:ascii="Trebuchet MS" w:hAnsi="Trebuchet MS"/>
      <w:sz w:val="19"/>
      <w:lang w:val="en-AU"/>
    </w:rPr>
  </w:style>
  <w:style w:type="character" w:styleId="FootnoteReference">
    <w:name w:val="footnote reference"/>
    <w:basedOn w:val="DefaultParagraphFont"/>
    <w:uiPriority w:val="99"/>
    <w:semiHidden/>
    <w:unhideWhenUsed/>
    <w:rsid w:val="00EC33C3"/>
    <w:rPr>
      <w:vertAlign w:val="superscript"/>
    </w:rPr>
  </w:style>
  <w:style w:type="character" w:customStyle="1" w:styleId="UnresolvedMention2">
    <w:name w:val="Unresolved Mention2"/>
    <w:basedOn w:val="DefaultParagraphFont"/>
    <w:uiPriority w:val="99"/>
    <w:semiHidden/>
    <w:unhideWhenUsed/>
    <w:rsid w:val="0023004E"/>
    <w:rPr>
      <w:color w:val="605E5C"/>
      <w:shd w:val="clear" w:color="auto" w:fill="E1DFDD"/>
    </w:rPr>
  </w:style>
  <w:style w:type="character" w:styleId="UnresolvedMention">
    <w:name w:val="Unresolved Mention"/>
    <w:basedOn w:val="DefaultParagraphFont"/>
    <w:uiPriority w:val="99"/>
    <w:semiHidden/>
    <w:unhideWhenUsed/>
    <w:rsid w:val="002C4F53"/>
    <w:rPr>
      <w:color w:val="605E5C"/>
      <w:shd w:val="clear" w:color="auto" w:fill="E1DFDD"/>
    </w:rPr>
  </w:style>
  <w:style w:type="paragraph" w:customStyle="1" w:styleId="Boxheading">
    <w:name w:val="Box heading"/>
    <w:basedOn w:val="Tableheading1"/>
    <w:uiPriority w:val="1"/>
    <w:rsid w:val="00847475"/>
    <w:pPr>
      <w:ind w:left="964" w:right="113" w:hanging="851"/>
    </w:pPr>
    <w:rPr>
      <w:b w:val="0"/>
      <w:color w:val="FFFFFF" w:themeColor="background1"/>
      <w:sz w:val="24"/>
      <w:szCs w:val="24"/>
    </w:rPr>
  </w:style>
  <w:style w:type="paragraph" w:customStyle="1" w:styleId="BoxHeading2">
    <w:name w:val="Box Heading 2"/>
    <w:basedOn w:val="Tableheading2"/>
    <w:uiPriority w:val="1"/>
    <w:qFormat/>
    <w:rsid w:val="001B41D0"/>
    <w:pPr>
      <w:spacing w:before="120"/>
      <w:ind w:left="113" w:right="113"/>
      <w:jc w:val="left"/>
    </w:pPr>
    <w:rPr>
      <w:b/>
      <w:bCs/>
      <w:sz w:val="19"/>
      <w:szCs w:val="19"/>
    </w:rPr>
  </w:style>
  <w:style w:type="paragraph" w:customStyle="1" w:styleId="BoxText">
    <w:name w:val="Box Text"/>
    <w:basedOn w:val="Text"/>
    <w:uiPriority w:val="1"/>
    <w:qFormat/>
    <w:rsid w:val="001A2FB1"/>
    <w:pPr>
      <w:spacing w:before="0" w:after="120"/>
      <w:ind w:left="113" w:right="113"/>
    </w:pPr>
    <w:rPr>
      <w:rFonts w:eastAsiaTheme="minorHAnsi" w:cstheme="minorBidi"/>
      <w:bCs/>
    </w:rPr>
  </w:style>
  <w:style w:type="table" w:customStyle="1" w:styleId="NCVERTable">
    <w:name w:val="NCVER Table"/>
    <w:basedOn w:val="TableNormal"/>
    <w:uiPriority w:val="99"/>
    <w:rsid w:val="007D7828"/>
    <w:pPr>
      <w:jc w:val="both"/>
    </w:pPr>
    <w:rPr>
      <w:rFonts w:ascii="Arial" w:eastAsiaTheme="minorHAnsi" w:hAnsi="Arial" w:cstheme="minorBidi"/>
      <w:sz w:val="17"/>
    </w:rPr>
    <w:tblPr>
      <w:tblStyleRowBandSize w:val="1"/>
      <w:tblBorders>
        <w:top w:val="single" w:sz="4" w:space="0" w:color="auto"/>
        <w:bottom w:val="single" w:sz="4" w:space="0" w:color="auto"/>
      </w:tblBorders>
      <w:tblCellMar>
        <w:top w:w="57" w:type="dxa"/>
        <w:bottom w:w="57" w:type="dxa"/>
      </w:tblCellMar>
    </w:tbl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nil"/>
          <w:tl2br w:val="nil"/>
          <w:tr2bl w:val="nil"/>
        </w:tcBorders>
      </w:tcPr>
    </w:tblStylePr>
  </w:style>
  <w:style w:type="paragraph" w:customStyle="1" w:styleId="Tableheading1">
    <w:name w:val="Table heading 1"/>
    <w:basedOn w:val="Normal"/>
    <w:uiPriority w:val="39"/>
    <w:rsid w:val="007D7828"/>
    <w:pPr>
      <w:spacing w:before="0" w:line="240" w:lineRule="auto"/>
    </w:pPr>
    <w:rPr>
      <w:rFonts w:ascii="Arial Bold" w:eastAsiaTheme="minorHAnsi" w:hAnsi="Arial Bold" w:cs="Calibri"/>
      <w:b/>
      <w:sz w:val="17"/>
      <w:szCs w:val="22"/>
    </w:rPr>
  </w:style>
  <w:style w:type="paragraph" w:customStyle="1" w:styleId="Tableheading2">
    <w:name w:val="Table heading 2"/>
    <w:basedOn w:val="Tableheading1"/>
    <w:uiPriority w:val="39"/>
    <w:rsid w:val="007D7828"/>
    <w:pPr>
      <w:jc w:val="center"/>
    </w:pPr>
    <w:rPr>
      <w:rFonts w:ascii="Arial" w:hAnsi="Arial"/>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41835877">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55825071">
      <w:bodyDiv w:val="1"/>
      <w:marLeft w:val="0"/>
      <w:marRight w:val="0"/>
      <w:marTop w:val="0"/>
      <w:marBottom w:val="0"/>
      <w:divBdr>
        <w:top w:val="none" w:sz="0" w:space="0" w:color="auto"/>
        <w:left w:val="none" w:sz="0" w:space="0" w:color="auto"/>
        <w:bottom w:val="none" w:sz="0" w:space="0" w:color="auto"/>
        <w:right w:val="none" w:sz="0" w:space="0" w:color="auto"/>
      </w:divBdr>
    </w:div>
    <w:div w:id="854224822">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83209328">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136767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ncver@ncver.edu.au" TargetMode="External"/><Relationship Id="rId26" Type="http://schemas.openxmlformats.org/officeDocument/2006/relationships/image" Target="media/image9.emf"/><Relationship Id="rId39"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oter" Target="footer6.xml"/><Relationship Id="rId42" Type="http://schemas.openxmlformats.org/officeDocument/2006/relationships/image" Target="media/image16.wmf"/><Relationship Id="rId47" Type="http://schemas.openxmlformats.org/officeDocument/2006/relationships/hyperlink" Target="https://www.lsay.edu.au" TargetMode="External"/><Relationship Id="rId50"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wmf"/><Relationship Id="rId25" Type="http://schemas.openxmlformats.org/officeDocument/2006/relationships/image" Target="media/image8.emf"/><Relationship Id="rId33" Type="http://schemas.openxmlformats.org/officeDocument/2006/relationships/footer" Target="footer5.xml"/><Relationship Id="rId38" Type="http://schemas.openxmlformats.org/officeDocument/2006/relationships/header" Target="header3.xml"/><Relationship Id="rId46" Type="http://schemas.openxmlformats.org/officeDocument/2006/relationships/hyperlink" Target="mailto:ncver@ncver.edu.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2.emf"/><Relationship Id="rId41" Type="http://schemas.openxmlformats.org/officeDocument/2006/relationships/image" Target="media/image1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header" Target="header2.xml"/><Relationship Id="rId37" Type="http://schemas.openxmlformats.org/officeDocument/2006/relationships/hyperlink" Target="https://www.tafensw.edu.au/evolution-of-skills/transport-and-logistics" TargetMode="External"/><Relationship Id="rId40" Type="http://schemas.openxmlformats.org/officeDocument/2006/relationships/footer" Target="footer8.xml"/><Relationship Id="rId45" Type="http://schemas.openxmlformats.org/officeDocument/2006/relationships/hyperlink" Target="https://twitter.com/ncver"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image" Target="media/image11.emf"/><Relationship Id="rId36" Type="http://schemas.openxmlformats.org/officeDocument/2006/relationships/hyperlink" Target="https://www.asqa.gov.au/about/reporting-and-accountability/annual-reports" TargetMode="External"/><Relationship Id="rId49"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hyperlink" Target="mailto:ncver@ncver.edu.au" TargetMode="External"/><Relationship Id="rId31" Type="http://schemas.openxmlformats.org/officeDocument/2006/relationships/image" Target="media/image14.emf"/><Relationship Id="rId44" Type="http://schemas.openxmlformats.org/officeDocument/2006/relationships/hyperlink" Target="https://www.lsay.edu.au" TargetMode="External"/><Relationship Id="rId52"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voced.edu.au/" TargetMode="External"/><Relationship Id="rId22" Type="http://schemas.openxmlformats.org/officeDocument/2006/relationships/header" Target="header1.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hyperlink" Target="https://www.asqa.gov.au/news-events/news/review-vet-accredited-courses-identify-superseded-or-deleted-units" TargetMode="External"/><Relationship Id="rId43" Type="http://schemas.openxmlformats.org/officeDocument/2006/relationships/hyperlink" Target="mailto:ncver@ncver.edu.au" TargetMode="External"/><Relationship Id="rId48" Type="http://schemas.openxmlformats.org/officeDocument/2006/relationships/hyperlink" Target="https://twitter.com/ncver" TargetMode="External"/><Relationship Id="rId8" Type="http://schemas.openxmlformats.org/officeDocument/2006/relationships/webSettings" Target="webSettings.xml"/><Relationship Id="rId51" Type="http://schemas.openxmlformats.org/officeDocument/2006/relationships/footer" Target="footer9.xml"/></Relationships>
</file>

<file path=word/_rels/footnotes.xml.rels><?xml version="1.0" encoding="UTF-8" standalone="yes"?>
<Relationships xmlns="http://schemas.openxmlformats.org/package/2006/relationships"><Relationship Id="rId2" Type="http://schemas.openxmlformats.org/officeDocument/2006/relationships/hyperlink" Target="https://www.aisc.net.au/hub/streamlining-national-training-products-revised-lists-products-deletion" TargetMode="External"/><Relationship Id="rId1" Type="http://schemas.openxmlformats.org/officeDocument/2006/relationships/hyperlink" Target="https://www.dese.gov.au/nc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EEFACC30D99884EAA8B2ED390D0DFD8" ma:contentTypeVersion="11" ma:contentTypeDescription="Create a new document." ma:contentTypeScope="" ma:versionID="e540da0f61e88ca98f74ff7b131810ff">
  <xsd:schema xmlns:xsd="http://www.w3.org/2001/XMLSchema" xmlns:xs="http://www.w3.org/2001/XMLSchema" xmlns:p="http://schemas.microsoft.com/office/2006/metadata/properties" xmlns:ns3="50d59530-f3f5-4c6f-8b9a-b2e596b14d5b" targetNamespace="http://schemas.microsoft.com/office/2006/metadata/properties" ma:root="true" ma:fieldsID="19a4296d08952b9dc9f2fbc15df487a4" ns3:_="">
    <xsd:import namespace="50d59530-f3f5-4c6f-8b9a-b2e596b14d5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d59530-f3f5-4c6f-8b9a-b2e596b14d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08CE1C-73EB-4216-AB17-B60904FA6551}">
  <ds:schemaRefs>
    <ds:schemaRef ds:uri="http://schemas.microsoft.com/sharepoint/v3/contenttype/forms"/>
  </ds:schemaRefs>
</ds:datastoreItem>
</file>

<file path=customXml/itemProps2.xml><?xml version="1.0" encoding="utf-8"?>
<ds:datastoreItem xmlns:ds="http://schemas.openxmlformats.org/officeDocument/2006/customXml" ds:itemID="{45CF6490-63D8-4BC7-B0E0-57AC6FDBD189}">
  <ds:schemaRefs>
    <ds:schemaRef ds:uri="http://schemas.openxmlformats.org/officeDocument/2006/bibliography"/>
  </ds:schemaRefs>
</ds:datastoreItem>
</file>

<file path=customXml/itemProps3.xml><?xml version="1.0" encoding="utf-8"?>
<ds:datastoreItem xmlns:ds="http://schemas.openxmlformats.org/officeDocument/2006/customXml" ds:itemID="{963797C2-D9C7-4BFB-A1C3-BF88FCCDD8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d59530-f3f5-4c6f-8b9a-b2e596b14d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E670D0-4E34-4215-B924-80CF21272E58}">
  <ds:schemaRefs>
    <ds:schemaRef ds:uri="http://purl.org/dc/elements/1.1/"/>
    <ds:schemaRef ds:uri="http://schemas.microsoft.com/office/2006/metadata/properties"/>
    <ds:schemaRef ds:uri="50d59530-f3f5-4c6f-8b9a-b2e596b14d5b"/>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NCVERNormal.dotm</Template>
  <TotalTime>3</TotalTime>
  <Pages>43</Pages>
  <Words>18815</Words>
  <Characters>107251</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125815</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Shafq Rahman</dc:creator>
  <cp:lastModifiedBy>Luke Westle</cp:lastModifiedBy>
  <cp:revision>3</cp:revision>
  <cp:lastPrinted>2021-11-16T22:30:00Z</cp:lastPrinted>
  <dcterms:created xsi:type="dcterms:W3CDTF">2021-11-16T22:30:00Z</dcterms:created>
  <dcterms:modified xsi:type="dcterms:W3CDTF">2021-11-16T22:30:00Z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0x010100EEEFACC30D99884EAA8B2ED390D0DFD8</vt:lpwstr>
  </property>
</Properties>
</file>