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3366"/>
        <w:tblLook w:val="0000" w:firstRow="0" w:lastRow="0" w:firstColumn="0" w:lastColumn="0" w:noHBand="0" w:noVBand="0"/>
      </w:tblPr>
      <w:tblGrid>
        <w:gridCol w:w="2851"/>
        <w:gridCol w:w="6938"/>
      </w:tblGrid>
      <w:tr w:rsidR="00966197" w:rsidTr="0033236A">
        <w:trPr>
          <w:trHeight w:val="706"/>
        </w:trPr>
        <w:tc>
          <w:tcPr>
            <w:tcW w:w="9789" w:type="dxa"/>
            <w:gridSpan w:val="2"/>
            <w:shd w:val="clear" w:color="auto" w:fill="92CDDC" w:themeFill="accent5" w:themeFillTint="99"/>
            <w:vAlign w:val="center"/>
          </w:tcPr>
          <w:p w:rsidR="00B5344A" w:rsidRPr="0004101B" w:rsidRDefault="00B5344A" w:rsidP="00E922C0">
            <w:pPr>
              <w:pStyle w:val="Subhead1"/>
              <w:spacing w:before="240" w:after="120"/>
              <w:jc w:val="center"/>
              <w:rPr>
                <w:rFonts w:cs="Arial"/>
                <w:b w:val="0"/>
                <w:bCs/>
                <w:sz w:val="40"/>
                <w:szCs w:val="40"/>
              </w:rPr>
            </w:pPr>
            <w:r w:rsidRPr="0004101B">
              <w:rPr>
                <w:rFonts w:cs="Arial"/>
                <w:b w:val="0"/>
                <w:bCs/>
                <w:sz w:val="40"/>
                <w:szCs w:val="40"/>
              </w:rPr>
              <w:t xml:space="preserve">National VET Research </w:t>
            </w:r>
            <w:r>
              <w:rPr>
                <w:rFonts w:cs="Arial"/>
                <w:b w:val="0"/>
                <w:bCs/>
                <w:sz w:val="40"/>
                <w:szCs w:val="40"/>
              </w:rPr>
              <w:t>(NVETR) Program</w:t>
            </w:r>
            <w:r>
              <w:rPr>
                <w:rFonts w:cs="Arial"/>
                <w:b w:val="0"/>
                <w:bCs/>
                <w:sz w:val="40"/>
                <w:szCs w:val="40"/>
              </w:rPr>
              <w:br/>
              <w:t xml:space="preserve">Expression of Interest </w:t>
            </w:r>
          </w:p>
          <w:p w:rsidR="00154C78" w:rsidRPr="00154C78" w:rsidRDefault="00154C78" w:rsidP="00E922C0">
            <w:pPr>
              <w:jc w:val="center"/>
              <w:rPr>
                <w:rFonts w:ascii="Arial Narrow" w:hAnsi="Arial Narrow" w:cs="Lucida Sans Unicode"/>
                <w:color w:val="FFFFFF"/>
                <w:spacing w:val="38"/>
                <w:sz w:val="16"/>
                <w:szCs w:val="16"/>
              </w:rPr>
            </w:pPr>
          </w:p>
        </w:tc>
      </w:tr>
      <w:tr w:rsidR="00966197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872"/>
        </w:trPr>
        <w:tc>
          <w:tcPr>
            <w:tcW w:w="9789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:rsidR="00966197" w:rsidRPr="00B5344A" w:rsidRDefault="00966197" w:rsidP="00E922C0">
            <w:pPr>
              <w:rPr>
                <w:rFonts w:ascii="Verdana" w:hAnsi="Verdana" w:cs="Lucida Sans Unicode"/>
                <w:b/>
                <w:spacing w:val="8"/>
                <w:sz w:val="18"/>
                <w:szCs w:val="18"/>
              </w:rPr>
            </w:pPr>
            <w:r w:rsidRPr="00B5344A">
              <w:rPr>
                <w:rFonts w:ascii="Verdana" w:hAnsi="Verdana" w:cs="Lucida Sans Unicode"/>
                <w:b/>
                <w:spacing w:val="8"/>
                <w:sz w:val="18"/>
                <w:szCs w:val="18"/>
              </w:rPr>
              <w:t>PROJECT SUMMARY</w:t>
            </w:r>
          </w:p>
        </w:tc>
      </w:tr>
      <w:tr w:rsidR="00113A22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1131"/>
        </w:trPr>
        <w:tc>
          <w:tcPr>
            <w:tcW w:w="2851" w:type="dxa"/>
            <w:shd w:val="clear" w:color="auto" w:fill="F3F3F3"/>
          </w:tcPr>
          <w:p w:rsidR="00113A22" w:rsidRPr="00B5344A" w:rsidRDefault="00113A22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Project Title</w:t>
            </w:r>
          </w:p>
        </w:tc>
        <w:tc>
          <w:tcPr>
            <w:tcW w:w="6938" w:type="dxa"/>
          </w:tcPr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5344A">
              <w:rPr>
                <w:rFonts w:ascii="Verdana" w:hAnsi="Verdana"/>
                <w:sz w:val="18"/>
                <w:szCs w:val="18"/>
              </w:rPr>
              <w:t>[Limit 100 characters]</w:t>
            </w:r>
          </w:p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13A22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113A22" w:rsidRPr="00B5344A" w:rsidRDefault="00113A22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 xml:space="preserve">Research Sponsor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B5344A">
              <w:rPr>
                <w:rFonts w:ascii="Verdana" w:hAnsi="Verdana"/>
                <w:b/>
                <w:sz w:val="18"/>
                <w:szCs w:val="18"/>
              </w:rPr>
              <w:t xml:space="preserve"> jurisdiction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or submitting organisation</w:t>
            </w:r>
          </w:p>
        </w:tc>
        <w:tc>
          <w:tcPr>
            <w:tcW w:w="6938" w:type="dxa"/>
          </w:tcPr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7A58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3E7A58" w:rsidRPr="00B5344A" w:rsidRDefault="003E7A58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name</w:t>
            </w:r>
          </w:p>
        </w:tc>
        <w:tc>
          <w:tcPr>
            <w:tcW w:w="6938" w:type="dxa"/>
          </w:tcPr>
          <w:p w:rsidR="003E7A58" w:rsidRPr="00B5344A" w:rsidRDefault="003E7A58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7A58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3E7A58" w:rsidRDefault="003E7A58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email</w:t>
            </w:r>
          </w:p>
        </w:tc>
        <w:tc>
          <w:tcPr>
            <w:tcW w:w="6938" w:type="dxa"/>
          </w:tcPr>
          <w:p w:rsidR="003E7A58" w:rsidRPr="00B5344A" w:rsidRDefault="003E7A58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7A58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3E7A58" w:rsidRDefault="003E7A58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Contact telephone </w:t>
            </w:r>
          </w:p>
        </w:tc>
        <w:tc>
          <w:tcPr>
            <w:tcW w:w="6938" w:type="dxa"/>
          </w:tcPr>
          <w:p w:rsidR="003E7A58" w:rsidRPr="00B5344A" w:rsidRDefault="003E7A58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7A58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3E7A58" w:rsidRDefault="003E7A58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for the process</w:t>
            </w:r>
          </w:p>
        </w:tc>
        <w:tc>
          <w:tcPr>
            <w:tcW w:w="6938" w:type="dxa"/>
          </w:tcPr>
          <w:p w:rsidR="003E7A58" w:rsidRPr="00B5344A" w:rsidRDefault="003E7A58" w:rsidP="003E7A5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If the EOI is successfully commissioned by the RWG then the contact will be involved in the development with NCVER of the more detailed Project Proposal, and</w:t>
            </w:r>
            <w:r w:rsidR="00EF4568">
              <w:rPr>
                <w:rFonts w:ascii="Verdana" w:hAnsi="Verdana"/>
                <w:sz w:val="18"/>
                <w:szCs w:val="18"/>
              </w:rPr>
              <w:t xml:space="preserve"> at times</w:t>
            </w:r>
            <w:r>
              <w:rPr>
                <w:rFonts w:ascii="Verdana" w:hAnsi="Verdana"/>
                <w:sz w:val="18"/>
                <w:szCs w:val="18"/>
              </w:rPr>
              <w:t xml:space="preserve"> through the life of the project to completion/publication. </w:t>
            </w:r>
          </w:p>
        </w:tc>
      </w:tr>
      <w:tr w:rsidR="00113A22" w:rsidTr="00C10D1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113A22" w:rsidRDefault="00113A22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Partnership/collaboration</w:t>
            </w:r>
          </w:p>
          <w:p w:rsidR="00113A22" w:rsidRPr="00B5344A" w:rsidRDefault="00113A22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In-kind or joint funding offered</w:t>
            </w:r>
          </w:p>
          <w:p w:rsidR="00113A22" w:rsidRPr="00B5344A" w:rsidRDefault="00113A22" w:rsidP="00113A22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(if applicable)</w:t>
            </w:r>
          </w:p>
        </w:tc>
        <w:tc>
          <w:tcPr>
            <w:tcW w:w="6938" w:type="dxa"/>
          </w:tcPr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13A22" w:rsidRPr="00B5344A" w:rsidRDefault="00113A22" w:rsidP="00113A2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513C7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244"/>
        </w:trPr>
        <w:tc>
          <w:tcPr>
            <w:tcW w:w="2851" w:type="dxa"/>
            <w:shd w:val="clear" w:color="auto" w:fill="F3F3F3"/>
          </w:tcPr>
          <w:p w:rsidR="009513C7" w:rsidRPr="00B5344A" w:rsidRDefault="009513C7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Project aim and purpose</w:t>
            </w:r>
          </w:p>
        </w:tc>
        <w:tc>
          <w:tcPr>
            <w:tcW w:w="6938" w:type="dxa"/>
          </w:tcPr>
          <w:p w:rsidR="009513C7" w:rsidRPr="00B5344A" w:rsidRDefault="00B5344A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5344A">
              <w:rPr>
                <w:rFonts w:ascii="Verdana" w:hAnsi="Verdana"/>
                <w:sz w:val="18"/>
                <w:szCs w:val="18"/>
              </w:rPr>
              <w:t>[Limit two paragraphs]</w:t>
            </w:r>
          </w:p>
          <w:p w:rsidR="009513C7" w:rsidRPr="00B5344A" w:rsidRDefault="009513C7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513C7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2254"/>
        </w:trPr>
        <w:tc>
          <w:tcPr>
            <w:tcW w:w="2851" w:type="dxa"/>
            <w:shd w:val="clear" w:color="auto" w:fill="F3F3F3"/>
          </w:tcPr>
          <w:p w:rsidR="009513C7" w:rsidRPr="00B5344A" w:rsidRDefault="009513C7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Background and rationale</w:t>
            </w:r>
          </w:p>
        </w:tc>
        <w:tc>
          <w:tcPr>
            <w:tcW w:w="6938" w:type="dxa"/>
          </w:tcPr>
          <w:p w:rsidR="00327CBA" w:rsidRDefault="00327CBA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327CBA" w:rsidRPr="00B5344A" w:rsidRDefault="00327CBA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A2A61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1714"/>
        </w:trPr>
        <w:tc>
          <w:tcPr>
            <w:tcW w:w="2851" w:type="dxa"/>
            <w:shd w:val="clear" w:color="auto" w:fill="F3F3F3"/>
          </w:tcPr>
          <w:p w:rsidR="001A2A61" w:rsidRPr="00B5344A" w:rsidRDefault="00113A22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Suggested b</w:t>
            </w:r>
            <w:r w:rsidR="00D9591B" w:rsidRPr="00B5344A">
              <w:rPr>
                <w:rFonts w:ascii="Verdana" w:hAnsi="Verdana"/>
                <w:b/>
                <w:sz w:val="18"/>
                <w:szCs w:val="18"/>
              </w:rPr>
              <w:t>road approach</w:t>
            </w:r>
            <w:r w:rsidR="009024D3" w:rsidRPr="00B534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9591B" w:rsidRPr="00B5344A">
              <w:rPr>
                <w:rFonts w:ascii="Verdana" w:hAnsi="Verdana"/>
                <w:b/>
                <w:sz w:val="18"/>
                <w:szCs w:val="18"/>
              </w:rPr>
              <w:t>/ methodology</w:t>
            </w:r>
          </w:p>
        </w:tc>
        <w:tc>
          <w:tcPr>
            <w:tcW w:w="6938" w:type="dxa"/>
          </w:tcPr>
          <w:p w:rsidR="001A2A61" w:rsidRPr="00B5344A" w:rsidRDefault="001A2A61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9024D3" w:rsidRPr="00B5344A" w:rsidRDefault="009024D3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A2A61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1510"/>
        </w:trPr>
        <w:tc>
          <w:tcPr>
            <w:tcW w:w="2851" w:type="dxa"/>
            <w:shd w:val="clear" w:color="auto" w:fill="F3F3F3"/>
          </w:tcPr>
          <w:p w:rsidR="001A2A61" w:rsidRPr="00B5344A" w:rsidRDefault="00B5344A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Desired p</w:t>
            </w:r>
            <w:r w:rsidR="009024D3" w:rsidRPr="00B5344A">
              <w:rPr>
                <w:rFonts w:ascii="Verdana" w:hAnsi="Verdana"/>
                <w:b/>
                <w:sz w:val="18"/>
                <w:szCs w:val="18"/>
              </w:rPr>
              <w:t>roject d</w:t>
            </w:r>
            <w:r w:rsidR="00D9591B" w:rsidRPr="00B5344A">
              <w:rPr>
                <w:rFonts w:ascii="Verdana" w:hAnsi="Verdana"/>
                <w:b/>
                <w:sz w:val="18"/>
                <w:szCs w:val="18"/>
              </w:rPr>
              <w:t>eliverables</w:t>
            </w:r>
            <w:r w:rsidR="009024D3" w:rsidRPr="00B534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9591B" w:rsidRPr="00B5344A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024D3" w:rsidRPr="00B534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9591B" w:rsidRPr="00B5344A">
              <w:rPr>
                <w:rFonts w:ascii="Verdana" w:hAnsi="Verdana"/>
                <w:b/>
                <w:sz w:val="18"/>
                <w:szCs w:val="18"/>
              </w:rPr>
              <w:t>outcome</w:t>
            </w:r>
            <w:r w:rsidR="009024D3" w:rsidRPr="00B5344A">
              <w:rPr>
                <w:rFonts w:ascii="Verdana" w:hAnsi="Verdana"/>
                <w:b/>
                <w:sz w:val="18"/>
                <w:szCs w:val="18"/>
              </w:rPr>
              <w:t>s</w:t>
            </w:r>
          </w:p>
        </w:tc>
        <w:tc>
          <w:tcPr>
            <w:tcW w:w="6938" w:type="dxa"/>
          </w:tcPr>
          <w:p w:rsidR="001A2A61" w:rsidRPr="00B5344A" w:rsidRDefault="001A2A61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9024D3" w:rsidRPr="00B5344A" w:rsidRDefault="009024D3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5344A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1975"/>
        </w:trPr>
        <w:tc>
          <w:tcPr>
            <w:tcW w:w="2851" w:type="dxa"/>
            <w:shd w:val="clear" w:color="auto" w:fill="F3F3F3"/>
          </w:tcPr>
          <w:p w:rsidR="00B5344A" w:rsidRPr="00B5344A" w:rsidRDefault="00B5344A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>Other relevant research or analysis</w:t>
            </w:r>
          </w:p>
        </w:tc>
        <w:tc>
          <w:tcPr>
            <w:tcW w:w="6938" w:type="dxa"/>
          </w:tcPr>
          <w:p w:rsidR="00B5344A" w:rsidRPr="00B5344A" w:rsidRDefault="00B5344A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922C0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E922C0" w:rsidRPr="00E922C0" w:rsidRDefault="00E922C0" w:rsidP="00E922C0">
            <w:pPr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922C0">
              <w:rPr>
                <w:rFonts w:ascii="Verdana" w:hAnsi="Verdana"/>
                <w:b/>
                <w:sz w:val="18"/>
                <w:szCs w:val="18"/>
              </w:rPr>
              <w:t>What is the potential broader impact beyond the nominating jurisdiction(s)</w:t>
            </w:r>
            <w:r w:rsidR="00113A22">
              <w:rPr>
                <w:rFonts w:ascii="Verdana" w:hAnsi="Verdana"/>
                <w:b/>
                <w:sz w:val="18"/>
                <w:szCs w:val="18"/>
              </w:rPr>
              <w:t xml:space="preserve"> or organisation</w:t>
            </w:r>
          </w:p>
          <w:p w:rsidR="00E922C0" w:rsidRPr="00B5344A" w:rsidRDefault="00E922C0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38" w:type="dxa"/>
          </w:tcPr>
          <w:p w:rsidR="00E922C0" w:rsidRDefault="00E922C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283700" w:rsidRPr="00B5344A" w:rsidRDefault="00283700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1A2A61" w:rsidTr="00E922C0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shd w:val="clear" w:color="auto" w:fill="auto"/>
        </w:tblPrEx>
        <w:trPr>
          <w:trHeight w:val="335"/>
        </w:trPr>
        <w:tc>
          <w:tcPr>
            <w:tcW w:w="2851" w:type="dxa"/>
            <w:shd w:val="clear" w:color="auto" w:fill="F3F3F3"/>
          </w:tcPr>
          <w:p w:rsidR="009024D3" w:rsidRDefault="001A2A61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B5344A">
              <w:rPr>
                <w:rFonts w:ascii="Verdana" w:hAnsi="Verdana"/>
                <w:b/>
                <w:sz w:val="18"/>
                <w:szCs w:val="18"/>
              </w:rPr>
              <w:t xml:space="preserve">Identified </w:t>
            </w:r>
            <w:r w:rsidR="005E60BB" w:rsidRPr="00B5344A"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B5344A">
              <w:rPr>
                <w:rFonts w:ascii="Verdana" w:hAnsi="Verdana"/>
                <w:b/>
                <w:sz w:val="18"/>
                <w:szCs w:val="18"/>
              </w:rPr>
              <w:t>isks</w:t>
            </w:r>
            <w:r w:rsidR="00B5344A">
              <w:rPr>
                <w:rFonts w:ascii="Verdana" w:hAnsi="Verdana"/>
                <w:b/>
                <w:sz w:val="18"/>
                <w:szCs w:val="18"/>
              </w:rPr>
              <w:t xml:space="preserve"> and </w:t>
            </w:r>
            <w:r w:rsidR="00A55CEA" w:rsidRPr="00B5344A">
              <w:rPr>
                <w:rFonts w:ascii="Verdana" w:hAnsi="Verdana"/>
                <w:b/>
                <w:sz w:val="18"/>
                <w:szCs w:val="18"/>
              </w:rPr>
              <w:t>assumptions</w:t>
            </w:r>
            <w:r w:rsidRPr="00B5344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922C0" w:rsidRDefault="00E922C0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  <w:p w:rsidR="00E922C0" w:rsidRPr="00B5344A" w:rsidRDefault="00E922C0" w:rsidP="00E922C0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38" w:type="dxa"/>
          </w:tcPr>
          <w:p w:rsidR="001A2A61" w:rsidRPr="00B5344A" w:rsidRDefault="001A2A61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9024D3" w:rsidRPr="00B5344A" w:rsidRDefault="009024D3" w:rsidP="00E922C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E7C6C" w:rsidRDefault="001E7C6C" w:rsidP="00CD12B0"/>
    <w:p w:rsidR="00C442A9" w:rsidRPr="00C442A9" w:rsidRDefault="00C442A9" w:rsidP="00C442A9">
      <w:pPr>
        <w:jc w:val="center"/>
        <w:rPr>
          <w:rFonts w:asciiTheme="minorHAnsi" w:hAnsiTheme="minorHAnsi"/>
          <w:b/>
          <w:sz w:val="22"/>
          <w:szCs w:val="22"/>
        </w:rPr>
      </w:pPr>
      <w:r w:rsidRPr="00C442A9">
        <w:rPr>
          <w:rFonts w:asciiTheme="minorHAnsi" w:hAnsiTheme="minorHAnsi"/>
          <w:b/>
          <w:sz w:val="22"/>
          <w:szCs w:val="22"/>
        </w:rPr>
        <w:t>Overall page limit 3 pages</w:t>
      </w:r>
    </w:p>
    <w:p w:rsidR="00C442A9" w:rsidRPr="00C442A9" w:rsidRDefault="00C442A9" w:rsidP="00C442A9">
      <w:pPr>
        <w:jc w:val="center"/>
        <w:rPr>
          <w:rFonts w:asciiTheme="minorHAnsi" w:hAnsiTheme="minorHAnsi"/>
          <w:b/>
          <w:sz w:val="22"/>
          <w:szCs w:val="22"/>
        </w:rPr>
      </w:pPr>
      <w:r w:rsidRPr="00C442A9">
        <w:rPr>
          <w:rFonts w:asciiTheme="minorHAnsi" w:hAnsiTheme="minorHAnsi"/>
          <w:b/>
          <w:sz w:val="22"/>
          <w:szCs w:val="22"/>
        </w:rPr>
        <w:t xml:space="preserve">Submit to </w:t>
      </w:r>
      <w:r w:rsidR="00B85416" w:rsidRPr="00B85416">
        <w:rPr>
          <w:rFonts w:asciiTheme="minorHAnsi" w:hAnsiTheme="minorHAnsi"/>
          <w:b/>
          <w:sz w:val="22"/>
          <w:szCs w:val="22"/>
        </w:rPr>
        <w:t>ncverresearch@ncver.edu.au</w:t>
      </w:r>
      <w:bookmarkStart w:id="0" w:name="_GoBack"/>
      <w:bookmarkEnd w:id="0"/>
    </w:p>
    <w:sectPr w:rsidR="00C442A9" w:rsidRPr="00C442A9" w:rsidSect="007878F4">
      <w:headerReference w:type="default" r:id="rId8"/>
      <w:footerReference w:type="default" r:id="rId9"/>
      <w:pgSz w:w="11906" w:h="16838" w:code="9"/>
      <w:pgMar w:top="2160" w:right="1138" w:bottom="1080" w:left="1195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B0" w:rsidRDefault="00CD12B0">
      <w:r>
        <w:separator/>
      </w:r>
    </w:p>
  </w:endnote>
  <w:endnote w:type="continuationSeparator" w:id="0">
    <w:p w:rsidR="00CD12B0" w:rsidRDefault="00CD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FA" w:rsidRPr="00BB6546" w:rsidRDefault="00B9146D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</w:t>
    </w:r>
    <w:r w:rsidR="00A15FEF">
      <w:rPr>
        <w:rFonts w:ascii="Verdana" w:hAnsi="Verdana"/>
        <w:sz w:val="16"/>
        <w:szCs w:val="16"/>
      </w:rPr>
      <w:t>MS #</w:t>
    </w:r>
    <w:r w:rsidR="003345E3">
      <w:rPr>
        <w:rFonts w:ascii="Verdana" w:hAnsi="Verdana"/>
        <w:sz w:val="16"/>
        <w:szCs w:val="16"/>
      </w:rPr>
      <w:t>180592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B0" w:rsidRDefault="00CD12B0">
      <w:r>
        <w:separator/>
      </w:r>
    </w:p>
  </w:footnote>
  <w:footnote w:type="continuationSeparator" w:id="0">
    <w:p w:rsidR="00CD12B0" w:rsidRDefault="00CD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F4" w:rsidRDefault="00FB28F9" w:rsidP="00113A22">
    <w:pPr>
      <w:pStyle w:val="Heading1"/>
      <w:pBdr>
        <w:bottom w:val="single" w:sz="18" w:space="1" w:color="auto"/>
      </w:pBdr>
      <w:ind w:left="4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E160C" wp14:editId="68D09C54">
          <wp:simplePos x="0" y="0"/>
          <wp:positionH relativeFrom="column">
            <wp:posOffset>-236220</wp:posOffset>
          </wp:positionH>
          <wp:positionV relativeFrom="paragraph">
            <wp:posOffset>-76200</wp:posOffset>
          </wp:positionV>
          <wp:extent cx="379435" cy="7010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3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SSON Research Working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ADC"/>
    <w:multiLevelType w:val="hybridMultilevel"/>
    <w:tmpl w:val="16B80C30"/>
    <w:lvl w:ilvl="0" w:tplc="7D303B6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AF03852"/>
    <w:multiLevelType w:val="hybridMultilevel"/>
    <w:tmpl w:val="A8BA61E6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B917CC2"/>
    <w:multiLevelType w:val="hybridMultilevel"/>
    <w:tmpl w:val="C128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3D1C"/>
    <w:multiLevelType w:val="singleLevel"/>
    <w:tmpl w:val="86A014D4"/>
    <w:lvl w:ilvl="0">
      <w:start w:val="1"/>
      <w:numFmt w:val="bullet"/>
      <w:pStyle w:val="Dotpoin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>
    <w:nsid w:val="18BE71B4"/>
    <w:multiLevelType w:val="hybridMultilevel"/>
    <w:tmpl w:val="A88C9DA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A1D7BB1"/>
    <w:multiLevelType w:val="hybridMultilevel"/>
    <w:tmpl w:val="0F6CDF36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E3E760B"/>
    <w:multiLevelType w:val="hybridMultilevel"/>
    <w:tmpl w:val="B7361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64E8"/>
    <w:multiLevelType w:val="hybridMultilevel"/>
    <w:tmpl w:val="A524D5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07BE8"/>
    <w:multiLevelType w:val="hybridMultilevel"/>
    <w:tmpl w:val="8218563C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2E983947"/>
    <w:multiLevelType w:val="hybridMultilevel"/>
    <w:tmpl w:val="EB5E3656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145672C"/>
    <w:multiLevelType w:val="hybridMultilevel"/>
    <w:tmpl w:val="7EF85B1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32900D3D"/>
    <w:multiLevelType w:val="hybridMultilevel"/>
    <w:tmpl w:val="AD3A1AAE"/>
    <w:lvl w:ilvl="0" w:tplc="95B23D7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34BE2BDB"/>
    <w:multiLevelType w:val="hybridMultilevel"/>
    <w:tmpl w:val="6598127E"/>
    <w:lvl w:ilvl="0" w:tplc="F9E4600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96522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A8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02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C1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20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C1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6561D"/>
    <w:multiLevelType w:val="multilevel"/>
    <w:tmpl w:val="D3F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37A2C"/>
    <w:multiLevelType w:val="hybridMultilevel"/>
    <w:tmpl w:val="EEDAAA68"/>
    <w:lvl w:ilvl="0" w:tplc="08D2C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91DDD"/>
    <w:multiLevelType w:val="hybridMultilevel"/>
    <w:tmpl w:val="93C0C82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54519AE"/>
    <w:multiLevelType w:val="hybridMultilevel"/>
    <w:tmpl w:val="D7CEB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50AB6"/>
    <w:multiLevelType w:val="hybridMultilevel"/>
    <w:tmpl w:val="129C6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94490"/>
    <w:multiLevelType w:val="hybridMultilevel"/>
    <w:tmpl w:val="2C4840F6"/>
    <w:lvl w:ilvl="0" w:tplc="BD469D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F90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F8D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6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E2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44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4F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04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128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50F87"/>
    <w:multiLevelType w:val="multilevel"/>
    <w:tmpl w:val="AFA4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194842"/>
    <w:multiLevelType w:val="hybridMultilevel"/>
    <w:tmpl w:val="8AB6F372"/>
    <w:lvl w:ilvl="0" w:tplc="D9E00E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458E6"/>
    <w:multiLevelType w:val="hybridMultilevel"/>
    <w:tmpl w:val="0E567744"/>
    <w:lvl w:ilvl="0" w:tplc="ED9617D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94133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796D5B"/>
    <w:multiLevelType w:val="hybridMultilevel"/>
    <w:tmpl w:val="1CCC3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60D01"/>
    <w:multiLevelType w:val="hybridMultilevel"/>
    <w:tmpl w:val="3424AD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8C73EE"/>
    <w:multiLevelType w:val="multilevel"/>
    <w:tmpl w:val="6598127E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91E9C"/>
    <w:multiLevelType w:val="hybridMultilevel"/>
    <w:tmpl w:val="F0381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25"/>
  </w:num>
  <w:num w:numId="5">
    <w:abstractNumId w:val="18"/>
  </w:num>
  <w:num w:numId="6">
    <w:abstractNumId w:val="24"/>
  </w:num>
  <w:num w:numId="7">
    <w:abstractNumId w:val="21"/>
  </w:num>
  <w:num w:numId="8">
    <w:abstractNumId w:val="19"/>
  </w:num>
  <w:num w:numId="9">
    <w:abstractNumId w:val="7"/>
  </w:num>
  <w:num w:numId="10">
    <w:abstractNumId w:val="14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9"/>
  </w:num>
  <w:num w:numId="17">
    <w:abstractNumId w:val="15"/>
  </w:num>
  <w:num w:numId="18">
    <w:abstractNumId w:val="8"/>
  </w:num>
  <w:num w:numId="19">
    <w:abstractNumId w:val="6"/>
  </w:num>
  <w:num w:numId="20">
    <w:abstractNumId w:val="1"/>
  </w:num>
  <w:num w:numId="21">
    <w:abstractNumId w:val="2"/>
  </w:num>
  <w:num w:numId="22">
    <w:abstractNumId w:val="5"/>
  </w:num>
  <w:num w:numId="23">
    <w:abstractNumId w:val="26"/>
  </w:num>
  <w:num w:numId="24">
    <w:abstractNumId w:val="16"/>
  </w:num>
  <w:num w:numId="25">
    <w:abstractNumId w:val="17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D"/>
    <w:rsid w:val="00013ACA"/>
    <w:rsid w:val="0001481C"/>
    <w:rsid w:val="00041C97"/>
    <w:rsid w:val="00053703"/>
    <w:rsid w:val="00085071"/>
    <w:rsid w:val="000A67E9"/>
    <w:rsid w:val="000B2EFA"/>
    <w:rsid w:val="000C22CC"/>
    <w:rsid w:val="000D04DF"/>
    <w:rsid w:val="000D7C00"/>
    <w:rsid w:val="000E3FFA"/>
    <w:rsid w:val="000F19F3"/>
    <w:rsid w:val="000F737E"/>
    <w:rsid w:val="00110407"/>
    <w:rsid w:val="00111727"/>
    <w:rsid w:val="00113A22"/>
    <w:rsid w:val="00120D06"/>
    <w:rsid w:val="001261A3"/>
    <w:rsid w:val="00135ABB"/>
    <w:rsid w:val="00154C78"/>
    <w:rsid w:val="001551C2"/>
    <w:rsid w:val="00164491"/>
    <w:rsid w:val="001844CB"/>
    <w:rsid w:val="00195D04"/>
    <w:rsid w:val="001A2A61"/>
    <w:rsid w:val="001E05FE"/>
    <w:rsid w:val="001E4BB2"/>
    <w:rsid w:val="001E7C6C"/>
    <w:rsid w:val="001F25CF"/>
    <w:rsid w:val="00247073"/>
    <w:rsid w:val="00247090"/>
    <w:rsid w:val="002570E5"/>
    <w:rsid w:val="00283700"/>
    <w:rsid w:val="00285F0D"/>
    <w:rsid w:val="00286E27"/>
    <w:rsid w:val="002C1FA0"/>
    <w:rsid w:val="002C343D"/>
    <w:rsid w:val="002C3894"/>
    <w:rsid w:val="002E454F"/>
    <w:rsid w:val="00303404"/>
    <w:rsid w:val="00322110"/>
    <w:rsid w:val="00327CBA"/>
    <w:rsid w:val="0033236A"/>
    <w:rsid w:val="003345E3"/>
    <w:rsid w:val="003377F3"/>
    <w:rsid w:val="00350452"/>
    <w:rsid w:val="00352748"/>
    <w:rsid w:val="00376A56"/>
    <w:rsid w:val="003853F6"/>
    <w:rsid w:val="0038660B"/>
    <w:rsid w:val="00387102"/>
    <w:rsid w:val="00394346"/>
    <w:rsid w:val="00394B87"/>
    <w:rsid w:val="00395B85"/>
    <w:rsid w:val="003A2704"/>
    <w:rsid w:val="003B255A"/>
    <w:rsid w:val="003C1922"/>
    <w:rsid w:val="003C4163"/>
    <w:rsid w:val="003D4C2D"/>
    <w:rsid w:val="003E3293"/>
    <w:rsid w:val="003E7A58"/>
    <w:rsid w:val="003F0135"/>
    <w:rsid w:val="004102B6"/>
    <w:rsid w:val="004137DA"/>
    <w:rsid w:val="0042504F"/>
    <w:rsid w:val="004403B1"/>
    <w:rsid w:val="0044104C"/>
    <w:rsid w:val="00445E88"/>
    <w:rsid w:val="00451315"/>
    <w:rsid w:val="00451734"/>
    <w:rsid w:val="004531C8"/>
    <w:rsid w:val="00484B53"/>
    <w:rsid w:val="00486ABE"/>
    <w:rsid w:val="004C1451"/>
    <w:rsid w:val="004C4E8A"/>
    <w:rsid w:val="004C5445"/>
    <w:rsid w:val="004C58D7"/>
    <w:rsid w:val="004D27DA"/>
    <w:rsid w:val="004E4632"/>
    <w:rsid w:val="005139A7"/>
    <w:rsid w:val="00521D0D"/>
    <w:rsid w:val="00556E17"/>
    <w:rsid w:val="005725C0"/>
    <w:rsid w:val="00573BF9"/>
    <w:rsid w:val="00583179"/>
    <w:rsid w:val="00596A4D"/>
    <w:rsid w:val="00596EF9"/>
    <w:rsid w:val="005A5000"/>
    <w:rsid w:val="005B4E48"/>
    <w:rsid w:val="005B5748"/>
    <w:rsid w:val="005C05D6"/>
    <w:rsid w:val="005D6F66"/>
    <w:rsid w:val="005E60BB"/>
    <w:rsid w:val="005F1163"/>
    <w:rsid w:val="006121F8"/>
    <w:rsid w:val="00620455"/>
    <w:rsid w:val="00623766"/>
    <w:rsid w:val="0062667C"/>
    <w:rsid w:val="00644522"/>
    <w:rsid w:val="006622EC"/>
    <w:rsid w:val="00662301"/>
    <w:rsid w:val="00663173"/>
    <w:rsid w:val="00667BFA"/>
    <w:rsid w:val="00673733"/>
    <w:rsid w:val="00680F74"/>
    <w:rsid w:val="006831AA"/>
    <w:rsid w:val="0068780B"/>
    <w:rsid w:val="00695136"/>
    <w:rsid w:val="006A44F4"/>
    <w:rsid w:val="006D69AF"/>
    <w:rsid w:val="006D6AAE"/>
    <w:rsid w:val="006E505D"/>
    <w:rsid w:val="007258D2"/>
    <w:rsid w:val="00726CAB"/>
    <w:rsid w:val="00727D27"/>
    <w:rsid w:val="00733789"/>
    <w:rsid w:val="00757BD9"/>
    <w:rsid w:val="00762B93"/>
    <w:rsid w:val="007757FF"/>
    <w:rsid w:val="00786751"/>
    <w:rsid w:val="007878F4"/>
    <w:rsid w:val="007C0362"/>
    <w:rsid w:val="007C29A5"/>
    <w:rsid w:val="007F1DCE"/>
    <w:rsid w:val="007F20B5"/>
    <w:rsid w:val="00803199"/>
    <w:rsid w:val="00806691"/>
    <w:rsid w:val="00811ABA"/>
    <w:rsid w:val="0083325F"/>
    <w:rsid w:val="00835317"/>
    <w:rsid w:val="00871457"/>
    <w:rsid w:val="008749DC"/>
    <w:rsid w:val="0089018E"/>
    <w:rsid w:val="008B5C1D"/>
    <w:rsid w:val="008F2FB6"/>
    <w:rsid w:val="009004A5"/>
    <w:rsid w:val="009024D3"/>
    <w:rsid w:val="009101C1"/>
    <w:rsid w:val="00915647"/>
    <w:rsid w:val="0093284E"/>
    <w:rsid w:val="0094686A"/>
    <w:rsid w:val="009513C7"/>
    <w:rsid w:val="00966197"/>
    <w:rsid w:val="00971D07"/>
    <w:rsid w:val="009A0804"/>
    <w:rsid w:val="009A211B"/>
    <w:rsid w:val="009E5D61"/>
    <w:rsid w:val="009F22F7"/>
    <w:rsid w:val="00A005AC"/>
    <w:rsid w:val="00A15FEF"/>
    <w:rsid w:val="00A4526F"/>
    <w:rsid w:val="00A53AC1"/>
    <w:rsid w:val="00A54956"/>
    <w:rsid w:val="00A55CEA"/>
    <w:rsid w:val="00A57DBF"/>
    <w:rsid w:val="00A8173A"/>
    <w:rsid w:val="00A81824"/>
    <w:rsid w:val="00A8497D"/>
    <w:rsid w:val="00A8785E"/>
    <w:rsid w:val="00AA1345"/>
    <w:rsid w:val="00AB59FD"/>
    <w:rsid w:val="00AD78B7"/>
    <w:rsid w:val="00AE6594"/>
    <w:rsid w:val="00AF0910"/>
    <w:rsid w:val="00B01688"/>
    <w:rsid w:val="00B1169B"/>
    <w:rsid w:val="00B2275A"/>
    <w:rsid w:val="00B41FA9"/>
    <w:rsid w:val="00B444AC"/>
    <w:rsid w:val="00B516C8"/>
    <w:rsid w:val="00B5344A"/>
    <w:rsid w:val="00B85416"/>
    <w:rsid w:val="00B9146D"/>
    <w:rsid w:val="00B92A9C"/>
    <w:rsid w:val="00BB6546"/>
    <w:rsid w:val="00BC54D4"/>
    <w:rsid w:val="00BC5742"/>
    <w:rsid w:val="00BD23AD"/>
    <w:rsid w:val="00BE24A4"/>
    <w:rsid w:val="00BF10B4"/>
    <w:rsid w:val="00C1000C"/>
    <w:rsid w:val="00C170F6"/>
    <w:rsid w:val="00C37684"/>
    <w:rsid w:val="00C442A9"/>
    <w:rsid w:val="00C722EA"/>
    <w:rsid w:val="00CA7524"/>
    <w:rsid w:val="00CD12B0"/>
    <w:rsid w:val="00CE1B69"/>
    <w:rsid w:val="00CF254C"/>
    <w:rsid w:val="00CF58DD"/>
    <w:rsid w:val="00CF5F0E"/>
    <w:rsid w:val="00D00671"/>
    <w:rsid w:val="00D01A12"/>
    <w:rsid w:val="00D105A8"/>
    <w:rsid w:val="00D22BDA"/>
    <w:rsid w:val="00D23978"/>
    <w:rsid w:val="00D34286"/>
    <w:rsid w:val="00D37310"/>
    <w:rsid w:val="00D5714D"/>
    <w:rsid w:val="00D6189D"/>
    <w:rsid w:val="00D62AE5"/>
    <w:rsid w:val="00D65970"/>
    <w:rsid w:val="00D77B85"/>
    <w:rsid w:val="00D83435"/>
    <w:rsid w:val="00D9591B"/>
    <w:rsid w:val="00DB0916"/>
    <w:rsid w:val="00DB4C7F"/>
    <w:rsid w:val="00DC0474"/>
    <w:rsid w:val="00DC1DDE"/>
    <w:rsid w:val="00DD0D59"/>
    <w:rsid w:val="00DE4554"/>
    <w:rsid w:val="00DE54CE"/>
    <w:rsid w:val="00E0132B"/>
    <w:rsid w:val="00E070F5"/>
    <w:rsid w:val="00E50D92"/>
    <w:rsid w:val="00E60EF1"/>
    <w:rsid w:val="00E80D6B"/>
    <w:rsid w:val="00E922C0"/>
    <w:rsid w:val="00EC3E63"/>
    <w:rsid w:val="00EE6EE8"/>
    <w:rsid w:val="00EF4568"/>
    <w:rsid w:val="00F62518"/>
    <w:rsid w:val="00F65CC4"/>
    <w:rsid w:val="00F7108C"/>
    <w:rsid w:val="00F82AE0"/>
    <w:rsid w:val="00F83F65"/>
    <w:rsid w:val="00F97566"/>
    <w:rsid w:val="00FA0FC5"/>
    <w:rsid w:val="00FA58AD"/>
    <w:rsid w:val="00FA5D8F"/>
    <w:rsid w:val="00FB0C3F"/>
    <w:rsid w:val="00FB28F9"/>
    <w:rsid w:val="00FC3E45"/>
    <w:rsid w:val="00FD181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0"/>
    </w:pPr>
    <w:rPr>
      <w:sz w:val="24"/>
    </w:rPr>
  </w:style>
  <w:style w:type="paragraph" w:styleId="Heading1">
    <w:name w:val="heading 1"/>
    <w:basedOn w:val="Normal"/>
    <w:next w:val="Normal"/>
    <w:qFormat/>
    <w:rsid w:val="00BC5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Text"/>
    <w:qFormat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pPr>
      <w:spacing w:before="280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pPr>
      <w:tabs>
        <w:tab w:val="left" w:pos="1418"/>
      </w:tabs>
      <w:spacing w:before="160" w:line="260" w:lineRule="exact"/>
    </w:pPr>
    <w:rPr>
      <w:rFonts w:ascii="Garamond" w:hAnsi="Garamond"/>
      <w:sz w:val="22"/>
    </w:rPr>
  </w:style>
  <w:style w:type="paragraph" w:customStyle="1" w:styleId="Dotpoint1">
    <w:name w:val="Dotpoint 1"/>
    <w:basedOn w:val="Normal"/>
    <w:pPr>
      <w:numPr>
        <w:numId w:val="1"/>
      </w:numPr>
      <w:spacing w:before="0"/>
    </w:pPr>
    <w:rPr>
      <w:sz w:val="20"/>
    </w:rPr>
  </w:style>
  <w:style w:type="paragraph" w:customStyle="1" w:styleId="TableHeads">
    <w:name w:val="Table Heads"/>
    <w:basedOn w:val="Normal"/>
    <w:pPr>
      <w:keepNext/>
      <w:keepLines/>
      <w:spacing w:before="80" w:after="80"/>
      <w:ind w:right="232"/>
      <w:jc w:val="center"/>
    </w:pPr>
    <w:rPr>
      <w:rFonts w:ascii="Arial" w:hAnsi="Arial"/>
      <w:b/>
      <w:sz w:val="18"/>
      <w:lang w:eastAsia="en-US"/>
    </w:rPr>
  </w:style>
  <w:style w:type="paragraph" w:customStyle="1" w:styleId="TableText">
    <w:name w:val="Table Text"/>
    <w:basedOn w:val="Normal"/>
    <w:pPr>
      <w:keepNext/>
      <w:spacing w:before="60" w:after="60"/>
      <w:ind w:left="34" w:right="125"/>
      <w:jc w:val="both"/>
    </w:pPr>
    <w:rPr>
      <w:rFonts w:ascii="Arial" w:hAnsi="Arial"/>
      <w:sz w:val="16"/>
      <w:lang w:eastAsia="en-US"/>
    </w:rPr>
  </w:style>
  <w:style w:type="table" w:styleId="TableGrid">
    <w:name w:val="Table Grid"/>
    <w:basedOn w:val="TableNormal"/>
    <w:rsid w:val="003D4C2D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197"/>
    <w:pPr>
      <w:tabs>
        <w:tab w:val="center" w:pos="4153"/>
        <w:tab w:val="right" w:pos="8306"/>
      </w:tabs>
      <w:spacing w:before="0"/>
    </w:pPr>
    <w:rPr>
      <w:szCs w:val="24"/>
    </w:rPr>
  </w:style>
  <w:style w:type="paragraph" w:styleId="Footer">
    <w:name w:val="footer"/>
    <w:basedOn w:val="Normal"/>
    <w:rsid w:val="00966197"/>
    <w:pPr>
      <w:tabs>
        <w:tab w:val="center" w:pos="4153"/>
        <w:tab w:val="right" w:pos="8306"/>
      </w:tabs>
      <w:spacing w:before="0"/>
    </w:pPr>
    <w:rPr>
      <w:szCs w:val="24"/>
    </w:rPr>
  </w:style>
  <w:style w:type="character" w:styleId="PageNumber">
    <w:name w:val="page number"/>
    <w:basedOn w:val="DefaultParagraphFont"/>
    <w:rsid w:val="00966197"/>
  </w:style>
  <w:style w:type="paragraph" w:customStyle="1" w:styleId="MtgPaperDotpoint1">
    <w:name w:val="Mtg Paper Dotpoint1"/>
    <w:basedOn w:val="Normal"/>
    <w:rsid w:val="00120D06"/>
    <w:pPr>
      <w:numPr>
        <w:numId w:val="7"/>
      </w:numPr>
      <w:tabs>
        <w:tab w:val="left" w:pos="1080"/>
      </w:tabs>
      <w:spacing w:before="0" w:after="80"/>
    </w:pPr>
    <w:rPr>
      <w:rFonts w:ascii="Verdana" w:hAnsi="Verdana" w:cs="Arial"/>
      <w:sz w:val="20"/>
      <w:lang w:val="en-US" w:eastAsia="en-US"/>
    </w:rPr>
  </w:style>
  <w:style w:type="paragraph" w:styleId="NormalWeb">
    <w:name w:val="Normal (Web)"/>
    <w:basedOn w:val="Normal"/>
    <w:rsid w:val="00BC54D4"/>
    <w:pPr>
      <w:spacing w:before="100" w:beforeAutospacing="1" w:after="100" w:afterAutospacing="1"/>
    </w:pPr>
    <w:rPr>
      <w:szCs w:val="24"/>
    </w:rPr>
  </w:style>
  <w:style w:type="table" w:styleId="TableGrid3">
    <w:name w:val="Table Grid 3"/>
    <w:basedOn w:val="TableNormal"/>
    <w:rsid w:val="00A8785E"/>
    <w:pPr>
      <w:spacing w:before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686A"/>
    <w:pPr>
      <w:ind w:left="720"/>
      <w:contextualSpacing/>
    </w:pPr>
  </w:style>
  <w:style w:type="character" w:styleId="CommentReference">
    <w:name w:val="annotation reference"/>
    <w:basedOn w:val="DefaultParagraphFont"/>
    <w:rsid w:val="001F2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25CF"/>
  </w:style>
  <w:style w:type="paragraph" w:styleId="CommentSubject">
    <w:name w:val="annotation subject"/>
    <w:basedOn w:val="CommentText"/>
    <w:next w:val="CommentText"/>
    <w:link w:val="CommentSubjectChar"/>
    <w:rsid w:val="001F2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5CF"/>
    <w:rPr>
      <w:b/>
      <w:bCs/>
    </w:rPr>
  </w:style>
  <w:style w:type="character" w:styleId="Hyperlink">
    <w:name w:val="Hyperlink"/>
    <w:basedOn w:val="DefaultParagraphFont"/>
    <w:rsid w:val="005139A7"/>
    <w:rPr>
      <w:color w:val="0000FF" w:themeColor="hyperlink"/>
      <w:u w:val="single"/>
    </w:rPr>
  </w:style>
  <w:style w:type="paragraph" w:customStyle="1" w:styleId="Subhead1">
    <w:name w:val="Subhead 1"/>
    <w:next w:val="Text"/>
    <w:rsid w:val="00B5344A"/>
    <w:pPr>
      <w:spacing w:before="440"/>
    </w:pPr>
    <w:rPr>
      <w:rFonts w:ascii="Arial" w:hAnsi="Arial"/>
      <w:b/>
      <w:snapToGrid w:val="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0"/>
    </w:pPr>
    <w:rPr>
      <w:sz w:val="24"/>
    </w:rPr>
  </w:style>
  <w:style w:type="paragraph" w:styleId="Heading1">
    <w:name w:val="heading 1"/>
    <w:basedOn w:val="Normal"/>
    <w:next w:val="Normal"/>
    <w:qFormat/>
    <w:rsid w:val="00BC5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Text"/>
    <w:qFormat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pPr>
      <w:spacing w:before="280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pPr>
      <w:tabs>
        <w:tab w:val="left" w:pos="1418"/>
      </w:tabs>
      <w:spacing w:before="160" w:line="260" w:lineRule="exact"/>
    </w:pPr>
    <w:rPr>
      <w:rFonts w:ascii="Garamond" w:hAnsi="Garamond"/>
      <w:sz w:val="22"/>
    </w:rPr>
  </w:style>
  <w:style w:type="paragraph" w:customStyle="1" w:styleId="Dotpoint1">
    <w:name w:val="Dotpoint 1"/>
    <w:basedOn w:val="Normal"/>
    <w:pPr>
      <w:numPr>
        <w:numId w:val="1"/>
      </w:numPr>
      <w:spacing w:before="0"/>
    </w:pPr>
    <w:rPr>
      <w:sz w:val="20"/>
    </w:rPr>
  </w:style>
  <w:style w:type="paragraph" w:customStyle="1" w:styleId="TableHeads">
    <w:name w:val="Table Heads"/>
    <w:basedOn w:val="Normal"/>
    <w:pPr>
      <w:keepNext/>
      <w:keepLines/>
      <w:spacing w:before="80" w:after="80"/>
      <w:ind w:right="232"/>
      <w:jc w:val="center"/>
    </w:pPr>
    <w:rPr>
      <w:rFonts w:ascii="Arial" w:hAnsi="Arial"/>
      <w:b/>
      <w:sz w:val="18"/>
      <w:lang w:eastAsia="en-US"/>
    </w:rPr>
  </w:style>
  <w:style w:type="paragraph" w:customStyle="1" w:styleId="TableText">
    <w:name w:val="Table Text"/>
    <w:basedOn w:val="Normal"/>
    <w:pPr>
      <w:keepNext/>
      <w:spacing w:before="60" w:after="60"/>
      <w:ind w:left="34" w:right="125"/>
      <w:jc w:val="both"/>
    </w:pPr>
    <w:rPr>
      <w:rFonts w:ascii="Arial" w:hAnsi="Arial"/>
      <w:sz w:val="16"/>
      <w:lang w:eastAsia="en-US"/>
    </w:rPr>
  </w:style>
  <w:style w:type="table" w:styleId="TableGrid">
    <w:name w:val="Table Grid"/>
    <w:basedOn w:val="TableNormal"/>
    <w:rsid w:val="003D4C2D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197"/>
    <w:pPr>
      <w:tabs>
        <w:tab w:val="center" w:pos="4153"/>
        <w:tab w:val="right" w:pos="8306"/>
      </w:tabs>
      <w:spacing w:before="0"/>
    </w:pPr>
    <w:rPr>
      <w:szCs w:val="24"/>
    </w:rPr>
  </w:style>
  <w:style w:type="paragraph" w:styleId="Footer">
    <w:name w:val="footer"/>
    <w:basedOn w:val="Normal"/>
    <w:rsid w:val="00966197"/>
    <w:pPr>
      <w:tabs>
        <w:tab w:val="center" w:pos="4153"/>
        <w:tab w:val="right" w:pos="8306"/>
      </w:tabs>
      <w:spacing w:before="0"/>
    </w:pPr>
    <w:rPr>
      <w:szCs w:val="24"/>
    </w:rPr>
  </w:style>
  <w:style w:type="character" w:styleId="PageNumber">
    <w:name w:val="page number"/>
    <w:basedOn w:val="DefaultParagraphFont"/>
    <w:rsid w:val="00966197"/>
  </w:style>
  <w:style w:type="paragraph" w:customStyle="1" w:styleId="MtgPaperDotpoint1">
    <w:name w:val="Mtg Paper Dotpoint1"/>
    <w:basedOn w:val="Normal"/>
    <w:rsid w:val="00120D06"/>
    <w:pPr>
      <w:numPr>
        <w:numId w:val="7"/>
      </w:numPr>
      <w:tabs>
        <w:tab w:val="left" w:pos="1080"/>
      </w:tabs>
      <w:spacing w:before="0" w:after="80"/>
    </w:pPr>
    <w:rPr>
      <w:rFonts w:ascii="Verdana" w:hAnsi="Verdana" w:cs="Arial"/>
      <w:sz w:val="20"/>
      <w:lang w:val="en-US" w:eastAsia="en-US"/>
    </w:rPr>
  </w:style>
  <w:style w:type="paragraph" w:styleId="NormalWeb">
    <w:name w:val="Normal (Web)"/>
    <w:basedOn w:val="Normal"/>
    <w:rsid w:val="00BC54D4"/>
    <w:pPr>
      <w:spacing w:before="100" w:beforeAutospacing="1" w:after="100" w:afterAutospacing="1"/>
    </w:pPr>
    <w:rPr>
      <w:szCs w:val="24"/>
    </w:rPr>
  </w:style>
  <w:style w:type="table" w:styleId="TableGrid3">
    <w:name w:val="Table Grid 3"/>
    <w:basedOn w:val="TableNormal"/>
    <w:rsid w:val="00A8785E"/>
    <w:pPr>
      <w:spacing w:before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4686A"/>
    <w:pPr>
      <w:ind w:left="720"/>
      <w:contextualSpacing/>
    </w:pPr>
  </w:style>
  <w:style w:type="character" w:styleId="CommentReference">
    <w:name w:val="annotation reference"/>
    <w:basedOn w:val="DefaultParagraphFont"/>
    <w:rsid w:val="001F2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2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25CF"/>
  </w:style>
  <w:style w:type="paragraph" w:styleId="CommentSubject">
    <w:name w:val="annotation subject"/>
    <w:basedOn w:val="CommentText"/>
    <w:next w:val="CommentText"/>
    <w:link w:val="CommentSubjectChar"/>
    <w:rsid w:val="001F2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5CF"/>
    <w:rPr>
      <w:b/>
      <w:bCs/>
    </w:rPr>
  </w:style>
  <w:style w:type="character" w:styleId="Hyperlink">
    <w:name w:val="Hyperlink"/>
    <w:basedOn w:val="DefaultParagraphFont"/>
    <w:rsid w:val="005139A7"/>
    <w:rPr>
      <w:color w:val="0000FF" w:themeColor="hyperlink"/>
      <w:u w:val="single"/>
    </w:rPr>
  </w:style>
  <w:style w:type="paragraph" w:customStyle="1" w:styleId="Subhead1">
    <w:name w:val="Subhead 1"/>
    <w:next w:val="Text"/>
    <w:rsid w:val="00B5344A"/>
    <w:pPr>
      <w:spacing w:before="440"/>
    </w:pPr>
    <w:rPr>
      <w:rFonts w:ascii="Arial" w:hAnsi="Arial"/>
      <w:b/>
      <w:snapToGrid w:val="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3692">
                  <w:marLeft w:val="300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 Project Plan Template</vt:lpstr>
    </vt:vector>
  </TitlesOfParts>
  <Company>NCVER Ltd</Company>
  <LinksUpToDate>false</LinksUpToDate>
  <CharactersWithSpaces>968</CharactersWithSpaces>
  <SharedDoc>false</SharedDoc>
  <HLinks>
    <vt:vector size="6" baseType="variant"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http://www.ncver.edu.au/publications/2271.html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 Project Plan Template</dc:title>
  <dc:creator>Patrick Lim</dc:creator>
  <cp:lastModifiedBy>Michelle Circelli</cp:lastModifiedBy>
  <cp:revision>3</cp:revision>
  <cp:lastPrinted>2017-01-31T04:56:00Z</cp:lastPrinted>
  <dcterms:created xsi:type="dcterms:W3CDTF">2018-02-06T02:32:00Z</dcterms:created>
  <dcterms:modified xsi:type="dcterms:W3CDTF">2018-02-06T02:59:00Z</dcterms:modified>
</cp:coreProperties>
</file>