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578FE" w14:textId="77777777" w:rsidR="00AB7E26" w:rsidRDefault="00116D1E" w:rsidP="00940830">
      <w:pPr>
        <w:pStyle w:val="PublicationTitle"/>
      </w:pPr>
      <w:bookmarkStart w:id="0" w:name="_Toc296423677"/>
      <w:bookmarkStart w:id="1" w:name="_Toc296497508"/>
      <w:r>
        <w:rPr>
          <w:noProof/>
          <w:lang w:eastAsia="en-AU"/>
        </w:rPr>
        <w:drawing>
          <wp:anchor distT="0" distB="0" distL="114300" distR="114300" simplePos="0" relativeHeight="251661312" behindDoc="0" locked="0" layoutInCell="1" allowOverlap="1" wp14:anchorId="14272432" wp14:editId="3CA44FFB">
            <wp:simplePos x="0" y="0"/>
            <wp:positionH relativeFrom="column">
              <wp:posOffset>1709420</wp:posOffset>
            </wp:positionH>
            <wp:positionV relativeFrom="paragraph">
              <wp:posOffset>626745</wp:posOffset>
            </wp:positionV>
            <wp:extent cx="2408555" cy="513080"/>
            <wp:effectExtent l="0" t="0" r="0" b="1270"/>
            <wp:wrapSquare wrapText="bothSides"/>
            <wp:docPr id="23" name="Picture 23" descr="NCVER_Floating_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CVER_Floating_Mon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08555" cy="513080"/>
                    </a:xfrm>
                    <a:prstGeom prst="rect">
                      <a:avLst/>
                    </a:prstGeom>
                    <a:noFill/>
                  </pic:spPr>
                </pic:pic>
              </a:graphicData>
            </a:graphic>
            <wp14:sizeRelH relativeFrom="page">
              <wp14:pctWidth>0</wp14:pctWidth>
            </wp14:sizeRelH>
            <wp14:sizeRelV relativeFrom="page">
              <wp14:pctHeight>0</wp14:pctHeight>
            </wp14:sizeRelV>
          </wp:anchor>
        </w:drawing>
      </w:r>
    </w:p>
    <w:p w14:paraId="326F67E4" w14:textId="70DE0C3C" w:rsidR="009E231A" w:rsidRPr="005C2FCF" w:rsidRDefault="00652E52" w:rsidP="00AB7E26">
      <w:pPr>
        <w:pStyle w:val="PublicationTitle"/>
        <w:spacing w:before="1600"/>
      </w:pPr>
      <w:r w:rsidRPr="00652E52">
        <w:t>An analysis of micro-credentials in VET</w:t>
      </w:r>
      <w:bookmarkEnd w:id="0"/>
      <w:bookmarkEnd w:id="1"/>
      <w:r w:rsidR="00A566CC" w:rsidRPr="00652E52">
        <w:t xml:space="preserve"> </w:t>
      </w:r>
      <w:r w:rsidR="003B7784">
        <w:t>–</w:t>
      </w:r>
      <w:r>
        <w:t xml:space="preserve"> technical</w:t>
      </w:r>
      <w:r w:rsidR="00A566CC">
        <w:t xml:space="preserve"> support document</w:t>
      </w:r>
    </w:p>
    <w:p w14:paraId="76F15178" w14:textId="04ECF972" w:rsidR="00177827" w:rsidRDefault="00B910F7" w:rsidP="00940830">
      <w:pPr>
        <w:pStyle w:val="Authors"/>
      </w:pPr>
      <w:bookmarkStart w:id="2" w:name="_Toc296423678"/>
      <w:bookmarkStart w:id="3" w:name="_Toc296497509"/>
      <w:r>
        <w:t xml:space="preserve">Author: </w:t>
      </w:r>
      <w:r w:rsidR="00397388">
        <w:t>Bryan Palmer</w:t>
      </w:r>
    </w:p>
    <w:bookmarkEnd w:id="2"/>
    <w:bookmarkEnd w:id="3"/>
    <w:p w14:paraId="0792C747" w14:textId="77777777" w:rsidR="00166281" w:rsidRDefault="00166281" w:rsidP="00940830">
      <w:pPr>
        <w:pStyle w:val="Organisation"/>
      </w:pPr>
    </w:p>
    <w:p w14:paraId="24F3A019" w14:textId="77777777" w:rsidR="000315D7" w:rsidRDefault="000315D7" w:rsidP="00940830">
      <w:pPr>
        <w:pStyle w:val="Organisation"/>
      </w:pPr>
    </w:p>
    <w:p w14:paraId="3151A67D" w14:textId="77777777" w:rsidR="006C5DA9" w:rsidRPr="006C5DA9" w:rsidRDefault="00116D1E" w:rsidP="00A9334E">
      <w:pPr>
        <w:pStyle w:val="Text"/>
        <w:ind w:left="2552"/>
      </w:pPr>
      <w:r>
        <w:rPr>
          <w:noProof/>
          <w:lang w:eastAsia="en-AU"/>
        </w:rPr>
        <mc:AlternateContent>
          <mc:Choice Requires="wps">
            <w:drawing>
              <wp:anchor distT="0" distB="0" distL="114300" distR="114300" simplePos="0" relativeHeight="251658240" behindDoc="0" locked="0" layoutInCell="1" allowOverlap="1" wp14:anchorId="069D2468" wp14:editId="558A638D">
                <wp:simplePos x="0" y="0"/>
                <wp:positionH relativeFrom="column">
                  <wp:posOffset>1563370</wp:posOffset>
                </wp:positionH>
                <wp:positionV relativeFrom="margin">
                  <wp:posOffset>5907405</wp:posOffset>
                </wp:positionV>
                <wp:extent cx="3825875" cy="2360930"/>
                <wp:effectExtent l="1270" t="1905" r="1905"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875" cy="2360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3407B" w14:textId="77777777" w:rsidR="001A24FC" w:rsidRDefault="001A24FC" w:rsidP="000C1642">
                            <w:pPr>
                              <w:pStyle w:val="Imprint"/>
                            </w:pPr>
                          </w:p>
                          <w:p w14:paraId="0C6D8501" w14:textId="7FA21994" w:rsidR="001A24FC" w:rsidRPr="00B57CC9" w:rsidRDefault="001A24FC" w:rsidP="00B57CC9">
                            <w:pPr>
                              <w:pStyle w:val="Text"/>
                              <w:shd w:val="clear" w:color="auto" w:fill="000000" w:themeFill="text1"/>
                            </w:pPr>
                            <w:r w:rsidRPr="000C1642">
                              <w:t xml:space="preserve">This document was produced by the author(s) based on their research for the report </w:t>
                            </w:r>
                            <w:r w:rsidRPr="00EA04FA">
                              <w:rPr>
                                <w:i/>
                                <w:iCs/>
                              </w:rPr>
                              <w:t>An analysis of ‘micro-credentials' in VET</w:t>
                            </w:r>
                            <w:r w:rsidRPr="000C1642">
                              <w:t xml:space="preserve">, and is an added resource for further information. The report is available on NCVER’s </w:t>
                            </w:r>
                            <w:r>
                              <w:t>Portal: &lt;</w:t>
                            </w:r>
                            <w:hyperlink r:id="rId9" w:history="1">
                              <w:r w:rsidRPr="00451F9C">
                                <w:rPr>
                                  <w:rStyle w:val="Hyperlink"/>
                                </w:rPr>
                                <w:t>https://www.ncver.edu.au</w:t>
                              </w:r>
                            </w:hyperlink>
                            <w:r>
                              <w:t xml:space="preserve">&gt;.  </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D2468" id="_x0000_t202" coordsize="21600,21600" o:spt="202" path="m,l,21600r21600,l21600,xe">
                <v:stroke joinstyle="miter"/>
                <v:path gradientshapeok="t" o:connecttype="rect"/>
              </v:shapetype>
              <v:shape id="Text Box 10" o:spid="_x0000_s1026" type="#_x0000_t202" style="position:absolute;left:0;text-align:left;margin-left:123.1pt;margin-top:465.15pt;width:301.25pt;height:185.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BO9gEAAMgDAAAOAAAAZHJzL2Uyb0RvYy54bWysU9tu2zAMfR+wfxD0vviSpEmNOEXXosOA&#10;7gK0+wBZlmNhtqhRSuzs60fJaZptb8NeBImkD885pDc3Y9+xg0KnwZQ8m6WcKSOh1mZX8m/PD+/W&#10;nDkvTC06MKrkR+X4zfbtm81gC5VDC12tkBGIccVgS956b4skcbJVvXAzsMpQsgHshacn7pIaxUDo&#10;fZfkaXqVDIC1RZDKOYreT0m+jfhNo6T/0jROedaVnLj5eGI8q3Am240odihsq+WJhvgHFr3Qhpqe&#10;oe6FF2yP+i+oXksEB42fSegTaBotVdRAarL0DzVPrbAqaiFznD3b5P4frPx8+IpM1yVfcWZETyN6&#10;VqNn72FkWbRnsK6gqidLdX6kOI05SnX2EeR3xwzctcLs1C0iDK0SNdHLgrHJxadhIK5wAaQaPkFN&#10;fcTeQwQaG+yDd+QGI3Qa0/E8msBFUnC+zpfr1ZIzSbl8fpVezyO7RBQvn1t0/oOCnoVLyZFmH+HF&#10;4dH5QEcULyWhm4EH3XVx/p35LUCFIRLpB8YTdz9WI1UHGRXURxKCMK0TrT9dWsCfnA20SiV3P/YC&#10;FWfdR0NmXGeLRdi9+FgsVzk98DJTXWaEkQRV8oqz6Xrnp33dW9S7ljpN9hu4JQMbHaW9sjrxpnWJ&#10;ik+rHfbx8h2rXn/A7S8AAAD//wMAUEsDBBQABgAIAAAAIQCqTEln4AAAAAwBAAAPAAAAZHJzL2Rv&#10;d25yZXYueG1sTI/LTsMwEEX3SPyDNUjsqJ2HSghxKlTosqIUPsCJhyQQj6PYaZK/x6xgObpH954p&#10;dovp2QVH11mSEG0EMKTa6o4aCR/vh7sMmPOKtOotoYQVHezK66tC5drO9IaXs29YKCGXKwmt90PO&#10;uatbNMpt7IAUsk87GuXDOTZcj2oO5abnsRBbblRHYaFVA+5brL/Pk5HwcqrWKo2+DumzWCv9Oh/3&#10;9XSU8vZmeXoE5nHxfzD86gd1KINTZSfSjvUS4nQbB1TCQyISYIHI0uweWBXQRMQR8LLg/58ofwAA&#10;AP//AwBQSwECLQAUAAYACAAAACEAtoM4kv4AAADhAQAAEwAAAAAAAAAAAAAAAAAAAAAAW0NvbnRl&#10;bnRfVHlwZXNdLnhtbFBLAQItABQABgAIAAAAIQA4/SH/1gAAAJQBAAALAAAAAAAAAAAAAAAAAC8B&#10;AABfcmVscy8ucmVsc1BLAQItABQABgAIAAAAIQCqASBO9gEAAMgDAAAOAAAAAAAAAAAAAAAAAC4C&#10;AABkcnMvZTJvRG9jLnhtbFBLAQItABQABgAIAAAAIQCqTEln4AAAAAwBAAAPAAAAAAAAAAAAAAAA&#10;AFAEAABkcnMvZG93bnJldi54bWxQSwUGAAAAAAQABADzAAAAXQUAAAAA&#10;" filled="f" stroked="f">
                <v:textbox>
                  <w:txbxContent>
                    <w:p w14:paraId="3D23407B" w14:textId="77777777" w:rsidR="001A24FC" w:rsidRDefault="001A24FC" w:rsidP="000C1642">
                      <w:pPr>
                        <w:pStyle w:val="Imprint"/>
                      </w:pPr>
                    </w:p>
                    <w:p w14:paraId="0C6D8501" w14:textId="7FA21994" w:rsidR="001A24FC" w:rsidRPr="00B57CC9" w:rsidRDefault="001A24FC" w:rsidP="00B57CC9">
                      <w:pPr>
                        <w:pStyle w:val="Text"/>
                        <w:shd w:val="clear" w:color="auto" w:fill="000000" w:themeFill="text1"/>
                      </w:pPr>
                      <w:r w:rsidRPr="000C1642">
                        <w:t xml:space="preserve">This document was produced by the author(s) based on their research for the report </w:t>
                      </w:r>
                      <w:r w:rsidRPr="00EA04FA">
                        <w:rPr>
                          <w:i/>
                          <w:iCs/>
                        </w:rPr>
                        <w:t>An analysis of ‘micro-credentials' in VET</w:t>
                      </w:r>
                      <w:r w:rsidRPr="000C1642">
                        <w:t xml:space="preserve">, and is an added resource for further information. The report is available on NCVER’s </w:t>
                      </w:r>
                      <w:r>
                        <w:t>Portal: &lt;</w:t>
                      </w:r>
                      <w:hyperlink r:id="rId10" w:history="1">
                        <w:r w:rsidRPr="00451F9C">
                          <w:rPr>
                            <w:rStyle w:val="Hyperlink"/>
                          </w:rPr>
                          <w:t>https://www.ncver.edu.au</w:t>
                        </w:r>
                      </w:hyperlink>
                      <w:r>
                        <w:t xml:space="preserve">&gt;.  </w:t>
                      </w:r>
                    </w:p>
                  </w:txbxContent>
                </v:textbox>
                <w10:wrap anchory="margin"/>
              </v:shape>
            </w:pict>
          </mc:Fallback>
        </mc:AlternateContent>
      </w:r>
    </w:p>
    <w:p w14:paraId="246CE739" w14:textId="77777777" w:rsidR="001B43CF" w:rsidRDefault="001B43CF" w:rsidP="00A9334E">
      <w:pPr>
        <w:pStyle w:val="Text"/>
        <w:ind w:left="2552"/>
      </w:pPr>
    </w:p>
    <w:p w14:paraId="00EF3912" w14:textId="77777777" w:rsidR="001B43CF" w:rsidRDefault="001B43CF" w:rsidP="00A9334E">
      <w:pPr>
        <w:pStyle w:val="Text"/>
        <w:ind w:left="2552"/>
      </w:pPr>
    </w:p>
    <w:p w14:paraId="746D2653" w14:textId="77777777" w:rsidR="001B43CF" w:rsidRDefault="001B43CF" w:rsidP="00A9334E">
      <w:pPr>
        <w:pStyle w:val="Text"/>
        <w:ind w:left="2552"/>
      </w:pPr>
    </w:p>
    <w:p w14:paraId="1A64469A" w14:textId="77777777" w:rsidR="001B43CF" w:rsidRDefault="001B43CF" w:rsidP="00A9334E">
      <w:pPr>
        <w:pStyle w:val="Text"/>
        <w:ind w:left="2552"/>
      </w:pPr>
    </w:p>
    <w:p w14:paraId="13F5381F" w14:textId="77777777" w:rsidR="001B43CF" w:rsidRDefault="001B43CF" w:rsidP="00A9334E">
      <w:pPr>
        <w:pStyle w:val="Text"/>
        <w:ind w:left="2552"/>
      </w:pPr>
    </w:p>
    <w:p w14:paraId="4176BD40" w14:textId="77777777" w:rsidR="00DB599C" w:rsidRDefault="00DB599C" w:rsidP="00A9334E">
      <w:pPr>
        <w:pStyle w:val="Text"/>
        <w:ind w:left="2552"/>
      </w:pPr>
    </w:p>
    <w:p w14:paraId="03471EBD" w14:textId="77777777" w:rsidR="00DB599C" w:rsidRDefault="00DB599C" w:rsidP="00A9334E">
      <w:pPr>
        <w:pStyle w:val="Text"/>
        <w:ind w:left="2552"/>
      </w:pPr>
    </w:p>
    <w:p w14:paraId="5A72EE02" w14:textId="77777777" w:rsidR="00DB599C" w:rsidRDefault="00DB599C" w:rsidP="00A9334E">
      <w:pPr>
        <w:pStyle w:val="Heading3"/>
        <w:ind w:left="2552" w:right="-1"/>
      </w:pPr>
      <w:r>
        <w:softHyphen/>
      </w:r>
    </w:p>
    <w:p w14:paraId="0621A929" w14:textId="77777777" w:rsidR="00177827" w:rsidRDefault="00FE4A2D" w:rsidP="00A9334E">
      <w:pPr>
        <w:pStyle w:val="Heading3"/>
        <w:ind w:left="2552" w:right="-1"/>
      </w:pPr>
      <w:r w:rsidRPr="005C2FCF">
        <w:br w:type="page"/>
      </w:r>
      <w:bookmarkStart w:id="4" w:name="_Toc495748330"/>
      <w:bookmarkStart w:id="5" w:name="_Toc495810630"/>
      <w:bookmarkStart w:id="6" w:name="_Toc6031787"/>
      <w:bookmarkStart w:id="7" w:name="_Toc6031844"/>
    </w:p>
    <w:p w14:paraId="5463399F" w14:textId="77777777" w:rsidR="008E6C3A" w:rsidRPr="005C2FCF" w:rsidRDefault="008E6C3A" w:rsidP="008E6C3A">
      <w:pPr>
        <w:pStyle w:val="Heading3"/>
        <w:ind w:right="-1"/>
      </w:pPr>
      <w:r w:rsidRPr="005C2FCF">
        <w:lastRenderedPageBreak/>
        <w:t>Publisher’s note</w:t>
      </w:r>
    </w:p>
    <w:p w14:paraId="7DA67DA5" w14:textId="77777777" w:rsidR="00177827" w:rsidRDefault="008E6C3A" w:rsidP="008E6C3A">
      <w:pPr>
        <w:pStyle w:val="Imprint"/>
      </w:pPr>
      <w:r w:rsidRPr="008E6C3A">
        <w:t>The views and opinions expressed in this document are those of the</w:t>
      </w:r>
      <w:r w:rsidR="00297C1D">
        <w:t xml:space="preserve"> </w:t>
      </w:r>
      <w:r w:rsidR="00297C1D" w:rsidRPr="00FE792E">
        <w:t>author/project tea</w:t>
      </w:r>
      <w:r w:rsidRPr="008E6C3A">
        <w:t xml:space="preserve"> and do not necessarily reflect the views of the Australian Government, </w:t>
      </w:r>
      <w:proofErr w:type="gramStart"/>
      <w:r w:rsidRPr="008E6C3A">
        <w:t>state</w:t>
      </w:r>
      <w:proofErr w:type="gramEnd"/>
      <w:r w:rsidRPr="008E6C3A">
        <w:t xml:space="preserve"> and territory governments or NCVER. Any errors and omissions are the responsibility of the author(s).</w:t>
      </w:r>
    </w:p>
    <w:p w14:paraId="6B0371C0" w14:textId="77777777" w:rsidR="006A702B" w:rsidRDefault="006A702B" w:rsidP="008E6C3A">
      <w:pPr>
        <w:pStyle w:val="Imprint"/>
      </w:pPr>
    </w:p>
    <w:p w14:paraId="7E2FC264" w14:textId="77777777" w:rsidR="006A702B" w:rsidRDefault="006A702B" w:rsidP="008E6C3A">
      <w:pPr>
        <w:pStyle w:val="Imprint"/>
      </w:pPr>
    </w:p>
    <w:p w14:paraId="261546B7" w14:textId="36CBF5EA" w:rsidR="00D42A61" w:rsidRDefault="00F23FB6" w:rsidP="00874DA5">
      <w:pPr>
        <w:pStyle w:val="Contents"/>
      </w:pPr>
      <w:r>
        <w:rPr>
          <w:noProof/>
          <w:lang w:eastAsia="en-AU"/>
        </w:rPr>
        <mc:AlternateContent>
          <mc:Choice Requires="wps">
            <w:drawing>
              <wp:anchor distT="0" distB="0" distL="114300" distR="114300" simplePos="0" relativeHeight="251660288" behindDoc="0" locked="0" layoutInCell="1" allowOverlap="1" wp14:anchorId="252CEEEC" wp14:editId="275D0074">
                <wp:simplePos x="0" y="0"/>
                <wp:positionH relativeFrom="column">
                  <wp:posOffset>-5080</wp:posOffset>
                </wp:positionH>
                <wp:positionV relativeFrom="margin">
                  <wp:posOffset>4057015</wp:posOffset>
                </wp:positionV>
                <wp:extent cx="5682615" cy="5067300"/>
                <wp:effectExtent l="0" t="0" r="0" b="0"/>
                <wp:wrapNone/>
                <wp:docPr id="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506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37875" w14:textId="4D9D5082" w:rsidR="001A24FC" w:rsidRPr="00A021FC" w:rsidRDefault="001A24FC" w:rsidP="00297C1D">
                            <w:pPr>
                              <w:pStyle w:val="Imprint"/>
                              <w:rPr>
                                <w:b/>
                              </w:rPr>
                            </w:pPr>
                            <w:r w:rsidRPr="00A021FC">
                              <w:rPr>
                                <w:b/>
                              </w:rPr>
                              <w:t xml:space="preserve">© </w:t>
                            </w:r>
                            <w:r w:rsidRPr="00F23FB6">
                              <w:rPr>
                                <w:b/>
                              </w:rPr>
                              <w:t>National Centre for Vocational Education Research,</w:t>
                            </w:r>
                            <w:r w:rsidRPr="00A021FC">
                              <w:rPr>
                                <w:b/>
                              </w:rPr>
                              <w:t xml:space="preserve"> </w:t>
                            </w:r>
                            <w:r>
                              <w:rPr>
                                <w:b/>
                              </w:rPr>
                              <w:t>2021</w:t>
                            </w:r>
                          </w:p>
                          <w:p w14:paraId="7E40F612" w14:textId="77777777" w:rsidR="001A24FC" w:rsidRDefault="001A24FC" w:rsidP="00297C1D">
                            <w:pPr>
                              <w:pStyle w:val="Imprint"/>
                              <w:rPr>
                                <w:sz w:val="20"/>
                              </w:rPr>
                            </w:pPr>
                            <w:r w:rsidRPr="00E80270">
                              <w:rPr>
                                <w:noProof/>
                                <w:sz w:val="20"/>
                                <w:lang w:eastAsia="en-AU"/>
                              </w:rPr>
                              <w:drawing>
                                <wp:inline distT="0" distB="0" distL="0" distR="0" wp14:anchorId="38E76F98" wp14:editId="21B0DD48">
                                  <wp:extent cx="850265" cy="302895"/>
                                  <wp:effectExtent l="19050" t="0" r="6985" b="0"/>
                                  <wp:docPr id="18"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1"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1D2CFB04" w14:textId="77777777" w:rsidR="001A24FC" w:rsidRDefault="001A24FC" w:rsidP="00297C1D">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61A68046" w14:textId="77777777" w:rsidR="001A24FC" w:rsidRPr="001D321A" w:rsidRDefault="001A24FC" w:rsidP="00297C1D">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B93E3A2" w14:textId="77777777" w:rsidR="001A24FC" w:rsidRDefault="001A24FC" w:rsidP="00297C1D">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03908E67" w14:textId="51F544C4" w:rsidR="001A24FC" w:rsidRPr="00A021FC" w:rsidRDefault="001A24FC" w:rsidP="00297C1D">
                            <w:pPr>
                              <w:pStyle w:val="Imprint"/>
                            </w:pPr>
                            <w:r w:rsidRPr="00A021FC">
                              <w:t xml:space="preserve">This document should be attributed as </w:t>
                            </w:r>
                            <w:r w:rsidRPr="00F23FB6">
                              <w:t xml:space="preserve">Bryan Palmer 2021, </w:t>
                            </w:r>
                            <w:r w:rsidRPr="00F23FB6">
                              <w:rPr>
                                <w:i/>
                                <w:iCs/>
                              </w:rPr>
                              <w:t>An analysis of micro-credentials in VET – technical support document</w:t>
                            </w:r>
                            <w:r w:rsidRPr="00F23FB6">
                              <w:rPr>
                                <w:i/>
                              </w:rPr>
                              <w:t>,</w:t>
                            </w:r>
                            <w:r w:rsidRPr="00F23FB6">
                              <w:t xml:space="preserve"> NCVER, Adelaide.</w:t>
                            </w:r>
                            <w:r>
                              <w:t xml:space="preserve"> </w:t>
                            </w:r>
                          </w:p>
                          <w:p w14:paraId="5BB3C302" w14:textId="468E3AEB" w:rsidR="001A24FC" w:rsidRPr="001D321A" w:rsidRDefault="001A24FC" w:rsidP="00297C1D">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Department of Education</w:t>
                            </w:r>
                            <w:r>
                              <w:t>, Skills and Employment</w:t>
                            </w:r>
                            <w:r w:rsidRPr="001D321A">
                              <w:t xml:space="preserve">. </w:t>
                            </w:r>
                          </w:p>
                          <w:p w14:paraId="1A4D0968" w14:textId="77777777" w:rsidR="001A24FC" w:rsidRPr="00D42A61" w:rsidRDefault="001A24FC" w:rsidP="00D42A61">
                            <w:pPr>
                              <w:pStyle w:val="Imprint"/>
                              <w:rPr>
                                <w:color w:val="000000"/>
                              </w:rPr>
                            </w:pPr>
                            <w:r w:rsidRPr="00D42A61">
                              <w:rPr>
                                <w:color w:val="000000"/>
                              </w:rPr>
                              <w:t>Published by NCVER, ABN 87 007 967 311</w:t>
                            </w:r>
                          </w:p>
                          <w:p w14:paraId="186EA0EB" w14:textId="77777777" w:rsidR="001A24FC" w:rsidRPr="00D42A61" w:rsidRDefault="001A24FC" w:rsidP="00D42A61">
                            <w:pPr>
                              <w:pStyle w:val="Imprint"/>
                              <w:rPr>
                                <w:color w:val="000000"/>
                              </w:rPr>
                            </w:pPr>
                            <w:r w:rsidRPr="00D42A61">
                              <w:rPr>
                                <w:color w:val="000000"/>
                              </w:rPr>
                              <w:t xml:space="preserve">Level </w:t>
                            </w:r>
                            <w:r>
                              <w:rPr>
                                <w:color w:val="000000"/>
                              </w:rPr>
                              <w:t xml:space="preserve"> 5, 60 Light Square</w:t>
                            </w:r>
                            <w:r w:rsidRPr="00D42A61">
                              <w:rPr>
                                <w:color w:val="000000"/>
                              </w:rPr>
                              <w:t>, Adelaide, SA 5000</w:t>
                            </w:r>
                            <w:r w:rsidRPr="00D42A61">
                              <w:rPr>
                                <w:color w:val="000000"/>
                              </w:rPr>
                              <w:br/>
                              <w:t>PO Box 8288 Station Arcade, Adelaide SA 5000, Australia</w:t>
                            </w:r>
                          </w:p>
                          <w:p w14:paraId="67200B72" w14:textId="77777777" w:rsidR="001A24FC" w:rsidRDefault="001A24FC" w:rsidP="00D42A61">
                            <w:pPr>
                              <w:pStyle w:val="Imprint"/>
                              <w:rPr>
                                <w:color w:val="000000"/>
                              </w:rPr>
                            </w:pPr>
                            <w:r w:rsidRPr="00D42A61">
                              <w:rPr>
                                <w:b/>
                                <w:color w:val="000000"/>
                              </w:rPr>
                              <w:t>Phone</w:t>
                            </w:r>
                            <w:r w:rsidRPr="00D42A61">
                              <w:rPr>
                                <w:color w:val="000000"/>
                              </w:rPr>
                              <w:t xml:space="preserve"> +61 8 8230 8400     </w:t>
                            </w:r>
                            <w:r w:rsidRPr="00D42A61">
                              <w:rPr>
                                <w:b/>
                                <w:color w:val="000000"/>
                              </w:rPr>
                              <w:t>Email</w:t>
                            </w:r>
                            <w:r w:rsidRPr="00D42A61">
                              <w:rPr>
                                <w:color w:val="000000"/>
                              </w:rPr>
                              <w:t xml:space="preserve"> </w:t>
                            </w:r>
                            <w:hyperlink r:id="rId12" w:history="1">
                              <w:r w:rsidRPr="00D42A61">
                                <w:rPr>
                                  <w:rStyle w:val="Hyperlink"/>
                                  <w:sz w:val="16"/>
                                </w:rPr>
                                <w:t>ncver@ncver.edu.au</w:t>
                              </w:r>
                            </w:hyperlink>
                            <w:r w:rsidRPr="00D42A61">
                              <w:rPr>
                                <w:color w:val="000000"/>
                              </w:rPr>
                              <w:t xml:space="preserve">     </w:t>
                            </w:r>
                          </w:p>
                          <w:p w14:paraId="5363F778" w14:textId="77777777" w:rsidR="001A24FC" w:rsidRPr="00D42A61" w:rsidRDefault="001A24FC" w:rsidP="00D42A61">
                            <w:pPr>
                              <w:pStyle w:val="Imprint"/>
                              <w:rPr>
                                <w:color w:val="000000"/>
                              </w:rPr>
                            </w:pPr>
                            <w:r w:rsidRPr="00685152">
                              <w:rPr>
                                <w:b/>
                                <w:color w:val="000000"/>
                              </w:rPr>
                              <w:t>Web</w:t>
                            </w:r>
                            <w:r w:rsidRPr="00685152">
                              <w:rPr>
                                <w:color w:val="000000"/>
                              </w:rPr>
                              <w:t xml:space="preserve"> &lt;https://www.ncver.edu.au&gt;  &lt;</w:t>
                            </w:r>
                            <w:hyperlink r:id="rId13" w:history="1">
                              <w:r w:rsidRPr="00685152">
                                <w:rPr>
                                  <w:rStyle w:val="Hyperlink"/>
                                  <w:sz w:val="16"/>
                                </w:rPr>
                                <w:t>https://www.lsay.edu.au</w:t>
                              </w:r>
                            </w:hyperlink>
                            <w:r w:rsidRPr="00685152">
                              <w:rPr>
                                <w:color w:val="000000"/>
                              </w:rPr>
                              <w:t>&gt;</w:t>
                            </w:r>
                          </w:p>
                          <w:p w14:paraId="3D199561" w14:textId="6DB9EAB0" w:rsidR="001A24FC" w:rsidRPr="00D42A61" w:rsidRDefault="001A24FC" w:rsidP="00D42A61">
                            <w:pPr>
                              <w:pStyle w:val="Imprint"/>
                              <w:tabs>
                                <w:tab w:val="left" w:pos="851"/>
                              </w:tabs>
                              <w:rPr>
                                <w:color w:val="000000"/>
                              </w:rPr>
                            </w:pPr>
                            <w:r w:rsidRPr="00D42A61">
                              <w:rPr>
                                <w:b/>
                                <w:color w:val="000000"/>
                              </w:rPr>
                              <w:t>Follow us:</w:t>
                            </w:r>
                            <w:r w:rsidRPr="00D42A61">
                              <w:rPr>
                                <w:color w:val="000000"/>
                              </w:rPr>
                              <w:t xml:space="preserve"> </w:t>
                            </w:r>
                            <w:r w:rsidRPr="00D42A61">
                              <w:rPr>
                                <w:color w:val="000000"/>
                              </w:rPr>
                              <w:tab/>
                            </w:r>
                            <w:r>
                              <w:rPr>
                                <w:noProof/>
                                <w:color w:val="000000"/>
                                <w:lang w:eastAsia="en-AU"/>
                              </w:rPr>
                              <w:drawing>
                                <wp:inline distT="0" distB="0" distL="0" distR="0" wp14:anchorId="1925DC70" wp14:editId="5C8680E3">
                                  <wp:extent cx="123825" cy="142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D42A61">
                              <w:rPr>
                                <w:color w:val="000000"/>
                              </w:rPr>
                              <w:t xml:space="preserve"> </w:t>
                            </w:r>
                            <w:r>
                              <w:rPr>
                                <w:color w:val="000000"/>
                              </w:rPr>
                              <w:t xml:space="preserve">  </w:t>
                            </w:r>
                            <w:r w:rsidRPr="00D42A61">
                              <w:rPr>
                                <w:color w:val="000000"/>
                              </w:rPr>
                              <w:t>&lt;http</w:t>
                            </w:r>
                            <w:r>
                              <w:rPr>
                                <w:color w:val="000000"/>
                              </w:rPr>
                              <w:t>s</w:t>
                            </w:r>
                            <w:r w:rsidRPr="00D42A61">
                              <w:rPr>
                                <w:color w:val="000000"/>
                              </w:rPr>
                              <w:t>://twitter.com/ncver&gt;</w:t>
                            </w:r>
                            <w:r w:rsidRPr="00D42A61">
                              <w:rPr>
                                <w:color w:val="000000"/>
                              </w:rPr>
                              <w:tab/>
                            </w:r>
                            <w:r>
                              <w:rPr>
                                <w:noProof/>
                                <w:color w:val="000000"/>
                                <w:lang w:eastAsia="en-AU"/>
                              </w:rPr>
                              <w:drawing>
                                <wp:inline distT="0" distB="0" distL="0" distR="0" wp14:anchorId="2F0B7A41" wp14:editId="665DD7C4">
                                  <wp:extent cx="133350" cy="142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color w:val="000000"/>
                              </w:rPr>
                              <w:t xml:space="preserve">  </w:t>
                            </w:r>
                            <w:r w:rsidRPr="00D42A61">
                              <w:rPr>
                                <w:color w:val="000000"/>
                              </w:rPr>
                              <w:t>&lt;http</w:t>
                            </w:r>
                            <w:r>
                              <w:rPr>
                                <w:color w:val="000000"/>
                              </w:rPr>
                              <w:t>s</w:t>
                            </w:r>
                            <w:r w:rsidRPr="00D42A61">
                              <w:rPr>
                                <w:color w:val="000000"/>
                              </w:rPr>
                              <w:t>://www.linkedin.com/company/ncver&gt;</w:t>
                            </w:r>
                          </w:p>
                          <w:p w14:paraId="19847B77" w14:textId="77777777" w:rsidR="001A24FC" w:rsidRPr="00D42A61" w:rsidRDefault="001A24FC" w:rsidP="00D42A61">
                            <w:pPr>
                              <w:pStyle w:val="Imprint"/>
                            </w:pPr>
                          </w:p>
                          <w:p w14:paraId="0A8133D0" w14:textId="77777777" w:rsidR="001A24FC" w:rsidRPr="006A702B" w:rsidRDefault="001A24FC" w:rsidP="00233C8D"/>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252CEEEC" id="Text Box 22" o:spid="_x0000_s1027" type="#_x0000_t202" style="position:absolute;margin-left:-.4pt;margin-top:319.45pt;width:447.45pt;height:39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90E9gEAAM8DAAAOAAAAZHJzL2Uyb0RvYy54bWysU9tu2zAMfR+wfxD0vviyJO2MOEXXosOA&#10;7gK0+wBZlm1htqhRSuzs60fJaZqub8NeBPGiw3NIanM1DT3bK3QaTMmzRcqZMhJqbdqS/3i8e3fJ&#10;mfPC1KIHo0p+UI5fbd++2Yy2UDl00NcKGYEYV4y25J33tkgSJzs1CLcAqwwFG8BBeDKxTWoUI6EP&#10;fZKn6ToZAWuLIJVz5L2dg3wb8ZtGSf+taZzyrC85cfPxxHhW4Uy2G1G0KGyn5ZGG+AcWg9CGip6g&#10;boUXbIf6FdSgJYKDxi8kDAk0jZYqaiA1WfqXmodOWBW1UHOcPbXJ/T9Y+XX/HZmuS77mzIiBRvSo&#10;Js8+wsTyPLRntK6grAdLeX4iP405SnX2HuRPxwzcdMK06hoRxk6Jmuhl4WVy9nTGcQGkGr9ATXXE&#10;zkMEmhocQu+oG4zQaUyH02gCF0nO1foyX2crziTFVun64n0ah5eI4um5Rec/KRhYuJQcafYRXuzv&#10;nQ90RPGUEqoZuNN9H+ffmxcOSgyeSD8wnrn7qZpio6K2IK2C+kB6EOatol9Alw7wN2cjbVTJ3a+d&#10;QMVZ/9lQTz5ky2VYwWgsVxc5GXgeqc4jwkiCKnnF2Xy98fPa7izqtqNK8xQMXFMfGx0VPrM60qet&#10;icKPGx7W8tyOWc//cPsHAAD//wMAUEsDBBQABgAIAAAAIQClcRqm3QAAAAoBAAAPAAAAZHJzL2Rv&#10;d25yZXYueG1sTI9BT4QwFITvJv6H5pl4cwsuIYCUjVnd40Zd/QEtfQJKXwktC/x7uyf3OJnJzDfl&#10;bjE9O+PoOksC4k0EDKm2uqNGwNfn4SED5rwkLXtLKGBFB7vq9qaUhbYzfeD55BsWSsgVUkDr/VBw&#10;7uoWjXQbOyAF79uORvogx4brUc6h3PT8MYpSbmRHYaGVA+5brH9PkxHw+q5WlcQ/h+QlWpV+m4/7&#10;ejoKcX+3PD8B87j4/zBc8AM6VIFJ2Ym0Y72AC7gXkG6zHFjwszyJgakQTLZpDrwq+fWF6g8AAP//&#10;AwBQSwECLQAUAAYACAAAACEAtoM4kv4AAADhAQAAEwAAAAAAAAAAAAAAAAAAAAAAW0NvbnRlbnRf&#10;VHlwZXNdLnhtbFBLAQItABQABgAIAAAAIQA4/SH/1gAAAJQBAAALAAAAAAAAAAAAAAAAAC8BAABf&#10;cmVscy8ucmVsc1BLAQItABQABgAIAAAAIQD9S90E9gEAAM8DAAAOAAAAAAAAAAAAAAAAAC4CAABk&#10;cnMvZTJvRG9jLnhtbFBLAQItABQABgAIAAAAIQClcRqm3QAAAAoBAAAPAAAAAAAAAAAAAAAAAFAE&#10;AABkcnMvZG93bnJldi54bWxQSwUGAAAAAAQABADzAAAAWgUAAAAA&#10;" filled="f" stroked="f">
                <v:textbox>
                  <w:txbxContent>
                    <w:p w14:paraId="55537875" w14:textId="4D9D5082" w:rsidR="001A24FC" w:rsidRPr="00A021FC" w:rsidRDefault="001A24FC" w:rsidP="00297C1D">
                      <w:pPr>
                        <w:pStyle w:val="Imprint"/>
                        <w:rPr>
                          <w:b/>
                        </w:rPr>
                      </w:pPr>
                      <w:r w:rsidRPr="00A021FC">
                        <w:rPr>
                          <w:b/>
                        </w:rPr>
                        <w:t xml:space="preserve">© </w:t>
                      </w:r>
                      <w:r w:rsidRPr="00F23FB6">
                        <w:rPr>
                          <w:b/>
                        </w:rPr>
                        <w:t>National Centre for Vocational Education Research,</w:t>
                      </w:r>
                      <w:r w:rsidRPr="00A021FC">
                        <w:rPr>
                          <w:b/>
                        </w:rPr>
                        <w:t xml:space="preserve"> </w:t>
                      </w:r>
                      <w:r>
                        <w:rPr>
                          <w:b/>
                        </w:rPr>
                        <w:t>2021</w:t>
                      </w:r>
                    </w:p>
                    <w:p w14:paraId="7E40F612" w14:textId="77777777" w:rsidR="001A24FC" w:rsidRDefault="001A24FC" w:rsidP="00297C1D">
                      <w:pPr>
                        <w:pStyle w:val="Imprint"/>
                        <w:rPr>
                          <w:sz w:val="20"/>
                        </w:rPr>
                      </w:pPr>
                      <w:r w:rsidRPr="00E80270">
                        <w:rPr>
                          <w:noProof/>
                          <w:sz w:val="20"/>
                          <w:lang w:eastAsia="en-AU"/>
                        </w:rPr>
                        <w:drawing>
                          <wp:inline distT="0" distB="0" distL="0" distR="0" wp14:anchorId="38E76F98" wp14:editId="21B0DD48">
                            <wp:extent cx="850265" cy="302895"/>
                            <wp:effectExtent l="19050" t="0" r="6985" b="0"/>
                            <wp:docPr id="18"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6"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1D2CFB04" w14:textId="77777777" w:rsidR="001A24FC" w:rsidRDefault="001A24FC" w:rsidP="00297C1D">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61A68046" w14:textId="77777777" w:rsidR="001A24FC" w:rsidRPr="001D321A" w:rsidRDefault="001A24FC" w:rsidP="00297C1D">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B93E3A2" w14:textId="77777777" w:rsidR="001A24FC" w:rsidRDefault="001A24FC" w:rsidP="00297C1D">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03908E67" w14:textId="51F544C4" w:rsidR="001A24FC" w:rsidRPr="00A021FC" w:rsidRDefault="001A24FC" w:rsidP="00297C1D">
                      <w:pPr>
                        <w:pStyle w:val="Imprint"/>
                      </w:pPr>
                      <w:r w:rsidRPr="00A021FC">
                        <w:t xml:space="preserve">This document should be attributed as </w:t>
                      </w:r>
                      <w:r w:rsidRPr="00F23FB6">
                        <w:t xml:space="preserve">Bryan Palmer 2021, </w:t>
                      </w:r>
                      <w:r w:rsidRPr="00F23FB6">
                        <w:rPr>
                          <w:i/>
                          <w:iCs/>
                        </w:rPr>
                        <w:t>An analysis of micro-credentials in VET – technical support document</w:t>
                      </w:r>
                      <w:r w:rsidRPr="00F23FB6">
                        <w:rPr>
                          <w:i/>
                        </w:rPr>
                        <w:t>,</w:t>
                      </w:r>
                      <w:r w:rsidRPr="00F23FB6">
                        <w:t xml:space="preserve"> NCVER, Adelaide.</w:t>
                      </w:r>
                      <w:r>
                        <w:t xml:space="preserve"> </w:t>
                      </w:r>
                    </w:p>
                    <w:p w14:paraId="5BB3C302" w14:textId="468E3AEB" w:rsidR="001A24FC" w:rsidRPr="001D321A" w:rsidRDefault="001A24FC" w:rsidP="00297C1D">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Department of Education</w:t>
                      </w:r>
                      <w:r>
                        <w:t>, Skills and Employment</w:t>
                      </w:r>
                      <w:r w:rsidRPr="001D321A">
                        <w:t xml:space="preserve">. </w:t>
                      </w:r>
                    </w:p>
                    <w:p w14:paraId="1A4D0968" w14:textId="77777777" w:rsidR="001A24FC" w:rsidRPr="00D42A61" w:rsidRDefault="001A24FC" w:rsidP="00D42A61">
                      <w:pPr>
                        <w:pStyle w:val="Imprint"/>
                        <w:rPr>
                          <w:color w:val="000000"/>
                        </w:rPr>
                      </w:pPr>
                      <w:r w:rsidRPr="00D42A61">
                        <w:rPr>
                          <w:color w:val="000000"/>
                        </w:rPr>
                        <w:t>Published by NCVER, ABN 87 007 967 311</w:t>
                      </w:r>
                    </w:p>
                    <w:p w14:paraId="186EA0EB" w14:textId="77777777" w:rsidR="001A24FC" w:rsidRPr="00D42A61" w:rsidRDefault="001A24FC" w:rsidP="00D42A61">
                      <w:pPr>
                        <w:pStyle w:val="Imprint"/>
                        <w:rPr>
                          <w:color w:val="000000"/>
                        </w:rPr>
                      </w:pPr>
                      <w:r w:rsidRPr="00D42A61">
                        <w:rPr>
                          <w:color w:val="000000"/>
                        </w:rPr>
                        <w:t xml:space="preserve">Level </w:t>
                      </w:r>
                      <w:r>
                        <w:rPr>
                          <w:color w:val="000000"/>
                        </w:rPr>
                        <w:t xml:space="preserve"> 5, 60 Light Square</w:t>
                      </w:r>
                      <w:r w:rsidRPr="00D42A61">
                        <w:rPr>
                          <w:color w:val="000000"/>
                        </w:rPr>
                        <w:t>, Adelaide, SA 5000</w:t>
                      </w:r>
                      <w:r w:rsidRPr="00D42A61">
                        <w:rPr>
                          <w:color w:val="000000"/>
                        </w:rPr>
                        <w:br/>
                        <w:t>PO Box 8288 Station Arcade, Adelaide SA 5000, Australia</w:t>
                      </w:r>
                    </w:p>
                    <w:p w14:paraId="67200B72" w14:textId="77777777" w:rsidR="001A24FC" w:rsidRDefault="001A24FC" w:rsidP="00D42A61">
                      <w:pPr>
                        <w:pStyle w:val="Imprint"/>
                        <w:rPr>
                          <w:color w:val="000000"/>
                        </w:rPr>
                      </w:pPr>
                      <w:r w:rsidRPr="00D42A61">
                        <w:rPr>
                          <w:b/>
                          <w:color w:val="000000"/>
                        </w:rPr>
                        <w:t>Phone</w:t>
                      </w:r>
                      <w:r w:rsidRPr="00D42A61">
                        <w:rPr>
                          <w:color w:val="000000"/>
                        </w:rPr>
                        <w:t xml:space="preserve"> +61 8 8230 8400     </w:t>
                      </w:r>
                      <w:r w:rsidRPr="00D42A61">
                        <w:rPr>
                          <w:b/>
                          <w:color w:val="000000"/>
                        </w:rPr>
                        <w:t>Email</w:t>
                      </w:r>
                      <w:r w:rsidRPr="00D42A61">
                        <w:rPr>
                          <w:color w:val="000000"/>
                        </w:rPr>
                        <w:t xml:space="preserve"> </w:t>
                      </w:r>
                      <w:hyperlink r:id="rId17" w:history="1">
                        <w:r w:rsidRPr="00D42A61">
                          <w:rPr>
                            <w:rStyle w:val="Hyperlink"/>
                            <w:sz w:val="16"/>
                          </w:rPr>
                          <w:t>ncver@ncver.edu.au</w:t>
                        </w:r>
                      </w:hyperlink>
                      <w:r w:rsidRPr="00D42A61">
                        <w:rPr>
                          <w:color w:val="000000"/>
                        </w:rPr>
                        <w:t xml:space="preserve">     </w:t>
                      </w:r>
                    </w:p>
                    <w:p w14:paraId="5363F778" w14:textId="77777777" w:rsidR="001A24FC" w:rsidRPr="00D42A61" w:rsidRDefault="001A24FC" w:rsidP="00D42A61">
                      <w:pPr>
                        <w:pStyle w:val="Imprint"/>
                        <w:rPr>
                          <w:color w:val="000000"/>
                        </w:rPr>
                      </w:pPr>
                      <w:r w:rsidRPr="00685152">
                        <w:rPr>
                          <w:b/>
                          <w:color w:val="000000"/>
                        </w:rPr>
                        <w:t>Web</w:t>
                      </w:r>
                      <w:r w:rsidRPr="00685152">
                        <w:rPr>
                          <w:color w:val="000000"/>
                        </w:rPr>
                        <w:t xml:space="preserve"> &lt;https://www.ncver.edu.au&gt;  &lt;</w:t>
                      </w:r>
                      <w:hyperlink r:id="rId18" w:history="1">
                        <w:r w:rsidRPr="00685152">
                          <w:rPr>
                            <w:rStyle w:val="Hyperlink"/>
                            <w:sz w:val="16"/>
                          </w:rPr>
                          <w:t>https://www.lsay.edu.au</w:t>
                        </w:r>
                      </w:hyperlink>
                      <w:r w:rsidRPr="00685152">
                        <w:rPr>
                          <w:color w:val="000000"/>
                        </w:rPr>
                        <w:t>&gt;</w:t>
                      </w:r>
                    </w:p>
                    <w:p w14:paraId="3D199561" w14:textId="6DB9EAB0" w:rsidR="001A24FC" w:rsidRPr="00D42A61" w:rsidRDefault="001A24FC" w:rsidP="00D42A61">
                      <w:pPr>
                        <w:pStyle w:val="Imprint"/>
                        <w:tabs>
                          <w:tab w:val="left" w:pos="851"/>
                        </w:tabs>
                        <w:rPr>
                          <w:color w:val="000000"/>
                        </w:rPr>
                      </w:pPr>
                      <w:r w:rsidRPr="00D42A61">
                        <w:rPr>
                          <w:b/>
                          <w:color w:val="000000"/>
                        </w:rPr>
                        <w:t>Follow us:</w:t>
                      </w:r>
                      <w:r w:rsidRPr="00D42A61">
                        <w:rPr>
                          <w:color w:val="000000"/>
                        </w:rPr>
                        <w:t xml:space="preserve"> </w:t>
                      </w:r>
                      <w:r w:rsidRPr="00D42A61">
                        <w:rPr>
                          <w:color w:val="000000"/>
                        </w:rPr>
                        <w:tab/>
                      </w:r>
                      <w:r>
                        <w:rPr>
                          <w:noProof/>
                          <w:color w:val="000000"/>
                          <w:lang w:eastAsia="en-AU"/>
                        </w:rPr>
                        <w:drawing>
                          <wp:inline distT="0" distB="0" distL="0" distR="0" wp14:anchorId="1925DC70" wp14:editId="5C8680E3">
                            <wp:extent cx="123825" cy="142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D42A61">
                        <w:rPr>
                          <w:color w:val="000000"/>
                        </w:rPr>
                        <w:t xml:space="preserve"> </w:t>
                      </w:r>
                      <w:r>
                        <w:rPr>
                          <w:color w:val="000000"/>
                        </w:rPr>
                        <w:t xml:space="preserve">  </w:t>
                      </w:r>
                      <w:r w:rsidRPr="00D42A61">
                        <w:rPr>
                          <w:color w:val="000000"/>
                        </w:rPr>
                        <w:t>&lt;http</w:t>
                      </w:r>
                      <w:r>
                        <w:rPr>
                          <w:color w:val="000000"/>
                        </w:rPr>
                        <w:t>s</w:t>
                      </w:r>
                      <w:r w:rsidRPr="00D42A61">
                        <w:rPr>
                          <w:color w:val="000000"/>
                        </w:rPr>
                        <w:t>://twitter.com/ncver&gt;</w:t>
                      </w:r>
                      <w:r w:rsidRPr="00D42A61">
                        <w:rPr>
                          <w:color w:val="000000"/>
                        </w:rPr>
                        <w:tab/>
                      </w:r>
                      <w:r>
                        <w:rPr>
                          <w:noProof/>
                          <w:color w:val="000000"/>
                          <w:lang w:eastAsia="en-AU"/>
                        </w:rPr>
                        <w:drawing>
                          <wp:inline distT="0" distB="0" distL="0" distR="0" wp14:anchorId="2F0B7A41" wp14:editId="665DD7C4">
                            <wp:extent cx="133350" cy="142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color w:val="000000"/>
                        </w:rPr>
                        <w:t xml:space="preserve">  </w:t>
                      </w:r>
                      <w:r w:rsidRPr="00D42A61">
                        <w:rPr>
                          <w:color w:val="000000"/>
                        </w:rPr>
                        <w:t>&lt;http</w:t>
                      </w:r>
                      <w:r>
                        <w:rPr>
                          <w:color w:val="000000"/>
                        </w:rPr>
                        <w:t>s</w:t>
                      </w:r>
                      <w:r w:rsidRPr="00D42A61">
                        <w:rPr>
                          <w:color w:val="000000"/>
                        </w:rPr>
                        <w:t>://www.linkedin.com/company/ncver&gt;</w:t>
                      </w:r>
                    </w:p>
                    <w:p w14:paraId="19847B77" w14:textId="77777777" w:rsidR="001A24FC" w:rsidRPr="00D42A61" w:rsidRDefault="001A24FC" w:rsidP="00D42A61">
                      <w:pPr>
                        <w:pStyle w:val="Imprint"/>
                      </w:pPr>
                    </w:p>
                    <w:p w14:paraId="0A8133D0" w14:textId="77777777" w:rsidR="001A24FC" w:rsidRPr="006A702B" w:rsidRDefault="001A24FC" w:rsidP="00233C8D"/>
                  </w:txbxContent>
                </v:textbox>
                <w10:wrap anchory="margin"/>
              </v:shape>
            </w:pict>
          </mc:Fallback>
        </mc:AlternateContent>
      </w:r>
    </w:p>
    <w:p w14:paraId="194691B5" w14:textId="77777777" w:rsidR="00D42A61" w:rsidRDefault="00D42A61" w:rsidP="00874DA5">
      <w:pPr>
        <w:pStyle w:val="Contents"/>
        <w:sectPr w:rsidR="00D42A61" w:rsidSect="00357C16">
          <w:footerReference w:type="default" r:id="rId21"/>
          <w:type w:val="continuous"/>
          <w:pgSz w:w="11907" w:h="16840" w:code="9"/>
          <w:pgMar w:top="1276" w:right="1418" w:bottom="992" w:left="1418" w:header="709" w:footer="556" w:gutter="0"/>
          <w:cols w:space="708" w:equalWidth="0">
            <w:col w:w="9071"/>
          </w:cols>
          <w:docGrid w:linePitch="360"/>
        </w:sectPr>
      </w:pPr>
    </w:p>
    <w:p w14:paraId="43507B36" w14:textId="77777777" w:rsidR="009E231A" w:rsidRPr="00DC5F5C" w:rsidRDefault="00FE4A2D" w:rsidP="001824AF">
      <w:pPr>
        <w:pStyle w:val="Heading1"/>
      </w:pPr>
      <w:bookmarkStart w:id="8" w:name="_Toc98394880"/>
      <w:bookmarkStart w:id="9" w:name="_Toc296423683"/>
      <w:bookmarkStart w:id="10" w:name="_Toc296497514"/>
      <w:r w:rsidRPr="00DC5F5C">
        <w:lastRenderedPageBreak/>
        <w:t>Contents</w:t>
      </w:r>
      <w:bookmarkEnd w:id="8"/>
      <w:bookmarkEnd w:id="9"/>
      <w:bookmarkEnd w:id="10"/>
    </w:p>
    <w:p w14:paraId="2F5042FE" w14:textId="0D18C3FB" w:rsidR="00EF706C" w:rsidRDefault="00E110EA" w:rsidP="0042256D">
      <w:pPr>
        <w:pStyle w:val="TOC1"/>
        <w:tabs>
          <w:tab w:val="clear" w:pos="6804"/>
          <w:tab w:val="right" w:pos="9072"/>
        </w:tabs>
        <w:ind w:right="-1"/>
        <w:rPr>
          <w:rFonts w:asciiTheme="minorHAnsi" w:eastAsiaTheme="minorEastAsia" w:hAnsiTheme="minorHAnsi" w:cstheme="minorBidi"/>
          <w:color w:val="auto"/>
          <w:sz w:val="22"/>
          <w:szCs w:val="22"/>
          <w:lang w:eastAsia="en-AU"/>
        </w:rPr>
      </w:pPr>
      <w:r w:rsidRPr="009775C7">
        <w:rPr>
          <w:rFonts w:ascii="Avant Garde" w:hAnsi="Avant Garde"/>
        </w:rPr>
        <w:fldChar w:fldCharType="begin"/>
      </w:r>
      <w:r w:rsidR="00FE4A2D" w:rsidRPr="009775C7">
        <w:rPr>
          <w:rFonts w:ascii="Avant Garde" w:hAnsi="Avant Garde"/>
        </w:rPr>
        <w:instrText xml:space="preserve"> TOC \o "1-2" </w:instrText>
      </w:r>
      <w:r w:rsidRPr="009775C7">
        <w:rPr>
          <w:rFonts w:ascii="Avant Garde" w:hAnsi="Avant Garde"/>
        </w:rPr>
        <w:fldChar w:fldCharType="separate"/>
      </w:r>
      <w:r w:rsidR="00EF706C">
        <w:t>Introduction</w:t>
      </w:r>
      <w:r w:rsidR="00EF706C">
        <w:tab/>
      </w:r>
      <w:r w:rsidR="00EF706C">
        <w:fldChar w:fldCharType="begin"/>
      </w:r>
      <w:r w:rsidR="00EF706C">
        <w:instrText xml:space="preserve"> PAGEREF _Toc65579553 \h </w:instrText>
      </w:r>
      <w:r w:rsidR="00EF706C">
        <w:fldChar w:fldCharType="separate"/>
      </w:r>
      <w:r w:rsidR="007A7D3A">
        <w:t>6</w:t>
      </w:r>
      <w:r w:rsidR="00EF706C">
        <w:fldChar w:fldCharType="end"/>
      </w:r>
    </w:p>
    <w:p w14:paraId="3526D85A" w14:textId="02A6C535"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Context</w:t>
      </w:r>
      <w:r>
        <w:tab/>
      </w:r>
      <w:r>
        <w:fldChar w:fldCharType="begin"/>
      </w:r>
      <w:r>
        <w:instrText xml:space="preserve"> PAGEREF _Toc65579554 \h </w:instrText>
      </w:r>
      <w:r>
        <w:fldChar w:fldCharType="separate"/>
      </w:r>
      <w:r w:rsidR="007A7D3A">
        <w:t>6</w:t>
      </w:r>
      <w:r>
        <w:fldChar w:fldCharType="end"/>
      </w:r>
    </w:p>
    <w:p w14:paraId="2E46B283" w14:textId="312E5AF0" w:rsidR="00EF706C" w:rsidRDefault="00EF706C" w:rsidP="0042256D">
      <w:pPr>
        <w:pStyle w:val="TOC1"/>
        <w:tabs>
          <w:tab w:val="clear" w:pos="6804"/>
          <w:tab w:val="right" w:pos="9072"/>
        </w:tabs>
        <w:ind w:right="-1"/>
        <w:rPr>
          <w:rFonts w:asciiTheme="minorHAnsi" w:eastAsiaTheme="minorEastAsia" w:hAnsiTheme="minorHAnsi" w:cstheme="minorBidi"/>
          <w:color w:val="auto"/>
          <w:sz w:val="22"/>
          <w:szCs w:val="22"/>
          <w:lang w:eastAsia="en-AU"/>
        </w:rPr>
      </w:pPr>
      <w:r>
        <w:t>Data extraction and transformation</w:t>
      </w:r>
      <w:r>
        <w:tab/>
      </w:r>
      <w:r>
        <w:fldChar w:fldCharType="begin"/>
      </w:r>
      <w:r>
        <w:instrText xml:space="preserve"> PAGEREF _Toc65579555 \h </w:instrText>
      </w:r>
      <w:r>
        <w:fldChar w:fldCharType="separate"/>
      </w:r>
      <w:r w:rsidR="007A7D3A">
        <w:t>7</w:t>
      </w:r>
      <w:r>
        <w:fldChar w:fldCharType="end"/>
      </w:r>
    </w:p>
    <w:p w14:paraId="693B1FCF" w14:textId="33E634E7"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Data scope and extraction</w:t>
      </w:r>
      <w:r>
        <w:tab/>
      </w:r>
      <w:r>
        <w:fldChar w:fldCharType="begin"/>
      </w:r>
      <w:r>
        <w:instrText xml:space="preserve"> PAGEREF _Toc65579556 \h </w:instrText>
      </w:r>
      <w:r>
        <w:fldChar w:fldCharType="separate"/>
      </w:r>
      <w:r w:rsidR="007A7D3A">
        <w:t>7</w:t>
      </w:r>
      <w:r>
        <w:fldChar w:fldCharType="end"/>
      </w:r>
    </w:p>
    <w:p w14:paraId="1C402856" w14:textId="03388110"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Data transformation</w:t>
      </w:r>
      <w:r>
        <w:tab/>
      </w:r>
      <w:r>
        <w:fldChar w:fldCharType="begin"/>
      </w:r>
      <w:r>
        <w:instrText xml:space="preserve"> PAGEREF _Toc65579557 \h </w:instrText>
      </w:r>
      <w:r>
        <w:fldChar w:fldCharType="separate"/>
      </w:r>
      <w:r w:rsidR="007A7D3A">
        <w:t>9</w:t>
      </w:r>
      <w:r>
        <w:fldChar w:fldCharType="end"/>
      </w:r>
    </w:p>
    <w:p w14:paraId="64582070" w14:textId="2B995E69" w:rsidR="00EF706C" w:rsidRDefault="00EF706C" w:rsidP="0042256D">
      <w:pPr>
        <w:pStyle w:val="TOC1"/>
        <w:tabs>
          <w:tab w:val="clear" w:pos="6804"/>
          <w:tab w:val="right" w:pos="9072"/>
        </w:tabs>
        <w:ind w:right="-1"/>
        <w:rPr>
          <w:rFonts w:asciiTheme="minorHAnsi" w:eastAsiaTheme="minorEastAsia" w:hAnsiTheme="minorHAnsi" w:cstheme="minorBidi"/>
          <w:color w:val="auto"/>
          <w:sz w:val="22"/>
          <w:szCs w:val="22"/>
          <w:lang w:eastAsia="en-AU"/>
        </w:rPr>
      </w:pPr>
      <w:r>
        <w:t>Descriptive data</w:t>
      </w:r>
      <w:r>
        <w:tab/>
      </w:r>
      <w:r>
        <w:fldChar w:fldCharType="begin"/>
      </w:r>
      <w:r>
        <w:instrText xml:space="preserve"> PAGEREF _Toc65579558 \h </w:instrText>
      </w:r>
      <w:r>
        <w:fldChar w:fldCharType="separate"/>
      </w:r>
      <w:r w:rsidR="007A7D3A">
        <w:t>12</w:t>
      </w:r>
      <w:r>
        <w:fldChar w:fldCharType="end"/>
      </w:r>
    </w:p>
    <w:p w14:paraId="23E1678B" w14:textId="497B101E"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The in-scope subject records</w:t>
      </w:r>
      <w:r>
        <w:tab/>
      </w:r>
      <w:r>
        <w:fldChar w:fldCharType="begin"/>
      </w:r>
      <w:r>
        <w:instrText xml:space="preserve"> PAGEREF _Toc65579559 \h </w:instrText>
      </w:r>
      <w:r>
        <w:fldChar w:fldCharType="separate"/>
      </w:r>
      <w:r w:rsidR="007A7D3A">
        <w:t>12</w:t>
      </w:r>
      <w:r>
        <w:fldChar w:fldCharType="end"/>
      </w:r>
    </w:p>
    <w:p w14:paraId="194E06D5" w14:textId="7F37F4DD"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Registered training organisations</w:t>
      </w:r>
      <w:r>
        <w:tab/>
      </w:r>
      <w:r>
        <w:fldChar w:fldCharType="begin"/>
      </w:r>
      <w:r>
        <w:instrText xml:space="preserve"> PAGEREF _Toc65579560 \h </w:instrText>
      </w:r>
      <w:r>
        <w:fldChar w:fldCharType="separate"/>
      </w:r>
      <w:r w:rsidR="007A7D3A">
        <w:t>14</w:t>
      </w:r>
      <w:r>
        <w:fldChar w:fldCharType="end"/>
      </w:r>
    </w:p>
    <w:p w14:paraId="6168C9DB" w14:textId="11DA01FD"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RTO-student pairs</w:t>
      </w:r>
      <w:r>
        <w:tab/>
      </w:r>
      <w:r>
        <w:fldChar w:fldCharType="begin"/>
      </w:r>
      <w:r>
        <w:instrText xml:space="preserve"> PAGEREF _Toc65579561 \h </w:instrText>
      </w:r>
      <w:r>
        <w:fldChar w:fldCharType="separate"/>
      </w:r>
      <w:r w:rsidR="007A7D3A">
        <w:t>16</w:t>
      </w:r>
      <w:r>
        <w:fldChar w:fldCharType="end"/>
      </w:r>
    </w:p>
    <w:p w14:paraId="0C14C468" w14:textId="34F9A20B" w:rsidR="00EF706C" w:rsidRDefault="00EF706C" w:rsidP="0042256D">
      <w:pPr>
        <w:pStyle w:val="TOC2"/>
        <w:tabs>
          <w:tab w:val="clear" w:pos="6804"/>
          <w:tab w:val="right" w:pos="9072"/>
        </w:tabs>
        <w:ind w:right="-1"/>
        <w:rPr>
          <w:rFonts w:asciiTheme="minorHAnsi" w:eastAsiaTheme="minorEastAsia" w:hAnsiTheme="minorHAnsi" w:cstheme="minorBidi"/>
          <w:color w:val="auto"/>
          <w:sz w:val="22"/>
          <w:szCs w:val="22"/>
          <w:lang w:eastAsia="en-AU"/>
        </w:rPr>
      </w:pPr>
      <w:r>
        <w:t>Subject bundles</w:t>
      </w:r>
      <w:r>
        <w:tab/>
      </w:r>
      <w:r>
        <w:fldChar w:fldCharType="begin"/>
      </w:r>
      <w:r>
        <w:instrText xml:space="preserve"> PAGEREF _Toc65579562 \h </w:instrText>
      </w:r>
      <w:r>
        <w:fldChar w:fldCharType="separate"/>
      </w:r>
      <w:r w:rsidR="007A7D3A">
        <w:t>21</w:t>
      </w:r>
      <w:r>
        <w:fldChar w:fldCharType="end"/>
      </w:r>
    </w:p>
    <w:p w14:paraId="13BF8833" w14:textId="58BCFA39" w:rsidR="00EF706C" w:rsidRDefault="00EF706C" w:rsidP="0042256D">
      <w:pPr>
        <w:pStyle w:val="TOC1"/>
        <w:tabs>
          <w:tab w:val="clear" w:pos="6804"/>
          <w:tab w:val="right" w:pos="9072"/>
        </w:tabs>
        <w:ind w:right="-1"/>
        <w:rPr>
          <w:rFonts w:asciiTheme="minorHAnsi" w:eastAsiaTheme="minorEastAsia" w:hAnsiTheme="minorHAnsi" w:cstheme="minorBidi"/>
          <w:color w:val="auto"/>
          <w:sz w:val="22"/>
          <w:szCs w:val="22"/>
          <w:lang w:eastAsia="en-AU"/>
        </w:rPr>
      </w:pPr>
      <w:r>
        <w:t>Appendix A</w:t>
      </w:r>
      <w:r w:rsidR="00AE06D9">
        <w:t xml:space="preserve"> </w:t>
      </w:r>
      <w:r>
        <w:t xml:space="preserve"> The top subject bundles in 2019</w:t>
      </w:r>
      <w:r>
        <w:tab/>
      </w:r>
      <w:r>
        <w:fldChar w:fldCharType="begin"/>
      </w:r>
      <w:r>
        <w:instrText xml:space="preserve"> PAGEREF _Toc65579563 \h </w:instrText>
      </w:r>
      <w:r>
        <w:fldChar w:fldCharType="separate"/>
      </w:r>
      <w:r w:rsidR="007A7D3A">
        <w:t>28</w:t>
      </w:r>
      <w:r>
        <w:fldChar w:fldCharType="end"/>
      </w:r>
    </w:p>
    <w:p w14:paraId="35D8CBC5" w14:textId="5885C9F1" w:rsidR="00EF706C" w:rsidRDefault="00EF706C" w:rsidP="0042256D">
      <w:pPr>
        <w:pStyle w:val="TOC1"/>
        <w:tabs>
          <w:tab w:val="clear" w:pos="6804"/>
          <w:tab w:val="right" w:pos="9072"/>
        </w:tabs>
        <w:ind w:right="-1"/>
        <w:rPr>
          <w:rFonts w:asciiTheme="minorHAnsi" w:eastAsiaTheme="minorEastAsia" w:hAnsiTheme="minorHAnsi" w:cstheme="minorBidi"/>
          <w:color w:val="auto"/>
          <w:sz w:val="22"/>
          <w:szCs w:val="22"/>
          <w:lang w:eastAsia="en-AU"/>
        </w:rPr>
      </w:pPr>
      <w:r>
        <w:t>Appendix B</w:t>
      </w:r>
      <w:r w:rsidR="00AE06D9">
        <w:t xml:space="preserve"> </w:t>
      </w:r>
      <w:r>
        <w:t xml:space="preserve"> Terminology</w:t>
      </w:r>
      <w:r>
        <w:tab/>
      </w:r>
      <w:r>
        <w:fldChar w:fldCharType="begin"/>
      </w:r>
      <w:r>
        <w:instrText xml:space="preserve"> PAGEREF _Toc65579564 \h </w:instrText>
      </w:r>
      <w:r>
        <w:fldChar w:fldCharType="separate"/>
      </w:r>
      <w:r w:rsidR="007A7D3A">
        <w:t>66</w:t>
      </w:r>
      <w:r>
        <w:fldChar w:fldCharType="end"/>
      </w:r>
    </w:p>
    <w:p w14:paraId="7F1DB90A" w14:textId="590E03BB" w:rsidR="004E7227" w:rsidRDefault="00E110EA" w:rsidP="0042256D">
      <w:pPr>
        <w:pStyle w:val="Text"/>
        <w:tabs>
          <w:tab w:val="right" w:pos="9072"/>
        </w:tabs>
      </w:pPr>
      <w:r w:rsidRPr="009775C7">
        <w:fldChar w:fldCharType="end"/>
      </w:r>
    </w:p>
    <w:p w14:paraId="5CC62C75" w14:textId="77777777" w:rsidR="004E7227" w:rsidRDefault="004E7227" w:rsidP="0048643A">
      <w:pPr>
        <w:pStyle w:val="Text"/>
        <w:rPr>
          <w:rFonts w:ascii="Tahoma" w:hAnsi="Tahoma" w:cs="Tahoma"/>
          <w:color w:val="000000"/>
          <w:kern w:val="28"/>
          <w:sz w:val="56"/>
          <w:szCs w:val="56"/>
        </w:rPr>
      </w:pPr>
      <w:r>
        <w:br w:type="page"/>
      </w:r>
    </w:p>
    <w:p w14:paraId="39A4652A" w14:textId="77777777" w:rsidR="004E7227" w:rsidRDefault="004E7227" w:rsidP="004E7227">
      <w:pPr>
        <w:pStyle w:val="Heading1"/>
      </w:pPr>
      <w:bookmarkStart w:id="11" w:name="_Toc65579550"/>
      <w:r>
        <w:lastRenderedPageBreak/>
        <w:t>Tables and figures</w:t>
      </w:r>
      <w:bookmarkEnd w:id="11"/>
    </w:p>
    <w:p w14:paraId="72C9BBDF" w14:textId="77777777" w:rsidR="004E7227" w:rsidRDefault="004E7227" w:rsidP="004E7227">
      <w:pPr>
        <w:pStyle w:val="Heading2"/>
      </w:pPr>
      <w:bookmarkStart w:id="12" w:name="_Toc296497516"/>
      <w:bookmarkStart w:id="13" w:name="_Toc298162801"/>
      <w:bookmarkStart w:id="14" w:name="_Toc65579551"/>
      <w:r>
        <w:t>Tables</w:t>
      </w:r>
      <w:bookmarkEnd w:id="12"/>
      <w:bookmarkEnd w:id="13"/>
      <w:bookmarkEnd w:id="14"/>
    </w:p>
    <w:p w14:paraId="47363CFC" w14:textId="7D869F6E" w:rsidR="00EF706C" w:rsidRDefault="00E110EA"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fldChar w:fldCharType="begin"/>
      </w:r>
      <w:r w:rsidR="004E7227">
        <w:instrText xml:space="preserve"> TOC \f F \t "tabletitle" \c </w:instrText>
      </w:r>
      <w:r>
        <w:fldChar w:fldCharType="separate"/>
      </w:r>
      <w:r w:rsidR="00EF706C">
        <w:t>1</w:t>
      </w:r>
      <w:r w:rsidR="003A5625">
        <w:tab/>
      </w:r>
      <w:r w:rsidR="00EF706C">
        <w:t>Overview of total VET subject enrolments by training type and funding source, 2019</w:t>
      </w:r>
      <w:r w:rsidR="00EF706C">
        <w:tab/>
      </w:r>
      <w:r w:rsidR="00EF706C">
        <w:fldChar w:fldCharType="begin"/>
      </w:r>
      <w:r w:rsidR="00EF706C">
        <w:instrText xml:space="preserve"> PAGEREF _Toc65579584 \h </w:instrText>
      </w:r>
      <w:r w:rsidR="00EF706C">
        <w:fldChar w:fldCharType="separate"/>
      </w:r>
      <w:r w:rsidR="007A7D3A">
        <w:t>7</w:t>
      </w:r>
      <w:r w:rsidR="00EF706C">
        <w:fldChar w:fldCharType="end"/>
      </w:r>
    </w:p>
    <w:p w14:paraId="06CE7381" w14:textId="6567211C"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w:t>
      </w:r>
      <w:r w:rsidR="003A5625">
        <w:tab/>
      </w:r>
      <w:r>
        <w:t>Training package skill set subjects brought into scope of analysis by funding source, 2019</w:t>
      </w:r>
      <w:r>
        <w:tab/>
      </w:r>
      <w:r>
        <w:fldChar w:fldCharType="begin"/>
      </w:r>
      <w:r>
        <w:instrText xml:space="preserve"> PAGEREF _Toc65579585 \h </w:instrText>
      </w:r>
      <w:r>
        <w:fldChar w:fldCharType="separate"/>
      </w:r>
      <w:r w:rsidR="007A7D3A">
        <w:t>8</w:t>
      </w:r>
      <w:r>
        <w:fldChar w:fldCharType="end"/>
      </w:r>
    </w:p>
    <w:p w14:paraId="3931DB2E" w14:textId="5C367D67"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3</w:t>
      </w:r>
      <w:r w:rsidR="003A5625">
        <w:tab/>
      </w:r>
      <w:r>
        <w:t>Ten most superseded subject identifiers by number of occurrences, 2019</w:t>
      </w:r>
      <w:r>
        <w:tab/>
      </w:r>
      <w:r>
        <w:fldChar w:fldCharType="begin"/>
      </w:r>
      <w:r>
        <w:instrText xml:space="preserve"> PAGEREF _Toc65579586 \h </w:instrText>
      </w:r>
      <w:r>
        <w:fldChar w:fldCharType="separate"/>
      </w:r>
      <w:r w:rsidR="007A7D3A">
        <w:t>10</w:t>
      </w:r>
      <w:r>
        <w:fldChar w:fldCharType="end"/>
      </w:r>
    </w:p>
    <w:p w14:paraId="48B239D8" w14:textId="0C163636"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4</w:t>
      </w:r>
      <w:r w:rsidR="003A5625">
        <w:tab/>
      </w:r>
      <w:r>
        <w:t>Subject_IDs resulting in multiple superseded records by occurrence, 2019</w:t>
      </w:r>
      <w:r>
        <w:tab/>
      </w:r>
      <w:r>
        <w:fldChar w:fldCharType="begin"/>
      </w:r>
      <w:r>
        <w:instrText xml:space="preserve"> PAGEREF _Toc65579587 \h </w:instrText>
      </w:r>
      <w:r>
        <w:fldChar w:fldCharType="separate"/>
      </w:r>
      <w:r w:rsidR="007A7D3A">
        <w:t>10</w:t>
      </w:r>
      <w:r>
        <w:fldChar w:fldCharType="end"/>
      </w:r>
    </w:p>
    <w:p w14:paraId="7861EDE7" w14:textId="35E625B1"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5</w:t>
      </w:r>
      <w:r w:rsidR="003A5625">
        <w:tab/>
      </w:r>
      <w:r>
        <w:t>Subject enrolment count by training package identifier, 2019</w:t>
      </w:r>
      <w:r>
        <w:tab/>
      </w:r>
      <w:r>
        <w:fldChar w:fldCharType="begin"/>
      </w:r>
      <w:r>
        <w:instrText xml:space="preserve"> PAGEREF _Toc65579588 \h </w:instrText>
      </w:r>
      <w:r>
        <w:fldChar w:fldCharType="separate"/>
      </w:r>
      <w:r w:rsidR="007A7D3A">
        <w:t>12</w:t>
      </w:r>
      <w:r>
        <w:fldChar w:fldCharType="end"/>
      </w:r>
    </w:p>
    <w:p w14:paraId="5FF0C056" w14:textId="263F8847"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6</w:t>
      </w:r>
      <w:r w:rsidR="003A5625">
        <w:tab/>
      </w:r>
      <w:r>
        <w:t>Top eight first aid subjects by numbers of enrolments, 2019</w:t>
      </w:r>
      <w:r>
        <w:tab/>
      </w:r>
      <w:r>
        <w:fldChar w:fldCharType="begin"/>
      </w:r>
      <w:r>
        <w:instrText xml:space="preserve"> PAGEREF _Toc65579589 \h </w:instrText>
      </w:r>
      <w:r>
        <w:fldChar w:fldCharType="separate"/>
      </w:r>
      <w:r w:rsidR="007A7D3A">
        <w:t>13</w:t>
      </w:r>
      <w:r>
        <w:fldChar w:fldCharType="end"/>
      </w:r>
    </w:p>
    <w:p w14:paraId="320F822D" w14:textId="55127A35"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7</w:t>
      </w:r>
      <w:r w:rsidR="003A5625">
        <w:tab/>
      </w:r>
      <w:r>
        <w:t>Student reasons for study used in figure 32</w:t>
      </w:r>
      <w:r>
        <w:tab/>
      </w:r>
      <w:r>
        <w:fldChar w:fldCharType="begin"/>
      </w:r>
      <w:r>
        <w:instrText xml:space="preserve"> PAGEREF _Toc65579590 \h </w:instrText>
      </w:r>
      <w:r>
        <w:fldChar w:fldCharType="separate"/>
      </w:r>
      <w:r w:rsidR="007A7D3A">
        <w:t>26</w:t>
      </w:r>
      <w:r>
        <w:fldChar w:fldCharType="end"/>
      </w:r>
    </w:p>
    <w:p w14:paraId="40F5B168" w14:textId="77777777" w:rsidR="00EF706C" w:rsidRDefault="00E110EA" w:rsidP="004E7227">
      <w:pPr>
        <w:pStyle w:val="Heading2"/>
        <w:rPr>
          <w:noProof/>
        </w:rPr>
      </w:pPr>
      <w:r>
        <w:fldChar w:fldCharType="end"/>
      </w:r>
      <w:bookmarkStart w:id="15" w:name="_Toc296497517"/>
      <w:bookmarkStart w:id="16" w:name="_Toc298162802"/>
      <w:bookmarkStart w:id="17" w:name="_Toc65579552"/>
      <w:r w:rsidR="004E7227">
        <w:t>Figures</w:t>
      </w:r>
      <w:bookmarkEnd w:id="15"/>
      <w:bookmarkEnd w:id="16"/>
      <w:bookmarkEnd w:id="17"/>
      <w:r>
        <w:rPr>
          <w:rFonts w:ascii="Garamond" w:hAnsi="Garamond"/>
          <w:sz w:val="22"/>
        </w:rPr>
        <w:fldChar w:fldCharType="begin"/>
      </w:r>
      <w:r w:rsidR="004E7227">
        <w:instrText xml:space="preserve"> TOC \t "Figuretitle" \c </w:instrText>
      </w:r>
      <w:r>
        <w:rPr>
          <w:rFonts w:ascii="Garamond" w:hAnsi="Garamond"/>
          <w:sz w:val="22"/>
        </w:rPr>
        <w:fldChar w:fldCharType="separate"/>
      </w:r>
    </w:p>
    <w:p w14:paraId="2CA3BB0C" w14:textId="7C73BD7A"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w:t>
      </w:r>
      <w:r w:rsidR="005E3376">
        <w:tab/>
      </w:r>
      <w:r>
        <w:t>Students enrolled in nationally recognised training, 2019 (%)</w:t>
      </w:r>
      <w:r>
        <w:tab/>
      </w:r>
      <w:r>
        <w:fldChar w:fldCharType="begin"/>
      </w:r>
      <w:r>
        <w:instrText xml:space="preserve"> PAGEREF _Toc65579641 \h </w:instrText>
      </w:r>
      <w:r>
        <w:fldChar w:fldCharType="separate"/>
      </w:r>
      <w:r w:rsidR="007A7D3A">
        <w:t>8</w:t>
      </w:r>
      <w:r>
        <w:fldChar w:fldCharType="end"/>
      </w:r>
    </w:p>
    <w:p w14:paraId="204B9427" w14:textId="42F31D54" w:rsidR="00EF706C" w:rsidRDefault="00EF706C" w:rsidP="0095054B">
      <w:pPr>
        <w:pStyle w:val="TableofFigures"/>
        <w:tabs>
          <w:tab w:val="clear" w:pos="6804"/>
          <w:tab w:val="right" w:pos="8931"/>
        </w:tabs>
        <w:ind w:left="284" w:right="0" w:hanging="284"/>
        <w:rPr>
          <w:rFonts w:asciiTheme="minorHAnsi" w:eastAsiaTheme="minorEastAsia" w:hAnsiTheme="minorHAnsi" w:cstheme="minorBidi"/>
          <w:color w:val="auto"/>
          <w:sz w:val="22"/>
          <w:szCs w:val="22"/>
          <w:lang w:eastAsia="en-AU"/>
        </w:rPr>
      </w:pPr>
      <w:r>
        <w:t>2</w:t>
      </w:r>
      <w:r w:rsidR="0095054B">
        <w:tab/>
      </w:r>
      <w:r>
        <w:t>Students enrolled in multiple types of nationally recognised training</w:t>
      </w:r>
      <w:r w:rsidR="00DA73C3">
        <w:t>:</w:t>
      </w:r>
      <w:r>
        <w:t xml:space="preserve"> overlap of students enrolled</w:t>
      </w:r>
      <w:r w:rsidR="003A5625">
        <w:br/>
      </w:r>
      <w:r>
        <w:t>in subject bundles with accredited courses and qualifications, 2019</w:t>
      </w:r>
      <w:r>
        <w:tab/>
      </w:r>
      <w:r>
        <w:fldChar w:fldCharType="begin"/>
      </w:r>
      <w:r>
        <w:instrText xml:space="preserve"> PAGEREF _Toc65579642 \h </w:instrText>
      </w:r>
      <w:r>
        <w:fldChar w:fldCharType="separate"/>
      </w:r>
      <w:r w:rsidR="007A7D3A">
        <w:t>8</w:t>
      </w:r>
      <w:r>
        <w:fldChar w:fldCharType="end"/>
      </w:r>
    </w:p>
    <w:p w14:paraId="0E7F5903" w14:textId="6A206B48" w:rsidR="00EF706C" w:rsidRDefault="00EF706C" w:rsidP="0095054B">
      <w:pPr>
        <w:pStyle w:val="TableofFigures"/>
        <w:tabs>
          <w:tab w:val="clear" w:pos="6804"/>
          <w:tab w:val="right" w:pos="8931"/>
        </w:tabs>
        <w:ind w:left="284" w:right="0" w:hanging="284"/>
        <w:rPr>
          <w:rFonts w:asciiTheme="minorHAnsi" w:eastAsiaTheme="minorEastAsia" w:hAnsiTheme="minorHAnsi" w:cstheme="minorBidi"/>
          <w:color w:val="auto"/>
          <w:sz w:val="22"/>
          <w:szCs w:val="22"/>
          <w:lang w:eastAsia="en-AU"/>
        </w:rPr>
      </w:pPr>
      <w:r>
        <w:t>3</w:t>
      </w:r>
      <w:r w:rsidR="001A24FC">
        <w:tab/>
      </w:r>
      <w:r>
        <w:t>Students enrolled in multiple types of nationally recognised training</w:t>
      </w:r>
      <w:r w:rsidR="00663405">
        <w:t>:</w:t>
      </w:r>
      <w:r>
        <w:t xml:space="preserve"> overlap of students enrolled</w:t>
      </w:r>
      <w:r w:rsidR="003A5625">
        <w:br/>
      </w:r>
      <w:r>
        <w:t>in subject bundles with training package qualifications and skill sets, 2019</w:t>
      </w:r>
      <w:r>
        <w:tab/>
      </w:r>
      <w:r>
        <w:fldChar w:fldCharType="begin"/>
      </w:r>
      <w:r>
        <w:instrText xml:space="preserve"> PAGEREF _Toc65579643 \h </w:instrText>
      </w:r>
      <w:r>
        <w:fldChar w:fldCharType="separate"/>
      </w:r>
      <w:r w:rsidR="007A7D3A">
        <w:t>9</w:t>
      </w:r>
      <w:r>
        <w:fldChar w:fldCharType="end"/>
      </w:r>
    </w:p>
    <w:p w14:paraId="46868E73" w14:textId="0E066FF3"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4</w:t>
      </w:r>
      <w:r w:rsidR="0095054B">
        <w:tab/>
      </w:r>
      <w:r>
        <w:t>Type of subject, 2019 (%)</w:t>
      </w:r>
      <w:r>
        <w:tab/>
      </w:r>
      <w:r>
        <w:fldChar w:fldCharType="begin"/>
      </w:r>
      <w:r>
        <w:instrText xml:space="preserve"> PAGEREF _Toc65579644 \h </w:instrText>
      </w:r>
      <w:r>
        <w:fldChar w:fldCharType="separate"/>
      </w:r>
      <w:r w:rsidR="007A7D3A">
        <w:t>12</w:t>
      </w:r>
      <w:r>
        <w:fldChar w:fldCharType="end"/>
      </w:r>
    </w:p>
    <w:p w14:paraId="33139AC2" w14:textId="58C87F5F"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5</w:t>
      </w:r>
      <w:r w:rsidR="0095054B">
        <w:tab/>
      </w:r>
      <w:r>
        <w:t>Subjects by type of training, 2019 (%)</w:t>
      </w:r>
      <w:r>
        <w:tab/>
      </w:r>
      <w:r>
        <w:fldChar w:fldCharType="begin"/>
      </w:r>
      <w:r>
        <w:instrText xml:space="preserve"> PAGEREF _Toc65579645 \h </w:instrText>
      </w:r>
      <w:r>
        <w:fldChar w:fldCharType="separate"/>
      </w:r>
      <w:r w:rsidR="007A7D3A">
        <w:t>13</w:t>
      </w:r>
      <w:r>
        <w:fldChar w:fldCharType="end"/>
      </w:r>
    </w:p>
    <w:p w14:paraId="1224DB2C" w14:textId="78D39BCA"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6</w:t>
      </w:r>
      <w:r w:rsidR="0095054B">
        <w:tab/>
      </w:r>
      <w:r>
        <w:t>Subjects by funding source, 2019 (%)</w:t>
      </w:r>
      <w:r>
        <w:tab/>
      </w:r>
      <w:r>
        <w:fldChar w:fldCharType="begin"/>
      </w:r>
      <w:r>
        <w:instrText xml:space="preserve"> PAGEREF _Toc65579646 \h </w:instrText>
      </w:r>
      <w:r>
        <w:fldChar w:fldCharType="separate"/>
      </w:r>
      <w:r w:rsidR="007A7D3A">
        <w:t>14</w:t>
      </w:r>
      <w:r>
        <w:fldChar w:fldCharType="end"/>
      </w:r>
    </w:p>
    <w:p w14:paraId="2AF8E088" w14:textId="2359887B"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7</w:t>
      </w:r>
      <w:r w:rsidR="0095054B">
        <w:tab/>
      </w:r>
      <w:r>
        <w:t>Subjects by delivery location, 2019 (%)</w:t>
      </w:r>
      <w:r>
        <w:tab/>
      </w:r>
      <w:r>
        <w:fldChar w:fldCharType="begin"/>
      </w:r>
      <w:r>
        <w:instrText xml:space="preserve"> PAGEREF _Toc65579647 \h </w:instrText>
      </w:r>
      <w:r>
        <w:fldChar w:fldCharType="separate"/>
      </w:r>
      <w:r w:rsidR="007A7D3A">
        <w:t>14</w:t>
      </w:r>
      <w:r>
        <w:fldChar w:fldCharType="end"/>
      </w:r>
    </w:p>
    <w:p w14:paraId="28CA8811" w14:textId="6B4C8896"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8</w:t>
      </w:r>
      <w:r w:rsidR="003A5625">
        <w:tab/>
      </w:r>
      <w:r>
        <w:t>Subjects by type of training organisation, 2019 (%)</w:t>
      </w:r>
      <w:r>
        <w:tab/>
      </w:r>
      <w:r>
        <w:fldChar w:fldCharType="begin"/>
      </w:r>
      <w:r>
        <w:instrText xml:space="preserve"> PAGEREF _Toc65579648 \h </w:instrText>
      </w:r>
      <w:r>
        <w:fldChar w:fldCharType="separate"/>
      </w:r>
      <w:r w:rsidR="007A7D3A">
        <w:t>15</w:t>
      </w:r>
      <w:r>
        <w:fldChar w:fldCharType="end"/>
      </w:r>
    </w:p>
    <w:p w14:paraId="7CD2B2AA" w14:textId="6DAC31A0"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9</w:t>
      </w:r>
      <w:r w:rsidR="003A5625">
        <w:tab/>
      </w:r>
      <w:r>
        <w:t>RTO-student pairs by training organisation type, 2019 (%)</w:t>
      </w:r>
      <w:r>
        <w:tab/>
      </w:r>
      <w:r>
        <w:fldChar w:fldCharType="begin"/>
      </w:r>
      <w:r>
        <w:instrText xml:space="preserve"> PAGEREF _Toc65579649 \h </w:instrText>
      </w:r>
      <w:r>
        <w:fldChar w:fldCharType="separate"/>
      </w:r>
      <w:r w:rsidR="007A7D3A">
        <w:t>15</w:t>
      </w:r>
      <w:r>
        <w:fldChar w:fldCharType="end"/>
      </w:r>
    </w:p>
    <w:p w14:paraId="3A1D1054" w14:textId="3D96CF32"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10</w:t>
      </w:r>
      <w:r w:rsidR="003A5625">
        <w:tab/>
      </w:r>
      <w:r>
        <w:t>Location of training organisation head office by state/territory (%)</w:t>
      </w:r>
      <w:r>
        <w:tab/>
      </w:r>
      <w:r>
        <w:fldChar w:fldCharType="begin"/>
      </w:r>
      <w:r>
        <w:instrText xml:space="preserve"> PAGEREF _Toc65579650 \h </w:instrText>
      </w:r>
      <w:r>
        <w:fldChar w:fldCharType="separate"/>
      </w:r>
      <w:r w:rsidR="007A7D3A">
        <w:t>15</w:t>
      </w:r>
      <w:r>
        <w:fldChar w:fldCharType="end"/>
      </w:r>
    </w:p>
    <w:p w14:paraId="08084800" w14:textId="1BE19557"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11</w:t>
      </w:r>
      <w:r w:rsidR="003A5625">
        <w:tab/>
      </w:r>
      <w:r>
        <w:t>Cumulative distribution of RTO-student pairs by RTO, 2019 (%)</w:t>
      </w:r>
      <w:r>
        <w:tab/>
      </w:r>
      <w:r>
        <w:fldChar w:fldCharType="begin"/>
      </w:r>
      <w:r>
        <w:instrText xml:space="preserve"> PAGEREF _Toc65579651 \h </w:instrText>
      </w:r>
      <w:r>
        <w:fldChar w:fldCharType="separate"/>
      </w:r>
      <w:r w:rsidR="007A7D3A">
        <w:t>16</w:t>
      </w:r>
      <w:r>
        <w:fldChar w:fldCharType="end"/>
      </w:r>
    </w:p>
    <w:p w14:paraId="40BEE78A" w14:textId="60EF8DC8"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12</w:t>
      </w:r>
      <w:r w:rsidR="003A5625">
        <w:tab/>
      </w:r>
      <w:r>
        <w:t>RTO-student pairs by state/territory of student residence (derived), 2019 (%)</w:t>
      </w:r>
      <w:r>
        <w:tab/>
      </w:r>
      <w:r>
        <w:fldChar w:fldCharType="begin"/>
      </w:r>
      <w:r>
        <w:instrText xml:space="preserve"> PAGEREF _Toc65579652 \h </w:instrText>
      </w:r>
      <w:r>
        <w:fldChar w:fldCharType="separate"/>
      </w:r>
      <w:r w:rsidR="007A7D3A">
        <w:t>16</w:t>
      </w:r>
      <w:r>
        <w:fldChar w:fldCharType="end"/>
      </w:r>
    </w:p>
    <w:p w14:paraId="76C5742B" w14:textId="7F989257"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13</w:t>
      </w:r>
      <w:r w:rsidR="003A5625">
        <w:tab/>
      </w:r>
      <w:r>
        <w:t>RTO-student pairs by student age distribution, 2019 (%)</w:t>
      </w:r>
      <w:r>
        <w:tab/>
      </w:r>
      <w:r>
        <w:fldChar w:fldCharType="begin"/>
      </w:r>
      <w:r>
        <w:instrText xml:space="preserve"> PAGEREF _Toc65579653 \h </w:instrText>
      </w:r>
      <w:r>
        <w:fldChar w:fldCharType="separate"/>
      </w:r>
      <w:r w:rsidR="007A7D3A">
        <w:t>17</w:t>
      </w:r>
      <w:r>
        <w:fldChar w:fldCharType="end"/>
      </w:r>
    </w:p>
    <w:p w14:paraId="10068A10" w14:textId="0F58574C"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14</w:t>
      </w:r>
      <w:r w:rsidR="003A5625">
        <w:tab/>
      </w:r>
      <w:r>
        <w:t>RTO-student pairs by student age cohort, 2019 (%)</w:t>
      </w:r>
      <w:r>
        <w:tab/>
      </w:r>
      <w:r>
        <w:fldChar w:fldCharType="begin"/>
      </w:r>
      <w:r>
        <w:instrText xml:space="preserve"> PAGEREF _Toc65579654 \h </w:instrText>
      </w:r>
      <w:r>
        <w:fldChar w:fldCharType="separate"/>
      </w:r>
      <w:r w:rsidR="007A7D3A">
        <w:t>17</w:t>
      </w:r>
      <w:r>
        <w:fldChar w:fldCharType="end"/>
      </w:r>
    </w:p>
    <w:p w14:paraId="65EB45C7" w14:textId="351C58CB"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15</w:t>
      </w:r>
      <w:r w:rsidR="003A5625">
        <w:tab/>
      </w:r>
      <w:r>
        <w:t>RTO-student pairs by student gender, 2019 (%)</w:t>
      </w:r>
      <w:r>
        <w:tab/>
      </w:r>
      <w:r>
        <w:fldChar w:fldCharType="begin"/>
      </w:r>
      <w:r>
        <w:instrText xml:space="preserve"> PAGEREF _Toc65579655 \h </w:instrText>
      </w:r>
      <w:r>
        <w:fldChar w:fldCharType="separate"/>
      </w:r>
      <w:r w:rsidR="007A7D3A">
        <w:t>17</w:t>
      </w:r>
      <w:r>
        <w:fldChar w:fldCharType="end"/>
      </w:r>
    </w:p>
    <w:p w14:paraId="0DE0C574" w14:textId="2C38ED59"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16</w:t>
      </w:r>
      <w:r w:rsidR="003A5625">
        <w:tab/>
      </w:r>
      <w:r>
        <w:t>RTO-student pairs by student Indigenous status, 2019 (%)</w:t>
      </w:r>
      <w:r>
        <w:tab/>
      </w:r>
      <w:r>
        <w:fldChar w:fldCharType="begin"/>
      </w:r>
      <w:r>
        <w:instrText xml:space="preserve"> PAGEREF _Toc65579656 \h </w:instrText>
      </w:r>
      <w:r>
        <w:fldChar w:fldCharType="separate"/>
      </w:r>
      <w:r w:rsidR="007A7D3A">
        <w:t>18</w:t>
      </w:r>
      <w:r>
        <w:fldChar w:fldCharType="end"/>
      </w:r>
    </w:p>
    <w:p w14:paraId="0303A4AC" w14:textId="69D2099C"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17</w:t>
      </w:r>
      <w:r w:rsidR="003A5625">
        <w:tab/>
      </w:r>
      <w:r>
        <w:t>RTO-student pairs by student disability status, 2019 (%)</w:t>
      </w:r>
      <w:r>
        <w:tab/>
      </w:r>
      <w:r>
        <w:fldChar w:fldCharType="begin"/>
      </w:r>
      <w:r>
        <w:instrText xml:space="preserve"> PAGEREF _Toc65579657 \h </w:instrText>
      </w:r>
      <w:r>
        <w:fldChar w:fldCharType="separate"/>
      </w:r>
      <w:r w:rsidR="007A7D3A">
        <w:t>18</w:t>
      </w:r>
      <w:r>
        <w:fldChar w:fldCharType="end"/>
      </w:r>
    </w:p>
    <w:p w14:paraId="3DD1106F" w14:textId="3A0B415E"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18</w:t>
      </w:r>
      <w:r w:rsidR="003A5625">
        <w:tab/>
      </w:r>
      <w:r>
        <w:t>RTO-student pairs by student country of birth, 2019 (%)</w:t>
      </w:r>
      <w:r>
        <w:tab/>
      </w:r>
      <w:r>
        <w:fldChar w:fldCharType="begin"/>
      </w:r>
      <w:r>
        <w:instrText xml:space="preserve"> PAGEREF _Toc65579658 \h </w:instrText>
      </w:r>
      <w:r>
        <w:fldChar w:fldCharType="separate"/>
      </w:r>
      <w:r w:rsidR="007A7D3A">
        <w:t>18</w:t>
      </w:r>
      <w:r>
        <w:fldChar w:fldCharType="end"/>
      </w:r>
    </w:p>
    <w:p w14:paraId="187043C7" w14:textId="54963417"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19</w:t>
      </w:r>
      <w:r w:rsidR="003A5625">
        <w:tab/>
      </w:r>
      <w:r>
        <w:t>RTO-student pairs by student language spoken at home, 2019 (%)</w:t>
      </w:r>
      <w:r>
        <w:tab/>
      </w:r>
      <w:r>
        <w:fldChar w:fldCharType="begin"/>
      </w:r>
      <w:r>
        <w:instrText xml:space="preserve"> PAGEREF _Toc65579659 \h </w:instrText>
      </w:r>
      <w:r>
        <w:fldChar w:fldCharType="separate"/>
      </w:r>
      <w:r w:rsidR="007A7D3A">
        <w:t>19</w:t>
      </w:r>
      <w:r>
        <w:fldChar w:fldCharType="end"/>
      </w:r>
    </w:p>
    <w:p w14:paraId="25E4DE6B" w14:textId="761C1A03"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20</w:t>
      </w:r>
      <w:r w:rsidR="003A5625">
        <w:tab/>
      </w:r>
      <w:r>
        <w:t>RTO-student pairs by student highest level of schooling, 2019 (%)</w:t>
      </w:r>
      <w:r>
        <w:tab/>
      </w:r>
      <w:r>
        <w:fldChar w:fldCharType="begin"/>
      </w:r>
      <w:r>
        <w:instrText xml:space="preserve"> PAGEREF _Toc65579660 \h </w:instrText>
      </w:r>
      <w:r>
        <w:fldChar w:fldCharType="separate"/>
      </w:r>
      <w:r w:rsidR="007A7D3A">
        <w:t>19</w:t>
      </w:r>
      <w:r>
        <w:fldChar w:fldCharType="end"/>
      </w:r>
    </w:p>
    <w:p w14:paraId="58358064" w14:textId="503255DA"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21</w:t>
      </w:r>
      <w:r w:rsidR="003A5625">
        <w:tab/>
      </w:r>
      <w:r>
        <w:t>RTO-student pairs by student highest level of education, 2019 (%)</w:t>
      </w:r>
      <w:r>
        <w:tab/>
      </w:r>
      <w:r>
        <w:fldChar w:fldCharType="begin"/>
      </w:r>
      <w:r>
        <w:instrText xml:space="preserve"> PAGEREF _Toc65579661 \h </w:instrText>
      </w:r>
      <w:r>
        <w:fldChar w:fldCharType="separate"/>
      </w:r>
      <w:r w:rsidR="007A7D3A">
        <w:t>19</w:t>
      </w:r>
      <w:r>
        <w:fldChar w:fldCharType="end"/>
      </w:r>
    </w:p>
    <w:p w14:paraId="178B6E26" w14:textId="46D4E1DD"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22</w:t>
      </w:r>
      <w:r w:rsidR="003A5625">
        <w:tab/>
      </w:r>
      <w:r>
        <w:t>RTO-student pairs by student study reason, 2019 (%)</w:t>
      </w:r>
      <w:r>
        <w:tab/>
      </w:r>
      <w:r>
        <w:fldChar w:fldCharType="begin"/>
      </w:r>
      <w:r>
        <w:instrText xml:space="preserve"> PAGEREF _Toc65579662 \h </w:instrText>
      </w:r>
      <w:r>
        <w:fldChar w:fldCharType="separate"/>
      </w:r>
      <w:r w:rsidR="007A7D3A">
        <w:t>20</w:t>
      </w:r>
      <w:r>
        <w:fldChar w:fldCharType="end"/>
      </w:r>
    </w:p>
    <w:p w14:paraId="5B0D57E8" w14:textId="7623A3C8" w:rsidR="00EF706C" w:rsidRDefault="0095054B"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w:t>
      </w:r>
      <w:r w:rsidR="00EF706C">
        <w:t>3</w:t>
      </w:r>
      <w:r w:rsidR="003A5625">
        <w:tab/>
      </w:r>
      <w:r w:rsidR="00EF706C">
        <w:t>RTO-student pairs by student labour force status, 2019 (%)</w:t>
      </w:r>
      <w:r w:rsidR="00EF706C">
        <w:tab/>
      </w:r>
      <w:r w:rsidR="00EF706C">
        <w:fldChar w:fldCharType="begin"/>
      </w:r>
      <w:r w:rsidR="00EF706C">
        <w:instrText xml:space="preserve"> PAGEREF _Toc65579663 \h </w:instrText>
      </w:r>
      <w:r w:rsidR="00EF706C">
        <w:fldChar w:fldCharType="separate"/>
      </w:r>
      <w:r w:rsidR="007A7D3A">
        <w:t>20</w:t>
      </w:r>
      <w:r w:rsidR="00EF706C">
        <w:fldChar w:fldCharType="end"/>
      </w:r>
    </w:p>
    <w:p w14:paraId="29F250A6" w14:textId="08BDDEBE"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24</w:t>
      </w:r>
      <w:r w:rsidR="003A5625">
        <w:tab/>
      </w:r>
      <w:r>
        <w:t>RTO-student pairs by subject result, 2019 (%)</w:t>
      </w:r>
      <w:r>
        <w:tab/>
      </w:r>
      <w:r>
        <w:fldChar w:fldCharType="begin"/>
      </w:r>
      <w:r>
        <w:instrText xml:space="preserve"> PAGEREF _Toc65579664 \h </w:instrText>
      </w:r>
      <w:r>
        <w:fldChar w:fldCharType="separate"/>
      </w:r>
      <w:r w:rsidR="007A7D3A">
        <w:t>21</w:t>
      </w:r>
      <w:r>
        <w:fldChar w:fldCharType="end"/>
      </w:r>
    </w:p>
    <w:p w14:paraId="500CC353" w14:textId="40F2718B"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lastRenderedPageBreak/>
        <w:t>25</w:t>
      </w:r>
      <w:r w:rsidR="003A5625">
        <w:tab/>
      </w:r>
      <w:r>
        <w:t>Number of subjects per bundle, 2019 (%)</w:t>
      </w:r>
      <w:r>
        <w:tab/>
      </w:r>
      <w:r>
        <w:fldChar w:fldCharType="begin"/>
      </w:r>
      <w:r>
        <w:instrText xml:space="preserve"> PAGEREF _Toc65579665 \h </w:instrText>
      </w:r>
      <w:r>
        <w:fldChar w:fldCharType="separate"/>
      </w:r>
      <w:r w:rsidR="007A7D3A">
        <w:t>21</w:t>
      </w:r>
      <w:r>
        <w:fldChar w:fldCharType="end"/>
      </w:r>
    </w:p>
    <w:p w14:paraId="14AE2AE3" w14:textId="41985C6A"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26</w:t>
      </w:r>
      <w:r w:rsidR="003A5625">
        <w:tab/>
      </w:r>
      <w:r>
        <w:t>RTO-student pairs by subject bundle size, 2019 (%)</w:t>
      </w:r>
      <w:r>
        <w:tab/>
      </w:r>
      <w:r>
        <w:fldChar w:fldCharType="begin"/>
      </w:r>
      <w:r>
        <w:instrText xml:space="preserve"> PAGEREF _Toc65579666 \h </w:instrText>
      </w:r>
      <w:r>
        <w:fldChar w:fldCharType="separate"/>
      </w:r>
      <w:r w:rsidR="007A7D3A">
        <w:t>21</w:t>
      </w:r>
      <w:r>
        <w:fldChar w:fldCharType="end"/>
      </w:r>
    </w:p>
    <w:p w14:paraId="78AFF0DF" w14:textId="579A400A"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27</w:t>
      </w:r>
      <w:r w:rsidR="003A5625">
        <w:tab/>
      </w:r>
      <w:r>
        <w:t>Subject bundles by type of unit, 2019 (%)</w:t>
      </w:r>
      <w:r>
        <w:tab/>
      </w:r>
      <w:r>
        <w:fldChar w:fldCharType="begin"/>
      </w:r>
      <w:r>
        <w:instrText xml:space="preserve"> PAGEREF _Toc65579667 \h </w:instrText>
      </w:r>
      <w:r>
        <w:fldChar w:fldCharType="separate"/>
      </w:r>
      <w:r w:rsidR="007A7D3A">
        <w:t>22</w:t>
      </w:r>
      <w:r>
        <w:fldChar w:fldCharType="end"/>
      </w:r>
    </w:p>
    <w:p w14:paraId="10B893E0" w14:textId="7BADB431"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28</w:t>
      </w:r>
      <w:r w:rsidR="003A5625">
        <w:tab/>
      </w:r>
      <w:r>
        <w:t>RTO-student pairs by unit type of subject bundles, 2019 (%)</w:t>
      </w:r>
      <w:r>
        <w:tab/>
      </w:r>
      <w:r>
        <w:fldChar w:fldCharType="begin"/>
      </w:r>
      <w:r>
        <w:instrText xml:space="preserve"> PAGEREF _Toc65579668 \h </w:instrText>
      </w:r>
      <w:r>
        <w:fldChar w:fldCharType="separate"/>
      </w:r>
      <w:r w:rsidR="007A7D3A">
        <w:t>22</w:t>
      </w:r>
      <w:r>
        <w:fldChar w:fldCharType="end"/>
      </w:r>
    </w:p>
    <w:p w14:paraId="140DAB67" w14:textId="1BDE4314"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29</w:t>
      </w:r>
      <w:r w:rsidR="003A5625">
        <w:tab/>
      </w:r>
      <w:r>
        <w:t>Gender of students (known) for 100 most popular subject bundles, 2019 (%)</w:t>
      </w:r>
      <w:r>
        <w:tab/>
      </w:r>
      <w:r>
        <w:fldChar w:fldCharType="begin"/>
      </w:r>
      <w:r>
        <w:instrText xml:space="preserve"> PAGEREF _Toc65579669 \h </w:instrText>
      </w:r>
      <w:r>
        <w:fldChar w:fldCharType="separate"/>
      </w:r>
      <w:r w:rsidR="007A7D3A">
        <w:t>23</w:t>
      </w:r>
      <w:r>
        <w:fldChar w:fldCharType="end"/>
      </w:r>
    </w:p>
    <w:p w14:paraId="6B755CA4" w14:textId="3C0B9B22"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30</w:t>
      </w:r>
      <w:r w:rsidR="003A5625">
        <w:tab/>
      </w:r>
      <w:r>
        <w:t>Student age (known) for 50 most popular subject bundles, 2019</w:t>
      </w:r>
      <w:r>
        <w:tab/>
      </w:r>
      <w:r>
        <w:fldChar w:fldCharType="begin"/>
      </w:r>
      <w:r>
        <w:instrText xml:space="preserve"> PAGEREF _Toc65579670 \h </w:instrText>
      </w:r>
      <w:r>
        <w:fldChar w:fldCharType="separate"/>
      </w:r>
      <w:r w:rsidR="007A7D3A">
        <w:t>24</w:t>
      </w:r>
      <w:r>
        <w:fldChar w:fldCharType="end"/>
      </w:r>
    </w:p>
    <w:p w14:paraId="106FF1B2" w14:textId="7589AC8C"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31</w:t>
      </w:r>
      <w:r w:rsidR="003A5625">
        <w:tab/>
      </w:r>
      <w:r>
        <w:t>Funding source for the 100 most popular subject bundles, 2019 (%)</w:t>
      </w:r>
      <w:r>
        <w:tab/>
      </w:r>
      <w:r>
        <w:fldChar w:fldCharType="begin"/>
      </w:r>
      <w:r>
        <w:instrText xml:space="preserve"> PAGEREF _Toc65579671 \h </w:instrText>
      </w:r>
      <w:r>
        <w:fldChar w:fldCharType="separate"/>
      </w:r>
      <w:r w:rsidR="007A7D3A">
        <w:t>25</w:t>
      </w:r>
      <w:r>
        <w:fldChar w:fldCharType="end"/>
      </w:r>
    </w:p>
    <w:p w14:paraId="319805B8" w14:textId="42F4102D"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32</w:t>
      </w:r>
      <w:r w:rsidR="003A5625">
        <w:tab/>
      </w:r>
      <w:r>
        <w:t>Student reason for study (known) for the 100 most popular subject bundles, 2019 (%)</w:t>
      </w:r>
      <w:r>
        <w:tab/>
      </w:r>
      <w:r>
        <w:fldChar w:fldCharType="begin"/>
      </w:r>
      <w:r>
        <w:instrText xml:space="preserve"> PAGEREF _Toc65579672 \h </w:instrText>
      </w:r>
      <w:r>
        <w:fldChar w:fldCharType="separate"/>
      </w:r>
      <w:r w:rsidR="007A7D3A">
        <w:t>26</w:t>
      </w:r>
      <w:r>
        <w:fldChar w:fldCharType="end"/>
      </w:r>
    </w:p>
    <w:p w14:paraId="30202555" w14:textId="0CFBD68D" w:rsidR="00EF706C" w:rsidRDefault="00EF706C" w:rsidP="0042256D">
      <w:pPr>
        <w:pStyle w:val="TableofFigures"/>
        <w:tabs>
          <w:tab w:val="clear" w:pos="6804"/>
          <w:tab w:val="right" w:pos="8931"/>
        </w:tabs>
        <w:ind w:right="-1"/>
        <w:rPr>
          <w:rFonts w:asciiTheme="minorHAnsi" w:eastAsiaTheme="minorEastAsia" w:hAnsiTheme="minorHAnsi" w:cstheme="minorBidi"/>
          <w:color w:val="auto"/>
          <w:sz w:val="22"/>
          <w:szCs w:val="22"/>
          <w:lang w:eastAsia="en-AU"/>
        </w:rPr>
      </w:pPr>
      <w:r>
        <w:t>33</w:t>
      </w:r>
      <w:r w:rsidR="003A5625">
        <w:tab/>
      </w:r>
      <w:r>
        <w:t>State/territory of delivery for 100 most popular subject bundles, 2019 (%)</w:t>
      </w:r>
      <w:r>
        <w:tab/>
      </w:r>
      <w:r>
        <w:fldChar w:fldCharType="begin"/>
      </w:r>
      <w:r>
        <w:instrText xml:space="preserve"> PAGEREF _Toc65579673 \h </w:instrText>
      </w:r>
      <w:r>
        <w:fldChar w:fldCharType="separate"/>
      </w:r>
      <w:r w:rsidR="007A7D3A">
        <w:t>27</w:t>
      </w:r>
      <w:r>
        <w:fldChar w:fldCharType="end"/>
      </w:r>
    </w:p>
    <w:p w14:paraId="23F9B51D" w14:textId="59E1F958" w:rsidR="004E7227" w:rsidRDefault="00E110EA" w:rsidP="004E7227">
      <w:pPr>
        <w:pStyle w:val="TableofFigures"/>
      </w:pPr>
      <w:r>
        <w:fldChar w:fldCharType="end"/>
      </w:r>
    </w:p>
    <w:p w14:paraId="03F81B73" w14:textId="77777777" w:rsidR="00CF3BF5" w:rsidRDefault="00CF3BF5">
      <w:pPr>
        <w:spacing w:before="0" w:line="240" w:lineRule="auto"/>
        <w:rPr>
          <w:rFonts w:ascii="Arial" w:hAnsi="Arial" w:cs="Tahoma"/>
          <w:color w:val="000000"/>
          <w:kern w:val="28"/>
          <w:sz w:val="56"/>
          <w:szCs w:val="56"/>
        </w:rPr>
      </w:pPr>
      <w:bookmarkStart w:id="18" w:name="_Toc65579553"/>
      <w:bookmarkStart w:id="19" w:name="_Toc298162803"/>
      <w:r>
        <w:br w:type="page"/>
      </w:r>
    </w:p>
    <w:p w14:paraId="7E680F3E" w14:textId="6F434D44" w:rsidR="00397388" w:rsidRDefault="00397388" w:rsidP="00397388">
      <w:pPr>
        <w:pStyle w:val="Heading1"/>
      </w:pPr>
      <w:r w:rsidRPr="00397388">
        <w:lastRenderedPageBreak/>
        <w:t>Introduction</w:t>
      </w:r>
      <w:bookmarkEnd w:id="18"/>
    </w:p>
    <w:p w14:paraId="75A69B39" w14:textId="6F224043" w:rsidR="00397388" w:rsidRDefault="00397388" w:rsidP="00397388">
      <w:pPr>
        <w:pStyle w:val="Heading2"/>
      </w:pPr>
      <w:bookmarkStart w:id="20" w:name="_Toc65579554"/>
      <w:r w:rsidRPr="00397388">
        <w:t>Context</w:t>
      </w:r>
      <w:bookmarkEnd w:id="20"/>
    </w:p>
    <w:p w14:paraId="265C5865" w14:textId="760C0E72" w:rsidR="008545EB" w:rsidRDefault="00397388" w:rsidP="00397388">
      <w:pPr>
        <w:pStyle w:val="Text"/>
      </w:pPr>
      <w:r w:rsidRPr="00397388">
        <w:t xml:space="preserve">This report is </w:t>
      </w:r>
      <w:r w:rsidR="00470131">
        <w:t>the support document accompanyin</w:t>
      </w:r>
      <w:r w:rsidR="001B5B54">
        <w:t xml:space="preserve">g </w:t>
      </w:r>
      <w:proofErr w:type="gramStart"/>
      <w:r w:rsidR="001B5B54">
        <w:rPr>
          <w:i/>
          <w:iCs/>
        </w:rPr>
        <w:t>An</w:t>
      </w:r>
      <w:proofErr w:type="gramEnd"/>
      <w:r w:rsidR="001B5B54">
        <w:rPr>
          <w:i/>
          <w:iCs/>
        </w:rPr>
        <w:t xml:space="preserve"> analysis of ‘micro-credentials’ in VET</w:t>
      </w:r>
      <w:r w:rsidR="0001169B">
        <w:rPr>
          <w:i/>
          <w:iCs/>
        </w:rPr>
        <w:t xml:space="preserve">, </w:t>
      </w:r>
      <w:r w:rsidR="00B236F6">
        <w:t>which</w:t>
      </w:r>
      <w:r w:rsidRPr="00397388">
        <w:t xml:space="preserve"> </w:t>
      </w:r>
      <w:r w:rsidR="00D7702F">
        <w:t>examin</w:t>
      </w:r>
      <w:r w:rsidR="00B236F6">
        <w:t>es</w:t>
      </w:r>
      <w:r w:rsidRPr="00397388">
        <w:t xml:space="preserve"> </w:t>
      </w:r>
      <w:r w:rsidR="00B63B85">
        <w:t>subject</w:t>
      </w:r>
      <w:r w:rsidR="00D7702F">
        <w:t>-</w:t>
      </w:r>
      <w:r w:rsidR="00B63B85">
        <w:t>bundle</w:t>
      </w:r>
      <w:r w:rsidRPr="00397388">
        <w:t xml:space="preserve"> enrolments in Australia's </w:t>
      </w:r>
      <w:r w:rsidR="00D7702F" w:rsidRPr="00397388">
        <w:t xml:space="preserve">vocational education and training </w:t>
      </w:r>
      <w:r w:rsidRPr="00397388">
        <w:t xml:space="preserve">(VET) system in 2019. This </w:t>
      </w:r>
      <w:r w:rsidR="0001169B">
        <w:t>support document</w:t>
      </w:r>
      <w:r w:rsidRPr="00397388">
        <w:t xml:space="preserve"> is a technical discussion of how the raw data w</w:t>
      </w:r>
      <w:r w:rsidR="005C414A">
        <w:t>ere</w:t>
      </w:r>
      <w:r w:rsidRPr="00397388">
        <w:t xml:space="preserve"> extracted and transformed for analytical purposes and it provides the key descriptive statistics identified.</w:t>
      </w:r>
    </w:p>
    <w:p w14:paraId="03D42B1E" w14:textId="77777777" w:rsidR="008545EB" w:rsidRDefault="008545EB">
      <w:pPr>
        <w:spacing w:before="0" w:line="240" w:lineRule="auto"/>
      </w:pPr>
      <w:r>
        <w:br w:type="page"/>
      </w:r>
    </w:p>
    <w:p w14:paraId="7952E2F1" w14:textId="77777777" w:rsidR="008545EB" w:rsidRDefault="008545EB" w:rsidP="008545EB">
      <w:pPr>
        <w:pStyle w:val="Heading1"/>
      </w:pPr>
      <w:bookmarkStart w:id="21" w:name="_Toc65579555"/>
      <w:r>
        <w:lastRenderedPageBreak/>
        <w:t>D</w:t>
      </w:r>
      <w:r w:rsidR="00397388" w:rsidRPr="00397388">
        <w:t>ata extraction and transformation</w:t>
      </w:r>
      <w:bookmarkEnd w:id="21"/>
    </w:p>
    <w:p w14:paraId="0FF34B6A" w14:textId="77777777" w:rsidR="008545EB" w:rsidRDefault="008545EB" w:rsidP="00EA04FA">
      <w:pPr>
        <w:pStyle w:val="Heading2"/>
        <w:spacing w:before="240"/>
      </w:pPr>
      <w:bookmarkStart w:id="22" w:name="_Toc65579556"/>
      <w:r>
        <w:t>Data scope and extraction</w:t>
      </w:r>
      <w:bookmarkEnd w:id="22"/>
    </w:p>
    <w:p w14:paraId="03A0E4DF" w14:textId="6A2D2E97" w:rsidR="008545EB" w:rsidRPr="00405F15" w:rsidRDefault="008545EB" w:rsidP="00405F15">
      <w:pPr>
        <w:pStyle w:val="Text"/>
      </w:pPr>
      <w:r w:rsidRPr="00405F15">
        <w:t xml:space="preserve">The 2019 </w:t>
      </w:r>
      <w:r w:rsidR="00663405">
        <w:t>total VET activity</w:t>
      </w:r>
      <w:r w:rsidRPr="00405F15">
        <w:t xml:space="preserve"> </w:t>
      </w:r>
      <w:r w:rsidR="00467312">
        <w:t xml:space="preserve">(TVA) </w:t>
      </w:r>
      <w:r w:rsidRPr="00405F15">
        <w:t>subject file contained 27</w:t>
      </w:r>
      <w:r w:rsidR="00F51BE7">
        <w:t xml:space="preserve"> </w:t>
      </w:r>
      <w:r w:rsidRPr="00405F15">
        <w:t>540</w:t>
      </w:r>
      <w:r w:rsidR="00F51BE7">
        <w:t xml:space="preserve"> </w:t>
      </w:r>
      <w:r w:rsidRPr="00405F15">
        <w:t xml:space="preserve">799 subject records with 54 data items for each subject record. The slice of the TVA subject file </w:t>
      </w:r>
      <w:r w:rsidR="005848CA">
        <w:t xml:space="preserve">in which </w:t>
      </w:r>
      <w:r w:rsidRPr="00405F15">
        <w:t xml:space="preserve">we are interested are </w:t>
      </w:r>
      <w:r w:rsidR="008C46C0">
        <w:t xml:space="preserve">enrolments in </w:t>
      </w:r>
      <w:r w:rsidR="00F51BE7">
        <w:t>‘</w:t>
      </w:r>
      <w:r w:rsidR="00B63B85">
        <w:t>subject bundle</w:t>
      </w:r>
      <w:r w:rsidR="008C46C0">
        <w:t>s</w:t>
      </w:r>
      <w:r w:rsidR="00F51BE7">
        <w:t>’</w:t>
      </w:r>
      <w:r w:rsidRPr="00405F15">
        <w:t xml:space="preserve">, defined as subject records </w:t>
      </w:r>
      <w:r w:rsidR="008C46C0">
        <w:t xml:space="preserve">with the </w:t>
      </w:r>
      <w:r w:rsidRPr="00405F15">
        <w:t>training type</w:t>
      </w:r>
      <w:r w:rsidR="008C46C0">
        <w:t xml:space="preserve"> of:</w:t>
      </w:r>
    </w:p>
    <w:p w14:paraId="259CAF83" w14:textId="2D3BC836" w:rsidR="008545EB" w:rsidRDefault="008545EB" w:rsidP="00EA04FA">
      <w:pPr>
        <w:pStyle w:val="Dotpoint1"/>
        <w:spacing w:before="80"/>
      </w:pPr>
      <w:r>
        <w:t>ASO: Stand-alone nationally recognised subjects</w:t>
      </w:r>
    </w:p>
    <w:p w14:paraId="09A19A78" w14:textId="2D701025" w:rsidR="008545EB" w:rsidRPr="00405F15" w:rsidRDefault="008545EB" w:rsidP="00405F15">
      <w:pPr>
        <w:pStyle w:val="Text"/>
      </w:pPr>
      <w:r w:rsidRPr="00405F15">
        <w:t>The training types that are out</w:t>
      </w:r>
      <w:r w:rsidR="000C4441">
        <w:t xml:space="preserve"> </w:t>
      </w:r>
      <w:r w:rsidRPr="00405F15">
        <w:t>of</w:t>
      </w:r>
      <w:r w:rsidR="000C4441">
        <w:t xml:space="preserve"> </w:t>
      </w:r>
      <w:r w:rsidRPr="00405F15">
        <w:t xml:space="preserve">scope for </w:t>
      </w:r>
      <w:r w:rsidR="000C4441">
        <w:t xml:space="preserve">the </w:t>
      </w:r>
      <w:r w:rsidRPr="00405F15">
        <w:t>analysis are as follows:</w:t>
      </w:r>
    </w:p>
    <w:p w14:paraId="17AFB59A" w14:textId="44B94FFE" w:rsidR="008545EB" w:rsidRDefault="008545EB" w:rsidP="00EA04FA">
      <w:pPr>
        <w:pStyle w:val="Dotpoint1"/>
        <w:spacing w:before="80"/>
      </w:pPr>
      <w:r>
        <w:t>11: Training package qualifications</w:t>
      </w:r>
    </w:p>
    <w:p w14:paraId="4AD69DC6" w14:textId="193BC928" w:rsidR="008545EB" w:rsidRDefault="008545EB" w:rsidP="00EA04FA">
      <w:pPr>
        <w:pStyle w:val="Dotpoint1"/>
        <w:spacing w:before="80"/>
      </w:pPr>
      <w:r>
        <w:t>12C: Accredited courses</w:t>
      </w:r>
    </w:p>
    <w:p w14:paraId="266FA40D" w14:textId="25A0CB3D" w:rsidR="008545EB" w:rsidRDefault="008545EB" w:rsidP="00EA04FA">
      <w:pPr>
        <w:pStyle w:val="Dotpoint1"/>
        <w:spacing w:before="80"/>
      </w:pPr>
      <w:r>
        <w:t>12Q: Accredited qualifications</w:t>
      </w:r>
    </w:p>
    <w:p w14:paraId="23F54883" w14:textId="5D44445A" w:rsidR="008545EB" w:rsidRDefault="008545EB" w:rsidP="00EA04FA">
      <w:pPr>
        <w:pStyle w:val="Dotpoint1"/>
        <w:spacing w:before="80"/>
      </w:pPr>
      <w:r>
        <w:t>13: Training package skill sets</w:t>
      </w:r>
      <w:r w:rsidR="00467312">
        <w:t>.</w:t>
      </w:r>
      <w:r w:rsidR="00171144">
        <w:rPr>
          <w:rStyle w:val="FootnoteReference"/>
        </w:rPr>
        <w:footnoteReference w:id="1"/>
      </w:r>
      <w:r>
        <w:t xml:space="preserve"> </w:t>
      </w:r>
    </w:p>
    <w:p w14:paraId="11027A4B" w14:textId="386BD729" w:rsidR="008545EB" w:rsidRPr="001332D7" w:rsidRDefault="008545EB" w:rsidP="001332D7">
      <w:pPr>
        <w:pStyle w:val="Text"/>
      </w:pPr>
      <w:r w:rsidRPr="001332D7">
        <w:t xml:space="preserve">The relationship </w:t>
      </w:r>
      <w:r w:rsidR="00467312">
        <w:t>between</w:t>
      </w:r>
      <w:r w:rsidRPr="001332D7">
        <w:t xml:space="preserve"> our selected slice of subject records </w:t>
      </w:r>
      <w:r w:rsidR="00467312">
        <w:t>and</w:t>
      </w:r>
      <w:r w:rsidRPr="001332D7">
        <w:t xml:space="preserve"> all of the TVA subject records can be seen in the table</w:t>
      </w:r>
      <w:r w:rsidR="00405F15" w:rsidRPr="001332D7">
        <w:t xml:space="preserve"> 1</w:t>
      </w:r>
      <w:r w:rsidRPr="001332D7">
        <w:t>, which counts the number of subject records using a cross</w:t>
      </w:r>
      <w:r w:rsidR="00467312">
        <w:t>-</w:t>
      </w:r>
      <w:r w:rsidRPr="001332D7">
        <w:t xml:space="preserve">tabulation of the funding source and training type for those subject </w:t>
      </w:r>
      <w:r w:rsidRPr="00284890">
        <w:t>records</w:t>
      </w:r>
      <w:r w:rsidRPr="001332D7">
        <w:t xml:space="preserve">. </w:t>
      </w:r>
    </w:p>
    <w:p w14:paraId="5CF8164C" w14:textId="4C67078C" w:rsidR="008545EB" w:rsidRDefault="008545EB" w:rsidP="00405F15">
      <w:pPr>
        <w:pStyle w:val="tabletitle"/>
      </w:pPr>
      <w:bookmarkStart w:id="23" w:name="_Toc65579584"/>
      <w:r>
        <w:t xml:space="preserve">Table </w:t>
      </w:r>
      <w:r w:rsidR="00D40C40">
        <w:t>1</w:t>
      </w:r>
      <w:r w:rsidR="00D40C40">
        <w:tab/>
      </w:r>
      <w:r w:rsidR="00BA0F92">
        <w:t xml:space="preserve">Overview of </w:t>
      </w:r>
      <w:r w:rsidR="00412208">
        <w:t>total VET</w:t>
      </w:r>
      <w:r w:rsidR="00BA0F92">
        <w:t xml:space="preserve"> subject enrolments by training type and funding source, 2019</w:t>
      </w:r>
      <w:bookmarkEnd w:id="23"/>
      <w:r w:rsidR="00BA0F92">
        <w:t xml:space="preserve">  </w:t>
      </w:r>
    </w:p>
    <w:tbl>
      <w:tblPr>
        <w:tblStyle w:val="PlainTable4"/>
        <w:tblW w:w="0" w:type="auto"/>
        <w:tblLayout w:type="fixed"/>
        <w:tblCellMar>
          <w:left w:w="57" w:type="dxa"/>
          <w:right w:w="57" w:type="dxa"/>
        </w:tblCellMar>
        <w:tblLook w:val="04A0" w:firstRow="1" w:lastRow="0" w:firstColumn="1" w:lastColumn="0" w:noHBand="0" w:noVBand="1"/>
      </w:tblPr>
      <w:tblGrid>
        <w:gridCol w:w="1588"/>
        <w:gridCol w:w="1588"/>
        <w:gridCol w:w="1531"/>
        <w:gridCol w:w="1021"/>
        <w:gridCol w:w="1021"/>
        <w:gridCol w:w="1247"/>
        <w:gridCol w:w="1134"/>
      </w:tblGrid>
      <w:tr w:rsidR="008545EB" w:rsidRPr="00C51449" w14:paraId="536D17AC" w14:textId="77777777" w:rsidTr="00AC6D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Borders>
              <w:top w:val="single" w:sz="4" w:space="0" w:color="auto"/>
              <w:bottom w:val="single" w:sz="4" w:space="0" w:color="auto"/>
            </w:tcBorders>
          </w:tcPr>
          <w:p w14:paraId="2FED3CE0" w14:textId="473954E7" w:rsidR="008545EB" w:rsidRPr="00C51449" w:rsidRDefault="00BA0F92" w:rsidP="005B4948">
            <w:pPr>
              <w:pStyle w:val="Tablehead1"/>
              <w:rPr>
                <w:b/>
              </w:rPr>
            </w:pPr>
            <w:r>
              <w:rPr>
                <w:b/>
              </w:rPr>
              <w:t>Training type</w:t>
            </w:r>
          </w:p>
        </w:tc>
        <w:tc>
          <w:tcPr>
            <w:tcW w:w="1588" w:type="dxa"/>
            <w:tcBorders>
              <w:top w:val="single" w:sz="4" w:space="0" w:color="auto"/>
              <w:bottom w:val="single" w:sz="4" w:space="0" w:color="auto"/>
            </w:tcBorders>
            <w:hideMark/>
          </w:tcPr>
          <w:p w14:paraId="3B4534D1" w14:textId="133F6625" w:rsidR="008545EB" w:rsidRPr="00C51449"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Commonwealth and state</w:t>
            </w:r>
            <w:r w:rsidR="00AC6D0D">
              <w:rPr>
                <w:b/>
              </w:rPr>
              <w:t xml:space="preserve"> </w:t>
            </w:r>
            <w:r w:rsidRPr="00D97971">
              <w:rPr>
                <w:b/>
              </w:rPr>
              <w:t>general funding</w:t>
            </w:r>
          </w:p>
        </w:tc>
        <w:tc>
          <w:tcPr>
            <w:tcW w:w="1531" w:type="dxa"/>
            <w:tcBorders>
              <w:top w:val="single" w:sz="4" w:space="0" w:color="auto"/>
              <w:bottom w:val="single" w:sz="4" w:space="0" w:color="auto"/>
            </w:tcBorders>
            <w:hideMark/>
          </w:tcPr>
          <w:p w14:paraId="69080ECA" w14:textId="52FD2598" w:rsidR="008545EB" w:rsidRPr="00284890"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284890">
              <w:rPr>
                <w:b/>
              </w:rPr>
              <w:t>Commonwea</w:t>
            </w:r>
            <w:r w:rsidR="0093593B">
              <w:rPr>
                <w:b/>
              </w:rPr>
              <w:t>l</w:t>
            </w:r>
            <w:r w:rsidRPr="00284890">
              <w:rPr>
                <w:b/>
              </w:rPr>
              <w:t>th specific funding</w:t>
            </w:r>
          </w:p>
        </w:tc>
        <w:tc>
          <w:tcPr>
            <w:tcW w:w="1021" w:type="dxa"/>
            <w:tcBorders>
              <w:top w:val="single" w:sz="4" w:space="0" w:color="auto"/>
              <w:bottom w:val="single" w:sz="4" w:space="0" w:color="auto"/>
            </w:tcBorders>
            <w:hideMark/>
          </w:tcPr>
          <w:p w14:paraId="752C458E" w14:textId="77777777" w:rsidR="008545EB" w:rsidRPr="00C51449"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State specific funding</w:t>
            </w:r>
          </w:p>
        </w:tc>
        <w:tc>
          <w:tcPr>
            <w:tcW w:w="1021" w:type="dxa"/>
            <w:tcBorders>
              <w:top w:val="single" w:sz="4" w:space="0" w:color="auto"/>
              <w:bottom w:val="single" w:sz="4" w:space="0" w:color="auto"/>
            </w:tcBorders>
            <w:hideMark/>
          </w:tcPr>
          <w:p w14:paraId="3E754130" w14:textId="77777777" w:rsidR="008545EB" w:rsidRPr="00C51449"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Domestic fee-for-service</w:t>
            </w:r>
          </w:p>
        </w:tc>
        <w:tc>
          <w:tcPr>
            <w:tcW w:w="1247" w:type="dxa"/>
            <w:tcBorders>
              <w:top w:val="single" w:sz="4" w:space="0" w:color="auto"/>
              <w:bottom w:val="single" w:sz="4" w:space="0" w:color="auto"/>
            </w:tcBorders>
            <w:hideMark/>
          </w:tcPr>
          <w:p w14:paraId="335297CB" w14:textId="77777777" w:rsidR="008545EB" w:rsidRPr="00C51449"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International fee-for-service</w:t>
            </w:r>
          </w:p>
        </w:tc>
        <w:tc>
          <w:tcPr>
            <w:tcW w:w="1134" w:type="dxa"/>
            <w:tcBorders>
              <w:top w:val="single" w:sz="4" w:space="0" w:color="auto"/>
              <w:bottom w:val="single" w:sz="4" w:space="0" w:color="auto"/>
            </w:tcBorders>
            <w:hideMark/>
          </w:tcPr>
          <w:p w14:paraId="029619EC" w14:textId="77777777" w:rsidR="008545EB" w:rsidRPr="00C51449" w:rsidRDefault="008545EB"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25259C">
              <w:rPr>
                <w:b/>
              </w:rPr>
              <w:t>Total</w:t>
            </w:r>
          </w:p>
        </w:tc>
      </w:tr>
      <w:tr w:rsidR="000C414C" w:rsidRPr="004D084F" w14:paraId="18CFD12D" w14:textId="77777777" w:rsidTr="00AC6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Borders>
              <w:top w:val="single" w:sz="4" w:space="0" w:color="auto"/>
            </w:tcBorders>
            <w:shd w:val="clear" w:color="auto" w:fill="auto"/>
          </w:tcPr>
          <w:p w14:paraId="63277834" w14:textId="77777777" w:rsidR="008545EB" w:rsidRPr="00E16BA5" w:rsidRDefault="008545EB" w:rsidP="004D084F">
            <w:pPr>
              <w:pStyle w:val="Tabletext"/>
              <w:rPr>
                <w:b w:val="0"/>
                <w:bCs w:val="0"/>
              </w:rPr>
            </w:pPr>
            <w:r w:rsidRPr="00E16BA5">
              <w:rPr>
                <w:b w:val="0"/>
                <w:bCs w:val="0"/>
              </w:rPr>
              <w:t>Training package qualifications</w:t>
            </w:r>
          </w:p>
        </w:tc>
        <w:tc>
          <w:tcPr>
            <w:tcW w:w="1588" w:type="dxa"/>
            <w:tcBorders>
              <w:top w:val="single" w:sz="4" w:space="0" w:color="auto"/>
            </w:tcBorders>
            <w:shd w:val="clear" w:color="auto" w:fill="auto"/>
            <w:hideMark/>
          </w:tcPr>
          <w:p w14:paraId="7C3B59CC" w14:textId="3DAF3C0F"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8</w:t>
            </w:r>
            <w:r w:rsidR="000C414C">
              <w:t xml:space="preserve"> </w:t>
            </w:r>
            <w:r w:rsidRPr="004D084F">
              <w:t>739</w:t>
            </w:r>
            <w:r w:rsidR="000C414C">
              <w:t xml:space="preserve"> </w:t>
            </w:r>
            <w:r w:rsidRPr="004D084F">
              <w:t>516</w:t>
            </w:r>
          </w:p>
        </w:tc>
        <w:tc>
          <w:tcPr>
            <w:tcW w:w="1531" w:type="dxa"/>
            <w:tcBorders>
              <w:top w:val="single" w:sz="4" w:space="0" w:color="auto"/>
            </w:tcBorders>
            <w:shd w:val="clear" w:color="auto" w:fill="auto"/>
            <w:hideMark/>
          </w:tcPr>
          <w:p w14:paraId="0BF0F16E" w14:textId="40CCE6CD"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51</w:t>
            </w:r>
            <w:r w:rsidR="000C414C">
              <w:t xml:space="preserve"> </w:t>
            </w:r>
            <w:r w:rsidRPr="004D084F">
              <w:t>656</w:t>
            </w:r>
          </w:p>
        </w:tc>
        <w:tc>
          <w:tcPr>
            <w:tcW w:w="1021" w:type="dxa"/>
            <w:tcBorders>
              <w:top w:val="single" w:sz="4" w:space="0" w:color="auto"/>
            </w:tcBorders>
            <w:shd w:val="clear" w:color="auto" w:fill="auto"/>
            <w:hideMark/>
          </w:tcPr>
          <w:p w14:paraId="356AC86D" w14:textId="7DE92EC8"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2</w:t>
            </w:r>
            <w:r w:rsidR="00E86AA3">
              <w:t xml:space="preserve"> </w:t>
            </w:r>
            <w:r w:rsidRPr="004D084F">
              <w:t>367</w:t>
            </w:r>
            <w:r w:rsidR="00E86AA3">
              <w:t xml:space="preserve"> </w:t>
            </w:r>
            <w:r w:rsidRPr="004D084F">
              <w:t>894</w:t>
            </w:r>
          </w:p>
        </w:tc>
        <w:tc>
          <w:tcPr>
            <w:tcW w:w="1021" w:type="dxa"/>
            <w:tcBorders>
              <w:top w:val="single" w:sz="4" w:space="0" w:color="auto"/>
            </w:tcBorders>
            <w:shd w:val="clear" w:color="auto" w:fill="auto"/>
            <w:hideMark/>
          </w:tcPr>
          <w:p w14:paraId="5C97D1AA" w14:textId="3FB0C454"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5</w:t>
            </w:r>
            <w:r w:rsidR="000C414C">
              <w:t xml:space="preserve"> </w:t>
            </w:r>
            <w:r w:rsidRPr="004D084F">
              <w:t>878</w:t>
            </w:r>
            <w:r w:rsidR="000C414C">
              <w:t xml:space="preserve"> </w:t>
            </w:r>
            <w:r w:rsidRPr="004D084F">
              <w:t>709</w:t>
            </w:r>
          </w:p>
        </w:tc>
        <w:tc>
          <w:tcPr>
            <w:tcW w:w="1247" w:type="dxa"/>
            <w:tcBorders>
              <w:top w:val="single" w:sz="4" w:space="0" w:color="auto"/>
            </w:tcBorders>
            <w:shd w:val="clear" w:color="auto" w:fill="auto"/>
            <w:hideMark/>
          </w:tcPr>
          <w:p w14:paraId="47535F51" w14:textId="573D03FF"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2</w:t>
            </w:r>
            <w:r w:rsidR="000C414C">
              <w:t xml:space="preserve"> </w:t>
            </w:r>
            <w:r w:rsidRPr="004D084F">
              <w:t>458</w:t>
            </w:r>
            <w:r w:rsidR="000C414C">
              <w:t xml:space="preserve"> </w:t>
            </w:r>
            <w:r w:rsidRPr="004D084F">
              <w:t>660</w:t>
            </w:r>
          </w:p>
        </w:tc>
        <w:tc>
          <w:tcPr>
            <w:tcW w:w="1134" w:type="dxa"/>
            <w:tcBorders>
              <w:top w:val="single" w:sz="4" w:space="0" w:color="auto"/>
            </w:tcBorders>
            <w:shd w:val="clear" w:color="auto" w:fill="auto"/>
            <w:hideMark/>
          </w:tcPr>
          <w:p w14:paraId="647C8A3A" w14:textId="36AA315F"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19</w:t>
            </w:r>
            <w:r w:rsidR="000C414C">
              <w:t xml:space="preserve"> </w:t>
            </w:r>
            <w:r w:rsidRPr="004D084F">
              <w:t>496</w:t>
            </w:r>
            <w:r w:rsidR="000C414C">
              <w:t xml:space="preserve"> </w:t>
            </w:r>
            <w:r w:rsidRPr="004D084F">
              <w:t>435</w:t>
            </w:r>
          </w:p>
        </w:tc>
      </w:tr>
      <w:tr w:rsidR="008545EB" w:rsidRPr="004D084F" w14:paraId="6E94D403" w14:textId="77777777" w:rsidTr="00AC6D0D">
        <w:tc>
          <w:tcPr>
            <w:cnfStyle w:val="001000000000" w:firstRow="0" w:lastRow="0" w:firstColumn="1" w:lastColumn="0" w:oddVBand="0" w:evenVBand="0" w:oddHBand="0" w:evenHBand="0" w:firstRowFirstColumn="0" w:firstRowLastColumn="0" w:lastRowFirstColumn="0" w:lastRowLastColumn="0"/>
            <w:tcW w:w="1588" w:type="dxa"/>
          </w:tcPr>
          <w:p w14:paraId="779879B8" w14:textId="77777777" w:rsidR="008545EB" w:rsidRPr="00E16BA5" w:rsidRDefault="008545EB" w:rsidP="004D084F">
            <w:pPr>
              <w:pStyle w:val="Tabletext"/>
              <w:rPr>
                <w:b w:val="0"/>
                <w:bCs w:val="0"/>
              </w:rPr>
            </w:pPr>
            <w:r w:rsidRPr="00E16BA5">
              <w:rPr>
                <w:b w:val="0"/>
                <w:bCs w:val="0"/>
              </w:rPr>
              <w:t>Accredited courses</w:t>
            </w:r>
          </w:p>
        </w:tc>
        <w:tc>
          <w:tcPr>
            <w:tcW w:w="1588" w:type="dxa"/>
            <w:hideMark/>
          </w:tcPr>
          <w:p w14:paraId="2F8287E6" w14:textId="184AF928"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74</w:t>
            </w:r>
            <w:r w:rsidR="000C414C">
              <w:t xml:space="preserve"> </w:t>
            </w:r>
            <w:r w:rsidRPr="004D084F">
              <w:t>590</w:t>
            </w:r>
          </w:p>
        </w:tc>
        <w:tc>
          <w:tcPr>
            <w:tcW w:w="1531" w:type="dxa"/>
            <w:hideMark/>
          </w:tcPr>
          <w:p w14:paraId="3DA4465E" w14:textId="6D660D55"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65</w:t>
            </w:r>
            <w:r w:rsidR="000C414C">
              <w:t xml:space="preserve"> </w:t>
            </w:r>
            <w:r w:rsidRPr="004D084F">
              <w:t>220</w:t>
            </w:r>
          </w:p>
        </w:tc>
        <w:tc>
          <w:tcPr>
            <w:tcW w:w="1021" w:type="dxa"/>
            <w:hideMark/>
          </w:tcPr>
          <w:p w14:paraId="622C4662" w14:textId="33568ACA"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2</w:t>
            </w:r>
            <w:r w:rsidR="000C414C">
              <w:t xml:space="preserve"> </w:t>
            </w:r>
            <w:r w:rsidRPr="004D084F">
              <w:t>079</w:t>
            </w:r>
          </w:p>
        </w:tc>
        <w:tc>
          <w:tcPr>
            <w:tcW w:w="1021" w:type="dxa"/>
            <w:hideMark/>
          </w:tcPr>
          <w:p w14:paraId="57950D52" w14:textId="2D073DE1"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126</w:t>
            </w:r>
            <w:r w:rsidR="00E86AA3">
              <w:t xml:space="preserve"> </w:t>
            </w:r>
            <w:r w:rsidRPr="004D084F">
              <w:t>264</w:t>
            </w:r>
          </w:p>
        </w:tc>
        <w:tc>
          <w:tcPr>
            <w:tcW w:w="1247" w:type="dxa"/>
            <w:hideMark/>
          </w:tcPr>
          <w:p w14:paraId="0C2CD5F7" w14:textId="77777777"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242</w:t>
            </w:r>
          </w:p>
        </w:tc>
        <w:tc>
          <w:tcPr>
            <w:tcW w:w="1134" w:type="dxa"/>
            <w:hideMark/>
          </w:tcPr>
          <w:p w14:paraId="2F1909AC" w14:textId="757D91D2"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268</w:t>
            </w:r>
            <w:r w:rsidR="000C414C">
              <w:t xml:space="preserve"> </w:t>
            </w:r>
            <w:r w:rsidRPr="004D084F">
              <w:t>395</w:t>
            </w:r>
          </w:p>
        </w:tc>
      </w:tr>
      <w:tr w:rsidR="000C414C" w:rsidRPr="004D084F" w14:paraId="61496A7A" w14:textId="77777777" w:rsidTr="00AC6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shd w:val="clear" w:color="auto" w:fill="auto"/>
          </w:tcPr>
          <w:p w14:paraId="5E9670B2" w14:textId="77777777" w:rsidR="008545EB" w:rsidRPr="00E16BA5" w:rsidRDefault="008545EB" w:rsidP="004D084F">
            <w:pPr>
              <w:pStyle w:val="Tabletext"/>
              <w:rPr>
                <w:b w:val="0"/>
                <w:bCs w:val="0"/>
              </w:rPr>
            </w:pPr>
            <w:r w:rsidRPr="00E16BA5">
              <w:rPr>
                <w:b w:val="0"/>
                <w:bCs w:val="0"/>
              </w:rPr>
              <w:t>Accredited qualifications</w:t>
            </w:r>
          </w:p>
        </w:tc>
        <w:tc>
          <w:tcPr>
            <w:tcW w:w="1588" w:type="dxa"/>
            <w:shd w:val="clear" w:color="auto" w:fill="auto"/>
            <w:hideMark/>
          </w:tcPr>
          <w:p w14:paraId="4C6E5560" w14:textId="3681A71C"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485</w:t>
            </w:r>
            <w:r w:rsidR="000C414C">
              <w:t xml:space="preserve"> </w:t>
            </w:r>
            <w:r w:rsidRPr="004D084F">
              <w:t>829</w:t>
            </w:r>
          </w:p>
        </w:tc>
        <w:tc>
          <w:tcPr>
            <w:tcW w:w="1531" w:type="dxa"/>
            <w:shd w:val="clear" w:color="auto" w:fill="auto"/>
            <w:hideMark/>
          </w:tcPr>
          <w:p w14:paraId="3FCE0F41" w14:textId="11356CC5"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159</w:t>
            </w:r>
            <w:r w:rsidR="000C414C">
              <w:t xml:space="preserve"> </w:t>
            </w:r>
            <w:r w:rsidRPr="004D084F">
              <w:t>125</w:t>
            </w:r>
          </w:p>
        </w:tc>
        <w:tc>
          <w:tcPr>
            <w:tcW w:w="1021" w:type="dxa"/>
            <w:shd w:val="clear" w:color="auto" w:fill="auto"/>
            <w:hideMark/>
          </w:tcPr>
          <w:p w14:paraId="5F2C001C" w14:textId="47AB2019"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164</w:t>
            </w:r>
            <w:r w:rsidR="000C414C">
              <w:t xml:space="preserve"> </w:t>
            </w:r>
            <w:r w:rsidRPr="004D084F">
              <w:t>845</w:t>
            </w:r>
          </w:p>
        </w:tc>
        <w:tc>
          <w:tcPr>
            <w:tcW w:w="1021" w:type="dxa"/>
            <w:shd w:val="clear" w:color="auto" w:fill="auto"/>
            <w:hideMark/>
          </w:tcPr>
          <w:p w14:paraId="360D27A9" w14:textId="6056A357"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256</w:t>
            </w:r>
            <w:r w:rsidR="000C414C">
              <w:t xml:space="preserve"> </w:t>
            </w:r>
            <w:r w:rsidRPr="004D084F">
              <w:t>630</w:t>
            </w:r>
          </w:p>
        </w:tc>
        <w:tc>
          <w:tcPr>
            <w:tcW w:w="1247" w:type="dxa"/>
            <w:shd w:val="clear" w:color="auto" w:fill="auto"/>
            <w:hideMark/>
          </w:tcPr>
          <w:p w14:paraId="31B7510B" w14:textId="03AE0C6A"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97</w:t>
            </w:r>
            <w:r w:rsidR="000C414C">
              <w:t xml:space="preserve"> </w:t>
            </w:r>
            <w:r w:rsidRPr="004D084F">
              <w:t>672</w:t>
            </w:r>
          </w:p>
        </w:tc>
        <w:tc>
          <w:tcPr>
            <w:tcW w:w="1134" w:type="dxa"/>
            <w:shd w:val="clear" w:color="auto" w:fill="auto"/>
            <w:hideMark/>
          </w:tcPr>
          <w:p w14:paraId="60ACD3E2" w14:textId="33E2C560" w:rsidR="008545EB" w:rsidRPr="004D084F" w:rsidRDefault="008545EB"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4D084F">
              <w:t>1</w:t>
            </w:r>
            <w:r w:rsidR="000C414C">
              <w:t xml:space="preserve"> </w:t>
            </w:r>
            <w:r w:rsidRPr="004D084F">
              <w:t>164</w:t>
            </w:r>
            <w:r w:rsidR="000C414C">
              <w:t xml:space="preserve"> </w:t>
            </w:r>
            <w:r w:rsidRPr="004D084F">
              <w:t>101</w:t>
            </w:r>
          </w:p>
        </w:tc>
      </w:tr>
      <w:tr w:rsidR="008545EB" w:rsidRPr="004D084F" w14:paraId="5DF60EDB" w14:textId="77777777" w:rsidTr="001A24FC">
        <w:tc>
          <w:tcPr>
            <w:cnfStyle w:val="001000000000" w:firstRow="0" w:lastRow="0" w:firstColumn="1" w:lastColumn="0" w:oddVBand="0" w:evenVBand="0" w:oddHBand="0" w:evenHBand="0" w:firstRowFirstColumn="0" w:firstRowLastColumn="0" w:lastRowFirstColumn="0" w:lastRowLastColumn="0"/>
            <w:tcW w:w="1588" w:type="dxa"/>
          </w:tcPr>
          <w:p w14:paraId="5886C14E" w14:textId="77777777" w:rsidR="008545EB" w:rsidRPr="00E16BA5" w:rsidRDefault="008545EB" w:rsidP="004D084F">
            <w:pPr>
              <w:pStyle w:val="Tabletext"/>
              <w:rPr>
                <w:b w:val="0"/>
                <w:bCs w:val="0"/>
              </w:rPr>
            </w:pPr>
            <w:r w:rsidRPr="00E16BA5">
              <w:rPr>
                <w:b w:val="0"/>
                <w:bCs w:val="0"/>
              </w:rPr>
              <w:t>Training package skill sets</w:t>
            </w:r>
          </w:p>
        </w:tc>
        <w:tc>
          <w:tcPr>
            <w:tcW w:w="1588" w:type="dxa"/>
            <w:hideMark/>
          </w:tcPr>
          <w:p w14:paraId="44B2B842" w14:textId="2244B939"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21</w:t>
            </w:r>
            <w:r w:rsidR="000C414C">
              <w:t xml:space="preserve"> </w:t>
            </w:r>
            <w:r w:rsidRPr="004D084F">
              <w:t>417</w:t>
            </w:r>
          </w:p>
        </w:tc>
        <w:tc>
          <w:tcPr>
            <w:tcW w:w="1531" w:type="dxa"/>
            <w:hideMark/>
          </w:tcPr>
          <w:p w14:paraId="17539D89" w14:textId="77777777"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426</w:t>
            </w:r>
          </w:p>
        </w:tc>
        <w:tc>
          <w:tcPr>
            <w:tcW w:w="1021" w:type="dxa"/>
            <w:hideMark/>
          </w:tcPr>
          <w:p w14:paraId="7DCF5746" w14:textId="489A34EE"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16</w:t>
            </w:r>
            <w:r w:rsidR="000C414C">
              <w:t xml:space="preserve"> </w:t>
            </w:r>
            <w:r w:rsidRPr="004D084F">
              <w:t>115</w:t>
            </w:r>
          </w:p>
        </w:tc>
        <w:tc>
          <w:tcPr>
            <w:tcW w:w="1021" w:type="dxa"/>
            <w:hideMark/>
          </w:tcPr>
          <w:p w14:paraId="165415B6" w14:textId="1D7608E5"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189</w:t>
            </w:r>
            <w:r w:rsidR="000C414C">
              <w:t xml:space="preserve"> </w:t>
            </w:r>
            <w:r w:rsidRPr="004D084F">
              <w:t>498</w:t>
            </w:r>
          </w:p>
        </w:tc>
        <w:tc>
          <w:tcPr>
            <w:tcW w:w="1247" w:type="dxa"/>
            <w:hideMark/>
          </w:tcPr>
          <w:p w14:paraId="32D1B591" w14:textId="6943B7A5"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3</w:t>
            </w:r>
            <w:r w:rsidR="000C414C">
              <w:t xml:space="preserve"> </w:t>
            </w:r>
            <w:r w:rsidRPr="004D084F">
              <w:t>406</w:t>
            </w:r>
          </w:p>
        </w:tc>
        <w:tc>
          <w:tcPr>
            <w:tcW w:w="1134" w:type="dxa"/>
            <w:hideMark/>
          </w:tcPr>
          <w:p w14:paraId="322F5C56" w14:textId="3DD9A76D" w:rsidR="008545EB" w:rsidRPr="004D084F"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pPr>
            <w:r w:rsidRPr="004D084F">
              <w:t>230</w:t>
            </w:r>
            <w:r w:rsidR="000C414C">
              <w:t xml:space="preserve"> </w:t>
            </w:r>
            <w:r w:rsidRPr="004D084F">
              <w:t>862</w:t>
            </w:r>
          </w:p>
        </w:tc>
      </w:tr>
      <w:tr w:rsidR="000C414C" w:rsidRPr="004D084F" w14:paraId="1B7A26EE" w14:textId="77777777" w:rsidTr="007B0D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Borders>
              <w:bottom w:val="single" w:sz="4" w:space="0" w:color="auto"/>
            </w:tcBorders>
            <w:shd w:val="clear" w:color="auto" w:fill="D9D9D9" w:themeFill="background1" w:themeFillShade="D9"/>
          </w:tcPr>
          <w:p w14:paraId="4B18FF19" w14:textId="0C98D916" w:rsidR="00280785" w:rsidRPr="00E16BA5" w:rsidRDefault="00280785" w:rsidP="004D084F">
            <w:pPr>
              <w:pStyle w:val="Tabletext"/>
              <w:rPr>
                <w:b w:val="0"/>
                <w:bCs w:val="0"/>
              </w:rPr>
            </w:pPr>
            <w:r w:rsidRPr="00E16BA5">
              <w:rPr>
                <w:b w:val="0"/>
                <w:bCs w:val="0"/>
              </w:rPr>
              <w:t>Subjects not part of a nationally recognised course</w:t>
            </w:r>
          </w:p>
        </w:tc>
        <w:tc>
          <w:tcPr>
            <w:tcW w:w="1588" w:type="dxa"/>
            <w:tcBorders>
              <w:bottom w:val="single" w:sz="4" w:space="0" w:color="auto"/>
            </w:tcBorders>
            <w:shd w:val="clear" w:color="auto" w:fill="D9D9D9" w:themeFill="background1" w:themeFillShade="D9"/>
            <w:vAlign w:val="center"/>
          </w:tcPr>
          <w:p w14:paraId="18FF3E2C" w14:textId="21489EBA"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386</w:t>
            </w:r>
            <w:r w:rsidR="000C414C">
              <w:t xml:space="preserve"> </w:t>
            </w:r>
            <w:r w:rsidRPr="00284890">
              <w:t>337</w:t>
            </w:r>
          </w:p>
        </w:tc>
        <w:tc>
          <w:tcPr>
            <w:tcW w:w="1531" w:type="dxa"/>
            <w:tcBorders>
              <w:bottom w:val="single" w:sz="4" w:space="0" w:color="auto"/>
            </w:tcBorders>
            <w:shd w:val="clear" w:color="auto" w:fill="D9D9D9" w:themeFill="background1" w:themeFillShade="D9"/>
            <w:vAlign w:val="center"/>
          </w:tcPr>
          <w:p w14:paraId="1300DA88" w14:textId="20AC82FF"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28</w:t>
            </w:r>
            <w:r w:rsidR="000C414C">
              <w:t xml:space="preserve"> </w:t>
            </w:r>
            <w:r w:rsidRPr="00284890">
              <w:t>356</w:t>
            </w:r>
          </w:p>
        </w:tc>
        <w:tc>
          <w:tcPr>
            <w:tcW w:w="1021" w:type="dxa"/>
            <w:tcBorders>
              <w:bottom w:val="single" w:sz="4" w:space="0" w:color="auto"/>
            </w:tcBorders>
            <w:shd w:val="clear" w:color="auto" w:fill="D9D9D9" w:themeFill="background1" w:themeFillShade="D9"/>
            <w:vAlign w:val="center"/>
          </w:tcPr>
          <w:p w14:paraId="22CC3DE5" w14:textId="109511B9"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4</w:t>
            </w:r>
            <w:r w:rsidR="000C414C">
              <w:t xml:space="preserve"> </w:t>
            </w:r>
            <w:r w:rsidRPr="00284890">
              <w:t>519</w:t>
            </w:r>
          </w:p>
        </w:tc>
        <w:tc>
          <w:tcPr>
            <w:tcW w:w="1021" w:type="dxa"/>
            <w:tcBorders>
              <w:bottom w:val="single" w:sz="4" w:space="0" w:color="auto"/>
            </w:tcBorders>
            <w:shd w:val="clear" w:color="auto" w:fill="D9D9D9" w:themeFill="background1" w:themeFillShade="D9"/>
            <w:vAlign w:val="center"/>
          </w:tcPr>
          <w:p w14:paraId="106F2D4C" w14:textId="1A0497AC"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5</w:t>
            </w:r>
            <w:r w:rsidR="000C414C">
              <w:t xml:space="preserve"> </w:t>
            </w:r>
            <w:r w:rsidRPr="00284890">
              <w:t>903</w:t>
            </w:r>
            <w:r w:rsidR="000C414C">
              <w:t xml:space="preserve"> </w:t>
            </w:r>
            <w:r w:rsidRPr="00284890">
              <w:t>011</w:t>
            </w:r>
          </w:p>
        </w:tc>
        <w:tc>
          <w:tcPr>
            <w:tcW w:w="1247" w:type="dxa"/>
            <w:tcBorders>
              <w:bottom w:val="single" w:sz="4" w:space="0" w:color="auto"/>
            </w:tcBorders>
            <w:shd w:val="clear" w:color="auto" w:fill="D9D9D9" w:themeFill="background1" w:themeFillShade="D9"/>
            <w:vAlign w:val="center"/>
          </w:tcPr>
          <w:p w14:paraId="14296B71" w14:textId="281A7456"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58</w:t>
            </w:r>
            <w:r w:rsidR="000C414C">
              <w:t xml:space="preserve"> </w:t>
            </w:r>
            <w:r w:rsidRPr="00284890">
              <w:t>779</w:t>
            </w:r>
          </w:p>
        </w:tc>
        <w:tc>
          <w:tcPr>
            <w:tcW w:w="1134" w:type="dxa"/>
            <w:tcBorders>
              <w:bottom w:val="single" w:sz="4" w:space="0" w:color="auto"/>
            </w:tcBorders>
            <w:shd w:val="clear" w:color="auto" w:fill="D9D9D9" w:themeFill="background1" w:themeFillShade="D9"/>
            <w:vAlign w:val="center"/>
          </w:tcPr>
          <w:p w14:paraId="140B95AF" w14:textId="00E3A7B0" w:rsidR="00280785" w:rsidRPr="00284890" w:rsidRDefault="00280785" w:rsidP="00AC6D0D">
            <w:pPr>
              <w:pStyle w:val="Tabletext"/>
              <w:jc w:val="right"/>
              <w:cnfStyle w:val="000000100000" w:firstRow="0" w:lastRow="0" w:firstColumn="0" w:lastColumn="0" w:oddVBand="0" w:evenVBand="0" w:oddHBand="1" w:evenHBand="0" w:firstRowFirstColumn="0" w:firstRowLastColumn="0" w:lastRowFirstColumn="0" w:lastRowLastColumn="0"/>
            </w:pPr>
            <w:r w:rsidRPr="00284890">
              <w:t>6</w:t>
            </w:r>
            <w:r w:rsidR="000C414C">
              <w:t xml:space="preserve"> </w:t>
            </w:r>
            <w:r w:rsidRPr="00284890">
              <w:t>381</w:t>
            </w:r>
            <w:r w:rsidR="000C414C">
              <w:t xml:space="preserve"> </w:t>
            </w:r>
            <w:r w:rsidRPr="00284890">
              <w:t>002</w:t>
            </w:r>
          </w:p>
        </w:tc>
      </w:tr>
      <w:tr w:rsidR="00280785" w:rsidRPr="00E16BA5" w14:paraId="0B6CE5FE" w14:textId="77777777" w:rsidTr="00AC6D0D">
        <w:tc>
          <w:tcPr>
            <w:cnfStyle w:val="001000000000" w:firstRow="0" w:lastRow="0" w:firstColumn="1" w:lastColumn="0" w:oddVBand="0" w:evenVBand="0" w:oddHBand="0" w:evenHBand="0" w:firstRowFirstColumn="0" w:firstRowLastColumn="0" w:lastRowFirstColumn="0" w:lastRowLastColumn="0"/>
            <w:tcW w:w="1588" w:type="dxa"/>
            <w:tcBorders>
              <w:top w:val="single" w:sz="4" w:space="0" w:color="auto"/>
              <w:bottom w:val="single" w:sz="4" w:space="0" w:color="auto"/>
            </w:tcBorders>
          </w:tcPr>
          <w:p w14:paraId="5D5EB32A" w14:textId="77777777" w:rsidR="008545EB" w:rsidRPr="00E16BA5" w:rsidRDefault="008545EB" w:rsidP="004D084F">
            <w:pPr>
              <w:pStyle w:val="Tabletext"/>
            </w:pPr>
            <w:r w:rsidRPr="00E16BA5">
              <w:t>Total</w:t>
            </w:r>
          </w:p>
        </w:tc>
        <w:tc>
          <w:tcPr>
            <w:tcW w:w="1588" w:type="dxa"/>
            <w:tcBorders>
              <w:top w:val="single" w:sz="4" w:space="0" w:color="auto"/>
              <w:bottom w:val="single" w:sz="4" w:space="0" w:color="auto"/>
            </w:tcBorders>
            <w:hideMark/>
          </w:tcPr>
          <w:p w14:paraId="150C2BBA" w14:textId="0EBCB041"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9</w:t>
            </w:r>
            <w:r w:rsidR="000C414C" w:rsidRPr="00E16BA5">
              <w:rPr>
                <w:b/>
                <w:bCs/>
              </w:rPr>
              <w:t xml:space="preserve"> </w:t>
            </w:r>
            <w:r w:rsidRPr="00E16BA5">
              <w:rPr>
                <w:b/>
                <w:bCs/>
              </w:rPr>
              <w:t>707</w:t>
            </w:r>
            <w:r w:rsidR="000C414C" w:rsidRPr="00E16BA5">
              <w:rPr>
                <w:b/>
                <w:bCs/>
              </w:rPr>
              <w:t xml:space="preserve"> </w:t>
            </w:r>
            <w:r w:rsidRPr="00E16BA5">
              <w:rPr>
                <w:b/>
                <w:bCs/>
              </w:rPr>
              <w:t>689</w:t>
            </w:r>
          </w:p>
        </w:tc>
        <w:tc>
          <w:tcPr>
            <w:tcW w:w="1531" w:type="dxa"/>
            <w:tcBorders>
              <w:top w:val="single" w:sz="4" w:space="0" w:color="auto"/>
              <w:bottom w:val="single" w:sz="4" w:space="0" w:color="auto"/>
            </w:tcBorders>
            <w:hideMark/>
          </w:tcPr>
          <w:p w14:paraId="0EF62D67" w14:textId="7A0D3EC1"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304</w:t>
            </w:r>
            <w:r w:rsidR="000C414C" w:rsidRPr="00E16BA5">
              <w:rPr>
                <w:b/>
                <w:bCs/>
              </w:rPr>
              <w:t xml:space="preserve"> </w:t>
            </w:r>
            <w:r w:rsidRPr="00E16BA5">
              <w:rPr>
                <w:b/>
                <w:bCs/>
              </w:rPr>
              <w:t>783</w:t>
            </w:r>
          </w:p>
        </w:tc>
        <w:tc>
          <w:tcPr>
            <w:tcW w:w="1021" w:type="dxa"/>
            <w:tcBorders>
              <w:top w:val="single" w:sz="4" w:space="0" w:color="auto"/>
              <w:bottom w:val="single" w:sz="4" w:space="0" w:color="auto"/>
            </w:tcBorders>
            <w:hideMark/>
          </w:tcPr>
          <w:p w14:paraId="1538900D" w14:textId="33ACB799"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2</w:t>
            </w:r>
            <w:r w:rsidR="000C414C" w:rsidRPr="00E16BA5">
              <w:rPr>
                <w:b/>
                <w:bCs/>
              </w:rPr>
              <w:t xml:space="preserve"> </w:t>
            </w:r>
            <w:r w:rsidRPr="00E16BA5">
              <w:rPr>
                <w:b/>
                <w:bCs/>
              </w:rPr>
              <w:t>555</w:t>
            </w:r>
            <w:r w:rsidR="000C414C" w:rsidRPr="00E16BA5">
              <w:rPr>
                <w:b/>
                <w:bCs/>
              </w:rPr>
              <w:t xml:space="preserve"> </w:t>
            </w:r>
            <w:r w:rsidRPr="00E16BA5">
              <w:rPr>
                <w:b/>
                <w:bCs/>
              </w:rPr>
              <w:t>452</w:t>
            </w:r>
          </w:p>
        </w:tc>
        <w:tc>
          <w:tcPr>
            <w:tcW w:w="1021" w:type="dxa"/>
            <w:tcBorders>
              <w:top w:val="single" w:sz="4" w:space="0" w:color="auto"/>
              <w:bottom w:val="single" w:sz="4" w:space="0" w:color="auto"/>
            </w:tcBorders>
            <w:hideMark/>
          </w:tcPr>
          <w:p w14:paraId="35FB0F13" w14:textId="12957BF9"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12</w:t>
            </w:r>
            <w:r w:rsidR="000C414C" w:rsidRPr="00E16BA5">
              <w:rPr>
                <w:b/>
                <w:bCs/>
              </w:rPr>
              <w:t xml:space="preserve"> </w:t>
            </w:r>
            <w:r w:rsidRPr="00E16BA5">
              <w:rPr>
                <w:b/>
                <w:bCs/>
              </w:rPr>
              <w:t>354</w:t>
            </w:r>
            <w:r w:rsidR="000C414C" w:rsidRPr="00E16BA5">
              <w:rPr>
                <w:b/>
                <w:bCs/>
              </w:rPr>
              <w:t xml:space="preserve"> </w:t>
            </w:r>
            <w:r w:rsidRPr="00E16BA5">
              <w:rPr>
                <w:b/>
                <w:bCs/>
              </w:rPr>
              <w:t>114</w:t>
            </w:r>
          </w:p>
        </w:tc>
        <w:tc>
          <w:tcPr>
            <w:tcW w:w="1247" w:type="dxa"/>
            <w:tcBorders>
              <w:top w:val="single" w:sz="4" w:space="0" w:color="auto"/>
              <w:bottom w:val="single" w:sz="4" w:space="0" w:color="auto"/>
            </w:tcBorders>
            <w:hideMark/>
          </w:tcPr>
          <w:p w14:paraId="7B7E2942" w14:textId="21BA23A7"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2</w:t>
            </w:r>
            <w:r w:rsidR="000C414C" w:rsidRPr="00E16BA5">
              <w:rPr>
                <w:b/>
                <w:bCs/>
              </w:rPr>
              <w:t xml:space="preserve"> </w:t>
            </w:r>
            <w:r w:rsidRPr="00E16BA5">
              <w:rPr>
                <w:b/>
                <w:bCs/>
              </w:rPr>
              <w:t>618</w:t>
            </w:r>
            <w:r w:rsidR="000C414C" w:rsidRPr="00E16BA5">
              <w:rPr>
                <w:b/>
                <w:bCs/>
              </w:rPr>
              <w:t xml:space="preserve"> </w:t>
            </w:r>
            <w:r w:rsidRPr="00E16BA5">
              <w:rPr>
                <w:b/>
                <w:bCs/>
              </w:rPr>
              <w:t>761</w:t>
            </w:r>
          </w:p>
        </w:tc>
        <w:tc>
          <w:tcPr>
            <w:tcW w:w="1134" w:type="dxa"/>
            <w:tcBorders>
              <w:top w:val="single" w:sz="4" w:space="0" w:color="auto"/>
              <w:bottom w:val="single" w:sz="4" w:space="0" w:color="auto"/>
            </w:tcBorders>
            <w:hideMark/>
          </w:tcPr>
          <w:p w14:paraId="3201D59E" w14:textId="0F4F7C7F" w:rsidR="008545EB" w:rsidRPr="00E16BA5" w:rsidRDefault="008545EB" w:rsidP="00AC6D0D">
            <w:pPr>
              <w:pStyle w:val="Tabletext"/>
              <w:jc w:val="right"/>
              <w:cnfStyle w:val="000000000000" w:firstRow="0" w:lastRow="0" w:firstColumn="0" w:lastColumn="0" w:oddVBand="0" w:evenVBand="0" w:oddHBand="0" w:evenHBand="0" w:firstRowFirstColumn="0" w:firstRowLastColumn="0" w:lastRowFirstColumn="0" w:lastRowLastColumn="0"/>
              <w:rPr>
                <w:b/>
                <w:bCs/>
              </w:rPr>
            </w:pPr>
            <w:r w:rsidRPr="00E16BA5">
              <w:rPr>
                <w:b/>
                <w:bCs/>
              </w:rPr>
              <w:t>27</w:t>
            </w:r>
            <w:r w:rsidR="000C414C" w:rsidRPr="00E16BA5">
              <w:rPr>
                <w:b/>
                <w:bCs/>
              </w:rPr>
              <w:t xml:space="preserve"> </w:t>
            </w:r>
            <w:r w:rsidRPr="00E16BA5">
              <w:rPr>
                <w:b/>
                <w:bCs/>
              </w:rPr>
              <w:t>540</w:t>
            </w:r>
            <w:r w:rsidR="000C414C" w:rsidRPr="00E16BA5">
              <w:rPr>
                <w:b/>
                <w:bCs/>
              </w:rPr>
              <w:t xml:space="preserve"> </w:t>
            </w:r>
            <w:r w:rsidRPr="00E16BA5">
              <w:rPr>
                <w:b/>
                <w:bCs/>
              </w:rPr>
              <w:t>799</w:t>
            </w:r>
          </w:p>
        </w:tc>
      </w:tr>
    </w:tbl>
    <w:p w14:paraId="0A9FF875" w14:textId="77777777" w:rsidR="008545EB" w:rsidRDefault="008545EB" w:rsidP="00280785">
      <w:pPr>
        <w:pStyle w:val="Tabletext"/>
      </w:pPr>
    </w:p>
    <w:p w14:paraId="3EF5E1C8" w14:textId="41703F32" w:rsidR="008545EB" w:rsidRPr="00EA04FA" w:rsidRDefault="008545EB" w:rsidP="008545EB">
      <w:pPr>
        <w:pStyle w:val="Text"/>
        <w:rPr>
          <w:spacing w:val="-2"/>
        </w:rPr>
      </w:pPr>
      <w:r w:rsidRPr="00EA04FA">
        <w:rPr>
          <w:spacing w:val="-2"/>
        </w:rPr>
        <w:t>The highlighted cells are in scope. From the 2019 TVA subject file, the number of subject records in scope is 6</w:t>
      </w:r>
      <w:r w:rsidR="000C414C" w:rsidRPr="00EA04FA">
        <w:rPr>
          <w:spacing w:val="-2"/>
        </w:rPr>
        <w:t xml:space="preserve"> </w:t>
      </w:r>
      <w:r w:rsidRPr="00EA04FA">
        <w:rPr>
          <w:spacing w:val="-2"/>
        </w:rPr>
        <w:t>381</w:t>
      </w:r>
      <w:r w:rsidR="000C414C" w:rsidRPr="00EA04FA">
        <w:rPr>
          <w:spacing w:val="-2"/>
        </w:rPr>
        <w:t xml:space="preserve"> </w:t>
      </w:r>
      <w:r w:rsidRPr="00EA04FA">
        <w:rPr>
          <w:spacing w:val="-2"/>
        </w:rPr>
        <w:t>002, of which 5</w:t>
      </w:r>
      <w:r w:rsidR="000C414C" w:rsidRPr="00EA04FA">
        <w:rPr>
          <w:spacing w:val="-2"/>
        </w:rPr>
        <w:t xml:space="preserve"> </w:t>
      </w:r>
      <w:r w:rsidR="00280785" w:rsidRPr="00EA04FA">
        <w:rPr>
          <w:spacing w:val="-2"/>
        </w:rPr>
        <w:t>903</w:t>
      </w:r>
      <w:r w:rsidR="000C414C" w:rsidRPr="00EA04FA">
        <w:rPr>
          <w:spacing w:val="-2"/>
        </w:rPr>
        <w:t xml:space="preserve"> </w:t>
      </w:r>
      <w:r w:rsidR="00280785" w:rsidRPr="00EA04FA">
        <w:rPr>
          <w:spacing w:val="-2"/>
        </w:rPr>
        <w:t>011</w:t>
      </w:r>
      <w:r w:rsidRPr="00EA04FA">
        <w:rPr>
          <w:spacing w:val="-2"/>
        </w:rPr>
        <w:t xml:space="preserve"> (9</w:t>
      </w:r>
      <w:r w:rsidR="00280785" w:rsidRPr="00EA04FA">
        <w:rPr>
          <w:spacing w:val="-2"/>
        </w:rPr>
        <w:t>2.5</w:t>
      </w:r>
      <w:r w:rsidR="005B4948" w:rsidRPr="00EA04FA">
        <w:rPr>
          <w:spacing w:val="-2"/>
        </w:rPr>
        <w:t>%</w:t>
      </w:r>
      <w:r w:rsidRPr="00EA04FA">
        <w:rPr>
          <w:spacing w:val="-2"/>
        </w:rPr>
        <w:t xml:space="preserve">) are subjects </w:t>
      </w:r>
      <w:r w:rsidR="00280785" w:rsidRPr="00EA04FA">
        <w:rPr>
          <w:spacing w:val="-2"/>
        </w:rPr>
        <w:t xml:space="preserve">not part of a nationally recognised course </w:t>
      </w:r>
      <w:r w:rsidRPr="00EA04FA">
        <w:rPr>
          <w:spacing w:val="-2"/>
        </w:rPr>
        <w:t>delivered on a domestic fee-for-service basis.</w:t>
      </w:r>
    </w:p>
    <w:p w14:paraId="7352ADBE" w14:textId="3B06431D" w:rsidR="008545EB" w:rsidRPr="00EA04FA" w:rsidRDefault="008545EB" w:rsidP="008545EB">
      <w:pPr>
        <w:pStyle w:val="Text"/>
        <w:rPr>
          <w:spacing w:val="-2"/>
        </w:rPr>
      </w:pPr>
      <w:r w:rsidRPr="00EA04FA">
        <w:rPr>
          <w:spacing w:val="-2"/>
        </w:rPr>
        <w:t>There were 37</w:t>
      </w:r>
      <w:r w:rsidR="006D7AB1" w:rsidRPr="00EA04FA">
        <w:rPr>
          <w:spacing w:val="-2"/>
        </w:rPr>
        <w:t xml:space="preserve"> </w:t>
      </w:r>
      <w:r w:rsidRPr="00EA04FA">
        <w:rPr>
          <w:spacing w:val="-2"/>
        </w:rPr>
        <w:t xml:space="preserve">757 subject records coded as a training package skill set and undertaken by students who also undertook subjects within scope at the same </w:t>
      </w:r>
      <w:r w:rsidR="006D7AB1" w:rsidRPr="00EA04FA">
        <w:rPr>
          <w:spacing w:val="-2"/>
        </w:rPr>
        <w:t>registered training organisation (</w:t>
      </w:r>
      <w:r w:rsidRPr="00EA04FA">
        <w:rPr>
          <w:spacing w:val="-2"/>
        </w:rPr>
        <w:t>RTO</w:t>
      </w:r>
      <w:r w:rsidR="006D7AB1" w:rsidRPr="00EA04FA">
        <w:rPr>
          <w:spacing w:val="-2"/>
        </w:rPr>
        <w:t>)</w:t>
      </w:r>
      <w:r w:rsidRPr="00EA04FA">
        <w:rPr>
          <w:spacing w:val="-2"/>
        </w:rPr>
        <w:t>. To ensure the analysis was not compromised by RTOs coding some subjects within scope, and other subjects as contributing to a training package skillset, these 37</w:t>
      </w:r>
      <w:r w:rsidR="00E72A49" w:rsidRPr="00EA04FA">
        <w:rPr>
          <w:spacing w:val="-2"/>
        </w:rPr>
        <w:t xml:space="preserve"> </w:t>
      </w:r>
      <w:r w:rsidRPr="00EA04FA">
        <w:rPr>
          <w:spacing w:val="-2"/>
        </w:rPr>
        <w:t xml:space="preserve">757 subject records were brought into scope. This </w:t>
      </w:r>
      <w:r w:rsidRPr="00EA04FA">
        <w:rPr>
          <w:spacing w:val="-2"/>
        </w:rPr>
        <w:lastRenderedPageBreak/>
        <w:t>accounts for 16.4</w:t>
      </w:r>
      <w:r w:rsidR="005B4948" w:rsidRPr="00EA04FA">
        <w:rPr>
          <w:spacing w:val="-2"/>
        </w:rPr>
        <w:t>%</w:t>
      </w:r>
      <w:r w:rsidRPr="00EA04FA">
        <w:rPr>
          <w:spacing w:val="-2"/>
        </w:rPr>
        <w:t xml:space="preserve"> of the 230</w:t>
      </w:r>
      <w:r w:rsidR="00E72A49" w:rsidRPr="00EA04FA">
        <w:rPr>
          <w:spacing w:val="-2"/>
        </w:rPr>
        <w:t xml:space="preserve"> </w:t>
      </w:r>
      <w:r w:rsidRPr="00EA04FA">
        <w:rPr>
          <w:spacing w:val="-2"/>
        </w:rPr>
        <w:t xml:space="preserve">862 subject records in the TVA subject file that were studied as part of a skill set. The additional records brought into scope are identified </w:t>
      </w:r>
      <w:r w:rsidR="001A24FC">
        <w:rPr>
          <w:spacing w:val="-2"/>
        </w:rPr>
        <w:t xml:space="preserve">in </w:t>
      </w:r>
      <w:r w:rsidRPr="00EA04FA">
        <w:rPr>
          <w:spacing w:val="-2"/>
        </w:rPr>
        <w:t>table</w:t>
      </w:r>
      <w:r w:rsidR="002B0AB4" w:rsidRPr="00EA04FA">
        <w:rPr>
          <w:spacing w:val="-2"/>
        </w:rPr>
        <w:t xml:space="preserve"> 2</w:t>
      </w:r>
      <w:r w:rsidRPr="00EA04FA">
        <w:rPr>
          <w:spacing w:val="-2"/>
        </w:rPr>
        <w:t>.</w:t>
      </w:r>
    </w:p>
    <w:p w14:paraId="1F5ADD29" w14:textId="443DCD93" w:rsidR="008545EB" w:rsidRDefault="008545EB" w:rsidP="002B0AB4">
      <w:pPr>
        <w:pStyle w:val="tabletitle"/>
      </w:pPr>
      <w:bookmarkStart w:id="24" w:name="_Toc65579585"/>
      <w:r>
        <w:t xml:space="preserve">Table </w:t>
      </w:r>
      <w:r w:rsidR="00D40C40">
        <w:t>2</w:t>
      </w:r>
      <w:r w:rsidR="00D40C40">
        <w:tab/>
      </w:r>
      <w:r w:rsidR="00246059">
        <w:t>Training package skill set subjects brought into scope of analysis by funding source</w:t>
      </w:r>
      <w:r w:rsidR="00412208">
        <w:t>, 2019</w:t>
      </w:r>
      <w:bookmarkEnd w:id="24"/>
    </w:p>
    <w:tbl>
      <w:tblPr>
        <w:tblStyle w:val="PlainTable4"/>
        <w:tblW w:w="0" w:type="auto"/>
        <w:tblLayout w:type="fixed"/>
        <w:tblLook w:val="04A0" w:firstRow="1" w:lastRow="0" w:firstColumn="1" w:lastColumn="0" w:noHBand="0" w:noVBand="1"/>
      </w:tblPr>
      <w:tblGrid>
        <w:gridCol w:w="2041"/>
        <w:gridCol w:w="1531"/>
        <w:gridCol w:w="1418"/>
        <w:gridCol w:w="1418"/>
        <w:gridCol w:w="1418"/>
        <w:gridCol w:w="907"/>
      </w:tblGrid>
      <w:tr w:rsidR="00246059" w:rsidRPr="00C51449" w14:paraId="370B44C0" w14:textId="77777777" w:rsidTr="00AC6D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Borders>
              <w:top w:val="single" w:sz="4" w:space="0" w:color="auto"/>
              <w:bottom w:val="single" w:sz="4" w:space="0" w:color="auto"/>
            </w:tcBorders>
            <w:hideMark/>
          </w:tcPr>
          <w:p w14:paraId="0E0A795E" w14:textId="77777777" w:rsidR="00246059" w:rsidRPr="00C51449" w:rsidRDefault="00246059" w:rsidP="00AC6D0D">
            <w:pPr>
              <w:pStyle w:val="Tablehead1"/>
              <w:jc w:val="right"/>
              <w:rPr>
                <w:b/>
              </w:rPr>
            </w:pPr>
            <w:r w:rsidRPr="00D97971">
              <w:rPr>
                <w:b/>
              </w:rPr>
              <w:t>Commonwealth and state general funding</w:t>
            </w:r>
          </w:p>
        </w:tc>
        <w:tc>
          <w:tcPr>
            <w:tcW w:w="1531" w:type="dxa"/>
            <w:tcBorders>
              <w:top w:val="single" w:sz="4" w:space="0" w:color="auto"/>
              <w:bottom w:val="single" w:sz="4" w:space="0" w:color="auto"/>
            </w:tcBorders>
            <w:hideMark/>
          </w:tcPr>
          <w:p w14:paraId="42DEB855" w14:textId="77777777" w:rsidR="00246059" w:rsidRPr="00C51449" w:rsidRDefault="00246059"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Commonwealth specific funding</w:t>
            </w:r>
          </w:p>
        </w:tc>
        <w:tc>
          <w:tcPr>
            <w:tcW w:w="1418" w:type="dxa"/>
            <w:tcBorders>
              <w:top w:val="single" w:sz="4" w:space="0" w:color="auto"/>
              <w:bottom w:val="single" w:sz="4" w:space="0" w:color="auto"/>
            </w:tcBorders>
            <w:hideMark/>
          </w:tcPr>
          <w:p w14:paraId="75525CA8" w14:textId="77777777" w:rsidR="00246059" w:rsidRPr="00C51449" w:rsidRDefault="00246059"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State specific funding</w:t>
            </w:r>
          </w:p>
        </w:tc>
        <w:tc>
          <w:tcPr>
            <w:tcW w:w="1418" w:type="dxa"/>
            <w:tcBorders>
              <w:top w:val="single" w:sz="4" w:space="0" w:color="auto"/>
              <w:bottom w:val="single" w:sz="4" w:space="0" w:color="auto"/>
            </w:tcBorders>
            <w:hideMark/>
          </w:tcPr>
          <w:p w14:paraId="73B999AE" w14:textId="77777777" w:rsidR="00246059" w:rsidRPr="00C51449" w:rsidRDefault="00246059"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Domestic fee-for-service</w:t>
            </w:r>
          </w:p>
        </w:tc>
        <w:tc>
          <w:tcPr>
            <w:tcW w:w="1418" w:type="dxa"/>
            <w:tcBorders>
              <w:top w:val="single" w:sz="4" w:space="0" w:color="auto"/>
              <w:bottom w:val="single" w:sz="4" w:space="0" w:color="auto"/>
            </w:tcBorders>
            <w:hideMark/>
          </w:tcPr>
          <w:p w14:paraId="3249A3C5" w14:textId="77777777" w:rsidR="00246059" w:rsidRPr="00C51449" w:rsidRDefault="00246059"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D97971">
              <w:rPr>
                <w:b/>
              </w:rPr>
              <w:t>International fee-for-service</w:t>
            </w:r>
          </w:p>
        </w:tc>
        <w:tc>
          <w:tcPr>
            <w:tcW w:w="907" w:type="dxa"/>
            <w:tcBorders>
              <w:top w:val="single" w:sz="4" w:space="0" w:color="auto"/>
              <w:bottom w:val="single" w:sz="4" w:space="0" w:color="auto"/>
            </w:tcBorders>
            <w:hideMark/>
          </w:tcPr>
          <w:p w14:paraId="4E1C8446" w14:textId="77777777" w:rsidR="00246059" w:rsidRPr="00C51449" w:rsidRDefault="00246059" w:rsidP="00AC6D0D">
            <w:pPr>
              <w:pStyle w:val="Tablehead1"/>
              <w:jc w:val="right"/>
              <w:cnfStyle w:val="100000000000" w:firstRow="1" w:lastRow="0" w:firstColumn="0" w:lastColumn="0" w:oddVBand="0" w:evenVBand="0" w:oddHBand="0" w:evenHBand="0" w:firstRowFirstColumn="0" w:firstRowLastColumn="0" w:lastRowFirstColumn="0" w:lastRowLastColumn="0"/>
              <w:rPr>
                <w:b/>
              </w:rPr>
            </w:pPr>
            <w:r w:rsidRPr="0025259C">
              <w:rPr>
                <w:b/>
              </w:rPr>
              <w:t>Total</w:t>
            </w:r>
          </w:p>
        </w:tc>
      </w:tr>
      <w:tr w:rsidR="00246059" w:rsidRPr="00246059" w14:paraId="58B311C7" w14:textId="77777777" w:rsidTr="00AC6D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Borders>
              <w:top w:val="single" w:sz="4" w:space="0" w:color="auto"/>
              <w:bottom w:val="single" w:sz="4" w:space="0" w:color="auto"/>
            </w:tcBorders>
            <w:shd w:val="clear" w:color="auto" w:fill="auto"/>
            <w:hideMark/>
          </w:tcPr>
          <w:p w14:paraId="6BD19A8F" w14:textId="34EF2083" w:rsidR="00246059" w:rsidRPr="00246059" w:rsidRDefault="00246059" w:rsidP="005B4948">
            <w:pPr>
              <w:pStyle w:val="Tabletext"/>
              <w:jc w:val="right"/>
              <w:rPr>
                <w:b w:val="0"/>
                <w:bCs w:val="0"/>
              </w:rPr>
            </w:pPr>
            <w:r w:rsidRPr="00246059">
              <w:rPr>
                <w:b w:val="0"/>
                <w:bCs w:val="0"/>
              </w:rPr>
              <w:t>4</w:t>
            </w:r>
            <w:r w:rsidR="000C414C">
              <w:rPr>
                <w:b w:val="0"/>
                <w:bCs w:val="0"/>
              </w:rPr>
              <w:t xml:space="preserve"> </w:t>
            </w:r>
            <w:r w:rsidRPr="00246059">
              <w:rPr>
                <w:b w:val="0"/>
                <w:bCs w:val="0"/>
              </w:rPr>
              <w:t>549</w:t>
            </w:r>
          </w:p>
        </w:tc>
        <w:tc>
          <w:tcPr>
            <w:tcW w:w="1531" w:type="dxa"/>
            <w:tcBorders>
              <w:top w:val="single" w:sz="4" w:space="0" w:color="auto"/>
              <w:bottom w:val="single" w:sz="4" w:space="0" w:color="auto"/>
            </w:tcBorders>
            <w:shd w:val="clear" w:color="auto" w:fill="auto"/>
            <w:hideMark/>
          </w:tcPr>
          <w:p w14:paraId="63235A4E" w14:textId="77777777" w:rsidR="00246059" w:rsidRPr="00246059" w:rsidRDefault="00246059" w:rsidP="005B4948">
            <w:pPr>
              <w:pStyle w:val="Tabletext"/>
              <w:jc w:val="right"/>
              <w:cnfStyle w:val="000000100000" w:firstRow="0" w:lastRow="0" w:firstColumn="0" w:lastColumn="0" w:oddVBand="0" w:evenVBand="0" w:oddHBand="1" w:evenHBand="0" w:firstRowFirstColumn="0" w:firstRowLastColumn="0" w:lastRowFirstColumn="0" w:lastRowLastColumn="0"/>
            </w:pPr>
            <w:r w:rsidRPr="00246059">
              <w:t>29</w:t>
            </w:r>
          </w:p>
        </w:tc>
        <w:tc>
          <w:tcPr>
            <w:tcW w:w="1418" w:type="dxa"/>
            <w:tcBorders>
              <w:top w:val="single" w:sz="4" w:space="0" w:color="auto"/>
              <w:bottom w:val="single" w:sz="4" w:space="0" w:color="auto"/>
            </w:tcBorders>
            <w:shd w:val="clear" w:color="auto" w:fill="auto"/>
            <w:hideMark/>
          </w:tcPr>
          <w:p w14:paraId="5E4C5400" w14:textId="77777777" w:rsidR="00246059" w:rsidRPr="00246059" w:rsidRDefault="00246059" w:rsidP="005B4948">
            <w:pPr>
              <w:pStyle w:val="Tabletext"/>
              <w:jc w:val="right"/>
              <w:cnfStyle w:val="000000100000" w:firstRow="0" w:lastRow="0" w:firstColumn="0" w:lastColumn="0" w:oddVBand="0" w:evenVBand="0" w:oddHBand="1" w:evenHBand="0" w:firstRowFirstColumn="0" w:firstRowLastColumn="0" w:lastRowFirstColumn="0" w:lastRowLastColumn="0"/>
            </w:pPr>
            <w:r w:rsidRPr="00246059">
              <w:t>941</w:t>
            </w:r>
          </w:p>
        </w:tc>
        <w:tc>
          <w:tcPr>
            <w:tcW w:w="1418" w:type="dxa"/>
            <w:tcBorders>
              <w:top w:val="single" w:sz="4" w:space="0" w:color="auto"/>
              <w:bottom w:val="single" w:sz="4" w:space="0" w:color="auto"/>
            </w:tcBorders>
            <w:shd w:val="clear" w:color="auto" w:fill="auto"/>
            <w:hideMark/>
          </w:tcPr>
          <w:p w14:paraId="313F72E5" w14:textId="436972AD" w:rsidR="00246059" w:rsidRPr="00246059" w:rsidRDefault="00246059" w:rsidP="005B4948">
            <w:pPr>
              <w:pStyle w:val="Tabletext"/>
              <w:jc w:val="right"/>
              <w:cnfStyle w:val="000000100000" w:firstRow="0" w:lastRow="0" w:firstColumn="0" w:lastColumn="0" w:oddVBand="0" w:evenVBand="0" w:oddHBand="1" w:evenHBand="0" w:firstRowFirstColumn="0" w:firstRowLastColumn="0" w:lastRowFirstColumn="0" w:lastRowLastColumn="0"/>
            </w:pPr>
            <w:r w:rsidRPr="00246059">
              <w:t>32</w:t>
            </w:r>
            <w:r w:rsidR="000C414C">
              <w:t xml:space="preserve"> </w:t>
            </w:r>
            <w:r w:rsidRPr="00246059">
              <w:t>229</w:t>
            </w:r>
          </w:p>
        </w:tc>
        <w:tc>
          <w:tcPr>
            <w:tcW w:w="1418" w:type="dxa"/>
            <w:tcBorders>
              <w:top w:val="single" w:sz="4" w:space="0" w:color="auto"/>
              <w:bottom w:val="single" w:sz="4" w:space="0" w:color="auto"/>
            </w:tcBorders>
            <w:shd w:val="clear" w:color="auto" w:fill="auto"/>
            <w:hideMark/>
          </w:tcPr>
          <w:p w14:paraId="6A278E6F" w14:textId="77777777" w:rsidR="00246059" w:rsidRPr="00246059" w:rsidRDefault="00246059" w:rsidP="005B4948">
            <w:pPr>
              <w:pStyle w:val="Tabletext"/>
              <w:jc w:val="right"/>
              <w:cnfStyle w:val="000000100000" w:firstRow="0" w:lastRow="0" w:firstColumn="0" w:lastColumn="0" w:oddVBand="0" w:evenVBand="0" w:oddHBand="1" w:evenHBand="0" w:firstRowFirstColumn="0" w:firstRowLastColumn="0" w:lastRowFirstColumn="0" w:lastRowLastColumn="0"/>
            </w:pPr>
            <w:r w:rsidRPr="00246059">
              <w:t>9</w:t>
            </w:r>
          </w:p>
        </w:tc>
        <w:tc>
          <w:tcPr>
            <w:tcW w:w="907" w:type="dxa"/>
            <w:tcBorders>
              <w:top w:val="single" w:sz="4" w:space="0" w:color="auto"/>
              <w:bottom w:val="single" w:sz="4" w:space="0" w:color="auto"/>
            </w:tcBorders>
            <w:shd w:val="clear" w:color="auto" w:fill="auto"/>
            <w:hideMark/>
          </w:tcPr>
          <w:p w14:paraId="0A9030F6" w14:textId="3FFFD52E" w:rsidR="00246059" w:rsidRPr="00246059" w:rsidRDefault="00246059" w:rsidP="005B4948">
            <w:pPr>
              <w:pStyle w:val="Tabletext"/>
              <w:jc w:val="right"/>
              <w:cnfStyle w:val="000000100000" w:firstRow="0" w:lastRow="0" w:firstColumn="0" w:lastColumn="0" w:oddVBand="0" w:evenVBand="0" w:oddHBand="1" w:evenHBand="0" w:firstRowFirstColumn="0" w:firstRowLastColumn="0" w:lastRowFirstColumn="0" w:lastRowLastColumn="0"/>
            </w:pPr>
            <w:r w:rsidRPr="00246059">
              <w:t>37</w:t>
            </w:r>
            <w:r w:rsidR="00534CC5">
              <w:t xml:space="preserve"> </w:t>
            </w:r>
            <w:r w:rsidRPr="00246059">
              <w:t>757</w:t>
            </w:r>
          </w:p>
        </w:tc>
      </w:tr>
    </w:tbl>
    <w:p w14:paraId="0EA7C2FB" w14:textId="4172D22E" w:rsidR="008545EB" w:rsidRDefault="008545EB" w:rsidP="008545EB">
      <w:pPr>
        <w:pStyle w:val="Text"/>
      </w:pPr>
      <w:r w:rsidRPr="008545EB">
        <w:t>The augmented scope contains 6</w:t>
      </w:r>
      <w:r w:rsidR="00E72A49">
        <w:t xml:space="preserve"> </w:t>
      </w:r>
      <w:r w:rsidRPr="008545EB">
        <w:t>418</w:t>
      </w:r>
      <w:r w:rsidR="00E72A49">
        <w:t xml:space="preserve"> </w:t>
      </w:r>
      <w:r w:rsidRPr="008545EB">
        <w:t>759 subject records from the 2019 TVA subject file in respect of 2</w:t>
      </w:r>
      <w:r w:rsidR="00272643">
        <w:t> </w:t>
      </w:r>
      <w:r w:rsidRPr="008545EB">
        <w:t>633</w:t>
      </w:r>
      <w:r w:rsidR="00272643">
        <w:t xml:space="preserve"> </w:t>
      </w:r>
      <w:r w:rsidRPr="008545EB">
        <w:t>122 unique students, who studied with 2</w:t>
      </w:r>
      <w:r w:rsidR="00130F1C">
        <w:t xml:space="preserve"> </w:t>
      </w:r>
      <w:r w:rsidRPr="008545EB">
        <w:t>074 unique RTOs. This was 62.7</w:t>
      </w:r>
      <w:r w:rsidR="005B4948">
        <w:t>%</w:t>
      </w:r>
      <w:r w:rsidRPr="008545EB">
        <w:t xml:space="preserve"> of all students in 2019. In terms of student engagement, this is the largest sector of the VET market in Australia</w:t>
      </w:r>
      <w:r w:rsidR="003C6765">
        <w:t xml:space="preserve"> (see figure 1)</w:t>
      </w:r>
      <w:r w:rsidRPr="008545EB">
        <w:t xml:space="preserve">. Each year, more Australians engage with the VET system through these </w:t>
      </w:r>
      <w:r w:rsidR="00B63B85">
        <w:t>subject</w:t>
      </w:r>
      <w:r w:rsidR="00272643">
        <w:t>-</w:t>
      </w:r>
      <w:r w:rsidR="00B63B85">
        <w:t>only bundle</w:t>
      </w:r>
      <w:r w:rsidRPr="008545EB">
        <w:t xml:space="preserve"> enrolments than </w:t>
      </w:r>
      <w:r w:rsidR="00FD7865">
        <w:t xml:space="preserve">do </w:t>
      </w:r>
      <w:r w:rsidRPr="008545EB">
        <w:t>those who engage through a national VET qualification or an accredited program. Nonetheless, as can be seen in table</w:t>
      </w:r>
      <w:r w:rsidR="00246059">
        <w:t xml:space="preserve"> 1</w:t>
      </w:r>
      <w:r w:rsidRPr="008545EB">
        <w:t xml:space="preserve">, the qualifications market is larger than the </w:t>
      </w:r>
      <w:r w:rsidR="00B63B85">
        <w:t>subject</w:t>
      </w:r>
      <w:r w:rsidR="00272643">
        <w:t>-</w:t>
      </w:r>
      <w:r w:rsidR="00B63B85">
        <w:t>only bundle</w:t>
      </w:r>
      <w:r w:rsidRPr="008545EB">
        <w:t xml:space="preserve"> enrolment market when it comes to the number of subjects undertaken.</w:t>
      </w:r>
    </w:p>
    <w:p w14:paraId="13781B3F" w14:textId="4DB03B0E" w:rsidR="008545EB" w:rsidRDefault="008545EB" w:rsidP="00246059">
      <w:pPr>
        <w:pStyle w:val="Figuretitle"/>
      </w:pPr>
      <w:bookmarkStart w:id="25" w:name="_Toc65579641"/>
      <w:r>
        <w:t xml:space="preserve">Figure </w:t>
      </w:r>
      <w:r w:rsidR="00D40C40">
        <w:t>1</w:t>
      </w:r>
      <w:r w:rsidR="00D40C40">
        <w:tab/>
      </w:r>
      <w:r w:rsidR="00412208">
        <w:t>Students enrolled in nationally recognised training, 2019</w:t>
      </w:r>
      <w:r w:rsidR="00D972DE">
        <w:t xml:space="preserve"> (%)</w:t>
      </w:r>
      <w:bookmarkEnd w:id="25"/>
    </w:p>
    <w:p w14:paraId="284E4974" w14:textId="597C0FC5" w:rsidR="003D38F3" w:rsidRDefault="003D38F3" w:rsidP="005B4948">
      <w:pPr>
        <w:pStyle w:val="Figure"/>
      </w:pPr>
      <w:bookmarkStart w:id="26" w:name="_Toc63845360"/>
      <w:r w:rsidRPr="008C46C0">
        <w:drawing>
          <wp:inline distT="0" distB="0" distL="0" distR="0" wp14:anchorId="0775E9DD" wp14:editId="36D0577D">
            <wp:extent cx="5705475" cy="1924050"/>
            <wp:effectExtent l="0" t="0" r="0" b="0"/>
            <wp:docPr id="36" name="Chart 36">
              <a:extLst xmlns:a="http://schemas.openxmlformats.org/drawingml/2006/main">
                <a:ext uri="{FF2B5EF4-FFF2-40B4-BE49-F238E27FC236}">
                  <a16:creationId xmlns:a16="http://schemas.microsoft.com/office/drawing/2014/main" id="{96916C8A-474A-4732-BE1F-0063CEE9F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bookmarkEnd w:id="26"/>
    </w:p>
    <w:p w14:paraId="7D7F2FB4" w14:textId="69C74F28" w:rsidR="002C3FC7" w:rsidRDefault="003C3F43" w:rsidP="002C3FC7">
      <w:pPr>
        <w:pStyle w:val="Text"/>
      </w:pPr>
      <w:r w:rsidRPr="001332D7">
        <w:t xml:space="preserve">It should be noted that a sizable number of the students who </w:t>
      </w:r>
      <w:r w:rsidRPr="00B63B85">
        <w:t xml:space="preserve">undertook a </w:t>
      </w:r>
      <w:r w:rsidR="001C65E8">
        <w:t>subject-only</w:t>
      </w:r>
      <w:r w:rsidR="00B63B85" w:rsidRPr="00B63B85">
        <w:t xml:space="preserve"> bundle</w:t>
      </w:r>
      <w:r w:rsidRPr="00B63B85">
        <w:t xml:space="preserve"> enrolment in 2019 also studied other programs in 2019</w:t>
      </w:r>
      <w:r w:rsidR="001C65E8">
        <w:t>.</w:t>
      </w:r>
      <w:r w:rsidRPr="00B63B85">
        <w:t xml:space="preserve"> (</w:t>
      </w:r>
      <w:r w:rsidR="001C65E8">
        <w:t>F</w:t>
      </w:r>
      <w:r w:rsidRPr="00B63B85">
        <w:t xml:space="preserve">or this reason, the bars in </w:t>
      </w:r>
      <w:r w:rsidR="00F547A7">
        <w:t>Figure 1</w:t>
      </w:r>
      <w:r w:rsidRPr="00B63B85">
        <w:t xml:space="preserve"> </w:t>
      </w:r>
      <w:r w:rsidR="001C65E8">
        <w:t>sum</w:t>
      </w:r>
      <w:r w:rsidRPr="00B63B85">
        <w:t xml:space="preserve"> to more</w:t>
      </w:r>
      <w:r w:rsidRPr="001332D7">
        <w:t xml:space="preserve"> than 100</w:t>
      </w:r>
      <w:r w:rsidR="005B4948">
        <w:t>%</w:t>
      </w:r>
      <w:r w:rsidR="001C65E8">
        <w:t>.</w:t>
      </w:r>
      <w:r w:rsidRPr="001332D7">
        <w:t xml:space="preserve">) The following two partial Venn diagrams </w:t>
      </w:r>
      <w:r w:rsidR="00B63B85">
        <w:t xml:space="preserve">(figures 2 and 3) </w:t>
      </w:r>
      <w:r w:rsidRPr="001332D7">
        <w:t>indicate the degree of overlap</w:t>
      </w:r>
      <w:r w:rsidR="008D386E">
        <w:t>;</w:t>
      </w:r>
      <w:r w:rsidRPr="001332D7">
        <w:t xml:space="preserve"> that is to say</w:t>
      </w:r>
      <w:r w:rsidR="008D386E">
        <w:t>,</w:t>
      </w:r>
      <w:r w:rsidRPr="001332D7">
        <w:t xml:space="preserve"> students who were enrolled in multiple types of training. The first diagram looks at the student overlap with accredited courses and qualifications. The second diagram looks at the overlap with </w:t>
      </w:r>
      <w:r w:rsidR="008C46C0">
        <w:t>training package</w:t>
      </w:r>
      <w:r w:rsidRPr="001332D7">
        <w:t xml:space="preserve"> qualifications and skill sets. The in-scope students are within the upper-left circle of both Venn diagrams. The numbers in the segments of the diagram are the number of unique students.</w:t>
      </w:r>
      <w:bookmarkStart w:id="27" w:name="_Toc65579642"/>
    </w:p>
    <w:p w14:paraId="05D47BF2" w14:textId="662EAF7E" w:rsidR="00D40C40" w:rsidRDefault="002C3FC7" w:rsidP="003C6765">
      <w:pPr>
        <w:pStyle w:val="Figuretitle"/>
      </w:pPr>
      <w:r>
        <w:t>F</w:t>
      </w:r>
      <w:r w:rsidR="003C3F43">
        <w:t xml:space="preserve">igure </w:t>
      </w:r>
      <w:r w:rsidR="00D40C40">
        <w:t>2</w:t>
      </w:r>
      <w:r w:rsidR="00D40C40">
        <w:tab/>
      </w:r>
      <w:r w:rsidR="001332D7">
        <w:t xml:space="preserve">Students enrolled in multiple types of </w:t>
      </w:r>
      <w:r w:rsidR="008C46C0">
        <w:t xml:space="preserve">nationally recognised </w:t>
      </w:r>
      <w:r w:rsidR="001332D7">
        <w:t>training</w:t>
      </w:r>
      <w:r w:rsidR="00D91683">
        <w:t>:</w:t>
      </w:r>
      <w:r w:rsidR="00B63B85">
        <w:t xml:space="preserve"> </w:t>
      </w:r>
      <w:r w:rsidR="008C46C0">
        <w:t xml:space="preserve">overlap of students enrolled in subject bundles with </w:t>
      </w:r>
      <w:r w:rsidR="00B63B85">
        <w:t xml:space="preserve">accredited </w:t>
      </w:r>
      <w:r w:rsidR="008C46C0">
        <w:t>courses and qualifications, 2019</w:t>
      </w:r>
      <w:bookmarkEnd w:id="27"/>
      <w:r w:rsidR="00D40C40">
        <w:rPr>
          <w:noProof/>
        </w:rPr>
        <w:drawing>
          <wp:inline distT="0" distB="0" distL="0" distR="0" wp14:anchorId="75983A00" wp14:editId="37043270">
            <wp:extent cx="4905375" cy="21926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05375" cy="2192653"/>
                    </a:xfrm>
                    <a:prstGeom prst="rect">
                      <a:avLst/>
                    </a:prstGeom>
                    <a:noFill/>
                    <a:ln>
                      <a:noFill/>
                    </a:ln>
                  </pic:spPr>
                </pic:pic>
              </a:graphicData>
            </a:graphic>
          </wp:inline>
        </w:drawing>
      </w:r>
    </w:p>
    <w:p w14:paraId="006101FF" w14:textId="4236DE33" w:rsidR="00B63B85" w:rsidRDefault="00B63B85" w:rsidP="00EA04FA">
      <w:pPr>
        <w:pStyle w:val="Figuretitle"/>
        <w:spacing w:after="0"/>
      </w:pPr>
      <w:bookmarkStart w:id="28" w:name="_Toc65579643"/>
      <w:r>
        <w:lastRenderedPageBreak/>
        <w:t xml:space="preserve">Figure </w:t>
      </w:r>
      <w:r w:rsidR="00D40C40">
        <w:t>3</w:t>
      </w:r>
      <w:r w:rsidR="00D40C40">
        <w:tab/>
      </w:r>
      <w:r>
        <w:t xml:space="preserve">Students enrolled in multiple types of </w:t>
      </w:r>
      <w:r w:rsidR="008C46C0">
        <w:t xml:space="preserve">nationally recognised </w:t>
      </w:r>
      <w:r>
        <w:t>training</w:t>
      </w:r>
      <w:r w:rsidR="00D91683">
        <w:t>:</w:t>
      </w:r>
      <w:r>
        <w:t xml:space="preserve"> </w:t>
      </w:r>
      <w:r w:rsidR="008C46C0">
        <w:t>overlap of students enrolled in subject bundles with training package</w:t>
      </w:r>
      <w:r w:rsidR="008C46C0" w:rsidRPr="008C46C0">
        <w:t xml:space="preserve"> qualifications and skill sets</w:t>
      </w:r>
      <w:r w:rsidR="008C46C0">
        <w:t>, 2019</w:t>
      </w:r>
      <w:bookmarkEnd w:id="28"/>
    </w:p>
    <w:p w14:paraId="7BFB89B4" w14:textId="41CD3E2D" w:rsidR="00D40C40" w:rsidRDefault="00D40C40" w:rsidP="00EA04FA">
      <w:pPr>
        <w:pStyle w:val="Figuretitle"/>
        <w:spacing w:before="120"/>
      </w:pPr>
      <w:r>
        <w:rPr>
          <w:noProof/>
        </w:rPr>
        <w:drawing>
          <wp:inline distT="0" distB="0" distL="0" distR="0" wp14:anchorId="66A6CDBD" wp14:editId="67FBD48B">
            <wp:extent cx="5305425" cy="22129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356857" cy="2234387"/>
                    </a:xfrm>
                    <a:prstGeom prst="rect">
                      <a:avLst/>
                    </a:prstGeom>
                    <a:noFill/>
                    <a:ln>
                      <a:noFill/>
                    </a:ln>
                  </pic:spPr>
                </pic:pic>
              </a:graphicData>
            </a:graphic>
          </wp:inline>
        </w:drawing>
      </w:r>
    </w:p>
    <w:p w14:paraId="1E50A8D6" w14:textId="4DF72185" w:rsidR="00B63B85" w:rsidRDefault="00B63B85" w:rsidP="00EF706C">
      <w:pPr>
        <w:pStyle w:val="Figure"/>
      </w:pPr>
    </w:p>
    <w:p w14:paraId="2B46101C" w14:textId="7476E0D3" w:rsidR="003C3F43" w:rsidRDefault="003C3F43" w:rsidP="003C3F43">
      <w:pPr>
        <w:pStyle w:val="Text"/>
      </w:pPr>
      <w:r>
        <w:t xml:space="preserve">Other than for the subjects being studied by the students who </w:t>
      </w:r>
      <w:r w:rsidR="008C46C0">
        <w:t>enrolled in</w:t>
      </w:r>
      <w:r>
        <w:t xml:space="preserve"> both an in-scope </w:t>
      </w:r>
      <w:r w:rsidR="00B63B85">
        <w:t>subject bundle</w:t>
      </w:r>
      <w:r>
        <w:t xml:space="preserve"> and subjects as part of a training package skill set, the subjects undertaken as part of a different type of </w:t>
      </w:r>
      <w:r w:rsidR="003F3E73">
        <w:t>qualification or course</w:t>
      </w:r>
      <w:r>
        <w:t xml:space="preserve"> were not brought into scope for this analysis. </w:t>
      </w:r>
    </w:p>
    <w:p w14:paraId="1A130533" w14:textId="77777777" w:rsidR="003C3F43" w:rsidRDefault="003C3F43" w:rsidP="001332D7">
      <w:pPr>
        <w:pStyle w:val="Heading2"/>
      </w:pPr>
      <w:bookmarkStart w:id="29" w:name="_Toc65579557"/>
      <w:r>
        <w:t>Data transformation</w:t>
      </w:r>
      <w:bookmarkEnd w:id="29"/>
    </w:p>
    <w:p w14:paraId="66BB2781" w14:textId="77777777" w:rsidR="003C3F43" w:rsidRPr="001332D7" w:rsidRDefault="003C3F43" w:rsidP="001332D7">
      <w:pPr>
        <w:pStyle w:val="Text"/>
      </w:pPr>
      <w:r w:rsidRPr="001332D7">
        <w:t xml:space="preserve">To look at students and the subject bundles they studied in 2019, we need to manipulate the subject records we extracted from the 2019 TVA subject file. </w:t>
      </w:r>
    </w:p>
    <w:p w14:paraId="2B4C35D9" w14:textId="77777777" w:rsidR="003C3F43" w:rsidRPr="001332D7" w:rsidRDefault="003C3F43" w:rsidP="001332D7">
      <w:pPr>
        <w:pStyle w:val="Text"/>
      </w:pPr>
      <w:r w:rsidRPr="001332D7">
        <w:t>First, we updated all of the subject identifiers (SUBJECT_ID) to their most recent version. The superseding process allowed us to link comparable subjects, regardless of how they were recorded in the TVA subject file.</w:t>
      </w:r>
    </w:p>
    <w:p w14:paraId="00AF5C23" w14:textId="228816A3" w:rsidR="003C3F43" w:rsidRDefault="003C3F43" w:rsidP="003C3F43">
      <w:pPr>
        <w:pStyle w:val="Text"/>
      </w:pPr>
      <w:r>
        <w:t xml:space="preserve">The SUBJECT_ID superseding file came from </w:t>
      </w:r>
      <w:r w:rsidR="009268F6">
        <w:t xml:space="preserve">the </w:t>
      </w:r>
      <w:r>
        <w:t>National VET Register (training.gov.au). However, there were some small anomalies in this file. There were SUBJECT_IDs that directly or circuitously superseded to themselves. Six circular references were removed from the superseding file before it was used. There were also some superseding records that had a very short period of effect between their start and end dates (</w:t>
      </w:r>
      <w:r w:rsidR="0057316E">
        <w:t>fewer</w:t>
      </w:r>
      <w:r>
        <w:t xml:space="preserve"> than</w:t>
      </w:r>
      <w:r w:rsidR="0057316E">
        <w:t xml:space="preserve"> six </w:t>
      </w:r>
      <w:r>
        <w:t xml:space="preserve">months). When </w:t>
      </w:r>
      <w:proofErr w:type="gramStart"/>
      <w:r w:rsidR="00F46A8E">
        <w:t>checked</w:t>
      </w:r>
      <w:r w:rsidR="00003481">
        <w:t>,</w:t>
      </w:r>
      <w:proofErr w:type="gramEnd"/>
      <w:r>
        <w:t xml:space="preserve"> some of these records appeared to be erroneous. Two short-duration records, which would have changed the superseding process, were also removed from the superseding file before it was used. Other than for identifying short-duration transitions, the end</w:t>
      </w:r>
      <w:r w:rsidR="00DE270D">
        <w:t xml:space="preserve"> </w:t>
      </w:r>
      <w:r>
        <w:t>dates in the superseding file were not used. It remains possible that there were other anomalies</w:t>
      </w:r>
      <w:r w:rsidR="00887FD2">
        <w:t>, which</w:t>
      </w:r>
      <w:r>
        <w:t xml:space="preserve"> were not detected in the superseding file. </w:t>
      </w:r>
    </w:p>
    <w:p w14:paraId="2789007B" w14:textId="00536111" w:rsidR="002C3FC7" w:rsidRDefault="003C3F43" w:rsidP="003C3F43">
      <w:pPr>
        <w:pStyle w:val="Text"/>
      </w:pPr>
      <w:r>
        <w:t xml:space="preserve">More often than not, the superseding process saw a SUBJECT_ID updated from a single old identifier to a single new identifier. The 10 most superseded subject identifiers, and </w:t>
      </w:r>
      <w:r w:rsidR="000142CF">
        <w:t xml:space="preserve">the </w:t>
      </w:r>
      <w:r>
        <w:t xml:space="preserve">count of the number of times this </w:t>
      </w:r>
      <w:r w:rsidR="000142CF">
        <w:t>occurred</w:t>
      </w:r>
      <w:r>
        <w:t>, are set out in table</w:t>
      </w:r>
      <w:r w:rsidR="004E265C">
        <w:t xml:space="preserve"> 3</w:t>
      </w:r>
      <w:r>
        <w:t>.</w:t>
      </w:r>
    </w:p>
    <w:p w14:paraId="19BF87F8" w14:textId="77777777" w:rsidR="002C3FC7" w:rsidRDefault="002C3FC7">
      <w:pPr>
        <w:spacing w:before="0" w:line="240" w:lineRule="auto"/>
      </w:pPr>
      <w:r>
        <w:br w:type="page"/>
      </w:r>
    </w:p>
    <w:p w14:paraId="446C8BA7" w14:textId="1CCDC0BD" w:rsidR="003C3F43" w:rsidRDefault="00962CF9" w:rsidP="002678EE">
      <w:pPr>
        <w:pStyle w:val="tabletitle"/>
      </w:pPr>
      <w:bookmarkStart w:id="30" w:name="_Toc65579586"/>
      <w:r>
        <w:lastRenderedPageBreak/>
        <w:t>Table 3</w:t>
      </w:r>
      <w:r w:rsidR="00D40C40">
        <w:tab/>
      </w:r>
      <w:r w:rsidR="002678EE">
        <w:t>Ten most superseded subject identifiers by number of occurrences</w:t>
      </w:r>
      <w:r w:rsidR="003F3E73">
        <w:t>, 2019</w:t>
      </w:r>
      <w:bookmarkEnd w:id="30"/>
    </w:p>
    <w:tbl>
      <w:tblPr>
        <w:tblStyle w:val="PlainTable4"/>
        <w:tblW w:w="7371" w:type="dxa"/>
        <w:tblLook w:val="04A0" w:firstRow="1" w:lastRow="0" w:firstColumn="1" w:lastColumn="0" w:noHBand="0" w:noVBand="1"/>
      </w:tblPr>
      <w:tblGrid>
        <w:gridCol w:w="1985"/>
        <w:gridCol w:w="992"/>
        <w:gridCol w:w="4394"/>
      </w:tblGrid>
      <w:tr w:rsidR="00962CF9" w:rsidRPr="005B4948" w14:paraId="60756A93" w14:textId="77777777" w:rsidTr="00D40C40">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bottom w:val="single" w:sz="4" w:space="0" w:color="auto"/>
            </w:tcBorders>
            <w:hideMark/>
          </w:tcPr>
          <w:p w14:paraId="15F803B5" w14:textId="77777777" w:rsidR="00962CF9" w:rsidRPr="005B4948" w:rsidRDefault="00962CF9" w:rsidP="005B4948">
            <w:pPr>
              <w:pStyle w:val="Tablehead1"/>
              <w:rPr>
                <w:b/>
              </w:rPr>
            </w:pPr>
            <w:r w:rsidRPr="005B4948">
              <w:rPr>
                <w:b/>
              </w:rPr>
              <w:t>From SUBJECT_ID</w:t>
            </w:r>
          </w:p>
        </w:tc>
        <w:tc>
          <w:tcPr>
            <w:tcW w:w="992" w:type="dxa"/>
            <w:tcBorders>
              <w:top w:val="single" w:sz="4" w:space="0" w:color="auto"/>
              <w:bottom w:val="single" w:sz="4" w:space="0" w:color="auto"/>
            </w:tcBorders>
            <w:hideMark/>
          </w:tcPr>
          <w:p w14:paraId="66B2F0D2" w14:textId="77777777" w:rsidR="00962CF9" w:rsidRPr="005B4948" w:rsidRDefault="00962CF9" w:rsidP="00D40C40">
            <w:pPr>
              <w:pStyle w:val="Tablehead1"/>
              <w:ind w:right="284"/>
              <w:jc w:val="right"/>
              <w:cnfStyle w:val="100000000000" w:firstRow="1" w:lastRow="0" w:firstColumn="0" w:lastColumn="0" w:oddVBand="0" w:evenVBand="0" w:oddHBand="0" w:evenHBand="0" w:firstRowFirstColumn="0" w:firstRowLastColumn="0" w:lastRowFirstColumn="0" w:lastRowLastColumn="0"/>
              <w:rPr>
                <w:b/>
              </w:rPr>
            </w:pPr>
            <w:r w:rsidRPr="005B4948">
              <w:rPr>
                <w:b/>
              </w:rPr>
              <w:t>Count</w:t>
            </w:r>
          </w:p>
        </w:tc>
        <w:tc>
          <w:tcPr>
            <w:tcW w:w="4394" w:type="dxa"/>
            <w:tcBorders>
              <w:top w:val="single" w:sz="4" w:space="0" w:color="auto"/>
              <w:bottom w:val="single" w:sz="4" w:space="0" w:color="auto"/>
            </w:tcBorders>
            <w:hideMark/>
          </w:tcPr>
          <w:p w14:paraId="79CD9FB9" w14:textId="77777777" w:rsidR="00962CF9" w:rsidRPr="005B4948" w:rsidRDefault="00962CF9" w:rsidP="005B4948">
            <w:pPr>
              <w:pStyle w:val="Tablehead1"/>
              <w:cnfStyle w:val="100000000000" w:firstRow="1" w:lastRow="0" w:firstColumn="0" w:lastColumn="0" w:oddVBand="0" w:evenVBand="0" w:oddHBand="0" w:evenHBand="0" w:firstRowFirstColumn="0" w:firstRowLastColumn="0" w:lastRowFirstColumn="0" w:lastRowLastColumn="0"/>
              <w:rPr>
                <w:b/>
              </w:rPr>
            </w:pPr>
            <w:r w:rsidRPr="005B4948">
              <w:rPr>
                <w:b/>
              </w:rPr>
              <w:t>To SUBJECT_ID</w:t>
            </w:r>
          </w:p>
        </w:tc>
      </w:tr>
      <w:tr w:rsidR="00962CF9" w:rsidRPr="002678EE" w14:paraId="18B135CE" w14:textId="77777777" w:rsidTr="00D40C4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tcBorders>
            <w:shd w:val="clear" w:color="auto" w:fill="auto"/>
            <w:hideMark/>
          </w:tcPr>
          <w:p w14:paraId="138678AD" w14:textId="77777777" w:rsidR="00962CF9" w:rsidRPr="002678EE" w:rsidRDefault="00962CF9" w:rsidP="002678EE">
            <w:pPr>
              <w:pStyle w:val="Tabletext"/>
              <w:rPr>
                <w:b w:val="0"/>
              </w:rPr>
            </w:pPr>
            <w:r w:rsidRPr="002678EE">
              <w:rPr>
                <w:b w:val="0"/>
              </w:rPr>
              <w:t>UETTDRRF06B</w:t>
            </w:r>
          </w:p>
        </w:tc>
        <w:tc>
          <w:tcPr>
            <w:tcW w:w="992" w:type="dxa"/>
            <w:tcBorders>
              <w:top w:val="single" w:sz="4" w:space="0" w:color="auto"/>
            </w:tcBorders>
            <w:shd w:val="clear" w:color="auto" w:fill="auto"/>
            <w:hideMark/>
          </w:tcPr>
          <w:p w14:paraId="28D02E36" w14:textId="7F26F917" w:rsidR="00962CF9" w:rsidRPr="002678EE" w:rsidRDefault="00962CF9" w:rsidP="00D40C40">
            <w:pPr>
              <w:pStyle w:val="Tabletext"/>
              <w:ind w:right="284"/>
              <w:jc w:val="right"/>
              <w:cnfStyle w:val="000000100000" w:firstRow="0" w:lastRow="0" w:firstColumn="0" w:lastColumn="0" w:oddVBand="0" w:evenVBand="0" w:oddHBand="1" w:evenHBand="0" w:firstRowFirstColumn="0" w:firstRowLastColumn="0" w:lastRowFirstColumn="0" w:lastRowLastColumn="0"/>
              <w:rPr>
                <w:bCs/>
              </w:rPr>
            </w:pPr>
            <w:r w:rsidRPr="002678EE">
              <w:rPr>
                <w:bCs/>
              </w:rPr>
              <w:t>77</w:t>
            </w:r>
            <w:r w:rsidR="000C414C">
              <w:rPr>
                <w:bCs/>
              </w:rPr>
              <w:t xml:space="preserve"> </w:t>
            </w:r>
            <w:r w:rsidRPr="002678EE">
              <w:rPr>
                <w:bCs/>
              </w:rPr>
              <w:t>427</w:t>
            </w:r>
          </w:p>
        </w:tc>
        <w:tc>
          <w:tcPr>
            <w:tcW w:w="4394" w:type="dxa"/>
            <w:tcBorders>
              <w:top w:val="single" w:sz="4" w:space="0" w:color="auto"/>
            </w:tcBorders>
            <w:shd w:val="clear" w:color="auto" w:fill="auto"/>
            <w:hideMark/>
          </w:tcPr>
          <w:p w14:paraId="55898B48" w14:textId="77777777" w:rsidR="00962CF9" w:rsidRPr="002678EE" w:rsidRDefault="00962CF9" w:rsidP="002678EE">
            <w:pPr>
              <w:pStyle w:val="Tabletext"/>
              <w:cnfStyle w:val="000000100000" w:firstRow="0" w:lastRow="0" w:firstColumn="0" w:lastColumn="0" w:oddVBand="0" w:evenVBand="0" w:oddHBand="1" w:evenHBand="0" w:firstRowFirstColumn="0" w:firstRowLastColumn="0" w:lastRowFirstColumn="0" w:lastRowLastColumn="0"/>
              <w:rPr>
                <w:bCs/>
              </w:rPr>
            </w:pPr>
            <w:r w:rsidRPr="002678EE">
              <w:rPr>
                <w:bCs/>
              </w:rPr>
              <w:t>UETTDRRF06</w:t>
            </w:r>
          </w:p>
        </w:tc>
      </w:tr>
      <w:tr w:rsidR="00962CF9" w:rsidRPr="002678EE" w14:paraId="5519A380" w14:textId="77777777" w:rsidTr="00D40C40">
        <w:trPr>
          <w:trHeight w:val="270"/>
        </w:trPr>
        <w:tc>
          <w:tcPr>
            <w:cnfStyle w:val="001000000000" w:firstRow="0" w:lastRow="0" w:firstColumn="1" w:lastColumn="0" w:oddVBand="0" w:evenVBand="0" w:oddHBand="0" w:evenHBand="0" w:firstRowFirstColumn="0" w:firstRowLastColumn="0" w:lastRowFirstColumn="0" w:lastRowLastColumn="0"/>
            <w:tcW w:w="1985" w:type="dxa"/>
            <w:hideMark/>
          </w:tcPr>
          <w:p w14:paraId="6169E1D9" w14:textId="77777777" w:rsidR="00962CF9" w:rsidRPr="002678EE" w:rsidRDefault="00962CF9" w:rsidP="002678EE">
            <w:pPr>
              <w:pStyle w:val="Tabletext"/>
              <w:rPr>
                <w:b w:val="0"/>
              </w:rPr>
            </w:pPr>
            <w:r w:rsidRPr="002678EE">
              <w:rPr>
                <w:b w:val="0"/>
              </w:rPr>
              <w:t>TLILIC2001</w:t>
            </w:r>
          </w:p>
        </w:tc>
        <w:tc>
          <w:tcPr>
            <w:tcW w:w="992" w:type="dxa"/>
            <w:hideMark/>
          </w:tcPr>
          <w:p w14:paraId="360A1CA5" w14:textId="152ED5BA" w:rsidR="00962CF9" w:rsidRPr="002678EE" w:rsidRDefault="00962CF9" w:rsidP="00D40C40">
            <w:pPr>
              <w:pStyle w:val="Tabletext"/>
              <w:ind w:right="284"/>
              <w:jc w:val="right"/>
              <w:cnfStyle w:val="000000000000" w:firstRow="0" w:lastRow="0" w:firstColumn="0" w:lastColumn="0" w:oddVBand="0" w:evenVBand="0" w:oddHBand="0" w:evenHBand="0" w:firstRowFirstColumn="0" w:firstRowLastColumn="0" w:lastRowFirstColumn="0" w:lastRowLastColumn="0"/>
              <w:rPr>
                <w:bCs/>
              </w:rPr>
            </w:pPr>
            <w:r w:rsidRPr="002678EE">
              <w:rPr>
                <w:bCs/>
              </w:rPr>
              <w:t>48</w:t>
            </w:r>
            <w:r w:rsidR="000C414C">
              <w:rPr>
                <w:bCs/>
              </w:rPr>
              <w:t xml:space="preserve"> </w:t>
            </w:r>
            <w:r w:rsidRPr="002678EE">
              <w:rPr>
                <w:bCs/>
              </w:rPr>
              <w:t>400</w:t>
            </w:r>
          </w:p>
        </w:tc>
        <w:tc>
          <w:tcPr>
            <w:tcW w:w="4394" w:type="dxa"/>
            <w:hideMark/>
          </w:tcPr>
          <w:p w14:paraId="3CF9C57A" w14:textId="77777777" w:rsidR="00962CF9" w:rsidRPr="002678EE" w:rsidRDefault="00962CF9" w:rsidP="002678EE">
            <w:pPr>
              <w:pStyle w:val="Tabletext"/>
              <w:cnfStyle w:val="000000000000" w:firstRow="0" w:lastRow="0" w:firstColumn="0" w:lastColumn="0" w:oddVBand="0" w:evenVBand="0" w:oddHBand="0" w:evenHBand="0" w:firstRowFirstColumn="0" w:firstRowLastColumn="0" w:lastRowFirstColumn="0" w:lastRowLastColumn="0"/>
              <w:rPr>
                <w:bCs/>
              </w:rPr>
            </w:pPr>
            <w:r w:rsidRPr="002678EE">
              <w:rPr>
                <w:bCs/>
              </w:rPr>
              <w:t>TLILIC0003</w:t>
            </w:r>
          </w:p>
        </w:tc>
      </w:tr>
      <w:tr w:rsidR="00962CF9" w:rsidRPr="002678EE" w14:paraId="59B53E0D" w14:textId="77777777" w:rsidTr="00D40C4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53A23898" w14:textId="77777777" w:rsidR="00962CF9" w:rsidRPr="002678EE" w:rsidRDefault="00962CF9" w:rsidP="002678EE">
            <w:pPr>
              <w:pStyle w:val="Tabletext"/>
              <w:rPr>
                <w:b w:val="0"/>
              </w:rPr>
            </w:pPr>
            <w:r w:rsidRPr="002678EE">
              <w:rPr>
                <w:b w:val="0"/>
              </w:rPr>
              <w:t>RIIWHS302D</w:t>
            </w:r>
          </w:p>
        </w:tc>
        <w:tc>
          <w:tcPr>
            <w:tcW w:w="992" w:type="dxa"/>
            <w:shd w:val="clear" w:color="auto" w:fill="auto"/>
            <w:hideMark/>
          </w:tcPr>
          <w:p w14:paraId="116209EB" w14:textId="40CA097A" w:rsidR="00962CF9" w:rsidRPr="002678EE" w:rsidRDefault="00962CF9" w:rsidP="00D40C40">
            <w:pPr>
              <w:pStyle w:val="Tabletext"/>
              <w:ind w:right="284"/>
              <w:jc w:val="right"/>
              <w:cnfStyle w:val="000000100000" w:firstRow="0" w:lastRow="0" w:firstColumn="0" w:lastColumn="0" w:oddVBand="0" w:evenVBand="0" w:oddHBand="1" w:evenHBand="0" w:firstRowFirstColumn="0" w:firstRowLastColumn="0" w:lastRowFirstColumn="0" w:lastRowLastColumn="0"/>
              <w:rPr>
                <w:bCs/>
              </w:rPr>
            </w:pPr>
            <w:r w:rsidRPr="002678EE">
              <w:rPr>
                <w:bCs/>
              </w:rPr>
              <w:t>41</w:t>
            </w:r>
            <w:r w:rsidR="000C414C">
              <w:rPr>
                <w:bCs/>
              </w:rPr>
              <w:t xml:space="preserve"> </w:t>
            </w:r>
            <w:r w:rsidRPr="002678EE">
              <w:rPr>
                <w:bCs/>
              </w:rPr>
              <w:t>731</w:t>
            </w:r>
          </w:p>
        </w:tc>
        <w:tc>
          <w:tcPr>
            <w:tcW w:w="4394" w:type="dxa"/>
            <w:shd w:val="clear" w:color="auto" w:fill="auto"/>
            <w:hideMark/>
          </w:tcPr>
          <w:p w14:paraId="79234905" w14:textId="77777777" w:rsidR="00962CF9" w:rsidRPr="002678EE" w:rsidRDefault="00962CF9" w:rsidP="002678EE">
            <w:pPr>
              <w:pStyle w:val="Tabletext"/>
              <w:cnfStyle w:val="000000100000" w:firstRow="0" w:lastRow="0" w:firstColumn="0" w:lastColumn="0" w:oddVBand="0" w:evenVBand="0" w:oddHBand="1" w:evenHBand="0" w:firstRowFirstColumn="0" w:firstRowLastColumn="0" w:lastRowFirstColumn="0" w:lastRowLastColumn="0"/>
              <w:rPr>
                <w:bCs/>
              </w:rPr>
            </w:pPr>
            <w:r w:rsidRPr="002678EE">
              <w:rPr>
                <w:bCs/>
              </w:rPr>
              <w:t>RIIWHS302E</w:t>
            </w:r>
          </w:p>
        </w:tc>
      </w:tr>
      <w:tr w:rsidR="00962CF9" w:rsidRPr="002678EE" w14:paraId="05610DDF" w14:textId="77777777" w:rsidTr="00D40C40">
        <w:trPr>
          <w:trHeight w:val="253"/>
        </w:trPr>
        <w:tc>
          <w:tcPr>
            <w:cnfStyle w:val="001000000000" w:firstRow="0" w:lastRow="0" w:firstColumn="1" w:lastColumn="0" w:oddVBand="0" w:evenVBand="0" w:oddHBand="0" w:evenHBand="0" w:firstRowFirstColumn="0" w:firstRowLastColumn="0" w:lastRowFirstColumn="0" w:lastRowLastColumn="0"/>
            <w:tcW w:w="1985" w:type="dxa"/>
            <w:hideMark/>
          </w:tcPr>
          <w:p w14:paraId="191A4EAB" w14:textId="77777777" w:rsidR="00962CF9" w:rsidRPr="002678EE" w:rsidRDefault="00962CF9" w:rsidP="002678EE">
            <w:pPr>
              <w:pStyle w:val="Tabletext"/>
              <w:rPr>
                <w:b w:val="0"/>
              </w:rPr>
            </w:pPr>
            <w:r w:rsidRPr="002678EE">
              <w:rPr>
                <w:b w:val="0"/>
              </w:rPr>
              <w:t>RIIWHS205D</w:t>
            </w:r>
          </w:p>
        </w:tc>
        <w:tc>
          <w:tcPr>
            <w:tcW w:w="992" w:type="dxa"/>
            <w:hideMark/>
          </w:tcPr>
          <w:p w14:paraId="2148B6B6" w14:textId="21DA5D0C" w:rsidR="00962CF9" w:rsidRPr="002678EE" w:rsidRDefault="00962CF9" w:rsidP="00D40C40">
            <w:pPr>
              <w:pStyle w:val="Tabletext"/>
              <w:ind w:right="284"/>
              <w:jc w:val="right"/>
              <w:cnfStyle w:val="000000000000" w:firstRow="0" w:lastRow="0" w:firstColumn="0" w:lastColumn="0" w:oddVBand="0" w:evenVBand="0" w:oddHBand="0" w:evenHBand="0" w:firstRowFirstColumn="0" w:firstRowLastColumn="0" w:lastRowFirstColumn="0" w:lastRowLastColumn="0"/>
              <w:rPr>
                <w:bCs/>
              </w:rPr>
            </w:pPr>
            <w:r w:rsidRPr="002678EE">
              <w:rPr>
                <w:bCs/>
              </w:rPr>
              <w:t>38</w:t>
            </w:r>
            <w:r w:rsidR="000C414C">
              <w:rPr>
                <w:bCs/>
              </w:rPr>
              <w:t xml:space="preserve"> </w:t>
            </w:r>
            <w:r w:rsidRPr="002678EE">
              <w:rPr>
                <w:bCs/>
              </w:rPr>
              <w:t>512</w:t>
            </w:r>
          </w:p>
        </w:tc>
        <w:tc>
          <w:tcPr>
            <w:tcW w:w="4394" w:type="dxa"/>
            <w:hideMark/>
          </w:tcPr>
          <w:p w14:paraId="7D962D9E" w14:textId="77777777" w:rsidR="00962CF9" w:rsidRPr="002678EE" w:rsidRDefault="00962CF9" w:rsidP="002678EE">
            <w:pPr>
              <w:pStyle w:val="Tabletext"/>
              <w:cnfStyle w:val="000000000000" w:firstRow="0" w:lastRow="0" w:firstColumn="0" w:lastColumn="0" w:oddVBand="0" w:evenVBand="0" w:oddHBand="0" w:evenHBand="0" w:firstRowFirstColumn="0" w:firstRowLastColumn="0" w:lastRowFirstColumn="0" w:lastRowLastColumn="0"/>
              <w:rPr>
                <w:bCs/>
              </w:rPr>
            </w:pPr>
            <w:r w:rsidRPr="002678EE">
              <w:rPr>
                <w:bCs/>
              </w:rPr>
              <w:t>RIIWHS205E</w:t>
            </w:r>
          </w:p>
        </w:tc>
      </w:tr>
      <w:tr w:rsidR="00962CF9" w:rsidRPr="002678EE" w14:paraId="216A02F6" w14:textId="77777777" w:rsidTr="00D40C4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775DE712" w14:textId="77777777" w:rsidR="00962CF9" w:rsidRPr="002678EE" w:rsidRDefault="00962CF9" w:rsidP="002678EE">
            <w:pPr>
              <w:pStyle w:val="Tabletext"/>
              <w:rPr>
                <w:b w:val="0"/>
              </w:rPr>
            </w:pPr>
            <w:r w:rsidRPr="002678EE">
              <w:rPr>
                <w:b w:val="0"/>
              </w:rPr>
              <w:t>PUAWER008B</w:t>
            </w:r>
          </w:p>
        </w:tc>
        <w:tc>
          <w:tcPr>
            <w:tcW w:w="992" w:type="dxa"/>
            <w:shd w:val="clear" w:color="auto" w:fill="auto"/>
            <w:hideMark/>
          </w:tcPr>
          <w:p w14:paraId="68768D2E" w14:textId="51305306" w:rsidR="00962CF9" w:rsidRPr="002678EE" w:rsidRDefault="00962CF9" w:rsidP="00D40C40">
            <w:pPr>
              <w:pStyle w:val="Tabletext"/>
              <w:ind w:right="284"/>
              <w:jc w:val="right"/>
              <w:cnfStyle w:val="000000100000" w:firstRow="0" w:lastRow="0" w:firstColumn="0" w:lastColumn="0" w:oddVBand="0" w:evenVBand="0" w:oddHBand="1" w:evenHBand="0" w:firstRowFirstColumn="0" w:firstRowLastColumn="0" w:lastRowFirstColumn="0" w:lastRowLastColumn="0"/>
              <w:rPr>
                <w:bCs/>
              </w:rPr>
            </w:pPr>
            <w:r w:rsidRPr="002678EE">
              <w:rPr>
                <w:bCs/>
              </w:rPr>
              <w:t>27</w:t>
            </w:r>
            <w:r w:rsidR="000C414C">
              <w:rPr>
                <w:bCs/>
              </w:rPr>
              <w:t xml:space="preserve"> </w:t>
            </w:r>
            <w:r w:rsidRPr="002678EE">
              <w:rPr>
                <w:bCs/>
              </w:rPr>
              <w:t>416</w:t>
            </w:r>
          </w:p>
        </w:tc>
        <w:tc>
          <w:tcPr>
            <w:tcW w:w="4394" w:type="dxa"/>
            <w:shd w:val="clear" w:color="auto" w:fill="auto"/>
            <w:hideMark/>
          </w:tcPr>
          <w:p w14:paraId="2713106E" w14:textId="77777777" w:rsidR="00962CF9" w:rsidRPr="002678EE" w:rsidRDefault="00962CF9" w:rsidP="002678EE">
            <w:pPr>
              <w:pStyle w:val="Tabletext"/>
              <w:cnfStyle w:val="000000100000" w:firstRow="0" w:lastRow="0" w:firstColumn="0" w:lastColumn="0" w:oddVBand="0" w:evenVBand="0" w:oddHBand="1" w:evenHBand="0" w:firstRowFirstColumn="0" w:firstRowLastColumn="0" w:lastRowFirstColumn="0" w:lastRowLastColumn="0"/>
              <w:rPr>
                <w:bCs/>
              </w:rPr>
            </w:pPr>
            <w:r w:rsidRPr="002678EE">
              <w:rPr>
                <w:bCs/>
              </w:rPr>
              <w:t>PUAFER008</w:t>
            </w:r>
          </w:p>
        </w:tc>
      </w:tr>
      <w:tr w:rsidR="00962CF9" w:rsidRPr="002678EE" w14:paraId="6B2B737A" w14:textId="77777777" w:rsidTr="00D40C40">
        <w:trPr>
          <w:trHeight w:val="270"/>
        </w:trPr>
        <w:tc>
          <w:tcPr>
            <w:cnfStyle w:val="001000000000" w:firstRow="0" w:lastRow="0" w:firstColumn="1" w:lastColumn="0" w:oddVBand="0" w:evenVBand="0" w:oddHBand="0" w:evenHBand="0" w:firstRowFirstColumn="0" w:firstRowLastColumn="0" w:lastRowFirstColumn="0" w:lastRowLastColumn="0"/>
            <w:tcW w:w="1985" w:type="dxa"/>
            <w:hideMark/>
          </w:tcPr>
          <w:p w14:paraId="7B005747" w14:textId="77777777" w:rsidR="00962CF9" w:rsidRPr="002678EE" w:rsidRDefault="00962CF9" w:rsidP="002678EE">
            <w:pPr>
              <w:pStyle w:val="Tabletext"/>
              <w:rPr>
                <w:b w:val="0"/>
              </w:rPr>
            </w:pPr>
            <w:r w:rsidRPr="002678EE">
              <w:rPr>
                <w:b w:val="0"/>
              </w:rPr>
              <w:t>PUAWER005B</w:t>
            </w:r>
          </w:p>
        </w:tc>
        <w:tc>
          <w:tcPr>
            <w:tcW w:w="992" w:type="dxa"/>
            <w:hideMark/>
          </w:tcPr>
          <w:p w14:paraId="57213CAC" w14:textId="45EDF9D3" w:rsidR="00962CF9" w:rsidRPr="002678EE" w:rsidRDefault="00962CF9" w:rsidP="00D40C40">
            <w:pPr>
              <w:pStyle w:val="Tabletext"/>
              <w:ind w:right="284"/>
              <w:jc w:val="right"/>
              <w:cnfStyle w:val="000000000000" w:firstRow="0" w:lastRow="0" w:firstColumn="0" w:lastColumn="0" w:oddVBand="0" w:evenVBand="0" w:oddHBand="0" w:evenHBand="0" w:firstRowFirstColumn="0" w:firstRowLastColumn="0" w:lastRowFirstColumn="0" w:lastRowLastColumn="0"/>
              <w:rPr>
                <w:bCs/>
              </w:rPr>
            </w:pPr>
            <w:r w:rsidRPr="002678EE">
              <w:rPr>
                <w:bCs/>
              </w:rPr>
              <w:t>23</w:t>
            </w:r>
            <w:r w:rsidR="000C414C">
              <w:rPr>
                <w:bCs/>
              </w:rPr>
              <w:t xml:space="preserve"> </w:t>
            </w:r>
            <w:r w:rsidRPr="002678EE">
              <w:rPr>
                <w:bCs/>
              </w:rPr>
              <w:t>776</w:t>
            </w:r>
          </w:p>
        </w:tc>
        <w:tc>
          <w:tcPr>
            <w:tcW w:w="4394" w:type="dxa"/>
            <w:hideMark/>
          </w:tcPr>
          <w:p w14:paraId="31217252" w14:textId="77777777" w:rsidR="00962CF9" w:rsidRPr="002678EE" w:rsidRDefault="00962CF9" w:rsidP="002678EE">
            <w:pPr>
              <w:pStyle w:val="Tabletext"/>
              <w:cnfStyle w:val="000000000000" w:firstRow="0" w:lastRow="0" w:firstColumn="0" w:lastColumn="0" w:oddVBand="0" w:evenVBand="0" w:oddHBand="0" w:evenHBand="0" w:firstRowFirstColumn="0" w:firstRowLastColumn="0" w:lastRowFirstColumn="0" w:lastRowLastColumn="0"/>
              <w:rPr>
                <w:bCs/>
              </w:rPr>
            </w:pPr>
            <w:r w:rsidRPr="002678EE">
              <w:rPr>
                <w:bCs/>
              </w:rPr>
              <w:t>PUAFER005</w:t>
            </w:r>
          </w:p>
        </w:tc>
      </w:tr>
      <w:tr w:rsidR="00962CF9" w:rsidRPr="002678EE" w14:paraId="2682641F" w14:textId="77777777" w:rsidTr="00D40C4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7CF9F84B" w14:textId="77777777" w:rsidR="00962CF9" w:rsidRPr="002678EE" w:rsidRDefault="00962CF9" w:rsidP="002678EE">
            <w:pPr>
              <w:pStyle w:val="Tabletext"/>
              <w:rPr>
                <w:b w:val="0"/>
              </w:rPr>
            </w:pPr>
            <w:r w:rsidRPr="002678EE">
              <w:rPr>
                <w:b w:val="0"/>
              </w:rPr>
              <w:t>UETTDRRF10B</w:t>
            </w:r>
          </w:p>
        </w:tc>
        <w:tc>
          <w:tcPr>
            <w:tcW w:w="992" w:type="dxa"/>
            <w:shd w:val="clear" w:color="auto" w:fill="auto"/>
            <w:hideMark/>
          </w:tcPr>
          <w:p w14:paraId="1CB74185" w14:textId="5595FC07" w:rsidR="00962CF9" w:rsidRPr="002678EE" w:rsidRDefault="00962CF9" w:rsidP="00D40C40">
            <w:pPr>
              <w:pStyle w:val="Tabletext"/>
              <w:ind w:right="284"/>
              <w:jc w:val="right"/>
              <w:cnfStyle w:val="000000100000" w:firstRow="0" w:lastRow="0" w:firstColumn="0" w:lastColumn="0" w:oddVBand="0" w:evenVBand="0" w:oddHBand="1" w:evenHBand="0" w:firstRowFirstColumn="0" w:firstRowLastColumn="0" w:lastRowFirstColumn="0" w:lastRowLastColumn="0"/>
              <w:rPr>
                <w:bCs/>
              </w:rPr>
            </w:pPr>
            <w:r w:rsidRPr="002678EE">
              <w:rPr>
                <w:bCs/>
              </w:rPr>
              <w:t>23</w:t>
            </w:r>
            <w:r w:rsidR="000C414C">
              <w:rPr>
                <w:bCs/>
              </w:rPr>
              <w:t xml:space="preserve"> </w:t>
            </w:r>
            <w:r w:rsidRPr="002678EE">
              <w:rPr>
                <w:bCs/>
              </w:rPr>
              <w:t>318</w:t>
            </w:r>
          </w:p>
        </w:tc>
        <w:tc>
          <w:tcPr>
            <w:tcW w:w="4394" w:type="dxa"/>
            <w:shd w:val="clear" w:color="auto" w:fill="auto"/>
            <w:hideMark/>
          </w:tcPr>
          <w:p w14:paraId="3D5950ED" w14:textId="77777777" w:rsidR="00962CF9" w:rsidRPr="002678EE" w:rsidRDefault="00962CF9" w:rsidP="002678EE">
            <w:pPr>
              <w:pStyle w:val="Tabletext"/>
              <w:cnfStyle w:val="000000100000" w:firstRow="0" w:lastRow="0" w:firstColumn="0" w:lastColumn="0" w:oddVBand="0" w:evenVBand="0" w:oddHBand="1" w:evenHBand="0" w:firstRowFirstColumn="0" w:firstRowLastColumn="0" w:lastRowFirstColumn="0" w:lastRowLastColumn="0"/>
              <w:rPr>
                <w:bCs/>
              </w:rPr>
            </w:pPr>
            <w:r w:rsidRPr="002678EE">
              <w:rPr>
                <w:bCs/>
              </w:rPr>
              <w:t>UETTDRRF10</w:t>
            </w:r>
          </w:p>
        </w:tc>
      </w:tr>
      <w:tr w:rsidR="00962CF9" w:rsidRPr="002678EE" w14:paraId="5CC32A09" w14:textId="77777777" w:rsidTr="00D40C40">
        <w:trPr>
          <w:trHeight w:val="253"/>
        </w:trPr>
        <w:tc>
          <w:tcPr>
            <w:cnfStyle w:val="001000000000" w:firstRow="0" w:lastRow="0" w:firstColumn="1" w:lastColumn="0" w:oddVBand="0" w:evenVBand="0" w:oddHBand="0" w:evenHBand="0" w:firstRowFirstColumn="0" w:firstRowLastColumn="0" w:lastRowFirstColumn="0" w:lastRowLastColumn="0"/>
            <w:tcW w:w="1985" w:type="dxa"/>
            <w:hideMark/>
          </w:tcPr>
          <w:p w14:paraId="7347D2CC" w14:textId="77777777" w:rsidR="00962CF9" w:rsidRPr="002678EE" w:rsidRDefault="00962CF9" w:rsidP="002678EE">
            <w:pPr>
              <w:pStyle w:val="Tabletext"/>
              <w:rPr>
                <w:b w:val="0"/>
              </w:rPr>
            </w:pPr>
            <w:r w:rsidRPr="002678EE">
              <w:rPr>
                <w:b w:val="0"/>
              </w:rPr>
              <w:t>UETTDREL14A</w:t>
            </w:r>
          </w:p>
        </w:tc>
        <w:tc>
          <w:tcPr>
            <w:tcW w:w="992" w:type="dxa"/>
            <w:hideMark/>
          </w:tcPr>
          <w:p w14:paraId="256EDEA3" w14:textId="75F2735A" w:rsidR="00962CF9" w:rsidRPr="002678EE" w:rsidRDefault="00962CF9" w:rsidP="00D40C40">
            <w:pPr>
              <w:pStyle w:val="Tabletext"/>
              <w:ind w:right="284"/>
              <w:jc w:val="right"/>
              <w:cnfStyle w:val="000000000000" w:firstRow="0" w:lastRow="0" w:firstColumn="0" w:lastColumn="0" w:oddVBand="0" w:evenVBand="0" w:oddHBand="0" w:evenHBand="0" w:firstRowFirstColumn="0" w:firstRowLastColumn="0" w:lastRowFirstColumn="0" w:lastRowLastColumn="0"/>
              <w:rPr>
                <w:bCs/>
              </w:rPr>
            </w:pPr>
            <w:r w:rsidRPr="002678EE">
              <w:rPr>
                <w:bCs/>
              </w:rPr>
              <w:t>15</w:t>
            </w:r>
            <w:r w:rsidR="000C414C">
              <w:rPr>
                <w:bCs/>
              </w:rPr>
              <w:t xml:space="preserve"> </w:t>
            </w:r>
            <w:r w:rsidRPr="002678EE">
              <w:rPr>
                <w:bCs/>
              </w:rPr>
              <w:t>905</w:t>
            </w:r>
          </w:p>
        </w:tc>
        <w:tc>
          <w:tcPr>
            <w:tcW w:w="4394" w:type="dxa"/>
            <w:hideMark/>
          </w:tcPr>
          <w:p w14:paraId="295FD6E0" w14:textId="77777777" w:rsidR="00962CF9" w:rsidRPr="002678EE" w:rsidRDefault="00962CF9" w:rsidP="002678EE">
            <w:pPr>
              <w:pStyle w:val="Tabletext"/>
              <w:cnfStyle w:val="000000000000" w:firstRow="0" w:lastRow="0" w:firstColumn="0" w:lastColumn="0" w:oddVBand="0" w:evenVBand="0" w:oddHBand="0" w:evenHBand="0" w:firstRowFirstColumn="0" w:firstRowLastColumn="0" w:lastRowFirstColumn="0" w:lastRowLastColumn="0"/>
              <w:rPr>
                <w:bCs/>
              </w:rPr>
            </w:pPr>
            <w:r w:rsidRPr="002678EE">
              <w:rPr>
                <w:bCs/>
              </w:rPr>
              <w:t>UETTDREL14</w:t>
            </w:r>
          </w:p>
        </w:tc>
      </w:tr>
      <w:tr w:rsidR="00962CF9" w:rsidRPr="002678EE" w14:paraId="148756A9" w14:textId="77777777" w:rsidTr="00D40C40">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4630933B" w14:textId="77777777" w:rsidR="00962CF9" w:rsidRPr="002678EE" w:rsidRDefault="00962CF9" w:rsidP="002678EE">
            <w:pPr>
              <w:pStyle w:val="Tabletext"/>
              <w:rPr>
                <w:b w:val="0"/>
              </w:rPr>
            </w:pPr>
            <w:r w:rsidRPr="002678EE">
              <w:rPr>
                <w:b w:val="0"/>
              </w:rPr>
              <w:t>CPPDSM4080A</w:t>
            </w:r>
          </w:p>
        </w:tc>
        <w:tc>
          <w:tcPr>
            <w:tcW w:w="992" w:type="dxa"/>
            <w:shd w:val="clear" w:color="auto" w:fill="auto"/>
            <w:hideMark/>
          </w:tcPr>
          <w:p w14:paraId="508D10DB" w14:textId="71404997" w:rsidR="00962CF9" w:rsidRPr="002678EE" w:rsidRDefault="00962CF9" w:rsidP="00D40C40">
            <w:pPr>
              <w:pStyle w:val="Tabletext"/>
              <w:ind w:right="284"/>
              <w:jc w:val="right"/>
              <w:cnfStyle w:val="000000100000" w:firstRow="0" w:lastRow="0" w:firstColumn="0" w:lastColumn="0" w:oddVBand="0" w:evenVBand="0" w:oddHBand="1" w:evenHBand="0" w:firstRowFirstColumn="0" w:firstRowLastColumn="0" w:lastRowFirstColumn="0" w:lastRowLastColumn="0"/>
              <w:rPr>
                <w:bCs/>
              </w:rPr>
            </w:pPr>
            <w:r w:rsidRPr="002678EE">
              <w:rPr>
                <w:bCs/>
              </w:rPr>
              <w:t>14</w:t>
            </w:r>
            <w:r w:rsidR="000C414C">
              <w:rPr>
                <w:bCs/>
              </w:rPr>
              <w:t xml:space="preserve"> </w:t>
            </w:r>
            <w:r w:rsidRPr="002678EE">
              <w:rPr>
                <w:bCs/>
              </w:rPr>
              <w:t>790</w:t>
            </w:r>
          </w:p>
        </w:tc>
        <w:tc>
          <w:tcPr>
            <w:tcW w:w="4394" w:type="dxa"/>
            <w:shd w:val="clear" w:color="auto" w:fill="auto"/>
            <w:hideMark/>
          </w:tcPr>
          <w:p w14:paraId="4ECC73E7" w14:textId="77777777" w:rsidR="00962CF9" w:rsidRPr="002678EE" w:rsidRDefault="00962CF9" w:rsidP="002678EE">
            <w:pPr>
              <w:pStyle w:val="Tabletext"/>
              <w:cnfStyle w:val="000000100000" w:firstRow="0" w:lastRow="0" w:firstColumn="0" w:lastColumn="0" w:oddVBand="0" w:evenVBand="0" w:oddHBand="1" w:evenHBand="0" w:firstRowFirstColumn="0" w:firstRowLastColumn="0" w:lastRowFirstColumn="0" w:lastRowLastColumn="0"/>
              <w:rPr>
                <w:bCs/>
              </w:rPr>
            </w:pPr>
            <w:r w:rsidRPr="002678EE">
              <w:rPr>
                <w:bCs/>
              </w:rPr>
              <w:t>CPPREP4005</w:t>
            </w:r>
          </w:p>
        </w:tc>
      </w:tr>
      <w:tr w:rsidR="00962CF9" w:rsidRPr="002678EE" w14:paraId="78AAF7CA" w14:textId="77777777" w:rsidTr="00D40C40">
        <w:trPr>
          <w:trHeight w:val="27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hideMark/>
          </w:tcPr>
          <w:p w14:paraId="271460E5" w14:textId="77777777" w:rsidR="00962CF9" w:rsidRPr="002678EE" w:rsidRDefault="00962CF9" w:rsidP="002678EE">
            <w:pPr>
              <w:pStyle w:val="Tabletext"/>
              <w:rPr>
                <w:b w:val="0"/>
              </w:rPr>
            </w:pPr>
            <w:r w:rsidRPr="002678EE">
              <w:rPr>
                <w:b w:val="0"/>
              </w:rPr>
              <w:t>CPPDSM4008A</w:t>
            </w:r>
          </w:p>
        </w:tc>
        <w:tc>
          <w:tcPr>
            <w:tcW w:w="992" w:type="dxa"/>
            <w:tcBorders>
              <w:bottom w:val="single" w:sz="4" w:space="0" w:color="auto"/>
            </w:tcBorders>
            <w:hideMark/>
          </w:tcPr>
          <w:p w14:paraId="53D60051" w14:textId="4A541679" w:rsidR="00962CF9" w:rsidRPr="002678EE" w:rsidRDefault="00962CF9" w:rsidP="00D40C40">
            <w:pPr>
              <w:pStyle w:val="Tabletext"/>
              <w:ind w:right="284"/>
              <w:jc w:val="right"/>
              <w:cnfStyle w:val="000000000000" w:firstRow="0" w:lastRow="0" w:firstColumn="0" w:lastColumn="0" w:oddVBand="0" w:evenVBand="0" w:oddHBand="0" w:evenHBand="0" w:firstRowFirstColumn="0" w:firstRowLastColumn="0" w:lastRowFirstColumn="0" w:lastRowLastColumn="0"/>
              <w:rPr>
                <w:bCs/>
              </w:rPr>
            </w:pPr>
            <w:r w:rsidRPr="002678EE">
              <w:rPr>
                <w:bCs/>
              </w:rPr>
              <w:t>13</w:t>
            </w:r>
            <w:r w:rsidR="000C414C">
              <w:rPr>
                <w:bCs/>
              </w:rPr>
              <w:t xml:space="preserve"> </w:t>
            </w:r>
            <w:r w:rsidRPr="002678EE">
              <w:rPr>
                <w:bCs/>
              </w:rPr>
              <w:t>757</w:t>
            </w:r>
          </w:p>
        </w:tc>
        <w:tc>
          <w:tcPr>
            <w:tcW w:w="4394" w:type="dxa"/>
            <w:tcBorders>
              <w:bottom w:val="single" w:sz="4" w:space="0" w:color="auto"/>
            </w:tcBorders>
            <w:hideMark/>
          </w:tcPr>
          <w:p w14:paraId="53D6F612" w14:textId="77777777" w:rsidR="00962CF9" w:rsidRPr="002678EE" w:rsidRDefault="00962CF9" w:rsidP="002678EE">
            <w:pPr>
              <w:pStyle w:val="Tabletext"/>
              <w:cnfStyle w:val="000000000000" w:firstRow="0" w:lastRow="0" w:firstColumn="0" w:lastColumn="0" w:oddVBand="0" w:evenVBand="0" w:oddHBand="0" w:evenHBand="0" w:firstRowFirstColumn="0" w:firstRowLastColumn="0" w:lastRowFirstColumn="0" w:lastRowLastColumn="0"/>
              <w:rPr>
                <w:bCs/>
              </w:rPr>
            </w:pPr>
            <w:r w:rsidRPr="002678EE">
              <w:rPr>
                <w:bCs/>
              </w:rPr>
              <w:t>CPPREP4002</w:t>
            </w:r>
          </w:p>
        </w:tc>
      </w:tr>
    </w:tbl>
    <w:p w14:paraId="2770D61C" w14:textId="2D05D8C2" w:rsidR="003C3F43" w:rsidRDefault="000C0B63" w:rsidP="003C3F43">
      <w:pPr>
        <w:pStyle w:val="Text"/>
      </w:pPr>
      <w:r w:rsidRPr="000C0B63">
        <w:t xml:space="preserve">In some cases, the superseding process resulted in a subject record becoming two or more records (in those </w:t>
      </w:r>
      <w:r w:rsidR="00C36EA2">
        <w:t>instances</w:t>
      </w:r>
      <w:r w:rsidRPr="000C0B63">
        <w:t xml:space="preserve"> where an earlier unit of competence has been superseded by two units). Overall, the process of superseding saw the number of subject records increase from 6</w:t>
      </w:r>
      <w:r w:rsidR="00654903">
        <w:t xml:space="preserve"> </w:t>
      </w:r>
      <w:r w:rsidRPr="000C0B63">
        <w:t>418</w:t>
      </w:r>
      <w:r w:rsidR="00654903">
        <w:t xml:space="preserve"> </w:t>
      </w:r>
      <w:r w:rsidRPr="000C0B63">
        <w:t>759 to 6</w:t>
      </w:r>
      <w:r w:rsidR="00654903">
        <w:t xml:space="preserve"> </w:t>
      </w:r>
      <w:r w:rsidRPr="000C0B63">
        <w:t>418</w:t>
      </w:r>
      <w:r w:rsidR="00654903">
        <w:t xml:space="preserve"> </w:t>
      </w:r>
      <w:r w:rsidRPr="000C0B63">
        <w:t>894 records. The SUBJECT_IDs that resulted in multiple superseded records are set out in table</w:t>
      </w:r>
      <w:r w:rsidR="004E265C">
        <w:t xml:space="preserve"> 4</w:t>
      </w:r>
      <w:r w:rsidRPr="000C0B63">
        <w:t>.</w:t>
      </w:r>
    </w:p>
    <w:p w14:paraId="31D2F307" w14:textId="52C3D360" w:rsidR="000C0B63" w:rsidRDefault="000C0B63" w:rsidP="002678EE">
      <w:pPr>
        <w:pStyle w:val="tabletitle"/>
      </w:pPr>
      <w:bookmarkStart w:id="31" w:name="_Toc65579587"/>
      <w:r>
        <w:t>Table 4:</w:t>
      </w:r>
      <w:r w:rsidR="002678EE">
        <w:t xml:space="preserve"> </w:t>
      </w:r>
      <w:r w:rsidR="00970933">
        <w:t>Subject</w:t>
      </w:r>
      <w:r w:rsidR="00654903">
        <w:t xml:space="preserve"> </w:t>
      </w:r>
      <w:r w:rsidR="00970933">
        <w:t>IDs resulting in multiple</w:t>
      </w:r>
      <w:r w:rsidR="004E265C">
        <w:t xml:space="preserve"> superseded records by occurrence</w:t>
      </w:r>
      <w:r w:rsidR="003F3E73">
        <w:t>, 2019</w:t>
      </w:r>
      <w:bookmarkEnd w:id="31"/>
    </w:p>
    <w:tbl>
      <w:tblPr>
        <w:tblStyle w:val="PlainTable4"/>
        <w:tblW w:w="0" w:type="auto"/>
        <w:tblLook w:val="04A0" w:firstRow="1" w:lastRow="0" w:firstColumn="1" w:lastColumn="0" w:noHBand="0" w:noVBand="1"/>
      </w:tblPr>
      <w:tblGrid>
        <w:gridCol w:w="1985"/>
        <w:gridCol w:w="992"/>
        <w:gridCol w:w="4394"/>
      </w:tblGrid>
      <w:tr w:rsidR="000C0B63" w:rsidRPr="005B4948" w14:paraId="14509378" w14:textId="77777777" w:rsidTr="00D40C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bottom w:val="single" w:sz="4" w:space="0" w:color="auto"/>
            </w:tcBorders>
            <w:hideMark/>
          </w:tcPr>
          <w:p w14:paraId="5CDA233F" w14:textId="77777777" w:rsidR="000C0B63" w:rsidRPr="005B4948" w:rsidRDefault="000C0B63" w:rsidP="005B4948">
            <w:pPr>
              <w:pStyle w:val="Tablehead1"/>
              <w:rPr>
                <w:b/>
              </w:rPr>
            </w:pPr>
            <w:r w:rsidRPr="005B4948">
              <w:rPr>
                <w:b/>
              </w:rPr>
              <w:t>From SUBJECT_ID</w:t>
            </w:r>
          </w:p>
        </w:tc>
        <w:tc>
          <w:tcPr>
            <w:tcW w:w="992" w:type="dxa"/>
            <w:tcBorders>
              <w:top w:val="single" w:sz="4" w:space="0" w:color="auto"/>
              <w:bottom w:val="single" w:sz="4" w:space="0" w:color="auto"/>
            </w:tcBorders>
            <w:hideMark/>
          </w:tcPr>
          <w:p w14:paraId="37870FBD" w14:textId="77777777" w:rsidR="000C0B63" w:rsidRPr="005B4948" w:rsidRDefault="000C0B63" w:rsidP="00D40C40">
            <w:pPr>
              <w:pStyle w:val="Tablehead1"/>
              <w:ind w:right="284"/>
              <w:jc w:val="right"/>
              <w:cnfStyle w:val="100000000000" w:firstRow="1" w:lastRow="0" w:firstColumn="0" w:lastColumn="0" w:oddVBand="0" w:evenVBand="0" w:oddHBand="0" w:evenHBand="0" w:firstRowFirstColumn="0" w:firstRowLastColumn="0" w:lastRowFirstColumn="0" w:lastRowLastColumn="0"/>
              <w:rPr>
                <w:b/>
              </w:rPr>
            </w:pPr>
            <w:r w:rsidRPr="005B4948">
              <w:rPr>
                <w:b/>
              </w:rPr>
              <w:t>Count</w:t>
            </w:r>
          </w:p>
        </w:tc>
        <w:tc>
          <w:tcPr>
            <w:tcW w:w="4394" w:type="dxa"/>
            <w:tcBorders>
              <w:top w:val="single" w:sz="4" w:space="0" w:color="auto"/>
              <w:bottom w:val="single" w:sz="4" w:space="0" w:color="auto"/>
            </w:tcBorders>
            <w:hideMark/>
          </w:tcPr>
          <w:p w14:paraId="5373960F" w14:textId="77777777" w:rsidR="000C0B63" w:rsidRPr="005B4948" w:rsidRDefault="000C0B63" w:rsidP="005B4948">
            <w:pPr>
              <w:pStyle w:val="Tablehead1"/>
              <w:cnfStyle w:val="100000000000" w:firstRow="1" w:lastRow="0" w:firstColumn="0" w:lastColumn="0" w:oddVBand="0" w:evenVBand="0" w:oddHBand="0" w:evenHBand="0" w:firstRowFirstColumn="0" w:firstRowLastColumn="0" w:lastRowFirstColumn="0" w:lastRowLastColumn="0"/>
              <w:rPr>
                <w:b/>
              </w:rPr>
            </w:pPr>
            <w:r w:rsidRPr="005B4948">
              <w:rPr>
                <w:b/>
              </w:rPr>
              <w:t>To Multiple SUBJECT_IDs</w:t>
            </w:r>
          </w:p>
        </w:tc>
      </w:tr>
      <w:tr w:rsidR="000C0B63" w:rsidRPr="004E265C" w14:paraId="4F397009" w14:textId="77777777" w:rsidTr="00D40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tcBorders>
            <w:shd w:val="clear" w:color="auto" w:fill="auto"/>
            <w:hideMark/>
          </w:tcPr>
          <w:p w14:paraId="72362A26" w14:textId="77777777" w:rsidR="000C0B63" w:rsidRPr="004E265C" w:rsidRDefault="000C0B63" w:rsidP="004E265C">
            <w:pPr>
              <w:pStyle w:val="Tabletext"/>
              <w:rPr>
                <w:b w:val="0"/>
                <w:bCs w:val="0"/>
              </w:rPr>
            </w:pPr>
            <w:r w:rsidRPr="004E265C">
              <w:rPr>
                <w:b w:val="0"/>
                <w:bCs w:val="0"/>
              </w:rPr>
              <w:t>RGRCMN001A</w:t>
            </w:r>
          </w:p>
        </w:tc>
        <w:tc>
          <w:tcPr>
            <w:tcW w:w="992" w:type="dxa"/>
            <w:tcBorders>
              <w:top w:val="single" w:sz="4" w:space="0" w:color="auto"/>
            </w:tcBorders>
            <w:shd w:val="clear" w:color="auto" w:fill="auto"/>
            <w:hideMark/>
          </w:tcPr>
          <w:p w14:paraId="22FBDF8E" w14:textId="77777777" w:rsidR="000C0B63" w:rsidRPr="004E265C" w:rsidRDefault="000C0B63" w:rsidP="00D40C40">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4E265C">
              <w:t>33</w:t>
            </w:r>
          </w:p>
        </w:tc>
        <w:tc>
          <w:tcPr>
            <w:tcW w:w="4394" w:type="dxa"/>
            <w:tcBorders>
              <w:top w:val="single" w:sz="4" w:space="0" w:color="auto"/>
            </w:tcBorders>
            <w:shd w:val="clear" w:color="auto" w:fill="auto"/>
            <w:hideMark/>
          </w:tcPr>
          <w:p w14:paraId="33BC05DB" w14:textId="77777777" w:rsidR="000C0B63" w:rsidRPr="004E265C" w:rsidRDefault="000C0B63" w:rsidP="004E265C">
            <w:pPr>
              <w:pStyle w:val="Tabletext"/>
              <w:cnfStyle w:val="000000100000" w:firstRow="0" w:lastRow="0" w:firstColumn="0" w:lastColumn="0" w:oddVBand="0" w:evenVBand="0" w:oddHBand="1" w:evenHBand="0" w:firstRowFirstColumn="0" w:firstRowLastColumn="0" w:lastRowFirstColumn="0" w:lastRowLastColumn="0"/>
            </w:pPr>
            <w:r w:rsidRPr="004E265C">
              <w:t>RGRCMN203-RGRPSG207</w:t>
            </w:r>
          </w:p>
        </w:tc>
      </w:tr>
      <w:tr w:rsidR="000C0B63" w:rsidRPr="004E265C" w14:paraId="79651815" w14:textId="77777777" w:rsidTr="00D40C40">
        <w:tc>
          <w:tcPr>
            <w:cnfStyle w:val="001000000000" w:firstRow="0" w:lastRow="0" w:firstColumn="1" w:lastColumn="0" w:oddVBand="0" w:evenVBand="0" w:oddHBand="0" w:evenHBand="0" w:firstRowFirstColumn="0" w:firstRowLastColumn="0" w:lastRowFirstColumn="0" w:lastRowLastColumn="0"/>
            <w:tcW w:w="1985" w:type="dxa"/>
            <w:hideMark/>
          </w:tcPr>
          <w:p w14:paraId="698BDC10" w14:textId="77777777" w:rsidR="000C0B63" w:rsidRPr="004E265C" w:rsidRDefault="000C0B63" w:rsidP="004E265C">
            <w:pPr>
              <w:pStyle w:val="Tabletext"/>
              <w:rPr>
                <w:b w:val="0"/>
                <w:bCs w:val="0"/>
              </w:rPr>
            </w:pPr>
            <w:r w:rsidRPr="004E265C">
              <w:rPr>
                <w:b w:val="0"/>
                <w:bCs w:val="0"/>
              </w:rPr>
              <w:t>MEM23084A</w:t>
            </w:r>
          </w:p>
        </w:tc>
        <w:tc>
          <w:tcPr>
            <w:tcW w:w="992" w:type="dxa"/>
            <w:hideMark/>
          </w:tcPr>
          <w:p w14:paraId="35864700" w14:textId="77777777" w:rsidR="000C0B63" w:rsidRPr="004E265C" w:rsidRDefault="000C0B63" w:rsidP="00D40C40">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4E265C">
              <w:t>17</w:t>
            </w:r>
          </w:p>
        </w:tc>
        <w:tc>
          <w:tcPr>
            <w:tcW w:w="4394" w:type="dxa"/>
            <w:hideMark/>
          </w:tcPr>
          <w:p w14:paraId="7B5EA822" w14:textId="77777777" w:rsidR="000C0B63" w:rsidRPr="004E265C" w:rsidRDefault="000C0B63" w:rsidP="004E265C">
            <w:pPr>
              <w:pStyle w:val="Tabletext"/>
              <w:cnfStyle w:val="000000000000" w:firstRow="0" w:lastRow="0" w:firstColumn="0" w:lastColumn="0" w:oddVBand="0" w:evenVBand="0" w:oddHBand="0" w:evenHBand="0" w:firstRowFirstColumn="0" w:firstRowLastColumn="0" w:lastRowFirstColumn="0" w:lastRowLastColumn="0"/>
            </w:pPr>
            <w:r w:rsidRPr="004E265C">
              <w:t>MEA720-MEA721-MEA722-MEA723-MEA724</w:t>
            </w:r>
          </w:p>
        </w:tc>
      </w:tr>
      <w:tr w:rsidR="000C0B63" w:rsidRPr="004E265C" w14:paraId="1C9CFE3B" w14:textId="77777777" w:rsidTr="00D40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3659E806" w14:textId="77777777" w:rsidR="000C0B63" w:rsidRPr="004E265C" w:rsidRDefault="000C0B63" w:rsidP="004E265C">
            <w:pPr>
              <w:pStyle w:val="Tabletext"/>
              <w:rPr>
                <w:b w:val="0"/>
                <w:bCs w:val="0"/>
              </w:rPr>
            </w:pPr>
            <w:r w:rsidRPr="004E265C">
              <w:rPr>
                <w:b w:val="0"/>
                <w:bCs w:val="0"/>
              </w:rPr>
              <w:t>SFIAQUA213C</w:t>
            </w:r>
          </w:p>
        </w:tc>
        <w:tc>
          <w:tcPr>
            <w:tcW w:w="992" w:type="dxa"/>
            <w:shd w:val="clear" w:color="auto" w:fill="auto"/>
            <w:hideMark/>
          </w:tcPr>
          <w:p w14:paraId="3226F48A" w14:textId="77777777" w:rsidR="000C0B63" w:rsidRPr="004E265C" w:rsidRDefault="000C0B63" w:rsidP="00D40C40">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4E265C">
              <w:t>15</w:t>
            </w:r>
          </w:p>
        </w:tc>
        <w:tc>
          <w:tcPr>
            <w:tcW w:w="4394" w:type="dxa"/>
            <w:shd w:val="clear" w:color="auto" w:fill="auto"/>
            <w:hideMark/>
          </w:tcPr>
          <w:p w14:paraId="1B801B1E" w14:textId="77777777" w:rsidR="000C0B63" w:rsidRPr="004E265C" w:rsidRDefault="000C0B63" w:rsidP="004E265C">
            <w:pPr>
              <w:pStyle w:val="Tabletext"/>
              <w:cnfStyle w:val="000000100000" w:firstRow="0" w:lastRow="0" w:firstColumn="0" w:lastColumn="0" w:oddVBand="0" w:evenVBand="0" w:oddHBand="1" w:evenHBand="0" w:firstRowFirstColumn="0" w:firstRowLastColumn="0" w:lastRowFirstColumn="0" w:lastRowLastColumn="0"/>
            </w:pPr>
            <w:r w:rsidRPr="004E265C">
              <w:t>SFIAQU205-SFIAQU207</w:t>
            </w:r>
          </w:p>
        </w:tc>
      </w:tr>
      <w:tr w:rsidR="000C0B63" w:rsidRPr="004E265C" w14:paraId="6DACB893" w14:textId="77777777" w:rsidTr="00D40C40">
        <w:tc>
          <w:tcPr>
            <w:cnfStyle w:val="001000000000" w:firstRow="0" w:lastRow="0" w:firstColumn="1" w:lastColumn="0" w:oddVBand="0" w:evenVBand="0" w:oddHBand="0" w:evenHBand="0" w:firstRowFirstColumn="0" w:firstRowLastColumn="0" w:lastRowFirstColumn="0" w:lastRowLastColumn="0"/>
            <w:tcW w:w="1985" w:type="dxa"/>
            <w:hideMark/>
          </w:tcPr>
          <w:p w14:paraId="4DD1D6FA" w14:textId="77777777" w:rsidR="000C0B63" w:rsidRPr="004E265C" w:rsidRDefault="000C0B63" w:rsidP="004E265C">
            <w:pPr>
              <w:pStyle w:val="Tabletext"/>
              <w:rPr>
                <w:b w:val="0"/>
                <w:bCs w:val="0"/>
              </w:rPr>
            </w:pPr>
            <w:r w:rsidRPr="004E265C">
              <w:rPr>
                <w:b w:val="0"/>
                <w:bCs w:val="0"/>
              </w:rPr>
              <w:t>SISSBSB205</w:t>
            </w:r>
          </w:p>
        </w:tc>
        <w:tc>
          <w:tcPr>
            <w:tcW w:w="992" w:type="dxa"/>
            <w:hideMark/>
          </w:tcPr>
          <w:p w14:paraId="063121D8" w14:textId="77777777" w:rsidR="000C0B63" w:rsidRPr="004E265C" w:rsidRDefault="000C0B63" w:rsidP="00D40C40">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4E265C">
              <w:t>6</w:t>
            </w:r>
          </w:p>
        </w:tc>
        <w:tc>
          <w:tcPr>
            <w:tcW w:w="4394" w:type="dxa"/>
            <w:hideMark/>
          </w:tcPr>
          <w:p w14:paraId="25EC19F6" w14:textId="77777777" w:rsidR="000C0B63" w:rsidRPr="004E265C" w:rsidRDefault="000C0B63" w:rsidP="004E265C">
            <w:pPr>
              <w:pStyle w:val="Tabletext"/>
              <w:cnfStyle w:val="000000000000" w:firstRow="0" w:lastRow="0" w:firstColumn="0" w:lastColumn="0" w:oddVBand="0" w:evenVBand="0" w:oddHBand="0" w:evenHBand="0" w:firstRowFirstColumn="0" w:firstRowLastColumn="0" w:lastRowFirstColumn="0" w:lastRowLastColumn="0"/>
            </w:pPr>
            <w:r w:rsidRPr="004E265C">
              <w:t>SISSBSB001-SISSBSB002</w:t>
            </w:r>
          </w:p>
        </w:tc>
      </w:tr>
      <w:tr w:rsidR="000C0B63" w:rsidRPr="004E265C" w14:paraId="0113EE4B" w14:textId="77777777" w:rsidTr="00D40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1631C0D0" w14:textId="77777777" w:rsidR="000C0B63" w:rsidRPr="004E265C" w:rsidRDefault="000C0B63" w:rsidP="004E265C">
            <w:pPr>
              <w:pStyle w:val="Tabletext"/>
              <w:rPr>
                <w:b w:val="0"/>
                <w:bCs w:val="0"/>
              </w:rPr>
            </w:pPr>
            <w:r w:rsidRPr="004E265C">
              <w:rPr>
                <w:b w:val="0"/>
                <w:bCs w:val="0"/>
              </w:rPr>
              <w:t>SISOCAY508A</w:t>
            </w:r>
          </w:p>
        </w:tc>
        <w:tc>
          <w:tcPr>
            <w:tcW w:w="992" w:type="dxa"/>
            <w:shd w:val="clear" w:color="auto" w:fill="auto"/>
            <w:hideMark/>
          </w:tcPr>
          <w:p w14:paraId="0DBEA423" w14:textId="77777777" w:rsidR="000C0B63" w:rsidRPr="004E265C" w:rsidRDefault="000C0B63" w:rsidP="00D40C40">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4E265C">
              <w:t>5</w:t>
            </w:r>
          </w:p>
        </w:tc>
        <w:tc>
          <w:tcPr>
            <w:tcW w:w="4394" w:type="dxa"/>
            <w:shd w:val="clear" w:color="auto" w:fill="auto"/>
            <w:hideMark/>
          </w:tcPr>
          <w:p w14:paraId="65AB8B82" w14:textId="77777777" w:rsidR="000C0B63" w:rsidRPr="004E265C" w:rsidRDefault="000C0B63" w:rsidP="004E265C">
            <w:pPr>
              <w:pStyle w:val="Tabletext"/>
              <w:cnfStyle w:val="000000100000" w:firstRow="0" w:lastRow="0" w:firstColumn="0" w:lastColumn="0" w:oddVBand="0" w:evenVBand="0" w:oddHBand="1" w:evenHBand="0" w:firstRowFirstColumn="0" w:firstRowLastColumn="0" w:lastRowFirstColumn="0" w:lastRowLastColumn="0"/>
            </w:pPr>
            <w:r w:rsidRPr="004E265C">
              <w:t>SISOCAY006-SISOCAY007</w:t>
            </w:r>
          </w:p>
        </w:tc>
      </w:tr>
      <w:tr w:rsidR="000C0B63" w:rsidRPr="004E265C" w14:paraId="301B46AE" w14:textId="77777777" w:rsidTr="00D40C40">
        <w:tc>
          <w:tcPr>
            <w:cnfStyle w:val="001000000000" w:firstRow="0" w:lastRow="0" w:firstColumn="1" w:lastColumn="0" w:oddVBand="0" w:evenVBand="0" w:oddHBand="0" w:evenHBand="0" w:firstRowFirstColumn="0" w:firstRowLastColumn="0" w:lastRowFirstColumn="0" w:lastRowLastColumn="0"/>
            <w:tcW w:w="1985" w:type="dxa"/>
            <w:hideMark/>
          </w:tcPr>
          <w:p w14:paraId="74A97495" w14:textId="77777777" w:rsidR="000C0B63" w:rsidRPr="004E265C" w:rsidRDefault="000C0B63" w:rsidP="004E265C">
            <w:pPr>
              <w:pStyle w:val="Tabletext"/>
              <w:rPr>
                <w:b w:val="0"/>
                <w:bCs w:val="0"/>
              </w:rPr>
            </w:pPr>
            <w:r w:rsidRPr="004E265C">
              <w:rPr>
                <w:b w:val="0"/>
                <w:bCs w:val="0"/>
              </w:rPr>
              <w:t>SISOYSB404A</w:t>
            </w:r>
          </w:p>
        </w:tc>
        <w:tc>
          <w:tcPr>
            <w:tcW w:w="992" w:type="dxa"/>
            <w:hideMark/>
          </w:tcPr>
          <w:p w14:paraId="23EA60F5" w14:textId="77777777" w:rsidR="000C0B63" w:rsidRPr="004E265C" w:rsidRDefault="000C0B63" w:rsidP="00D40C40">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4E265C">
              <w:t>2</w:t>
            </w:r>
          </w:p>
        </w:tc>
        <w:tc>
          <w:tcPr>
            <w:tcW w:w="4394" w:type="dxa"/>
            <w:hideMark/>
          </w:tcPr>
          <w:p w14:paraId="71965A83" w14:textId="77777777" w:rsidR="000C0B63" w:rsidRPr="004E265C" w:rsidRDefault="000C0B63" w:rsidP="004E265C">
            <w:pPr>
              <w:pStyle w:val="Tabletext"/>
              <w:cnfStyle w:val="000000000000" w:firstRow="0" w:lastRow="0" w:firstColumn="0" w:lastColumn="0" w:oddVBand="0" w:evenVBand="0" w:oddHBand="0" w:evenHBand="0" w:firstRowFirstColumn="0" w:firstRowLastColumn="0" w:lastRowFirstColumn="0" w:lastRowLastColumn="0"/>
            </w:pPr>
            <w:r w:rsidRPr="004E265C">
              <w:t>SISOSAI004-SISOSAI005-SISOSAI006</w:t>
            </w:r>
          </w:p>
        </w:tc>
      </w:tr>
      <w:tr w:rsidR="000C0B63" w:rsidRPr="004E265C" w14:paraId="44472ADB" w14:textId="77777777" w:rsidTr="00D40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1735B0D" w14:textId="77777777" w:rsidR="000C0B63" w:rsidRPr="004E265C" w:rsidRDefault="000C0B63" w:rsidP="004E265C">
            <w:pPr>
              <w:pStyle w:val="Tabletext"/>
              <w:rPr>
                <w:b w:val="0"/>
                <w:bCs w:val="0"/>
              </w:rPr>
            </w:pPr>
            <w:r w:rsidRPr="004E265C">
              <w:rPr>
                <w:b w:val="0"/>
                <w:bCs w:val="0"/>
              </w:rPr>
              <w:t>DEFEO101D</w:t>
            </w:r>
          </w:p>
        </w:tc>
        <w:tc>
          <w:tcPr>
            <w:tcW w:w="992" w:type="dxa"/>
            <w:shd w:val="clear" w:color="auto" w:fill="auto"/>
            <w:hideMark/>
          </w:tcPr>
          <w:p w14:paraId="6178D365" w14:textId="77777777" w:rsidR="000C0B63" w:rsidRPr="004E265C" w:rsidRDefault="000C0B63" w:rsidP="00D40C40">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4E265C">
              <w:t>2</w:t>
            </w:r>
          </w:p>
        </w:tc>
        <w:tc>
          <w:tcPr>
            <w:tcW w:w="4394" w:type="dxa"/>
            <w:shd w:val="clear" w:color="auto" w:fill="auto"/>
            <w:hideMark/>
          </w:tcPr>
          <w:p w14:paraId="7352A314" w14:textId="77777777" w:rsidR="000C0B63" w:rsidRPr="004E265C" w:rsidRDefault="000C0B63" w:rsidP="004E265C">
            <w:pPr>
              <w:pStyle w:val="Tabletext"/>
              <w:cnfStyle w:val="000000100000" w:firstRow="0" w:lastRow="0" w:firstColumn="0" w:lastColumn="0" w:oddVBand="0" w:evenVBand="0" w:oddHBand="1" w:evenHBand="0" w:firstRowFirstColumn="0" w:firstRowLastColumn="0" w:lastRowFirstColumn="0" w:lastRowLastColumn="0"/>
            </w:pPr>
            <w:r w:rsidRPr="004E265C">
              <w:t>DEFEXO001-DEFEXO002</w:t>
            </w:r>
          </w:p>
        </w:tc>
      </w:tr>
      <w:tr w:rsidR="000C0B63" w:rsidRPr="004E265C" w14:paraId="4D056837" w14:textId="77777777" w:rsidTr="00EA04FA">
        <w:tc>
          <w:tcPr>
            <w:cnfStyle w:val="001000000000" w:firstRow="0" w:lastRow="0" w:firstColumn="1" w:lastColumn="0" w:oddVBand="0" w:evenVBand="0" w:oddHBand="0" w:evenHBand="0" w:firstRowFirstColumn="0" w:firstRowLastColumn="0" w:lastRowFirstColumn="0" w:lastRowLastColumn="0"/>
            <w:tcW w:w="0" w:type="dxa"/>
            <w:hideMark/>
          </w:tcPr>
          <w:p w14:paraId="7943DF4F" w14:textId="77777777" w:rsidR="000C0B63" w:rsidRPr="004E265C" w:rsidRDefault="000C0B63" w:rsidP="004E265C">
            <w:pPr>
              <w:pStyle w:val="Tabletext"/>
              <w:rPr>
                <w:b w:val="0"/>
                <w:bCs w:val="0"/>
              </w:rPr>
            </w:pPr>
            <w:r w:rsidRPr="004E265C">
              <w:rPr>
                <w:b w:val="0"/>
                <w:bCs w:val="0"/>
              </w:rPr>
              <w:t>SIBBHRS707A</w:t>
            </w:r>
          </w:p>
        </w:tc>
        <w:tc>
          <w:tcPr>
            <w:tcW w:w="0" w:type="dxa"/>
            <w:hideMark/>
          </w:tcPr>
          <w:p w14:paraId="3BDACC0A" w14:textId="77777777" w:rsidR="000C0B63" w:rsidRPr="004E265C" w:rsidRDefault="000C0B63" w:rsidP="00D40C40">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4E265C">
              <w:t>1</w:t>
            </w:r>
          </w:p>
        </w:tc>
        <w:tc>
          <w:tcPr>
            <w:tcW w:w="0" w:type="dxa"/>
            <w:hideMark/>
          </w:tcPr>
          <w:p w14:paraId="53D27CAA" w14:textId="77777777" w:rsidR="000C0B63" w:rsidRPr="004E265C" w:rsidRDefault="000C0B63" w:rsidP="004E265C">
            <w:pPr>
              <w:pStyle w:val="Tabletext"/>
              <w:cnfStyle w:val="000000000000" w:firstRow="0" w:lastRow="0" w:firstColumn="0" w:lastColumn="0" w:oddVBand="0" w:evenVBand="0" w:oddHBand="0" w:evenHBand="0" w:firstRowFirstColumn="0" w:firstRowLastColumn="0" w:lastRowFirstColumn="0" w:lastRowLastColumn="0"/>
            </w:pPr>
            <w:r w:rsidRPr="004E265C">
              <w:t>SHBBHRS007-SHBBHRS009</w:t>
            </w:r>
          </w:p>
        </w:tc>
      </w:tr>
      <w:tr w:rsidR="000C0B63" w:rsidRPr="004E265C" w14:paraId="3D0EA90B" w14:textId="77777777" w:rsidTr="00D40C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shd w:val="clear" w:color="auto" w:fill="auto"/>
            <w:hideMark/>
          </w:tcPr>
          <w:p w14:paraId="637BD361" w14:textId="77777777" w:rsidR="000C0B63" w:rsidRPr="004E265C" w:rsidRDefault="000C0B63" w:rsidP="004E265C">
            <w:pPr>
              <w:pStyle w:val="Tabletext"/>
              <w:rPr>
                <w:b w:val="0"/>
                <w:bCs w:val="0"/>
              </w:rPr>
            </w:pPr>
            <w:r w:rsidRPr="004E265C">
              <w:rPr>
                <w:b w:val="0"/>
                <w:bCs w:val="0"/>
              </w:rPr>
              <w:t>SIBBHRS706A</w:t>
            </w:r>
          </w:p>
        </w:tc>
        <w:tc>
          <w:tcPr>
            <w:tcW w:w="992" w:type="dxa"/>
            <w:tcBorders>
              <w:bottom w:val="single" w:sz="4" w:space="0" w:color="auto"/>
            </w:tcBorders>
            <w:shd w:val="clear" w:color="auto" w:fill="auto"/>
            <w:hideMark/>
          </w:tcPr>
          <w:p w14:paraId="2069226E" w14:textId="77777777" w:rsidR="000C0B63" w:rsidRPr="004E265C" w:rsidRDefault="000C0B63" w:rsidP="00D40C40">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4E265C">
              <w:t>1</w:t>
            </w:r>
          </w:p>
        </w:tc>
        <w:tc>
          <w:tcPr>
            <w:tcW w:w="4394" w:type="dxa"/>
            <w:tcBorders>
              <w:bottom w:val="single" w:sz="4" w:space="0" w:color="auto"/>
            </w:tcBorders>
            <w:shd w:val="clear" w:color="auto" w:fill="auto"/>
            <w:hideMark/>
          </w:tcPr>
          <w:p w14:paraId="7C5AA8E7" w14:textId="77777777" w:rsidR="000C0B63" w:rsidRPr="004E265C" w:rsidRDefault="000C0B63" w:rsidP="004E265C">
            <w:pPr>
              <w:pStyle w:val="Tabletext"/>
              <w:cnfStyle w:val="000000100000" w:firstRow="0" w:lastRow="0" w:firstColumn="0" w:lastColumn="0" w:oddVBand="0" w:evenVBand="0" w:oddHBand="1" w:evenHBand="0" w:firstRowFirstColumn="0" w:firstRowLastColumn="0" w:lastRowFirstColumn="0" w:lastRowLastColumn="0"/>
            </w:pPr>
            <w:r w:rsidRPr="004E265C">
              <w:t>SHBBHRS006-SHBBHRS008</w:t>
            </w:r>
          </w:p>
        </w:tc>
      </w:tr>
    </w:tbl>
    <w:p w14:paraId="77B9138E" w14:textId="32128D2A" w:rsidR="000C0B63" w:rsidRDefault="000C0B63" w:rsidP="000C0B63">
      <w:pPr>
        <w:pStyle w:val="Text"/>
      </w:pPr>
      <w:r>
        <w:t>Following this superseding process, duplicate subject records were removed</w:t>
      </w:r>
      <w:r w:rsidR="00654903">
        <w:t>;</w:t>
      </w:r>
      <w:r>
        <w:t xml:space="preserve"> that is</w:t>
      </w:r>
      <w:r w:rsidR="00654903">
        <w:t>,</w:t>
      </w:r>
      <w:r>
        <w:t xml:space="preserve"> records which had repeated the same RTO</w:t>
      </w:r>
      <w:r w:rsidR="00654903">
        <w:t>—</w:t>
      </w:r>
      <w:r>
        <w:t>student</w:t>
      </w:r>
      <w:r w:rsidR="00654903">
        <w:t>—</w:t>
      </w:r>
      <w:r>
        <w:t xml:space="preserve">subject combination were removed. In this process, we kept the record with the latest program start and end dates. Where duplicate records had the same start and end date, we selected </w:t>
      </w:r>
      <w:r w:rsidR="00D90B8C">
        <w:t xml:space="preserve">at random </w:t>
      </w:r>
      <w:r>
        <w:t>the duplicates to be removed.</w:t>
      </w:r>
    </w:p>
    <w:p w14:paraId="5B9A030F" w14:textId="7D124E5A" w:rsidR="000C0B63" w:rsidRDefault="000C0B63" w:rsidP="000C0B63">
      <w:pPr>
        <w:pStyle w:val="Text"/>
      </w:pPr>
      <w:r>
        <w:t xml:space="preserve">Some duplicates were simply duplicated data in the original TVA subject file. Some duplicates had varied start and end dates. For example, one student successfully completed HLTAID001 </w:t>
      </w:r>
      <w:r w:rsidR="00246795">
        <w:t>(</w:t>
      </w:r>
      <w:r>
        <w:t>provide cardiopulmonary resuscitation</w:t>
      </w:r>
      <w:r w:rsidR="00246795">
        <w:t>)</w:t>
      </w:r>
      <w:r>
        <w:t xml:space="preserve"> eight times at the same RTO on eight different dates between January and October 2019. Only the latest of these eight records was retained. </w:t>
      </w:r>
    </w:p>
    <w:p w14:paraId="0D55D710" w14:textId="212E0405" w:rsidR="000C0B63" w:rsidRDefault="000C0B63" w:rsidP="000C0B63">
      <w:pPr>
        <w:pStyle w:val="Text"/>
      </w:pPr>
      <w:r>
        <w:t xml:space="preserve">Some of these duplicate records </w:t>
      </w:r>
      <w:r w:rsidR="00A35664">
        <w:t>were a result of</w:t>
      </w:r>
      <w:r>
        <w:t xml:space="preserve"> the superseding process discussed above. For example, the new training package unit SISSSPT001 </w:t>
      </w:r>
      <w:r w:rsidR="00222BBF">
        <w:t>(</w:t>
      </w:r>
      <w:r>
        <w:t>Provide initial management of sports injuries</w:t>
      </w:r>
      <w:r w:rsidR="00222BBF">
        <w:t>)</w:t>
      </w:r>
      <w:r>
        <w:t xml:space="preserve"> incorporates content from and supersedes all of the following seven units:</w:t>
      </w:r>
    </w:p>
    <w:p w14:paraId="31283AA9" w14:textId="203D3436" w:rsidR="000C0B63" w:rsidRDefault="000C0B63" w:rsidP="00EA04FA">
      <w:pPr>
        <w:pStyle w:val="Dotpoint1"/>
        <w:spacing w:before="80"/>
      </w:pPr>
      <w:r>
        <w:t xml:space="preserve">SISSSPT201A – Implement sports injury prevention </w:t>
      </w:r>
    </w:p>
    <w:p w14:paraId="6F5F218F" w14:textId="6708AD71" w:rsidR="000C0B63" w:rsidRDefault="000C0B63" w:rsidP="00EA04FA">
      <w:pPr>
        <w:pStyle w:val="Dotpoint1"/>
        <w:spacing w:before="80"/>
      </w:pPr>
      <w:r>
        <w:t xml:space="preserve">SISSSPT302A – Provide initial management of sports injuries </w:t>
      </w:r>
    </w:p>
    <w:p w14:paraId="2F9765AF" w14:textId="52F2C03C" w:rsidR="000C0B63" w:rsidRDefault="000C0B63" w:rsidP="00EA04FA">
      <w:pPr>
        <w:pStyle w:val="Dotpoint1"/>
        <w:spacing w:before="80"/>
      </w:pPr>
      <w:r>
        <w:t xml:space="preserve">SISSSPT303A – Conduct basic warm-up and cool-down programs </w:t>
      </w:r>
    </w:p>
    <w:p w14:paraId="5E24B26E" w14:textId="45C5A51F" w:rsidR="000C0B63" w:rsidRDefault="000C0B63" w:rsidP="00EA04FA">
      <w:pPr>
        <w:pStyle w:val="Dotpoint1"/>
        <w:spacing w:before="80"/>
      </w:pPr>
      <w:r>
        <w:t xml:space="preserve">SISSSPT304A – Tape ankle, </w:t>
      </w:r>
      <w:proofErr w:type="gramStart"/>
      <w:r>
        <w:t>thumb</w:t>
      </w:r>
      <w:proofErr w:type="gramEnd"/>
      <w:r>
        <w:t xml:space="preserve"> and fingers </w:t>
      </w:r>
    </w:p>
    <w:p w14:paraId="40DE0738" w14:textId="4A5C829C" w:rsidR="000C0B63" w:rsidRDefault="000C0B63" w:rsidP="00EA04FA">
      <w:pPr>
        <w:pStyle w:val="Dotpoint1"/>
        <w:spacing w:before="80"/>
      </w:pPr>
      <w:r>
        <w:t xml:space="preserve">SISSSPT305A – Support sports injury management </w:t>
      </w:r>
    </w:p>
    <w:p w14:paraId="20C7C058" w14:textId="6C561611" w:rsidR="000C0B63" w:rsidRDefault="000C0B63" w:rsidP="00EA04FA">
      <w:pPr>
        <w:pStyle w:val="Dotpoint1"/>
        <w:spacing w:before="80"/>
      </w:pPr>
      <w:r>
        <w:t xml:space="preserve">SISSSPT306A – Deal with medical conditions in a sport setting </w:t>
      </w:r>
    </w:p>
    <w:p w14:paraId="2A2AB102" w14:textId="3D9979F8" w:rsidR="000C0B63" w:rsidRDefault="000C0B63" w:rsidP="00EA04FA">
      <w:pPr>
        <w:pStyle w:val="Dotpoint1"/>
        <w:spacing w:before="80"/>
      </w:pPr>
      <w:r>
        <w:t>SISSSPT307A – Conduct advanced taping</w:t>
      </w:r>
      <w:r w:rsidR="00AF6BFD">
        <w:t>.</w:t>
      </w:r>
    </w:p>
    <w:p w14:paraId="42D566AE" w14:textId="6A659DC3" w:rsidR="000C0B63" w:rsidRDefault="000C0B63" w:rsidP="000C0B63">
      <w:pPr>
        <w:pStyle w:val="Text"/>
      </w:pPr>
      <w:r>
        <w:lastRenderedPageBreak/>
        <w:t>In the superseding file, these seven records are each mapped to SISSSPT001. While the subject records were unique before the superseding process, they all have the same RTO</w:t>
      </w:r>
      <w:r w:rsidR="005040B0">
        <w:t>—</w:t>
      </w:r>
      <w:r>
        <w:t>student</w:t>
      </w:r>
      <w:r w:rsidR="005040B0">
        <w:t>—</w:t>
      </w:r>
      <w:r>
        <w:t xml:space="preserve">subject code afterwards. For someone who had </w:t>
      </w:r>
      <w:r w:rsidR="005040B0">
        <w:t>completed</w:t>
      </w:r>
      <w:r>
        <w:t xml:space="preserve"> all seven of the units listed above, the superseded data would contain seven duplicate records for the subject identifier SISSSPT001. Six of the seven repeated records were then removed.</w:t>
      </w:r>
    </w:p>
    <w:p w14:paraId="5C9E3187" w14:textId="03A2024E" w:rsidR="000C0B63" w:rsidRDefault="000C0B63" w:rsidP="000C0B63">
      <w:pPr>
        <w:pStyle w:val="Text"/>
      </w:pPr>
      <w:r>
        <w:t>In some cases, some RTOs reported two records for the one student</w:t>
      </w:r>
      <w:r w:rsidR="00437811">
        <w:t xml:space="preserve"> —</w:t>
      </w:r>
      <w:r>
        <w:t xml:space="preserve"> against an earlier superseded subject identifier and against the more recent subject identifier that replaced it. For example, a number of students had subject records for both PUASAR022A </w:t>
      </w:r>
      <w:r w:rsidR="007E5126">
        <w:t>(</w:t>
      </w:r>
      <w:r>
        <w:t>participate in a rescue operation</w:t>
      </w:r>
      <w:r w:rsidR="007E5126">
        <w:t>)</w:t>
      </w:r>
      <w:r>
        <w:t xml:space="preserve"> and PUASAR022 </w:t>
      </w:r>
      <w:r w:rsidR="00C04288">
        <w:t>—</w:t>
      </w:r>
      <w:r>
        <w:t xml:space="preserve"> which has the same title. PUASAR022 replaced PUASAR022A. Again, the duplicate record after superseding was removed. </w:t>
      </w:r>
    </w:p>
    <w:p w14:paraId="70A64B9B" w14:textId="476E1F44" w:rsidR="000C0B63" w:rsidRDefault="000C0B63" w:rsidP="000C0B63">
      <w:pPr>
        <w:pStyle w:val="Text"/>
      </w:pPr>
      <w:r>
        <w:t>In the deduplication process, 110</w:t>
      </w:r>
      <w:r w:rsidR="00734EE3">
        <w:t xml:space="preserve"> </w:t>
      </w:r>
      <w:r>
        <w:t>991 subject records were removed. The number of subject records remaining in scope is 6</w:t>
      </w:r>
      <w:r w:rsidR="00734EE3">
        <w:t xml:space="preserve"> </w:t>
      </w:r>
      <w:r>
        <w:t>307</w:t>
      </w:r>
      <w:r w:rsidR="00734EE3">
        <w:t xml:space="preserve"> </w:t>
      </w:r>
      <w:r>
        <w:t xml:space="preserve">903. The removal of the duplicated subject records did not affect the final number of unique students, unique RTO-student pairs, unique RTOs, or the number of unique subject bundles. </w:t>
      </w:r>
    </w:p>
    <w:p w14:paraId="04F506FE" w14:textId="1E2B0E06" w:rsidR="000C0B63" w:rsidRDefault="000C0B63" w:rsidP="000C0B63">
      <w:pPr>
        <w:pStyle w:val="Text"/>
      </w:pPr>
      <w:r>
        <w:t xml:space="preserve">The subject records could now be transformed into RTO-student pairs, </w:t>
      </w:r>
      <w:r w:rsidR="00A1102B">
        <w:t>with</w:t>
      </w:r>
      <w:r>
        <w:t xml:space="preserve"> their associated subject bundles. In terms of the 2</w:t>
      </w:r>
      <w:r w:rsidR="00AC4C7E">
        <w:t xml:space="preserve"> </w:t>
      </w:r>
      <w:r>
        <w:t>633</w:t>
      </w:r>
      <w:r w:rsidR="00AC4C7E">
        <w:t xml:space="preserve"> </w:t>
      </w:r>
      <w:r>
        <w:t>122 unique student identifiers in scope from the TVA subject file</w:t>
      </w:r>
      <w:r w:rsidR="00AC4C7E">
        <w:t>,</w:t>
      </w:r>
      <w:r>
        <w:t xml:space="preserve"> these have become 3</w:t>
      </w:r>
      <w:r w:rsidR="00AC4C7E">
        <w:t xml:space="preserve"> </w:t>
      </w:r>
      <w:r>
        <w:t>054</w:t>
      </w:r>
      <w:r w:rsidR="00AC4C7E">
        <w:t xml:space="preserve"> </w:t>
      </w:r>
      <w:r>
        <w:t>705 unique RTO-student pairs</w:t>
      </w:r>
      <w:r w:rsidR="00AC4C7E">
        <w:t>, who</w:t>
      </w:r>
      <w:r>
        <w:t xml:space="preserve"> studied 50</w:t>
      </w:r>
      <w:r w:rsidR="00AC4C7E">
        <w:t xml:space="preserve"> </w:t>
      </w:r>
      <w:r>
        <w:t>023 unique subject bundles at 2</w:t>
      </w:r>
      <w:r w:rsidR="00A30DCA">
        <w:t xml:space="preserve"> </w:t>
      </w:r>
      <w:r>
        <w:t>074 unique RTOs. The subject bundles are made up from 6</w:t>
      </w:r>
      <w:r w:rsidR="00A30DCA">
        <w:t xml:space="preserve"> </w:t>
      </w:r>
      <w:r>
        <w:t>449 unique subject identifiers.</w:t>
      </w:r>
    </w:p>
    <w:p w14:paraId="285612BA" w14:textId="23F8C8E1" w:rsidR="00D40C40" w:rsidRDefault="000C0B63" w:rsidP="000C0B63">
      <w:pPr>
        <w:pStyle w:val="Text"/>
      </w:pPr>
      <w:r>
        <w:t>Now that we have completed this transformation, we can look at the key features of the data.</w:t>
      </w:r>
    </w:p>
    <w:p w14:paraId="1A3F2FD7" w14:textId="77777777" w:rsidR="00D40C40" w:rsidRDefault="00D40C40">
      <w:pPr>
        <w:spacing w:before="0" w:line="240" w:lineRule="auto"/>
      </w:pPr>
      <w:r>
        <w:br w:type="page"/>
      </w:r>
    </w:p>
    <w:p w14:paraId="7AB6ED4D" w14:textId="77777777" w:rsidR="000C0B63" w:rsidRDefault="000C0B63" w:rsidP="000C0B63">
      <w:pPr>
        <w:pStyle w:val="Heading1"/>
      </w:pPr>
      <w:bookmarkStart w:id="32" w:name="_Toc65579558"/>
      <w:r>
        <w:lastRenderedPageBreak/>
        <w:t>Descriptive data</w:t>
      </w:r>
      <w:bookmarkEnd w:id="32"/>
    </w:p>
    <w:p w14:paraId="507D4DD2" w14:textId="77777777" w:rsidR="000C0B63" w:rsidRDefault="000C0B63" w:rsidP="000C0B63">
      <w:pPr>
        <w:pStyle w:val="Heading2"/>
      </w:pPr>
      <w:bookmarkStart w:id="33" w:name="_Toc65579559"/>
      <w:r>
        <w:t>The in-scope subject records</w:t>
      </w:r>
      <w:bookmarkEnd w:id="33"/>
    </w:p>
    <w:p w14:paraId="5EBC35FD" w14:textId="133EE528" w:rsidR="000C0B63" w:rsidRDefault="000C0B63" w:rsidP="000C0B63">
      <w:pPr>
        <w:pStyle w:val="Text"/>
      </w:pPr>
      <w:r>
        <w:t>Of the 6</w:t>
      </w:r>
      <w:r w:rsidR="00AC4C7E">
        <w:t xml:space="preserve"> </w:t>
      </w:r>
      <w:r>
        <w:t>307</w:t>
      </w:r>
      <w:r w:rsidR="00AC4C7E">
        <w:t xml:space="preserve"> </w:t>
      </w:r>
      <w:r>
        <w:t>903 in-scope subjects in which students enrolled in 2019, 98.3</w:t>
      </w:r>
      <w:r w:rsidR="005B4948">
        <w:t>%</w:t>
      </w:r>
      <w:r>
        <w:t xml:space="preserve"> were national training package units</w:t>
      </w:r>
      <w:r w:rsidR="001F5055">
        <w:t>;</w:t>
      </w:r>
      <w:r>
        <w:t xml:space="preserve"> 1.7</w:t>
      </w:r>
      <w:r w:rsidR="005B4948">
        <w:t>%</w:t>
      </w:r>
      <w:r>
        <w:t xml:space="preserve"> were accredited units</w:t>
      </w:r>
      <w:r w:rsidR="004B0D47">
        <w:t xml:space="preserve"> (figure </w:t>
      </w:r>
      <w:r w:rsidR="00B63B85">
        <w:t>4</w:t>
      </w:r>
      <w:r w:rsidR="004B0D47">
        <w:t>)</w:t>
      </w:r>
      <w:r>
        <w:t>.</w:t>
      </w:r>
    </w:p>
    <w:p w14:paraId="7F903287" w14:textId="549079BB" w:rsidR="000C0B63" w:rsidRDefault="000C0B63" w:rsidP="004B0D47">
      <w:pPr>
        <w:pStyle w:val="Figuretitle"/>
      </w:pPr>
      <w:bookmarkStart w:id="34" w:name="_Toc65579644"/>
      <w:r>
        <w:t xml:space="preserve">Figure </w:t>
      </w:r>
      <w:r w:rsidR="009D17EE">
        <w:t>4</w:t>
      </w:r>
      <w:r w:rsidR="009D17EE">
        <w:tab/>
      </w:r>
      <w:r w:rsidR="004E2DFE">
        <w:t>T</w:t>
      </w:r>
      <w:r w:rsidR="004B0D47">
        <w:t>ype of subject</w:t>
      </w:r>
      <w:r w:rsidR="003F3E73">
        <w:t>, 2019</w:t>
      </w:r>
      <w:r w:rsidR="004E2DFE">
        <w:t xml:space="preserve"> (%)</w:t>
      </w:r>
      <w:bookmarkEnd w:id="34"/>
    </w:p>
    <w:p w14:paraId="5A784F43" w14:textId="4E75AD4E" w:rsidR="00D972DE" w:rsidRDefault="00D972DE" w:rsidP="005B4948">
      <w:pPr>
        <w:pStyle w:val="Figure"/>
      </w:pPr>
      <w:bookmarkStart w:id="35" w:name="_Toc63845366"/>
      <w:r>
        <w:drawing>
          <wp:inline distT="0" distB="0" distL="0" distR="0" wp14:anchorId="138672D7" wp14:editId="58D0ACB5">
            <wp:extent cx="5220000" cy="1260000"/>
            <wp:effectExtent l="0" t="0" r="0" b="0"/>
            <wp:docPr id="37" name="Chart 37">
              <a:extLst xmlns:a="http://schemas.openxmlformats.org/drawingml/2006/main">
                <a:ext uri="{FF2B5EF4-FFF2-40B4-BE49-F238E27FC236}">
                  <a16:creationId xmlns:a16="http://schemas.microsoft.com/office/drawing/2014/main" id="{4C2FEFD5-BF8C-4558-BE4D-DB6371CDD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bookmarkEnd w:id="35"/>
    </w:p>
    <w:p w14:paraId="3E05A226" w14:textId="79AE7E44" w:rsidR="000C0B63" w:rsidRDefault="000C0B63" w:rsidP="000C0B63">
      <w:pPr>
        <w:pStyle w:val="Text"/>
      </w:pPr>
      <w:r w:rsidRPr="000C0B63">
        <w:t xml:space="preserve">For the national training package units, we can use the first three letters of the subject identifier to identify </w:t>
      </w:r>
      <w:r w:rsidR="00792B0C">
        <w:t xml:space="preserve">from </w:t>
      </w:r>
      <w:r w:rsidRPr="000C0B63">
        <w:t>which training packages these units came.</w:t>
      </w:r>
    </w:p>
    <w:p w14:paraId="11054E86" w14:textId="6093B995" w:rsidR="000C0B63" w:rsidRDefault="00E92E43" w:rsidP="004B0D47">
      <w:pPr>
        <w:pStyle w:val="tabletitle"/>
      </w:pPr>
      <w:bookmarkStart w:id="36" w:name="_Toc65579588"/>
      <w:r>
        <w:t xml:space="preserve">Table </w:t>
      </w:r>
      <w:r w:rsidR="009D17EE">
        <w:t>5</w:t>
      </w:r>
      <w:r w:rsidR="009D17EE">
        <w:tab/>
      </w:r>
      <w:r w:rsidR="004B0D47">
        <w:t>Subject enrolment count by training package identifier</w:t>
      </w:r>
      <w:r w:rsidR="003F3E73">
        <w:t>, 2019</w:t>
      </w:r>
      <w:bookmarkEnd w:id="36"/>
    </w:p>
    <w:tbl>
      <w:tblPr>
        <w:tblStyle w:val="PlainTable4"/>
        <w:tblW w:w="8901" w:type="dxa"/>
        <w:tblLook w:val="04A0" w:firstRow="1" w:lastRow="0" w:firstColumn="1" w:lastColumn="0" w:noHBand="0" w:noVBand="1"/>
      </w:tblPr>
      <w:tblGrid>
        <w:gridCol w:w="6350"/>
        <w:gridCol w:w="1644"/>
        <w:gridCol w:w="907"/>
      </w:tblGrid>
      <w:tr w:rsidR="003F3E73" w:rsidRPr="003F3E73" w14:paraId="7B4369C1" w14:textId="77777777" w:rsidTr="005B494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6350" w:type="dxa"/>
            <w:tcBorders>
              <w:top w:val="single" w:sz="4" w:space="0" w:color="auto"/>
              <w:bottom w:val="single" w:sz="4" w:space="0" w:color="auto"/>
            </w:tcBorders>
            <w:hideMark/>
          </w:tcPr>
          <w:p w14:paraId="784289F9" w14:textId="0EA54BAC" w:rsidR="00E92E43" w:rsidRPr="005B4948" w:rsidRDefault="00E92E43" w:rsidP="005B4948">
            <w:pPr>
              <w:pStyle w:val="Tablehead1"/>
              <w:rPr>
                <w:bCs w:val="0"/>
              </w:rPr>
            </w:pPr>
            <w:r w:rsidRPr="005B4948">
              <w:rPr>
                <w:b/>
              </w:rPr>
              <w:t xml:space="preserve">Training </w:t>
            </w:r>
            <w:r w:rsidR="00B6710E">
              <w:rPr>
                <w:b/>
              </w:rPr>
              <w:t>p</w:t>
            </w:r>
            <w:r w:rsidRPr="005B4948">
              <w:rPr>
                <w:b/>
              </w:rPr>
              <w:t>ackage</w:t>
            </w:r>
          </w:p>
        </w:tc>
        <w:tc>
          <w:tcPr>
            <w:tcW w:w="0" w:type="dxa"/>
            <w:tcBorders>
              <w:top w:val="single" w:sz="4" w:space="0" w:color="auto"/>
              <w:bottom w:val="single" w:sz="4" w:space="0" w:color="auto"/>
            </w:tcBorders>
            <w:hideMark/>
          </w:tcPr>
          <w:p w14:paraId="2BB3FCDC" w14:textId="340F57A7" w:rsidR="00E92E43" w:rsidRPr="005B4948" w:rsidRDefault="00E92E43" w:rsidP="005B4948">
            <w:pPr>
              <w:pStyle w:val="Tablehead1"/>
              <w:cnfStyle w:val="100000000000" w:firstRow="1" w:lastRow="0" w:firstColumn="0" w:lastColumn="0" w:oddVBand="0" w:evenVBand="0" w:oddHBand="0" w:evenHBand="0" w:firstRowFirstColumn="0" w:firstRowLastColumn="0" w:lastRowFirstColumn="0" w:lastRowLastColumn="0"/>
              <w:rPr>
                <w:bCs w:val="0"/>
              </w:rPr>
            </w:pPr>
            <w:r w:rsidRPr="005B4948">
              <w:rPr>
                <w:b/>
              </w:rPr>
              <w:t xml:space="preserve">Enrolment </w:t>
            </w:r>
            <w:r w:rsidR="00D15A36">
              <w:rPr>
                <w:b/>
              </w:rPr>
              <w:t>c</w:t>
            </w:r>
            <w:r w:rsidRPr="005B4948">
              <w:rPr>
                <w:b/>
              </w:rPr>
              <w:t>ount</w:t>
            </w:r>
          </w:p>
        </w:tc>
        <w:tc>
          <w:tcPr>
            <w:tcW w:w="0" w:type="dxa"/>
            <w:tcBorders>
              <w:top w:val="single" w:sz="4" w:space="0" w:color="auto"/>
              <w:bottom w:val="single" w:sz="4" w:space="0" w:color="auto"/>
            </w:tcBorders>
            <w:hideMark/>
          </w:tcPr>
          <w:p w14:paraId="32F850E0" w14:textId="1E436F8F" w:rsidR="00E92E43" w:rsidRPr="005B4948" w:rsidRDefault="009D17EE" w:rsidP="009D17EE">
            <w:pPr>
              <w:pStyle w:val="Tablehead1"/>
              <w:jc w:val="right"/>
              <w:cnfStyle w:val="100000000000" w:firstRow="1" w:lastRow="0" w:firstColumn="0" w:lastColumn="0" w:oddVBand="0" w:evenVBand="0" w:oddHBand="0" w:evenHBand="0" w:firstRowFirstColumn="0" w:firstRowLastColumn="0" w:lastRowFirstColumn="0" w:lastRowLastColumn="0"/>
              <w:rPr>
                <w:bCs w:val="0"/>
              </w:rPr>
            </w:pPr>
            <w:r>
              <w:rPr>
                <w:b/>
              </w:rPr>
              <w:t>%</w:t>
            </w:r>
          </w:p>
        </w:tc>
      </w:tr>
      <w:tr w:rsidR="003F3E73" w:rsidRPr="004B0D47" w14:paraId="79416C83"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tcBorders>
              <w:top w:val="single" w:sz="4" w:space="0" w:color="auto"/>
            </w:tcBorders>
            <w:hideMark/>
          </w:tcPr>
          <w:p w14:paraId="643CFCC9" w14:textId="77777777" w:rsidR="00E92E43" w:rsidRPr="004B0D47" w:rsidRDefault="00E92E43" w:rsidP="004B0D47">
            <w:pPr>
              <w:pStyle w:val="Tabletext"/>
              <w:rPr>
                <w:b w:val="0"/>
                <w:bCs w:val="0"/>
              </w:rPr>
            </w:pPr>
            <w:r w:rsidRPr="004B0D47">
              <w:rPr>
                <w:b w:val="0"/>
                <w:bCs w:val="0"/>
              </w:rPr>
              <w:t>Health (HLT)</w:t>
            </w:r>
          </w:p>
        </w:tc>
        <w:tc>
          <w:tcPr>
            <w:tcW w:w="1644" w:type="dxa"/>
            <w:tcBorders>
              <w:top w:val="single" w:sz="4" w:space="0" w:color="auto"/>
            </w:tcBorders>
            <w:hideMark/>
          </w:tcPr>
          <w:p w14:paraId="12BA859C" w14:textId="68FD5843"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3</w:t>
            </w:r>
            <w:r w:rsidR="000C414C">
              <w:t xml:space="preserve"> </w:t>
            </w:r>
            <w:r w:rsidRPr="004B0D47">
              <w:t>196</w:t>
            </w:r>
            <w:r w:rsidR="000C414C">
              <w:t xml:space="preserve"> </w:t>
            </w:r>
            <w:r w:rsidRPr="004B0D47">
              <w:t>979</w:t>
            </w:r>
          </w:p>
        </w:tc>
        <w:tc>
          <w:tcPr>
            <w:tcW w:w="907" w:type="dxa"/>
            <w:tcBorders>
              <w:top w:val="single" w:sz="4" w:space="0" w:color="auto"/>
            </w:tcBorders>
            <w:hideMark/>
          </w:tcPr>
          <w:p w14:paraId="18A47C4E"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51.6</w:t>
            </w:r>
          </w:p>
        </w:tc>
      </w:tr>
      <w:tr w:rsidR="003F3E73" w:rsidRPr="004B0D47" w14:paraId="0DA5170F"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DECD5EC" w14:textId="77777777" w:rsidR="00E92E43" w:rsidRPr="004B0D47" w:rsidRDefault="00E92E43" w:rsidP="004B0D47">
            <w:pPr>
              <w:pStyle w:val="Tabletext"/>
              <w:rPr>
                <w:b w:val="0"/>
                <w:bCs w:val="0"/>
              </w:rPr>
            </w:pPr>
            <w:r w:rsidRPr="004B0D47">
              <w:rPr>
                <w:b w:val="0"/>
                <w:bCs w:val="0"/>
              </w:rPr>
              <w:t>Resources and Infrastructure (BCC, DRT, MNC, MNM, MNQ, RII)</w:t>
            </w:r>
          </w:p>
        </w:tc>
        <w:tc>
          <w:tcPr>
            <w:tcW w:w="1644" w:type="dxa"/>
            <w:hideMark/>
          </w:tcPr>
          <w:p w14:paraId="61D7B425" w14:textId="5A2FF19B"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592</w:t>
            </w:r>
            <w:r w:rsidR="000C414C">
              <w:t xml:space="preserve"> </w:t>
            </w:r>
            <w:r w:rsidRPr="004B0D47">
              <w:t>961</w:t>
            </w:r>
          </w:p>
        </w:tc>
        <w:tc>
          <w:tcPr>
            <w:tcW w:w="907" w:type="dxa"/>
            <w:hideMark/>
          </w:tcPr>
          <w:p w14:paraId="2B26E17C"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9.6</w:t>
            </w:r>
          </w:p>
        </w:tc>
      </w:tr>
      <w:tr w:rsidR="003F3E73" w:rsidRPr="004B0D47" w14:paraId="3C0B9797"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1725918" w14:textId="77777777" w:rsidR="00E92E43" w:rsidRPr="004B0D47" w:rsidRDefault="00E92E43" w:rsidP="004B0D47">
            <w:pPr>
              <w:pStyle w:val="Tabletext"/>
              <w:rPr>
                <w:b w:val="0"/>
                <w:bCs w:val="0"/>
              </w:rPr>
            </w:pPr>
            <w:r w:rsidRPr="004B0D47">
              <w:rPr>
                <w:b w:val="0"/>
                <w:bCs w:val="0"/>
              </w:rPr>
              <w:t>Tourism, Travel and Hospitality (SIT, THH, THT)</w:t>
            </w:r>
          </w:p>
        </w:tc>
        <w:tc>
          <w:tcPr>
            <w:tcW w:w="1644" w:type="dxa"/>
            <w:hideMark/>
          </w:tcPr>
          <w:p w14:paraId="6AD09B7F" w14:textId="7C54BD64"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380</w:t>
            </w:r>
            <w:r w:rsidR="000C414C">
              <w:t xml:space="preserve"> </w:t>
            </w:r>
            <w:r w:rsidRPr="004B0D47">
              <w:t>574</w:t>
            </w:r>
          </w:p>
        </w:tc>
        <w:tc>
          <w:tcPr>
            <w:tcW w:w="907" w:type="dxa"/>
            <w:hideMark/>
          </w:tcPr>
          <w:p w14:paraId="5FEA56AA"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6.1</w:t>
            </w:r>
          </w:p>
        </w:tc>
      </w:tr>
      <w:tr w:rsidR="003F3E73" w:rsidRPr="004B0D47" w14:paraId="373E0921"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23C361E9" w14:textId="77777777" w:rsidR="00E92E43" w:rsidRPr="004B0D47" w:rsidRDefault="00E92E43" w:rsidP="004B0D47">
            <w:pPr>
              <w:pStyle w:val="Tabletext"/>
              <w:rPr>
                <w:b w:val="0"/>
                <w:bCs w:val="0"/>
              </w:rPr>
            </w:pPr>
            <w:r w:rsidRPr="004B0D47">
              <w:rPr>
                <w:b w:val="0"/>
                <w:bCs w:val="0"/>
              </w:rPr>
              <w:t>Construction, Plumbing &amp; Services Integrated Framework (BCF, BCG, BCP, CPC)</w:t>
            </w:r>
          </w:p>
        </w:tc>
        <w:tc>
          <w:tcPr>
            <w:tcW w:w="1644" w:type="dxa"/>
            <w:hideMark/>
          </w:tcPr>
          <w:p w14:paraId="198FEA42" w14:textId="59F2AFB8"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272</w:t>
            </w:r>
            <w:r w:rsidR="000C414C">
              <w:t xml:space="preserve"> </w:t>
            </w:r>
            <w:r w:rsidRPr="004B0D47">
              <w:t>493</w:t>
            </w:r>
          </w:p>
        </w:tc>
        <w:tc>
          <w:tcPr>
            <w:tcW w:w="907" w:type="dxa"/>
            <w:hideMark/>
          </w:tcPr>
          <w:p w14:paraId="411AABCF"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4.4</w:t>
            </w:r>
          </w:p>
        </w:tc>
      </w:tr>
      <w:tr w:rsidR="003F3E73" w:rsidRPr="004B0D47" w14:paraId="36633D79"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61F1042A" w14:textId="77777777" w:rsidR="00E92E43" w:rsidRPr="004B0D47" w:rsidRDefault="00E92E43" w:rsidP="004B0D47">
            <w:pPr>
              <w:pStyle w:val="Tabletext"/>
              <w:rPr>
                <w:b w:val="0"/>
                <w:bCs w:val="0"/>
              </w:rPr>
            </w:pPr>
            <w:r w:rsidRPr="004B0D47">
              <w:rPr>
                <w:b w:val="0"/>
                <w:bCs w:val="0"/>
              </w:rPr>
              <w:t>Transport and Logistics (TDT, TLI)</w:t>
            </w:r>
          </w:p>
        </w:tc>
        <w:tc>
          <w:tcPr>
            <w:tcW w:w="1644" w:type="dxa"/>
            <w:hideMark/>
          </w:tcPr>
          <w:p w14:paraId="76399C8A" w14:textId="4E4C1290"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243</w:t>
            </w:r>
            <w:r w:rsidR="000C414C">
              <w:t xml:space="preserve"> </w:t>
            </w:r>
            <w:r w:rsidRPr="004B0D47">
              <w:t>671</w:t>
            </w:r>
          </w:p>
        </w:tc>
        <w:tc>
          <w:tcPr>
            <w:tcW w:w="907" w:type="dxa"/>
            <w:hideMark/>
          </w:tcPr>
          <w:p w14:paraId="1B375FCF"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3.9</w:t>
            </w:r>
          </w:p>
        </w:tc>
      </w:tr>
      <w:tr w:rsidR="003F3E73" w:rsidRPr="004B0D47" w14:paraId="178ED2CB"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183A2A6B" w14:textId="77777777" w:rsidR="00E92E43" w:rsidRPr="004B0D47" w:rsidRDefault="00E92E43" w:rsidP="004B0D47">
            <w:pPr>
              <w:pStyle w:val="Tabletext"/>
              <w:rPr>
                <w:b w:val="0"/>
                <w:bCs w:val="0"/>
              </w:rPr>
            </w:pPr>
            <w:r w:rsidRPr="004B0D47">
              <w:rPr>
                <w:b w:val="0"/>
                <w:bCs w:val="0"/>
              </w:rPr>
              <w:t>Transmission, Distribution and Rail (UET, UTT)</w:t>
            </w:r>
          </w:p>
        </w:tc>
        <w:tc>
          <w:tcPr>
            <w:tcW w:w="1644" w:type="dxa"/>
            <w:hideMark/>
          </w:tcPr>
          <w:p w14:paraId="0A7A0E16" w14:textId="57710DA8"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194</w:t>
            </w:r>
            <w:r w:rsidR="000C414C">
              <w:t xml:space="preserve"> </w:t>
            </w:r>
            <w:r w:rsidRPr="004B0D47">
              <w:t>119</w:t>
            </w:r>
          </w:p>
        </w:tc>
        <w:tc>
          <w:tcPr>
            <w:tcW w:w="907" w:type="dxa"/>
            <w:hideMark/>
          </w:tcPr>
          <w:p w14:paraId="077B12D9"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3.1</w:t>
            </w:r>
          </w:p>
        </w:tc>
      </w:tr>
      <w:tr w:rsidR="003F3E73" w:rsidRPr="004B0D47" w14:paraId="57A7CF60"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5D3985EB" w14:textId="77777777" w:rsidR="00E92E43" w:rsidRPr="004B0D47" w:rsidRDefault="00E92E43" w:rsidP="004B0D47">
            <w:pPr>
              <w:pStyle w:val="Tabletext"/>
              <w:rPr>
                <w:b w:val="0"/>
                <w:bCs w:val="0"/>
              </w:rPr>
            </w:pPr>
            <w:r w:rsidRPr="004B0D47">
              <w:rPr>
                <w:b w:val="0"/>
                <w:bCs w:val="0"/>
              </w:rPr>
              <w:t>Public Safety (PUA)</w:t>
            </w:r>
          </w:p>
        </w:tc>
        <w:tc>
          <w:tcPr>
            <w:tcW w:w="1644" w:type="dxa"/>
            <w:hideMark/>
          </w:tcPr>
          <w:p w14:paraId="02D36FDA" w14:textId="2725BCBA"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189</w:t>
            </w:r>
            <w:r w:rsidR="000C414C">
              <w:t xml:space="preserve"> </w:t>
            </w:r>
            <w:r w:rsidRPr="004B0D47">
              <w:t>661</w:t>
            </w:r>
          </w:p>
        </w:tc>
        <w:tc>
          <w:tcPr>
            <w:tcW w:w="907" w:type="dxa"/>
            <w:hideMark/>
          </w:tcPr>
          <w:p w14:paraId="0476ABC1"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3.1</w:t>
            </w:r>
          </w:p>
        </w:tc>
      </w:tr>
      <w:tr w:rsidR="003F3E73" w:rsidRPr="004B0D47" w14:paraId="3BD25825"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BCB728D" w14:textId="77777777" w:rsidR="00E92E43" w:rsidRPr="004B0D47" w:rsidRDefault="00E92E43" w:rsidP="004B0D47">
            <w:pPr>
              <w:pStyle w:val="Tabletext"/>
              <w:rPr>
                <w:b w:val="0"/>
                <w:bCs w:val="0"/>
              </w:rPr>
            </w:pPr>
            <w:r w:rsidRPr="004B0D47">
              <w:rPr>
                <w:b w:val="0"/>
                <w:bCs w:val="0"/>
              </w:rPr>
              <w:t>Business Services (BSA, BSB)</w:t>
            </w:r>
          </w:p>
        </w:tc>
        <w:tc>
          <w:tcPr>
            <w:tcW w:w="1644" w:type="dxa"/>
            <w:hideMark/>
          </w:tcPr>
          <w:p w14:paraId="26F6703A" w14:textId="6DC5E51D"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171</w:t>
            </w:r>
            <w:r w:rsidR="000C414C">
              <w:t xml:space="preserve"> </w:t>
            </w:r>
            <w:r w:rsidRPr="004B0D47">
              <w:t>613</w:t>
            </w:r>
          </w:p>
        </w:tc>
        <w:tc>
          <w:tcPr>
            <w:tcW w:w="907" w:type="dxa"/>
            <w:hideMark/>
          </w:tcPr>
          <w:p w14:paraId="573C3537"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2.8</w:t>
            </w:r>
          </w:p>
        </w:tc>
      </w:tr>
      <w:tr w:rsidR="003F3E73" w:rsidRPr="004B0D47" w14:paraId="1063BDD3"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0F8C6321" w14:textId="77777777" w:rsidR="00E92E43" w:rsidRPr="004B0D47" w:rsidRDefault="00E92E43" w:rsidP="004B0D47">
            <w:pPr>
              <w:pStyle w:val="Tabletext"/>
              <w:rPr>
                <w:b w:val="0"/>
                <w:bCs w:val="0"/>
              </w:rPr>
            </w:pPr>
            <w:r w:rsidRPr="004B0D47">
              <w:rPr>
                <w:b w:val="0"/>
                <w:bCs w:val="0"/>
              </w:rPr>
              <w:t>Manufacturing (MCM, MSA, MSM)</w:t>
            </w:r>
          </w:p>
        </w:tc>
        <w:tc>
          <w:tcPr>
            <w:tcW w:w="1644" w:type="dxa"/>
            <w:hideMark/>
          </w:tcPr>
          <w:p w14:paraId="17C39ABE" w14:textId="5BF3768E"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158</w:t>
            </w:r>
            <w:r w:rsidR="000C414C">
              <w:t xml:space="preserve"> </w:t>
            </w:r>
            <w:r w:rsidRPr="004B0D47">
              <w:t>231</w:t>
            </w:r>
          </w:p>
        </w:tc>
        <w:tc>
          <w:tcPr>
            <w:tcW w:w="907" w:type="dxa"/>
            <w:hideMark/>
          </w:tcPr>
          <w:p w14:paraId="461435E0"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2.6</w:t>
            </w:r>
          </w:p>
        </w:tc>
      </w:tr>
      <w:tr w:rsidR="003F3E73" w:rsidRPr="004B0D47" w14:paraId="7C03BC50"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D760D42" w14:textId="77777777" w:rsidR="00E92E43" w:rsidRPr="004B0D47" w:rsidRDefault="00E92E43" w:rsidP="004B0D47">
            <w:pPr>
              <w:pStyle w:val="Tabletext"/>
              <w:rPr>
                <w:b w:val="0"/>
                <w:bCs w:val="0"/>
              </w:rPr>
            </w:pPr>
            <w:r w:rsidRPr="004B0D47">
              <w:rPr>
                <w:b w:val="0"/>
                <w:bCs w:val="0"/>
              </w:rPr>
              <w:t>Property Services (CPP, PRD, PRM, PRS)</w:t>
            </w:r>
          </w:p>
        </w:tc>
        <w:tc>
          <w:tcPr>
            <w:tcW w:w="1644" w:type="dxa"/>
            <w:hideMark/>
          </w:tcPr>
          <w:p w14:paraId="14E7935E" w14:textId="26180A84"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135</w:t>
            </w:r>
            <w:r w:rsidR="000C414C">
              <w:t xml:space="preserve"> </w:t>
            </w:r>
            <w:r w:rsidRPr="004B0D47">
              <w:t>422</w:t>
            </w:r>
          </w:p>
        </w:tc>
        <w:tc>
          <w:tcPr>
            <w:tcW w:w="907" w:type="dxa"/>
            <w:hideMark/>
          </w:tcPr>
          <w:p w14:paraId="130D3054"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2.2</w:t>
            </w:r>
          </w:p>
        </w:tc>
      </w:tr>
      <w:tr w:rsidR="003F3E73" w:rsidRPr="004B0D47" w14:paraId="29B4D765"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365C32F0" w14:textId="77777777" w:rsidR="00E92E43" w:rsidRPr="004B0D47" w:rsidRDefault="00E92E43" w:rsidP="004B0D47">
            <w:pPr>
              <w:pStyle w:val="Tabletext"/>
              <w:rPr>
                <w:b w:val="0"/>
                <w:bCs w:val="0"/>
              </w:rPr>
            </w:pPr>
            <w:r w:rsidRPr="004B0D47">
              <w:rPr>
                <w:b w:val="0"/>
                <w:bCs w:val="0"/>
              </w:rPr>
              <w:t>Sport, Fitness and Recreation (SIS, SRC, SRF, SRO, SRS)</w:t>
            </w:r>
          </w:p>
        </w:tc>
        <w:tc>
          <w:tcPr>
            <w:tcW w:w="1644" w:type="dxa"/>
            <w:hideMark/>
          </w:tcPr>
          <w:p w14:paraId="0A1AEDFE" w14:textId="03583722"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119</w:t>
            </w:r>
            <w:r w:rsidR="000C414C">
              <w:t xml:space="preserve"> </w:t>
            </w:r>
            <w:r w:rsidRPr="004B0D47">
              <w:t>930</w:t>
            </w:r>
          </w:p>
        </w:tc>
        <w:tc>
          <w:tcPr>
            <w:tcW w:w="907" w:type="dxa"/>
            <w:hideMark/>
          </w:tcPr>
          <w:p w14:paraId="4628E3B8"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1.9</w:t>
            </w:r>
          </w:p>
        </w:tc>
      </w:tr>
      <w:tr w:rsidR="003F3E73" w:rsidRPr="004B0D47" w14:paraId="6AF3A10D"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19B81775" w14:textId="77777777" w:rsidR="00E92E43" w:rsidRPr="004B0D47" w:rsidRDefault="00E92E43" w:rsidP="004B0D47">
            <w:pPr>
              <w:pStyle w:val="Tabletext"/>
              <w:rPr>
                <w:b w:val="0"/>
                <w:bCs w:val="0"/>
              </w:rPr>
            </w:pPr>
            <w:r w:rsidRPr="004B0D47">
              <w:rPr>
                <w:b w:val="0"/>
                <w:bCs w:val="0"/>
              </w:rPr>
              <w:t>Agriculture, Horticulture and Conservation and Land Management (AGF, AGR, AHC, RTD, RTE, RTF, RUA, RUH)</w:t>
            </w:r>
          </w:p>
        </w:tc>
        <w:tc>
          <w:tcPr>
            <w:tcW w:w="1644" w:type="dxa"/>
            <w:hideMark/>
          </w:tcPr>
          <w:p w14:paraId="4668AE35" w14:textId="6A47CA46"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58</w:t>
            </w:r>
            <w:r w:rsidR="000C414C">
              <w:t xml:space="preserve"> </w:t>
            </w:r>
            <w:r w:rsidRPr="004B0D47">
              <w:t>423</w:t>
            </w:r>
          </w:p>
        </w:tc>
        <w:tc>
          <w:tcPr>
            <w:tcW w:w="907" w:type="dxa"/>
            <w:hideMark/>
          </w:tcPr>
          <w:p w14:paraId="38F004C4"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0.9</w:t>
            </w:r>
          </w:p>
        </w:tc>
      </w:tr>
      <w:tr w:rsidR="003F3E73" w:rsidRPr="004B0D47" w14:paraId="62CA3A6B"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F76655D" w14:textId="77777777" w:rsidR="00E92E43" w:rsidRPr="004B0D47" w:rsidRDefault="00E92E43" w:rsidP="004B0D47">
            <w:pPr>
              <w:pStyle w:val="Tabletext"/>
              <w:rPr>
                <w:b w:val="0"/>
                <w:bCs w:val="0"/>
              </w:rPr>
            </w:pPr>
            <w:r w:rsidRPr="004B0D47">
              <w:rPr>
                <w:b w:val="0"/>
                <w:bCs w:val="0"/>
              </w:rPr>
              <w:t>Electrotechnology (UEE, UTE, UTL)</w:t>
            </w:r>
          </w:p>
        </w:tc>
        <w:tc>
          <w:tcPr>
            <w:tcW w:w="1644" w:type="dxa"/>
            <w:hideMark/>
          </w:tcPr>
          <w:p w14:paraId="1C1B5B28" w14:textId="5F27BEBD"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57</w:t>
            </w:r>
            <w:r w:rsidR="000C414C">
              <w:t xml:space="preserve"> </w:t>
            </w:r>
            <w:r w:rsidRPr="004B0D47">
              <w:t>702</w:t>
            </w:r>
          </w:p>
        </w:tc>
        <w:tc>
          <w:tcPr>
            <w:tcW w:w="907" w:type="dxa"/>
            <w:hideMark/>
          </w:tcPr>
          <w:p w14:paraId="6084D41D"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0.9</w:t>
            </w:r>
          </w:p>
        </w:tc>
      </w:tr>
      <w:tr w:rsidR="003F3E73" w:rsidRPr="004B0D47" w14:paraId="0538D801"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03300B91" w14:textId="77777777" w:rsidR="00E92E43" w:rsidRPr="004B0D47" w:rsidRDefault="00E92E43" w:rsidP="004B0D47">
            <w:pPr>
              <w:pStyle w:val="Tabletext"/>
              <w:rPr>
                <w:b w:val="0"/>
                <w:bCs w:val="0"/>
              </w:rPr>
            </w:pPr>
            <w:r w:rsidRPr="004B0D47">
              <w:rPr>
                <w:b w:val="0"/>
                <w:bCs w:val="0"/>
              </w:rPr>
              <w:t>Community Services (CHC)</w:t>
            </w:r>
          </w:p>
        </w:tc>
        <w:tc>
          <w:tcPr>
            <w:tcW w:w="1644" w:type="dxa"/>
            <w:hideMark/>
          </w:tcPr>
          <w:p w14:paraId="65387458" w14:textId="12CD344D"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57</w:t>
            </w:r>
            <w:r w:rsidR="000C414C">
              <w:t xml:space="preserve"> </w:t>
            </w:r>
            <w:r w:rsidRPr="004B0D47">
              <w:t>112</w:t>
            </w:r>
          </w:p>
        </w:tc>
        <w:tc>
          <w:tcPr>
            <w:tcW w:w="907" w:type="dxa"/>
            <w:hideMark/>
          </w:tcPr>
          <w:p w14:paraId="41D4366D"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0.9</w:t>
            </w:r>
          </w:p>
        </w:tc>
      </w:tr>
      <w:tr w:rsidR="003F3E73" w:rsidRPr="004B0D47" w14:paraId="4AF875E8"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70C3611F" w14:textId="77777777" w:rsidR="00E92E43" w:rsidRPr="004B0D47" w:rsidRDefault="00E92E43" w:rsidP="004B0D47">
            <w:pPr>
              <w:pStyle w:val="Tabletext"/>
              <w:rPr>
                <w:b w:val="0"/>
                <w:bCs w:val="0"/>
              </w:rPr>
            </w:pPr>
            <w:r w:rsidRPr="004B0D47">
              <w:rPr>
                <w:b w:val="0"/>
                <w:bCs w:val="0"/>
              </w:rPr>
              <w:t>Information and Communications Technology (ICA, ICT)</w:t>
            </w:r>
          </w:p>
        </w:tc>
        <w:tc>
          <w:tcPr>
            <w:tcW w:w="1644" w:type="dxa"/>
            <w:hideMark/>
          </w:tcPr>
          <w:p w14:paraId="1271DC66" w14:textId="655C2711"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53</w:t>
            </w:r>
            <w:r w:rsidR="000C414C">
              <w:t xml:space="preserve"> </w:t>
            </w:r>
            <w:r w:rsidRPr="004B0D47">
              <w:t>127</w:t>
            </w:r>
          </w:p>
        </w:tc>
        <w:tc>
          <w:tcPr>
            <w:tcW w:w="907" w:type="dxa"/>
            <w:hideMark/>
          </w:tcPr>
          <w:p w14:paraId="3520EB87"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0.9</w:t>
            </w:r>
          </w:p>
        </w:tc>
      </w:tr>
      <w:tr w:rsidR="003F3E73" w:rsidRPr="004B0D47" w14:paraId="1C018F2C"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38D01348" w14:textId="77777777" w:rsidR="00E92E43" w:rsidRPr="004B0D47" w:rsidRDefault="00E92E43" w:rsidP="004B0D47">
            <w:pPr>
              <w:pStyle w:val="Tabletext"/>
              <w:rPr>
                <w:b w:val="0"/>
                <w:bCs w:val="0"/>
              </w:rPr>
            </w:pPr>
            <w:r w:rsidRPr="004B0D47">
              <w:rPr>
                <w:b w:val="0"/>
                <w:bCs w:val="0"/>
              </w:rPr>
              <w:t>Financial Services (FNA, FNB, FNS)</w:t>
            </w:r>
          </w:p>
        </w:tc>
        <w:tc>
          <w:tcPr>
            <w:tcW w:w="1644" w:type="dxa"/>
            <w:hideMark/>
          </w:tcPr>
          <w:p w14:paraId="21808E5F" w14:textId="1B53A0C1"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52</w:t>
            </w:r>
            <w:r w:rsidR="000C414C">
              <w:t xml:space="preserve"> </w:t>
            </w:r>
            <w:r w:rsidRPr="004B0D47">
              <w:t>524</w:t>
            </w:r>
          </w:p>
        </w:tc>
        <w:tc>
          <w:tcPr>
            <w:tcW w:w="907" w:type="dxa"/>
            <w:hideMark/>
          </w:tcPr>
          <w:p w14:paraId="5BE2847D"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0.8</w:t>
            </w:r>
          </w:p>
        </w:tc>
      </w:tr>
      <w:tr w:rsidR="003F3E73" w:rsidRPr="004B0D47" w14:paraId="6F70A919"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02DE43B6" w14:textId="77777777" w:rsidR="00E92E43" w:rsidRPr="004B0D47" w:rsidRDefault="00E92E43" w:rsidP="004B0D47">
            <w:pPr>
              <w:pStyle w:val="Tabletext"/>
              <w:rPr>
                <w:b w:val="0"/>
                <w:bCs w:val="0"/>
              </w:rPr>
            </w:pPr>
            <w:r w:rsidRPr="004B0D47">
              <w:rPr>
                <w:b w:val="0"/>
                <w:bCs w:val="0"/>
              </w:rPr>
              <w:t>Foundation Skills (FSK)</w:t>
            </w:r>
          </w:p>
        </w:tc>
        <w:tc>
          <w:tcPr>
            <w:tcW w:w="1644" w:type="dxa"/>
            <w:hideMark/>
          </w:tcPr>
          <w:p w14:paraId="23D83D7D" w14:textId="724ABCF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49</w:t>
            </w:r>
            <w:r w:rsidR="000C414C">
              <w:t xml:space="preserve"> </w:t>
            </w:r>
            <w:r w:rsidRPr="004B0D47">
              <w:t>299</w:t>
            </w:r>
          </w:p>
        </w:tc>
        <w:tc>
          <w:tcPr>
            <w:tcW w:w="907" w:type="dxa"/>
            <w:hideMark/>
          </w:tcPr>
          <w:p w14:paraId="39BBA9DF"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0.8</w:t>
            </w:r>
          </w:p>
        </w:tc>
      </w:tr>
      <w:tr w:rsidR="003F3E73" w:rsidRPr="004B0D47" w14:paraId="459D45FC"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0142329" w14:textId="77777777" w:rsidR="00E92E43" w:rsidRPr="004B0D47" w:rsidRDefault="00E92E43" w:rsidP="004B0D47">
            <w:pPr>
              <w:pStyle w:val="Tabletext"/>
              <w:rPr>
                <w:b w:val="0"/>
                <w:bCs w:val="0"/>
              </w:rPr>
            </w:pPr>
            <w:r w:rsidRPr="004B0D47">
              <w:rPr>
                <w:b w:val="0"/>
                <w:bCs w:val="0"/>
              </w:rPr>
              <w:t>Training and Education (BSZ, TAA, TAE)</w:t>
            </w:r>
          </w:p>
        </w:tc>
        <w:tc>
          <w:tcPr>
            <w:tcW w:w="1644" w:type="dxa"/>
            <w:hideMark/>
          </w:tcPr>
          <w:p w14:paraId="2F95B822" w14:textId="38403A0E"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42</w:t>
            </w:r>
            <w:r w:rsidR="000C414C">
              <w:t xml:space="preserve"> </w:t>
            </w:r>
            <w:r w:rsidRPr="004B0D47">
              <w:t>790</w:t>
            </w:r>
          </w:p>
        </w:tc>
        <w:tc>
          <w:tcPr>
            <w:tcW w:w="907" w:type="dxa"/>
            <w:hideMark/>
          </w:tcPr>
          <w:p w14:paraId="1DC5BAD5"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0.7</w:t>
            </w:r>
          </w:p>
        </w:tc>
      </w:tr>
      <w:tr w:rsidR="003F3E73" w:rsidRPr="004B0D47" w14:paraId="125E8C8D"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3D92AEC3" w14:textId="77777777" w:rsidR="00E92E43" w:rsidRPr="004B0D47" w:rsidRDefault="00E92E43" w:rsidP="004B0D47">
            <w:pPr>
              <w:pStyle w:val="Tabletext"/>
              <w:rPr>
                <w:b w:val="0"/>
                <w:bCs w:val="0"/>
              </w:rPr>
            </w:pPr>
            <w:r w:rsidRPr="004B0D47">
              <w:rPr>
                <w:b w:val="0"/>
                <w:bCs w:val="0"/>
              </w:rPr>
              <w:t>Metal and Engineering (MEM)</w:t>
            </w:r>
          </w:p>
        </w:tc>
        <w:tc>
          <w:tcPr>
            <w:tcW w:w="1644" w:type="dxa"/>
            <w:hideMark/>
          </w:tcPr>
          <w:p w14:paraId="3F473CFE" w14:textId="12FFFB56"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22</w:t>
            </w:r>
            <w:r w:rsidR="000C414C">
              <w:t xml:space="preserve"> </w:t>
            </w:r>
            <w:r w:rsidRPr="004B0D47">
              <w:t>429</w:t>
            </w:r>
          </w:p>
        </w:tc>
        <w:tc>
          <w:tcPr>
            <w:tcW w:w="907" w:type="dxa"/>
            <w:hideMark/>
          </w:tcPr>
          <w:p w14:paraId="2AFBA10F"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0.4</w:t>
            </w:r>
          </w:p>
        </w:tc>
      </w:tr>
      <w:tr w:rsidR="003F3E73" w:rsidRPr="004B0D47" w14:paraId="2E976925"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042B75E" w14:textId="77777777" w:rsidR="00E92E43" w:rsidRPr="004B0D47" w:rsidRDefault="00E92E43" w:rsidP="004B0D47">
            <w:pPr>
              <w:pStyle w:val="Tabletext"/>
              <w:rPr>
                <w:b w:val="0"/>
                <w:bCs w:val="0"/>
              </w:rPr>
            </w:pPr>
            <w:r w:rsidRPr="004B0D47">
              <w:rPr>
                <w:b w:val="0"/>
                <w:bCs w:val="0"/>
              </w:rPr>
              <w:t>Forest and Wood Products (FPI, FWP)</w:t>
            </w:r>
          </w:p>
        </w:tc>
        <w:tc>
          <w:tcPr>
            <w:tcW w:w="1644" w:type="dxa"/>
            <w:hideMark/>
          </w:tcPr>
          <w:p w14:paraId="2A816931" w14:textId="0159DA54"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21</w:t>
            </w:r>
            <w:r w:rsidR="000C414C">
              <w:t xml:space="preserve"> </w:t>
            </w:r>
            <w:r w:rsidRPr="004B0D47">
              <w:t>923</w:t>
            </w:r>
          </w:p>
        </w:tc>
        <w:tc>
          <w:tcPr>
            <w:tcW w:w="907" w:type="dxa"/>
            <w:hideMark/>
          </w:tcPr>
          <w:p w14:paraId="41AD40B0"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0.4</w:t>
            </w:r>
          </w:p>
        </w:tc>
      </w:tr>
      <w:tr w:rsidR="003F3E73" w:rsidRPr="004B0D47" w14:paraId="20E312B6"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01A975AE" w14:textId="77777777" w:rsidR="00E92E43" w:rsidRPr="004B0D47" w:rsidRDefault="00E92E43" w:rsidP="004B0D47">
            <w:pPr>
              <w:pStyle w:val="Tabletext"/>
              <w:rPr>
                <w:b w:val="0"/>
                <w:bCs w:val="0"/>
              </w:rPr>
            </w:pPr>
            <w:r w:rsidRPr="004B0D47">
              <w:rPr>
                <w:b w:val="0"/>
                <w:bCs w:val="0"/>
              </w:rPr>
              <w:t>Retail Services (SIR, WRP, WRR, WRW)</w:t>
            </w:r>
          </w:p>
        </w:tc>
        <w:tc>
          <w:tcPr>
            <w:tcW w:w="1644" w:type="dxa"/>
            <w:hideMark/>
          </w:tcPr>
          <w:p w14:paraId="5D144164" w14:textId="6F1971F3"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14</w:t>
            </w:r>
            <w:r w:rsidR="000C414C">
              <w:t xml:space="preserve"> </w:t>
            </w:r>
            <w:r w:rsidRPr="004B0D47">
              <w:t>764</w:t>
            </w:r>
          </w:p>
        </w:tc>
        <w:tc>
          <w:tcPr>
            <w:tcW w:w="907" w:type="dxa"/>
            <w:hideMark/>
          </w:tcPr>
          <w:p w14:paraId="6D1D8779"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0.2</w:t>
            </w:r>
          </w:p>
        </w:tc>
      </w:tr>
      <w:tr w:rsidR="003F3E73" w:rsidRPr="004B0D47" w14:paraId="55675352"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42519D5E" w14:textId="77777777" w:rsidR="00E92E43" w:rsidRPr="004B0D47" w:rsidRDefault="00E92E43" w:rsidP="004B0D47">
            <w:pPr>
              <w:pStyle w:val="Tabletext"/>
              <w:rPr>
                <w:b w:val="0"/>
                <w:bCs w:val="0"/>
              </w:rPr>
            </w:pPr>
            <w:r w:rsidRPr="004B0D47">
              <w:rPr>
                <w:b w:val="0"/>
                <w:bCs w:val="0"/>
              </w:rPr>
              <w:t>Automotive Industry Retail, Service and Repair (AUR)</w:t>
            </w:r>
          </w:p>
        </w:tc>
        <w:tc>
          <w:tcPr>
            <w:tcW w:w="1644" w:type="dxa"/>
            <w:hideMark/>
          </w:tcPr>
          <w:p w14:paraId="500F0367" w14:textId="3E35624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12</w:t>
            </w:r>
            <w:r w:rsidR="000C414C">
              <w:t xml:space="preserve"> </w:t>
            </w:r>
            <w:r w:rsidRPr="004B0D47">
              <w:t>871</w:t>
            </w:r>
          </w:p>
        </w:tc>
        <w:tc>
          <w:tcPr>
            <w:tcW w:w="907" w:type="dxa"/>
            <w:hideMark/>
          </w:tcPr>
          <w:p w14:paraId="6B02619A"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0.2</w:t>
            </w:r>
          </w:p>
        </w:tc>
      </w:tr>
      <w:tr w:rsidR="003F3E73" w:rsidRPr="004B0D47" w14:paraId="7351FE3C"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77F44CB9" w14:textId="77777777" w:rsidR="00E92E43" w:rsidRPr="004B0D47" w:rsidRDefault="00E92E43" w:rsidP="004B0D47">
            <w:pPr>
              <w:pStyle w:val="Tabletext"/>
              <w:rPr>
                <w:b w:val="0"/>
                <w:bCs w:val="0"/>
              </w:rPr>
            </w:pPr>
            <w:r w:rsidRPr="004B0D47">
              <w:rPr>
                <w:b w:val="0"/>
                <w:bCs w:val="0"/>
              </w:rPr>
              <w:t>Hairdressing and Beauty Services (SHB, SIB, SIH, WRB, WRH)</w:t>
            </w:r>
          </w:p>
        </w:tc>
        <w:tc>
          <w:tcPr>
            <w:tcW w:w="1644" w:type="dxa"/>
            <w:hideMark/>
          </w:tcPr>
          <w:p w14:paraId="72305089" w14:textId="21080B7F"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12</w:t>
            </w:r>
            <w:r w:rsidR="000C414C">
              <w:t xml:space="preserve"> </w:t>
            </w:r>
            <w:r w:rsidRPr="004B0D47">
              <w:t>576</w:t>
            </w:r>
          </w:p>
        </w:tc>
        <w:tc>
          <w:tcPr>
            <w:tcW w:w="907" w:type="dxa"/>
            <w:hideMark/>
          </w:tcPr>
          <w:p w14:paraId="428E975F"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0.2</w:t>
            </w:r>
          </w:p>
        </w:tc>
      </w:tr>
      <w:tr w:rsidR="003F3E73" w:rsidRPr="004B0D47" w14:paraId="5733166C"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2B934520" w14:textId="77777777" w:rsidR="00E92E43" w:rsidRPr="004B0D47" w:rsidRDefault="00E92E43" w:rsidP="004B0D47">
            <w:pPr>
              <w:pStyle w:val="Tabletext"/>
              <w:rPr>
                <w:b w:val="0"/>
                <w:bCs w:val="0"/>
              </w:rPr>
            </w:pPr>
            <w:r w:rsidRPr="004B0D47">
              <w:rPr>
                <w:b w:val="0"/>
                <w:bCs w:val="0"/>
              </w:rPr>
              <w:t>Aviation (AVI, TDA, ZQF)</w:t>
            </w:r>
          </w:p>
        </w:tc>
        <w:tc>
          <w:tcPr>
            <w:tcW w:w="1644" w:type="dxa"/>
            <w:hideMark/>
          </w:tcPr>
          <w:p w14:paraId="4BCFA3E2" w14:textId="4CADC879"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11</w:t>
            </w:r>
            <w:r w:rsidR="000C414C">
              <w:t xml:space="preserve"> </w:t>
            </w:r>
            <w:r w:rsidRPr="004B0D47">
              <w:t>559</w:t>
            </w:r>
          </w:p>
        </w:tc>
        <w:tc>
          <w:tcPr>
            <w:tcW w:w="907" w:type="dxa"/>
            <w:hideMark/>
          </w:tcPr>
          <w:p w14:paraId="77CEE4F9"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0.2</w:t>
            </w:r>
          </w:p>
        </w:tc>
      </w:tr>
      <w:tr w:rsidR="003F3E73" w:rsidRPr="004B0D47" w14:paraId="3E61B3C4"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5DF011B6" w14:textId="77777777" w:rsidR="00E92E43" w:rsidRPr="004B0D47" w:rsidRDefault="00E92E43" w:rsidP="004B0D47">
            <w:pPr>
              <w:pStyle w:val="Tabletext"/>
              <w:rPr>
                <w:b w:val="0"/>
                <w:bCs w:val="0"/>
              </w:rPr>
            </w:pPr>
            <w:r w:rsidRPr="004B0D47">
              <w:rPr>
                <w:b w:val="0"/>
                <w:bCs w:val="0"/>
              </w:rPr>
              <w:t>Electricity Supply Industry - Generation Sector (UEP, UTP)</w:t>
            </w:r>
          </w:p>
        </w:tc>
        <w:tc>
          <w:tcPr>
            <w:tcW w:w="1644" w:type="dxa"/>
            <w:hideMark/>
          </w:tcPr>
          <w:p w14:paraId="5DE46335" w14:textId="41F0B2C8"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11</w:t>
            </w:r>
            <w:r w:rsidR="000C414C">
              <w:t xml:space="preserve"> </w:t>
            </w:r>
            <w:r w:rsidRPr="004B0D47">
              <w:t>006</w:t>
            </w:r>
          </w:p>
        </w:tc>
        <w:tc>
          <w:tcPr>
            <w:tcW w:w="907" w:type="dxa"/>
            <w:hideMark/>
          </w:tcPr>
          <w:p w14:paraId="1DBEDE45"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0.2</w:t>
            </w:r>
          </w:p>
        </w:tc>
      </w:tr>
      <w:tr w:rsidR="003F3E73" w:rsidRPr="004B0D47" w14:paraId="58018A0B"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453A309B" w14:textId="77777777" w:rsidR="00E92E43" w:rsidRPr="004B0D47" w:rsidRDefault="00E92E43" w:rsidP="004B0D47">
            <w:pPr>
              <w:pStyle w:val="Tabletext"/>
              <w:rPr>
                <w:b w:val="0"/>
                <w:bCs w:val="0"/>
              </w:rPr>
            </w:pPr>
            <w:r w:rsidRPr="004B0D47">
              <w:rPr>
                <w:b w:val="0"/>
                <w:bCs w:val="0"/>
              </w:rPr>
              <w:t>Food, Beverage and Pharmaceutical (FBP, FDF, SUG)</w:t>
            </w:r>
          </w:p>
        </w:tc>
        <w:tc>
          <w:tcPr>
            <w:tcW w:w="1644" w:type="dxa"/>
            <w:hideMark/>
          </w:tcPr>
          <w:p w14:paraId="6467924F" w14:textId="4A0780EA"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8</w:t>
            </w:r>
            <w:r w:rsidR="000C414C">
              <w:t xml:space="preserve"> </w:t>
            </w:r>
            <w:r w:rsidRPr="004B0D47">
              <w:t>595</w:t>
            </w:r>
          </w:p>
        </w:tc>
        <w:tc>
          <w:tcPr>
            <w:tcW w:w="907" w:type="dxa"/>
            <w:hideMark/>
          </w:tcPr>
          <w:p w14:paraId="7464BF08"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0.1</w:t>
            </w:r>
          </w:p>
        </w:tc>
      </w:tr>
      <w:tr w:rsidR="003F3E73" w:rsidRPr="004B0D47" w14:paraId="69F64D8D"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4E19B6D1" w14:textId="77777777" w:rsidR="00E92E43" w:rsidRPr="004B0D47" w:rsidRDefault="00E92E43" w:rsidP="004B0D47">
            <w:pPr>
              <w:pStyle w:val="Tabletext"/>
              <w:rPr>
                <w:b w:val="0"/>
                <w:bCs w:val="0"/>
              </w:rPr>
            </w:pPr>
            <w:r w:rsidRPr="004B0D47">
              <w:rPr>
                <w:b w:val="0"/>
                <w:bCs w:val="0"/>
              </w:rPr>
              <w:t>Maritime (MAR, TDM)</w:t>
            </w:r>
          </w:p>
        </w:tc>
        <w:tc>
          <w:tcPr>
            <w:tcW w:w="1644" w:type="dxa"/>
            <w:hideMark/>
          </w:tcPr>
          <w:p w14:paraId="4B873C34" w14:textId="1CE97E2E"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7</w:t>
            </w:r>
            <w:r w:rsidR="000C414C">
              <w:t xml:space="preserve"> </w:t>
            </w:r>
            <w:r w:rsidRPr="004B0D47">
              <w:t>986</w:t>
            </w:r>
          </w:p>
        </w:tc>
        <w:tc>
          <w:tcPr>
            <w:tcW w:w="907" w:type="dxa"/>
            <w:hideMark/>
          </w:tcPr>
          <w:p w14:paraId="1E1D6D49"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0.1</w:t>
            </w:r>
          </w:p>
        </w:tc>
      </w:tr>
      <w:tr w:rsidR="003F3E73" w:rsidRPr="004B0D47" w14:paraId="7520A06E"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290A17BB" w14:textId="77777777" w:rsidR="00E92E43" w:rsidRPr="004B0D47" w:rsidRDefault="00E92E43" w:rsidP="004B0D47">
            <w:pPr>
              <w:pStyle w:val="Tabletext"/>
              <w:rPr>
                <w:b w:val="0"/>
                <w:bCs w:val="0"/>
              </w:rPr>
            </w:pPr>
            <w:r w:rsidRPr="004B0D47">
              <w:rPr>
                <w:b w:val="0"/>
                <w:bCs w:val="0"/>
              </w:rPr>
              <w:t>Creative Arts and Culture (CUA, CUE, CUF, CUS, CUV)</w:t>
            </w:r>
          </w:p>
        </w:tc>
        <w:tc>
          <w:tcPr>
            <w:tcW w:w="1644" w:type="dxa"/>
            <w:hideMark/>
          </w:tcPr>
          <w:p w14:paraId="033D1DEE" w14:textId="449A7723"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7</w:t>
            </w:r>
            <w:r w:rsidR="000C414C">
              <w:t xml:space="preserve"> </w:t>
            </w:r>
            <w:r w:rsidRPr="004B0D47">
              <w:t>837</w:t>
            </w:r>
          </w:p>
        </w:tc>
        <w:tc>
          <w:tcPr>
            <w:tcW w:w="907" w:type="dxa"/>
            <w:hideMark/>
          </w:tcPr>
          <w:p w14:paraId="5AB1E164"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0.1</w:t>
            </w:r>
          </w:p>
        </w:tc>
      </w:tr>
      <w:tr w:rsidR="003F3E73" w:rsidRPr="004B0D47" w14:paraId="444B8C04"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7FB78A67" w14:textId="77777777" w:rsidR="00E92E43" w:rsidRPr="004B0D47" w:rsidRDefault="00E92E43" w:rsidP="004B0D47">
            <w:pPr>
              <w:pStyle w:val="Tabletext"/>
              <w:rPr>
                <w:b w:val="0"/>
                <w:bCs w:val="0"/>
              </w:rPr>
            </w:pPr>
            <w:r w:rsidRPr="004B0D47">
              <w:rPr>
                <w:b w:val="0"/>
                <w:bCs w:val="0"/>
              </w:rPr>
              <w:t>Chemical, Hydrocarbons and Refining (PMA)</w:t>
            </w:r>
          </w:p>
        </w:tc>
        <w:tc>
          <w:tcPr>
            <w:tcW w:w="1644" w:type="dxa"/>
            <w:hideMark/>
          </w:tcPr>
          <w:p w14:paraId="3F4587BB" w14:textId="74D95E0A"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7</w:t>
            </w:r>
            <w:r w:rsidR="000C414C">
              <w:t xml:space="preserve"> </w:t>
            </w:r>
            <w:r w:rsidRPr="004B0D47">
              <w:t>269</w:t>
            </w:r>
          </w:p>
        </w:tc>
        <w:tc>
          <w:tcPr>
            <w:tcW w:w="907" w:type="dxa"/>
            <w:hideMark/>
          </w:tcPr>
          <w:p w14:paraId="6974E394"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0.1</w:t>
            </w:r>
          </w:p>
        </w:tc>
      </w:tr>
      <w:tr w:rsidR="003F3E73" w:rsidRPr="004B0D47" w14:paraId="0D3D9F4B"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21475AD5" w14:textId="77777777" w:rsidR="00E92E43" w:rsidRPr="004B0D47" w:rsidRDefault="00E92E43" w:rsidP="004B0D47">
            <w:pPr>
              <w:pStyle w:val="Tabletext"/>
              <w:rPr>
                <w:b w:val="0"/>
                <w:bCs w:val="0"/>
              </w:rPr>
            </w:pPr>
            <w:r w:rsidRPr="004B0D47">
              <w:rPr>
                <w:b w:val="0"/>
                <w:bCs w:val="0"/>
              </w:rPr>
              <w:lastRenderedPageBreak/>
              <w:t>Public Sector (PSP)</w:t>
            </w:r>
          </w:p>
        </w:tc>
        <w:tc>
          <w:tcPr>
            <w:tcW w:w="1644" w:type="dxa"/>
            <w:hideMark/>
          </w:tcPr>
          <w:p w14:paraId="49746E00" w14:textId="51F9AE2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4</w:t>
            </w:r>
            <w:r w:rsidR="000C414C">
              <w:t xml:space="preserve"> </w:t>
            </w:r>
            <w:r w:rsidRPr="004B0D47">
              <w:t>627</w:t>
            </w:r>
          </w:p>
        </w:tc>
        <w:tc>
          <w:tcPr>
            <w:tcW w:w="907" w:type="dxa"/>
            <w:hideMark/>
          </w:tcPr>
          <w:p w14:paraId="12ACE0ED"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0.1</w:t>
            </w:r>
          </w:p>
        </w:tc>
      </w:tr>
      <w:tr w:rsidR="003F3E73" w:rsidRPr="004B0D47" w14:paraId="662FD9B7"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014C6C2" w14:textId="77777777" w:rsidR="00E92E43" w:rsidRPr="004B0D47" w:rsidRDefault="00E92E43" w:rsidP="004B0D47">
            <w:pPr>
              <w:pStyle w:val="Tabletext"/>
              <w:rPr>
                <w:b w:val="0"/>
                <w:bCs w:val="0"/>
              </w:rPr>
            </w:pPr>
            <w:r w:rsidRPr="004B0D47">
              <w:rPr>
                <w:b w:val="0"/>
                <w:bCs w:val="0"/>
              </w:rPr>
              <w:t xml:space="preserve">Plastics, Rubber and </w:t>
            </w:r>
            <w:proofErr w:type="spellStart"/>
            <w:r w:rsidRPr="004B0D47">
              <w:rPr>
                <w:b w:val="0"/>
                <w:bCs w:val="0"/>
              </w:rPr>
              <w:t>Cablemaking</w:t>
            </w:r>
            <w:proofErr w:type="spellEnd"/>
            <w:r w:rsidRPr="004B0D47">
              <w:rPr>
                <w:b w:val="0"/>
                <w:bCs w:val="0"/>
              </w:rPr>
              <w:t xml:space="preserve"> (PMB)</w:t>
            </w:r>
          </w:p>
        </w:tc>
        <w:tc>
          <w:tcPr>
            <w:tcW w:w="1644" w:type="dxa"/>
            <w:hideMark/>
          </w:tcPr>
          <w:p w14:paraId="0819B109" w14:textId="729AE635"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4</w:t>
            </w:r>
            <w:r w:rsidR="000C414C">
              <w:t xml:space="preserve"> </w:t>
            </w:r>
            <w:r w:rsidRPr="004B0D47">
              <w:t>585</w:t>
            </w:r>
          </w:p>
        </w:tc>
        <w:tc>
          <w:tcPr>
            <w:tcW w:w="907" w:type="dxa"/>
            <w:hideMark/>
          </w:tcPr>
          <w:p w14:paraId="5CA94E5B"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0.1</w:t>
            </w:r>
          </w:p>
        </w:tc>
      </w:tr>
      <w:tr w:rsidR="003F3E73" w:rsidRPr="004B0D47" w14:paraId="0626950E"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4C02775" w14:textId="77777777" w:rsidR="00E92E43" w:rsidRPr="004B0D47" w:rsidRDefault="00E92E43" w:rsidP="004B0D47">
            <w:pPr>
              <w:pStyle w:val="Tabletext"/>
              <w:rPr>
                <w:b w:val="0"/>
                <w:bCs w:val="0"/>
              </w:rPr>
            </w:pPr>
            <w:r w:rsidRPr="004B0D47">
              <w:rPr>
                <w:b w:val="0"/>
                <w:bCs w:val="0"/>
              </w:rPr>
              <w:t>Australian Meat Processing (AMP, MTM)</w:t>
            </w:r>
          </w:p>
        </w:tc>
        <w:tc>
          <w:tcPr>
            <w:tcW w:w="1644" w:type="dxa"/>
            <w:hideMark/>
          </w:tcPr>
          <w:p w14:paraId="6AB69582" w14:textId="3B7E6981"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4</w:t>
            </w:r>
            <w:r w:rsidR="000C414C">
              <w:t xml:space="preserve"> </w:t>
            </w:r>
            <w:r w:rsidRPr="004B0D47">
              <w:t>276</w:t>
            </w:r>
          </w:p>
        </w:tc>
        <w:tc>
          <w:tcPr>
            <w:tcW w:w="907" w:type="dxa"/>
            <w:hideMark/>
          </w:tcPr>
          <w:p w14:paraId="79928C8A"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0.1</w:t>
            </w:r>
          </w:p>
        </w:tc>
      </w:tr>
      <w:tr w:rsidR="003F3E73" w:rsidRPr="004B0D47" w14:paraId="67A4C714"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130E493" w14:textId="77777777" w:rsidR="00E92E43" w:rsidRPr="004B0D47" w:rsidRDefault="00E92E43" w:rsidP="004B0D47">
            <w:pPr>
              <w:pStyle w:val="Tabletext"/>
              <w:rPr>
                <w:b w:val="0"/>
                <w:bCs w:val="0"/>
              </w:rPr>
            </w:pPr>
            <w:proofErr w:type="spellStart"/>
            <w:r w:rsidRPr="004B0D47">
              <w:rPr>
                <w:b w:val="0"/>
                <w:bCs w:val="0"/>
              </w:rPr>
              <w:t>Aeroskills</w:t>
            </w:r>
            <w:proofErr w:type="spellEnd"/>
            <w:r w:rsidRPr="004B0D47">
              <w:rPr>
                <w:b w:val="0"/>
                <w:bCs w:val="0"/>
              </w:rPr>
              <w:t xml:space="preserve"> (MEA)</w:t>
            </w:r>
          </w:p>
        </w:tc>
        <w:tc>
          <w:tcPr>
            <w:tcW w:w="1644" w:type="dxa"/>
            <w:hideMark/>
          </w:tcPr>
          <w:p w14:paraId="1BBD8E82" w14:textId="7BA2433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3</w:t>
            </w:r>
            <w:r w:rsidR="000C414C">
              <w:t xml:space="preserve"> </w:t>
            </w:r>
            <w:r w:rsidRPr="004B0D47">
              <w:t>947</w:t>
            </w:r>
          </w:p>
        </w:tc>
        <w:tc>
          <w:tcPr>
            <w:tcW w:w="907" w:type="dxa"/>
            <w:hideMark/>
          </w:tcPr>
          <w:p w14:paraId="5210C00E"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0.1</w:t>
            </w:r>
          </w:p>
        </w:tc>
      </w:tr>
      <w:tr w:rsidR="003F3E73" w:rsidRPr="004B0D47" w14:paraId="04EA0B73"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37763CFB" w14:textId="77777777" w:rsidR="00E92E43" w:rsidRPr="004B0D47" w:rsidRDefault="00E92E43" w:rsidP="004B0D47">
            <w:pPr>
              <w:pStyle w:val="Tabletext"/>
              <w:rPr>
                <w:b w:val="0"/>
                <w:bCs w:val="0"/>
              </w:rPr>
            </w:pPr>
            <w:r w:rsidRPr="004B0D47">
              <w:rPr>
                <w:b w:val="0"/>
                <w:bCs w:val="0"/>
              </w:rPr>
              <w:t>Gas Industry (UEG, UTG)</w:t>
            </w:r>
          </w:p>
        </w:tc>
        <w:tc>
          <w:tcPr>
            <w:tcW w:w="1644" w:type="dxa"/>
            <w:hideMark/>
          </w:tcPr>
          <w:p w14:paraId="4E0E468B" w14:textId="1AF98E84"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w:t>
            </w:r>
            <w:r w:rsidR="000C414C">
              <w:t xml:space="preserve"> </w:t>
            </w:r>
            <w:r w:rsidRPr="004B0D47">
              <w:t>918</w:t>
            </w:r>
          </w:p>
        </w:tc>
        <w:tc>
          <w:tcPr>
            <w:tcW w:w="907" w:type="dxa"/>
            <w:hideMark/>
          </w:tcPr>
          <w:p w14:paraId="14B528C7"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1499BB18"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21C5F440" w14:textId="77777777" w:rsidR="00E92E43" w:rsidRPr="004B0D47" w:rsidRDefault="00E92E43" w:rsidP="004B0D47">
            <w:pPr>
              <w:pStyle w:val="Tabletext"/>
              <w:rPr>
                <w:b w:val="0"/>
                <w:bCs w:val="0"/>
              </w:rPr>
            </w:pPr>
            <w:r w:rsidRPr="004B0D47">
              <w:rPr>
                <w:b w:val="0"/>
                <w:bCs w:val="0"/>
              </w:rPr>
              <w:t>Sustainability (MSS)</w:t>
            </w:r>
          </w:p>
        </w:tc>
        <w:tc>
          <w:tcPr>
            <w:tcW w:w="1644" w:type="dxa"/>
            <w:hideMark/>
          </w:tcPr>
          <w:p w14:paraId="4237FAF0" w14:textId="72DD296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w:t>
            </w:r>
            <w:r w:rsidR="000C414C">
              <w:t xml:space="preserve"> </w:t>
            </w:r>
            <w:r w:rsidRPr="004B0D47">
              <w:t>823</w:t>
            </w:r>
          </w:p>
        </w:tc>
        <w:tc>
          <w:tcPr>
            <w:tcW w:w="907" w:type="dxa"/>
            <w:hideMark/>
          </w:tcPr>
          <w:p w14:paraId="78A2B229"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3218D196"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68AB4648" w14:textId="77777777" w:rsidR="00E92E43" w:rsidRPr="004B0D47" w:rsidRDefault="00E92E43" w:rsidP="004B0D47">
            <w:pPr>
              <w:pStyle w:val="Tabletext"/>
              <w:rPr>
                <w:b w:val="0"/>
                <w:bCs w:val="0"/>
              </w:rPr>
            </w:pPr>
            <w:r w:rsidRPr="004B0D47">
              <w:rPr>
                <w:b w:val="0"/>
                <w:bCs w:val="0"/>
              </w:rPr>
              <w:t>National Water (NWP, UTW)</w:t>
            </w:r>
          </w:p>
        </w:tc>
        <w:tc>
          <w:tcPr>
            <w:tcW w:w="1644" w:type="dxa"/>
            <w:hideMark/>
          </w:tcPr>
          <w:p w14:paraId="0DB42BB3" w14:textId="298A5140"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w:t>
            </w:r>
            <w:r w:rsidR="000C414C">
              <w:t xml:space="preserve"> </w:t>
            </w:r>
            <w:r w:rsidRPr="004B0D47">
              <w:t>516</w:t>
            </w:r>
          </w:p>
        </w:tc>
        <w:tc>
          <w:tcPr>
            <w:tcW w:w="907" w:type="dxa"/>
            <w:hideMark/>
          </w:tcPr>
          <w:p w14:paraId="53FD28F3"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47562EDE"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7D2D4320" w14:textId="77777777" w:rsidR="00E92E43" w:rsidRPr="004B0D47" w:rsidRDefault="00E92E43" w:rsidP="004B0D47">
            <w:pPr>
              <w:pStyle w:val="Tabletext"/>
              <w:rPr>
                <w:b w:val="0"/>
                <w:bCs w:val="0"/>
              </w:rPr>
            </w:pPr>
            <w:r w:rsidRPr="004B0D47">
              <w:rPr>
                <w:b w:val="0"/>
                <w:bCs w:val="0"/>
              </w:rPr>
              <w:t>Animal Care and Management (ACM, RUV)</w:t>
            </w:r>
          </w:p>
        </w:tc>
        <w:tc>
          <w:tcPr>
            <w:tcW w:w="1644" w:type="dxa"/>
            <w:hideMark/>
          </w:tcPr>
          <w:p w14:paraId="4C752872" w14:textId="3A5BCF6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1</w:t>
            </w:r>
            <w:r w:rsidR="000C414C">
              <w:t xml:space="preserve"> </w:t>
            </w:r>
            <w:r w:rsidRPr="004B0D47">
              <w:t>445</w:t>
            </w:r>
          </w:p>
        </w:tc>
        <w:tc>
          <w:tcPr>
            <w:tcW w:w="907" w:type="dxa"/>
            <w:hideMark/>
          </w:tcPr>
          <w:p w14:paraId="459D8723"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77948058"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050DCBB" w14:textId="77777777" w:rsidR="00E92E43" w:rsidRPr="004B0D47" w:rsidRDefault="00E92E43" w:rsidP="004B0D47">
            <w:pPr>
              <w:pStyle w:val="Tabletext"/>
              <w:rPr>
                <w:b w:val="0"/>
                <w:bCs w:val="0"/>
              </w:rPr>
            </w:pPr>
            <w:r w:rsidRPr="004B0D47">
              <w:rPr>
                <w:b w:val="0"/>
                <w:bCs w:val="0"/>
              </w:rPr>
              <w:t>Defence (DEF)</w:t>
            </w:r>
          </w:p>
        </w:tc>
        <w:tc>
          <w:tcPr>
            <w:tcW w:w="1644" w:type="dxa"/>
            <w:hideMark/>
          </w:tcPr>
          <w:p w14:paraId="4930C2DB" w14:textId="6F30835F"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w:t>
            </w:r>
            <w:r w:rsidR="000C414C">
              <w:t xml:space="preserve"> </w:t>
            </w:r>
            <w:r w:rsidRPr="004B0D47">
              <w:t>077</w:t>
            </w:r>
          </w:p>
        </w:tc>
        <w:tc>
          <w:tcPr>
            <w:tcW w:w="907" w:type="dxa"/>
            <w:hideMark/>
          </w:tcPr>
          <w:p w14:paraId="6EB02BFD"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5B3F867F"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70C9E7E" w14:textId="77777777" w:rsidR="00E92E43" w:rsidRPr="004B0D47" w:rsidRDefault="00E92E43" w:rsidP="004B0D47">
            <w:pPr>
              <w:pStyle w:val="Tabletext"/>
              <w:rPr>
                <w:b w:val="0"/>
                <w:bCs w:val="0"/>
              </w:rPr>
            </w:pPr>
            <w:r w:rsidRPr="004B0D47">
              <w:rPr>
                <w:b w:val="0"/>
                <w:bCs w:val="0"/>
              </w:rPr>
              <w:t>Correctional Services (CSC)</w:t>
            </w:r>
          </w:p>
        </w:tc>
        <w:tc>
          <w:tcPr>
            <w:tcW w:w="1644" w:type="dxa"/>
            <w:hideMark/>
          </w:tcPr>
          <w:p w14:paraId="5A28F840"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995</w:t>
            </w:r>
          </w:p>
        </w:tc>
        <w:tc>
          <w:tcPr>
            <w:tcW w:w="907" w:type="dxa"/>
            <w:hideMark/>
          </w:tcPr>
          <w:p w14:paraId="70C89D18"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1645DB86"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2F179BD1" w14:textId="77777777" w:rsidR="00E92E43" w:rsidRPr="004B0D47" w:rsidRDefault="00E92E43" w:rsidP="004B0D47">
            <w:pPr>
              <w:pStyle w:val="Tabletext"/>
              <w:rPr>
                <w:b w:val="0"/>
                <w:bCs w:val="0"/>
              </w:rPr>
            </w:pPr>
            <w:r w:rsidRPr="004B0D47">
              <w:rPr>
                <w:b w:val="0"/>
                <w:bCs w:val="0"/>
              </w:rPr>
              <w:t>Furnishing (LMF, MSF)</w:t>
            </w:r>
          </w:p>
        </w:tc>
        <w:tc>
          <w:tcPr>
            <w:tcW w:w="1644" w:type="dxa"/>
            <w:hideMark/>
          </w:tcPr>
          <w:p w14:paraId="37C1670F"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871</w:t>
            </w:r>
          </w:p>
        </w:tc>
        <w:tc>
          <w:tcPr>
            <w:tcW w:w="907" w:type="dxa"/>
            <w:hideMark/>
          </w:tcPr>
          <w:p w14:paraId="119B84E4"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56F9DCC3"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11035C1B" w14:textId="77777777" w:rsidR="00E92E43" w:rsidRPr="004B0D47" w:rsidRDefault="00E92E43" w:rsidP="004B0D47">
            <w:pPr>
              <w:pStyle w:val="Tabletext"/>
              <w:rPr>
                <w:b w:val="0"/>
                <w:bCs w:val="0"/>
              </w:rPr>
            </w:pPr>
            <w:r w:rsidRPr="004B0D47">
              <w:rPr>
                <w:b w:val="0"/>
                <w:bCs w:val="0"/>
              </w:rPr>
              <w:t>Racing Industry (RGR)</w:t>
            </w:r>
          </w:p>
        </w:tc>
        <w:tc>
          <w:tcPr>
            <w:tcW w:w="1644" w:type="dxa"/>
            <w:hideMark/>
          </w:tcPr>
          <w:p w14:paraId="48F122AB"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811</w:t>
            </w:r>
          </w:p>
        </w:tc>
        <w:tc>
          <w:tcPr>
            <w:tcW w:w="907" w:type="dxa"/>
            <w:hideMark/>
          </w:tcPr>
          <w:p w14:paraId="65CBD010"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1D26409D"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4A9714B5" w14:textId="77777777" w:rsidR="00E92E43" w:rsidRPr="004B0D47" w:rsidRDefault="00E92E43" w:rsidP="004B0D47">
            <w:pPr>
              <w:pStyle w:val="Tabletext"/>
              <w:rPr>
                <w:b w:val="0"/>
                <w:bCs w:val="0"/>
              </w:rPr>
            </w:pPr>
            <w:r w:rsidRPr="004B0D47">
              <w:rPr>
                <w:b w:val="0"/>
                <w:bCs w:val="0"/>
              </w:rPr>
              <w:t>Textiles, Clothing and Footwear (LMT, MST)</w:t>
            </w:r>
          </w:p>
        </w:tc>
        <w:tc>
          <w:tcPr>
            <w:tcW w:w="1644" w:type="dxa"/>
            <w:hideMark/>
          </w:tcPr>
          <w:p w14:paraId="210244DD"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811</w:t>
            </w:r>
          </w:p>
        </w:tc>
        <w:tc>
          <w:tcPr>
            <w:tcW w:w="907" w:type="dxa"/>
            <w:hideMark/>
          </w:tcPr>
          <w:p w14:paraId="6F189558"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0083FB7B"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5F899363" w14:textId="77777777" w:rsidR="00E92E43" w:rsidRPr="004B0D47" w:rsidRDefault="00E92E43" w:rsidP="004B0D47">
            <w:pPr>
              <w:pStyle w:val="Tabletext"/>
              <w:rPr>
                <w:b w:val="0"/>
                <w:bCs w:val="0"/>
              </w:rPr>
            </w:pPr>
            <w:r w:rsidRPr="004B0D47">
              <w:rPr>
                <w:b w:val="0"/>
                <w:bCs w:val="0"/>
              </w:rPr>
              <w:t>Printing and Graphic Arts (ICP)</w:t>
            </w:r>
          </w:p>
        </w:tc>
        <w:tc>
          <w:tcPr>
            <w:tcW w:w="1644" w:type="dxa"/>
            <w:hideMark/>
          </w:tcPr>
          <w:p w14:paraId="3BE81A53"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699</w:t>
            </w:r>
          </w:p>
        </w:tc>
        <w:tc>
          <w:tcPr>
            <w:tcW w:w="907" w:type="dxa"/>
            <w:hideMark/>
          </w:tcPr>
          <w:p w14:paraId="5246C86E"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3391B5D6"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62535727" w14:textId="77777777" w:rsidR="00E92E43" w:rsidRPr="004B0D47" w:rsidRDefault="00E92E43" w:rsidP="004B0D47">
            <w:pPr>
              <w:pStyle w:val="Tabletext"/>
              <w:rPr>
                <w:b w:val="0"/>
                <w:bCs w:val="0"/>
              </w:rPr>
            </w:pPr>
            <w:r w:rsidRPr="004B0D47">
              <w:rPr>
                <w:b w:val="0"/>
                <w:bCs w:val="0"/>
              </w:rPr>
              <w:t>Seafood Industry (SFI)</w:t>
            </w:r>
          </w:p>
        </w:tc>
        <w:tc>
          <w:tcPr>
            <w:tcW w:w="1644" w:type="dxa"/>
            <w:hideMark/>
          </w:tcPr>
          <w:p w14:paraId="32435939"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336</w:t>
            </w:r>
          </w:p>
        </w:tc>
        <w:tc>
          <w:tcPr>
            <w:tcW w:w="907" w:type="dxa"/>
            <w:hideMark/>
          </w:tcPr>
          <w:p w14:paraId="5CC2ADC8"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0058632D"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77F9A6F5" w14:textId="77777777" w:rsidR="00E92E43" w:rsidRPr="004B0D47" w:rsidRDefault="00E92E43" w:rsidP="004B0D47">
            <w:pPr>
              <w:pStyle w:val="Tabletext"/>
              <w:rPr>
                <w:b w:val="0"/>
                <w:bCs w:val="0"/>
              </w:rPr>
            </w:pPr>
            <w:r w:rsidRPr="004B0D47">
              <w:rPr>
                <w:b w:val="0"/>
                <w:bCs w:val="0"/>
              </w:rPr>
              <w:t>Funeral Services (SIF, WFS)</w:t>
            </w:r>
          </w:p>
        </w:tc>
        <w:tc>
          <w:tcPr>
            <w:tcW w:w="1644" w:type="dxa"/>
            <w:hideMark/>
          </w:tcPr>
          <w:p w14:paraId="3F870B80"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262</w:t>
            </w:r>
          </w:p>
        </w:tc>
        <w:tc>
          <w:tcPr>
            <w:tcW w:w="907" w:type="dxa"/>
            <w:hideMark/>
          </w:tcPr>
          <w:p w14:paraId="3AD10923"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3223D179"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59E1788F" w14:textId="77777777" w:rsidR="00E92E43" w:rsidRPr="004B0D47" w:rsidRDefault="00E92E43" w:rsidP="004B0D47">
            <w:pPr>
              <w:pStyle w:val="Tabletext"/>
              <w:rPr>
                <w:b w:val="0"/>
                <w:bCs w:val="0"/>
              </w:rPr>
            </w:pPr>
            <w:r w:rsidRPr="004B0D47">
              <w:rPr>
                <w:b w:val="0"/>
                <w:bCs w:val="0"/>
              </w:rPr>
              <w:t>Floristry (SFL, WRF)</w:t>
            </w:r>
          </w:p>
        </w:tc>
        <w:tc>
          <w:tcPr>
            <w:tcW w:w="1644" w:type="dxa"/>
            <w:hideMark/>
          </w:tcPr>
          <w:p w14:paraId="39DADD2B"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233</w:t>
            </w:r>
          </w:p>
        </w:tc>
        <w:tc>
          <w:tcPr>
            <w:tcW w:w="907" w:type="dxa"/>
            <w:hideMark/>
          </w:tcPr>
          <w:p w14:paraId="1C638CF8"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5CD4EB9A"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2327DE75" w14:textId="77777777" w:rsidR="00E92E43" w:rsidRPr="004B0D47" w:rsidRDefault="00E92E43" w:rsidP="004B0D47">
            <w:pPr>
              <w:pStyle w:val="Tabletext"/>
              <w:rPr>
                <w:b w:val="0"/>
                <w:bCs w:val="0"/>
              </w:rPr>
            </w:pPr>
            <w:r w:rsidRPr="004B0D47">
              <w:rPr>
                <w:b w:val="0"/>
                <w:bCs w:val="0"/>
              </w:rPr>
              <w:t>Local Government (LGA)</w:t>
            </w:r>
          </w:p>
        </w:tc>
        <w:tc>
          <w:tcPr>
            <w:tcW w:w="1644" w:type="dxa"/>
            <w:hideMark/>
          </w:tcPr>
          <w:p w14:paraId="4B8DFDA1"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228</w:t>
            </w:r>
          </w:p>
        </w:tc>
        <w:tc>
          <w:tcPr>
            <w:tcW w:w="907" w:type="dxa"/>
            <w:hideMark/>
          </w:tcPr>
          <w:p w14:paraId="2147DC23"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289A02C1" w14:textId="77777777" w:rsidTr="003F3E73">
        <w:tc>
          <w:tcPr>
            <w:cnfStyle w:val="001000000000" w:firstRow="0" w:lastRow="0" w:firstColumn="1" w:lastColumn="0" w:oddVBand="0" w:evenVBand="0" w:oddHBand="0" w:evenHBand="0" w:firstRowFirstColumn="0" w:firstRowLastColumn="0" w:lastRowFirstColumn="0" w:lastRowLastColumn="0"/>
            <w:tcW w:w="6350" w:type="dxa"/>
            <w:hideMark/>
          </w:tcPr>
          <w:p w14:paraId="6F5F5852" w14:textId="77777777" w:rsidR="00E92E43" w:rsidRPr="004B0D47" w:rsidRDefault="00E92E43" w:rsidP="004B0D47">
            <w:pPr>
              <w:pStyle w:val="Tabletext"/>
              <w:rPr>
                <w:b w:val="0"/>
                <w:bCs w:val="0"/>
              </w:rPr>
            </w:pPr>
            <w:r w:rsidRPr="004B0D47">
              <w:rPr>
                <w:b w:val="0"/>
                <w:bCs w:val="0"/>
              </w:rPr>
              <w:t>Laboratory Operations (MSL, PML)</w:t>
            </w:r>
          </w:p>
        </w:tc>
        <w:tc>
          <w:tcPr>
            <w:tcW w:w="1644" w:type="dxa"/>
            <w:hideMark/>
          </w:tcPr>
          <w:p w14:paraId="37CC38C7"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214</w:t>
            </w:r>
          </w:p>
        </w:tc>
        <w:tc>
          <w:tcPr>
            <w:tcW w:w="907" w:type="dxa"/>
            <w:hideMark/>
          </w:tcPr>
          <w:p w14:paraId="30AAEEDB"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r w:rsidR="003F3E73" w:rsidRPr="004B0D47" w14:paraId="2261870E" w14:textId="77777777" w:rsidTr="003F3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50" w:type="dxa"/>
            <w:hideMark/>
          </w:tcPr>
          <w:p w14:paraId="37686C9F" w14:textId="77777777" w:rsidR="00E92E43" w:rsidRPr="004B0D47" w:rsidRDefault="00E92E43" w:rsidP="004B0D47">
            <w:pPr>
              <w:pStyle w:val="Tabletext"/>
              <w:rPr>
                <w:b w:val="0"/>
                <w:bCs w:val="0"/>
              </w:rPr>
            </w:pPr>
            <w:r w:rsidRPr="004B0D47">
              <w:rPr>
                <w:b w:val="0"/>
                <w:bCs w:val="0"/>
              </w:rPr>
              <w:t>Police (POL)</w:t>
            </w:r>
          </w:p>
        </w:tc>
        <w:tc>
          <w:tcPr>
            <w:tcW w:w="1644" w:type="dxa"/>
            <w:hideMark/>
          </w:tcPr>
          <w:p w14:paraId="3C1BE6AE"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93</w:t>
            </w:r>
          </w:p>
        </w:tc>
        <w:tc>
          <w:tcPr>
            <w:tcW w:w="907" w:type="dxa"/>
            <w:hideMark/>
          </w:tcPr>
          <w:p w14:paraId="156D6FAA" w14:textId="77777777" w:rsidR="00E92E43" w:rsidRPr="004B0D47" w:rsidRDefault="00E92E43" w:rsidP="004B0D47">
            <w:pPr>
              <w:pStyle w:val="Tabletext"/>
              <w:jc w:val="right"/>
              <w:cnfStyle w:val="000000100000" w:firstRow="0" w:lastRow="0" w:firstColumn="0" w:lastColumn="0" w:oddVBand="0" w:evenVBand="0" w:oddHBand="1" w:evenHBand="0" w:firstRowFirstColumn="0" w:firstRowLastColumn="0" w:lastRowFirstColumn="0" w:lastRowLastColumn="0"/>
            </w:pPr>
            <w:r w:rsidRPr="004B0D47">
              <w:t>0.0</w:t>
            </w:r>
          </w:p>
        </w:tc>
      </w:tr>
      <w:tr w:rsidR="003F3E73" w:rsidRPr="004B0D47" w14:paraId="0D32B244" w14:textId="77777777" w:rsidTr="003F3E73">
        <w:tc>
          <w:tcPr>
            <w:cnfStyle w:val="001000000000" w:firstRow="0" w:lastRow="0" w:firstColumn="1" w:lastColumn="0" w:oddVBand="0" w:evenVBand="0" w:oddHBand="0" w:evenHBand="0" w:firstRowFirstColumn="0" w:firstRowLastColumn="0" w:lastRowFirstColumn="0" w:lastRowLastColumn="0"/>
            <w:tcW w:w="6350" w:type="dxa"/>
            <w:tcBorders>
              <w:bottom w:val="single" w:sz="4" w:space="0" w:color="auto"/>
            </w:tcBorders>
            <w:hideMark/>
          </w:tcPr>
          <w:p w14:paraId="1286E3B4" w14:textId="77777777" w:rsidR="00E92E43" w:rsidRPr="004B0D47" w:rsidRDefault="00E92E43" w:rsidP="004B0D47">
            <w:pPr>
              <w:pStyle w:val="Tabletext"/>
              <w:rPr>
                <w:b w:val="0"/>
                <w:bCs w:val="0"/>
              </w:rPr>
            </w:pPr>
            <w:r w:rsidRPr="004B0D47">
              <w:rPr>
                <w:b w:val="0"/>
                <w:bCs w:val="0"/>
              </w:rPr>
              <w:t>Automotive Manufacturing (AUM)</w:t>
            </w:r>
          </w:p>
        </w:tc>
        <w:tc>
          <w:tcPr>
            <w:tcW w:w="1644" w:type="dxa"/>
            <w:tcBorders>
              <w:bottom w:val="single" w:sz="4" w:space="0" w:color="auto"/>
            </w:tcBorders>
            <w:hideMark/>
          </w:tcPr>
          <w:p w14:paraId="5BDA2C08"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16</w:t>
            </w:r>
          </w:p>
        </w:tc>
        <w:tc>
          <w:tcPr>
            <w:tcW w:w="907" w:type="dxa"/>
            <w:tcBorders>
              <w:bottom w:val="single" w:sz="4" w:space="0" w:color="auto"/>
            </w:tcBorders>
            <w:hideMark/>
          </w:tcPr>
          <w:p w14:paraId="5BD81F39" w14:textId="77777777" w:rsidR="00E92E43" w:rsidRPr="004B0D47" w:rsidRDefault="00E92E43" w:rsidP="004B0D47">
            <w:pPr>
              <w:pStyle w:val="Tabletext"/>
              <w:jc w:val="right"/>
              <w:cnfStyle w:val="000000000000" w:firstRow="0" w:lastRow="0" w:firstColumn="0" w:lastColumn="0" w:oddVBand="0" w:evenVBand="0" w:oddHBand="0" w:evenHBand="0" w:firstRowFirstColumn="0" w:firstRowLastColumn="0" w:lastRowFirstColumn="0" w:lastRowLastColumn="0"/>
            </w:pPr>
            <w:r w:rsidRPr="004B0D47">
              <w:t>0.0</w:t>
            </w:r>
          </w:p>
        </w:tc>
      </w:tr>
    </w:tbl>
    <w:p w14:paraId="26F12CA1" w14:textId="5433E48D" w:rsidR="00E92E43" w:rsidRPr="00E92E43" w:rsidRDefault="00E92E43" w:rsidP="004B0D47">
      <w:pPr>
        <w:pStyle w:val="Text"/>
      </w:pPr>
      <w:r w:rsidRPr="00E92E43">
        <w:t>Although 51.6</w:t>
      </w:r>
      <w:r w:rsidR="00CA68D9">
        <w:t>%</w:t>
      </w:r>
      <w:r w:rsidRPr="00E92E43">
        <w:t xml:space="preserve"> of all training package units came from the Health (HLT) </w:t>
      </w:r>
      <w:r w:rsidR="0026426E" w:rsidRPr="00E92E43">
        <w:t>Training Package</w:t>
      </w:r>
      <w:r w:rsidRPr="00E92E43">
        <w:t>, this is because the eight first aid units</w:t>
      </w:r>
      <w:r w:rsidR="0026426E">
        <w:t>,</w:t>
      </w:r>
      <w:r w:rsidRPr="00E92E43">
        <w:t xml:space="preserve"> particularly cardiopulmonary resuscitation</w:t>
      </w:r>
      <w:r w:rsidR="0026426E">
        <w:t>,</w:t>
      </w:r>
      <w:r w:rsidRPr="00E92E43">
        <w:t xml:space="preserve"> were among the most</w:t>
      </w:r>
      <w:r w:rsidR="006F51A5">
        <w:t>-</w:t>
      </w:r>
      <w:r w:rsidRPr="00E92E43">
        <w:t>enrolled in 2019</w:t>
      </w:r>
      <w:r w:rsidR="0074496B">
        <w:t xml:space="preserve"> (</w:t>
      </w:r>
      <w:r w:rsidR="006F51A5">
        <w:t>s</w:t>
      </w:r>
      <w:r w:rsidR="0074496B">
        <w:t>ee table 6)</w:t>
      </w:r>
      <w:r w:rsidRPr="00E92E43">
        <w:t>. Indeed, these eight first aid units accounted for 98.6</w:t>
      </w:r>
      <w:r w:rsidR="005B4948">
        <w:t>%</w:t>
      </w:r>
      <w:r w:rsidRPr="00E92E43">
        <w:t xml:space="preserve"> of the Health </w:t>
      </w:r>
      <w:r w:rsidR="006F51A5" w:rsidRPr="00E92E43">
        <w:t xml:space="preserve">Training Package </w:t>
      </w:r>
      <w:r w:rsidRPr="00E92E43">
        <w:t>units. And these eight first aid units made up 50.9</w:t>
      </w:r>
      <w:r w:rsidR="005B4948">
        <w:t>%</w:t>
      </w:r>
      <w:r w:rsidRPr="00E92E43">
        <w:t xml:space="preserve"> of all training package units studied. </w:t>
      </w:r>
    </w:p>
    <w:p w14:paraId="0F57C05D" w14:textId="660BD739" w:rsidR="00E92E43" w:rsidRDefault="00E92E43" w:rsidP="004B0D47">
      <w:pPr>
        <w:pStyle w:val="tabletitle"/>
      </w:pPr>
      <w:bookmarkStart w:id="37" w:name="_Toc65579589"/>
      <w:r>
        <w:t xml:space="preserve">Table </w:t>
      </w:r>
      <w:r w:rsidR="009D17EE">
        <w:t>6</w:t>
      </w:r>
      <w:r w:rsidR="009D17EE">
        <w:tab/>
      </w:r>
      <w:r w:rsidR="0074496B">
        <w:t>Top eight first aid subjects by numbers of enrolments</w:t>
      </w:r>
      <w:r w:rsidR="003F3E73">
        <w:t>, 2019</w:t>
      </w:r>
      <w:bookmarkEnd w:id="37"/>
    </w:p>
    <w:tbl>
      <w:tblPr>
        <w:tblStyle w:val="PlainTable4"/>
        <w:tblW w:w="0" w:type="auto"/>
        <w:tblLook w:val="04A0" w:firstRow="1" w:lastRow="0" w:firstColumn="1" w:lastColumn="0" w:noHBand="0" w:noVBand="1"/>
      </w:tblPr>
      <w:tblGrid>
        <w:gridCol w:w="1596"/>
        <w:gridCol w:w="5393"/>
        <w:gridCol w:w="1567"/>
      </w:tblGrid>
      <w:tr w:rsidR="00E92E43" w:rsidRPr="009A318C" w14:paraId="4D5379C2" w14:textId="77777777" w:rsidTr="007449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15838B25" w14:textId="0FEE619A" w:rsidR="00E92E43" w:rsidRPr="009A318C" w:rsidRDefault="00E92E43" w:rsidP="009A318C">
            <w:pPr>
              <w:pStyle w:val="Tablehead1"/>
              <w:rPr>
                <w:b/>
                <w:bCs w:val="0"/>
              </w:rPr>
            </w:pPr>
            <w:r w:rsidRPr="009A318C">
              <w:rPr>
                <w:b/>
                <w:bCs w:val="0"/>
              </w:rPr>
              <w:t xml:space="preserve">Subject </w:t>
            </w:r>
            <w:r w:rsidR="00EE1427" w:rsidRPr="009A318C">
              <w:rPr>
                <w:b/>
                <w:bCs w:val="0"/>
              </w:rPr>
              <w:t>i</w:t>
            </w:r>
            <w:r w:rsidRPr="009A318C">
              <w:rPr>
                <w:b/>
                <w:bCs w:val="0"/>
              </w:rPr>
              <w:t>dentifier</w:t>
            </w:r>
          </w:p>
        </w:tc>
        <w:tc>
          <w:tcPr>
            <w:tcW w:w="0" w:type="auto"/>
            <w:tcBorders>
              <w:top w:val="single" w:sz="4" w:space="0" w:color="auto"/>
              <w:bottom w:val="single" w:sz="4" w:space="0" w:color="auto"/>
            </w:tcBorders>
            <w:hideMark/>
          </w:tcPr>
          <w:p w14:paraId="727DBC57" w14:textId="2744DFB3" w:rsidR="00E92E43" w:rsidRPr="009A318C" w:rsidRDefault="00E92E43" w:rsidP="009A318C">
            <w:pPr>
              <w:pStyle w:val="Tablehead1"/>
              <w:cnfStyle w:val="100000000000" w:firstRow="1" w:lastRow="0" w:firstColumn="0" w:lastColumn="0" w:oddVBand="0" w:evenVBand="0" w:oddHBand="0" w:evenHBand="0" w:firstRowFirstColumn="0" w:firstRowLastColumn="0" w:lastRowFirstColumn="0" w:lastRowLastColumn="0"/>
              <w:rPr>
                <w:b/>
                <w:bCs w:val="0"/>
              </w:rPr>
            </w:pPr>
            <w:r w:rsidRPr="009A318C">
              <w:rPr>
                <w:b/>
                <w:bCs w:val="0"/>
              </w:rPr>
              <w:t xml:space="preserve">Unit </w:t>
            </w:r>
            <w:r w:rsidR="00EE1427" w:rsidRPr="009A318C">
              <w:rPr>
                <w:b/>
                <w:bCs w:val="0"/>
              </w:rPr>
              <w:t>n</w:t>
            </w:r>
            <w:r w:rsidRPr="009A318C">
              <w:rPr>
                <w:b/>
                <w:bCs w:val="0"/>
              </w:rPr>
              <w:t>ame</w:t>
            </w:r>
          </w:p>
        </w:tc>
        <w:tc>
          <w:tcPr>
            <w:tcW w:w="0" w:type="auto"/>
            <w:tcBorders>
              <w:top w:val="single" w:sz="4" w:space="0" w:color="auto"/>
              <w:bottom w:val="single" w:sz="4" w:space="0" w:color="auto"/>
            </w:tcBorders>
            <w:hideMark/>
          </w:tcPr>
          <w:p w14:paraId="5CAF54C2" w14:textId="673812F6" w:rsidR="00E92E43" w:rsidRPr="009A318C" w:rsidRDefault="00E92E43" w:rsidP="009A318C">
            <w:pPr>
              <w:pStyle w:val="Tablehead1"/>
              <w:cnfStyle w:val="100000000000" w:firstRow="1" w:lastRow="0" w:firstColumn="0" w:lastColumn="0" w:oddVBand="0" w:evenVBand="0" w:oddHBand="0" w:evenHBand="0" w:firstRowFirstColumn="0" w:firstRowLastColumn="0" w:lastRowFirstColumn="0" w:lastRowLastColumn="0"/>
              <w:rPr>
                <w:b/>
                <w:bCs w:val="0"/>
              </w:rPr>
            </w:pPr>
            <w:r w:rsidRPr="009A318C">
              <w:rPr>
                <w:b/>
                <w:bCs w:val="0"/>
              </w:rPr>
              <w:t xml:space="preserve">Enrolment </w:t>
            </w:r>
            <w:r w:rsidR="00EE1427" w:rsidRPr="009A318C">
              <w:rPr>
                <w:b/>
                <w:bCs w:val="0"/>
              </w:rPr>
              <w:t>c</w:t>
            </w:r>
            <w:r w:rsidRPr="009A318C">
              <w:rPr>
                <w:b/>
                <w:bCs w:val="0"/>
              </w:rPr>
              <w:t>ount</w:t>
            </w:r>
          </w:p>
        </w:tc>
      </w:tr>
      <w:tr w:rsidR="00E92E43" w:rsidRPr="00327F3D" w14:paraId="616D9852" w14:textId="77777777" w:rsidTr="0074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auto"/>
            <w:hideMark/>
          </w:tcPr>
          <w:p w14:paraId="1672D4CE" w14:textId="77777777" w:rsidR="00E92E43" w:rsidRPr="0074496B" w:rsidRDefault="00E92E43" w:rsidP="0074496B">
            <w:pPr>
              <w:pStyle w:val="Tabletext"/>
              <w:rPr>
                <w:b w:val="0"/>
                <w:bCs w:val="0"/>
              </w:rPr>
            </w:pPr>
            <w:r w:rsidRPr="0074496B">
              <w:rPr>
                <w:b w:val="0"/>
                <w:bCs w:val="0"/>
              </w:rPr>
              <w:t>HLTAID001</w:t>
            </w:r>
          </w:p>
        </w:tc>
        <w:tc>
          <w:tcPr>
            <w:tcW w:w="0" w:type="auto"/>
            <w:tcBorders>
              <w:top w:val="single" w:sz="4" w:space="0" w:color="auto"/>
            </w:tcBorders>
            <w:shd w:val="clear" w:color="auto" w:fill="auto"/>
            <w:hideMark/>
          </w:tcPr>
          <w:p w14:paraId="4E5AA7B2" w14:textId="77777777" w:rsidR="00E92E43" w:rsidRPr="00327F3D" w:rsidRDefault="00E92E43" w:rsidP="0074496B">
            <w:pPr>
              <w:pStyle w:val="Tabletext"/>
              <w:cnfStyle w:val="000000100000" w:firstRow="0" w:lastRow="0" w:firstColumn="0" w:lastColumn="0" w:oddVBand="0" w:evenVBand="0" w:oddHBand="1" w:evenHBand="0" w:firstRowFirstColumn="0" w:firstRowLastColumn="0" w:lastRowFirstColumn="0" w:lastRowLastColumn="0"/>
            </w:pPr>
            <w:r w:rsidRPr="00327F3D">
              <w:t>Provide cardiopulmonary resuscitation</w:t>
            </w:r>
          </w:p>
        </w:tc>
        <w:tc>
          <w:tcPr>
            <w:tcW w:w="0" w:type="auto"/>
            <w:tcBorders>
              <w:top w:val="single" w:sz="4" w:space="0" w:color="auto"/>
            </w:tcBorders>
            <w:shd w:val="clear" w:color="auto" w:fill="auto"/>
            <w:hideMark/>
          </w:tcPr>
          <w:p w14:paraId="06E02EBC" w14:textId="5A022261" w:rsidR="00E92E43" w:rsidRPr="00327F3D" w:rsidRDefault="00E92E43" w:rsidP="0074496B">
            <w:pPr>
              <w:pStyle w:val="Tabletext"/>
              <w:jc w:val="right"/>
              <w:cnfStyle w:val="000000100000" w:firstRow="0" w:lastRow="0" w:firstColumn="0" w:lastColumn="0" w:oddVBand="0" w:evenVBand="0" w:oddHBand="1" w:evenHBand="0" w:firstRowFirstColumn="0" w:firstRowLastColumn="0" w:lastRowFirstColumn="0" w:lastRowLastColumn="0"/>
            </w:pPr>
            <w:r w:rsidRPr="00327F3D">
              <w:t>1</w:t>
            </w:r>
            <w:r w:rsidR="000C414C">
              <w:t xml:space="preserve"> </w:t>
            </w:r>
            <w:r w:rsidRPr="00327F3D">
              <w:t>466</w:t>
            </w:r>
            <w:r w:rsidR="000C414C">
              <w:t xml:space="preserve"> </w:t>
            </w:r>
            <w:r w:rsidRPr="00327F3D">
              <w:t>885</w:t>
            </w:r>
          </w:p>
        </w:tc>
      </w:tr>
      <w:tr w:rsidR="00E92E43" w:rsidRPr="00327F3D" w14:paraId="4F2ADA0B" w14:textId="77777777" w:rsidTr="0074496B">
        <w:tc>
          <w:tcPr>
            <w:cnfStyle w:val="001000000000" w:firstRow="0" w:lastRow="0" w:firstColumn="1" w:lastColumn="0" w:oddVBand="0" w:evenVBand="0" w:oddHBand="0" w:evenHBand="0" w:firstRowFirstColumn="0" w:firstRowLastColumn="0" w:lastRowFirstColumn="0" w:lastRowLastColumn="0"/>
            <w:tcW w:w="0" w:type="auto"/>
            <w:hideMark/>
          </w:tcPr>
          <w:p w14:paraId="44795A34" w14:textId="77777777" w:rsidR="00E92E43" w:rsidRPr="0074496B" w:rsidRDefault="00E92E43" w:rsidP="0074496B">
            <w:pPr>
              <w:pStyle w:val="Tabletext"/>
              <w:rPr>
                <w:b w:val="0"/>
                <w:bCs w:val="0"/>
              </w:rPr>
            </w:pPr>
            <w:r w:rsidRPr="0074496B">
              <w:rPr>
                <w:b w:val="0"/>
                <w:bCs w:val="0"/>
              </w:rPr>
              <w:t>HLTAID003</w:t>
            </w:r>
          </w:p>
        </w:tc>
        <w:tc>
          <w:tcPr>
            <w:tcW w:w="0" w:type="auto"/>
            <w:hideMark/>
          </w:tcPr>
          <w:p w14:paraId="7E86639D" w14:textId="77777777" w:rsidR="00E92E43" w:rsidRPr="00327F3D" w:rsidRDefault="00E92E43" w:rsidP="0074496B">
            <w:pPr>
              <w:pStyle w:val="Tabletext"/>
              <w:cnfStyle w:val="000000000000" w:firstRow="0" w:lastRow="0" w:firstColumn="0" w:lastColumn="0" w:oddVBand="0" w:evenVBand="0" w:oddHBand="0" w:evenHBand="0" w:firstRowFirstColumn="0" w:firstRowLastColumn="0" w:lastRowFirstColumn="0" w:lastRowLastColumn="0"/>
            </w:pPr>
            <w:r w:rsidRPr="00327F3D">
              <w:t>Provide first aid</w:t>
            </w:r>
          </w:p>
        </w:tc>
        <w:tc>
          <w:tcPr>
            <w:tcW w:w="0" w:type="auto"/>
            <w:hideMark/>
          </w:tcPr>
          <w:p w14:paraId="04A87F5E" w14:textId="1EEDDC06" w:rsidR="00E92E43" w:rsidRPr="00327F3D" w:rsidRDefault="00E92E43" w:rsidP="0074496B">
            <w:pPr>
              <w:pStyle w:val="Tabletext"/>
              <w:jc w:val="right"/>
              <w:cnfStyle w:val="000000000000" w:firstRow="0" w:lastRow="0" w:firstColumn="0" w:lastColumn="0" w:oddVBand="0" w:evenVBand="0" w:oddHBand="0" w:evenHBand="0" w:firstRowFirstColumn="0" w:firstRowLastColumn="0" w:lastRowFirstColumn="0" w:lastRowLastColumn="0"/>
            </w:pPr>
            <w:r w:rsidRPr="00327F3D">
              <w:t>874</w:t>
            </w:r>
            <w:r w:rsidR="000C414C">
              <w:t xml:space="preserve"> </w:t>
            </w:r>
            <w:r w:rsidRPr="00327F3D">
              <w:t>349</w:t>
            </w:r>
          </w:p>
        </w:tc>
      </w:tr>
      <w:tr w:rsidR="00E92E43" w:rsidRPr="00327F3D" w14:paraId="7FC339CF" w14:textId="77777777" w:rsidTr="0074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39FBA7DF" w14:textId="77777777" w:rsidR="00E92E43" w:rsidRPr="0074496B" w:rsidRDefault="00E92E43" w:rsidP="0074496B">
            <w:pPr>
              <w:pStyle w:val="Tabletext"/>
              <w:rPr>
                <w:b w:val="0"/>
                <w:bCs w:val="0"/>
              </w:rPr>
            </w:pPr>
            <w:r w:rsidRPr="0074496B">
              <w:rPr>
                <w:b w:val="0"/>
                <w:bCs w:val="0"/>
              </w:rPr>
              <w:t>HLTAID002</w:t>
            </w:r>
          </w:p>
        </w:tc>
        <w:tc>
          <w:tcPr>
            <w:tcW w:w="0" w:type="auto"/>
            <w:shd w:val="clear" w:color="auto" w:fill="auto"/>
            <w:hideMark/>
          </w:tcPr>
          <w:p w14:paraId="0663E19E" w14:textId="77777777" w:rsidR="00E92E43" w:rsidRPr="00327F3D" w:rsidRDefault="00E92E43" w:rsidP="0074496B">
            <w:pPr>
              <w:pStyle w:val="Tabletext"/>
              <w:cnfStyle w:val="000000100000" w:firstRow="0" w:lastRow="0" w:firstColumn="0" w:lastColumn="0" w:oddVBand="0" w:evenVBand="0" w:oddHBand="1" w:evenHBand="0" w:firstRowFirstColumn="0" w:firstRowLastColumn="0" w:lastRowFirstColumn="0" w:lastRowLastColumn="0"/>
            </w:pPr>
            <w:r w:rsidRPr="00327F3D">
              <w:t>Provide basic emergency life support</w:t>
            </w:r>
          </w:p>
        </w:tc>
        <w:tc>
          <w:tcPr>
            <w:tcW w:w="0" w:type="auto"/>
            <w:shd w:val="clear" w:color="auto" w:fill="auto"/>
            <w:hideMark/>
          </w:tcPr>
          <w:p w14:paraId="40D32870" w14:textId="261EA487" w:rsidR="00E92E43" w:rsidRPr="00327F3D" w:rsidRDefault="00E92E43" w:rsidP="0074496B">
            <w:pPr>
              <w:pStyle w:val="Tabletext"/>
              <w:jc w:val="right"/>
              <w:cnfStyle w:val="000000100000" w:firstRow="0" w:lastRow="0" w:firstColumn="0" w:lastColumn="0" w:oddVBand="0" w:evenVBand="0" w:oddHBand="1" w:evenHBand="0" w:firstRowFirstColumn="0" w:firstRowLastColumn="0" w:lastRowFirstColumn="0" w:lastRowLastColumn="0"/>
            </w:pPr>
            <w:r w:rsidRPr="00327F3D">
              <w:t>660</w:t>
            </w:r>
            <w:r w:rsidR="000C414C">
              <w:t xml:space="preserve"> </w:t>
            </w:r>
            <w:r w:rsidRPr="00327F3D">
              <w:t>198</w:t>
            </w:r>
          </w:p>
        </w:tc>
      </w:tr>
      <w:tr w:rsidR="00E92E43" w:rsidRPr="00327F3D" w14:paraId="55E1AAEA" w14:textId="77777777" w:rsidTr="0074496B">
        <w:tc>
          <w:tcPr>
            <w:cnfStyle w:val="001000000000" w:firstRow="0" w:lastRow="0" w:firstColumn="1" w:lastColumn="0" w:oddVBand="0" w:evenVBand="0" w:oddHBand="0" w:evenHBand="0" w:firstRowFirstColumn="0" w:firstRowLastColumn="0" w:lastRowFirstColumn="0" w:lastRowLastColumn="0"/>
            <w:tcW w:w="0" w:type="auto"/>
            <w:hideMark/>
          </w:tcPr>
          <w:p w14:paraId="7F8DB454" w14:textId="77777777" w:rsidR="00E92E43" w:rsidRPr="0074496B" w:rsidRDefault="00E92E43" w:rsidP="0074496B">
            <w:pPr>
              <w:pStyle w:val="Tabletext"/>
              <w:rPr>
                <w:b w:val="0"/>
                <w:bCs w:val="0"/>
              </w:rPr>
            </w:pPr>
            <w:r w:rsidRPr="0074496B">
              <w:rPr>
                <w:b w:val="0"/>
                <w:bCs w:val="0"/>
              </w:rPr>
              <w:t>HLTAID004</w:t>
            </w:r>
          </w:p>
        </w:tc>
        <w:tc>
          <w:tcPr>
            <w:tcW w:w="0" w:type="auto"/>
            <w:hideMark/>
          </w:tcPr>
          <w:p w14:paraId="7A4BFDB6" w14:textId="77777777" w:rsidR="00E92E43" w:rsidRPr="00327F3D" w:rsidRDefault="00E92E43" w:rsidP="0074496B">
            <w:pPr>
              <w:pStyle w:val="Tabletext"/>
              <w:cnfStyle w:val="000000000000" w:firstRow="0" w:lastRow="0" w:firstColumn="0" w:lastColumn="0" w:oddVBand="0" w:evenVBand="0" w:oddHBand="0" w:evenHBand="0" w:firstRowFirstColumn="0" w:firstRowLastColumn="0" w:lastRowFirstColumn="0" w:lastRowLastColumn="0"/>
            </w:pPr>
            <w:r w:rsidRPr="00327F3D">
              <w:t>Provide an emergency first aid response in an education and care setting</w:t>
            </w:r>
          </w:p>
        </w:tc>
        <w:tc>
          <w:tcPr>
            <w:tcW w:w="0" w:type="auto"/>
            <w:hideMark/>
          </w:tcPr>
          <w:p w14:paraId="5051316B" w14:textId="009A9A6D" w:rsidR="00E92E43" w:rsidRPr="00327F3D" w:rsidRDefault="00E92E43" w:rsidP="0074496B">
            <w:pPr>
              <w:pStyle w:val="Tabletext"/>
              <w:jc w:val="right"/>
              <w:cnfStyle w:val="000000000000" w:firstRow="0" w:lastRow="0" w:firstColumn="0" w:lastColumn="0" w:oddVBand="0" w:evenVBand="0" w:oddHBand="0" w:evenHBand="0" w:firstRowFirstColumn="0" w:firstRowLastColumn="0" w:lastRowFirstColumn="0" w:lastRowLastColumn="0"/>
            </w:pPr>
            <w:r w:rsidRPr="00327F3D">
              <w:t>96</w:t>
            </w:r>
            <w:r w:rsidR="000C414C">
              <w:t xml:space="preserve"> </w:t>
            </w:r>
            <w:r w:rsidRPr="00327F3D">
              <w:t>337</w:t>
            </w:r>
          </w:p>
        </w:tc>
      </w:tr>
      <w:tr w:rsidR="00E92E43" w:rsidRPr="00327F3D" w14:paraId="44D124AB" w14:textId="77777777" w:rsidTr="0074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D66B311" w14:textId="77777777" w:rsidR="00E92E43" w:rsidRPr="0074496B" w:rsidRDefault="00E92E43" w:rsidP="0074496B">
            <w:pPr>
              <w:pStyle w:val="Tabletext"/>
              <w:rPr>
                <w:b w:val="0"/>
                <w:bCs w:val="0"/>
              </w:rPr>
            </w:pPr>
            <w:r w:rsidRPr="0074496B">
              <w:rPr>
                <w:b w:val="0"/>
                <w:bCs w:val="0"/>
              </w:rPr>
              <w:t>HLTAID007</w:t>
            </w:r>
          </w:p>
        </w:tc>
        <w:tc>
          <w:tcPr>
            <w:tcW w:w="0" w:type="auto"/>
            <w:shd w:val="clear" w:color="auto" w:fill="auto"/>
            <w:hideMark/>
          </w:tcPr>
          <w:p w14:paraId="77F067C4" w14:textId="77777777" w:rsidR="00E92E43" w:rsidRPr="00327F3D" w:rsidRDefault="00E92E43" w:rsidP="0074496B">
            <w:pPr>
              <w:pStyle w:val="Tabletext"/>
              <w:cnfStyle w:val="000000100000" w:firstRow="0" w:lastRow="0" w:firstColumn="0" w:lastColumn="0" w:oddVBand="0" w:evenVBand="0" w:oddHBand="1" w:evenHBand="0" w:firstRowFirstColumn="0" w:firstRowLastColumn="0" w:lastRowFirstColumn="0" w:lastRowLastColumn="0"/>
            </w:pPr>
            <w:r w:rsidRPr="00327F3D">
              <w:t>Provide advanced resuscitation</w:t>
            </w:r>
          </w:p>
        </w:tc>
        <w:tc>
          <w:tcPr>
            <w:tcW w:w="0" w:type="auto"/>
            <w:shd w:val="clear" w:color="auto" w:fill="auto"/>
            <w:hideMark/>
          </w:tcPr>
          <w:p w14:paraId="5CC9CD2D" w14:textId="4622F0BC" w:rsidR="00E92E43" w:rsidRPr="00327F3D" w:rsidRDefault="00E92E43" w:rsidP="0074496B">
            <w:pPr>
              <w:pStyle w:val="Tabletext"/>
              <w:jc w:val="right"/>
              <w:cnfStyle w:val="000000100000" w:firstRow="0" w:lastRow="0" w:firstColumn="0" w:lastColumn="0" w:oddVBand="0" w:evenVBand="0" w:oddHBand="1" w:evenHBand="0" w:firstRowFirstColumn="0" w:firstRowLastColumn="0" w:lastRowFirstColumn="0" w:lastRowLastColumn="0"/>
            </w:pPr>
            <w:r w:rsidRPr="00327F3D">
              <w:t>35</w:t>
            </w:r>
            <w:r w:rsidR="000C414C">
              <w:t xml:space="preserve"> </w:t>
            </w:r>
            <w:r w:rsidRPr="00327F3D">
              <w:t>821</w:t>
            </w:r>
          </w:p>
        </w:tc>
      </w:tr>
      <w:tr w:rsidR="00E92E43" w:rsidRPr="00327F3D" w14:paraId="664862D2" w14:textId="77777777" w:rsidTr="0074496B">
        <w:tc>
          <w:tcPr>
            <w:cnfStyle w:val="001000000000" w:firstRow="0" w:lastRow="0" w:firstColumn="1" w:lastColumn="0" w:oddVBand="0" w:evenVBand="0" w:oddHBand="0" w:evenHBand="0" w:firstRowFirstColumn="0" w:firstRowLastColumn="0" w:lastRowFirstColumn="0" w:lastRowLastColumn="0"/>
            <w:tcW w:w="0" w:type="auto"/>
            <w:hideMark/>
          </w:tcPr>
          <w:p w14:paraId="26788E7D" w14:textId="77777777" w:rsidR="00E92E43" w:rsidRPr="0074496B" w:rsidRDefault="00E92E43" w:rsidP="0074496B">
            <w:pPr>
              <w:pStyle w:val="Tabletext"/>
              <w:rPr>
                <w:b w:val="0"/>
                <w:bCs w:val="0"/>
              </w:rPr>
            </w:pPr>
            <w:r w:rsidRPr="0074496B">
              <w:rPr>
                <w:b w:val="0"/>
                <w:bCs w:val="0"/>
              </w:rPr>
              <w:t>HLTAID006</w:t>
            </w:r>
          </w:p>
        </w:tc>
        <w:tc>
          <w:tcPr>
            <w:tcW w:w="0" w:type="auto"/>
            <w:hideMark/>
          </w:tcPr>
          <w:p w14:paraId="79FF0721" w14:textId="77777777" w:rsidR="00E92E43" w:rsidRPr="00327F3D" w:rsidRDefault="00E92E43" w:rsidP="0074496B">
            <w:pPr>
              <w:pStyle w:val="Tabletext"/>
              <w:cnfStyle w:val="000000000000" w:firstRow="0" w:lastRow="0" w:firstColumn="0" w:lastColumn="0" w:oddVBand="0" w:evenVBand="0" w:oddHBand="0" w:evenHBand="0" w:firstRowFirstColumn="0" w:firstRowLastColumn="0" w:lastRowFirstColumn="0" w:lastRowLastColumn="0"/>
            </w:pPr>
            <w:r w:rsidRPr="00327F3D">
              <w:t>Provide advanced first aid</w:t>
            </w:r>
          </w:p>
        </w:tc>
        <w:tc>
          <w:tcPr>
            <w:tcW w:w="0" w:type="auto"/>
            <w:hideMark/>
          </w:tcPr>
          <w:p w14:paraId="47C18642" w14:textId="457A2B6C" w:rsidR="00E92E43" w:rsidRPr="00327F3D" w:rsidRDefault="00E92E43" w:rsidP="0074496B">
            <w:pPr>
              <w:pStyle w:val="Tabletext"/>
              <w:jc w:val="right"/>
              <w:cnfStyle w:val="000000000000" w:firstRow="0" w:lastRow="0" w:firstColumn="0" w:lastColumn="0" w:oddVBand="0" w:evenVBand="0" w:oddHBand="0" w:evenHBand="0" w:firstRowFirstColumn="0" w:firstRowLastColumn="0" w:lastRowFirstColumn="0" w:lastRowLastColumn="0"/>
            </w:pPr>
            <w:r w:rsidRPr="00327F3D">
              <w:t>11</w:t>
            </w:r>
            <w:r w:rsidR="000C414C">
              <w:t xml:space="preserve"> </w:t>
            </w:r>
            <w:r w:rsidRPr="00327F3D">
              <w:t>197</w:t>
            </w:r>
          </w:p>
        </w:tc>
      </w:tr>
      <w:tr w:rsidR="00E92E43" w:rsidRPr="00327F3D" w14:paraId="24108E21" w14:textId="77777777" w:rsidTr="0074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204121F" w14:textId="77777777" w:rsidR="00E92E43" w:rsidRPr="0074496B" w:rsidRDefault="00E92E43" w:rsidP="0074496B">
            <w:pPr>
              <w:pStyle w:val="Tabletext"/>
              <w:rPr>
                <w:b w:val="0"/>
                <w:bCs w:val="0"/>
              </w:rPr>
            </w:pPr>
            <w:r w:rsidRPr="0074496B">
              <w:rPr>
                <w:b w:val="0"/>
                <w:bCs w:val="0"/>
              </w:rPr>
              <w:t>HLTAID005</w:t>
            </w:r>
          </w:p>
        </w:tc>
        <w:tc>
          <w:tcPr>
            <w:tcW w:w="0" w:type="auto"/>
            <w:shd w:val="clear" w:color="auto" w:fill="auto"/>
            <w:hideMark/>
          </w:tcPr>
          <w:p w14:paraId="7137DE17" w14:textId="77777777" w:rsidR="00E92E43" w:rsidRPr="00327F3D" w:rsidRDefault="00E92E43" w:rsidP="0074496B">
            <w:pPr>
              <w:pStyle w:val="Tabletext"/>
              <w:cnfStyle w:val="000000100000" w:firstRow="0" w:lastRow="0" w:firstColumn="0" w:lastColumn="0" w:oddVBand="0" w:evenVBand="0" w:oddHBand="1" w:evenHBand="0" w:firstRowFirstColumn="0" w:firstRowLastColumn="0" w:lastRowFirstColumn="0" w:lastRowLastColumn="0"/>
            </w:pPr>
            <w:r w:rsidRPr="00327F3D">
              <w:t>Provide first aid in remote situations</w:t>
            </w:r>
          </w:p>
        </w:tc>
        <w:tc>
          <w:tcPr>
            <w:tcW w:w="0" w:type="auto"/>
            <w:shd w:val="clear" w:color="auto" w:fill="auto"/>
            <w:hideMark/>
          </w:tcPr>
          <w:p w14:paraId="0750065B" w14:textId="7AE0AC57" w:rsidR="00E92E43" w:rsidRPr="00327F3D" w:rsidRDefault="00E92E43" w:rsidP="0074496B">
            <w:pPr>
              <w:pStyle w:val="Tabletext"/>
              <w:jc w:val="right"/>
              <w:cnfStyle w:val="000000100000" w:firstRow="0" w:lastRow="0" w:firstColumn="0" w:lastColumn="0" w:oddVBand="0" w:evenVBand="0" w:oddHBand="1" w:evenHBand="0" w:firstRowFirstColumn="0" w:firstRowLastColumn="0" w:lastRowFirstColumn="0" w:lastRowLastColumn="0"/>
            </w:pPr>
            <w:r w:rsidRPr="00327F3D">
              <w:t>5</w:t>
            </w:r>
            <w:r w:rsidR="000C414C">
              <w:t xml:space="preserve"> </w:t>
            </w:r>
            <w:r w:rsidRPr="00327F3D">
              <w:t>609</w:t>
            </w:r>
          </w:p>
        </w:tc>
      </w:tr>
      <w:tr w:rsidR="00E92E43" w:rsidRPr="00327F3D" w14:paraId="352F50C7" w14:textId="77777777" w:rsidTr="0074496B">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hideMark/>
          </w:tcPr>
          <w:p w14:paraId="2A293CE4" w14:textId="77777777" w:rsidR="00E92E43" w:rsidRPr="0074496B" w:rsidRDefault="00E92E43" w:rsidP="0074496B">
            <w:pPr>
              <w:pStyle w:val="Tabletext"/>
              <w:rPr>
                <w:b w:val="0"/>
                <w:bCs w:val="0"/>
              </w:rPr>
            </w:pPr>
            <w:r w:rsidRPr="0074496B">
              <w:rPr>
                <w:b w:val="0"/>
                <w:bCs w:val="0"/>
              </w:rPr>
              <w:t>HLTAID008</w:t>
            </w:r>
          </w:p>
        </w:tc>
        <w:tc>
          <w:tcPr>
            <w:tcW w:w="0" w:type="auto"/>
            <w:tcBorders>
              <w:bottom w:val="single" w:sz="4" w:space="0" w:color="auto"/>
            </w:tcBorders>
            <w:hideMark/>
          </w:tcPr>
          <w:p w14:paraId="0B11B373" w14:textId="77777777" w:rsidR="00E92E43" w:rsidRPr="00327F3D" w:rsidRDefault="00E92E43" w:rsidP="0074496B">
            <w:pPr>
              <w:pStyle w:val="Tabletext"/>
              <w:cnfStyle w:val="000000000000" w:firstRow="0" w:lastRow="0" w:firstColumn="0" w:lastColumn="0" w:oddVBand="0" w:evenVBand="0" w:oddHBand="0" w:evenHBand="0" w:firstRowFirstColumn="0" w:firstRowLastColumn="0" w:lastRowFirstColumn="0" w:lastRowLastColumn="0"/>
            </w:pPr>
            <w:r w:rsidRPr="00327F3D">
              <w:t>Manage first aid services and resources</w:t>
            </w:r>
          </w:p>
        </w:tc>
        <w:tc>
          <w:tcPr>
            <w:tcW w:w="0" w:type="auto"/>
            <w:tcBorders>
              <w:bottom w:val="single" w:sz="4" w:space="0" w:color="auto"/>
            </w:tcBorders>
            <w:hideMark/>
          </w:tcPr>
          <w:p w14:paraId="411DF43B" w14:textId="18408B35" w:rsidR="00E92E43" w:rsidRPr="00327F3D" w:rsidRDefault="00E92E43" w:rsidP="0074496B">
            <w:pPr>
              <w:pStyle w:val="Tabletext"/>
              <w:jc w:val="right"/>
              <w:cnfStyle w:val="000000000000" w:firstRow="0" w:lastRow="0" w:firstColumn="0" w:lastColumn="0" w:oddVBand="0" w:evenVBand="0" w:oddHBand="0" w:evenHBand="0" w:firstRowFirstColumn="0" w:firstRowLastColumn="0" w:lastRowFirstColumn="0" w:lastRowLastColumn="0"/>
            </w:pPr>
            <w:r w:rsidRPr="00327F3D">
              <w:t>2</w:t>
            </w:r>
            <w:r w:rsidR="000C414C">
              <w:t xml:space="preserve"> </w:t>
            </w:r>
            <w:r w:rsidRPr="00327F3D">
              <w:t>718</w:t>
            </w:r>
          </w:p>
        </w:tc>
      </w:tr>
    </w:tbl>
    <w:p w14:paraId="4F58F5C3" w14:textId="77777777" w:rsidR="007B0D10" w:rsidRDefault="00E92E43" w:rsidP="007B0D10">
      <w:pPr>
        <w:pStyle w:val="Text"/>
      </w:pPr>
      <w:r w:rsidRPr="00E92E43">
        <w:t>Returning to all subjects, 92.7</w:t>
      </w:r>
      <w:r w:rsidR="005B4948">
        <w:t>%</w:t>
      </w:r>
      <w:r w:rsidRPr="00E92E43">
        <w:t xml:space="preserve"> were delivered as a stand-alone nationally recognised subject</w:t>
      </w:r>
      <w:r w:rsidR="00B63B85">
        <w:t xml:space="preserve"> (figure 5)</w:t>
      </w:r>
      <w:r w:rsidR="008E787A">
        <w:t>;</w:t>
      </w:r>
      <w:r w:rsidRPr="00E92E43">
        <w:t xml:space="preserve"> 5.3</w:t>
      </w:r>
      <w:r w:rsidR="005B4948">
        <w:t>%</w:t>
      </w:r>
      <w:r w:rsidRPr="00E92E43">
        <w:t xml:space="preserve"> were delivered as part of a locally developed skill set</w:t>
      </w:r>
      <w:r w:rsidR="008E787A">
        <w:t>;</w:t>
      </w:r>
      <w:r w:rsidRPr="00E92E43">
        <w:t xml:space="preserve"> 1.4</w:t>
      </w:r>
      <w:r w:rsidR="005B4948">
        <w:t>%</w:t>
      </w:r>
      <w:r w:rsidRPr="00E92E43">
        <w:t xml:space="preserve"> were delivered as part of a locally developed course</w:t>
      </w:r>
      <w:r w:rsidR="008E787A">
        <w:t>; and</w:t>
      </w:r>
      <w:r w:rsidRPr="00E92E43">
        <w:t xml:space="preserve"> 0.6</w:t>
      </w:r>
      <w:r w:rsidR="005B4948">
        <w:t>%</w:t>
      </w:r>
      <w:r w:rsidRPr="00E92E43">
        <w:t xml:space="preserve"> were delivered as part of a training package skill set.</w:t>
      </w:r>
      <w:bookmarkStart w:id="38" w:name="_Toc65579645"/>
    </w:p>
    <w:p w14:paraId="10EE20ED" w14:textId="66B73928" w:rsidR="00E92E43" w:rsidRDefault="00E92E43" w:rsidP="007B0D10">
      <w:pPr>
        <w:pStyle w:val="Figuretitle"/>
      </w:pPr>
      <w:r w:rsidRPr="00652E52">
        <w:t xml:space="preserve">Figure </w:t>
      </w:r>
      <w:r w:rsidR="009D17EE" w:rsidRPr="00652E52">
        <w:t>5</w:t>
      </w:r>
      <w:r w:rsidR="009D17EE">
        <w:tab/>
      </w:r>
      <w:r w:rsidR="00427BA1" w:rsidRPr="00652E52">
        <w:t>Subjects by type of training</w:t>
      </w:r>
      <w:r w:rsidR="003F3E73">
        <w:t>, 2019</w:t>
      </w:r>
      <w:r w:rsidR="00D972DE" w:rsidRPr="00652E52">
        <w:t xml:space="preserve"> (%)</w:t>
      </w:r>
      <w:bookmarkEnd w:id="38"/>
    </w:p>
    <w:p w14:paraId="6AB9B778" w14:textId="6E1BFF08" w:rsidR="00D972DE" w:rsidRDefault="00D972DE" w:rsidP="005B4948">
      <w:pPr>
        <w:pStyle w:val="Figure"/>
      </w:pPr>
      <w:bookmarkStart w:id="39" w:name="_Toc63845368"/>
      <w:r>
        <w:drawing>
          <wp:anchor distT="0" distB="0" distL="114300" distR="114300" simplePos="0" relativeHeight="251662336" behindDoc="0" locked="0" layoutInCell="1" allowOverlap="1" wp14:anchorId="345C6F35" wp14:editId="1511466E">
            <wp:simplePos x="899491" y="983974"/>
            <wp:positionH relativeFrom="column">
              <wp:align>left</wp:align>
            </wp:positionH>
            <wp:positionV relativeFrom="paragraph">
              <wp:align>top</wp:align>
            </wp:positionV>
            <wp:extent cx="5219700" cy="1419225"/>
            <wp:effectExtent l="0" t="0" r="0" b="0"/>
            <wp:wrapSquare wrapText="bothSides"/>
            <wp:docPr id="38" name="Chart 38">
              <a:extLst xmlns:a="http://schemas.openxmlformats.org/drawingml/2006/main">
                <a:ext uri="{FF2B5EF4-FFF2-40B4-BE49-F238E27FC236}">
                  <a16:creationId xmlns:a16="http://schemas.microsoft.com/office/drawing/2014/main" id="{5F796159-2495-4F32-9AC5-6AF259E728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V relativeFrom="margin">
              <wp14:pctHeight>0</wp14:pctHeight>
            </wp14:sizeRelV>
          </wp:anchor>
        </w:drawing>
      </w:r>
      <w:bookmarkEnd w:id="39"/>
      <w:r w:rsidR="00F3680C">
        <w:br w:type="textWrapping" w:clear="all"/>
      </w:r>
    </w:p>
    <w:p w14:paraId="2895581A" w14:textId="60BEE2DF" w:rsidR="00E92E43" w:rsidRDefault="00057471" w:rsidP="000C0B63">
      <w:pPr>
        <w:pStyle w:val="Text"/>
      </w:pPr>
      <w:r>
        <w:lastRenderedPageBreak/>
        <w:t xml:space="preserve">Figure 6 shows that </w:t>
      </w:r>
      <w:r w:rsidR="00E92E43" w:rsidRPr="00E92E43">
        <w:t>92.4</w:t>
      </w:r>
      <w:r w:rsidR="005B4948">
        <w:t>%</w:t>
      </w:r>
      <w:r w:rsidR="00E92E43" w:rsidRPr="00E92E43">
        <w:t xml:space="preserve"> were provided on a domestic fee-for-service basis</w:t>
      </w:r>
      <w:r>
        <w:t>;</w:t>
      </w:r>
      <w:r w:rsidR="00E92E43" w:rsidRPr="00E92E43">
        <w:t xml:space="preserve"> 6.1</w:t>
      </w:r>
      <w:r w:rsidR="005B4948">
        <w:t>%</w:t>
      </w:r>
      <w:r w:rsidR="00E92E43" w:rsidRPr="00E92E43">
        <w:t xml:space="preserve"> were provided with Commonwealth and </w:t>
      </w:r>
      <w:r>
        <w:t>s</w:t>
      </w:r>
      <w:r w:rsidR="00E92E43" w:rsidRPr="00E92E43">
        <w:t>tate general funding</w:t>
      </w:r>
      <w:r>
        <w:t>;</w:t>
      </w:r>
      <w:r w:rsidR="00E92E43" w:rsidRPr="00E92E43">
        <w:t xml:space="preserve"> 0.9</w:t>
      </w:r>
      <w:r w:rsidR="005B4948">
        <w:t>%</w:t>
      </w:r>
      <w:r w:rsidR="00E92E43" w:rsidRPr="00E92E43">
        <w:t xml:space="preserve"> were delivered on an international fee-for-service basis.</w:t>
      </w:r>
    </w:p>
    <w:p w14:paraId="2EB69743" w14:textId="314A2C49" w:rsidR="00E92E43" w:rsidRDefault="00E92E43" w:rsidP="00427BA1">
      <w:pPr>
        <w:pStyle w:val="Figuretitle"/>
      </w:pPr>
      <w:bookmarkStart w:id="40" w:name="_Toc65579646"/>
      <w:r>
        <w:t xml:space="preserve">Figure </w:t>
      </w:r>
      <w:r w:rsidR="009D17EE">
        <w:t>6</w:t>
      </w:r>
      <w:r w:rsidR="009D17EE">
        <w:tab/>
      </w:r>
      <w:r w:rsidR="00427BA1">
        <w:t>Subjects by funding source</w:t>
      </w:r>
      <w:r w:rsidR="003F3E73">
        <w:t>, 2019</w:t>
      </w:r>
      <w:r w:rsidR="00D972DE">
        <w:t xml:space="preserve"> (%)</w:t>
      </w:r>
      <w:bookmarkEnd w:id="40"/>
    </w:p>
    <w:p w14:paraId="1F693B87" w14:textId="1403536E" w:rsidR="00D972DE" w:rsidRDefault="00D972DE" w:rsidP="005B4948">
      <w:pPr>
        <w:pStyle w:val="Figure"/>
      </w:pPr>
      <w:bookmarkStart w:id="41" w:name="_Toc63845370"/>
      <w:r>
        <w:drawing>
          <wp:inline distT="0" distB="0" distL="0" distR="0" wp14:anchorId="5EA46768" wp14:editId="37A9ABEE">
            <wp:extent cx="5220000" cy="1980000"/>
            <wp:effectExtent l="0" t="0" r="0" b="1270"/>
            <wp:docPr id="39" name="Chart 39">
              <a:extLst xmlns:a="http://schemas.openxmlformats.org/drawingml/2006/main">
                <a:ext uri="{FF2B5EF4-FFF2-40B4-BE49-F238E27FC236}">
                  <a16:creationId xmlns:a16="http://schemas.microsoft.com/office/drawing/2014/main" id="{A9352B7F-F27B-4386-BE69-C19FAF982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41"/>
    </w:p>
    <w:p w14:paraId="0D7000B8" w14:textId="1BF7141E" w:rsidR="00652E52" w:rsidRDefault="00C44EAD" w:rsidP="007B0D10">
      <w:pPr>
        <w:pStyle w:val="Text"/>
        <w:rPr>
          <w:rFonts w:ascii="Arial" w:hAnsi="Arial"/>
          <w:b/>
          <w:sz w:val="17"/>
        </w:rPr>
      </w:pPr>
      <w:r>
        <w:t xml:space="preserve">Figure 7 shows that </w:t>
      </w:r>
      <w:r w:rsidR="00E92E43" w:rsidRPr="00E92E43">
        <w:t>32.4</w:t>
      </w:r>
      <w:r w:rsidR="005B4948">
        <w:t>%</w:t>
      </w:r>
      <w:r w:rsidR="00E92E43" w:rsidRPr="00E92E43">
        <w:t xml:space="preserve"> of these subjects were delivered in New South Wales</w:t>
      </w:r>
      <w:r>
        <w:t>;</w:t>
      </w:r>
      <w:r w:rsidR="00E92E43" w:rsidRPr="00E92E43">
        <w:t xml:space="preserve"> 25.0</w:t>
      </w:r>
      <w:r w:rsidR="005B4948">
        <w:t>%</w:t>
      </w:r>
      <w:r w:rsidR="00E92E43" w:rsidRPr="00E92E43">
        <w:t xml:space="preserve"> were delivered in Queensland</w:t>
      </w:r>
      <w:r>
        <w:t>;</w:t>
      </w:r>
      <w:r w:rsidR="00E92E43" w:rsidRPr="00E92E43">
        <w:t xml:space="preserve"> 19.4</w:t>
      </w:r>
      <w:r w:rsidR="005B4948">
        <w:t>%</w:t>
      </w:r>
      <w:r w:rsidR="00E92E43" w:rsidRPr="00E92E43">
        <w:t xml:space="preserve"> were delivered in Victoria</w:t>
      </w:r>
      <w:r>
        <w:t>;</w:t>
      </w:r>
      <w:r w:rsidR="00E92E43" w:rsidRPr="00E92E43">
        <w:t xml:space="preserve"> 11.2</w:t>
      </w:r>
      <w:r w:rsidR="005B4948">
        <w:t>%</w:t>
      </w:r>
      <w:r w:rsidR="00E92E43" w:rsidRPr="00E92E43">
        <w:t xml:space="preserve"> were delivered in Western Australia</w:t>
      </w:r>
      <w:r>
        <w:t>;</w:t>
      </w:r>
      <w:r w:rsidR="00E92E43" w:rsidRPr="00E92E43">
        <w:t xml:space="preserve"> 7.1</w:t>
      </w:r>
      <w:r w:rsidR="005B4948">
        <w:t>%</w:t>
      </w:r>
      <w:r w:rsidR="00E92E43" w:rsidRPr="00E92E43">
        <w:t xml:space="preserve"> were delivered in South Australia</w:t>
      </w:r>
      <w:r>
        <w:t>;</w:t>
      </w:r>
      <w:r w:rsidR="00E92E43" w:rsidRPr="00E92E43">
        <w:t xml:space="preserve"> 1.7</w:t>
      </w:r>
      <w:r w:rsidR="005B4948">
        <w:t>%</w:t>
      </w:r>
      <w:r w:rsidR="00E92E43" w:rsidRPr="00E92E43">
        <w:t xml:space="preserve"> were delivered in the Australian Capital Territory</w:t>
      </w:r>
      <w:r>
        <w:t>;</w:t>
      </w:r>
      <w:r w:rsidR="00E92E43" w:rsidRPr="00E92E43">
        <w:t xml:space="preserve"> 1.4</w:t>
      </w:r>
      <w:r w:rsidR="005B4948">
        <w:t>%</w:t>
      </w:r>
      <w:r w:rsidR="00E92E43" w:rsidRPr="00E92E43">
        <w:t xml:space="preserve"> were delivered in Tasmania</w:t>
      </w:r>
      <w:r>
        <w:t>;</w:t>
      </w:r>
      <w:r w:rsidR="00E92E43" w:rsidRPr="00E92E43">
        <w:t xml:space="preserve"> and 1.3</w:t>
      </w:r>
      <w:r w:rsidR="005B4948">
        <w:t>%</w:t>
      </w:r>
      <w:r w:rsidR="00E92E43" w:rsidRPr="00E92E43">
        <w:t xml:space="preserve"> were delivered in the Northern Territory.</w:t>
      </w:r>
    </w:p>
    <w:p w14:paraId="7D598A79" w14:textId="426860A2" w:rsidR="00E92E43" w:rsidRDefault="00E92E43" w:rsidP="00427BA1">
      <w:pPr>
        <w:pStyle w:val="Figuretitle"/>
      </w:pPr>
      <w:bookmarkStart w:id="42" w:name="_Toc65579647"/>
      <w:r>
        <w:t xml:space="preserve">Figure </w:t>
      </w:r>
      <w:r w:rsidR="009D17EE">
        <w:t>7</w:t>
      </w:r>
      <w:r w:rsidR="009D17EE">
        <w:tab/>
      </w:r>
      <w:r w:rsidR="00E066C9">
        <w:t xml:space="preserve">Subjects </w:t>
      </w:r>
      <w:r w:rsidR="003F3E73">
        <w:t xml:space="preserve">by </w:t>
      </w:r>
      <w:r w:rsidR="00E066C9">
        <w:t>delivery location</w:t>
      </w:r>
      <w:r w:rsidR="003F3E73">
        <w:t>, 2019</w:t>
      </w:r>
      <w:r w:rsidR="00D972DE">
        <w:t xml:space="preserve"> (%)</w:t>
      </w:r>
      <w:bookmarkEnd w:id="42"/>
    </w:p>
    <w:p w14:paraId="04FF5227" w14:textId="7F2830F1" w:rsidR="00D972DE" w:rsidRDefault="00D972DE" w:rsidP="005B4948">
      <w:pPr>
        <w:pStyle w:val="Figure"/>
      </w:pPr>
      <w:bookmarkStart w:id="43" w:name="_Toc63845372"/>
      <w:r>
        <w:drawing>
          <wp:inline distT="0" distB="0" distL="0" distR="0" wp14:anchorId="43EA897B" wp14:editId="520F7A78">
            <wp:extent cx="5220000" cy="2700000"/>
            <wp:effectExtent l="0" t="0" r="0" b="5715"/>
            <wp:docPr id="40" name="Chart 40">
              <a:extLst xmlns:a="http://schemas.openxmlformats.org/drawingml/2006/main">
                <a:ext uri="{FF2B5EF4-FFF2-40B4-BE49-F238E27FC236}">
                  <a16:creationId xmlns:a16="http://schemas.microsoft.com/office/drawing/2014/main" id="{AE17A2E5-4689-4EB2-897A-33C17C055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bookmarkEnd w:id="43"/>
    </w:p>
    <w:p w14:paraId="5C30B7F1" w14:textId="03E7E125" w:rsidR="002C0CE6" w:rsidRDefault="002C0CE6" w:rsidP="00E066C9">
      <w:pPr>
        <w:pStyle w:val="Heading2"/>
      </w:pPr>
      <w:bookmarkStart w:id="44" w:name="_Toc65579560"/>
      <w:r>
        <w:t xml:space="preserve">Registered </w:t>
      </w:r>
      <w:r w:rsidR="007E53F6">
        <w:t>training organisations</w:t>
      </w:r>
      <w:bookmarkEnd w:id="44"/>
    </w:p>
    <w:p w14:paraId="540D7649" w14:textId="74C5ACA8" w:rsidR="002C0CE6" w:rsidRDefault="002C0CE6" w:rsidP="002C0CE6">
      <w:pPr>
        <w:pStyle w:val="Text"/>
      </w:pPr>
      <w:r>
        <w:t>Of the 2</w:t>
      </w:r>
      <w:r w:rsidR="00A30DCA">
        <w:t xml:space="preserve"> </w:t>
      </w:r>
      <w:r>
        <w:t>074 RTOs providing in-scope subjects in 2019, 79.0</w:t>
      </w:r>
      <w:r w:rsidR="005B4948">
        <w:t>%</w:t>
      </w:r>
      <w:r>
        <w:t xml:space="preserve"> were private training providers, 6.9</w:t>
      </w:r>
      <w:r w:rsidR="005B4948">
        <w:t>%</w:t>
      </w:r>
      <w:r>
        <w:t xml:space="preserve"> </w:t>
      </w:r>
      <w:r w:rsidR="007E53F6">
        <w:t>we</w:t>
      </w:r>
      <w:r>
        <w:t>re community education providers, 6.1</w:t>
      </w:r>
      <w:r w:rsidR="005B4948">
        <w:t>%</w:t>
      </w:r>
      <w:r>
        <w:t xml:space="preserve"> were other training providers and 4.8</w:t>
      </w:r>
      <w:r w:rsidR="005B4948">
        <w:t>%</w:t>
      </w:r>
      <w:r>
        <w:t xml:space="preserve"> were enterprise providers</w:t>
      </w:r>
      <w:r w:rsidR="00B63B85">
        <w:t xml:space="preserve"> (figure 8)</w:t>
      </w:r>
      <w:r>
        <w:t>.</w:t>
      </w:r>
    </w:p>
    <w:p w14:paraId="4AAE19D8" w14:textId="77777777" w:rsidR="007B0D10" w:rsidRDefault="007B0D10">
      <w:pPr>
        <w:spacing w:before="0" w:line="240" w:lineRule="auto"/>
        <w:rPr>
          <w:rFonts w:ascii="Arial" w:hAnsi="Arial"/>
          <w:b/>
          <w:sz w:val="17"/>
        </w:rPr>
      </w:pPr>
      <w:bookmarkStart w:id="45" w:name="_Toc65579648"/>
      <w:r>
        <w:br w:type="page"/>
      </w:r>
    </w:p>
    <w:p w14:paraId="78D70FCE" w14:textId="4A90F67E" w:rsidR="00E92E43" w:rsidRDefault="002C0CE6" w:rsidP="00E066C9">
      <w:pPr>
        <w:pStyle w:val="Figuretitle"/>
      </w:pPr>
      <w:r>
        <w:lastRenderedPageBreak/>
        <w:t xml:space="preserve">Figure </w:t>
      </w:r>
      <w:r w:rsidR="009D17EE">
        <w:t>8</w:t>
      </w:r>
      <w:r w:rsidR="009D17EE">
        <w:tab/>
      </w:r>
      <w:r w:rsidR="00E066C9">
        <w:t xml:space="preserve">Subjects by </w:t>
      </w:r>
      <w:r w:rsidR="00276159">
        <w:t xml:space="preserve">type of </w:t>
      </w:r>
      <w:r w:rsidR="00E066C9">
        <w:t>training organisation</w:t>
      </w:r>
      <w:r w:rsidR="00276159">
        <w:t>, 2019</w:t>
      </w:r>
      <w:r w:rsidR="00D972DE">
        <w:t xml:space="preserve"> (%)</w:t>
      </w:r>
      <w:bookmarkEnd w:id="45"/>
    </w:p>
    <w:p w14:paraId="4A491BC9" w14:textId="3229F1D5" w:rsidR="00A746EC" w:rsidRDefault="00A746EC" w:rsidP="005B4948">
      <w:pPr>
        <w:pStyle w:val="Figure"/>
      </w:pPr>
      <w:bookmarkStart w:id="46" w:name="_Toc63845374"/>
      <w:r>
        <w:drawing>
          <wp:inline distT="0" distB="0" distL="0" distR="0" wp14:anchorId="0E2F3A78" wp14:editId="59A9FEAD">
            <wp:extent cx="5220000" cy="2520000"/>
            <wp:effectExtent l="0" t="0" r="0" b="0"/>
            <wp:docPr id="41" name="Chart 41">
              <a:extLst xmlns:a="http://schemas.openxmlformats.org/drawingml/2006/main">
                <a:ext uri="{FF2B5EF4-FFF2-40B4-BE49-F238E27FC236}">
                  <a16:creationId xmlns:a16="http://schemas.microsoft.com/office/drawing/2014/main" id="{A66D32E4-E63E-44D6-BC52-7612794F7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46"/>
    </w:p>
    <w:p w14:paraId="57F6E6F2" w14:textId="77777777" w:rsidR="00EA04FA" w:rsidRDefault="002C0CE6" w:rsidP="007B0D10">
      <w:pPr>
        <w:pStyle w:val="Text"/>
      </w:pPr>
      <w:r w:rsidRPr="002C0CE6">
        <w:t>In terms of student use of RTOs, the private training providers had 74.7</w:t>
      </w:r>
      <w:r w:rsidR="005B4948">
        <w:t>%</w:t>
      </w:r>
      <w:r w:rsidRPr="002C0CE6">
        <w:t xml:space="preserve"> of the RTO-student pairs in 2019</w:t>
      </w:r>
      <w:r w:rsidR="00B63B85">
        <w:t xml:space="preserve"> (figure 9)</w:t>
      </w:r>
      <w:r w:rsidR="00027A3E">
        <w:t>; c</w:t>
      </w:r>
      <w:r w:rsidRPr="002C0CE6">
        <w:t>ommunity education providers had 13.9</w:t>
      </w:r>
      <w:r w:rsidR="005B4948">
        <w:t>%</w:t>
      </w:r>
      <w:r w:rsidR="00027A3E">
        <w:t>;</w:t>
      </w:r>
      <w:r w:rsidRPr="002C0CE6">
        <w:t xml:space="preserve"> TAFEs had 4.4</w:t>
      </w:r>
      <w:r w:rsidR="005B4948">
        <w:t>%</w:t>
      </w:r>
      <w:r w:rsidRPr="002C0CE6">
        <w:t>.</w:t>
      </w:r>
      <w:bookmarkStart w:id="47" w:name="_Toc65579649"/>
    </w:p>
    <w:p w14:paraId="11D6B47F" w14:textId="05458B1F" w:rsidR="002C0CE6" w:rsidRPr="007B0D10" w:rsidRDefault="002C0CE6" w:rsidP="00EA04FA">
      <w:pPr>
        <w:pStyle w:val="Figuretitle"/>
      </w:pPr>
      <w:r>
        <w:t xml:space="preserve">Figure </w:t>
      </w:r>
      <w:r w:rsidR="009D17EE">
        <w:t>9</w:t>
      </w:r>
      <w:r w:rsidR="009D17EE">
        <w:tab/>
      </w:r>
      <w:r w:rsidR="007A2BED">
        <w:t>RTO-student pairs by training organisation type</w:t>
      </w:r>
      <w:r w:rsidR="00276159">
        <w:t>, 2019 (%)</w:t>
      </w:r>
      <w:bookmarkEnd w:id="47"/>
    </w:p>
    <w:p w14:paraId="7268A135" w14:textId="1FE7A7DB" w:rsidR="00A746EC" w:rsidRDefault="00A746EC" w:rsidP="005B4948">
      <w:pPr>
        <w:pStyle w:val="Figure"/>
      </w:pPr>
      <w:bookmarkStart w:id="48" w:name="_Toc63845376"/>
      <w:r>
        <w:drawing>
          <wp:inline distT="0" distB="0" distL="0" distR="0" wp14:anchorId="151F47B7" wp14:editId="40C47E07">
            <wp:extent cx="5219700" cy="1933575"/>
            <wp:effectExtent l="0" t="0" r="0" b="0"/>
            <wp:docPr id="43" name="Chart 43">
              <a:extLst xmlns:a="http://schemas.openxmlformats.org/drawingml/2006/main">
                <a:ext uri="{FF2B5EF4-FFF2-40B4-BE49-F238E27FC236}">
                  <a16:creationId xmlns:a16="http://schemas.microsoft.com/office/drawing/2014/main" id="{C82B0690-5348-43AC-9785-57501DDCE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bookmarkEnd w:id="48"/>
    </w:p>
    <w:p w14:paraId="69879FAF" w14:textId="3F22AE8F" w:rsidR="002C0CE6" w:rsidRDefault="002C0CE6" w:rsidP="000C0B63">
      <w:pPr>
        <w:pStyle w:val="Text"/>
      </w:pPr>
      <w:r w:rsidRPr="002C0CE6">
        <w:t>Of the RTOs, 28.6</w:t>
      </w:r>
      <w:r w:rsidR="005B4948">
        <w:t>%</w:t>
      </w:r>
      <w:r w:rsidRPr="002C0CE6">
        <w:t xml:space="preserve"> had their head office in New South Wales, 27.0</w:t>
      </w:r>
      <w:r w:rsidR="005B4948">
        <w:t>%</w:t>
      </w:r>
      <w:r w:rsidRPr="002C0CE6">
        <w:t xml:space="preserve"> in Queensland, 22.1</w:t>
      </w:r>
      <w:r w:rsidR="005B4948">
        <w:t>%</w:t>
      </w:r>
      <w:r w:rsidRPr="002C0CE6">
        <w:t xml:space="preserve"> in Victoria, 11.4</w:t>
      </w:r>
      <w:r w:rsidR="005B4948">
        <w:t>%</w:t>
      </w:r>
      <w:r w:rsidRPr="002C0CE6">
        <w:t xml:space="preserve"> in Western Australia, 5.6</w:t>
      </w:r>
      <w:r w:rsidR="005B4948">
        <w:t>%</w:t>
      </w:r>
      <w:r w:rsidRPr="002C0CE6">
        <w:t xml:space="preserve"> in South Australia, 1.9</w:t>
      </w:r>
      <w:r w:rsidR="005B4948">
        <w:t>%</w:t>
      </w:r>
      <w:r w:rsidRPr="002C0CE6">
        <w:t xml:space="preserve"> in Tasmania, 1.8</w:t>
      </w:r>
      <w:r w:rsidR="005B4948">
        <w:t>%</w:t>
      </w:r>
      <w:r w:rsidRPr="002C0CE6">
        <w:t xml:space="preserve"> in the Australian Capital territory, and 1.5</w:t>
      </w:r>
      <w:r w:rsidR="005B4948">
        <w:t>%</w:t>
      </w:r>
      <w:r w:rsidRPr="002C0CE6">
        <w:t xml:space="preserve"> in the Northern Territory</w:t>
      </w:r>
      <w:r w:rsidR="00B63B85">
        <w:t xml:space="preserve"> (figure 10)</w:t>
      </w:r>
      <w:r w:rsidRPr="002C0CE6">
        <w:t>.</w:t>
      </w:r>
    </w:p>
    <w:p w14:paraId="5D88BDEE" w14:textId="17C9ABC8" w:rsidR="002C0CE6" w:rsidRDefault="002C0CE6" w:rsidP="007A2BED">
      <w:pPr>
        <w:pStyle w:val="Figuretitle"/>
      </w:pPr>
      <w:bookmarkStart w:id="49" w:name="_Toc65579650"/>
      <w:r>
        <w:t xml:space="preserve">Figure </w:t>
      </w:r>
      <w:r w:rsidR="009D17EE">
        <w:t>10</w:t>
      </w:r>
      <w:r w:rsidR="009D17EE">
        <w:tab/>
      </w:r>
      <w:r w:rsidR="00276159">
        <w:t>Location of t</w:t>
      </w:r>
      <w:r w:rsidR="007A2BED">
        <w:t>raining organisation head office by state/territory</w:t>
      </w:r>
      <w:r w:rsidR="00406E65">
        <w:t>, 2019</w:t>
      </w:r>
      <w:r w:rsidR="00A746EC">
        <w:t xml:space="preserve"> (%)</w:t>
      </w:r>
      <w:bookmarkEnd w:id="49"/>
    </w:p>
    <w:p w14:paraId="5BE72188" w14:textId="5D979C1C" w:rsidR="00A746EC" w:rsidRDefault="00A746EC" w:rsidP="005B4948">
      <w:pPr>
        <w:pStyle w:val="Figure"/>
      </w:pPr>
      <w:bookmarkStart w:id="50" w:name="_Toc63845378"/>
      <w:r>
        <w:drawing>
          <wp:inline distT="0" distB="0" distL="0" distR="0" wp14:anchorId="1C4CBAA3" wp14:editId="3492AAAC">
            <wp:extent cx="5219700" cy="2190750"/>
            <wp:effectExtent l="0" t="0" r="0" b="0"/>
            <wp:docPr id="44" name="Chart 44">
              <a:extLst xmlns:a="http://schemas.openxmlformats.org/drawingml/2006/main">
                <a:ext uri="{FF2B5EF4-FFF2-40B4-BE49-F238E27FC236}">
                  <a16:creationId xmlns:a16="http://schemas.microsoft.com/office/drawing/2014/main" id="{3A83A79B-C339-4E53-A15C-9A77C428F5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50"/>
    </w:p>
    <w:p w14:paraId="287FCE22" w14:textId="524F7909" w:rsidR="00652E52" w:rsidRDefault="002C0CE6" w:rsidP="007B0D10">
      <w:pPr>
        <w:pStyle w:val="Text"/>
        <w:rPr>
          <w:rFonts w:ascii="Arial" w:hAnsi="Arial"/>
          <w:b/>
          <w:sz w:val="17"/>
        </w:rPr>
      </w:pPr>
      <w:r w:rsidRPr="002C0CE6">
        <w:lastRenderedPageBreak/>
        <w:t>Some RTOs play a more significant role in this market than others. Of the 2074 RTOs, 241 (or 11.6</w:t>
      </w:r>
      <w:r w:rsidR="005B4948">
        <w:t>%</w:t>
      </w:r>
      <w:r w:rsidRPr="002C0CE6">
        <w:t xml:space="preserve"> of the RTOs) accounted for 80</w:t>
      </w:r>
      <w:r w:rsidR="005B4948">
        <w:t>%</w:t>
      </w:r>
      <w:r w:rsidRPr="002C0CE6">
        <w:t xml:space="preserve"> of the RTO-student pairs and 456 (2</w:t>
      </w:r>
      <w:r w:rsidR="0010426D">
        <w:t>2.0</w:t>
      </w:r>
      <w:r w:rsidR="005B4948">
        <w:t>%</w:t>
      </w:r>
      <w:r w:rsidRPr="002C0CE6">
        <w:t xml:space="preserve"> of the RTOs) account</w:t>
      </w:r>
      <w:r w:rsidR="00B073DC">
        <w:t>ed</w:t>
      </w:r>
      <w:r w:rsidRPr="002C0CE6">
        <w:t xml:space="preserve"> for 90</w:t>
      </w:r>
      <w:r w:rsidR="005B4948">
        <w:t>%</w:t>
      </w:r>
      <w:r w:rsidRPr="002C0CE6">
        <w:t xml:space="preserve"> of the RTO-student pairs</w:t>
      </w:r>
      <w:r w:rsidR="00B63B85">
        <w:t xml:space="preserve"> </w:t>
      </w:r>
      <w:r w:rsidR="005E35B2">
        <w:t>(f</w:t>
      </w:r>
      <w:r w:rsidR="00B63B85">
        <w:t>igure 11)</w:t>
      </w:r>
      <w:r w:rsidRPr="002C0CE6">
        <w:t>.</w:t>
      </w:r>
    </w:p>
    <w:p w14:paraId="567BC499" w14:textId="780382BD" w:rsidR="002C0CE6" w:rsidRDefault="002C0CE6" w:rsidP="007A2BED">
      <w:pPr>
        <w:pStyle w:val="Figuretitle"/>
      </w:pPr>
      <w:bookmarkStart w:id="51" w:name="_Toc65579651"/>
      <w:r>
        <w:t>Figure 1</w:t>
      </w:r>
      <w:r w:rsidR="00B63B85">
        <w:t>1</w:t>
      </w:r>
      <w:r w:rsidR="009D17EE">
        <w:tab/>
      </w:r>
      <w:r w:rsidR="007A2BED">
        <w:t>Cumulative distribution of RTO-student pairs by RTO</w:t>
      </w:r>
      <w:r w:rsidR="00276159">
        <w:t>, 2019 (%)</w:t>
      </w:r>
      <w:bookmarkEnd w:id="51"/>
    </w:p>
    <w:p w14:paraId="3D46E1E0" w14:textId="398B2D27" w:rsidR="000E6937" w:rsidRDefault="000E6937" w:rsidP="005B4948">
      <w:pPr>
        <w:pStyle w:val="Figure"/>
      </w:pPr>
      <w:bookmarkStart w:id="52" w:name="_Toc63845380"/>
      <w:r>
        <w:drawing>
          <wp:inline distT="0" distB="0" distL="0" distR="0" wp14:anchorId="2B4FF5F4" wp14:editId="5DA98D8A">
            <wp:extent cx="5220000" cy="2520000"/>
            <wp:effectExtent l="0" t="0" r="0" b="0"/>
            <wp:docPr id="45" name="Chart 45">
              <a:extLst xmlns:a="http://schemas.openxmlformats.org/drawingml/2006/main">
                <a:ext uri="{FF2B5EF4-FFF2-40B4-BE49-F238E27FC236}">
                  <a16:creationId xmlns:a16="http://schemas.microsoft.com/office/drawing/2014/main" id="{0ABC3F64-8073-4C62-9BD1-835D247953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bookmarkEnd w:id="52"/>
    </w:p>
    <w:p w14:paraId="6824E01A" w14:textId="4ECBAD6E" w:rsidR="002C0CE6" w:rsidRDefault="002C0CE6" w:rsidP="005D375D">
      <w:pPr>
        <w:pStyle w:val="Text"/>
      </w:pPr>
      <w:r>
        <w:t>We can use the Gini coefficient to measure the degree of statistical dispersion. A Gini coefficient of 0 would indicate there was equal number of students in each RTO. A Gini coefficient of 1 would indicate a completely unequal distribution (all the students in one RTO). For students in RTOs, the Gini coefficient is 0.857, indicating a substantially skewed distribution</w:t>
      </w:r>
      <w:r w:rsidR="00FC0006">
        <w:t xml:space="preserve">, </w:t>
      </w:r>
      <w:r w:rsidR="00B018A7">
        <w:t>that is,</w:t>
      </w:r>
      <w:r w:rsidR="00FC0006">
        <w:t xml:space="preserve"> a large proportion of the students are in a relatively small number of RTOs</w:t>
      </w:r>
      <w:r>
        <w:t xml:space="preserve">. </w:t>
      </w:r>
    </w:p>
    <w:p w14:paraId="0B8A5D4E" w14:textId="77777777" w:rsidR="002C0CE6" w:rsidRDefault="002C0CE6" w:rsidP="007A2BED">
      <w:pPr>
        <w:pStyle w:val="Heading2"/>
      </w:pPr>
      <w:bookmarkStart w:id="53" w:name="_Toc65579561"/>
      <w:r>
        <w:t>RTO-student pairs</w:t>
      </w:r>
      <w:bookmarkEnd w:id="53"/>
    </w:p>
    <w:p w14:paraId="562A3D85" w14:textId="39040647" w:rsidR="002C0CE6" w:rsidRDefault="002C0CE6" w:rsidP="002C0CE6">
      <w:pPr>
        <w:pStyle w:val="Text"/>
      </w:pPr>
      <w:r>
        <w:t>In this section we look at the key demographic characteristics for the 3</w:t>
      </w:r>
      <w:r w:rsidR="00C04008">
        <w:t xml:space="preserve"> </w:t>
      </w:r>
      <w:r>
        <w:t>054</w:t>
      </w:r>
      <w:r w:rsidR="00C04008">
        <w:t xml:space="preserve"> </w:t>
      </w:r>
      <w:r>
        <w:t>705 unique RTO-student pairs within the scope of this project.</w:t>
      </w:r>
    </w:p>
    <w:p w14:paraId="0D1861FC" w14:textId="6006FF89" w:rsidR="002C0CE6" w:rsidRDefault="00C04008" w:rsidP="002C0CE6">
      <w:pPr>
        <w:pStyle w:val="Text"/>
      </w:pPr>
      <w:r>
        <w:t xml:space="preserve">Of the RTO-student pairs, </w:t>
      </w:r>
      <w:r w:rsidR="002C0CE6">
        <w:t>28.3</w:t>
      </w:r>
      <w:r w:rsidR="005B4948">
        <w:t>%</w:t>
      </w:r>
      <w:r w:rsidR="002C0CE6">
        <w:t xml:space="preserve"> had their residence in New South Wales, 21.5</w:t>
      </w:r>
      <w:r w:rsidR="005B4948">
        <w:t>%</w:t>
      </w:r>
      <w:r w:rsidR="002C0CE6">
        <w:t xml:space="preserve"> in Queensland, 19.2</w:t>
      </w:r>
      <w:r w:rsidR="005B4948">
        <w:t>%</w:t>
      </w:r>
      <w:r w:rsidR="002C0CE6">
        <w:t xml:space="preserve"> in Victoria, 8.1</w:t>
      </w:r>
      <w:r w:rsidR="005B4948">
        <w:t>%</w:t>
      </w:r>
      <w:r w:rsidR="002C0CE6">
        <w:t xml:space="preserve"> in Western Australia, 6.6</w:t>
      </w:r>
      <w:r w:rsidR="005B4948">
        <w:t>%</w:t>
      </w:r>
      <w:r w:rsidR="002C0CE6">
        <w:t xml:space="preserve"> in South Australia, 1.6</w:t>
      </w:r>
      <w:r w:rsidR="005B4948">
        <w:t>%</w:t>
      </w:r>
      <w:r w:rsidR="002C0CE6">
        <w:t xml:space="preserve"> in Tasmania, 1.3</w:t>
      </w:r>
      <w:r w:rsidR="005B4948">
        <w:t>%</w:t>
      </w:r>
      <w:r w:rsidR="002C0CE6">
        <w:t xml:space="preserve"> in the Australian Capital Territory, and 1.2</w:t>
      </w:r>
      <w:r w:rsidR="005B4948">
        <w:t>%</w:t>
      </w:r>
      <w:r w:rsidR="002C0CE6">
        <w:t xml:space="preserve"> in the Northern Territory</w:t>
      </w:r>
      <w:r w:rsidR="00B63B85">
        <w:t xml:space="preserve"> (figure 12)</w:t>
      </w:r>
      <w:r w:rsidR="002C0CE6">
        <w:t>. Of note</w:t>
      </w:r>
      <w:r w:rsidR="000A75D4">
        <w:t xml:space="preserve"> is that</w:t>
      </w:r>
      <w:r w:rsidR="002C0CE6">
        <w:t xml:space="preserve"> the place of residence for 11.4</w:t>
      </w:r>
      <w:r w:rsidR="005B4948">
        <w:t>%</w:t>
      </w:r>
      <w:r w:rsidR="002C0CE6">
        <w:t xml:space="preserve"> of the RTO-student pairs was not known, </w:t>
      </w:r>
      <w:r w:rsidR="0067682F">
        <w:t>while</w:t>
      </w:r>
      <w:r w:rsidR="002C0CE6">
        <w:t xml:space="preserve"> 0.8</w:t>
      </w:r>
      <w:r w:rsidR="005B4948">
        <w:t>%</w:t>
      </w:r>
      <w:r w:rsidR="002C0CE6">
        <w:t xml:space="preserve"> were overseas.</w:t>
      </w:r>
    </w:p>
    <w:p w14:paraId="197DCB01" w14:textId="41EFB88D" w:rsidR="002C0CE6" w:rsidRDefault="002C0CE6" w:rsidP="007A2BED">
      <w:pPr>
        <w:pStyle w:val="Figuretitle"/>
      </w:pPr>
      <w:bookmarkStart w:id="54" w:name="_Toc65579652"/>
      <w:r>
        <w:t xml:space="preserve">Figure </w:t>
      </w:r>
      <w:r w:rsidR="009D17EE">
        <w:t>12</w:t>
      </w:r>
      <w:r w:rsidR="009D17EE">
        <w:tab/>
      </w:r>
      <w:r w:rsidR="007A2BED">
        <w:t xml:space="preserve">RTO-student pairs by </w:t>
      </w:r>
      <w:r w:rsidR="00276159">
        <w:t>state/territory</w:t>
      </w:r>
      <w:r w:rsidR="007A2BED">
        <w:t xml:space="preserve"> of </w:t>
      </w:r>
      <w:r w:rsidR="00276159">
        <w:t xml:space="preserve">student </w:t>
      </w:r>
      <w:r w:rsidR="007A2BED">
        <w:t>residence (derived)</w:t>
      </w:r>
      <w:r w:rsidR="00276159">
        <w:t>, 2019</w:t>
      </w:r>
      <w:r w:rsidR="00547F38">
        <w:t xml:space="preserve"> (%)</w:t>
      </w:r>
      <w:bookmarkEnd w:id="54"/>
    </w:p>
    <w:p w14:paraId="115ED974" w14:textId="7E4E5C57" w:rsidR="000E6937" w:rsidRDefault="000E6937" w:rsidP="005B4948">
      <w:pPr>
        <w:pStyle w:val="Figure"/>
      </w:pPr>
      <w:bookmarkStart w:id="55" w:name="_Toc63845382"/>
      <w:r>
        <w:drawing>
          <wp:inline distT="0" distB="0" distL="0" distR="0" wp14:anchorId="1F3969D2" wp14:editId="4580206A">
            <wp:extent cx="5220000" cy="2520000"/>
            <wp:effectExtent l="0" t="0" r="0" b="0"/>
            <wp:docPr id="46" name="Chart 46">
              <a:extLst xmlns:a="http://schemas.openxmlformats.org/drawingml/2006/main">
                <a:ext uri="{FF2B5EF4-FFF2-40B4-BE49-F238E27FC236}">
                  <a16:creationId xmlns:a16="http://schemas.microsoft.com/office/drawing/2014/main" id="{164AF280-AE6B-486F-BC9F-B46901F763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bookmarkEnd w:id="55"/>
    </w:p>
    <w:p w14:paraId="4648A50C" w14:textId="5F0DFD8E" w:rsidR="002C0CE6" w:rsidRDefault="002C0CE6" w:rsidP="002C0CE6">
      <w:pPr>
        <w:pStyle w:val="Text"/>
      </w:pPr>
      <w:r w:rsidRPr="002C0CE6">
        <w:lastRenderedPageBreak/>
        <w:t xml:space="preserve">The age distribution of the RTO-student pairs can be seen in </w:t>
      </w:r>
      <w:r w:rsidR="00B63B85">
        <w:t>figure 13</w:t>
      </w:r>
      <w:r w:rsidRPr="002C0CE6">
        <w:t>. The mode (most frequent) age of RTO-student pairs was 24 years in 2019. Of note, the age cohort with zero years represent</w:t>
      </w:r>
      <w:r w:rsidR="00441AC2">
        <w:t>s</w:t>
      </w:r>
      <w:r w:rsidRPr="002C0CE6">
        <w:t xml:space="preserve"> those students where the age was not reported. </w:t>
      </w:r>
    </w:p>
    <w:p w14:paraId="74B5B224" w14:textId="246C1DCE" w:rsidR="002C0CE6" w:rsidRDefault="002C0CE6" w:rsidP="007A2BED">
      <w:pPr>
        <w:pStyle w:val="Figuretitle"/>
      </w:pPr>
      <w:bookmarkStart w:id="56" w:name="_Toc65579653"/>
      <w:r>
        <w:t xml:space="preserve">Figure </w:t>
      </w:r>
      <w:r w:rsidR="009D17EE">
        <w:t>13</w:t>
      </w:r>
      <w:r w:rsidR="009D17EE">
        <w:tab/>
      </w:r>
      <w:r w:rsidR="007A2BED">
        <w:t>RTO</w:t>
      </w:r>
      <w:r w:rsidR="005D375D">
        <w:t>-</w:t>
      </w:r>
      <w:r w:rsidR="007A2BED">
        <w:t xml:space="preserve">student pairs by </w:t>
      </w:r>
      <w:r w:rsidR="00276159">
        <w:t xml:space="preserve">student </w:t>
      </w:r>
      <w:r w:rsidR="007A2BED">
        <w:t>age distribution</w:t>
      </w:r>
      <w:r w:rsidR="00276159">
        <w:t>, 2019</w:t>
      </w:r>
      <w:r w:rsidR="00547F38">
        <w:t xml:space="preserve"> (%)</w:t>
      </w:r>
      <w:bookmarkEnd w:id="56"/>
    </w:p>
    <w:p w14:paraId="060D4264" w14:textId="5728E288" w:rsidR="000D2DB6" w:rsidRDefault="000E6937" w:rsidP="005B4948">
      <w:pPr>
        <w:pStyle w:val="Figure"/>
      </w:pPr>
      <w:bookmarkStart w:id="57" w:name="_Toc63845384"/>
      <w:r>
        <w:drawing>
          <wp:inline distT="0" distB="0" distL="0" distR="0" wp14:anchorId="568767FA" wp14:editId="2173BBA6">
            <wp:extent cx="5524500" cy="2699385"/>
            <wp:effectExtent l="0" t="0" r="0" b="5715"/>
            <wp:docPr id="47" name="Chart 47">
              <a:extLst xmlns:a="http://schemas.openxmlformats.org/drawingml/2006/main">
                <a:ext uri="{FF2B5EF4-FFF2-40B4-BE49-F238E27FC236}">
                  <a16:creationId xmlns:a16="http://schemas.microsoft.com/office/drawing/2014/main" id="{745581DC-B464-4EC9-87B4-0F9971C5CE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End w:id="57"/>
    </w:p>
    <w:p w14:paraId="6914BE21" w14:textId="421E85E8" w:rsidR="007A2BED" w:rsidRDefault="007A2BED" w:rsidP="007A2BED">
      <w:pPr>
        <w:pStyle w:val="Source"/>
      </w:pPr>
      <w:r>
        <w:t>Note: 0 = unknown age</w:t>
      </w:r>
    </w:p>
    <w:p w14:paraId="66078B0E" w14:textId="14D111FE" w:rsidR="002C0CE6" w:rsidRDefault="002C0CE6" w:rsidP="000D2DB6">
      <w:pPr>
        <w:pStyle w:val="Text"/>
      </w:pPr>
      <w:r>
        <w:t>We can group this age data into cohorts</w:t>
      </w:r>
      <w:r w:rsidR="00B63B85">
        <w:t xml:space="preserve"> (figure 1</w:t>
      </w:r>
      <w:r w:rsidR="0086555B">
        <w:t>4</w:t>
      </w:r>
      <w:r w:rsidR="00B63B85">
        <w:t>)</w:t>
      </w:r>
      <w:r>
        <w:t>. The ages of 0.7</w:t>
      </w:r>
      <w:r w:rsidR="005B4948">
        <w:t>%</w:t>
      </w:r>
      <w:r>
        <w:t xml:space="preserve"> of the RTO-student pairs was unknown</w:t>
      </w:r>
      <w:r w:rsidR="00DA782C">
        <w:t>;</w:t>
      </w:r>
      <w:r>
        <w:t xml:space="preserve"> 23.3</w:t>
      </w:r>
      <w:r w:rsidR="005B4948">
        <w:t>%</w:t>
      </w:r>
      <w:r>
        <w:t xml:space="preserve"> were aged 24 years and below</w:t>
      </w:r>
      <w:r w:rsidR="00DA782C">
        <w:t>;</w:t>
      </w:r>
      <w:r>
        <w:t xml:space="preserve"> 55.3</w:t>
      </w:r>
      <w:r w:rsidR="005B4948">
        <w:t>%</w:t>
      </w:r>
      <w:r>
        <w:t xml:space="preserve"> were aged between 25 years and 49 years (inclusive)</w:t>
      </w:r>
      <w:r w:rsidR="00DA782C">
        <w:t>;</w:t>
      </w:r>
      <w:r>
        <w:t xml:space="preserve"> 20.7</w:t>
      </w:r>
      <w:r w:rsidR="005B4948">
        <w:t>%</w:t>
      </w:r>
      <w:r>
        <w:t xml:space="preserve"> were aged 50 years and over. </w:t>
      </w:r>
    </w:p>
    <w:p w14:paraId="0785B330" w14:textId="564D7886" w:rsidR="002C0CE6" w:rsidRDefault="002C0CE6" w:rsidP="00547F38">
      <w:pPr>
        <w:pStyle w:val="Figuretitle"/>
      </w:pPr>
      <w:bookmarkStart w:id="58" w:name="_Toc65579654"/>
      <w:r>
        <w:t xml:space="preserve">Figure </w:t>
      </w:r>
      <w:r w:rsidR="009D17EE">
        <w:t>14</w:t>
      </w:r>
      <w:r w:rsidR="009D17EE">
        <w:tab/>
      </w:r>
      <w:r w:rsidR="00547F38">
        <w:t xml:space="preserve">RTO-student pairs by </w:t>
      </w:r>
      <w:r w:rsidR="005B4948">
        <w:t xml:space="preserve">student </w:t>
      </w:r>
      <w:r w:rsidR="00547F38">
        <w:t>age cohort</w:t>
      </w:r>
      <w:r w:rsidR="00276159">
        <w:t>, 2019</w:t>
      </w:r>
      <w:r w:rsidR="00547F38">
        <w:t xml:space="preserve"> (%)</w:t>
      </w:r>
      <w:bookmarkEnd w:id="58"/>
    </w:p>
    <w:p w14:paraId="41E94A6A" w14:textId="02835CB8" w:rsidR="000E6937" w:rsidRDefault="000E6937" w:rsidP="005B4948">
      <w:pPr>
        <w:pStyle w:val="Figure"/>
      </w:pPr>
      <w:bookmarkStart w:id="59" w:name="_Toc63845386"/>
      <w:r>
        <w:drawing>
          <wp:inline distT="0" distB="0" distL="0" distR="0" wp14:anchorId="0488A5A9" wp14:editId="53C56BE1">
            <wp:extent cx="5220000" cy="1620000"/>
            <wp:effectExtent l="0" t="0" r="0" b="0"/>
            <wp:docPr id="48" name="Chart 48">
              <a:extLst xmlns:a="http://schemas.openxmlformats.org/drawingml/2006/main">
                <a:ext uri="{FF2B5EF4-FFF2-40B4-BE49-F238E27FC236}">
                  <a16:creationId xmlns:a16="http://schemas.microsoft.com/office/drawing/2014/main" id="{6F72CA69-A619-4C37-8D9E-41C51A354E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End w:id="59"/>
    </w:p>
    <w:p w14:paraId="708718EA" w14:textId="41B1A2C7" w:rsidR="00652E52" w:rsidRDefault="00DA782C" w:rsidP="00CC64C8">
      <w:pPr>
        <w:pStyle w:val="Text"/>
        <w:rPr>
          <w:rFonts w:ascii="Arial" w:hAnsi="Arial"/>
          <w:b/>
          <w:sz w:val="17"/>
        </w:rPr>
      </w:pPr>
      <w:r>
        <w:t>O</w:t>
      </w:r>
      <w:r w:rsidRPr="002C0CE6">
        <w:t>f the RTO-student pairs</w:t>
      </w:r>
      <w:r>
        <w:t>,</w:t>
      </w:r>
      <w:r w:rsidRPr="002C0CE6">
        <w:t xml:space="preserve"> </w:t>
      </w:r>
      <w:r w:rsidR="002C0CE6" w:rsidRPr="002C0CE6">
        <w:t>53.4</w:t>
      </w:r>
      <w:r w:rsidR="005B4948">
        <w:t>%</w:t>
      </w:r>
      <w:r w:rsidR="002C0CE6" w:rsidRPr="002C0CE6">
        <w:t xml:space="preserve"> are male</w:t>
      </w:r>
      <w:r w:rsidR="0086555B">
        <w:t xml:space="preserve"> (figure 15)</w:t>
      </w:r>
      <w:r>
        <w:t xml:space="preserve"> and</w:t>
      </w:r>
      <w:r w:rsidR="002C0CE6" w:rsidRPr="002C0CE6">
        <w:t xml:space="preserve"> 41.2</w:t>
      </w:r>
      <w:r w:rsidR="005B4948">
        <w:t>%</w:t>
      </w:r>
      <w:r w:rsidR="002C0CE6" w:rsidRPr="002C0CE6">
        <w:t xml:space="preserve"> are female. </w:t>
      </w:r>
      <w:r w:rsidR="005B4948">
        <w:t>G</w:t>
      </w:r>
      <w:r w:rsidR="002C0CE6" w:rsidRPr="002C0CE6">
        <w:t>ender is unknown for 5.3</w:t>
      </w:r>
      <w:r w:rsidR="005B4948">
        <w:t>%</w:t>
      </w:r>
      <w:r w:rsidR="002C0CE6" w:rsidRPr="002C0CE6">
        <w:t xml:space="preserve"> of the RTO-student pairs.</w:t>
      </w:r>
    </w:p>
    <w:p w14:paraId="77B85270" w14:textId="3FA38CAE" w:rsidR="002C0CE6" w:rsidRDefault="002C0CE6" w:rsidP="00547F38">
      <w:pPr>
        <w:pStyle w:val="Figuretitle"/>
      </w:pPr>
      <w:bookmarkStart w:id="60" w:name="_Toc65579655"/>
      <w:r>
        <w:t xml:space="preserve">Figure </w:t>
      </w:r>
      <w:r w:rsidR="009D17EE">
        <w:t>15</w:t>
      </w:r>
      <w:r w:rsidR="009D17EE">
        <w:tab/>
      </w:r>
      <w:r w:rsidR="00547F38">
        <w:t>RTO</w:t>
      </w:r>
      <w:r w:rsidR="00C63AA9">
        <w:t>-</w:t>
      </w:r>
      <w:r w:rsidR="00547F38">
        <w:t xml:space="preserve">student pairs by </w:t>
      </w:r>
      <w:r w:rsidR="005B4948">
        <w:t xml:space="preserve">student </w:t>
      </w:r>
      <w:r w:rsidR="004E7CD2">
        <w:t>gender</w:t>
      </w:r>
      <w:r w:rsidR="005B4948">
        <w:t>, 2019</w:t>
      </w:r>
      <w:r w:rsidR="00547F38">
        <w:t xml:space="preserve"> (%)</w:t>
      </w:r>
      <w:bookmarkEnd w:id="60"/>
    </w:p>
    <w:p w14:paraId="1BF17309" w14:textId="54E3695A" w:rsidR="000D301C" w:rsidRDefault="000D301C" w:rsidP="00EF706C">
      <w:pPr>
        <w:pStyle w:val="Figure"/>
      </w:pPr>
      <w:bookmarkStart w:id="61" w:name="_Toc63845388"/>
      <w:r>
        <w:drawing>
          <wp:inline distT="0" distB="0" distL="0" distR="0" wp14:anchorId="334D8C2B" wp14:editId="19F1292D">
            <wp:extent cx="5220000" cy="1440000"/>
            <wp:effectExtent l="0" t="0" r="0" b="8255"/>
            <wp:docPr id="49" name="Chart 49">
              <a:extLst xmlns:a="http://schemas.openxmlformats.org/drawingml/2006/main">
                <a:ext uri="{FF2B5EF4-FFF2-40B4-BE49-F238E27FC236}">
                  <a16:creationId xmlns:a16="http://schemas.microsoft.com/office/drawing/2014/main" id="{081A2240-CE49-4D30-A177-816AAF8A15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bookmarkEnd w:id="61"/>
    </w:p>
    <w:p w14:paraId="0D89E29E" w14:textId="1E8BABB4" w:rsidR="002C0CE6" w:rsidRDefault="008F4747" w:rsidP="002C0CE6">
      <w:pPr>
        <w:pStyle w:val="Text"/>
      </w:pPr>
      <w:r>
        <w:lastRenderedPageBreak/>
        <w:t>O</w:t>
      </w:r>
      <w:r w:rsidRPr="002C0CE6">
        <w:t>f the RTO-student pairs</w:t>
      </w:r>
      <w:r>
        <w:t>,</w:t>
      </w:r>
      <w:r w:rsidRPr="002C0CE6">
        <w:t xml:space="preserve"> </w:t>
      </w:r>
      <w:r w:rsidR="002C0CE6" w:rsidRPr="002C0CE6">
        <w:t>83.0</w:t>
      </w:r>
      <w:r w:rsidR="005B4948">
        <w:t>%</w:t>
      </w:r>
      <w:r w:rsidR="002C0CE6" w:rsidRPr="002C0CE6">
        <w:t xml:space="preserve"> were non-Indigenous</w:t>
      </w:r>
      <w:r w:rsidR="0086555B">
        <w:t xml:space="preserve"> (figure 16)</w:t>
      </w:r>
      <w:r>
        <w:t>;</w:t>
      </w:r>
      <w:r w:rsidR="002C0CE6" w:rsidRPr="002C0CE6">
        <w:t xml:space="preserve"> 2.9</w:t>
      </w:r>
      <w:r w:rsidR="005B4948">
        <w:t>%</w:t>
      </w:r>
      <w:r w:rsidR="002C0CE6" w:rsidRPr="002C0CE6">
        <w:t xml:space="preserve"> were Indigenous. The indigeneity of 14.1</w:t>
      </w:r>
      <w:r w:rsidR="005B4948">
        <w:t>%</w:t>
      </w:r>
      <w:r w:rsidR="002C0CE6" w:rsidRPr="002C0CE6">
        <w:t xml:space="preserve"> was unknown.</w:t>
      </w:r>
    </w:p>
    <w:p w14:paraId="405EABC7" w14:textId="5056DAB8" w:rsidR="002C0CE6" w:rsidRDefault="002C0CE6" w:rsidP="00547F38">
      <w:pPr>
        <w:pStyle w:val="Figuretitle"/>
      </w:pPr>
      <w:bookmarkStart w:id="62" w:name="_Toc65579656"/>
      <w:r>
        <w:t xml:space="preserve">Figure </w:t>
      </w:r>
      <w:r w:rsidR="009D17EE">
        <w:t>16</w:t>
      </w:r>
      <w:r w:rsidR="009D17EE">
        <w:tab/>
      </w:r>
      <w:r w:rsidR="00547F38">
        <w:t xml:space="preserve">RTO-student pairs by </w:t>
      </w:r>
      <w:r w:rsidR="005B4948">
        <w:t xml:space="preserve">student </w:t>
      </w:r>
      <w:r w:rsidR="00547F38">
        <w:t>Indigenous status</w:t>
      </w:r>
      <w:r w:rsidR="005B4948">
        <w:t>, 2019</w:t>
      </w:r>
      <w:r w:rsidR="00547F38">
        <w:t xml:space="preserve"> (%)</w:t>
      </w:r>
      <w:bookmarkEnd w:id="62"/>
    </w:p>
    <w:p w14:paraId="51A00B2C" w14:textId="53FDE1F7" w:rsidR="000D301C" w:rsidRDefault="000D301C" w:rsidP="00EF706C">
      <w:pPr>
        <w:pStyle w:val="Figure"/>
      </w:pPr>
      <w:bookmarkStart w:id="63" w:name="_Toc63845390"/>
      <w:r>
        <w:drawing>
          <wp:inline distT="0" distB="0" distL="0" distR="0" wp14:anchorId="4DD2A7AE" wp14:editId="57C869FC">
            <wp:extent cx="5220000" cy="1440000"/>
            <wp:effectExtent l="0" t="0" r="0" b="8255"/>
            <wp:docPr id="52" name="Chart 52">
              <a:extLst xmlns:a="http://schemas.openxmlformats.org/drawingml/2006/main">
                <a:ext uri="{FF2B5EF4-FFF2-40B4-BE49-F238E27FC236}">
                  <a16:creationId xmlns:a16="http://schemas.microsoft.com/office/drawing/2014/main" id="{C16ED763-44DB-43CF-86E4-6D8623F67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bookmarkEnd w:id="63"/>
    </w:p>
    <w:p w14:paraId="67794258" w14:textId="7EB16291" w:rsidR="002C0CE6" w:rsidRDefault="008F4747" w:rsidP="002C0CE6">
      <w:pPr>
        <w:pStyle w:val="Text"/>
      </w:pPr>
      <w:r>
        <w:t xml:space="preserve">Figure 17 shows that </w:t>
      </w:r>
      <w:r w:rsidR="002C0CE6" w:rsidRPr="002C0CE6">
        <w:t>84.7</w:t>
      </w:r>
      <w:r w:rsidR="005B4948">
        <w:t>%</w:t>
      </w:r>
      <w:r w:rsidR="002C0CE6" w:rsidRPr="002C0CE6">
        <w:t xml:space="preserve"> of the RTO-student pairs did not have a disability</w:t>
      </w:r>
      <w:r>
        <w:t>, while</w:t>
      </w:r>
      <w:r w:rsidR="002C0CE6" w:rsidRPr="002C0CE6">
        <w:t xml:space="preserve"> 2.9</w:t>
      </w:r>
      <w:r w:rsidR="005B4948">
        <w:t>%</w:t>
      </w:r>
      <w:r w:rsidR="002C0CE6" w:rsidRPr="002C0CE6">
        <w:t xml:space="preserve"> did. The disability status of 12.4</w:t>
      </w:r>
      <w:r w:rsidR="005B4948">
        <w:t>%</w:t>
      </w:r>
      <w:r w:rsidR="002C0CE6" w:rsidRPr="002C0CE6">
        <w:t xml:space="preserve"> of the RTO-student pairs was unknown.</w:t>
      </w:r>
    </w:p>
    <w:p w14:paraId="053C3F2A" w14:textId="1AB9AD6E" w:rsidR="002C0CE6" w:rsidRDefault="002C0CE6" w:rsidP="00547F38">
      <w:pPr>
        <w:pStyle w:val="Figuretitle"/>
      </w:pPr>
      <w:bookmarkStart w:id="64" w:name="_Toc65579657"/>
      <w:r>
        <w:t xml:space="preserve">Figure </w:t>
      </w:r>
      <w:r w:rsidR="009D17EE">
        <w:t>17</w:t>
      </w:r>
      <w:r w:rsidR="009D17EE">
        <w:tab/>
      </w:r>
      <w:r w:rsidR="00547F38">
        <w:t xml:space="preserve">RTO-student pairs by </w:t>
      </w:r>
      <w:r w:rsidR="005B4948">
        <w:t xml:space="preserve">student </w:t>
      </w:r>
      <w:r w:rsidR="00547F38">
        <w:t>disability status</w:t>
      </w:r>
      <w:r w:rsidR="00BC2EBA">
        <w:t>, 2019</w:t>
      </w:r>
      <w:r w:rsidR="00547F38">
        <w:t xml:space="preserve"> (%)</w:t>
      </w:r>
      <w:bookmarkEnd w:id="64"/>
    </w:p>
    <w:p w14:paraId="12084B2E" w14:textId="583C0CB9" w:rsidR="006E7FAC" w:rsidRDefault="006E7FAC" w:rsidP="00EF706C">
      <w:pPr>
        <w:pStyle w:val="Figure"/>
      </w:pPr>
      <w:bookmarkStart w:id="65" w:name="_Toc63845392"/>
      <w:r>
        <w:drawing>
          <wp:inline distT="0" distB="0" distL="0" distR="0" wp14:anchorId="12C0EB74" wp14:editId="3E96BAD2">
            <wp:extent cx="5220000" cy="1440000"/>
            <wp:effectExtent l="0" t="0" r="0" b="8255"/>
            <wp:docPr id="53" name="Chart 53">
              <a:extLst xmlns:a="http://schemas.openxmlformats.org/drawingml/2006/main">
                <a:ext uri="{FF2B5EF4-FFF2-40B4-BE49-F238E27FC236}">
                  <a16:creationId xmlns:a16="http://schemas.microsoft.com/office/drawing/2014/main" id="{7F6FE009-C2BB-4500-8FD3-80846EA08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65"/>
    </w:p>
    <w:p w14:paraId="2B2135E4" w14:textId="46B4AD37" w:rsidR="002C0CE6" w:rsidRPr="00547F38" w:rsidRDefault="00FF576F" w:rsidP="00547F38">
      <w:pPr>
        <w:pStyle w:val="Text"/>
      </w:pPr>
      <w:r>
        <w:t xml:space="preserve">Figure 18 </w:t>
      </w:r>
      <w:r w:rsidR="00D815D1">
        <w:t xml:space="preserve">shows that </w:t>
      </w:r>
      <w:r w:rsidR="002C0CE6" w:rsidRPr="00547F38">
        <w:t>68.5</w:t>
      </w:r>
      <w:r w:rsidR="005B4948">
        <w:t>%</w:t>
      </w:r>
      <w:r w:rsidR="002C0CE6" w:rsidRPr="00547F38">
        <w:t xml:space="preserve"> of the RTO-student pairs were born in Australia. The birth country of 13.8</w:t>
      </w:r>
      <w:r w:rsidR="005B4948">
        <w:t>%</w:t>
      </w:r>
      <w:r w:rsidR="002C0CE6" w:rsidRPr="00547F38">
        <w:t xml:space="preserve"> was not specified</w:t>
      </w:r>
      <w:r w:rsidR="00D815D1">
        <w:t>,</w:t>
      </w:r>
      <w:r w:rsidR="002C0CE6" w:rsidRPr="00547F38">
        <w:t xml:space="preserve"> 2.2</w:t>
      </w:r>
      <w:r w:rsidR="005B4948">
        <w:t>%</w:t>
      </w:r>
      <w:r w:rsidR="002C0CE6" w:rsidRPr="00547F38">
        <w:t xml:space="preserve"> were born in New Zealand, 1.7</w:t>
      </w:r>
      <w:r w:rsidR="005B4948">
        <w:t>%</w:t>
      </w:r>
      <w:r w:rsidR="002C0CE6" w:rsidRPr="00547F38">
        <w:t xml:space="preserve"> were born in India</w:t>
      </w:r>
      <w:r w:rsidR="00D815D1">
        <w:t xml:space="preserve"> and</w:t>
      </w:r>
      <w:r w:rsidR="002C0CE6" w:rsidRPr="00547F38">
        <w:t xml:space="preserve"> 1.6</w:t>
      </w:r>
      <w:r w:rsidR="005B4948">
        <w:t>%</w:t>
      </w:r>
      <w:r w:rsidR="002C0CE6" w:rsidRPr="00547F38">
        <w:t xml:space="preserve"> were born in England. </w:t>
      </w:r>
    </w:p>
    <w:p w14:paraId="5E352EC3" w14:textId="38D6FE8C" w:rsidR="002C0CE6" w:rsidRDefault="002C0CE6" w:rsidP="00547F38">
      <w:pPr>
        <w:pStyle w:val="Figuretitle"/>
      </w:pPr>
      <w:bookmarkStart w:id="66" w:name="_Toc65579658"/>
      <w:r>
        <w:t xml:space="preserve">Figure </w:t>
      </w:r>
      <w:r w:rsidR="009D17EE">
        <w:t>18</w:t>
      </w:r>
      <w:r w:rsidR="009D17EE">
        <w:tab/>
      </w:r>
      <w:r w:rsidR="00547F38">
        <w:t xml:space="preserve">RTO-student pairs by </w:t>
      </w:r>
      <w:r w:rsidR="005B4948">
        <w:t xml:space="preserve">student </w:t>
      </w:r>
      <w:r w:rsidR="00547F38">
        <w:t xml:space="preserve">country of </w:t>
      </w:r>
      <w:r w:rsidR="00547F38" w:rsidRPr="00652E52">
        <w:t>birth</w:t>
      </w:r>
      <w:r w:rsidR="00BC2EBA">
        <w:t>, 2019</w:t>
      </w:r>
      <w:r w:rsidR="00547F38" w:rsidRPr="00652E52">
        <w:t xml:space="preserve"> (%)</w:t>
      </w:r>
      <w:bookmarkEnd w:id="66"/>
    </w:p>
    <w:p w14:paraId="00D424AE" w14:textId="2B9CF6C5" w:rsidR="006E7FAC" w:rsidRDefault="006E7FAC" w:rsidP="00EF706C">
      <w:pPr>
        <w:pStyle w:val="Figure"/>
      </w:pPr>
      <w:bookmarkStart w:id="67" w:name="_Toc63845394"/>
      <w:r>
        <w:drawing>
          <wp:inline distT="0" distB="0" distL="0" distR="0" wp14:anchorId="3FB39DB6" wp14:editId="6FF2A03A">
            <wp:extent cx="5220000" cy="3060000"/>
            <wp:effectExtent l="0" t="0" r="0" b="7620"/>
            <wp:docPr id="54" name="Chart 54">
              <a:extLst xmlns:a="http://schemas.openxmlformats.org/drawingml/2006/main">
                <a:ext uri="{FF2B5EF4-FFF2-40B4-BE49-F238E27FC236}">
                  <a16:creationId xmlns:a16="http://schemas.microsoft.com/office/drawing/2014/main" id="{4A6F04BA-F926-4C8E-961B-E102310641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End w:id="67"/>
    </w:p>
    <w:p w14:paraId="71856BDB" w14:textId="45E299D2" w:rsidR="002C0CE6" w:rsidRDefault="002C0CE6" w:rsidP="002C0CE6">
      <w:pPr>
        <w:pStyle w:val="Text"/>
      </w:pPr>
      <w:r w:rsidRPr="002C0CE6">
        <w:t>In terms of the language spoken at home, 66.8</w:t>
      </w:r>
      <w:r w:rsidR="005B4948">
        <w:t>%</w:t>
      </w:r>
      <w:r w:rsidRPr="002C0CE6">
        <w:t xml:space="preserve"> of the RTO-student pairs spoke English, and 23.1</w:t>
      </w:r>
      <w:r w:rsidR="005B4948">
        <w:t>%</w:t>
      </w:r>
      <w:r w:rsidRPr="002C0CE6">
        <w:t xml:space="preserve"> were not specified</w:t>
      </w:r>
      <w:r w:rsidR="0086555B">
        <w:t xml:space="preserve"> (figure 19)</w:t>
      </w:r>
      <w:r w:rsidRPr="002C0CE6">
        <w:t>.</w:t>
      </w:r>
    </w:p>
    <w:p w14:paraId="4685FD4F" w14:textId="0DFA3D94" w:rsidR="007F5C31" w:rsidRPr="00EA04FA" w:rsidRDefault="007F5C31" w:rsidP="00EA04FA">
      <w:pPr>
        <w:pStyle w:val="Figuretitle"/>
      </w:pPr>
      <w:bookmarkStart w:id="68" w:name="_Toc65579659"/>
      <w:r w:rsidRPr="00EA04FA">
        <w:lastRenderedPageBreak/>
        <w:t xml:space="preserve">Figure </w:t>
      </w:r>
      <w:r w:rsidR="009D17EE" w:rsidRPr="00EA04FA">
        <w:t>19</w:t>
      </w:r>
      <w:r w:rsidR="00EA04FA" w:rsidRPr="00EA04FA">
        <w:tab/>
      </w:r>
      <w:r w:rsidRPr="00EA04FA">
        <w:t xml:space="preserve">RTO-student pairs by </w:t>
      </w:r>
      <w:r w:rsidR="005B4948" w:rsidRPr="00EA04FA">
        <w:t xml:space="preserve">student </w:t>
      </w:r>
      <w:r w:rsidRPr="00EA04FA">
        <w:t>language spoken at home</w:t>
      </w:r>
      <w:r w:rsidR="00BC2EBA" w:rsidRPr="00EA04FA">
        <w:t>, 2019</w:t>
      </w:r>
      <w:r w:rsidRPr="00EA04FA">
        <w:t xml:space="preserve"> (%)</w:t>
      </w:r>
      <w:bookmarkEnd w:id="68"/>
    </w:p>
    <w:p w14:paraId="558CEE59" w14:textId="493A2BD5" w:rsidR="006E7FAC" w:rsidRDefault="006E7FAC" w:rsidP="00EF706C">
      <w:pPr>
        <w:pStyle w:val="Figure"/>
      </w:pPr>
      <w:bookmarkStart w:id="69" w:name="_Toc63845396"/>
      <w:r>
        <w:drawing>
          <wp:inline distT="0" distB="0" distL="0" distR="0" wp14:anchorId="57B067F7" wp14:editId="74D60956">
            <wp:extent cx="5219700" cy="2457450"/>
            <wp:effectExtent l="0" t="0" r="0" b="0"/>
            <wp:docPr id="55" name="Chart 55">
              <a:extLst xmlns:a="http://schemas.openxmlformats.org/drawingml/2006/main">
                <a:ext uri="{FF2B5EF4-FFF2-40B4-BE49-F238E27FC236}">
                  <a16:creationId xmlns:a16="http://schemas.microsoft.com/office/drawing/2014/main" id="{52E0F834-5195-461D-9649-085C92536E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69"/>
    </w:p>
    <w:p w14:paraId="2E485DE5" w14:textId="61BB3EF3" w:rsidR="00652E52" w:rsidRDefault="002C0CE6" w:rsidP="005B2E40">
      <w:pPr>
        <w:pStyle w:val="Text"/>
        <w:rPr>
          <w:rFonts w:ascii="Arial" w:hAnsi="Arial"/>
          <w:b/>
          <w:sz w:val="17"/>
        </w:rPr>
      </w:pPr>
      <w:r w:rsidRPr="002C0CE6">
        <w:t xml:space="preserve">The highest level of school education </w:t>
      </w:r>
      <w:r w:rsidR="00F11D2F">
        <w:t xml:space="preserve">completed </w:t>
      </w:r>
      <w:r w:rsidRPr="002C0CE6">
        <w:t xml:space="preserve">for the RTO-student pairs </w:t>
      </w:r>
      <w:r w:rsidR="0086555B">
        <w:t xml:space="preserve">(figure 20) </w:t>
      </w:r>
      <w:r w:rsidRPr="002C0CE6">
        <w:t xml:space="preserve">was </w:t>
      </w:r>
      <w:r w:rsidR="00301571">
        <w:t>Y</w:t>
      </w:r>
      <w:r w:rsidRPr="002C0CE6">
        <w:t>ear 12 (55.7</w:t>
      </w:r>
      <w:r w:rsidR="005B4948">
        <w:t>%</w:t>
      </w:r>
      <w:r w:rsidRPr="002C0CE6">
        <w:t>)</w:t>
      </w:r>
      <w:r w:rsidR="00301571">
        <w:t>;</w:t>
      </w:r>
      <w:r w:rsidRPr="002C0CE6">
        <w:t xml:space="preserve"> 18.2</w:t>
      </w:r>
      <w:r w:rsidR="005B4948">
        <w:t>%</w:t>
      </w:r>
      <w:r w:rsidRPr="002C0CE6">
        <w:t xml:space="preserve"> had not specified their school educational achievement</w:t>
      </w:r>
      <w:r w:rsidR="00301571">
        <w:t>;</w:t>
      </w:r>
      <w:r w:rsidRPr="002C0CE6">
        <w:t xml:space="preserve"> 14.0</w:t>
      </w:r>
      <w:r w:rsidR="005B4948">
        <w:t>%</w:t>
      </w:r>
      <w:r w:rsidRPr="002C0CE6">
        <w:t xml:space="preserve"> had completed </w:t>
      </w:r>
      <w:r w:rsidR="00F11D2F">
        <w:t>Y</w:t>
      </w:r>
      <w:r w:rsidRPr="002C0CE6">
        <w:t>ear 10 and 8.3</w:t>
      </w:r>
      <w:r w:rsidR="005B4948">
        <w:t>%</w:t>
      </w:r>
      <w:r w:rsidRPr="002C0CE6">
        <w:t xml:space="preserve"> had completed </w:t>
      </w:r>
      <w:r w:rsidR="00F11D2F">
        <w:t>Y</w:t>
      </w:r>
      <w:r w:rsidRPr="002C0CE6">
        <w:t>ear 11.</w:t>
      </w:r>
    </w:p>
    <w:p w14:paraId="2DD6B68B" w14:textId="4A19C698" w:rsidR="007F5C31" w:rsidRDefault="007F5C31" w:rsidP="007F5C31">
      <w:pPr>
        <w:pStyle w:val="Figuretitle"/>
      </w:pPr>
      <w:bookmarkStart w:id="70" w:name="_Toc65579660"/>
      <w:r>
        <w:t xml:space="preserve">Figure </w:t>
      </w:r>
      <w:r w:rsidR="009D17EE">
        <w:t>20</w:t>
      </w:r>
      <w:r w:rsidR="009D17EE">
        <w:tab/>
      </w:r>
      <w:r>
        <w:t>RTO-student pairs by</w:t>
      </w:r>
      <w:r w:rsidR="00BC2EBA">
        <w:t xml:space="preserve"> student</w:t>
      </w:r>
      <w:r>
        <w:t xml:space="preserve"> highest level of schooling</w:t>
      </w:r>
      <w:r w:rsidR="00BC2EBA">
        <w:t>, 2019</w:t>
      </w:r>
      <w:r>
        <w:t xml:space="preserve"> (%)</w:t>
      </w:r>
      <w:bookmarkEnd w:id="70"/>
    </w:p>
    <w:p w14:paraId="3C6669FA" w14:textId="502949FB" w:rsidR="006E7FAC" w:rsidRDefault="006E7FAC" w:rsidP="00EF706C">
      <w:pPr>
        <w:pStyle w:val="Figure"/>
      </w:pPr>
      <w:bookmarkStart w:id="71" w:name="_Toc63845398"/>
      <w:r>
        <w:drawing>
          <wp:inline distT="0" distB="0" distL="0" distR="0" wp14:anchorId="5B080D54" wp14:editId="562808E1">
            <wp:extent cx="5219700" cy="2095500"/>
            <wp:effectExtent l="0" t="0" r="0" b="0"/>
            <wp:docPr id="56" name="Chart 56">
              <a:extLst xmlns:a="http://schemas.openxmlformats.org/drawingml/2006/main">
                <a:ext uri="{FF2B5EF4-FFF2-40B4-BE49-F238E27FC236}">
                  <a16:creationId xmlns:a16="http://schemas.microsoft.com/office/drawing/2014/main" id="{D32E8208-D9AB-4891-9158-807E2B221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71"/>
    </w:p>
    <w:p w14:paraId="73A034C9" w14:textId="66DF6AAC" w:rsidR="00C31CAF" w:rsidRDefault="002C0CE6" w:rsidP="002C0CE6">
      <w:pPr>
        <w:pStyle w:val="Text"/>
      </w:pPr>
      <w:r w:rsidRPr="002C0CE6">
        <w:t>In terms of their highest educational level, 22.2</w:t>
      </w:r>
      <w:r w:rsidR="005B4948">
        <w:t>%</w:t>
      </w:r>
      <w:r w:rsidRPr="002C0CE6">
        <w:t xml:space="preserve"> of RTO-student pairs had completed </w:t>
      </w:r>
      <w:r w:rsidR="00FA47CF">
        <w:t>Y</w:t>
      </w:r>
      <w:r w:rsidRPr="002C0CE6">
        <w:t>ear 12, 17.7</w:t>
      </w:r>
      <w:r w:rsidR="005B4948">
        <w:t>%</w:t>
      </w:r>
      <w:r w:rsidRPr="002C0CE6">
        <w:t xml:space="preserve"> had completed a bachelor's degree or above, and 16.6</w:t>
      </w:r>
      <w:r w:rsidR="005B4948">
        <w:t>%</w:t>
      </w:r>
      <w:r w:rsidRPr="002C0CE6">
        <w:t xml:space="preserve"> were not specified</w:t>
      </w:r>
      <w:r w:rsidR="0086555B">
        <w:t xml:space="preserve"> (figure 21)</w:t>
      </w:r>
      <w:r w:rsidRPr="002C0CE6">
        <w:t>.</w:t>
      </w:r>
    </w:p>
    <w:p w14:paraId="3CA6DD4D" w14:textId="36D2A004" w:rsidR="00C040C7" w:rsidRPr="00417754" w:rsidRDefault="007F5C31">
      <w:pPr>
        <w:pStyle w:val="Figuretitle"/>
      </w:pPr>
      <w:bookmarkStart w:id="72" w:name="_Toc65579661"/>
      <w:r w:rsidRPr="00417754">
        <w:t xml:space="preserve">Figure </w:t>
      </w:r>
      <w:r w:rsidR="009D17EE" w:rsidRPr="00417754">
        <w:t>21</w:t>
      </w:r>
      <w:r w:rsidR="009D17EE" w:rsidRPr="00417754">
        <w:tab/>
      </w:r>
      <w:r w:rsidRPr="00417754">
        <w:t>RTO-student pairs by</w:t>
      </w:r>
      <w:r w:rsidR="00BC2EBA" w:rsidRPr="00417754">
        <w:t xml:space="preserve"> student</w:t>
      </w:r>
      <w:r w:rsidRPr="00417754">
        <w:t xml:space="preserve"> highest level of education</w:t>
      </w:r>
      <w:r w:rsidR="00BC2EBA" w:rsidRPr="00417754">
        <w:t>, 2019</w:t>
      </w:r>
      <w:r w:rsidRPr="00417754">
        <w:t xml:space="preserve"> (%)</w:t>
      </w:r>
      <w:bookmarkEnd w:id="72"/>
    </w:p>
    <w:p w14:paraId="7B3485AC" w14:textId="7C0736B8" w:rsidR="008778A5" w:rsidRDefault="008778A5" w:rsidP="00EF706C">
      <w:pPr>
        <w:pStyle w:val="Figure"/>
      </w:pPr>
      <w:bookmarkStart w:id="73" w:name="_Toc63845400"/>
      <w:r>
        <w:drawing>
          <wp:inline distT="0" distB="0" distL="0" distR="0" wp14:anchorId="3BCB2FEC" wp14:editId="59C6F7F5">
            <wp:extent cx="5219700" cy="2520000"/>
            <wp:effectExtent l="0" t="0" r="0" b="0"/>
            <wp:docPr id="57" name="Chart 57">
              <a:extLst xmlns:a="http://schemas.openxmlformats.org/drawingml/2006/main">
                <a:ext uri="{FF2B5EF4-FFF2-40B4-BE49-F238E27FC236}">
                  <a16:creationId xmlns:a16="http://schemas.microsoft.com/office/drawing/2014/main" id="{E6C8B6CE-0C5C-4554-9C9E-42F7D14CBD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73"/>
    </w:p>
    <w:p w14:paraId="1C9E5456" w14:textId="48D9E610" w:rsidR="002C0CE6" w:rsidRDefault="002C0CE6" w:rsidP="002C0CE6">
      <w:pPr>
        <w:pStyle w:val="Text"/>
      </w:pPr>
      <w:r>
        <w:lastRenderedPageBreak/>
        <w:t xml:space="preserve">The top reason for study among the RTO-student pairs </w:t>
      </w:r>
      <w:r w:rsidR="0086555B">
        <w:t>(figure 22)</w:t>
      </w:r>
      <w:r w:rsidR="00511A34">
        <w:t xml:space="preserve"> </w:t>
      </w:r>
      <w:r>
        <w:t xml:space="preserve">was that </w:t>
      </w:r>
      <w:r w:rsidR="00FA47CF">
        <w:t>‘</w:t>
      </w:r>
      <w:r>
        <w:t>it was a requirement of my job</w:t>
      </w:r>
      <w:r w:rsidR="00FA47CF">
        <w:t>’</w:t>
      </w:r>
      <w:r>
        <w:t xml:space="preserve"> (30.6</w:t>
      </w:r>
      <w:r w:rsidR="005B4948">
        <w:t>%</w:t>
      </w:r>
      <w:r>
        <w:t xml:space="preserve">). The next highest study reasons were </w:t>
      </w:r>
      <w:r w:rsidR="00FA47CF">
        <w:t>‘</w:t>
      </w:r>
      <w:r>
        <w:t>to get a job</w:t>
      </w:r>
      <w:r w:rsidR="00FA47CF">
        <w:t>’</w:t>
      </w:r>
      <w:r>
        <w:t xml:space="preserve"> (5.8</w:t>
      </w:r>
      <w:r w:rsidR="005B4948">
        <w:t>%</w:t>
      </w:r>
      <w:r>
        <w:t xml:space="preserve"> of the RTO-student pairs), </w:t>
      </w:r>
      <w:r w:rsidR="00FA47CF">
        <w:t>‘</w:t>
      </w:r>
      <w:r>
        <w:t>I wanted extra skills for my job</w:t>
      </w:r>
      <w:r w:rsidR="00FA47CF">
        <w:t>’</w:t>
      </w:r>
      <w:r>
        <w:t xml:space="preserve"> (4.2</w:t>
      </w:r>
      <w:r w:rsidR="005B4948">
        <w:t>%</w:t>
      </w:r>
      <w:r>
        <w:t xml:space="preserve">) and </w:t>
      </w:r>
      <w:r w:rsidR="00FA47CF">
        <w:t>‘</w:t>
      </w:r>
      <w:r>
        <w:t>for personal interest or self-development</w:t>
      </w:r>
      <w:r w:rsidR="00FA47CF">
        <w:t>’</w:t>
      </w:r>
      <w:r>
        <w:t xml:space="preserve"> (3.0</w:t>
      </w:r>
      <w:r w:rsidR="005B4948">
        <w:t>%</w:t>
      </w:r>
      <w:r>
        <w:t xml:space="preserve">). </w:t>
      </w:r>
    </w:p>
    <w:p w14:paraId="21D32B2B" w14:textId="12DF01BC" w:rsidR="00652E52" w:rsidRDefault="002C0CE6" w:rsidP="00DE6F25">
      <w:pPr>
        <w:pStyle w:val="Text"/>
        <w:rPr>
          <w:rFonts w:ascii="Arial" w:hAnsi="Arial"/>
          <w:b/>
          <w:sz w:val="17"/>
        </w:rPr>
      </w:pPr>
      <w:r>
        <w:t>However, it should be noted that 24.7</w:t>
      </w:r>
      <w:r w:rsidR="005B4948">
        <w:t>%</w:t>
      </w:r>
      <w:r>
        <w:t xml:space="preserve"> of responses were </w:t>
      </w:r>
      <w:r w:rsidR="00FA47CF">
        <w:t>‘</w:t>
      </w:r>
      <w:r>
        <w:t>not specified</w:t>
      </w:r>
      <w:r w:rsidR="00FA47CF">
        <w:t>’</w:t>
      </w:r>
      <w:r>
        <w:t>, 23.7</w:t>
      </w:r>
      <w:r w:rsidR="005B4948">
        <w:t>%</w:t>
      </w:r>
      <w:r>
        <w:t xml:space="preserve"> were </w:t>
      </w:r>
      <w:r w:rsidR="00FA47CF">
        <w:t>‘</w:t>
      </w:r>
      <w:r>
        <w:t>unknown</w:t>
      </w:r>
      <w:r w:rsidR="00FA47CF">
        <w:t>’</w:t>
      </w:r>
      <w:r>
        <w:t>, and 4.7</w:t>
      </w:r>
      <w:r w:rsidR="005B4948">
        <w:t>%</w:t>
      </w:r>
      <w:r>
        <w:t xml:space="preserve"> were </w:t>
      </w:r>
      <w:r w:rsidR="00FA47CF">
        <w:t>‘</w:t>
      </w:r>
      <w:r>
        <w:t>other reasons</w:t>
      </w:r>
      <w:r w:rsidR="00FA47CF">
        <w:t>’</w:t>
      </w:r>
      <w:r w:rsidR="00B10347">
        <w:t>, these</w:t>
      </w:r>
      <w:r>
        <w:t xml:space="preserve"> accounting for more than half the students. This suggests some caution should be used </w:t>
      </w:r>
      <w:r w:rsidR="00FB1EC8">
        <w:t>when</w:t>
      </w:r>
      <w:r>
        <w:t xml:space="preserve"> assessing these responses. </w:t>
      </w:r>
    </w:p>
    <w:p w14:paraId="223817DC" w14:textId="51C40F80" w:rsidR="002C0CE6" w:rsidRDefault="002C0CE6" w:rsidP="007F5C31">
      <w:pPr>
        <w:pStyle w:val="Figuretitle"/>
      </w:pPr>
      <w:bookmarkStart w:id="74" w:name="_Toc65579662"/>
      <w:r>
        <w:t xml:space="preserve">Figure </w:t>
      </w:r>
      <w:r w:rsidR="009D17EE">
        <w:t>22</w:t>
      </w:r>
      <w:r w:rsidR="009D17EE">
        <w:tab/>
      </w:r>
      <w:r w:rsidR="007F5C31">
        <w:t xml:space="preserve">RTO-student pairs by </w:t>
      </w:r>
      <w:r w:rsidR="00BC2EBA">
        <w:t xml:space="preserve">student </w:t>
      </w:r>
      <w:r w:rsidR="007F5C31">
        <w:t>study reason</w:t>
      </w:r>
      <w:r w:rsidR="00BC2EBA">
        <w:t>, 2019</w:t>
      </w:r>
      <w:r w:rsidR="007F5C31">
        <w:t xml:space="preserve"> (%)</w:t>
      </w:r>
      <w:bookmarkEnd w:id="74"/>
    </w:p>
    <w:p w14:paraId="7DD91861" w14:textId="44B438D4" w:rsidR="008778A5" w:rsidRDefault="008778A5" w:rsidP="00EF706C">
      <w:pPr>
        <w:pStyle w:val="Figure"/>
      </w:pPr>
      <w:bookmarkStart w:id="75" w:name="_Toc63845402"/>
      <w:r>
        <w:drawing>
          <wp:inline distT="0" distB="0" distL="0" distR="0" wp14:anchorId="50F4F6B4" wp14:editId="3C28D7CC">
            <wp:extent cx="5220000" cy="2880000"/>
            <wp:effectExtent l="0" t="0" r="0" b="0"/>
            <wp:docPr id="58" name="Chart 58">
              <a:extLst xmlns:a="http://schemas.openxmlformats.org/drawingml/2006/main">
                <a:ext uri="{FF2B5EF4-FFF2-40B4-BE49-F238E27FC236}">
                  <a16:creationId xmlns:a16="http://schemas.microsoft.com/office/drawing/2014/main" id="{D1058268-0C97-4D46-908F-4BF9275DC6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End w:id="75"/>
    </w:p>
    <w:p w14:paraId="51E5F06E" w14:textId="7BE4D69F" w:rsidR="002C0CE6" w:rsidRDefault="00B10347" w:rsidP="002C0CE6">
      <w:pPr>
        <w:pStyle w:val="Text"/>
      </w:pPr>
      <w:r>
        <w:t>O</w:t>
      </w:r>
      <w:r w:rsidRPr="002C0CE6">
        <w:t>f the RTO-student pairs</w:t>
      </w:r>
      <w:r>
        <w:t>,</w:t>
      </w:r>
      <w:r w:rsidRPr="002C0CE6">
        <w:t xml:space="preserve"> </w:t>
      </w:r>
      <w:r w:rsidR="002C0CE6" w:rsidRPr="002C0CE6">
        <w:t>42.1</w:t>
      </w:r>
      <w:r w:rsidR="005B4948">
        <w:t>%</w:t>
      </w:r>
      <w:r w:rsidR="002C0CE6" w:rsidRPr="002C0CE6">
        <w:t xml:space="preserve"> were in full-time employment</w:t>
      </w:r>
      <w:r w:rsidR="00FD2CFD">
        <w:t xml:space="preserve"> and</w:t>
      </w:r>
      <w:r w:rsidR="0086555B">
        <w:t xml:space="preserve"> </w:t>
      </w:r>
      <w:r w:rsidR="002C0CE6" w:rsidRPr="002C0CE6">
        <w:t>18.4</w:t>
      </w:r>
      <w:r w:rsidR="005B4948">
        <w:t>%</w:t>
      </w:r>
      <w:r w:rsidR="002C0CE6" w:rsidRPr="002C0CE6">
        <w:t xml:space="preserve"> were in part-time employment. The employment status of 22.7</w:t>
      </w:r>
      <w:r w:rsidR="005B4948">
        <w:t>%</w:t>
      </w:r>
      <w:r w:rsidR="002C0CE6" w:rsidRPr="002C0CE6">
        <w:t xml:space="preserve"> was unspecified</w:t>
      </w:r>
      <w:r w:rsidR="00CD33D1">
        <w:t xml:space="preserve"> (figure 23)</w:t>
      </w:r>
      <w:r w:rsidR="002C0CE6" w:rsidRPr="002C0CE6">
        <w:t>.</w:t>
      </w:r>
    </w:p>
    <w:p w14:paraId="6B4F9D7A" w14:textId="615F4EE2" w:rsidR="002C0CE6" w:rsidRDefault="002C0CE6" w:rsidP="007F5C31">
      <w:pPr>
        <w:pStyle w:val="Figuretitle"/>
      </w:pPr>
      <w:bookmarkStart w:id="76" w:name="_Toc65579663"/>
      <w:r>
        <w:t xml:space="preserve">Figure </w:t>
      </w:r>
      <w:r w:rsidR="009D17EE">
        <w:t>23</w:t>
      </w:r>
      <w:r w:rsidR="009D17EE">
        <w:tab/>
      </w:r>
      <w:r w:rsidR="007F5C31">
        <w:t xml:space="preserve">RTO-student pairs by </w:t>
      </w:r>
      <w:r w:rsidR="00BC2EBA">
        <w:t xml:space="preserve">student </w:t>
      </w:r>
      <w:r w:rsidR="007F5C31">
        <w:t>labour force status</w:t>
      </w:r>
      <w:r w:rsidR="00BC2EBA">
        <w:t>, 2019</w:t>
      </w:r>
      <w:r w:rsidR="007F5C31">
        <w:t xml:space="preserve"> (%)</w:t>
      </w:r>
      <w:bookmarkEnd w:id="76"/>
    </w:p>
    <w:p w14:paraId="7F016581" w14:textId="5A8079F5" w:rsidR="008778A5" w:rsidRDefault="008778A5" w:rsidP="00EF706C">
      <w:pPr>
        <w:pStyle w:val="Figure"/>
      </w:pPr>
      <w:bookmarkStart w:id="77" w:name="_Toc63845404"/>
      <w:r>
        <w:drawing>
          <wp:inline distT="0" distB="0" distL="0" distR="0" wp14:anchorId="0DD3A205" wp14:editId="5C93D636">
            <wp:extent cx="5220000" cy="2340000"/>
            <wp:effectExtent l="0" t="0" r="0" b="3175"/>
            <wp:docPr id="59" name="Chart 59">
              <a:extLst xmlns:a="http://schemas.openxmlformats.org/drawingml/2006/main">
                <a:ext uri="{FF2B5EF4-FFF2-40B4-BE49-F238E27FC236}">
                  <a16:creationId xmlns:a16="http://schemas.microsoft.com/office/drawing/2014/main" id="{07FBC832-7966-4986-AF2C-D703E72E2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bookmarkEnd w:id="77"/>
    </w:p>
    <w:p w14:paraId="53D7FBB3" w14:textId="1E9834E1" w:rsidR="00652E52" w:rsidRDefault="00FD2CFD" w:rsidP="00451E5A">
      <w:pPr>
        <w:pStyle w:val="Text"/>
        <w:rPr>
          <w:rFonts w:ascii="Arial" w:hAnsi="Arial"/>
          <w:b/>
          <w:sz w:val="17"/>
        </w:rPr>
      </w:pPr>
      <w:r>
        <w:t>Figure 24 shows that</w:t>
      </w:r>
      <w:r w:rsidR="00CC0032">
        <w:t xml:space="preserve"> t</w:t>
      </w:r>
      <w:r w:rsidR="002C0CE6">
        <w:t xml:space="preserve">he vast </w:t>
      </w:r>
      <w:r w:rsidR="00CC0032">
        <w:t>majority</w:t>
      </w:r>
      <w:r w:rsidR="002C0CE6">
        <w:t xml:space="preserve"> of the RTO-student pairs achieved competency in the subjects they studied (94.6</w:t>
      </w:r>
      <w:r w:rsidR="005B4948">
        <w:t>%</w:t>
      </w:r>
      <w:r w:rsidR="002C0CE6">
        <w:t>)</w:t>
      </w:r>
      <w:r w:rsidR="002656F5">
        <w:t>;</w:t>
      </w:r>
      <w:r w:rsidR="002C0CE6">
        <w:t xml:space="preserve"> 2.3</w:t>
      </w:r>
      <w:r w:rsidR="005B4948">
        <w:t>%</w:t>
      </w:r>
      <w:r w:rsidR="002C0CE6">
        <w:t xml:space="preserve"> were recorded as continuing activity, 1.7</w:t>
      </w:r>
      <w:r w:rsidR="005B4948">
        <w:t>%</w:t>
      </w:r>
      <w:r w:rsidR="002C0CE6">
        <w:t xml:space="preserve"> were recorded as withdrawn or discontinued</w:t>
      </w:r>
      <w:r w:rsidR="002656F5">
        <w:t xml:space="preserve"> and</w:t>
      </w:r>
      <w:r w:rsidR="002C0CE6">
        <w:t xml:space="preserve"> 0.6</w:t>
      </w:r>
      <w:r w:rsidR="005B4948">
        <w:t>%</w:t>
      </w:r>
      <w:r w:rsidR="002C0CE6">
        <w:t xml:space="preserve"> were recorded as competency not achieved.</w:t>
      </w:r>
    </w:p>
    <w:p w14:paraId="348DD2CA" w14:textId="77777777" w:rsidR="00417754" w:rsidRDefault="00417754" w:rsidP="007F5C31">
      <w:pPr>
        <w:pStyle w:val="Figuretitle"/>
      </w:pPr>
      <w:bookmarkStart w:id="78" w:name="_Toc65579664"/>
    </w:p>
    <w:p w14:paraId="05618585" w14:textId="77777777" w:rsidR="00417754" w:rsidRDefault="00417754" w:rsidP="007F5C31">
      <w:pPr>
        <w:pStyle w:val="Figuretitle"/>
      </w:pPr>
    </w:p>
    <w:p w14:paraId="0E788FF8" w14:textId="45FE8595" w:rsidR="002C0CE6" w:rsidRDefault="002C0CE6" w:rsidP="007F5C31">
      <w:pPr>
        <w:pStyle w:val="Figuretitle"/>
      </w:pPr>
      <w:r>
        <w:lastRenderedPageBreak/>
        <w:t xml:space="preserve">Figure </w:t>
      </w:r>
      <w:r w:rsidR="009D17EE">
        <w:t>24</w:t>
      </w:r>
      <w:r w:rsidR="009D17EE">
        <w:tab/>
      </w:r>
      <w:r w:rsidR="007F5C31">
        <w:t>RTO-student pairs by subject result</w:t>
      </w:r>
      <w:r w:rsidR="00BC2EBA">
        <w:t>, 2019</w:t>
      </w:r>
      <w:r w:rsidR="007F5C31">
        <w:t xml:space="preserve"> (%)</w:t>
      </w:r>
      <w:bookmarkEnd w:id="78"/>
    </w:p>
    <w:p w14:paraId="06C411DC" w14:textId="1F845CAF" w:rsidR="00AC7092" w:rsidRDefault="00AC7092" w:rsidP="00EF706C">
      <w:pPr>
        <w:pStyle w:val="Figure"/>
      </w:pPr>
      <w:bookmarkStart w:id="79" w:name="_Toc63845406"/>
      <w:r>
        <w:drawing>
          <wp:inline distT="0" distB="0" distL="0" distR="0" wp14:anchorId="33E4620B" wp14:editId="16CB67ED">
            <wp:extent cx="5219700" cy="2009775"/>
            <wp:effectExtent l="0" t="0" r="0" b="0"/>
            <wp:docPr id="60" name="Chart 60">
              <a:extLst xmlns:a="http://schemas.openxmlformats.org/drawingml/2006/main">
                <a:ext uri="{FF2B5EF4-FFF2-40B4-BE49-F238E27FC236}">
                  <a16:creationId xmlns:a16="http://schemas.microsoft.com/office/drawing/2014/main" id="{0FA68864-051E-421C-9968-53DA4FE2C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bookmarkEnd w:id="79"/>
    </w:p>
    <w:p w14:paraId="3229C979" w14:textId="77777777" w:rsidR="00B70D02" w:rsidRDefault="00B70D02" w:rsidP="007F5C31">
      <w:pPr>
        <w:pStyle w:val="Heading2"/>
      </w:pPr>
      <w:bookmarkStart w:id="80" w:name="_Toc65579562"/>
      <w:r>
        <w:t>Subject bundles</w:t>
      </w:r>
      <w:bookmarkEnd w:id="80"/>
    </w:p>
    <w:p w14:paraId="32668144" w14:textId="77777777" w:rsidR="007B0D10" w:rsidRDefault="00B70D02" w:rsidP="007B0D10">
      <w:pPr>
        <w:pStyle w:val="Text"/>
      </w:pPr>
      <w:r>
        <w:t>The top 601 subject bundles</w:t>
      </w:r>
      <w:r w:rsidR="00FC0B8F">
        <w:t>, which</w:t>
      </w:r>
      <w:r>
        <w:t xml:space="preserve"> account for 90</w:t>
      </w:r>
      <w:r w:rsidR="005B4948">
        <w:t>%</w:t>
      </w:r>
      <w:r>
        <w:t xml:space="preserve"> of the RTO-student pairs</w:t>
      </w:r>
      <w:r w:rsidR="00FC0B8F">
        <w:t>,</w:t>
      </w:r>
      <w:r>
        <w:t xml:space="preserve"> are listed in </w:t>
      </w:r>
      <w:r w:rsidR="00FC0B8F">
        <w:t>a</w:t>
      </w:r>
      <w:r>
        <w:t>ppendix A. Across all 50</w:t>
      </w:r>
      <w:r w:rsidR="00FC0B8F">
        <w:t xml:space="preserve"> </w:t>
      </w:r>
      <w:r>
        <w:t>023 subject bundles, the most common number of subjects per bundle was three</w:t>
      </w:r>
      <w:r w:rsidR="0086555B">
        <w:t xml:space="preserve"> (figure 25)</w:t>
      </w:r>
      <w:r>
        <w:t>.</w:t>
      </w:r>
      <w:bookmarkStart w:id="81" w:name="_Toc65579665"/>
    </w:p>
    <w:p w14:paraId="58250900" w14:textId="1C0101C9" w:rsidR="00B70D02" w:rsidRDefault="00B70D02" w:rsidP="007B0D10">
      <w:pPr>
        <w:pStyle w:val="Figuretitle"/>
      </w:pPr>
      <w:r>
        <w:t xml:space="preserve">Figure </w:t>
      </w:r>
      <w:r w:rsidR="00990445">
        <w:t>25</w:t>
      </w:r>
      <w:r w:rsidR="00990445">
        <w:tab/>
      </w:r>
      <w:r w:rsidR="007F5C31">
        <w:t>Number of subjects per bun</w:t>
      </w:r>
      <w:r w:rsidR="009A2EBD">
        <w:t>dle</w:t>
      </w:r>
      <w:r w:rsidR="00212B06">
        <w:t>, 2019</w:t>
      </w:r>
      <w:r w:rsidR="009A2EBD">
        <w:t xml:space="preserve"> (%)</w:t>
      </w:r>
      <w:bookmarkEnd w:id="81"/>
    </w:p>
    <w:p w14:paraId="2825EF56" w14:textId="53263A8F" w:rsidR="00C02A0E" w:rsidRDefault="00C02A0E" w:rsidP="00EF706C">
      <w:pPr>
        <w:pStyle w:val="Figure"/>
      </w:pPr>
      <w:bookmarkStart w:id="82" w:name="_Toc63845408"/>
      <w:r>
        <w:drawing>
          <wp:inline distT="0" distB="0" distL="0" distR="0" wp14:anchorId="7CA15AC2" wp14:editId="484B0F93">
            <wp:extent cx="5667375" cy="2019300"/>
            <wp:effectExtent l="0" t="0" r="0" b="0"/>
            <wp:docPr id="61" name="Chart 61">
              <a:extLst xmlns:a="http://schemas.openxmlformats.org/drawingml/2006/main">
                <a:ext uri="{FF2B5EF4-FFF2-40B4-BE49-F238E27FC236}">
                  <a16:creationId xmlns:a16="http://schemas.microsoft.com/office/drawing/2014/main" id="{73166864-55BF-47A3-9517-55B90671C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bookmarkEnd w:id="82"/>
    </w:p>
    <w:p w14:paraId="69023ACD" w14:textId="0754A143" w:rsidR="00C27C99" w:rsidRDefault="00C27C99" w:rsidP="00C27C99">
      <w:pPr>
        <w:pStyle w:val="Text"/>
        <w:rPr>
          <w:rFonts w:ascii="Arial" w:hAnsi="Arial"/>
          <w:b/>
          <w:sz w:val="17"/>
        </w:rPr>
      </w:pPr>
      <w:r w:rsidRPr="00B70D02">
        <w:t>However, the student use of subject bundles is much more strongly focused on those bundles with a low subject count. Subject bundles of three subjects or fewer accounted for</w:t>
      </w:r>
      <w:r>
        <w:t xml:space="preserve"> </w:t>
      </w:r>
      <w:r w:rsidRPr="00C27C99">
        <w:t>approximately 89.5% (53.8% for one subject bundles, 14.3% for two subject and 21.4% for three subject) of RTO-student pairs, and four subjects or fewer accounted for 94.5% (an additional 5.0% four subject bundles)</w:t>
      </w:r>
      <w:r>
        <w:t xml:space="preserve"> (figure 26)</w:t>
      </w:r>
      <w:r w:rsidRPr="00B70D02">
        <w:t>.</w:t>
      </w:r>
    </w:p>
    <w:p w14:paraId="7F891EDC" w14:textId="4F4EDA91" w:rsidR="00B70D02" w:rsidRDefault="00B70D02" w:rsidP="009A2EBD">
      <w:pPr>
        <w:pStyle w:val="Figuretitle"/>
      </w:pPr>
      <w:bookmarkStart w:id="83" w:name="_Toc65579666"/>
      <w:r>
        <w:t xml:space="preserve">Figure </w:t>
      </w:r>
      <w:r w:rsidR="00990445">
        <w:t>26</w:t>
      </w:r>
      <w:r w:rsidR="00990445">
        <w:tab/>
      </w:r>
      <w:r w:rsidR="009A2EBD">
        <w:t>RTO-student pairs by subject bundle size</w:t>
      </w:r>
      <w:r w:rsidR="00212B06">
        <w:t>, 2019</w:t>
      </w:r>
      <w:r w:rsidR="009A2EBD">
        <w:t xml:space="preserve"> (%)</w:t>
      </w:r>
      <w:bookmarkEnd w:id="83"/>
    </w:p>
    <w:p w14:paraId="38AB7401" w14:textId="5523CE56" w:rsidR="003273FE" w:rsidRDefault="003273FE" w:rsidP="00EF706C">
      <w:pPr>
        <w:pStyle w:val="Figure"/>
      </w:pPr>
      <w:bookmarkStart w:id="84" w:name="_Toc63845410"/>
      <w:r>
        <w:drawing>
          <wp:inline distT="0" distB="0" distL="0" distR="0" wp14:anchorId="59AFA6DC" wp14:editId="28D46553">
            <wp:extent cx="5667375" cy="2339975"/>
            <wp:effectExtent l="0" t="0" r="0" b="3175"/>
            <wp:docPr id="62" name="Chart 62">
              <a:extLst xmlns:a="http://schemas.openxmlformats.org/drawingml/2006/main">
                <a:ext uri="{FF2B5EF4-FFF2-40B4-BE49-F238E27FC236}">
                  <a16:creationId xmlns:a16="http://schemas.microsoft.com/office/drawing/2014/main" id="{C331EBC2-3D8E-4931-BCDD-A41A324BB7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bookmarkEnd w:id="84"/>
    </w:p>
    <w:p w14:paraId="5D0A10AB" w14:textId="141C335B" w:rsidR="00B70D02" w:rsidRDefault="00B70D02" w:rsidP="00B70D02">
      <w:pPr>
        <w:pStyle w:val="Text"/>
      </w:pPr>
      <w:r w:rsidRPr="00B70D02">
        <w:lastRenderedPageBreak/>
        <w:t>Of the 50</w:t>
      </w:r>
      <w:r w:rsidR="00E66DEF">
        <w:t xml:space="preserve"> </w:t>
      </w:r>
      <w:r w:rsidRPr="00B70D02">
        <w:t>023 bundles</w:t>
      </w:r>
      <w:r w:rsidR="003908C8">
        <w:t>,</w:t>
      </w:r>
      <w:r w:rsidRPr="00B70D02">
        <w:t xml:space="preserve"> some 91.4</w:t>
      </w:r>
      <w:r w:rsidR="005B4948">
        <w:t>%</w:t>
      </w:r>
      <w:r w:rsidRPr="00B70D02">
        <w:t xml:space="preserve"> were exclusively comprised of national training package (TP) units</w:t>
      </w:r>
      <w:r w:rsidR="0086555B">
        <w:t xml:space="preserve"> (figure 27)</w:t>
      </w:r>
      <w:r w:rsidRPr="00B70D02">
        <w:t>.</w:t>
      </w:r>
    </w:p>
    <w:p w14:paraId="3343F74E" w14:textId="3EE820C3" w:rsidR="00B70D02" w:rsidRDefault="00B70D02" w:rsidP="009A2EBD">
      <w:pPr>
        <w:pStyle w:val="Figuretitle"/>
      </w:pPr>
      <w:bookmarkStart w:id="85" w:name="_Toc65579667"/>
      <w:r>
        <w:t xml:space="preserve">Figure </w:t>
      </w:r>
      <w:r w:rsidR="00990445">
        <w:t>27</w:t>
      </w:r>
      <w:r w:rsidR="00990445">
        <w:tab/>
      </w:r>
      <w:r w:rsidR="009A2EBD">
        <w:t>Subject bundles by type of unit</w:t>
      </w:r>
      <w:r w:rsidR="00212B06">
        <w:t>, 2019</w:t>
      </w:r>
      <w:r w:rsidR="009A2EBD">
        <w:t xml:space="preserve"> (%)</w:t>
      </w:r>
      <w:bookmarkEnd w:id="85"/>
    </w:p>
    <w:p w14:paraId="07175B96" w14:textId="2FD48DB5" w:rsidR="009B04BE" w:rsidRDefault="009B04BE" w:rsidP="00EF706C">
      <w:pPr>
        <w:pStyle w:val="Figure"/>
      </w:pPr>
      <w:bookmarkStart w:id="86" w:name="_Toc63845412"/>
      <w:r>
        <w:drawing>
          <wp:inline distT="0" distB="0" distL="0" distR="0" wp14:anchorId="084D13BA" wp14:editId="42E54430">
            <wp:extent cx="5220000" cy="1440000"/>
            <wp:effectExtent l="0" t="0" r="0" b="8255"/>
            <wp:docPr id="63" name="Chart 63">
              <a:extLst xmlns:a="http://schemas.openxmlformats.org/drawingml/2006/main">
                <a:ext uri="{FF2B5EF4-FFF2-40B4-BE49-F238E27FC236}">
                  <a16:creationId xmlns:a16="http://schemas.microsoft.com/office/drawing/2014/main" id="{1E533C91-6D2C-4C0F-A530-CE13716A8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bookmarkEnd w:id="86"/>
    </w:p>
    <w:p w14:paraId="0DD14F54" w14:textId="5437B520" w:rsidR="00B70D02" w:rsidRDefault="00B70D02" w:rsidP="00B70D02">
      <w:pPr>
        <w:pStyle w:val="Text"/>
      </w:pPr>
      <w:r w:rsidRPr="00B70D02">
        <w:t>However, 98.5</w:t>
      </w:r>
      <w:r w:rsidR="005B4948">
        <w:t>%</w:t>
      </w:r>
      <w:r w:rsidRPr="00B70D02">
        <w:t xml:space="preserve"> of the RTO-student pairs were studying subject bundles exclusively comprised of training package units</w:t>
      </w:r>
      <w:r w:rsidR="0086555B">
        <w:t xml:space="preserve"> (figure 28)</w:t>
      </w:r>
      <w:r w:rsidRPr="00B70D02">
        <w:t>.</w:t>
      </w:r>
    </w:p>
    <w:p w14:paraId="7E2DBB8B" w14:textId="639B239D" w:rsidR="00B70D02" w:rsidRDefault="00B70D02" w:rsidP="009A2EBD">
      <w:pPr>
        <w:pStyle w:val="Figuretitle"/>
      </w:pPr>
      <w:bookmarkStart w:id="87" w:name="_Toc65579668"/>
      <w:r>
        <w:t xml:space="preserve">Figure </w:t>
      </w:r>
      <w:r w:rsidR="00990445">
        <w:t>28</w:t>
      </w:r>
      <w:r w:rsidR="00990445">
        <w:tab/>
      </w:r>
      <w:r w:rsidR="004E7CD2">
        <w:t>RTO-student pairs by unit type of subject bundles</w:t>
      </w:r>
      <w:r w:rsidR="00212B06">
        <w:t>, 2019</w:t>
      </w:r>
      <w:r w:rsidR="004E7CD2">
        <w:t xml:space="preserve"> (%)</w:t>
      </w:r>
      <w:bookmarkEnd w:id="87"/>
    </w:p>
    <w:p w14:paraId="129E0151" w14:textId="50D9D06A" w:rsidR="009B04BE" w:rsidRDefault="009B04BE" w:rsidP="00EF706C">
      <w:pPr>
        <w:pStyle w:val="Figure"/>
      </w:pPr>
      <w:bookmarkStart w:id="88" w:name="_Toc63845414"/>
      <w:r>
        <w:drawing>
          <wp:inline distT="0" distB="0" distL="0" distR="0" wp14:anchorId="4F1D6047" wp14:editId="365B5C00">
            <wp:extent cx="5220000" cy="1440000"/>
            <wp:effectExtent l="0" t="0" r="0" b="8255"/>
            <wp:docPr id="64" name="Chart 64">
              <a:extLst xmlns:a="http://schemas.openxmlformats.org/drawingml/2006/main">
                <a:ext uri="{FF2B5EF4-FFF2-40B4-BE49-F238E27FC236}">
                  <a16:creationId xmlns:a16="http://schemas.microsoft.com/office/drawing/2014/main" id="{9323EFB7-1CCC-4044-A204-07F431DD08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End w:id="88"/>
    </w:p>
    <w:p w14:paraId="467C2EB0" w14:textId="21C09ACB" w:rsidR="00B70D02" w:rsidRDefault="00B70D02" w:rsidP="00B70D02">
      <w:pPr>
        <w:pStyle w:val="Text"/>
      </w:pPr>
      <w:r w:rsidRPr="00B70D02">
        <w:t xml:space="preserve">While the </w:t>
      </w:r>
      <w:r w:rsidR="00E07E4D">
        <w:t xml:space="preserve">figures </w:t>
      </w:r>
      <w:r w:rsidR="000D7F83">
        <w:t xml:space="preserve">shown </w:t>
      </w:r>
      <w:r w:rsidR="00E07E4D">
        <w:t>above</w:t>
      </w:r>
      <w:r w:rsidRPr="00B70D02">
        <w:t xml:space="preserve"> might give the impression of uniformity across the subject bundles, there is actually a </w:t>
      </w:r>
      <w:r w:rsidR="00E07E4D">
        <w:t>great deal</w:t>
      </w:r>
      <w:r w:rsidRPr="00B70D02">
        <w:t xml:space="preserve"> of variation between these subject bundles. For example, for the 100 most popular subject bundles (accounting for more than 80</w:t>
      </w:r>
      <w:r w:rsidR="005B4948">
        <w:t>%</w:t>
      </w:r>
      <w:r w:rsidRPr="00B70D02">
        <w:t xml:space="preserve"> of the RTO-student pairs)</w:t>
      </w:r>
      <w:r w:rsidR="000D7F83">
        <w:t>,</w:t>
      </w:r>
      <w:r w:rsidRPr="00B70D02">
        <w:t xml:space="preserve"> some are almost exclusively undertaken by males, while others are predominately undertaken by females</w:t>
      </w:r>
      <w:r w:rsidR="0086555B">
        <w:t xml:space="preserve"> (figure 29)</w:t>
      </w:r>
      <w:r w:rsidRPr="00B70D02">
        <w:t>. Others still have a more balanced gender participation.</w:t>
      </w:r>
    </w:p>
    <w:p w14:paraId="4420CB3A" w14:textId="77777777" w:rsidR="00417754" w:rsidRDefault="00417754">
      <w:pPr>
        <w:spacing w:before="0" w:line="240" w:lineRule="auto"/>
        <w:rPr>
          <w:rFonts w:ascii="Arial" w:hAnsi="Arial"/>
          <w:b/>
          <w:sz w:val="17"/>
        </w:rPr>
      </w:pPr>
      <w:bookmarkStart w:id="89" w:name="_Toc65579669"/>
      <w:r>
        <w:br w:type="page"/>
      </w:r>
    </w:p>
    <w:p w14:paraId="018ABD77" w14:textId="51978554" w:rsidR="00B70D02" w:rsidRDefault="00B70D02" w:rsidP="004E7CD2">
      <w:pPr>
        <w:pStyle w:val="Figuretitle"/>
      </w:pPr>
      <w:r>
        <w:lastRenderedPageBreak/>
        <w:t xml:space="preserve">Figure </w:t>
      </w:r>
      <w:r w:rsidR="00990445">
        <w:t>29</w:t>
      </w:r>
      <w:r w:rsidR="00990445">
        <w:tab/>
      </w:r>
      <w:r w:rsidR="004E7CD2">
        <w:t>Gender of students (known) for 100 most popular subject bundles</w:t>
      </w:r>
      <w:r w:rsidR="00212B06">
        <w:t>, 2019 (%)</w:t>
      </w:r>
      <w:bookmarkEnd w:id="89"/>
    </w:p>
    <w:p w14:paraId="1E131268" w14:textId="6BF1F5AA" w:rsidR="0079182A" w:rsidRDefault="0079182A" w:rsidP="00EF706C">
      <w:pPr>
        <w:pStyle w:val="Figure"/>
      </w:pPr>
      <w:bookmarkStart w:id="90" w:name="_Toc63845416"/>
      <w:r w:rsidRPr="0079182A">
        <w:drawing>
          <wp:inline distT="0" distB="0" distL="0" distR="0" wp14:anchorId="3C6A6621" wp14:editId="773FF465">
            <wp:extent cx="5770800" cy="6130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770800" cy="6130800"/>
                    </a:xfrm>
                    <a:prstGeom prst="rect">
                      <a:avLst/>
                    </a:prstGeom>
                  </pic:spPr>
                </pic:pic>
              </a:graphicData>
            </a:graphic>
          </wp:inline>
        </w:drawing>
      </w:r>
      <w:bookmarkEnd w:id="90"/>
    </w:p>
    <w:p w14:paraId="6C489753" w14:textId="6494CAB9" w:rsidR="00BD7DFC" w:rsidRDefault="00B70D02" w:rsidP="000566FB">
      <w:pPr>
        <w:pStyle w:val="Text"/>
        <w:rPr>
          <w:rFonts w:ascii="Arial" w:hAnsi="Arial"/>
          <w:b/>
          <w:sz w:val="17"/>
        </w:rPr>
      </w:pPr>
      <w:r w:rsidRPr="00B70D02">
        <w:t>In the following box plot</w:t>
      </w:r>
      <w:r w:rsidR="0086555B">
        <w:t xml:space="preserve"> (figure 30)</w:t>
      </w:r>
      <w:r w:rsidRPr="00B70D02">
        <w:t>, we can see a wide variation in student ages for each of the 50 most popular subject bundles.</w:t>
      </w:r>
    </w:p>
    <w:p w14:paraId="4A463561" w14:textId="77777777" w:rsidR="007B0D10" w:rsidRDefault="007B0D10">
      <w:pPr>
        <w:spacing w:before="0" w:line="240" w:lineRule="auto"/>
        <w:rPr>
          <w:rFonts w:ascii="Arial" w:hAnsi="Arial"/>
          <w:b/>
          <w:sz w:val="17"/>
        </w:rPr>
      </w:pPr>
      <w:bookmarkStart w:id="91" w:name="_Toc65579670"/>
      <w:r>
        <w:br w:type="page"/>
      </w:r>
    </w:p>
    <w:p w14:paraId="1EC5CAB6" w14:textId="3B01AC92" w:rsidR="00B70D02" w:rsidRDefault="00B70D02" w:rsidP="002C4D79">
      <w:pPr>
        <w:pStyle w:val="Figuretitle"/>
        <w:spacing w:after="0"/>
      </w:pPr>
      <w:r>
        <w:lastRenderedPageBreak/>
        <w:t xml:space="preserve">Figure </w:t>
      </w:r>
      <w:r w:rsidR="0086555B">
        <w:t>30</w:t>
      </w:r>
      <w:r w:rsidR="004E7CD2">
        <w:t xml:space="preserve"> Student age (known) for 50 most popular subject bundles</w:t>
      </w:r>
      <w:r w:rsidR="00212B06">
        <w:t>, 2019</w:t>
      </w:r>
      <w:bookmarkEnd w:id="91"/>
    </w:p>
    <w:p w14:paraId="1C283194" w14:textId="17A860C5" w:rsidR="00596D22" w:rsidRDefault="00596D22" w:rsidP="004E7CD2">
      <w:pPr>
        <w:pStyle w:val="Figuretitle"/>
      </w:pPr>
      <w:r>
        <w:rPr>
          <w:noProof/>
        </w:rPr>
        <w:drawing>
          <wp:inline distT="0" distB="0" distL="0" distR="0" wp14:anchorId="1CC4B540" wp14:editId="2B119910">
            <wp:extent cx="5241600" cy="7837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241600" cy="7837200"/>
                    </a:xfrm>
                    <a:prstGeom prst="rect">
                      <a:avLst/>
                    </a:prstGeom>
                    <a:noFill/>
                    <a:ln>
                      <a:noFill/>
                    </a:ln>
                  </pic:spPr>
                </pic:pic>
              </a:graphicData>
            </a:graphic>
          </wp:inline>
        </w:drawing>
      </w:r>
    </w:p>
    <w:p w14:paraId="6D94B7B8" w14:textId="2EFA86F3" w:rsidR="0079182A" w:rsidRDefault="0079182A" w:rsidP="00EF706C">
      <w:pPr>
        <w:pStyle w:val="Figure"/>
      </w:pPr>
    </w:p>
    <w:p w14:paraId="55F82B51" w14:textId="4CF4136D" w:rsidR="00B70D02" w:rsidRDefault="00B70D02" w:rsidP="00B70D02">
      <w:pPr>
        <w:pStyle w:val="Text"/>
      </w:pPr>
      <w:r>
        <w:t>Each box</w:t>
      </w:r>
      <w:r w:rsidR="00963E2C">
        <w:t xml:space="preserve"> </w:t>
      </w:r>
      <w:r>
        <w:t>plot places the middle 50</w:t>
      </w:r>
      <w:r w:rsidR="005B4948">
        <w:t>%</w:t>
      </w:r>
      <w:r>
        <w:t xml:space="preserve"> of student ages for a subject bundle in the box, with the vertical line in the middle of the box marking the median age. The range marked by the box is known as the inter-quartile range (IQR), from the 25th to 75th percentile. The whiskers extend to the last data point within 1.5 times the IQR. Outliers, beyond the whiskers, are marked with circles. Because the ages of 0, </w:t>
      </w:r>
      <w:r>
        <w:lastRenderedPageBreak/>
        <w:t>98 and 99 are</w:t>
      </w:r>
      <w:r w:rsidR="00B9504F">
        <w:t>,</w:t>
      </w:r>
      <w:r>
        <w:t xml:space="preserve"> or are likely to be</w:t>
      </w:r>
      <w:r w:rsidR="00B9504F">
        <w:t>,</w:t>
      </w:r>
      <w:r>
        <w:t xml:space="preserve"> for unknown ages, these ages have not been plotted nor considered in determining the ranges of the data for each subject bundle. As can be seen, there are subject bundles where 75</w:t>
      </w:r>
      <w:r w:rsidR="005B4948">
        <w:t>%</w:t>
      </w:r>
      <w:r>
        <w:t xml:space="preserve"> of the students are aged under 30 (for example, bundles 19 and 49), and there are bundles where 75</w:t>
      </w:r>
      <w:r w:rsidR="005B4948">
        <w:t>%</w:t>
      </w:r>
      <w:r>
        <w:t xml:space="preserve"> are aged over 40 (bundle 23).</w:t>
      </w:r>
    </w:p>
    <w:p w14:paraId="7D35AD76" w14:textId="3E36332F" w:rsidR="00BD7DFC" w:rsidRDefault="00B70D02" w:rsidP="00DC42C1">
      <w:pPr>
        <w:pStyle w:val="Text"/>
        <w:rPr>
          <w:rFonts w:ascii="Arial" w:hAnsi="Arial"/>
          <w:b/>
          <w:sz w:val="17"/>
        </w:rPr>
      </w:pPr>
      <w:r>
        <w:t>There is also variation in the degree to which governments are willing to contribute to the costs of students for some of the subject bundles. This variation is even more marked in the subject bundles ranked from 200 to 600 in terms of their popularity</w:t>
      </w:r>
      <w:r w:rsidR="0086555B">
        <w:t xml:space="preserve"> (figure 31)</w:t>
      </w:r>
      <w:r>
        <w:t>.</w:t>
      </w:r>
    </w:p>
    <w:p w14:paraId="5F97A2A5" w14:textId="29C6AF2D" w:rsidR="00B70D02" w:rsidRDefault="009C48B3" w:rsidP="00912DA0">
      <w:pPr>
        <w:pStyle w:val="Figuretitle"/>
      </w:pPr>
      <w:bookmarkStart w:id="92" w:name="_Toc65579671"/>
      <w:r>
        <w:t xml:space="preserve">Figure </w:t>
      </w:r>
      <w:r w:rsidR="0081234E">
        <w:t>31</w:t>
      </w:r>
      <w:r w:rsidR="0081234E">
        <w:tab/>
      </w:r>
      <w:r w:rsidR="001F41AA">
        <w:t xml:space="preserve">Funding </w:t>
      </w:r>
      <w:r w:rsidR="00505E4E">
        <w:t>source</w:t>
      </w:r>
      <w:r w:rsidR="001F41AA">
        <w:t xml:space="preserve"> for the 100 most popular subject bundles</w:t>
      </w:r>
      <w:r w:rsidR="00505E4E">
        <w:t>, 2019</w:t>
      </w:r>
      <w:r w:rsidR="001F41AA">
        <w:t xml:space="preserve"> (%)</w:t>
      </w:r>
      <w:bookmarkEnd w:id="92"/>
    </w:p>
    <w:p w14:paraId="3DBD6056" w14:textId="5F5709D6" w:rsidR="00D96EB8" w:rsidRDefault="00D96EB8" w:rsidP="00EF706C">
      <w:pPr>
        <w:pStyle w:val="Figure"/>
      </w:pPr>
      <w:bookmarkStart w:id="93" w:name="_Toc63845420"/>
      <w:r>
        <w:drawing>
          <wp:inline distT="0" distB="0" distL="0" distR="0" wp14:anchorId="292146B0" wp14:editId="5D29BA0D">
            <wp:extent cx="5792400" cy="6156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792400" cy="6156000"/>
                    </a:xfrm>
                    <a:prstGeom prst="rect">
                      <a:avLst/>
                    </a:prstGeom>
                  </pic:spPr>
                </pic:pic>
              </a:graphicData>
            </a:graphic>
          </wp:inline>
        </w:drawing>
      </w:r>
      <w:bookmarkEnd w:id="93"/>
    </w:p>
    <w:p w14:paraId="0826742E" w14:textId="5E27DAA4" w:rsidR="00BD7DFC" w:rsidRDefault="009C48B3" w:rsidP="007B0D10">
      <w:pPr>
        <w:pStyle w:val="Text"/>
        <w:rPr>
          <w:rFonts w:ascii="Arial" w:hAnsi="Arial"/>
          <w:b/>
          <w:sz w:val="17"/>
        </w:rPr>
      </w:pPr>
      <w:r w:rsidRPr="009C48B3">
        <w:t xml:space="preserve">Similarly, we can see </w:t>
      </w:r>
      <w:r w:rsidR="007D2E11">
        <w:t xml:space="preserve">that </w:t>
      </w:r>
      <w:r w:rsidRPr="009C48B3">
        <w:t xml:space="preserve">different reasons for study apply in </w:t>
      </w:r>
      <w:r w:rsidR="00FA5544">
        <w:t>relation to</w:t>
      </w:r>
      <w:r w:rsidRPr="009C48B3">
        <w:t xml:space="preserve"> the various subject bundles</w:t>
      </w:r>
      <w:r w:rsidR="0086555B">
        <w:t xml:space="preserve"> (figure 32)</w:t>
      </w:r>
      <w:r w:rsidRPr="009C48B3">
        <w:t>. However, some caution must be exercised with this analysis, given the large number of students who did not provide a study reason. Bundle 79 is blank, as no students provided a study reason for that bundle.</w:t>
      </w:r>
      <w:r w:rsidR="00BD7DFC">
        <w:br w:type="page"/>
      </w:r>
    </w:p>
    <w:p w14:paraId="115BA409" w14:textId="39438CB1" w:rsidR="009C48B3" w:rsidRDefault="009C48B3" w:rsidP="001F41AA">
      <w:pPr>
        <w:pStyle w:val="Figuretitle"/>
      </w:pPr>
      <w:bookmarkStart w:id="94" w:name="_Toc65579672"/>
      <w:r>
        <w:lastRenderedPageBreak/>
        <w:t>Figure 3</w:t>
      </w:r>
      <w:r w:rsidR="0086555B">
        <w:t>2</w:t>
      </w:r>
      <w:r w:rsidR="001F41AA">
        <w:t xml:space="preserve"> Student reason for study (known) for </w:t>
      </w:r>
      <w:r w:rsidR="00505E4E">
        <w:t xml:space="preserve">the </w:t>
      </w:r>
      <w:r w:rsidR="001F41AA">
        <w:t>100 most popular subject bundles</w:t>
      </w:r>
      <w:r w:rsidR="00505E4E">
        <w:t>, 2019 (%)</w:t>
      </w:r>
      <w:bookmarkEnd w:id="94"/>
    </w:p>
    <w:p w14:paraId="5BA244D8" w14:textId="6E8E35A5" w:rsidR="00AA1644" w:rsidRDefault="00AA1644" w:rsidP="00EF706C">
      <w:pPr>
        <w:pStyle w:val="Figure"/>
      </w:pPr>
      <w:bookmarkStart w:id="95" w:name="_Toc63845422"/>
      <w:r>
        <w:drawing>
          <wp:inline distT="0" distB="0" distL="0" distR="0" wp14:anchorId="60ACFFA3" wp14:editId="24D36A41">
            <wp:extent cx="5806800" cy="6170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806800" cy="6170400"/>
                    </a:xfrm>
                    <a:prstGeom prst="rect">
                      <a:avLst/>
                    </a:prstGeom>
                  </pic:spPr>
                </pic:pic>
              </a:graphicData>
            </a:graphic>
          </wp:inline>
        </w:drawing>
      </w:r>
      <w:bookmarkEnd w:id="95"/>
    </w:p>
    <w:p w14:paraId="2B5D9899" w14:textId="1C81A376" w:rsidR="009C48B3" w:rsidRDefault="009C48B3" w:rsidP="009C48B3">
      <w:pPr>
        <w:pStyle w:val="Text"/>
      </w:pPr>
      <w:r>
        <w:t>Note</w:t>
      </w:r>
      <w:r w:rsidR="001F41AA">
        <w:t xml:space="preserve"> that</w:t>
      </w:r>
      <w:r>
        <w:t xml:space="preserve"> in </w:t>
      </w:r>
      <w:r w:rsidR="002E4775">
        <w:t>f</w:t>
      </w:r>
      <w:r w:rsidR="00505E4E">
        <w:t xml:space="preserve">igure </w:t>
      </w:r>
      <w:r w:rsidR="002E4775">
        <w:t>32</w:t>
      </w:r>
      <w:r>
        <w:t xml:space="preserve">, the actual reasons have been compressed using </w:t>
      </w:r>
      <w:r w:rsidR="00511A34">
        <w:t>t</w:t>
      </w:r>
      <w:r w:rsidR="00505E4E">
        <w:t>he categories in t</w:t>
      </w:r>
      <w:r w:rsidR="00511A34">
        <w:t>able 7</w:t>
      </w:r>
      <w:r>
        <w:t>.</w:t>
      </w:r>
    </w:p>
    <w:p w14:paraId="40B3F2C2" w14:textId="66A145DC" w:rsidR="009C48B3" w:rsidRDefault="001F41AA" w:rsidP="001F41AA">
      <w:pPr>
        <w:pStyle w:val="tabletitle"/>
      </w:pPr>
      <w:bookmarkStart w:id="96" w:name="_Toc65579590"/>
      <w:r>
        <w:t>Table</w:t>
      </w:r>
      <w:r w:rsidR="0086555B">
        <w:t xml:space="preserve"> </w:t>
      </w:r>
      <w:r w:rsidR="0081234E">
        <w:t>7</w:t>
      </w:r>
      <w:r w:rsidR="0081234E">
        <w:tab/>
      </w:r>
      <w:r w:rsidR="00505E4E">
        <w:t>Student r</w:t>
      </w:r>
      <w:r>
        <w:t>easons for study used in figure 3</w:t>
      </w:r>
      <w:r w:rsidR="00511A34">
        <w:t>2</w:t>
      </w:r>
      <w:bookmarkEnd w:id="96"/>
    </w:p>
    <w:tbl>
      <w:tblPr>
        <w:tblW w:w="0" w:type="auto"/>
        <w:tblLook w:val="0000" w:firstRow="0" w:lastRow="0" w:firstColumn="0" w:lastColumn="0" w:noHBand="0" w:noVBand="0"/>
      </w:tblPr>
      <w:tblGrid>
        <w:gridCol w:w="4535"/>
        <w:gridCol w:w="4536"/>
      </w:tblGrid>
      <w:tr w:rsidR="001F41AA" w:rsidRPr="001F41AA" w14:paraId="203D6367" w14:textId="77777777" w:rsidTr="001F41AA">
        <w:tc>
          <w:tcPr>
            <w:tcW w:w="4535" w:type="dxa"/>
            <w:tcBorders>
              <w:top w:val="single" w:sz="4" w:space="0" w:color="auto"/>
              <w:bottom w:val="single" w:sz="4" w:space="0" w:color="auto"/>
            </w:tcBorders>
          </w:tcPr>
          <w:p w14:paraId="1724B2FF" w14:textId="77777777" w:rsidR="001F41AA" w:rsidRPr="001F41AA" w:rsidRDefault="001F41AA" w:rsidP="005B4948">
            <w:pPr>
              <w:pStyle w:val="Tablehead1"/>
            </w:pPr>
            <w:r w:rsidRPr="001F41AA">
              <w:t>Reason given by student</w:t>
            </w:r>
          </w:p>
        </w:tc>
        <w:tc>
          <w:tcPr>
            <w:tcW w:w="4536" w:type="dxa"/>
            <w:tcBorders>
              <w:top w:val="single" w:sz="4" w:space="0" w:color="auto"/>
              <w:bottom w:val="single" w:sz="4" w:space="0" w:color="auto"/>
            </w:tcBorders>
          </w:tcPr>
          <w:p w14:paraId="75F3ACE9" w14:textId="77777777" w:rsidR="001F41AA" w:rsidRPr="001F41AA" w:rsidRDefault="001F41AA" w:rsidP="005B4948">
            <w:pPr>
              <w:pStyle w:val="Tablehead1"/>
            </w:pPr>
            <w:r w:rsidRPr="001F41AA">
              <w:t>Mapped reason for the above chart</w:t>
            </w:r>
          </w:p>
        </w:tc>
      </w:tr>
      <w:tr w:rsidR="001F41AA" w:rsidRPr="001F41AA" w14:paraId="3724C667" w14:textId="77777777" w:rsidTr="001F41AA">
        <w:tc>
          <w:tcPr>
            <w:tcW w:w="4535" w:type="dxa"/>
            <w:tcBorders>
              <w:top w:val="single" w:sz="4" w:space="0" w:color="auto"/>
            </w:tcBorders>
          </w:tcPr>
          <w:p w14:paraId="6E1B2A86" w14:textId="77777777" w:rsidR="001F41AA" w:rsidRPr="001F41AA" w:rsidRDefault="001F41AA" w:rsidP="001F41AA">
            <w:pPr>
              <w:pStyle w:val="Tabletext"/>
            </w:pPr>
            <w:r w:rsidRPr="001F41AA">
              <w:t>For personal interest or self-development</w:t>
            </w:r>
          </w:p>
        </w:tc>
        <w:tc>
          <w:tcPr>
            <w:tcW w:w="4536" w:type="dxa"/>
            <w:tcBorders>
              <w:top w:val="single" w:sz="4" w:space="0" w:color="auto"/>
            </w:tcBorders>
          </w:tcPr>
          <w:p w14:paraId="233B5B28" w14:textId="77777777" w:rsidR="001F41AA" w:rsidRPr="001F41AA" w:rsidRDefault="001F41AA" w:rsidP="001F41AA">
            <w:pPr>
              <w:pStyle w:val="Tabletext"/>
            </w:pPr>
            <w:r w:rsidRPr="001F41AA">
              <w:t>Other</w:t>
            </w:r>
          </w:p>
        </w:tc>
      </w:tr>
      <w:tr w:rsidR="001F41AA" w:rsidRPr="001F41AA" w14:paraId="3ACB1F3D" w14:textId="77777777">
        <w:tc>
          <w:tcPr>
            <w:tcW w:w="4535" w:type="dxa"/>
          </w:tcPr>
          <w:p w14:paraId="18DC3217" w14:textId="77777777" w:rsidR="001F41AA" w:rsidRPr="001F41AA" w:rsidRDefault="001F41AA" w:rsidP="001F41AA">
            <w:pPr>
              <w:pStyle w:val="Tabletext"/>
            </w:pPr>
            <w:r w:rsidRPr="001F41AA">
              <w:t>It was a requirement of my job</w:t>
            </w:r>
          </w:p>
        </w:tc>
        <w:tc>
          <w:tcPr>
            <w:tcW w:w="4536" w:type="dxa"/>
          </w:tcPr>
          <w:p w14:paraId="527A5992" w14:textId="31D5954F" w:rsidR="001F41AA" w:rsidRPr="001F41AA" w:rsidRDefault="001F41AA" w:rsidP="001F41AA">
            <w:pPr>
              <w:pStyle w:val="Tabletext"/>
            </w:pPr>
            <w:r w:rsidRPr="001F41AA">
              <w:t>Job requirement</w:t>
            </w:r>
          </w:p>
        </w:tc>
      </w:tr>
      <w:tr w:rsidR="001F41AA" w:rsidRPr="001F41AA" w14:paraId="671B8C8F" w14:textId="77777777">
        <w:tc>
          <w:tcPr>
            <w:tcW w:w="4535" w:type="dxa"/>
          </w:tcPr>
          <w:p w14:paraId="1D7A41E7" w14:textId="77777777" w:rsidR="001F41AA" w:rsidRPr="001F41AA" w:rsidRDefault="001F41AA" w:rsidP="001F41AA">
            <w:pPr>
              <w:pStyle w:val="Tabletext"/>
            </w:pPr>
            <w:r w:rsidRPr="001F41AA">
              <w:t>To develop my existing business</w:t>
            </w:r>
          </w:p>
        </w:tc>
        <w:tc>
          <w:tcPr>
            <w:tcW w:w="4536" w:type="dxa"/>
          </w:tcPr>
          <w:p w14:paraId="763EED1E" w14:textId="77777777" w:rsidR="001F41AA" w:rsidRPr="001F41AA" w:rsidRDefault="001F41AA" w:rsidP="001F41AA">
            <w:pPr>
              <w:pStyle w:val="Tabletext"/>
            </w:pPr>
            <w:r w:rsidRPr="001F41AA">
              <w:t>Other</w:t>
            </w:r>
          </w:p>
        </w:tc>
      </w:tr>
      <w:tr w:rsidR="001F41AA" w:rsidRPr="001F41AA" w14:paraId="7057AEC5" w14:textId="77777777">
        <w:tc>
          <w:tcPr>
            <w:tcW w:w="4535" w:type="dxa"/>
          </w:tcPr>
          <w:p w14:paraId="26EC431C" w14:textId="77777777" w:rsidR="001F41AA" w:rsidRPr="001F41AA" w:rsidRDefault="001F41AA" w:rsidP="001F41AA">
            <w:pPr>
              <w:pStyle w:val="Tabletext"/>
            </w:pPr>
            <w:r w:rsidRPr="001F41AA">
              <w:t>To start my own business</w:t>
            </w:r>
          </w:p>
        </w:tc>
        <w:tc>
          <w:tcPr>
            <w:tcW w:w="4536" w:type="dxa"/>
          </w:tcPr>
          <w:p w14:paraId="50D757FF" w14:textId="77777777" w:rsidR="001F41AA" w:rsidRPr="001F41AA" w:rsidRDefault="001F41AA" w:rsidP="001F41AA">
            <w:pPr>
              <w:pStyle w:val="Tabletext"/>
            </w:pPr>
            <w:r w:rsidRPr="001F41AA">
              <w:t>Better job/promotion</w:t>
            </w:r>
          </w:p>
        </w:tc>
      </w:tr>
      <w:tr w:rsidR="001F41AA" w:rsidRPr="001F41AA" w14:paraId="248C6DB9" w14:textId="77777777">
        <w:tc>
          <w:tcPr>
            <w:tcW w:w="4535" w:type="dxa"/>
          </w:tcPr>
          <w:p w14:paraId="6ED8B34D" w14:textId="77777777" w:rsidR="001F41AA" w:rsidRPr="001F41AA" w:rsidRDefault="001F41AA" w:rsidP="001F41AA">
            <w:pPr>
              <w:pStyle w:val="Tabletext"/>
            </w:pPr>
            <w:r w:rsidRPr="001F41AA">
              <w:t>To get a better job or promotion</w:t>
            </w:r>
          </w:p>
        </w:tc>
        <w:tc>
          <w:tcPr>
            <w:tcW w:w="4536" w:type="dxa"/>
          </w:tcPr>
          <w:p w14:paraId="0A637501" w14:textId="77777777" w:rsidR="001F41AA" w:rsidRPr="001F41AA" w:rsidRDefault="001F41AA" w:rsidP="001F41AA">
            <w:pPr>
              <w:pStyle w:val="Tabletext"/>
            </w:pPr>
            <w:r w:rsidRPr="001F41AA">
              <w:t>Better job/promotion</w:t>
            </w:r>
          </w:p>
        </w:tc>
      </w:tr>
      <w:tr w:rsidR="001F41AA" w:rsidRPr="001F41AA" w14:paraId="6636ECE5" w14:textId="77777777">
        <w:tc>
          <w:tcPr>
            <w:tcW w:w="4535" w:type="dxa"/>
          </w:tcPr>
          <w:p w14:paraId="3A5A1B30" w14:textId="77777777" w:rsidR="001F41AA" w:rsidRPr="001F41AA" w:rsidRDefault="001F41AA" w:rsidP="001F41AA">
            <w:pPr>
              <w:pStyle w:val="Tabletext"/>
            </w:pPr>
            <w:r w:rsidRPr="001F41AA">
              <w:t>To try for a different career</w:t>
            </w:r>
          </w:p>
        </w:tc>
        <w:tc>
          <w:tcPr>
            <w:tcW w:w="4536" w:type="dxa"/>
          </w:tcPr>
          <w:p w14:paraId="2DD1D722" w14:textId="77777777" w:rsidR="001F41AA" w:rsidRPr="001F41AA" w:rsidRDefault="001F41AA" w:rsidP="001F41AA">
            <w:pPr>
              <w:pStyle w:val="Tabletext"/>
            </w:pPr>
            <w:r w:rsidRPr="001F41AA">
              <w:t>Better job/promotion</w:t>
            </w:r>
          </w:p>
        </w:tc>
      </w:tr>
      <w:tr w:rsidR="001F41AA" w:rsidRPr="001F41AA" w14:paraId="7576BE29" w14:textId="77777777">
        <w:tc>
          <w:tcPr>
            <w:tcW w:w="4535" w:type="dxa"/>
          </w:tcPr>
          <w:p w14:paraId="642AFA36" w14:textId="77777777" w:rsidR="001F41AA" w:rsidRPr="001F41AA" w:rsidRDefault="001F41AA" w:rsidP="001F41AA">
            <w:pPr>
              <w:pStyle w:val="Tabletext"/>
            </w:pPr>
            <w:r w:rsidRPr="001F41AA">
              <w:t xml:space="preserve">To get into another course of study </w:t>
            </w:r>
          </w:p>
        </w:tc>
        <w:tc>
          <w:tcPr>
            <w:tcW w:w="4536" w:type="dxa"/>
          </w:tcPr>
          <w:p w14:paraId="5FCDCE78" w14:textId="77777777" w:rsidR="001F41AA" w:rsidRPr="001F41AA" w:rsidRDefault="001F41AA" w:rsidP="001F41AA">
            <w:pPr>
              <w:pStyle w:val="Tabletext"/>
            </w:pPr>
            <w:r w:rsidRPr="001F41AA">
              <w:t>Other</w:t>
            </w:r>
          </w:p>
        </w:tc>
      </w:tr>
      <w:tr w:rsidR="001F41AA" w:rsidRPr="001F41AA" w14:paraId="10709F77" w14:textId="77777777">
        <w:tc>
          <w:tcPr>
            <w:tcW w:w="4535" w:type="dxa"/>
          </w:tcPr>
          <w:p w14:paraId="676A32AA" w14:textId="77777777" w:rsidR="001F41AA" w:rsidRPr="001F41AA" w:rsidRDefault="001F41AA" w:rsidP="001F41AA">
            <w:pPr>
              <w:pStyle w:val="Tabletext"/>
            </w:pPr>
            <w:r w:rsidRPr="001F41AA">
              <w:t>I wanted extra skills for my job</w:t>
            </w:r>
          </w:p>
        </w:tc>
        <w:tc>
          <w:tcPr>
            <w:tcW w:w="4536" w:type="dxa"/>
          </w:tcPr>
          <w:p w14:paraId="702682B0" w14:textId="77777777" w:rsidR="001F41AA" w:rsidRPr="001F41AA" w:rsidRDefault="001F41AA" w:rsidP="001F41AA">
            <w:pPr>
              <w:pStyle w:val="Tabletext"/>
            </w:pPr>
            <w:r w:rsidRPr="001F41AA">
              <w:t>Improve skills</w:t>
            </w:r>
          </w:p>
        </w:tc>
      </w:tr>
      <w:tr w:rsidR="001F41AA" w:rsidRPr="001F41AA" w14:paraId="232F707C" w14:textId="77777777">
        <w:tc>
          <w:tcPr>
            <w:tcW w:w="4535" w:type="dxa"/>
          </w:tcPr>
          <w:p w14:paraId="4BA23FB8" w14:textId="77777777" w:rsidR="001F41AA" w:rsidRPr="001F41AA" w:rsidRDefault="001F41AA" w:rsidP="001F41AA">
            <w:pPr>
              <w:pStyle w:val="Tabletext"/>
            </w:pPr>
            <w:r w:rsidRPr="001F41AA">
              <w:t>To get skills for community/voluntary work</w:t>
            </w:r>
          </w:p>
        </w:tc>
        <w:tc>
          <w:tcPr>
            <w:tcW w:w="4536" w:type="dxa"/>
          </w:tcPr>
          <w:p w14:paraId="2A73451F" w14:textId="77777777" w:rsidR="001F41AA" w:rsidRPr="001F41AA" w:rsidRDefault="001F41AA" w:rsidP="001F41AA">
            <w:pPr>
              <w:pStyle w:val="Tabletext"/>
            </w:pPr>
            <w:r w:rsidRPr="001F41AA">
              <w:t>Improve skills</w:t>
            </w:r>
          </w:p>
        </w:tc>
      </w:tr>
      <w:tr w:rsidR="001F41AA" w:rsidRPr="001F41AA" w14:paraId="3C51269E" w14:textId="77777777" w:rsidTr="001F41AA">
        <w:tc>
          <w:tcPr>
            <w:tcW w:w="4535" w:type="dxa"/>
          </w:tcPr>
          <w:p w14:paraId="6DFAFDB1" w14:textId="77777777" w:rsidR="001F41AA" w:rsidRPr="001F41AA" w:rsidRDefault="001F41AA" w:rsidP="001F41AA">
            <w:pPr>
              <w:pStyle w:val="Tabletext"/>
            </w:pPr>
            <w:r w:rsidRPr="001F41AA">
              <w:t>To get a job</w:t>
            </w:r>
          </w:p>
        </w:tc>
        <w:tc>
          <w:tcPr>
            <w:tcW w:w="4536" w:type="dxa"/>
          </w:tcPr>
          <w:p w14:paraId="50E3556D" w14:textId="77777777" w:rsidR="001F41AA" w:rsidRPr="001F41AA" w:rsidRDefault="001F41AA" w:rsidP="001F41AA">
            <w:pPr>
              <w:pStyle w:val="Tabletext"/>
            </w:pPr>
            <w:r w:rsidRPr="001F41AA">
              <w:t>To get a job</w:t>
            </w:r>
          </w:p>
        </w:tc>
      </w:tr>
      <w:tr w:rsidR="001F41AA" w:rsidRPr="001F41AA" w14:paraId="7526C9CE" w14:textId="77777777" w:rsidTr="001F41AA">
        <w:tc>
          <w:tcPr>
            <w:tcW w:w="4535" w:type="dxa"/>
            <w:tcBorders>
              <w:bottom w:val="single" w:sz="4" w:space="0" w:color="auto"/>
            </w:tcBorders>
          </w:tcPr>
          <w:p w14:paraId="10434415" w14:textId="77777777" w:rsidR="001F41AA" w:rsidRPr="001F41AA" w:rsidRDefault="001F41AA" w:rsidP="001F41AA">
            <w:pPr>
              <w:pStyle w:val="Tabletext"/>
            </w:pPr>
            <w:r w:rsidRPr="001F41AA">
              <w:t xml:space="preserve">Other reasons </w:t>
            </w:r>
          </w:p>
        </w:tc>
        <w:tc>
          <w:tcPr>
            <w:tcW w:w="4536" w:type="dxa"/>
            <w:tcBorders>
              <w:bottom w:val="single" w:sz="4" w:space="0" w:color="auto"/>
            </w:tcBorders>
          </w:tcPr>
          <w:p w14:paraId="7F979472" w14:textId="77777777" w:rsidR="001F41AA" w:rsidRPr="001F41AA" w:rsidRDefault="001F41AA" w:rsidP="001F41AA">
            <w:pPr>
              <w:pStyle w:val="Tabletext"/>
            </w:pPr>
            <w:r w:rsidRPr="001F41AA">
              <w:t>Other</w:t>
            </w:r>
          </w:p>
        </w:tc>
      </w:tr>
    </w:tbl>
    <w:p w14:paraId="47288D2F" w14:textId="5E368143" w:rsidR="009C48B3" w:rsidRDefault="009C48B3" w:rsidP="009C48B3">
      <w:pPr>
        <w:pStyle w:val="Text"/>
      </w:pPr>
      <w:r>
        <w:lastRenderedPageBreak/>
        <w:t>There is also marked variation in the number of Australian states in which a particular subject bundle is delivered. For example, bundle 85 is only delivered in one of the eight Australian states and territories</w:t>
      </w:r>
      <w:r w:rsidR="0086555B">
        <w:t xml:space="preserve"> (figure 33)</w:t>
      </w:r>
      <w:r>
        <w:t>.</w:t>
      </w:r>
    </w:p>
    <w:p w14:paraId="76FBE282" w14:textId="3EA11A08" w:rsidR="009C48B3" w:rsidRDefault="009C48B3" w:rsidP="005F4E0B">
      <w:pPr>
        <w:pStyle w:val="Figuretitle"/>
        <w:spacing w:after="240"/>
      </w:pPr>
      <w:bookmarkStart w:id="97" w:name="_Toc65579673"/>
      <w:r>
        <w:t xml:space="preserve">Figure </w:t>
      </w:r>
      <w:r w:rsidR="009E69F2">
        <w:t>33</w:t>
      </w:r>
      <w:r w:rsidR="009E69F2">
        <w:tab/>
      </w:r>
      <w:r w:rsidR="00033183">
        <w:t>State/territory of delivery for 100 most popular subject bundles</w:t>
      </w:r>
      <w:r w:rsidR="00505E4E">
        <w:t>, 2019 (%)</w:t>
      </w:r>
      <w:bookmarkEnd w:id="97"/>
    </w:p>
    <w:p w14:paraId="7C1F54A5" w14:textId="09F61CAD" w:rsidR="00610848" w:rsidRDefault="00610848" w:rsidP="005F4E0B">
      <w:pPr>
        <w:pStyle w:val="Figure"/>
        <w:ind w:hanging="567"/>
      </w:pPr>
      <w:bookmarkStart w:id="98" w:name="_Toc63845424"/>
      <w:r>
        <w:drawing>
          <wp:inline distT="0" distB="0" distL="0" distR="0" wp14:anchorId="41B6DAEF" wp14:editId="49BBC9E1">
            <wp:extent cx="5414400" cy="578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5414400" cy="5781600"/>
                    </a:xfrm>
                    <a:prstGeom prst="rect">
                      <a:avLst/>
                    </a:prstGeom>
                  </pic:spPr>
                </pic:pic>
              </a:graphicData>
            </a:graphic>
          </wp:inline>
        </w:drawing>
      </w:r>
      <w:bookmarkEnd w:id="98"/>
    </w:p>
    <w:p w14:paraId="4543D738" w14:textId="42B613F1" w:rsidR="009C48B3" w:rsidRDefault="009C48B3" w:rsidP="005F4E0B">
      <w:pPr>
        <w:spacing w:before="0" w:line="240" w:lineRule="auto"/>
        <w:ind w:hanging="709"/>
      </w:pPr>
      <w:r>
        <w:br w:type="page"/>
      </w:r>
    </w:p>
    <w:p w14:paraId="57888669" w14:textId="1F184B99" w:rsidR="009C48B3" w:rsidRDefault="009C48B3" w:rsidP="009C48B3">
      <w:pPr>
        <w:pStyle w:val="Heading1"/>
      </w:pPr>
      <w:bookmarkStart w:id="99" w:name="_Toc65579563"/>
      <w:r w:rsidRPr="009C48B3">
        <w:lastRenderedPageBreak/>
        <w:t xml:space="preserve">Appendix A: </w:t>
      </w:r>
      <w:r>
        <w:t>T</w:t>
      </w:r>
      <w:r w:rsidRPr="009C48B3">
        <w:t>he top subject bundles</w:t>
      </w:r>
      <w:r w:rsidR="00EF706C">
        <w:t xml:space="preserve"> in 2019</w:t>
      </w:r>
      <w:r w:rsidR="00171144" w:rsidRPr="00257CD2">
        <w:rPr>
          <w:rStyle w:val="FootnoteReference"/>
        </w:rPr>
        <w:footnoteReference w:id="2"/>
      </w:r>
      <w:bookmarkEnd w:id="99"/>
    </w:p>
    <w:tbl>
      <w:tblPr>
        <w:tblStyle w:val="PlainTable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793"/>
        <w:gridCol w:w="871"/>
        <w:gridCol w:w="888"/>
        <w:gridCol w:w="853"/>
        <w:gridCol w:w="970"/>
        <w:gridCol w:w="1515"/>
        <w:gridCol w:w="3181"/>
      </w:tblGrid>
      <w:tr w:rsidR="009B4D66" w:rsidRPr="00EF706C" w14:paraId="432D1BF3" w14:textId="77777777" w:rsidTr="00322DC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3" w:type="dxa"/>
            <w:tcBorders>
              <w:top w:val="single" w:sz="4" w:space="0" w:color="auto"/>
              <w:bottom w:val="single" w:sz="4" w:space="0" w:color="auto"/>
            </w:tcBorders>
            <w:vAlign w:val="bottom"/>
            <w:hideMark/>
          </w:tcPr>
          <w:p w14:paraId="00E0176B" w14:textId="77777777" w:rsidR="009C48B3" w:rsidRPr="003933C7" w:rsidRDefault="009C48B3" w:rsidP="00813599">
            <w:pPr>
              <w:pStyle w:val="Tablehead1"/>
              <w:spacing w:before="40" w:after="40"/>
              <w:rPr>
                <w:b/>
                <w:bCs w:val="0"/>
              </w:rPr>
            </w:pPr>
            <w:r w:rsidRPr="003933C7">
              <w:rPr>
                <w:b/>
                <w:bCs w:val="0"/>
              </w:rPr>
              <w:t>Bundle</w:t>
            </w:r>
          </w:p>
        </w:tc>
        <w:tc>
          <w:tcPr>
            <w:tcW w:w="871" w:type="dxa"/>
            <w:tcBorders>
              <w:top w:val="single" w:sz="4" w:space="0" w:color="auto"/>
              <w:bottom w:val="single" w:sz="4" w:space="0" w:color="auto"/>
            </w:tcBorders>
            <w:vAlign w:val="bottom"/>
            <w:hideMark/>
          </w:tcPr>
          <w:p w14:paraId="2FEF0930" w14:textId="64D78380"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 xml:space="preserve">Student </w:t>
            </w:r>
            <w:r w:rsidR="00DB7872" w:rsidRPr="003933C7">
              <w:rPr>
                <w:b/>
                <w:bCs w:val="0"/>
              </w:rPr>
              <w:t>c</w:t>
            </w:r>
            <w:r w:rsidRPr="003933C7">
              <w:rPr>
                <w:b/>
                <w:bCs w:val="0"/>
              </w:rPr>
              <w:t>ount</w:t>
            </w:r>
          </w:p>
        </w:tc>
        <w:tc>
          <w:tcPr>
            <w:tcW w:w="888" w:type="dxa"/>
            <w:tcBorders>
              <w:top w:val="single" w:sz="4" w:space="0" w:color="auto"/>
              <w:bottom w:val="single" w:sz="4" w:space="0" w:color="auto"/>
            </w:tcBorders>
            <w:vAlign w:val="bottom"/>
            <w:hideMark/>
          </w:tcPr>
          <w:p w14:paraId="00403B74" w14:textId="139666A5"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 xml:space="preserve">Delivery </w:t>
            </w:r>
            <w:r w:rsidR="00DB7872" w:rsidRPr="003933C7">
              <w:rPr>
                <w:b/>
                <w:bCs w:val="0"/>
              </w:rPr>
              <w:t>s</w:t>
            </w:r>
            <w:r w:rsidRPr="003933C7">
              <w:rPr>
                <w:b/>
                <w:bCs w:val="0"/>
              </w:rPr>
              <w:t xml:space="preserve">tate </w:t>
            </w:r>
            <w:r w:rsidR="00DB7872" w:rsidRPr="003933C7">
              <w:rPr>
                <w:b/>
                <w:bCs w:val="0"/>
              </w:rPr>
              <w:t>c</w:t>
            </w:r>
            <w:r w:rsidRPr="003933C7">
              <w:rPr>
                <w:b/>
                <w:bCs w:val="0"/>
              </w:rPr>
              <w:t>ount</w:t>
            </w:r>
          </w:p>
        </w:tc>
        <w:tc>
          <w:tcPr>
            <w:tcW w:w="854" w:type="dxa"/>
            <w:tcBorders>
              <w:top w:val="single" w:sz="4" w:space="0" w:color="auto"/>
              <w:bottom w:val="single" w:sz="4" w:space="0" w:color="auto"/>
            </w:tcBorders>
            <w:vAlign w:val="bottom"/>
            <w:hideMark/>
          </w:tcPr>
          <w:p w14:paraId="3B3574EB" w14:textId="0A3C0A10"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 xml:space="preserve">Only TP </w:t>
            </w:r>
            <w:r w:rsidR="00DB7872" w:rsidRPr="003933C7">
              <w:rPr>
                <w:b/>
                <w:bCs w:val="0"/>
              </w:rPr>
              <w:t>u</w:t>
            </w:r>
            <w:r w:rsidRPr="003933C7">
              <w:rPr>
                <w:b/>
                <w:bCs w:val="0"/>
              </w:rPr>
              <w:t>nits</w:t>
            </w:r>
          </w:p>
        </w:tc>
        <w:tc>
          <w:tcPr>
            <w:tcW w:w="966" w:type="dxa"/>
            <w:tcBorders>
              <w:top w:val="single" w:sz="4" w:space="0" w:color="auto"/>
              <w:bottom w:val="single" w:sz="4" w:space="0" w:color="auto"/>
            </w:tcBorders>
            <w:vAlign w:val="bottom"/>
            <w:hideMark/>
          </w:tcPr>
          <w:p w14:paraId="0CD33E2B" w14:textId="0236FBE2"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 xml:space="preserve">Is </w:t>
            </w:r>
            <w:r w:rsidR="00DB7872" w:rsidRPr="003933C7">
              <w:rPr>
                <w:b/>
                <w:bCs w:val="0"/>
              </w:rPr>
              <w:t>s</w:t>
            </w:r>
            <w:r w:rsidRPr="003933C7">
              <w:rPr>
                <w:b/>
                <w:bCs w:val="0"/>
              </w:rPr>
              <w:t>killset</w:t>
            </w:r>
          </w:p>
        </w:tc>
        <w:tc>
          <w:tcPr>
            <w:tcW w:w="1515" w:type="dxa"/>
            <w:tcBorders>
              <w:top w:val="single" w:sz="4" w:space="0" w:color="auto"/>
              <w:bottom w:val="single" w:sz="4" w:space="0" w:color="auto"/>
            </w:tcBorders>
            <w:vAlign w:val="bottom"/>
            <w:hideMark/>
          </w:tcPr>
          <w:p w14:paraId="1F04B930" w14:textId="77777777"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Unit (SUBJECT_IDs)</w:t>
            </w:r>
          </w:p>
        </w:tc>
        <w:tc>
          <w:tcPr>
            <w:tcW w:w="3184" w:type="dxa"/>
            <w:tcBorders>
              <w:top w:val="single" w:sz="4" w:space="0" w:color="auto"/>
              <w:bottom w:val="single" w:sz="4" w:space="0" w:color="auto"/>
            </w:tcBorders>
            <w:vAlign w:val="bottom"/>
            <w:hideMark/>
          </w:tcPr>
          <w:p w14:paraId="13411772" w14:textId="7E0DBF70" w:rsidR="009C48B3" w:rsidRPr="003933C7" w:rsidRDefault="009C48B3" w:rsidP="00813599">
            <w:pPr>
              <w:pStyle w:val="Tablehead1"/>
              <w:spacing w:before="40" w:after="40"/>
              <w:cnfStyle w:val="100000000000" w:firstRow="1" w:lastRow="0" w:firstColumn="0" w:lastColumn="0" w:oddVBand="0" w:evenVBand="0" w:oddHBand="0" w:evenHBand="0" w:firstRowFirstColumn="0" w:firstRowLastColumn="0" w:lastRowFirstColumn="0" w:lastRowLastColumn="0"/>
              <w:rPr>
                <w:b/>
                <w:bCs w:val="0"/>
              </w:rPr>
            </w:pPr>
            <w:r w:rsidRPr="003933C7">
              <w:rPr>
                <w:b/>
                <w:bCs w:val="0"/>
              </w:rPr>
              <w:t xml:space="preserve">Unit </w:t>
            </w:r>
            <w:r w:rsidR="00DB7872" w:rsidRPr="003933C7">
              <w:rPr>
                <w:b/>
                <w:bCs w:val="0"/>
              </w:rPr>
              <w:t>t</w:t>
            </w:r>
            <w:r w:rsidRPr="003933C7">
              <w:rPr>
                <w:b/>
                <w:bCs w:val="0"/>
              </w:rPr>
              <w:t>itles</w:t>
            </w:r>
          </w:p>
        </w:tc>
      </w:tr>
      <w:tr w:rsidR="00322DC1" w:rsidRPr="00EF706C" w14:paraId="50C555F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Borders>
              <w:top w:val="single" w:sz="4" w:space="0" w:color="auto"/>
            </w:tcBorders>
            <w:shd w:val="clear" w:color="auto" w:fill="D9D9D9" w:themeFill="background1" w:themeFillShade="D9"/>
            <w:hideMark/>
          </w:tcPr>
          <w:p w14:paraId="34960136" w14:textId="77777777" w:rsidR="009C48B3" w:rsidRPr="00EF706C" w:rsidRDefault="009C48B3" w:rsidP="008846CC">
            <w:pPr>
              <w:pStyle w:val="Tabletext"/>
              <w:spacing w:beforeLines="40" w:before="96" w:afterLines="40" w:after="96"/>
            </w:pPr>
            <w:r w:rsidRPr="00EF706C">
              <w:t>0</w:t>
            </w:r>
          </w:p>
        </w:tc>
        <w:tc>
          <w:tcPr>
            <w:tcW w:w="871" w:type="dxa"/>
            <w:tcBorders>
              <w:top w:val="single" w:sz="4" w:space="0" w:color="auto"/>
            </w:tcBorders>
            <w:shd w:val="clear" w:color="auto" w:fill="D9D9D9" w:themeFill="background1" w:themeFillShade="D9"/>
            <w:hideMark/>
          </w:tcPr>
          <w:p w14:paraId="79B9367A" w14:textId="74FE560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592</w:t>
            </w:r>
            <w:r w:rsidR="00534CC5">
              <w:t xml:space="preserve"> </w:t>
            </w:r>
            <w:r w:rsidRPr="00EF706C">
              <w:t>848</w:t>
            </w:r>
          </w:p>
        </w:tc>
        <w:tc>
          <w:tcPr>
            <w:tcW w:w="888" w:type="dxa"/>
            <w:tcBorders>
              <w:top w:val="single" w:sz="4" w:space="0" w:color="auto"/>
            </w:tcBorders>
            <w:shd w:val="clear" w:color="auto" w:fill="D9D9D9" w:themeFill="background1" w:themeFillShade="D9"/>
            <w:hideMark/>
          </w:tcPr>
          <w:p w14:paraId="516BD9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tcBorders>
              <w:top w:val="single" w:sz="4" w:space="0" w:color="auto"/>
            </w:tcBorders>
            <w:shd w:val="clear" w:color="auto" w:fill="D9D9D9" w:themeFill="background1" w:themeFillShade="D9"/>
            <w:hideMark/>
          </w:tcPr>
          <w:p w14:paraId="31862A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tcBorders>
              <w:top w:val="single" w:sz="4" w:space="0" w:color="auto"/>
            </w:tcBorders>
            <w:shd w:val="clear" w:color="auto" w:fill="D9D9D9" w:themeFill="background1" w:themeFillShade="D9"/>
            <w:hideMark/>
          </w:tcPr>
          <w:p w14:paraId="0327AA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tcBorders>
              <w:top w:val="single" w:sz="4" w:space="0" w:color="auto"/>
            </w:tcBorders>
            <w:shd w:val="clear" w:color="auto" w:fill="D9D9D9" w:themeFill="background1" w:themeFillShade="D9"/>
            <w:hideMark/>
          </w:tcPr>
          <w:p w14:paraId="23CE0C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w:t>
            </w:r>
          </w:p>
        </w:tc>
        <w:tc>
          <w:tcPr>
            <w:tcW w:w="3184" w:type="dxa"/>
            <w:tcBorders>
              <w:top w:val="single" w:sz="4" w:space="0" w:color="auto"/>
            </w:tcBorders>
            <w:shd w:val="clear" w:color="auto" w:fill="D9D9D9" w:themeFill="background1" w:themeFillShade="D9"/>
            <w:hideMark/>
          </w:tcPr>
          <w:p w14:paraId="32D281A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w:t>
            </w:r>
          </w:p>
        </w:tc>
      </w:tr>
      <w:tr w:rsidR="009C48B3" w:rsidRPr="00EF706C" w14:paraId="045459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D808EB9" w14:textId="77777777" w:rsidR="009C48B3" w:rsidRPr="00EF706C" w:rsidRDefault="009C48B3" w:rsidP="008846CC">
            <w:pPr>
              <w:pStyle w:val="Tabletext"/>
              <w:spacing w:beforeLines="40" w:before="96" w:afterLines="40" w:after="96"/>
            </w:pPr>
            <w:r w:rsidRPr="00EF706C">
              <w:t>1</w:t>
            </w:r>
          </w:p>
        </w:tc>
        <w:tc>
          <w:tcPr>
            <w:tcW w:w="871" w:type="dxa"/>
            <w:hideMark/>
          </w:tcPr>
          <w:p w14:paraId="07F01173" w14:textId="5C3837E4"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526</w:t>
            </w:r>
            <w:r w:rsidR="00534CC5">
              <w:t xml:space="preserve"> </w:t>
            </w:r>
            <w:r w:rsidRPr="00EF706C">
              <w:t>717</w:t>
            </w:r>
          </w:p>
        </w:tc>
        <w:tc>
          <w:tcPr>
            <w:tcW w:w="888" w:type="dxa"/>
            <w:hideMark/>
          </w:tcPr>
          <w:p w14:paraId="1FDA0B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B0257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3ECB8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B80A4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w:t>
            </w:r>
          </w:p>
        </w:tc>
        <w:tc>
          <w:tcPr>
            <w:tcW w:w="3184" w:type="dxa"/>
            <w:hideMark/>
          </w:tcPr>
          <w:p w14:paraId="712A71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w:t>
            </w:r>
          </w:p>
        </w:tc>
      </w:tr>
      <w:tr w:rsidR="00322DC1" w:rsidRPr="00EF706C" w14:paraId="7441633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30478C3" w14:textId="77777777" w:rsidR="009C48B3" w:rsidRPr="00EF706C" w:rsidRDefault="009C48B3" w:rsidP="008846CC">
            <w:pPr>
              <w:pStyle w:val="Tabletext"/>
              <w:spacing w:beforeLines="40" w:before="96" w:afterLines="40" w:after="96"/>
            </w:pPr>
            <w:r w:rsidRPr="00EF706C">
              <w:t>2</w:t>
            </w:r>
          </w:p>
        </w:tc>
        <w:tc>
          <w:tcPr>
            <w:tcW w:w="871" w:type="dxa"/>
            <w:shd w:val="clear" w:color="auto" w:fill="D9D9D9" w:themeFill="background1" w:themeFillShade="D9"/>
            <w:hideMark/>
          </w:tcPr>
          <w:p w14:paraId="4D99B265" w14:textId="73C519B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174</w:t>
            </w:r>
            <w:r w:rsidR="00534CC5">
              <w:t xml:space="preserve"> </w:t>
            </w:r>
            <w:r w:rsidRPr="00EF706C">
              <w:t>152</w:t>
            </w:r>
          </w:p>
        </w:tc>
        <w:tc>
          <w:tcPr>
            <w:tcW w:w="888" w:type="dxa"/>
            <w:shd w:val="clear" w:color="auto" w:fill="D9D9D9" w:themeFill="background1" w:themeFillShade="D9"/>
            <w:hideMark/>
          </w:tcPr>
          <w:p w14:paraId="1C5DB9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2A4A0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0A3C5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5EB4F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w:t>
            </w:r>
          </w:p>
        </w:tc>
        <w:tc>
          <w:tcPr>
            <w:tcW w:w="3184" w:type="dxa"/>
            <w:shd w:val="clear" w:color="auto" w:fill="D9D9D9" w:themeFill="background1" w:themeFillShade="D9"/>
            <w:hideMark/>
          </w:tcPr>
          <w:p w14:paraId="5F5FAB7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w:t>
            </w:r>
          </w:p>
        </w:tc>
      </w:tr>
      <w:tr w:rsidR="009C48B3" w:rsidRPr="00EF706C" w14:paraId="2E16820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8852A2" w14:textId="77777777" w:rsidR="009C48B3" w:rsidRPr="00EF706C" w:rsidRDefault="009C48B3" w:rsidP="008846CC">
            <w:pPr>
              <w:pStyle w:val="Tabletext"/>
              <w:spacing w:beforeLines="40" w:before="96" w:afterLines="40" w:after="96"/>
            </w:pPr>
            <w:r w:rsidRPr="00EF706C">
              <w:t>3</w:t>
            </w:r>
          </w:p>
        </w:tc>
        <w:tc>
          <w:tcPr>
            <w:tcW w:w="871" w:type="dxa"/>
            <w:hideMark/>
          </w:tcPr>
          <w:p w14:paraId="07D6CAED" w14:textId="6B7967C9"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159</w:t>
            </w:r>
            <w:r w:rsidR="00534CC5">
              <w:t xml:space="preserve"> </w:t>
            </w:r>
            <w:r w:rsidRPr="00EF706C">
              <w:t>065</w:t>
            </w:r>
          </w:p>
        </w:tc>
        <w:tc>
          <w:tcPr>
            <w:tcW w:w="888" w:type="dxa"/>
            <w:hideMark/>
          </w:tcPr>
          <w:p w14:paraId="563390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3471D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A3843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4B726B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w:t>
            </w:r>
          </w:p>
        </w:tc>
        <w:tc>
          <w:tcPr>
            <w:tcW w:w="3184" w:type="dxa"/>
            <w:hideMark/>
          </w:tcPr>
          <w:p w14:paraId="7F9C66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w:t>
            </w:r>
          </w:p>
        </w:tc>
      </w:tr>
      <w:tr w:rsidR="00322DC1" w:rsidRPr="00EF706C" w14:paraId="3DE314B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087A59B" w14:textId="77777777" w:rsidR="009C48B3" w:rsidRPr="00EF706C" w:rsidRDefault="009C48B3" w:rsidP="008846CC">
            <w:pPr>
              <w:pStyle w:val="Tabletext"/>
              <w:spacing w:beforeLines="40" w:before="96" w:afterLines="40" w:after="96"/>
            </w:pPr>
            <w:r w:rsidRPr="00EF706C">
              <w:t>4</w:t>
            </w:r>
          </w:p>
        </w:tc>
        <w:tc>
          <w:tcPr>
            <w:tcW w:w="871" w:type="dxa"/>
            <w:shd w:val="clear" w:color="auto" w:fill="D9D9D9" w:themeFill="background1" w:themeFillShade="D9"/>
            <w:hideMark/>
          </w:tcPr>
          <w:p w14:paraId="5EE8FB55" w14:textId="2B8F7B3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135</w:t>
            </w:r>
            <w:r w:rsidR="00534CC5">
              <w:t xml:space="preserve"> </w:t>
            </w:r>
            <w:r w:rsidRPr="00EF706C">
              <w:t>936</w:t>
            </w:r>
          </w:p>
        </w:tc>
        <w:tc>
          <w:tcPr>
            <w:tcW w:w="888" w:type="dxa"/>
            <w:shd w:val="clear" w:color="auto" w:fill="D9D9D9" w:themeFill="background1" w:themeFillShade="D9"/>
            <w:hideMark/>
          </w:tcPr>
          <w:p w14:paraId="2AFEC5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AE876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304FA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11597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w:t>
            </w:r>
          </w:p>
        </w:tc>
        <w:tc>
          <w:tcPr>
            <w:tcW w:w="3184" w:type="dxa"/>
            <w:shd w:val="clear" w:color="auto" w:fill="D9D9D9" w:themeFill="background1" w:themeFillShade="D9"/>
            <w:hideMark/>
          </w:tcPr>
          <w:p w14:paraId="745D64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w:t>
            </w:r>
          </w:p>
        </w:tc>
      </w:tr>
      <w:tr w:rsidR="009C48B3" w:rsidRPr="00EF706C" w14:paraId="5815D1B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B9ED6BF" w14:textId="77777777" w:rsidR="009C48B3" w:rsidRPr="00EF706C" w:rsidRDefault="009C48B3" w:rsidP="008846CC">
            <w:pPr>
              <w:pStyle w:val="Tabletext"/>
              <w:spacing w:beforeLines="40" w:before="96" w:afterLines="40" w:after="96"/>
            </w:pPr>
            <w:r w:rsidRPr="00EF706C">
              <w:t>5</w:t>
            </w:r>
          </w:p>
        </w:tc>
        <w:tc>
          <w:tcPr>
            <w:tcW w:w="871" w:type="dxa"/>
            <w:hideMark/>
          </w:tcPr>
          <w:p w14:paraId="27A1398D" w14:textId="3A77985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75</w:t>
            </w:r>
            <w:r w:rsidR="00534CC5">
              <w:t xml:space="preserve"> </w:t>
            </w:r>
            <w:r w:rsidRPr="00EF706C">
              <w:t>342</w:t>
            </w:r>
          </w:p>
        </w:tc>
        <w:tc>
          <w:tcPr>
            <w:tcW w:w="888" w:type="dxa"/>
            <w:hideMark/>
          </w:tcPr>
          <w:p w14:paraId="6F2999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9FB8E0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284560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9E4CF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TLILIC0003</w:t>
            </w:r>
          </w:p>
        </w:tc>
        <w:tc>
          <w:tcPr>
            <w:tcW w:w="3184" w:type="dxa"/>
            <w:hideMark/>
          </w:tcPr>
          <w:p w14:paraId="79F8C7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forklift truck</w:t>
            </w:r>
          </w:p>
        </w:tc>
      </w:tr>
      <w:tr w:rsidR="00322DC1" w:rsidRPr="00EF706C" w14:paraId="2717511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81A8BC7" w14:textId="77777777" w:rsidR="009C48B3" w:rsidRPr="00EF706C" w:rsidRDefault="009C48B3" w:rsidP="008846CC">
            <w:pPr>
              <w:pStyle w:val="Tabletext"/>
              <w:spacing w:beforeLines="40" w:before="96" w:afterLines="40" w:after="96"/>
            </w:pPr>
            <w:r w:rsidRPr="00EF706C">
              <w:t>6</w:t>
            </w:r>
          </w:p>
        </w:tc>
        <w:tc>
          <w:tcPr>
            <w:tcW w:w="871" w:type="dxa"/>
            <w:shd w:val="clear" w:color="auto" w:fill="D9D9D9" w:themeFill="background1" w:themeFillShade="D9"/>
            <w:hideMark/>
          </w:tcPr>
          <w:p w14:paraId="0D7143A3" w14:textId="191B4E5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74</w:t>
            </w:r>
            <w:r w:rsidR="00534CC5">
              <w:t xml:space="preserve"> </w:t>
            </w:r>
            <w:r w:rsidRPr="00EF706C">
              <w:t>760</w:t>
            </w:r>
          </w:p>
        </w:tc>
        <w:tc>
          <w:tcPr>
            <w:tcW w:w="888" w:type="dxa"/>
            <w:shd w:val="clear" w:color="auto" w:fill="D9D9D9" w:themeFill="background1" w:themeFillShade="D9"/>
            <w:hideMark/>
          </w:tcPr>
          <w:p w14:paraId="4D3C7E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4D6C6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E9615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EC64D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w:t>
            </w:r>
          </w:p>
        </w:tc>
        <w:tc>
          <w:tcPr>
            <w:tcW w:w="3184" w:type="dxa"/>
            <w:shd w:val="clear" w:color="auto" w:fill="D9D9D9" w:themeFill="background1" w:themeFillShade="D9"/>
            <w:hideMark/>
          </w:tcPr>
          <w:p w14:paraId="588951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w:t>
            </w:r>
          </w:p>
        </w:tc>
      </w:tr>
      <w:tr w:rsidR="009C48B3" w:rsidRPr="00EF706C" w14:paraId="1F4FCEA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48E170D" w14:textId="77777777" w:rsidR="009C48B3" w:rsidRPr="00EF706C" w:rsidRDefault="009C48B3" w:rsidP="008846CC">
            <w:pPr>
              <w:pStyle w:val="Tabletext"/>
              <w:spacing w:beforeLines="40" w:before="96" w:afterLines="40" w:after="96"/>
            </w:pPr>
            <w:r w:rsidRPr="00EF706C">
              <w:t>7</w:t>
            </w:r>
          </w:p>
        </w:tc>
        <w:tc>
          <w:tcPr>
            <w:tcW w:w="871" w:type="dxa"/>
            <w:hideMark/>
          </w:tcPr>
          <w:p w14:paraId="1A171CB3" w14:textId="479A380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65</w:t>
            </w:r>
            <w:r w:rsidR="00534CC5">
              <w:t xml:space="preserve"> </w:t>
            </w:r>
            <w:r w:rsidRPr="00EF706C">
              <w:t>068</w:t>
            </w:r>
          </w:p>
        </w:tc>
        <w:tc>
          <w:tcPr>
            <w:tcW w:w="888" w:type="dxa"/>
            <w:hideMark/>
          </w:tcPr>
          <w:p w14:paraId="03B4C3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8C5F2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D0014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70C8E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RIIWHS204D</w:t>
            </w:r>
          </w:p>
        </w:tc>
        <w:tc>
          <w:tcPr>
            <w:tcW w:w="3184" w:type="dxa"/>
            <w:hideMark/>
          </w:tcPr>
          <w:p w14:paraId="77CD70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safely at heights</w:t>
            </w:r>
          </w:p>
        </w:tc>
      </w:tr>
      <w:tr w:rsidR="00322DC1" w:rsidRPr="00EF706C" w14:paraId="7AB2841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3B7BE4C" w14:textId="77777777" w:rsidR="009C48B3" w:rsidRPr="00EF706C" w:rsidRDefault="009C48B3" w:rsidP="008846CC">
            <w:pPr>
              <w:pStyle w:val="Tabletext"/>
              <w:spacing w:beforeLines="40" w:before="96" w:afterLines="40" w:after="96"/>
            </w:pPr>
            <w:r w:rsidRPr="00EF706C">
              <w:t>8</w:t>
            </w:r>
          </w:p>
        </w:tc>
        <w:tc>
          <w:tcPr>
            <w:tcW w:w="871" w:type="dxa"/>
            <w:shd w:val="clear" w:color="auto" w:fill="D9D9D9" w:themeFill="background1" w:themeFillShade="D9"/>
            <w:hideMark/>
          </w:tcPr>
          <w:p w14:paraId="4B0C5D73" w14:textId="026524A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58</w:t>
            </w:r>
            <w:r w:rsidR="00534CC5">
              <w:t xml:space="preserve"> </w:t>
            </w:r>
            <w:r w:rsidRPr="00EF706C">
              <w:t>916</w:t>
            </w:r>
          </w:p>
        </w:tc>
        <w:tc>
          <w:tcPr>
            <w:tcW w:w="888" w:type="dxa"/>
            <w:shd w:val="clear" w:color="auto" w:fill="D9D9D9" w:themeFill="background1" w:themeFillShade="D9"/>
            <w:hideMark/>
          </w:tcPr>
          <w:p w14:paraId="3469D79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B7FF1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6561B3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05E91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HLTAID001-HLTAID002-HLTAID003-HLTAID004</w:t>
            </w:r>
          </w:p>
        </w:tc>
        <w:tc>
          <w:tcPr>
            <w:tcW w:w="3184" w:type="dxa"/>
            <w:shd w:val="clear" w:color="auto" w:fill="D9D9D9" w:themeFill="background1" w:themeFillShade="D9"/>
            <w:hideMark/>
          </w:tcPr>
          <w:p w14:paraId="07058B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Provide an emergency first aid response in an education and care setting</w:t>
            </w:r>
          </w:p>
        </w:tc>
      </w:tr>
      <w:tr w:rsidR="009C48B3" w:rsidRPr="00EF706C" w14:paraId="635FBD4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D819728" w14:textId="77777777" w:rsidR="009C48B3" w:rsidRPr="00EF706C" w:rsidRDefault="009C48B3" w:rsidP="008846CC">
            <w:pPr>
              <w:pStyle w:val="Tabletext"/>
              <w:spacing w:beforeLines="40" w:before="96" w:afterLines="40" w:after="96"/>
            </w:pPr>
            <w:r w:rsidRPr="00EF706C">
              <w:t>9</w:t>
            </w:r>
          </w:p>
        </w:tc>
        <w:tc>
          <w:tcPr>
            <w:tcW w:w="871" w:type="dxa"/>
            <w:hideMark/>
          </w:tcPr>
          <w:p w14:paraId="5F90B3AB" w14:textId="7D3B59D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48</w:t>
            </w:r>
            <w:r w:rsidR="00534CC5">
              <w:t xml:space="preserve"> </w:t>
            </w:r>
            <w:r w:rsidRPr="00EF706C">
              <w:t>713</w:t>
            </w:r>
          </w:p>
        </w:tc>
        <w:tc>
          <w:tcPr>
            <w:tcW w:w="888" w:type="dxa"/>
            <w:hideMark/>
          </w:tcPr>
          <w:p w14:paraId="4D4994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AD92D0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8A1354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7B8555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HLTAID001-UETTDRRF06</w:t>
            </w:r>
          </w:p>
        </w:tc>
        <w:tc>
          <w:tcPr>
            <w:tcW w:w="3184" w:type="dxa"/>
            <w:hideMark/>
          </w:tcPr>
          <w:p w14:paraId="4536D3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Perform rescue from a live LV panel</w:t>
            </w:r>
          </w:p>
        </w:tc>
      </w:tr>
      <w:tr w:rsidR="00322DC1" w:rsidRPr="00EF706C" w14:paraId="7F39F91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EDA8A1" w14:textId="77777777" w:rsidR="009C48B3" w:rsidRPr="00EF706C" w:rsidRDefault="009C48B3" w:rsidP="008846CC">
            <w:pPr>
              <w:pStyle w:val="Tabletext"/>
              <w:spacing w:beforeLines="40" w:before="96" w:afterLines="40" w:after="96"/>
            </w:pPr>
            <w:r w:rsidRPr="00EF706C">
              <w:t>10</w:t>
            </w:r>
          </w:p>
        </w:tc>
        <w:tc>
          <w:tcPr>
            <w:tcW w:w="871" w:type="dxa"/>
            <w:shd w:val="clear" w:color="auto" w:fill="D9D9D9" w:themeFill="background1" w:themeFillShade="D9"/>
            <w:hideMark/>
          </w:tcPr>
          <w:p w14:paraId="3A6B2625" w14:textId="68F2FBD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w:t>
            </w:r>
            <w:r w:rsidR="00534CC5">
              <w:t xml:space="preserve"> </w:t>
            </w:r>
            <w:r w:rsidRPr="00EF706C">
              <w:t>203</w:t>
            </w:r>
          </w:p>
        </w:tc>
        <w:tc>
          <w:tcPr>
            <w:tcW w:w="888" w:type="dxa"/>
            <w:shd w:val="clear" w:color="auto" w:fill="D9D9D9" w:themeFill="background1" w:themeFillShade="D9"/>
            <w:hideMark/>
          </w:tcPr>
          <w:p w14:paraId="3BA324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7CB9FC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616120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7BF73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w:t>
            </w:r>
          </w:p>
        </w:tc>
        <w:tc>
          <w:tcPr>
            <w:tcW w:w="3184" w:type="dxa"/>
            <w:shd w:val="clear" w:color="auto" w:fill="D9D9D9" w:themeFill="background1" w:themeFillShade="D9"/>
            <w:hideMark/>
          </w:tcPr>
          <w:p w14:paraId="26CF71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w:t>
            </w:r>
          </w:p>
        </w:tc>
      </w:tr>
      <w:tr w:rsidR="009C48B3" w:rsidRPr="00EF706C" w14:paraId="5DCF093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E153BE5" w14:textId="77777777" w:rsidR="009C48B3" w:rsidRPr="00EF706C" w:rsidRDefault="009C48B3" w:rsidP="008846CC">
            <w:pPr>
              <w:pStyle w:val="Tabletext"/>
              <w:spacing w:beforeLines="40" w:before="96" w:afterLines="40" w:after="96"/>
            </w:pPr>
            <w:r w:rsidRPr="00EF706C">
              <w:t>11</w:t>
            </w:r>
          </w:p>
        </w:tc>
        <w:tc>
          <w:tcPr>
            <w:tcW w:w="871" w:type="dxa"/>
            <w:hideMark/>
          </w:tcPr>
          <w:p w14:paraId="3FA7B2E8" w14:textId="4CB3D9B1"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w:t>
            </w:r>
            <w:r w:rsidR="00534CC5">
              <w:t xml:space="preserve"> </w:t>
            </w:r>
            <w:r w:rsidRPr="00EF706C">
              <w:t>005</w:t>
            </w:r>
          </w:p>
        </w:tc>
        <w:tc>
          <w:tcPr>
            <w:tcW w:w="888" w:type="dxa"/>
            <w:hideMark/>
          </w:tcPr>
          <w:p w14:paraId="1F874B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47098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E9FEA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805E5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SITHFAB002-SITHGAM001</w:t>
            </w:r>
          </w:p>
        </w:tc>
        <w:tc>
          <w:tcPr>
            <w:tcW w:w="3184" w:type="dxa"/>
            <w:hideMark/>
          </w:tcPr>
          <w:p w14:paraId="05530A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 Provide responsible gambling services</w:t>
            </w:r>
          </w:p>
        </w:tc>
      </w:tr>
      <w:tr w:rsidR="00322DC1" w:rsidRPr="00EF706C" w14:paraId="7B00213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A14AAF" w14:textId="77777777" w:rsidR="009C48B3" w:rsidRPr="00EF706C" w:rsidRDefault="009C48B3" w:rsidP="008846CC">
            <w:pPr>
              <w:pStyle w:val="Tabletext"/>
              <w:spacing w:beforeLines="40" w:before="96" w:afterLines="40" w:after="96"/>
            </w:pPr>
            <w:r w:rsidRPr="00EF706C">
              <w:t>12</w:t>
            </w:r>
          </w:p>
        </w:tc>
        <w:tc>
          <w:tcPr>
            <w:tcW w:w="871" w:type="dxa"/>
            <w:shd w:val="clear" w:color="auto" w:fill="D9D9D9" w:themeFill="background1" w:themeFillShade="D9"/>
            <w:hideMark/>
          </w:tcPr>
          <w:p w14:paraId="48BB1542" w14:textId="2AB347C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20</w:t>
            </w:r>
            <w:r w:rsidR="00534CC5">
              <w:t xml:space="preserve"> </w:t>
            </w:r>
            <w:r w:rsidRPr="00EF706C">
              <w:t>994</w:t>
            </w:r>
          </w:p>
        </w:tc>
        <w:tc>
          <w:tcPr>
            <w:tcW w:w="888" w:type="dxa"/>
            <w:shd w:val="clear" w:color="auto" w:fill="D9D9D9" w:themeFill="background1" w:themeFillShade="D9"/>
            <w:hideMark/>
          </w:tcPr>
          <w:p w14:paraId="4C2B5E3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6CA4A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99DFCD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0CF9DC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SITXFSA001</w:t>
            </w:r>
          </w:p>
        </w:tc>
        <w:tc>
          <w:tcPr>
            <w:tcW w:w="3184" w:type="dxa"/>
            <w:shd w:val="clear" w:color="auto" w:fill="D9D9D9" w:themeFill="background1" w:themeFillShade="D9"/>
            <w:hideMark/>
          </w:tcPr>
          <w:p w14:paraId="687C13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Use hygienic practices for food safety</w:t>
            </w:r>
          </w:p>
        </w:tc>
      </w:tr>
      <w:tr w:rsidR="009C48B3" w:rsidRPr="00EF706C" w14:paraId="554A138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08196B" w14:textId="77777777" w:rsidR="009C48B3" w:rsidRPr="00EF706C" w:rsidRDefault="009C48B3" w:rsidP="008846CC">
            <w:pPr>
              <w:pStyle w:val="Tabletext"/>
              <w:spacing w:beforeLines="40" w:before="96" w:afterLines="40" w:after="96"/>
            </w:pPr>
            <w:r w:rsidRPr="00EF706C">
              <w:t>13</w:t>
            </w:r>
          </w:p>
        </w:tc>
        <w:tc>
          <w:tcPr>
            <w:tcW w:w="871" w:type="dxa"/>
            <w:hideMark/>
          </w:tcPr>
          <w:p w14:paraId="04C40C3F" w14:textId="3AD6378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20</w:t>
            </w:r>
            <w:r w:rsidR="00534CC5">
              <w:t xml:space="preserve"> </w:t>
            </w:r>
            <w:r w:rsidRPr="00EF706C">
              <w:t>513</w:t>
            </w:r>
          </w:p>
        </w:tc>
        <w:tc>
          <w:tcPr>
            <w:tcW w:w="888" w:type="dxa"/>
            <w:hideMark/>
          </w:tcPr>
          <w:p w14:paraId="70166F5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7BABED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23719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6E527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HLTAID004</w:t>
            </w:r>
          </w:p>
        </w:tc>
        <w:tc>
          <w:tcPr>
            <w:tcW w:w="3184" w:type="dxa"/>
            <w:hideMark/>
          </w:tcPr>
          <w:p w14:paraId="301FF6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an emergency first aid response in an education and care setting</w:t>
            </w:r>
          </w:p>
        </w:tc>
      </w:tr>
      <w:tr w:rsidR="00322DC1" w:rsidRPr="00EF706C" w14:paraId="545CAB2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5DC95A3" w14:textId="77777777" w:rsidR="009C48B3" w:rsidRPr="00EF706C" w:rsidRDefault="009C48B3" w:rsidP="008846CC">
            <w:pPr>
              <w:pStyle w:val="Tabletext"/>
              <w:spacing w:beforeLines="40" w:before="96" w:afterLines="40" w:after="96"/>
            </w:pPr>
            <w:r w:rsidRPr="00EF706C">
              <w:t>14</w:t>
            </w:r>
          </w:p>
        </w:tc>
        <w:tc>
          <w:tcPr>
            <w:tcW w:w="871" w:type="dxa"/>
            <w:shd w:val="clear" w:color="auto" w:fill="D9D9D9" w:themeFill="background1" w:themeFillShade="D9"/>
            <w:hideMark/>
          </w:tcPr>
          <w:p w14:paraId="4A655565" w14:textId="471DD8E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18</w:t>
            </w:r>
            <w:r w:rsidR="00534CC5">
              <w:t xml:space="preserve"> </w:t>
            </w:r>
            <w:r w:rsidRPr="00EF706C">
              <w:t>404</w:t>
            </w:r>
          </w:p>
        </w:tc>
        <w:tc>
          <w:tcPr>
            <w:tcW w:w="888" w:type="dxa"/>
            <w:shd w:val="clear" w:color="auto" w:fill="D9D9D9" w:themeFill="background1" w:themeFillShade="D9"/>
            <w:hideMark/>
          </w:tcPr>
          <w:p w14:paraId="2C89F2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33A97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9C331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104A69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TLIF2080</w:t>
            </w:r>
          </w:p>
        </w:tc>
        <w:tc>
          <w:tcPr>
            <w:tcW w:w="3184" w:type="dxa"/>
            <w:shd w:val="clear" w:color="auto" w:fill="D9D9D9" w:themeFill="background1" w:themeFillShade="D9"/>
            <w:hideMark/>
          </w:tcPr>
          <w:p w14:paraId="11B47E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Safely access the rail corridor</w:t>
            </w:r>
          </w:p>
        </w:tc>
      </w:tr>
      <w:tr w:rsidR="009C48B3" w:rsidRPr="00EF706C" w14:paraId="1ACCDD3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21ED6B5" w14:textId="77777777" w:rsidR="009C48B3" w:rsidRPr="00EF706C" w:rsidRDefault="009C48B3" w:rsidP="008846CC">
            <w:pPr>
              <w:pStyle w:val="Tabletext"/>
              <w:spacing w:beforeLines="40" w:before="96" w:afterLines="40" w:after="96"/>
            </w:pPr>
            <w:r w:rsidRPr="00EF706C">
              <w:t>15</w:t>
            </w:r>
          </w:p>
        </w:tc>
        <w:tc>
          <w:tcPr>
            <w:tcW w:w="871" w:type="dxa"/>
            <w:hideMark/>
          </w:tcPr>
          <w:p w14:paraId="741F8191" w14:textId="5F1767C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15</w:t>
            </w:r>
            <w:r w:rsidR="00534CC5">
              <w:t xml:space="preserve"> </w:t>
            </w:r>
            <w:r w:rsidRPr="00EF706C">
              <w:t>789</w:t>
            </w:r>
          </w:p>
        </w:tc>
        <w:tc>
          <w:tcPr>
            <w:tcW w:w="888" w:type="dxa"/>
            <w:hideMark/>
          </w:tcPr>
          <w:p w14:paraId="77BA912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4B5EC70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E0727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438CA50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SITXFSA001-SITXFSA002</w:t>
            </w:r>
          </w:p>
        </w:tc>
        <w:tc>
          <w:tcPr>
            <w:tcW w:w="3184" w:type="dxa"/>
            <w:hideMark/>
          </w:tcPr>
          <w:p w14:paraId="05A4B5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hygienic practices for food safety; Participate in safe food handling practices</w:t>
            </w:r>
          </w:p>
        </w:tc>
      </w:tr>
      <w:tr w:rsidR="00322DC1" w:rsidRPr="00EF706C" w14:paraId="38E0476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04F32F7" w14:textId="77777777" w:rsidR="009C48B3" w:rsidRPr="00EF706C" w:rsidRDefault="009C48B3" w:rsidP="008846CC">
            <w:pPr>
              <w:pStyle w:val="Tabletext"/>
              <w:spacing w:beforeLines="40" w:before="96" w:afterLines="40" w:after="96"/>
            </w:pPr>
            <w:r w:rsidRPr="00EF706C">
              <w:t>16</w:t>
            </w:r>
          </w:p>
        </w:tc>
        <w:tc>
          <w:tcPr>
            <w:tcW w:w="871" w:type="dxa"/>
            <w:shd w:val="clear" w:color="auto" w:fill="D9D9D9" w:themeFill="background1" w:themeFillShade="D9"/>
            <w:hideMark/>
          </w:tcPr>
          <w:p w14:paraId="3962F91C" w14:textId="2E39AB0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15</w:t>
            </w:r>
            <w:r w:rsidR="00534CC5">
              <w:t xml:space="preserve"> </w:t>
            </w:r>
            <w:r w:rsidRPr="00EF706C">
              <w:t>581</w:t>
            </w:r>
          </w:p>
        </w:tc>
        <w:tc>
          <w:tcPr>
            <w:tcW w:w="888" w:type="dxa"/>
            <w:shd w:val="clear" w:color="auto" w:fill="D9D9D9" w:themeFill="background1" w:themeFillShade="D9"/>
            <w:hideMark/>
          </w:tcPr>
          <w:p w14:paraId="24FB76A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E04739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BD3FA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E36DCA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SITHFAB005-SITXFSA001</w:t>
            </w:r>
          </w:p>
        </w:tc>
        <w:tc>
          <w:tcPr>
            <w:tcW w:w="3184" w:type="dxa"/>
            <w:shd w:val="clear" w:color="auto" w:fill="D9D9D9" w:themeFill="background1" w:themeFillShade="D9"/>
            <w:hideMark/>
          </w:tcPr>
          <w:p w14:paraId="59BCBE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and serve espresso coffee; Use hygienic practices for food safety</w:t>
            </w:r>
          </w:p>
        </w:tc>
      </w:tr>
      <w:tr w:rsidR="009C48B3" w:rsidRPr="00EF706C" w14:paraId="44DAAEC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F215002" w14:textId="77777777" w:rsidR="009C48B3" w:rsidRPr="00EF706C" w:rsidRDefault="009C48B3" w:rsidP="008846CC">
            <w:pPr>
              <w:pStyle w:val="Tabletext"/>
              <w:spacing w:beforeLines="40" w:before="96" w:afterLines="40" w:after="96"/>
            </w:pPr>
            <w:r w:rsidRPr="00EF706C">
              <w:t>17</w:t>
            </w:r>
          </w:p>
        </w:tc>
        <w:tc>
          <w:tcPr>
            <w:tcW w:w="871" w:type="dxa"/>
            <w:hideMark/>
          </w:tcPr>
          <w:p w14:paraId="0C0718AC" w14:textId="1FF5A7F8"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14</w:t>
            </w:r>
            <w:r w:rsidR="00534CC5">
              <w:t xml:space="preserve"> </w:t>
            </w:r>
            <w:r w:rsidRPr="00EF706C">
              <w:t>552</w:t>
            </w:r>
          </w:p>
        </w:tc>
        <w:tc>
          <w:tcPr>
            <w:tcW w:w="888" w:type="dxa"/>
            <w:hideMark/>
          </w:tcPr>
          <w:p w14:paraId="074A3D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4637675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68493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71C85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RIIWHS205E-RIIWHS302E</w:t>
            </w:r>
          </w:p>
        </w:tc>
        <w:tc>
          <w:tcPr>
            <w:tcW w:w="3184" w:type="dxa"/>
            <w:hideMark/>
          </w:tcPr>
          <w:p w14:paraId="5C47AD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Control traffic with stop-slow bat; Implement traffic management plans</w:t>
            </w:r>
          </w:p>
        </w:tc>
      </w:tr>
      <w:tr w:rsidR="00322DC1" w:rsidRPr="00EF706C" w14:paraId="19FDECA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46FE1FC" w14:textId="77777777" w:rsidR="009C48B3" w:rsidRPr="00EF706C" w:rsidRDefault="009C48B3" w:rsidP="008846CC">
            <w:pPr>
              <w:pStyle w:val="Tabletext"/>
              <w:spacing w:beforeLines="40" w:before="96" w:afterLines="40" w:after="96"/>
            </w:pPr>
            <w:r w:rsidRPr="00EF706C">
              <w:t>18</w:t>
            </w:r>
          </w:p>
        </w:tc>
        <w:tc>
          <w:tcPr>
            <w:tcW w:w="871" w:type="dxa"/>
            <w:shd w:val="clear" w:color="auto" w:fill="D9D9D9" w:themeFill="background1" w:themeFillShade="D9"/>
            <w:hideMark/>
          </w:tcPr>
          <w:p w14:paraId="233D4449" w14:textId="057513C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14</w:t>
            </w:r>
            <w:r w:rsidR="00534CC5">
              <w:t xml:space="preserve"> </w:t>
            </w:r>
            <w:r w:rsidRPr="00EF706C">
              <w:t>274</w:t>
            </w:r>
          </w:p>
        </w:tc>
        <w:tc>
          <w:tcPr>
            <w:tcW w:w="888" w:type="dxa"/>
            <w:shd w:val="clear" w:color="auto" w:fill="D9D9D9" w:themeFill="background1" w:themeFillShade="D9"/>
            <w:hideMark/>
          </w:tcPr>
          <w:p w14:paraId="00715F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187495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BA5EBB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50CC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RIIWHS202D</w:t>
            </w:r>
          </w:p>
        </w:tc>
        <w:tc>
          <w:tcPr>
            <w:tcW w:w="3184" w:type="dxa"/>
            <w:shd w:val="clear" w:color="auto" w:fill="D9D9D9" w:themeFill="background1" w:themeFillShade="D9"/>
            <w:hideMark/>
          </w:tcPr>
          <w:p w14:paraId="31B579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Enter and work in confined spaces</w:t>
            </w:r>
          </w:p>
        </w:tc>
      </w:tr>
      <w:tr w:rsidR="009C48B3" w:rsidRPr="00EF706C" w14:paraId="73E5CEE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D6BC264" w14:textId="77777777" w:rsidR="009C48B3" w:rsidRPr="00EF706C" w:rsidRDefault="009C48B3" w:rsidP="008846CC">
            <w:pPr>
              <w:pStyle w:val="Tabletext"/>
              <w:spacing w:beforeLines="40" w:before="96" w:afterLines="40" w:after="96"/>
            </w:pPr>
            <w:r w:rsidRPr="00EF706C">
              <w:t>19</w:t>
            </w:r>
          </w:p>
        </w:tc>
        <w:tc>
          <w:tcPr>
            <w:tcW w:w="871" w:type="dxa"/>
            <w:hideMark/>
          </w:tcPr>
          <w:p w14:paraId="6A0D515D" w14:textId="7785698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14</w:t>
            </w:r>
            <w:r w:rsidR="00534CC5">
              <w:t xml:space="preserve"> </w:t>
            </w:r>
            <w:r w:rsidRPr="00EF706C">
              <w:t>138</w:t>
            </w:r>
          </w:p>
        </w:tc>
        <w:tc>
          <w:tcPr>
            <w:tcW w:w="888" w:type="dxa"/>
            <w:hideMark/>
          </w:tcPr>
          <w:p w14:paraId="1BF751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79F3DBE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B4767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D6184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SITHGAM001</w:t>
            </w:r>
          </w:p>
        </w:tc>
        <w:tc>
          <w:tcPr>
            <w:tcW w:w="3184" w:type="dxa"/>
            <w:hideMark/>
          </w:tcPr>
          <w:p w14:paraId="412CEF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gambling services</w:t>
            </w:r>
          </w:p>
        </w:tc>
      </w:tr>
      <w:tr w:rsidR="00322DC1" w:rsidRPr="00EF706C" w14:paraId="33A9A59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23FD4B4" w14:textId="77777777" w:rsidR="009C48B3" w:rsidRPr="00EF706C" w:rsidRDefault="009C48B3" w:rsidP="008846CC">
            <w:pPr>
              <w:pStyle w:val="Tabletext"/>
              <w:spacing w:beforeLines="40" w:before="96" w:afterLines="40" w:after="96"/>
            </w:pPr>
            <w:r w:rsidRPr="00EF706C">
              <w:lastRenderedPageBreak/>
              <w:t>20</w:t>
            </w:r>
          </w:p>
        </w:tc>
        <w:tc>
          <w:tcPr>
            <w:tcW w:w="871" w:type="dxa"/>
            <w:shd w:val="clear" w:color="auto" w:fill="D9D9D9" w:themeFill="background1" w:themeFillShade="D9"/>
            <w:hideMark/>
          </w:tcPr>
          <w:p w14:paraId="75CFD43B" w14:textId="542D4D6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13</w:t>
            </w:r>
            <w:r w:rsidR="00534CC5">
              <w:t xml:space="preserve"> </w:t>
            </w:r>
            <w:r w:rsidRPr="00EF706C">
              <w:t>162</w:t>
            </w:r>
          </w:p>
        </w:tc>
        <w:tc>
          <w:tcPr>
            <w:tcW w:w="888" w:type="dxa"/>
            <w:shd w:val="clear" w:color="auto" w:fill="D9D9D9" w:themeFill="background1" w:themeFillShade="D9"/>
            <w:hideMark/>
          </w:tcPr>
          <w:p w14:paraId="410DC94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8EF8D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91CBF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EE6EF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RIIWHS202D-RIIWHS204D</w:t>
            </w:r>
          </w:p>
        </w:tc>
        <w:tc>
          <w:tcPr>
            <w:tcW w:w="3184" w:type="dxa"/>
            <w:shd w:val="clear" w:color="auto" w:fill="D9D9D9" w:themeFill="background1" w:themeFillShade="D9"/>
            <w:hideMark/>
          </w:tcPr>
          <w:p w14:paraId="0C8DB6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Enter and work in confined spaces; Work safely at heights</w:t>
            </w:r>
          </w:p>
        </w:tc>
      </w:tr>
      <w:tr w:rsidR="009C48B3" w:rsidRPr="00EF706C" w14:paraId="22D352A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E418B23" w14:textId="77777777" w:rsidR="009C48B3" w:rsidRPr="00EF706C" w:rsidRDefault="009C48B3" w:rsidP="008846CC">
            <w:pPr>
              <w:pStyle w:val="Tabletext"/>
              <w:spacing w:beforeLines="40" w:before="96" w:afterLines="40" w:after="96"/>
            </w:pPr>
            <w:r w:rsidRPr="00EF706C">
              <w:t>21</w:t>
            </w:r>
          </w:p>
        </w:tc>
        <w:tc>
          <w:tcPr>
            <w:tcW w:w="871" w:type="dxa"/>
            <w:hideMark/>
          </w:tcPr>
          <w:p w14:paraId="038380EE" w14:textId="68FEF2FB"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11</w:t>
            </w:r>
            <w:r w:rsidR="00534CC5">
              <w:t xml:space="preserve"> </w:t>
            </w:r>
            <w:r w:rsidRPr="00EF706C">
              <w:t>289</w:t>
            </w:r>
          </w:p>
        </w:tc>
        <w:tc>
          <w:tcPr>
            <w:tcW w:w="888" w:type="dxa"/>
            <w:hideMark/>
          </w:tcPr>
          <w:p w14:paraId="66F5DB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0EB76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429842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7BF1A3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TLILIC0005</w:t>
            </w:r>
          </w:p>
        </w:tc>
        <w:tc>
          <w:tcPr>
            <w:tcW w:w="3184" w:type="dxa"/>
            <w:hideMark/>
          </w:tcPr>
          <w:p w14:paraId="695CA92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boom-type elevating work platform (boom length 11 metres or more)</w:t>
            </w:r>
          </w:p>
        </w:tc>
      </w:tr>
      <w:tr w:rsidR="00322DC1" w:rsidRPr="00EF706C" w14:paraId="4618CDF0"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017B88D" w14:textId="77777777" w:rsidR="009C48B3" w:rsidRPr="00EF706C" w:rsidRDefault="009C48B3" w:rsidP="008846CC">
            <w:pPr>
              <w:pStyle w:val="Tabletext"/>
              <w:spacing w:beforeLines="40" w:before="96" w:afterLines="40" w:after="96"/>
            </w:pPr>
            <w:r w:rsidRPr="00EF706C">
              <w:t>22</w:t>
            </w:r>
          </w:p>
        </w:tc>
        <w:tc>
          <w:tcPr>
            <w:tcW w:w="871" w:type="dxa"/>
            <w:shd w:val="clear" w:color="auto" w:fill="D9D9D9" w:themeFill="background1" w:themeFillShade="D9"/>
            <w:hideMark/>
          </w:tcPr>
          <w:p w14:paraId="490FBCCF" w14:textId="17BC787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10</w:t>
            </w:r>
            <w:r w:rsidR="00534CC5">
              <w:t xml:space="preserve"> </w:t>
            </w:r>
            <w:r w:rsidRPr="00EF706C">
              <w:t>902</w:t>
            </w:r>
          </w:p>
        </w:tc>
        <w:tc>
          <w:tcPr>
            <w:tcW w:w="888" w:type="dxa"/>
            <w:shd w:val="clear" w:color="auto" w:fill="D9D9D9" w:themeFill="background1" w:themeFillShade="D9"/>
            <w:hideMark/>
          </w:tcPr>
          <w:p w14:paraId="7BCB24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B533A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307CE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5D9132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AHCCHM304-AHCCHM307</w:t>
            </w:r>
          </w:p>
        </w:tc>
        <w:tc>
          <w:tcPr>
            <w:tcW w:w="3184" w:type="dxa"/>
            <w:shd w:val="clear" w:color="auto" w:fill="D9D9D9" w:themeFill="background1" w:themeFillShade="D9"/>
            <w:hideMark/>
          </w:tcPr>
          <w:p w14:paraId="263E7B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Transport and store chemicals; Prepare and apply chemicals to control pest, </w:t>
            </w:r>
            <w:proofErr w:type="gramStart"/>
            <w:r w:rsidRPr="00EF706C">
              <w:t>weeds</w:t>
            </w:r>
            <w:proofErr w:type="gramEnd"/>
            <w:r w:rsidRPr="00EF706C">
              <w:t xml:space="preserve"> and diseases</w:t>
            </w:r>
          </w:p>
        </w:tc>
      </w:tr>
      <w:tr w:rsidR="009C48B3" w:rsidRPr="00EF706C" w14:paraId="0EBFB21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A147DB" w14:textId="77777777" w:rsidR="009C48B3" w:rsidRPr="00EF706C" w:rsidRDefault="009C48B3" w:rsidP="008846CC">
            <w:pPr>
              <w:pStyle w:val="Tabletext"/>
              <w:spacing w:beforeLines="40" w:before="96" w:afterLines="40" w:after="96"/>
            </w:pPr>
            <w:r w:rsidRPr="00EF706C">
              <w:t>23</w:t>
            </w:r>
          </w:p>
        </w:tc>
        <w:tc>
          <w:tcPr>
            <w:tcW w:w="871" w:type="dxa"/>
            <w:hideMark/>
          </w:tcPr>
          <w:p w14:paraId="064E63F8" w14:textId="3466AC6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10</w:t>
            </w:r>
            <w:r w:rsidR="00534CC5">
              <w:t xml:space="preserve"> </w:t>
            </w:r>
            <w:r w:rsidRPr="00EF706C">
              <w:t>630</w:t>
            </w:r>
          </w:p>
        </w:tc>
        <w:tc>
          <w:tcPr>
            <w:tcW w:w="888" w:type="dxa"/>
            <w:hideMark/>
          </w:tcPr>
          <w:p w14:paraId="085DD88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3490F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4F229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9370D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TAEASS502</w:t>
            </w:r>
          </w:p>
        </w:tc>
        <w:tc>
          <w:tcPr>
            <w:tcW w:w="3184" w:type="dxa"/>
            <w:hideMark/>
          </w:tcPr>
          <w:p w14:paraId="20022E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Design and develop assessment tools</w:t>
            </w:r>
          </w:p>
        </w:tc>
      </w:tr>
      <w:tr w:rsidR="00322DC1" w:rsidRPr="00EF706C" w14:paraId="3D8A6FB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B1F9C94" w14:textId="77777777" w:rsidR="009C48B3" w:rsidRPr="00EF706C" w:rsidRDefault="009C48B3" w:rsidP="008846CC">
            <w:pPr>
              <w:pStyle w:val="Tabletext"/>
              <w:spacing w:beforeLines="40" w:before="96" w:afterLines="40" w:after="96"/>
            </w:pPr>
            <w:r w:rsidRPr="00EF706C">
              <w:t>24</w:t>
            </w:r>
          </w:p>
        </w:tc>
        <w:tc>
          <w:tcPr>
            <w:tcW w:w="871" w:type="dxa"/>
            <w:shd w:val="clear" w:color="auto" w:fill="D9D9D9" w:themeFill="background1" w:themeFillShade="D9"/>
            <w:hideMark/>
          </w:tcPr>
          <w:p w14:paraId="36C6C883" w14:textId="61EFA05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10</w:t>
            </w:r>
            <w:r w:rsidR="00534CC5">
              <w:t xml:space="preserve"> </w:t>
            </w:r>
            <w:r w:rsidRPr="00EF706C">
              <w:t>414</w:t>
            </w:r>
          </w:p>
        </w:tc>
        <w:tc>
          <w:tcPr>
            <w:tcW w:w="888" w:type="dxa"/>
            <w:shd w:val="clear" w:color="auto" w:fill="D9D9D9" w:themeFill="background1" w:themeFillShade="D9"/>
            <w:hideMark/>
          </w:tcPr>
          <w:p w14:paraId="03070F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0D927C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5D911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393BC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RIIHAN301E</w:t>
            </w:r>
          </w:p>
        </w:tc>
        <w:tc>
          <w:tcPr>
            <w:tcW w:w="3184" w:type="dxa"/>
            <w:shd w:val="clear" w:color="auto" w:fill="D9D9D9" w:themeFill="background1" w:themeFillShade="D9"/>
            <w:hideMark/>
          </w:tcPr>
          <w:p w14:paraId="65B721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elevating work platform</w:t>
            </w:r>
          </w:p>
        </w:tc>
      </w:tr>
      <w:tr w:rsidR="009C48B3" w:rsidRPr="00EF706C" w14:paraId="1168DD5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2ECE23B" w14:textId="77777777" w:rsidR="009C48B3" w:rsidRPr="00EF706C" w:rsidRDefault="009C48B3" w:rsidP="008846CC">
            <w:pPr>
              <w:pStyle w:val="Tabletext"/>
              <w:spacing w:beforeLines="40" w:before="96" w:afterLines="40" w:after="96"/>
            </w:pPr>
            <w:r w:rsidRPr="00EF706C">
              <w:t>25</w:t>
            </w:r>
          </w:p>
        </w:tc>
        <w:tc>
          <w:tcPr>
            <w:tcW w:w="871" w:type="dxa"/>
            <w:hideMark/>
          </w:tcPr>
          <w:p w14:paraId="54AF92A0" w14:textId="40E7E02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10</w:t>
            </w:r>
            <w:r w:rsidR="00534CC5">
              <w:t xml:space="preserve"> </w:t>
            </w:r>
            <w:r w:rsidRPr="00EF706C">
              <w:t>210</w:t>
            </w:r>
          </w:p>
        </w:tc>
        <w:tc>
          <w:tcPr>
            <w:tcW w:w="888" w:type="dxa"/>
            <w:hideMark/>
          </w:tcPr>
          <w:p w14:paraId="6E98EF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C3736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D3282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5D766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HLTAID001-HLTAID007</w:t>
            </w:r>
          </w:p>
        </w:tc>
        <w:tc>
          <w:tcPr>
            <w:tcW w:w="3184" w:type="dxa"/>
            <w:hideMark/>
          </w:tcPr>
          <w:p w14:paraId="738005BB" w14:textId="0F80E59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w:t>
            </w:r>
            <w:r w:rsidR="00AF2F80">
              <w:t>;</w:t>
            </w:r>
            <w:r w:rsidRPr="00EF706C">
              <w:t xml:space="preserve"> Provide advanced resuscitation</w:t>
            </w:r>
          </w:p>
        </w:tc>
      </w:tr>
      <w:tr w:rsidR="00322DC1" w:rsidRPr="00EF706C" w14:paraId="6096E47B"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F00C0CD" w14:textId="77777777" w:rsidR="009C48B3" w:rsidRPr="00EF706C" w:rsidRDefault="009C48B3" w:rsidP="008846CC">
            <w:pPr>
              <w:pStyle w:val="Tabletext"/>
              <w:spacing w:beforeLines="40" w:before="96" w:afterLines="40" w:after="96"/>
            </w:pPr>
            <w:r w:rsidRPr="00EF706C">
              <w:t>26</w:t>
            </w:r>
          </w:p>
        </w:tc>
        <w:tc>
          <w:tcPr>
            <w:tcW w:w="871" w:type="dxa"/>
            <w:shd w:val="clear" w:color="auto" w:fill="D9D9D9" w:themeFill="background1" w:themeFillShade="D9"/>
            <w:hideMark/>
          </w:tcPr>
          <w:p w14:paraId="5AF16305" w14:textId="1A904118"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w:t>
            </w:r>
            <w:r w:rsidR="00534CC5">
              <w:t xml:space="preserve"> </w:t>
            </w:r>
            <w:r w:rsidRPr="00EF706C">
              <w:t>712</w:t>
            </w:r>
          </w:p>
        </w:tc>
        <w:tc>
          <w:tcPr>
            <w:tcW w:w="888" w:type="dxa"/>
            <w:shd w:val="clear" w:color="auto" w:fill="D9D9D9" w:themeFill="background1" w:themeFillShade="D9"/>
            <w:hideMark/>
          </w:tcPr>
          <w:p w14:paraId="79709C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701F3B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92908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630AD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PUAFER008</w:t>
            </w:r>
          </w:p>
        </w:tc>
        <w:tc>
          <w:tcPr>
            <w:tcW w:w="3184" w:type="dxa"/>
            <w:shd w:val="clear" w:color="auto" w:fill="D9D9D9" w:themeFill="background1" w:themeFillShade="D9"/>
            <w:hideMark/>
          </w:tcPr>
          <w:p w14:paraId="047D93A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Confine small emergencies in a facility</w:t>
            </w:r>
          </w:p>
        </w:tc>
      </w:tr>
      <w:tr w:rsidR="009C48B3" w:rsidRPr="00EF706C" w14:paraId="79F2D70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C828F7" w14:textId="77777777" w:rsidR="009C48B3" w:rsidRPr="00EF706C" w:rsidRDefault="009C48B3" w:rsidP="008846CC">
            <w:pPr>
              <w:pStyle w:val="Tabletext"/>
              <w:spacing w:beforeLines="40" w:before="96" w:afterLines="40" w:after="96"/>
            </w:pPr>
            <w:r w:rsidRPr="00EF706C">
              <w:t>27</w:t>
            </w:r>
          </w:p>
        </w:tc>
        <w:tc>
          <w:tcPr>
            <w:tcW w:w="871" w:type="dxa"/>
            <w:hideMark/>
          </w:tcPr>
          <w:p w14:paraId="74D83CE1" w14:textId="2B1DFD4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r w:rsidR="00534CC5">
              <w:t xml:space="preserve"> </w:t>
            </w:r>
            <w:r w:rsidRPr="00EF706C">
              <w:t>306</w:t>
            </w:r>
          </w:p>
        </w:tc>
        <w:tc>
          <w:tcPr>
            <w:tcW w:w="888" w:type="dxa"/>
            <w:hideMark/>
          </w:tcPr>
          <w:p w14:paraId="26A489F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14C7B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E3C09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03A916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HLTAID002</w:t>
            </w:r>
          </w:p>
        </w:tc>
        <w:tc>
          <w:tcPr>
            <w:tcW w:w="3184" w:type="dxa"/>
            <w:hideMark/>
          </w:tcPr>
          <w:p w14:paraId="01E99B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basic emergency life support</w:t>
            </w:r>
          </w:p>
        </w:tc>
      </w:tr>
      <w:tr w:rsidR="00322DC1" w:rsidRPr="00EF706C" w14:paraId="7FD0A1C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42F0A0B" w14:textId="77777777" w:rsidR="009C48B3" w:rsidRPr="00EF706C" w:rsidRDefault="009C48B3" w:rsidP="008846CC">
            <w:pPr>
              <w:pStyle w:val="Tabletext"/>
              <w:spacing w:beforeLines="40" w:before="96" w:afterLines="40" w:after="96"/>
            </w:pPr>
            <w:r w:rsidRPr="00EF706C">
              <w:t>28</w:t>
            </w:r>
          </w:p>
        </w:tc>
        <w:tc>
          <w:tcPr>
            <w:tcW w:w="871" w:type="dxa"/>
            <w:shd w:val="clear" w:color="auto" w:fill="D9D9D9" w:themeFill="background1" w:themeFillShade="D9"/>
            <w:hideMark/>
          </w:tcPr>
          <w:p w14:paraId="4BA14041" w14:textId="388A522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r w:rsidR="00534CC5">
              <w:t xml:space="preserve"> </w:t>
            </w:r>
            <w:r w:rsidRPr="00EF706C">
              <w:t>849</w:t>
            </w:r>
          </w:p>
        </w:tc>
        <w:tc>
          <w:tcPr>
            <w:tcW w:w="888" w:type="dxa"/>
            <w:shd w:val="clear" w:color="auto" w:fill="D9D9D9" w:themeFill="background1" w:themeFillShade="D9"/>
            <w:hideMark/>
          </w:tcPr>
          <w:p w14:paraId="042AEB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DABEB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771B0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9FE8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HLTAID001-HLTAID003-HLTAID004</w:t>
            </w:r>
          </w:p>
        </w:tc>
        <w:tc>
          <w:tcPr>
            <w:tcW w:w="3184" w:type="dxa"/>
            <w:shd w:val="clear" w:color="auto" w:fill="D9D9D9" w:themeFill="background1" w:themeFillShade="D9"/>
            <w:hideMark/>
          </w:tcPr>
          <w:p w14:paraId="64A743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Provide an emergency first aid response in an education and care setting</w:t>
            </w:r>
          </w:p>
        </w:tc>
      </w:tr>
      <w:tr w:rsidR="009C48B3" w:rsidRPr="00EF706C" w14:paraId="2461525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1DC0CD8" w14:textId="77777777" w:rsidR="009C48B3" w:rsidRPr="00EF706C" w:rsidRDefault="009C48B3" w:rsidP="008846CC">
            <w:pPr>
              <w:pStyle w:val="Tabletext"/>
              <w:spacing w:beforeLines="40" w:before="96" w:afterLines="40" w:after="96"/>
            </w:pPr>
            <w:r w:rsidRPr="00EF706C">
              <w:t>29</w:t>
            </w:r>
          </w:p>
        </w:tc>
        <w:tc>
          <w:tcPr>
            <w:tcW w:w="871" w:type="dxa"/>
            <w:hideMark/>
          </w:tcPr>
          <w:p w14:paraId="71E56626" w14:textId="2D7F69D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r w:rsidR="00534CC5">
              <w:t xml:space="preserve"> </w:t>
            </w:r>
            <w:r w:rsidRPr="00EF706C">
              <w:t>327</w:t>
            </w:r>
          </w:p>
        </w:tc>
        <w:tc>
          <w:tcPr>
            <w:tcW w:w="888" w:type="dxa"/>
            <w:hideMark/>
          </w:tcPr>
          <w:p w14:paraId="088CBC0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A169C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7834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E7F57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CPPFES2005A</w:t>
            </w:r>
          </w:p>
        </w:tc>
        <w:tc>
          <w:tcPr>
            <w:tcW w:w="3184" w:type="dxa"/>
            <w:hideMark/>
          </w:tcPr>
          <w:p w14:paraId="0641C6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Demonstrate first attack firefighting equipment</w:t>
            </w:r>
          </w:p>
        </w:tc>
      </w:tr>
      <w:tr w:rsidR="00322DC1" w:rsidRPr="00EF706C" w14:paraId="382100D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A08954" w14:textId="77777777" w:rsidR="009C48B3" w:rsidRPr="00EF706C" w:rsidRDefault="009C48B3" w:rsidP="008846CC">
            <w:pPr>
              <w:pStyle w:val="Tabletext"/>
              <w:spacing w:beforeLines="40" w:before="96" w:afterLines="40" w:after="96"/>
            </w:pPr>
            <w:r w:rsidRPr="00EF706C">
              <w:t>30</w:t>
            </w:r>
          </w:p>
        </w:tc>
        <w:tc>
          <w:tcPr>
            <w:tcW w:w="871" w:type="dxa"/>
            <w:shd w:val="clear" w:color="auto" w:fill="D9D9D9" w:themeFill="background1" w:themeFillShade="D9"/>
            <w:hideMark/>
          </w:tcPr>
          <w:p w14:paraId="5DC13E6B" w14:textId="0C0BCFE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r w:rsidR="00534CC5">
              <w:t xml:space="preserve"> </w:t>
            </w:r>
            <w:r w:rsidRPr="00EF706C">
              <w:t>969</w:t>
            </w:r>
          </w:p>
        </w:tc>
        <w:tc>
          <w:tcPr>
            <w:tcW w:w="888" w:type="dxa"/>
            <w:shd w:val="clear" w:color="auto" w:fill="D9D9D9" w:themeFill="background1" w:themeFillShade="D9"/>
            <w:hideMark/>
          </w:tcPr>
          <w:p w14:paraId="598486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C18AD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9B546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A6E46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RIICOM201D-RIIWHS201D-RIIWHS205E-RIIWHS302E</w:t>
            </w:r>
          </w:p>
        </w:tc>
        <w:tc>
          <w:tcPr>
            <w:tcW w:w="3184" w:type="dxa"/>
            <w:shd w:val="clear" w:color="auto" w:fill="D9D9D9" w:themeFill="background1" w:themeFillShade="D9"/>
            <w:hideMark/>
          </w:tcPr>
          <w:p w14:paraId="2398CDE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Work safely and follow WHS policies and procedures; Control traffic with stop-slow bat; Implement traffic management plans</w:t>
            </w:r>
          </w:p>
        </w:tc>
      </w:tr>
      <w:tr w:rsidR="009C48B3" w:rsidRPr="00EF706C" w14:paraId="4F83E5A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5295E90" w14:textId="77777777" w:rsidR="009C48B3" w:rsidRPr="00EF706C" w:rsidRDefault="009C48B3" w:rsidP="008846CC">
            <w:pPr>
              <w:pStyle w:val="Tabletext"/>
              <w:spacing w:beforeLines="40" w:before="96" w:afterLines="40" w:after="96"/>
            </w:pPr>
            <w:r w:rsidRPr="00EF706C">
              <w:t>31</w:t>
            </w:r>
          </w:p>
        </w:tc>
        <w:tc>
          <w:tcPr>
            <w:tcW w:w="871" w:type="dxa"/>
            <w:hideMark/>
          </w:tcPr>
          <w:p w14:paraId="7F1DB830" w14:textId="3C344569"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r w:rsidR="00534CC5">
              <w:t xml:space="preserve"> </w:t>
            </w:r>
            <w:r w:rsidRPr="00EF706C">
              <w:t>762</w:t>
            </w:r>
          </w:p>
        </w:tc>
        <w:tc>
          <w:tcPr>
            <w:tcW w:w="888" w:type="dxa"/>
            <w:hideMark/>
          </w:tcPr>
          <w:p w14:paraId="32300FA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8D49FF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00A29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0F1061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CPCCLDG3001A</w:t>
            </w:r>
          </w:p>
        </w:tc>
        <w:tc>
          <w:tcPr>
            <w:tcW w:w="3184" w:type="dxa"/>
            <w:hideMark/>
          </w:tcPr>
          <w:p w14:paraId="6982870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perform dogging</w:t>
            </w:r>
          </w:p>
        </w:tc>
      </w:tr>
      <w:tr w:rsidR="00322DC1" w:rsidRPr="00EF706C" w14:paraId="731F97FA"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20DE8AD" w14:textId="77777777" w:rsidR="009C48B3" w:rsidRPr="00EF706C" w:rsidRDefault="009C48B3" w:rsidP="008846CC">
            <w:pPr>
              <w:pStyle w:val="Tabletext"/>
              <w:spacing w:beforeLines="40" w:before="96" w:afterLines="40" w:after="96"/>
            </w:pPr>
            <w:r w:rsidRPr="00EF706C">
              <w:t>32</w:t>
            </w:r>
          </w:p>
        </w:tc>
        <w:tc>
          <w:tcPr>
            <w:tcW w:w="871" w:type="dxa"/>
            <w:shd w:val="clear" w:color="auto" w:fill="D9D9D9" w:themeFill="background1" w:themeFillShade="D9"/>
            <w:hideMark/>
          </w:tcPr>
          <w:p w14:paraId="3AA3E062" w14:textId="3C579B38"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r w:rsidR="00534CC5">
              <w:t xml:space="preserve"> </w:t>
            </w:r>
            <w:r w:rsidRPr="00EF706C">
              <w:t>426</w:t>
            </w:r>
          </w:p>
        </w:tc>
        <w:tc>
          <w:tcPr>
            <w:tcW w:w="888" w:type="dxa"/>
            <w:shd w:val="clear" w:color="auto" w:fill="D9D9D9" w:themeFill="background1" w:themeFillShade="D9"/>
            <w:hideMark/>
          </w:tcPr>
          <w:p w14:paraId="3BE3D7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ED064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BB167B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FE5325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PUAFER005</w:t>
            </w:r>
          </w:p>
        </w:tc>
        <w:tc>
          <w:tcPr>
            <w:tcW w:w="3184" w:type="dxa"/>
            <w:shd w:val="clear" w:color="auto" w:fill="D9D9D9" w:themeFill="background1" w:themeFillShade="D9"/>
            <w:hideMark/>
          </w:tcPr>
          <w:p w14:paraId="06C949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as part of an emergency control organisation</w:t>
            </w:r>
          </w:p>
        </w:tc>
      </w:tr>
      <w:tr w:rsidR="009C48B3" w:rsidRPr="00EF706C" w14:paraId="254B608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E163F5E" w14:textId="77777777" w:rsidR="009C48B3" w:rsidRPr="00EF706C" w:rsidRDefault="009C48B3" w:rsidP="008846CC">
            <w:pPr>
              <w:pStyle w:val="Tabletext"/>
              <w:spacing w:beforeLines="40" w:before="96" w:afterLines="40" w:after="96"/>
            </w:pPr>
            <w:r w:rsidRPr="00EF706C">
              <w:t>33</w:t>
            </w:r>
          </w:p>
        </w:tc>
        <w:tc>
          <w:tcPr>
            <w:tcW w:w="871" w:type="dxa"/>
            <w:hideMark/>
          </w:tcPr>
          <w:p w14:paraId="5689C234" w14:textId="07EA978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r w:rsidR="00534CC5">
              <w:t xml:space="preserve"> </w:t>
            </w:r>
            <w:r w:rsidRPr="00EF706C">
              <w:t>405</w:t>
            </w:r>
          </w:p>
        </w:tc>
        <w:tc>
          <w:tcPr>
            <w:tcW w:w="888" w:type="dxa"/>
            <w:hideMark/>
          </w:tcPr>
          <w:p w14:paraId="7DEC22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66F657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374D53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423C7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RIIWHS302E</w:t>
            </w:r>
          </w:p>
        </w:tc>
        <w:tc>
          <w:tcPr>
            <w:tcW w:w="3184" w:type="dxa"/>
            <w:hideMark/>
          </w:tcPr>
          <w:p w14:paraId="6BA7F41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Implement traffic management plans</w:t>
            </w:r>
          </w:p>
        </w:tc>
      </w:tr>
      <w:tr w:rsidR="00322DC1" w:rsidRPr="00EF706C" w14:paraId="2B53934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7C417E7" w14:textId="77777777" w:rsidR="009C48B3" w:rsidRPr="00EF706C" w:rsidRDefault="009C48B3" w:rsidP="008846CC">
            <w:pPr>
              <w:pStyle w:val="Tabletext"/>
              <w:spacing w:beforeLines="40" w:before="96" w:afterLines="40" w:after="96"/>
            </w:pPr>
            <w:r w:rsidRPr="00EF706C">
              <w:t>34</w:t>
            </w:r>
          </w:p>
        </w:tc>
        <w:tc>
          <w:tcPr>
            <w:tcW w:w="871" w:type="dxa"/>
            <w:shd w:val="clear" w:color="auto" w:fill="D9D9D9" w:themeFill="background1" w:themeFillShade="D9"/>
            <w:hideMark/>
          </w:tcPr>
          <w:p w14:paraId="18D5DD79" w14:textId="4DC3C3E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r w:rsidR="00534CC5">
              <w:t xml:space="preserve"> </w:t>
            </w:r>
            <w:r w:rsidRPr="00EF706C">
              <w:t>109</w:t>
            </w:r>
          </w:p>
        </w:tc>
        <w:tc>
          <w:tcPr>
            <w:tcW w:w="888" w:type="dxa"/>
            <w:shd w:val="clear" w:color="auto" w:fill="D9D9D9" w:themeFill="background1" w:themeFillShade="D9"/>
            <w:hideMark/>
          </w:tcPr>
          <w:p w14:paraId="5F9E3B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46367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488B6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BC9BAD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CHCDFV001</w:t>
            </w:r>
          </w:p>
        </w:tc>
        <w:tc>
          <w:tcPr>
            <w:tcW w:w="3184" w:type="dxa"/>
            <w:shd w:val="clear" w:color="auto" w:fill="D9D9D9" w:themeFill="background1" w:themeFillShade="D9"/>
            <w:hideMark/>
          </w:tcPr>
          <w:p w14:paraId="5511EA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Recognise and respond appropriately to domestic and family violence</w:t>
            </w:r>
          </w:p>
        </w:tc>
      </w:tr>
      <w:tr w:rsidR="009C48B3" w:rsidRPr="00EF706C" w14:paraId="775447C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45ED53" w14:textId="77777777" w:rsidR="009C48B3" w:rsidRPr="00EF706C" w:rsidRDefault="009C48B3" w:rsidP="008846CC">
            <w:pPr>
              <w:pStyle w:val="Tabletext"/>
              <w:spacing w:beforeLines="40" w:before="96" w:afterLines="40" w:after="96"/>
            </w:pPr>
            <w:r w:rsidRPr="00EF706C">
              <w:t>35</w:t>
            </w:r>
          </w:p>
        </w:tc>
        <w:tc>
          <w:tcPr>
            <w:tcW w:w="871" w:type="dxa"/>
            <w:hideMark/>
          </w:tcPr>
          <w:p w14:paraId="55AE5D85" w14:textId="6A3F2EA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r w:rsidR="00534CC5">
              <w:t xml:space="preserve"> </w:t>
            </w:r>
            <w:r w:rsidRPr="00EF706C">
              <w:t>041</w:t>
            </w:r>
          </w:p>
        </w:tc>
        <w:tc>
          <w:tcPr>
            <w:tcW w:w="888" w:type="dxa"/>
            <w:hideMark/>
          </w:tcPr>
          <w:p w14:paraId="1D46A5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3A439A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E82BB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869E82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BSBITU315</w:t>
            </w:r>
          </w:p>
        </w:tc>
        <w:tc>
          <w:tcPr>
            <w:tcW w:w="3184" w:type="dxa"/>
            <w:hideMark/>
          </w:tcPr>
          <w:p w14:paraId="61FB0D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Purchase goods and services online</w:t>
            </w:r>
          </w:p>
        </w:tc>
      </w:tr>
      <w:tr w:rsidR="00322DC1" w:rsidRPr="00EF706C" w14:paraId="5D1B992B"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7525EDA" w14:textId="77777777" w:rsidR="009C48B3" w:rsidRPr="00EF706C" w:rsidRDefault="009C48B3" w:rsidP="008846CC">
            <w:pPr>
              <w:pStyle w:val="Tabletext"/>
              <w:spacing w:beforeLines="40" w:before="96" w:afterLines="40" w:after="96"/>
            </w:pPr>
            <w:r w:rsidRPr="00EF706C">
              <w:t>36</w:t>
            </w:r>
          </w:p>
        </w:tc>
        <w:tc>
          <w:tcPr>
            <w:tcW w:w="871" w:type="dxa"/>
            <w:shd w:val="clear" w:color="auto" w:fill="D9D9D9" w:themeFill="background1" w:themeFillShade="D9"/>
            <w:hideMark/>
          </w:tcPr>
          <w:p w14:paraId="2E0DCF00" w14:textId="14EEF18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r w:rsidR="00534CC5">
              <w:t xml:space="preserve"> </w:t>
            </w:r>
            <w:r w:rsidRPr="00EF706C">
              <w:t>943</w:t>
            </w:r>
          </w:p>
        </w:tc>
        <w:tc>
          <w:tcPr>
            <w:tcW w:w="888" w:type="dxa"/>
            <w:shd w:val="clear" w:color="auto" w:fill="D9D9D9" w:themeFill="background1" w:themeFillShade="D9"/>
            <w:hideMark/>
          </w:tcPr>
          <w:p w14:paraId="62CB0B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295E75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BD865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7CDB15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PUAFER005-PUAFER008</w:t>
            </w:r>
          </w:p>
        </w:tc>
        <w:tc>
          <w:tcPr>
            <w:tcW w:w="3184" w:type="dxa"/>
            <w:shd w:val="clear" w:color="auto" w:fill="D9D9D9" w:themeFill="background1" w:themeFillShade="D9"/>
            <w:hideMark/>
          </w:tcPr>
          <w:p w14:paraId="591A32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as part of an emergency control organisation; Confine small emergencies in a facility</w:t>
            </w:r>
          </w:p>
        </w:tc>
      </w:tr>
      <w:tr w:rsidR="009C48B3" w:rsidRPr="00EF706C" w14:paraId="6F9F8AE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6CFF764" w14:textId="77777777" w:rsidR="009C48B3" w:rsidRPr="00EF706C" w:rsidRDefault="009C48B3" w:rsidP="008846CC">
            <w:pPr>
              <w:pStyle w:val="Tabletext"/>
              <w:spacing w:beforeLines="40" w:before="96" w:afterLines="40" w:after="96"/>
            </w:pPr>
            <w:r w:rsidRPr="00EF706C">
              <w:t>37</w:t>
            </w:r>
          </w:p>
        </w:tc>
        <w:tc>
          <w:tcPr>
            <w:tcW w:w="871" w:type="dxa"/>
            <w:hideMark/>
          </w:tcPr>
          <w:p w14:paraId="735278F6" w14:textId="2DB393F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r w:rsidR="00534CC5">
              <w:t xml:space="preserve"> </w:t>
            </w:r>
            <w:r w:rsidRPr="00EF706C">
              <w:t>862</w:t>
            </w:r>
          </w:p>
        </w:tc>
        <w:tc>
          <w:tcPr>
            <w:tcW w:w="888" w:type="dxa"/>
            <w:hideMark/>
          </w:tcPr>
          <w:p w14:paraId="3DF77A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5A12AC0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95E57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35BCD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RIICOM201D-RIIERR205D-RIIERR302E-RIIGOV201D-RIIRIS201D-RIIWHS201D</w:t>
            </w:r>
          </w:p>
        </w:tc>
        <w:tc>
          <w:tcPr>
            <w:tcW w:w="3184" w:type="dxa"/>
            <w:hideMark/>
          </w:tcPr>
          <w:p w14:paraId="03E7D33D" w14:textId="0CF3915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Communicate in the workplace; Apply initial response </w:t>
            </w:r>
            <w:r w:rsidR="00363020" w:rsidRPr="00EF706C">
              <w:t>first aid</w:t>
            </w:r>
            <w:r w:rsidRPr="00EF706C">
              <w:t>; Respond to local emergencies and incidents; Comply with site work processes/procedures; Conduct local risk control; Work safely and follow WHS policies and procedures</w:t>
            </w:r>
          </w:p>
        </w:tc>
      </w:tr>
      <w:tr w:rsidR="00322DC1" w:rsidRPr="00EF706C" w14:paraId="098AA81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6A16FAD" w14:textId="77777777" w:rsidR="009C48B3" w:rsidRPr="00EF706C" w:rsidRDefault="009C48B3" w:rsidP="008846CC">
            <w:pPr>
              <w:pStyle w:val="Tabletext"/>
              <w:spacing w:beforeLines="40" w:before="96" w:afterLines="40" w:after="96"/>
            </w:pPr>
            <w:r w:rsidRPr="00EF706C">
              <w:t>38</w:t>
            </w:r>
          </w:p>
        </w:tc>
        <w:tc>
          <w:tcPr>
            <w:tcW w:w="871" w:type="dxa"/>
            <w:shd w:val="clear" w:color="auto" w:fill="D9D9D9" w:themeFill="background1" w:themeFillShade="D9"/>
            <w:hideMark/>
          </w:tcPr>
          <w:p w14:paraId="0A462814" w14:textId="5D413E9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r w:rsidR="00534CC5">
              <w:t xml:space="preserve"> </w:t>
            </w:r>
            <w:r w:rsidRPr="00EF706C">
              <w:t>716</w:t>
            </w:r>
          </w:p>
        </w:tc>
        <w:tc>
          <w:tcPr>
            <w:tcW w:w="888" w:type="dxa"/>
            <w:shd w:val="clear" w:color="auto" w:fill="D9D9D9" w:themeFill="background1" w:themeFillShade="D9"/>
            <w:hideMark/>
          </w:tcPr>
          <w:p w14:paraId="407C2D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76F513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2E962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E869E3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MSMWHS217</w:t>
            </w:r>
          </w:p>
        </w:tc>
        <w:tc>
          <w:tcPr>
            <w:tcW w:w="3184" w:type="dxa"/>
            <w:shd w:val="clear" w:color="auto" w:fill="D9D9D9" w:themeFill="background1" w:themeFillShade="D9"/>
            <w:hideMark/>
          </w:tcPr>
          <w:p w14:paraId="4D712A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Gas test atmospheres</w:t>
            </w:r>
          </w:p>
        </w:tc>
      </w:tr>
      <w:tr w:rsidR="009C48B3" w:rsidRPr="00EF706C" w14:paraId="057C32C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75F4A15" w14:textId="77777777" w:rsidR="009C48B3" w:rsidRPr="00EF706C" w:rsidRDefault="009C48B3" w:rsidP="008846CC">
            <w:pPr>
              <w:pStyle w:val="Tabletext"/>
              <w:spacing w:beforeLines="40" w:before="96" w:afterLines="40" w:after="96"/>
            </w:pPr>
            <w:r w:rsidRPr="00EF706C">
              <w:t>39</w:t>
            </w:r>
          </w:p>
        </w:tc>
        <w:tc>
          <w:tcPr>
            <w:tcW w:w="871" w:type="dxa"/>
            <w:hideMark/>
          </w:tcPr>
          <w:p w14:paraId="0DA9C54C" w14:textId="2B0B972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r w:rsidR="00534CC5">
              <w:t xml:space="preserve"> </w:t>
            </w:r>
            <w:r w:rsidRPr="00EF706C">
              <w:t>645</w:t>
            </w:r>
          </w:p>
        </w:tc>
        <w:tc>
          <w:tcPr>
            <w:tcW w:w="888" w:type="dxa"/>
            <w:hideMark/>
          </w:tcPr>
          <w:p w14:paraId="4502BA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4C8A5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7696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08056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TLILIC0001</w:t>
            </w:r>
          </w:p>
        </w:tc>
        <w:tc>
          <w:tcPr>
            <w:tcW w:w="3184" w:type="dxa"/>
            <w:hideMark/>
          </w:tcPr>
          <w:p w14:paraId="26938C5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transport dangerous goods by road</w:t>
            </w:r>
          </w:p>
        </w:tc>
      </w:tr>
      <w:tr w:rsidR="00322DC1" w:rsidRPr="00EF706C" w14:paraId="1206046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8B4230F" w14:textId="77777777" w:rsidR="009C48B3" w:rsidRPr="00EF706C" w:rsidRDefault="009C48B3" w:rsidP="008846CC">
            <w:pPr>
              <w:pStyle w:val="Tabletext"/>
              <w:spacing w:beforeLines="40" w:before="96" w:afterLines="40" w:after="96"/>
            </w:pPr>
            <w:r w:rsidRPr="00EF706C">
              <w:t>40</w:t>
            </w:r>
          </w:p>
        </w:tc>
        <w:tc>
          <w:tcPr>
            <w:tcW w:w="871" w:type="dxa"/>
            <w:shd w:val="clear" w:color="auto" w:fill="D9D9D9" w:themeFill="background1" w:themeFillShade="D9"/>
            <w:hideMark/>
          </w:tcPr>
          <w:p w14:paraId="01B19D1E" w14:textId="76B27AA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r w:rsidR="00534CC5">
              <w:t xml:space="preserve"> </w:t>
            </w:r>
            <w:r w:rsidRPr="00EF706C">
              <w:t>596</w:t>
            </w:r>
          </w:p>
        </w:tc>
        <w:tc>
          <w:tcPr>
            <w:tcW w:w="888" w:type="dxa"/>
            <w:shd w:val="clear" w:color="auto" w:fill="D9D9D9" w:themeFill="background1" w:themeFillShade="D9"/>
            <w:hideMark/>
          </w:tcPr>
          <w:p w14:paraId="15E530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149135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C439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FE100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TLIC3004</w:t>
            </w:r>
          </w:p>
        </w:tc>
        <w:tc>
          <w:tcPr>
            <w:tcW w:w="3184" w:type="dxa"/>
            <w:shd w:val="clear" w:color="auto" w:fill="D9D9D9" w:themeFill="background1" w:themeFillShade="D9"/>
            <w:hideMark/>
          </w:tcPr>
          <w:p w14:paraId="75D89CD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heavy rigid vehicle</w:t>
            </w:r>
          </w:p>
        </w:tc>
      </w:tr>
      <w:tr w:rsidR="009C48B3" w:rsidRPr="00EF706C" w14:paraId="3338E08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E2C519" w14:textId="77777777" w:rsidR="009C48B3" w:rsidRPr="00EF706C" w:rsidRDefault="009C48B3" w:rsidP="008846CC">
            <w:pPr>
              <w:pStyle w:val="Tabletext"/>
              <w:spacing w:beforeLines="40" w:before="96" w:afterLines="40" w:after="96"/>
            </w:pPr>
            <w:r w:rsidRPr="00EF706C">
              <w:t>41</w:t>
            </w:r>
          </w:p>
        </w:tc>
        <w:tc>
          <w:tcPr>
            <w:tcW w:w="871" w:type="dxa"/>
            <w:hideMark/>
          </w:tcPr>
          <w:p w14:paraId="15B00AFB" w14:textId="38181716"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r w:rsidR="00534CC5">
              <w:t xml:space="preserve"> </w:t>
            </w:r>
            <w:r w:rsidRPr="00EF706C">
              <w:t>503</w:t>
            </w:r>
          </w:p>
        </w:tc>
        <w:tc>
          <w:tcPr>
            <w:tcW w:w="888" w:type="dxa"/>
            <w:hideMark/>
          </w:tcPr>
          <w:p w14:paraId="1DA1E9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6793DE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EC509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80908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HLTAID001-HLTAID002-HLTAID003-HLTAID007</w:t>
            </w:r>
          </w:p>
        </w:tc>
        <w:tc>
          <w:tcPr>
            <w:tcW w:w="3184" w:type="dxa"/>
            <w:hideMark/>
          </w:tcPr>
          <w:p w14:paraId="6DAA242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advanced resuscitation</w:t>
            </w:r>
          </w:p>
        </w:tc>
      </w:tr>
      <w:tr w:rsidR="00322DC1" w:rsidRPr="00EF706C" w14:paraId="79A27D0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8097886" w14:textId="77777777" w:rsidR="009C48B3" w:rsidRPr="00EF706C" w:rsidRDefault="009C48B3" w:rsidP="008846CC">
            <w:pPr>
              <w:pStyle w:val="Tabletext"/>
              <w:spacing w:beforeLines="40" w:before="96" w:afterLines="40" w:after="96"/>
            </w:pPr>
            <w:r w:rsidRPr="00EF706C">
              <w:t>42</w:t>
            </w:r>
          </w:p>
        </w:tc>
        <w:tc>
          <w:tcPr>
            <w:tcW w:w="871" w:type="dxa"/>
            <w:shd w:val="clear" w:color="auto" w:fill="D9D9D9" w:themeFill="background1" w:themeFillShade="D9"/>
            <w:hideMark/>
          </w:tcPr>
          <w:p w14:paraId="0E618759" w14:textId="0F3A664F"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r w:rsidR="00534CC5">
              <w:t xml:space="preserve"> </w:t>
            </w:r>
            <w:r w:rsidRPr="00EF706C">
              <w:t>450</w:t>
            </w:r>
          </w:p>
        </w:tc>
        <w:tc>
          <w:tcPr>
            <w:tcW w:w="888" w:type="dxa"/>
            <w:shd w:val="clear" w:color="auto" w:fill="D9D9D9" w:themeFill="background1" w:themeFillShade="D9"/>
            <w:hideMark/>
          </w:tcPr>
          <w:p w14:paraId="4E920C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3F8E9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F1336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1BE5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HLTAID001-HLTAID004</w:t>
            </w:r>
          </w:p>
        </w:tc>
        <w:tc>
          <w:tcPr>
            <w:tcW w:w="3184" w:type="dxa"/>
            <w:shd w:val="clear" w:color="auto" w:fill="D9D9D9" w:themeFill="background1" w:themeFillShade="D9"/>
            <w:hideMark/>
          </w:tcPr>
          <w:p w14:paraId="1C3A0A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an emergency first aid response in an education and care setting</w:t>
            </w:r>
          </w:p>
        </w:tc>
      </w:tr>
      <w:tr w:rsidR="009C48B3" w:rsidRPr="00EF706C" w14:paraId="407766A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9A28F57" w14:textId="77777777" w:rsidR="009C48B3" w:rsidRPr="00EF706C" w:rsidRDefault="009C48B3" w:rsidP="008846CC">
            <w:pPr>
              <w:pStyle w:val="Tabletext"/>
              <w:spacing w:beforeLines="40" w:before="96" w:afterLines="40" w:after="96"/>
            </w:pPr>
            <w:r w:rsidRPr="00EF706C">
              <w:lastRenderedPageBreak/>
              <w:t>43</w:t>
            </w:r>
          </w:p>
        </w:tc>
        <w:tc>
          <w:tcPr>
            <w:tcW w:w="871" w:type="dxa"/>
            <w:hideMark/>
          </w:tcPr>
          <w:p w14:paraId="1C61DFBD" w14:textId="4E73AAD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r w:rsidR="00534CC5">
              <w:t xml:space="preserve"> </w:t>
            </w:r>
            <w:r w:rsidRPr="00EF706C">
              <w:t>119</w:t>
            </w:r>
          </w:p>
        </w:tc>
        <w:tc>
          <w:tcPr>
            <w:tcW w:w="888" w:type="dxa"/>
            <w:hideMark/>
          </w:tcPr>
          <w:p w14:paraId="71D1150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7D2160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48C550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A7717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UETTDREL14</w:t>
            </w:r>
          </w:p>
        </w:tc>
        <w:tc>
          <w:tcPr>
            <w:tcW w:w="3184" w:type="dxa"/>
            <w:hideMark/>
          </w:tcPr>
          <w:p w14:paraId="30B8E6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Working safely near live electrical apparatus as a non-electrical worker</w:t>
            </w:r>
          </w:p>
        </w:tc>
      </w:tr>
      <w:tr w:rsidR="00322DC1" w:rsidRPr="00EF706C" w14:paraId="5C5927C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A8DCCB" w14:textId="77777777" w:rsidR="009C48B3" w:rsidRPr="00EF706C" w:rsidRDefault="009C48B3" w:rsidP="008846CC">
            <w:pPr>
              <w:pStyle w:val="Tabletext"/>
              <w:spacing w:beforeLines="40" w:before="96" w:afterLines="40" w:after="96"/>
            </w:pPr>
            <w:r w:rsidRPr="00EF706C">
              <w:t>44</w:t>
            </w:r>
          </w:p>
        </w:tc>
        <w:tc>
          <w:tcPr>
            <w:tcW w:w="871" w:type="dxa"/>
            <w:shd w:val="clear" w:color="auto" w:fill="D9D9D9" w:themeFill="background1" w:themeFillShade="D9"/>
            <w:hideMark/>
          </w:tcPr>
          <w:p w14:paraId="4C2B3B53" w14:textId="466D87D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r w:rsidR="00534CC5">
              <w:t xml:space="preserve"> </w:t>
            </w:r>
            <w:r w:rsidRPr="00EF706C">
              <w:t>021</w:t>
            </w:r>
          </w:p>
        </w:tc>
        <w:tc>
          <w:tcPr>
            <w:tcW w:w="888" w:type="dxa"/>
            <w:shd w:val="clear" w:color="auto" w:fill="D9D9D9" w:themeFill="background1" w:themeFillShade="D9"/>
            <w:hideMark/>
          </w:tcPr>
          <w:p w14:paraId="318FC85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7405FF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5251D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BF882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HLTAID001-UETTDRRF10</w:t>
            </w:r>
          </w:p>
        </w:tc>
        <w:tc>
          <w:tcPr>
            <w:tcW w:w="3184" w:type="dxa"/>
            <w:shd w:val="clear" w:color="auto" w:fill="D9D9D9" w:themeFill="background1" w:themeFillShade="D9"/>
            <w:hideMark/>
          </w:tcPr>
          <w:p w14:paraId="27AABE7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in an ESI environment</w:t>
            </w:r>
          </w:p>
        </w:tc>
      </w:tr>
      <w:tr w:rsidR="009C48B3" w:rsidRPr="00EF706C" w14:paraId="168AE8D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356F91E" w14:textId="77777777" w:rsidR="009C48B3" w:rsidRPr="00EF706C" w:rsidRDefault="009C48B3" w:rsidP="008846CC">
            <w:pPr>
              <w:pStyle w:val="Tabletext"/>
              <w:spacing w:beforeLines="40" w:before="96" w:afterLines="40" w:after="96"/>
            </w:pPr>
            <w:r w:rsidRPr="00EF706C">
              <w:t>45</w:t>
            </w:r>
          </w:p>
        </w:tc>
        <w:tc>
          <w:tcPr>
            <w:tcW w:w="871" w:type="dxa"/>
            <w:hideMark/>
          </w:tcPr>
          <w:p w14:paraId="1A9FE438" w14:textId="73003FF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r w:rsidR="00534CC5">
              <w:t xml:space="preserve"> </w:t>
            </w:r>
            <w:r w:rsidRPr="00EF706C">
              <w:t>822</w:t>
            </w:r>
          </w:p>
        </w:tc>
        <w:tc>
          <w:tcPr>
            <w:tcW w:w="888" w:type="dxa"/>
            <w:hideMark/>
          </w:tcPr>
          <w:p w14:paraId="0302F6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3B8B6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03CE5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B2ECA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HLTAID007</w:t>
            </w:r>
          </w:p>
        </w:tc>
        <w:tc>
          <w:tcPr>
            <w:tcW w:w="3184" w:type="dxa"/>
            <w:hideMark/>
          </w:tcPr>
          <w:p w14:paraId="0D2319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advanced resuscitation</w:t>
            </w:r>
          </w:p>
        </w:tc>
      </w:tr>
      <w:tr w:rsidR="00322DC1" w:rsidRPr="00EF706C" w14:paraId="3B42F9DE"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141B42" w14:textId="77777777" w:rsidR="009C48B3" w:rsidRPr="00EF706C" w:rsidRDefault="009C48B3" w:rsidP="008846CC">
            <w:pPr>
              <w:pStyle w:val="Tabletext"/>
              <w:spacing w:beforeLines="40" w:before="96" w:afterLines="40" w:after="96"/>
            </w:pPr>
            <w:r w:rsidRPr="00EF706C">
              <w:t>46</w:t>
            </w:r>
          </w:p>
        </w:tc>
        <w:tc>
          <w:tcPr>
            <w:tcW w:w="871" w:type="dxa"/>
            <w:shd w:val="clear" w:color="auto" w:fill="D9D9D9" w:themeFill="background1" w:themeFillShade="D9"/>
            <w:hideMark/>
          </w:tcPr>
          <w:p w14:paraId="20669CED" w14:textId="6BA35EF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r w:rsidR="00534CC5">
              <w:t xml:space="preserve"> </w:t>
            </w:r>
            <w:r w:rsidRPr="00EF706C">
              <w:t>621</w:t>
            </w:r>
          </w:p>
        </w:tc>
        <w:tc>
          <w:tcPr>
            <w:tcW w:w="888" w:type="dxa"/>
            <w:shd w:val="clear" w:color="auto" w:fill="D9D9D9" w:themeFill="background1" w:themeFillShade="D9"/>
            <w:hideMark/>
          </w:tcPr>
          <w:p w14:paraId="1B9F03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E6158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78B9F4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26A3C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SISCAQU002-SISCAQU008-SISCAQU009-SISCAQU010-SISCCRO302A</w:t>
            </w:r>
          </w:p>
        </w:tc>
        <w:tc>
          <w:tcPr>
            <w:tcW w:w="3184" w:type="dxa"/>
            <w:shd w:val="clear" w:color="auto" w:fill="D9D9D9" w:themeFill="background1" w:themeFillShade="D9"/>
            <w:hideMark/>
          </w:tcPr>
          <w:p w14:paraId="40A5FF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Perform basic water rescues; Instruct water familiarisation, </w:t>
            </w:r>
            <w:proofErr w:type="gramStart"/>
            <w:r w:rsidRPr="00EF706C">
              <w:t>buoyancy</w:t>
            </w:r>
            <w:proofErr w:type="gramEnd"/>
            <w:r w:rsidRPr="00EF706C">
              <w:t xml:space="preserve"> and mobility skills; Instruct water safety and survival skills; Instruct swimming strokes; Apply legal and ethical instructional skills</w:t>
            </w:r>
          </w:p>
        </w:tc>
      </w:tr>
      <w:tr w:rsidR="009C48B3" w:rsidRPr="00EF706C" w14:paraId="4D38EC8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3788B06" w14:textId="77777777" w:rsidR="009C48B3" w:rsidRPr="00EF706C" w:rsidRDefault="009C48B3" w:rsidP="008846CC">
            <w:pPr>
              <w:pStyle w:val="Tabletext"/>
              <w:spacing w:beforeLines="40" w:before="96" w:afterLines="40" w:after="96"/>
            </w:pPr>
            <w:r w:rsidRPr="00EF706C">
              <w:t>47</w:t>
            </w:r>
          </w:p>
        </w:tc>
        <w:tc>
          <w:tcPr>
            <w:tcW w:w="871" w:type="dxa"/>
            <w:hideMark/>
          </w:tcPr>
          <w:p w14:paraId="127A22B3" w14:textId="757F216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r w:rsidR="00534CC5">
              <w:t xml:space="preserve"> </w:t>
            </w:r>
            <w:r w:rsidRPr="00EF706C">
              <w:t>498</w:t>
            </w:r>
          </w:p>
        </w:tc>
        <w:tc>
          <w:tcPr>
            <w:tcW w:w="888" w:type="dxa"/>
            <w:hideMark/>
          </w:tcPr>
          <w:p w14:paraId="7291E5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62195E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23CF22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721A3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CPPREP4002-CPPREP4005</w:t>
            </w:r>
          </w:p>
        </w:tc>
        <w:tc>
          <w:tcPr>
            <w:tcW w:w="3184" w:type="dxa"/>
            <w:hideMark/>
          </w:tcPr>
          <w:p w14:paraId="607D97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Access and interpret ethical practice in real estate; Prepare to work with real estate trust accounts</w:t>
            </w:r>
          </w:p>
        </w:tc>
      </w:tr>
      <w:tr w:rsidR="00322DC1" w:rsidRPr="00EF706C" w14:paraId="51651C3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BD7DE8D" w14:textId="77777777" w:rsidR="009C48B3" w:rsidRPr="00EF706C" w:rsidRDefault="009C48B3" w:rsidP="008846CC">
            <w:pPr>
              <w:pStyle w:val="Tabletext"/>
              <w:spacing w:beforeLines="40" w:before="96" w:afterLines="40" w:after="96"/>
            </w:pPr>
            <w:r w:rsidRPr="00EF706C">
              <w:t>48</w:t>
            </w:r>
          </w:p>
        </w:tc>
        <w:tc>
          <w:tcPr>
            <w:tcW w:w="871" w:type="dxa"/>
            <w:shd w:val="clear" w:color="auto" w:fill="D9D9D9" w:themeFill="background1" w:themeFillShade="D9"/>
            <w:hideMark/>
          </w:tcPr>
          <w:p w14:paraId="43818E54" w14:textId="2930D65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r w:rsidR="00534CC5">
              <w:t xml:space="preserve"> </w:t>
            </w:r>
            <w:r w:rsidRPr="00EF706C">
              <w:t>338</w:t>
            </w:r>
          </w:p>
        </w:tc>
        <w:tc>
          <w:tcPr>
            <w:tcW w:w="888" w:type="dxa"/>
            <w:shd w:val="clear" w:color="auto" w:fill="D9D9D9" w:themeFill="background1" w:themeFillShade="D9"/>
            <w:hideMark/>
          </w:tcPr>
          <w:p w14:paraId="5C3E14D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54B169C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5338E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5E3EA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CHCPRT001</w:t>
            </w:r>
          </w:p>
        </w:tc>
        <w:tc>
          <w:tcPr>
            <w:tcW w:w="3184" w:type="dxa"/>
            <w:shd w:val="clear" w:color="auto" w:fill="D9D9D9" w:themeFill="background1" w:themeFillShade="D9"/>
            <w:hideMark/>
          </w:tcPr>
          <w:p w14:paraId="63A87A3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Identify and respond to children and young people at risk</w:t>
            </w:r>
          </w:p>
        </w:tc>
      </w:tr>
      <w:tr w:rsidR="009C48B3" w:rsidRPr="00EF706C" w14:paraId="502E6AD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EF774F2" w14:textId="77777777" w:rsidR="009C48B3" w:rsidRPr="00EF706C" w:rsidRDefault="009C48B3" w:rsidP="008846CC">
            <w:pPr>
              <w:pStyle w:val="Tabletext"/>
              <w:spacing w:beforeLines="40" w:before="96" w:afterLines="40" w:after="96"/>
            </w:pPr>
            <w:r w:rsidRPr="00EF706C">
              <w:t>49</w:t>
            </w:r>
          </w:p>
        </w:tc>
        <w:tc>
          <w:tcPr>
            <w:tcW w:w="871" w:type="dxa"/>
            <w:hideMark/>
          </w:tcPr>
          <w:p w14:paraId="664E2607" w14:textId="519AA4E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r w:rsidR="00534CC5">
              <w:t xml:space="preserve"> </w:t>
            </w:r>
            <w:r w:rsidRPr="00EF706C">
              <w:t>333</w:t>
            </w:r>
          </w:p>
        </w:tc>
        <w:tc>
          <w:tcPr>
            <w:tcW w:w="888" w:type="dxa"/>
            <w:hideMark/>
          </w:tcPr>
          <w:p w14:paraId="5F15CAA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620B9ED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2DA615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ED55D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SIRCIND002</w:t>
            </w:r>
          </w:p>
        </w:tc>
        <w:tc>
          <w:tcPr>
            <w:tcW w:w="3184" w:type="dxa"/>
            <w:hideMark/>
          </w:tcPr>
          <w:p w14:paraId="1A79DD60" w14:textId="1C58F9A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Support the supply of </w:t>
            </w:r>
            <w:r w:rsidR="005A5489" w:rsidRPr="00EF706C">
              <w:t>pharmacy medicines and pharmacist only medicines</w:t>
            </w:r>
          </w:p>
        </w:tc>
      </w:tr>
      <w:tr w:rsidR="00322DC1" w:rsidRPr="00EF706C" w14:paraId="1778032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FC49D95" w14:textId="77777777" w:rsidR="009C48B3" w:rsidRPr="00EF706C" w:rsidRDefault="009C48B3" w:rsidP="008846CC">
            <w:pPr>
              <w:pStyle w:val="Tabletext"/>
              <w:spacing w:beforeLines="40" w:before="96" w:afterLines="40" w:after="96"/>
            </w:pPr>
            <w:r w:rsidRPr="00EF706C">
              <w:t>50</w:t>
            </w:r>
          </w:p>
        </w:tc>
        <w:tc>
          <w:tcPr>
            <w:tcW w:w="871" w:type="dxa"/>
            <w:shd w:val="clear" w:color="auto" w:fill="D9D9D9" w:themeFill="background1" w:themeFillShade="D9"/>
            <w:hideMark/>
          </w:tcPr>
          <w:p w14:paraId="54DE25CF" w14:textId="34B657E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r w:rsidR="00534CC5">
              <w:t xml:space="preserve"> </w:t>
            </w:r>
            <w:r w:rsidRPr="00EF706C">
              <w:t>291</w:t>
            </w:r>
          </w:p>
        </w:tc>
        <w:tc>
          <w:tcPr>
            <w:tcW w:w="888" w:type="dxa"/>
            <w:shd w:val="clear" w:color="auto" w:fill="D9D9D9" w:themeFill="background1" w:themeFillShade="D9"/>
            <w:hideMark/>
          </w:tcPr>
          <w:p w14:paraId="695D57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CEE14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49A50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EFC4F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TLILIC2016</w:t>
            </w:r>
          </w:p>
        </w:tc>
        <w:tc>
          <w:tcPr>
            <w:tcW w:w="3184" w:type="dxa"/>
            <w:shd w:val="clear" w:color="auto" w:fill="D9D9D9" w:themeFill="background1" w:themeFillShade="D9"/>
            <w:hideMark/>
          </w:tcPr>
          <w:p w14:paraId="30891F0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drive a heavy rigid vehicle</w:t>
            </w:r>
          </w:p>
        </w:tc>
      </w:tr>
      <w:tr w:rsidR="009C48B3" w:rsidRPr="00EF706C" w14:paraId="02345AF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21E683A" w14:textId="77777777" w:rsidR="009C48B3" w:rsidRPr="00EF706C" w:rsidRDefault="009C48B3" w:rsidP="008846CC">
            <w:pPr>
              <w:pStyle w:val="Tabletext"/>
              <w:spacing w:beforeLines="40" w:before="96" w:afterLines="40" w:after="96"/>
            </w:pPr>
            <w:r w:rsidRPr="00EF706C">
              <w:t>51</w:t>
            </w:r>
          </w:p>
        </w:tc>
        <w:tc>
          <w:tcPr>
            <w:tcW w:w="871" w:type="dxa"/>
            <w:hideMark/>
          </w:tcPr>
          <w:p w14:paraId="13917095" w14:textId="525785D9"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r w:rsidR="00534CC5">
              <w:t xml:space="preserve"> </w:t>
            </w:r>
            <w:r w:rsidRPr="00EF706C">
              <w:t>196</w:t>
            </w:r>
          </w:p>
        </w:tc>
        <w:tc>
          <w:tcPr>
            <w:tcW w:w="888" w:type="dxa"/>
            <w:hideMark/>
          </w:tcPr>
          <w:p w14:paraId="4D98D3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AEA57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B275C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00E34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TAELLN411</w:t>
            </w:r>
          </w:p>
        </w:tc>
        <w:tc>
          <w:tcPr>
            <w:tcW w:w="3184" w:type="dxa"/>
            <w:hideMark/>
          </w:tcPr>
          <w:p w14:paraId="3BFA08E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Address adult language, </w:t>
            </w:r>
            <w:proofErr w:type="gramStart"/>
            <w:r w:rsidRPr="00EF706C">
              <w:t>literacy</w:t>
            </w:r>
            <w:proofErr w:type="gramEnd"/>
            <w:r w:rsidRPr="00EF706C">
              <w:t xml:space="preserve"> and numeracy skills</w:t>
            </w:r>
          </w:p>
        </w:tc>
      </w:tr>
      <w:tr w:rsidR="00322DC1" w:rsidRPr="00EF706C" w14:paraId="62C666BA"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D927D10" w14:textId="77777777" w:rsidR="009C48B3" w:rsidRPr="00EF706C" w:rsidRDefault="009C48B3" w:rsidP="008846CC">
            <w:pPr>
              <w:pStyle w:val="Tabletext"/>
              <w:spacing w:beforeLines="40" w:before="96" w:afterLines="40" w:after="96"/>
            </w:pPr>
            <w:r w:rsidRPr="00EF706C">
              <w:t>52</w:t>
            </w:r>
          </w:p>
        </w:tc>
        <w:tc>
          <w:tcPr>
            <w:tcW w:w="871" w:type="dxa"/>
            <w:shd w:val="clear" w:color="auto" w:fill="D9D9D9" w:themeFill="background1" w:themeFillShade="D9"/>
            <w:hideMark/>
          </w:tcPr>
          <w:p w14:paraId="67D4A5A8" w14:textId="02B6A782"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r w:rsidR="00534CC5">
              <w:t xml:space="preserve"> </w:t>
            </w:r>
            <w:r w:rsidRPr="00EF706C">
              <w:t>106</w:t>
            </w:r>
          </w:p>
        </w:tc>
        <w:tc>
          <w:tcPr>
            <w:tcW w:w="888" w:type="dxa"/>
            <w:shd w:val="clear" w:color="auto" w:fill="D9D9D9" w:themeFill="background1" w:themeFillShade="D9"/>
            <w:hideMark/>
          </w:tcPr>
          <w:p w14:paraId="63E3FC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C5B2F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140733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08FB7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HLTAID001-HLTAID002-HLTAID003-UETTDRRF06</w:t>
            </w:r>
          </w:p>
        </w:tc>
        <w:tc>
          <w:tcPr>
            <w:tcW w:w="3184" w:type="dxa"/>
            <w:shd w:val="clear" w:color="auto" w:fill="D9D9D9" w:themeFill="background1" w:themeFillShade="D9"/>
            <w:hideMark/>
          </w:tcPr>
          <w:p w14:paraId="54808D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Perform rescue from a live LV panel</w:t>
            </w:r>
          </w:p>
        </w:tc>
      </w:tr>
      <w:tr w:rsidR="009C48B3" w:rsidRPr="00EF706C" w14:paraId="5D89F87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05FD678" w14:textId="77777777" w:rsidR="009C48B3" w:rsidRPr="00EF706C" w:rsidRDefault="009C48B3" w:rsidP="008846CC">
            <w:pPr>
              <w:pStyle w:val="Tabletext"/>
              <w:spacing w:beforeLines="40" w:before="96" w:afterLines="40" w:after="96"/>
            </w:pPr>
            <w:r w:rsidRPr="00EF706C">
              <w:t>53</w:t>
            </w:r>
          </w:p>
        </w:tc>
        <w:tc>
          <w:tcPr>
            <w:tcW w:w="871" w:type="dxa"/>
            <w:hideMark/>
          </w:tcPr>
          <w:p w14:paraId="27B39ED3" w14:textId="3444D941"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866</w:t>
            </w:r>
          </w:p>
        </w:tc>
        <w:tc>
          <w:tcPr>
            <w:tcW w:w="888" w:type="dxa"/>
            <w:hideMark/>
          </w:tcPr>
          <w:p w14:paraId="30E0C7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3A4F01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3F0DD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A6D859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RIIRIS301E</w:t>
            </w:r>
          </w:p>
        </w:tc>
        <w:tc>
          <w:tcPr>
            <w:tcW w:w="3184" w:type="dxa"/>
            <w:hideMark/>
          </w:tcPr>
          <w:p w14:paraId="66AB87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risk management processes</w:t>
            </w:r>
          </w:p>
        </w:tc>
      </w:tr>
      <w:tr w:rsidR="00322DC1" w:rsidRPr="00EF706C" w14:paraId="3D61E4D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10DF2FB" w14:textId="77777777" w:rsidR="009C48B3" w:rsidRPr="00EF706C" w:rsidRDefault="009C48B3" w:rsidP="008846CC">
            <w:pPr>
              <w:pStyle w:val="Tabletext"/>
              <w:spacing w:beforeLines="40" w:before="96" w:afterLines="40" w:after="96"/>
            </w:pPr>
            <w:r w:rsidRPr="00EF706C">
              <w:t>54</w:t>
            </w:r>
          </w:p>
        </w:tc>
        <w:tc>
          <w:tcPr>
            <w:tcW w:w="871" w:type="dxa"/>
            <w:shd w:val="clear" w:color="auto" w:fill="D9D9D9" w:themeFill="background1" w:themeFillShade="D9"/>
            <w:hideMark/>
          </w:tcPr>
          <w:p w14:paraId="5F2F436D" w14:textId="504F60D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719</w:t>
            </w:r>
          </w:p>
        </w:tc>
        <w:tc>
          <w:tcPr>
            <w:tcW w:w="888" w:type="dxa"/>
            <w:shd w:val="clear" w:color="auto" w:fill="D9D9D9" w:themeFill="background1" w:themeFillShade="D9"/>
            <w:hideMark/>
          </w:tcPr>
          <w:p w14:paraId="333A87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77DC5C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F19109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F9F9F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PUAFER005-PUAFER006-PUAFER008</w:t>
            </w:r>
          </w:p>
        </w:tc>
        <w:tc>
          <w:tcPr>
            <w:tcW w:w="3184" w:type="dxa"/>
            <w:shd w:val="clear" w:color="auto" w:fill="D9D9D9" w:themeFill="background1" w:themeFillShade="D9"/>
            <w:hideMark/>
          </w:tcPr>
          <w:p w14:paraId="09C3F3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as part of an emergency control organisation; Lead an emergency control organisation; Confine small emergencies in a facility</w:t>
            </w:r>
          </w:p>
        </w:tc>
      </w:tr>
      <w:tr w:rsidR="009C48B3" w:rsidRPr="00EF706C" w14:paraId="1D60E0E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F942C45" w14:textId="77777777" w:rsidR="009C48B3" w:rsidRPr="00EF706C" w:rsidRDefault="009C48B3" w:rsidP="008846CC">
            <w:pPr>
              <w:pStyle w:val="Tabletext"/>
              <w:spacing w:beforeLines="40" w:before="96" w:afterLines="40" w:after="96"/>
            </w:pPr>
            <w:r w:rsidRPr="00EF706C">
              <w:t>55</w:t>
            </w:r>
          </w:p>
        </w:tc>
        <w:tc>
          <w:tcPr>
            <w:tcW w:w="871" w:type="dxa"/>
            <w:hideMark/>
          </w:tcPr>
          <w:p w14:paraId="2273470F" w14:textId="1042FAD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641</w:t>
            </w:r>
          </w:p>
        </w:tc>
        <w:tc>
          <w:tcPr>
            <w:tcW w:w="888" w:type="dxa"/>
            <w:hideMark/>
          </w:tcPr>
          <w:p w14:paraId="3B79C4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498072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FC3B2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1B2EB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TLIF0005</w:t>
            </w:r>
          </w:p>
        </w:tc>
        <w:tc>
          <w:tcPr>
            <w:tcW w:w="3184" w:type="dxa"/>
            <w:hideMark/>
          </w:tcPr>
          <w:p w14:paraId="78101E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a fatigue risk management system</w:t>
            </w:r>
          </w:p>
        </w:tc>
      </w:tr>
      <w:tr w:rsidR="00322DC1" w:rsidRPr="00EF706C" w14:paraId="0B8CE0B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8A0128C" w14:textId="77777777" w:rsidR="009C48B3" w:rsidRPr="00EF706C" w:rsidRDefault="009C48B3" w:rsidP="008846CC">
            <w:pPr>
              <w:pStyle w:val="Tabletext"/>
              <w:spacing w:beforeLines="40" w:before="96" w:afterLines="40" w:after="96"/>
            </w:pPr>
            <w:r w:rsidRPr="00EF706C">
              <w:t>56</w:t>
            </w:r>
          </w:p>
        </w:tc>
        <w:tc>
          <w:tcPr>
            <w:tcW w:w="871" w:type="dxa"/>
            <w:shd w:val="clear" w:color="auto" w:fill="D9D9D9" w:themeFill="background1" w:themeFillShade="D9"/>
            <w:hideMark/>
          </w:tcPr>
          <w:p w14:paraId="1FF45389" w14:textId="749EB33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590</w:t>
            </w:r>
          </w:p>
        </w:tc>
        <w:tc>
          <w:tcPr>
            <w:tcW w:w="888" w:type="dxa"/>
            <w:shd w:val="clear" w:color="auto" w:fill="D9D9D9" w:themeFill="background1" w:themeFillShade="D9"/>
            <w:hideMark/>
          </w:tcPr>
          <w:p w14:paraId="7B357D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E2E6CB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0D3EE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53249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RIIWHS205E</w:t>
            </w:r>
          </w:p>
        </w:tc>
        <w:tc>
          <w:tcPr>
            <w:tcW w:w="3184" w:type="dxa"/>
            <w:shd w:val="clear" w:color="auto" w:fill="D9D9D9" w:themeFill="background1" w:themeFillShade="D9"/>
            <w:hideMark/>
          </w:tcPr>
          <w:p w14:paraId="154823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Control traffic with stop-slow bat</w:t>
            </w:r>
          </w:p>
        </w:tc>
      </w:tr>
      <w:tr w:rsidR="009C48B3" w:rsidRPr="00EF706C" w14:paraId="3606BDA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695898C" w14:textId="77777777" w:rsidR="009C48B3" w:rsidRPr="00EF706C" w:rsidRDefault="009C48B3" w:rsidP="008846CC">
            <w:pPr>
              <w:pStyle w:val="Tabletext"/>
              <w:spacing w:beforeLines="40" w:before="96" w:afterLines="40" w:after="96"/>
            </w:pPr>
            <w:r w:rsidRPr="00EF706C">
              <w:t>57</w:t>
            </w:r>
          </w:p>
        </w:tc>
        <w:tc>
          <w:tcPr>
            <w:tcW w:w="871" w:type="dxa"/>
            <w:hideMark/>
          </w:tcPr>
          <w:p w14:paraId="21CA9B20" w14:textId="074D66E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508</w:t>
            </w:r>
          </w:p>
        </w:tc>
        <w:tc>
          <w:tcPr>
            <w:tcW w:w="888" w:type="dxa"/>
            <w:hideMark/>
          </w:tcPr>
          <w:p w14:paraId="74ADD7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C273D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86907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062CA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CPCCDE3014A</w:t>
            </w:r>
          </w:p>
        </w:tc>
        <w:tc>
          <w:tcPr>
            <w:tcW w:w="3184" w:type="dxa"/>
            <w:hideMark/>
          </w:tcPr>
          <w:p w14:paraId="390CAA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Remove non-friable asbestos</w:t>
            </w:r>
          </w:p>
        </w:tc>
      </w:tr>
      <w:tr w:rsidR="00322DC1" w:rsidRPr="00EF706C" w14:paraId="1124E6CB"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BA6DBA1" w14:textId="77777777" w:rsidR="009C48B3" w:rsidRPr="00EF706C" w:rsidRDefault="009C48B3" w:rsidP="008846CC">
            <w:pPr>
              <w:pStyle w:val="Tabletext"/>
              <w:spacing w:beforeLines="40" w:before="96" w:afterLines="40" w:after="96"/>
            </w:pPr>
            <w:r w:rsidRPr="00EF706C">
              <w:t>58</w:t>
            </w:r>
          </w:p>
        </w:tc>
        <w:tc>
          <w:tcPr>
            <w:tcW w:w="871" w:type="dxa"/>
            <w:shd w:val="clear" w:color="auto" w:fill="D9D9D9" w:themeFill="background1" w:themeFillShade="D9"/>
            <w:hideMark/>
          </w:tcPr>
          <w:p w14:paraId="0B448429" w14:textId="3F704D7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476</w:t>
            </w:r>
          </w:p>
        </w:tc>
        <w:tc>
          <w:tcPr>
            <w:tcW w:w="888" w:type="dxa"/>
            <w:shd w:val="clear" w:color="auto" w:fill="D9D9D9" w:themeFill="background1" w:themeFillShade="D9"/>
            <w:hideMark/>
          </w:tcPr>
          <w:p w14:paraId="5E8ED61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8B8D9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677EC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1AF2B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HLTAID001-PUAEME001-PUAEME003-PUAOPE010-SISCAQU002-SISCAQU006-SISCAQU007</w:t>
            </w:r>
          </w:p>
        </w:tc>
        <w:tc>
          <w:tcPr>
            <w:tcW w:w="3184" w:type="dxa"/>
            <w:shd w:val="clear" w:color="auto" w:fill="D9D9D9" w:themeFill="background1" w:themeFillShade="D9"/>
            <w:hideMark/>
          </w:tcPr>
          <w:p w14:paraId="4830BF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emergency care; Administer oxygen in an emergency; Operate an automated external defibrillator in an emergency; Perform basic water rescues; Supervise clients in aquatic locations; Perform advanced water rescues</w:t>
            </w:r>
          </w:p>
        </w:tc>
      </w:tr>
      <w:tr w:rsidR="009C48B3" w:rsidRPr="00EF706C" w14:paraId="4188B53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B6C19A" w14:textId="77777777" w:rsidR="009C48B3" w:rsidRPr="00EF706C" w:rsidRDefault="009C48B3" w:rsidP="008846CC">
            <w:pPr>
              <w:pStyle w:val="Tabletext"/>
              <w:spacing w:beforeLines="40" w:before="96" w:afterLines="40" w:after="96"/>
            </w:pPr>
            <w:r w:rsidRPr="00EF706C">
              <w:t>59</w:t>
            </w:r>
          </w:p>
        </w:tc>
        <w:tc>
          <w:tcPr>
            <w:tcW w:w="871" w:type="dxa"/>
            <w:hideMark/>
          </w:tcPr>
          <w:p w14:paraId="312E1234" w14:textId="5258502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409</w:t>
            </w:r>
          </w:p>
        </w:tc>
        <w:tc>
          <w:tcPr>
            <w:tcW w:w="888" w:type="dxa"/>
            <w:hideMark/>
          </w:tcPr>
          <w:p w14:paraId="4F7D25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F235C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AAE7D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1545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MSMWHS217-RIIWHS202D</w:t>
            </w:r>
          </w:p>
        </w:tc>
        <w:tc>
          <w:tcPr>
            <w:tcW w:w="3184" w:type="dxa"/>
            <w:hideMark/>
          </w:tcPr>
          <w:p w14:paraId="12116CD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Gas test atmospheres; Enter and work in confined spaces</w:t>
            </w:r>
          </w:p>
        </w:tc>
      </w:tr>
      <w:tr w:rsidR="00322DC1" w:rsidRPr="00EF706C" w14:paraId="763009F0"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49DD627" w14:textId="77777777" w:rsidR="009C48B3" w:rsidRPr="00EF706C" w:rsidRDefault="009C48B3" w:rsidP="008846CC">
            <w:pPr>
              <w:pStyle w:val="Tabletext"/>
              <w:spacing w:beforeLines="40" w:before="96" w:afterLines="40" w:after="96"/>
            </w:pPr>
            <w:r w:rsidRPr="00EF706C">
              <w:t>60</w:t>
            </w:r>
          </w:p>
        </w:tc>
        <w:tc>
          <w:tcPr>
            <w:tcW w:w="871" w:type="dxa"/>
            <w:shd w:val="clear" w:color="auto" w:fill="D9D9D9" w:themeFill="background1" w:themeFillShade="D9"/>
            <w:hideMark/>
          </w:tcPr>
          <w:p w14:paraId="262D6CB6" w14:textId="2108C3E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287</w:t>
            </w:r>
          </w:p>
        </w:tc>
        <w:tc>
          <w:tcPr>
            <w:tcW w:w="888" w:type="dxa"/>
            <w:shd w:val="clear" w:color="auto" w:fill="D9D9D9" w:themeFill="background1" w:themeFillShade="D9"/>
            <w:hideMark/>
          </w:tcPr>
          <w:p w14:paraId="37B054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296C54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D1A32B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1188A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HLTWHS005</w:t>
            </w:r>
          </w:p>
        </w:tc>
        <w:tc>
          <w:tcPr>
            <w:tcW w:w="3184" w:type="dxa"/>
            <w:shd w:val="clear" w:color="auto" w:fill="D9D9D9" w:themeFill="background1" w:themeFillShade="D9"/>
            <w:hideMark/>
          </w:tcPr>
          <w:p w14:paraId="4576B5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manual tasks safely</w:t>
            </w:r>
          </w:p>
        </w:tc>
      </w:tr>
      <w:tr w:rsidR="009C48B3" w:rsidRPr="00EF706C" w14:paraId="19A1C2B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BFA3F63" w14:textId="77777777" w:rsidR="009C48B3" w:rsidRPr="00EF706C" w:rsidRDefault="009C48B3" w:rsidP="008846CC">
            <w:pPr>
              <w:pStyle w:val="Tabletext"/>
              <w:spacing w:beforeLines="40" w:before="96" w:afterLines="40" w:after="96"/>
            </w:pPr>
            <w:r w:rsidRPr="00EF706C">
              <w:t>61</w:t>
            </w:r>
          </w:p>
        </w:tc>
        <w:tc>
          <w:tcPr>
            <w:tcW w:w="871" w:type="dxa"/>
            <w:hideMark/>
          </w:tcPr>
          <w:p w14:paraId="3A5E94E7" w14:textId="68509B4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223</w:t>
            </w:r>
          </w:p>
        </w:tc>
        <w:tc>
          <w:tcPr>
            <w:tcW w:w="888" w:type="dxa"/>
            <w:hideMark/>
          </w:tcPr>
          <w:p w14:paraId="598336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9DD7B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0D9CF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1EF299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UEENEEE101A-UEENEEP026A</w:t>
            </w:r>
          </w:p>
        </w:tc>
        <w:tc>
          <w:tcPr>
            <w:tcW w:w="3184" w:type="dxa"/>
            <w:hideMark/>
          </w:tcPr>
          <w:p w14:paraId="5BEC7718" w14:textId="4D1D306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Apply </w:t>
            </w:r>
            <w:r w:rsidR="00990AD1" w:rsidRPr="00EF706C">
              <w:t xml:space="preserve">occupational health and safety </w:t>
            </w:r>
            <w:r w:rsidRPr="00EF706C">
              <w:t xml:space="preserve">regulations, </w:t>
            </w:r>
            <w:proofErr w:type="gramStart"/>
            <w:r w:rsidRPr="00EF706C">
              <w:t>codes</w:t>
            </w:r>
            <w:proofErr w:type="gramEnd"/>
            <w:r w:rsidRPr="00EF706C">
              <w:t xml:space="preserve"> and practices in the workplace; Conduct in-service safety testing of electrical cord connected equipment and cord assemblies</w:t>
            </w:r>
          </w:p>
        </w:tc>
      </w:tr>
      <w:tr w:rsidR="00322DC1" w:rsidRPr="00EF706C" w14:paraId="3D9BF94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DB6B426" w14:textId="77777777" w:rsidR="009C48B3" w:rsidRPr="00EF706C" w:rsidRDefault="009C48B3" w:rsidP="008846CC">
            <w:pPr>
              <w:pStyle w:val="Tabletext"/>
              <w:spacing w:beforeLines="40" w:before="96" w:afterLines="40" w:after="96"/>
            </w:pPr>
            <w:r w:rsidRPr="00EF706C">
              <w:t>62</w:t>
            </w:r>
          </w:p>
        </w:tc>
        <w:tc>
          <w:tcPr>
            <w:tcW w:w="871" w:type="dxa"/>
            <w:shd w:val="clear" w:color="auto" w:fill="D9D9D9" w:themeFill="background1" w:themeFillShade="D9"/>
            <w:hideMark/>
          </w:tcPr>
          <w:p w14:paraId="152A0A52" w14:textId="7761161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217</w:t>
            </w:r>
          </w:p>
        </w:tc>
        <w:tc>
          <w:tcPr>
            <w:tcW w:w="888" w:type="dxa"/>
            <w:shd w:val="clear" w:color="auto" w:fill="D9D9D9" w:themeFill="background1" w:themeFillShade="D9"/>
            <w:hideMark/>
          </w:tcPr>
          <w:p w14:paraId="08DAB0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48B7A7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89CC3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11426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CPPREP3002-CPPREP4002-CPPREP4005</w:t>
            </w:r>
          </w:p>
        </w:tc>
        <w:tc>
          <w:tcPr>
            <w:tcW w:w="3184" w:type="dxa"/>
            <w:shd w:val="clear" w:color="auto" w:fill="D9D9D9" w:themeFill="background1" w:themeFillShade="D9"/>
            <w:hideMark/>
          </w:tcPr>
          <w:p w14:paraId="3D27DED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effectively to support customer service in real estate; Access and interpret ethical practice in real estate; Prepare to work with real estate trust accounts</w:t>
            </w:r>
          </w:p>
        </w:tc>
      </w:tr>
      <w:tr w:rsidR="009C48B3" w:rsidRPr="00EF706C" w14:paraId="76682025" w14:textId="77777777" w:rsidTr="00813599">
        <w:trPr>
          <w:cantSplit/>
          <w:trHeight w:val="87"/>
        </w:trPr>
        <w:tc>
          <w:tcPr>
            <w:cnfStyle w:val="001000000000" w:firstRow="0" w:lastRow="0" w:firstColumn="1" w:lastColumn="0" w:oddVBand="0" w:evenVBand="0" w:oddHBand="0" w:evenHBand="0" w:firstRowFirstColumn="0" w:firstRowLastColumn="0" w:lastRowFirstColumn="0" w:lastRowLastColumn="0"/>
            <w:tcW w:w="793" w:type="dxa"/>
            <w:hideMark/>
          </w:tcPr>
          <w:p w14:paraId="23B5F9B9" w14:textId="77777777" w:rsidR="009C48B3" w:rsidRPr="00EF706C" w:rsidRDefault="009C48B3" w:rsidP="008846CC">
            <w:pPr>
              <w:pStyle w:val="Tabletext"/>
              <w:spacing w:beforeLines="40" w:before="96" w:afterLines="40" w:after="96"/>
            </w:pPr>
            <w:r w:rsidRPr="00EF706C">
              <w:lastRenderedPageBreak/>
              <w:t>63</w:t>
            </w:r>
          </w:p>
        </w:tc>
        <w:tc>
          <w:tcPr>
            <w:tcW w:w="871" w:type="dxa"/>
            <w:hideMark/>
          </w:tcPr>
          <w:p w14:paraId="1739F026" w14:textId="6299EF8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173</w:t>
            </w:r>
          </w:p>
        </w:tc>
        <w:tc>
          <w:tcPr>
            <w:tcW w:w="888" w:type="dxa"/>
            <w:hideMark/>
          </w:tcPr>
          <w:p w14:paraId="24BE8F4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3D8BC72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664D3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50555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HLTAID001-PUAEME001-PUAEME003-SISCAQU002-SISCAQU006-SISCAQU007</w:t>
            </w:r>
          </w:p>
        </w:tc>
        <w:tc>
          <w:tcPr>
            <w:tcW w:w="3184" w:type="dxa"/>
            <w:hideMark/>
          </w:tcPr>
          <w:p w14:paraId="48B8D8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emergency care; Administer oxygen in an emergency; Perform basic water rescues; Supervise clients in aquatic locations; Perform advanced water rescues</w:t>
            </w:r>
          </w:p>
        </w:tc>
      </w:tr>
      <w:tr w:rsidR="00322DC1" w:rsidRPr="00EF706C" w14:paraId="7BF67F8B"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A60FEC" w14:textId="77777777" w:rsidR="009C48B3" w:rsidRPr="00EF706C" w:rsidRDefault="009C48B3" w:rsidP="008846CC">
            <w:pPr>
              <w:pStyle w:val="Tabletext"/>
              <w:spacing w:beforeLines="40" w:before="96" w:afterLines="40" w:after="96"/>
            </w:pPr>
            <w:r w:rsidRPr="00EF706C">
              <w:t>64</w:t>
            </w:r>
          </w:p>
        </w:tc>
        <w:tc>
          <w:tcPr>
            <w:tcW w:w="871" w:type="dxa"/>
            <w:shd w:val="clear" w:color="auto" w:fill="D9D9D9" w:themeFill="background1" w:themeFillShade="D9"/>
            <w:hideMark/>
          </w:tcPr>
          <w:p w14:paraId="64BD9A89" w14:textId="4688349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150</w:t>
            </w:r>
          </w:p>
        </w:tc>
        <w:tc>
          <w:tcPr>
            <w:tcW w:w="888" w:type="dxa"/>
            <w:shd w:val="clear" w:color="auto" w:fill="D9D9D9" w:themeFill="background1" w:themeFillShade="D9"/>
            <w:hideMark/>
          </w:tcPr>
          <w:p w14:paraId="58DE76C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697E7C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4825D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839ACC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TLIC4006</w:t>
            </w:r>
          </w:p>
        </w:tc>
        <w:tc>
          <w:tcPr>
            <w:tcW w:w="3184" w:type="dxa"/>
            <w:shd w:val="clear" w:color="auto" w:fill="D9D9D9" w:themeFill="background1" w:themeFillShade="D9"/>
            <w:hideMark/>
          </w:tcPr>
          <w:p w14:paraId="27A4E5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multi-combination vehicle</w:t>
            </w:r>
          </w:p>
        </w:tc>
      </w:tr>
      <w:tr w:rsidR="009C48B3" w:rsidRPr="00EF706C" w14:paraId="361F985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A87FAEC" w14:textId="77777777" w:rsidR="009C48B3" w:rsidRPr="00EF706C" w:rsidRDefault="009C48B3" w:rsidP="008846CC">
            <w:pPr>
              <w:pStyle w:val="Tabletext"/>
              <w:spacing w:beforeLines="40" w:before="96" w:afterLines="40" w:after="96"/>
            </w:pPr>
            <w:r w:rsidRPr="00EF706C">
              <w:t>65</w:t>
            </w:r>
          </w:p>
        </w:tc>
        <w:tc>
          <w:tcPr>
            <w:tcW w:w="871" w:type="dxa"/>
            <w:hideMark/>
          </w:tcPr>
          <w:p w14:paraId="0DB1FA4B" w14:textId="72555C9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149</w:t>
            </w:r>
          </w:p>
        </w:tc>
        <w:tc>
          <w:tcPr>
            <w:tcW w:w="888" w:type="dxa"/>
            <w:hideMark/>
          </w:tcPr>
          <w:p w14:paraId="7FDBB8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2B4036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97B5A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C3F85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UETTDRRF01-UETTDRRF09</w:t>
            </w:r>
          </w:p>
        </w:tc>
        <w:tc>
          <w:tcPr>
            <w:tcW w:w="3184" w:type="dxa"/>
            <w:hideMark/>
          </w:tcPr>
          <w:p w14:paraId="5BE9DF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ESI safety rules, codes of practice and procedures for work on or near electrical apparatus; Apply access procedures to work on or near electrical network infrastructure</w:t>
            </w:r>
          </w:p>
        </w:tc>
      </w:tr>
      <w:tr w:rsidR="00322DC1" w:rsidRPr="00EF706C" w14:paraId="6488C31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5253E63" w14:textId="77777777" w:rsidR="009C48B3" w:rsidRPr="00EF706C" w:rsidRDefault="009C48B3" w:rsidP="008846CC">
            <w:pPr>
              <w:pStyle w:val="Tabletext"/>
              <w:spacing w:beforeLines="40" w:before="96" w:afterLines="40" w:after="96"/>
            </w:pPr>
            <w:r w:rsidRPr="00EF706C">
              <w:t>66</w:t>
            </w:r>
          </w:p>
        </w:tc>
        <w:tc>
          <w:tcPr>
            <w:tcW w:w="871" w:type="dxa"/>
            <w:shd w:val="clear" w:color="auto" w:fill="D9D9D9" w:themeFill="background1" w:themeFillShade="D9"/>
            <w:hideMark/>
          </w:tcPr>
          <w:p w14:paraId="30D75FEA" w14:textId="4FCD01D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146</w:t>
            </w:r>
          </w:p>
        </w:tc>
        <w:tc>
          <w:tcPr>
            <w:tcW w:w="888" w:type="dxa"/>
            <w:shd w:val="clear" w:color="auto" w:fill="D9D9D9" w:themeFill="background1" w:themeFillShade="D9"/>
            <w:hideMark/>
          </w:tcPr>
          <w:p w14:paraId="518768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52D0380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902B4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7D23B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RIIMPO320F</w:t>
            </w:r>
          </w:p>
        </w:tc>
        <w:tc>
          <w:tcPr>
            <w:tcW w:w="3184" w:type="dxa"/>
            <w:shd w:val="clear" w:color="auto" w:fill="D9D9D9" w:themeFill="background1" w:themeFillShade="D9"/>
            <w:hideMark/>
          </w:tcPr>
          <w:p w14:paraId="773FC58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civil construction excavator operations</w:t>
            </w:r>
          </w:p>
        </w:tc>
      </w:tr>
      <w:tr w:rsidR="009C48B3" w:rsidRPr="00EF706C" w14:paraId="54801F5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DB0883E" w14:textId="77777777" w:rsidR="009C48B3" w:rsidRPr="00EF706C" w:rsidRDefault="009C48B3" w:rsidP="008846CC">
            <w:pPr>
              <w:pStyle w:val="Tabletext"/>
              <w:spacing w:beforeLines="40" w:before="96" w:afterLines="40" w:after="96"/>
            </w:pPr>
            <w:r w:rsidRPr="00EF706C">
              <w:t>67</w:t>
            </w:r>
          </w:p>
        </w:tc>
        <w:tc>
          <w:tcPr>
            <w:tcW w:w="871" w:type="dxa"/>
            <w:hideMark/>
          </w:tcPr>
          <w:p w14:paraId="28679249" w14:textId="06CD576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127</w:t>
            </w:r>
          </w:p>
        </w:tc>
        <w:tc>
          <w:tcPr>
            <w:tcW w:w="888" w:type="dxa"/>
            <w:hideMark/>
          </w:tcPr>
          <w:p w14:paraId="2863B3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3E5D8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39C35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AB268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HLTAID001-HLTAID002-HLTAID003-HLTAID005</w:t>
            </w:r>
          </w:p>
        </w:tc>
        <w:tc>
          <w:tcPr>
            <w:tcW w:w="3184" w:type="dxa"/>
            <w:hideMark/>
          </w:tcPr>
          <w:p w14:paraId="395387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first aid in remote situations</w:t>
            </w:r>
          </w:p>
        </w:tc>
      </w:tr>
      <w:tr w:rsidR="00322DC1" w:rsidRPr="00EF706C" w14:paraId="772DBF1E"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23F4145" w14:textId="77777777" w:rsidR="009C48B3" w:rsidRPr="00EF706C" w:rsidRDefault="009C48B3" w:rsidP="008846CC">
            <w:pPr>
              <w:pStyle w:val="Tabletext"/>
              <w:spacing w:beforeLines="40" w:before="96" w:afterLines="40" w:after="96"/>
            </w:pPr>
            <w:r w:rsidRPr="00EF706C">
              <w:t>68</w:t>
            </w:r>
          </w:p>
        </w:tc>
        <w:tc>
          <w:tcPr>
            <w:tcW w:w="871" w:type="dxa"/>
            <w:shd w:val="clear" w:color="auto" w:fill="D9D9D9" w:themeFill="background1" w:themeFillShade="D9"/>
            <w:hideMark/>
          </w:tcPr>
          <w:p w14:paraId="5FB7C6C9" w14:textId="0E9DBA6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110</w:t>
            </w:r>
          </w:p>
        </w:tc>
        <w:tc>
          <w:tcPr>
            <w:tcW w:w="888" w:type="dxa"/>
            <w:shd w:val="clear" w:color="auto" w:fill="D9D9D9" w:themeFill="background1" w:themeFillShade="D9"/>
            <w:hideMark/>
          </w:tcPr>
          <w:p w14:paraId="2851FB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C2034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A87BD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48BD5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RIICCM202E</w:t>
            </w:r>
          </w:p>
        </w:tc>
        <w:tc>
          <w:tcPr>
            <w:tcW w:w="3184" w:type="dxa"/>
            <w:shd w:val="clear" w:color="auto" w:fill="D9D9D9" w:themeFill="background1" w:themeFillShade="D9"/>
            <w:hideMark/>
          </w:tcPr>
          <w:p w14:paraId="737C008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Identify, </w:t>
            </w:r>
            <w:proofErr w:type="gramStart"/>
            <w:r w:rsidRPr="00EF706C">
              <w:t>locate</w:t>
            </w:r>
            <w:proofErr w:type="gramEnd"/>
            <w:r w:rsidRPr="00EF706C">
              <w:t xml:space="preserve"> and protect underground services</w:t>
            </w:r>
          </w:p>
        </w:tc>
      </w:tr>
      <w:tr w:rsidR="009C48B3" w:rsidRPr="00EF706C" w14:paraId="0A34582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109CE05" w14:textId="77777777" w:rsidR="009C48B3" w:rsidRPr="00EF706C" w:rsidRDefault="009C48B3" w:rsidP="008846CC">
            <w:pPr>
              <w:pStyle w:val="Tabletext"/>
              <w:spacing w:beforeLines="40" w:before="96" w:afterLines="40" w:after="96"/>
            </w:pPr>
            <w:r w:rsidRPr="00EF706C">
              <w:t>69</w:t>
            </w:r>
          </w:p>
        </w:tc>
        <w:tc>
          <w:tcPr>
            <w:tcW w:w="871" w:type="dxa"/>
            <w:hideMark/>
          </w:tcPr>
          <w:p w14:paraId="603173DA" w14:textId="54056BB8"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r w:rsidR="00534CC5">
              <w:t xml:space="preserve"> </w:t>
            </w:r>
            <w:r w:rsidRPr="00EF706C">
              <w:t>055</w:t>
            </w:r>
          </w:p>
        </w:tc>
        <w:tc>
          <w:tcPr>
            <w:tcW w:w="888" w:type="dxa"/>
            <w:hideMark/>
          </w:tcPr>
          <w:p w14:paraId="64364A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1D369A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68935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8CC2B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HLTPAT005</w:t>
            </w:r>
          </w:p>
        </w:tc>
        <w:tc>
          <w:tcPr>
            <w:tcW w:w="3184" w:type="dxa"/>
            <w:hideMark/>
          </w:tcPr>
          <w:p w14:paraId="1BAE566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Collect specimens for drugs of abuse testing</w:t>
            </w:r>
          </w:p>
        </w:tc>
      </w:tr>
      <w:tr w:rsidR="00322DC1" w:rsidRPr="00EF706C" w14:paraId="0231F29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5276BC6" w14:textId="77777777" w:rsidR="009C48B3" w:rsidRPr="00EF706C" w:rsidRDefault="009C48B3" w:rsidP="008846CC">
            <w:pPr>
              <w:pStyle w:val="Tabletext"/>
              <w:spacing w:beforeLines="40" w:before="96" w:afterLines="40" w:after="96"/>
            </w:pPr>
            <w:r w:rsidRPr="00EF706C">
              <w:t>70</w:t>
            </w:r>
          </w:p>
        </w:tc>
        <w:tc>
          <w:tcPr>
            <w:tcW w:w="871" w:type="dxa"/>
            <w:shd w:val="clear" w:color="auto" w:fill="D9D9D9" w:themeFill="background1" w:themeFillShade="D9"/>
            <w:hideMark/>
          </w:tcPr>
          <w:p w14:paraId="245E51F7" w14:textId="6F024B4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r w:rsidR="00534CC5">
              <w:t xml:space="preserve"> </w:t>
            </w:r>
            <w:r w:rsidRPr="00EF706C">
              <w:t>047</w:t>
            </w:r>
          </w:p>
        </w:tc>
        <w:tc>
          <w:tcPr>
            <w:tcW w:w="888" w:type="dxa"/>
            <w:shd w:val="clear" w:color="auto" w:fill="D9D9D9" w:themeFill="background1" w:themeFillShade="D9"/>
            <w:hideMark/>
          </w:tcPr>
          <w:p w14:paraId="517B2B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D4849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94B78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5CAC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MEM11011</w:t>
            </w:r>
          </w:p>
        </w:tc>
        <w:tc>
          <w:tcPr>
            <w:tcW w:w="3184" w:type="dxa"/>
            <w:shd w:val="clear" w:color="auto" w:fill="D9D9D9" w:themeFill="background1" w:themeFillShade="D9"/>
            <w:hideMark/>
          </w:tcPr>
          <w:p w14:paraId="616531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Undertake manual handling</w:t>
            </w:r>
          </w:p>
        </w:tc>
      </w:tr>
      <w:tr w:rsidR="009C48B3" w:rsidRPr="00EF706C" w14:paraId="4F5D2C2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1350112" w14:textId="77777777" w:rsidR="009C48B3" w:rsidRPr="00EF706C" w:rsidRDefault="009C48B3" w:rsidP="008846CC">
            <w:pPr>
              <w:pStyle w:val="Tabletext"/>
              <w:spacing w:beforeLines="40" w:before="96" w:afterLines="40" w:after="96"/>
            </w:pPr>
            <w:r w:rsidRPr="00EF706C">
              <w:t>71</w:t>
            </w:r>
          </w:p>
        </w:tc>
        <w:tc>
          <w:tcPr>
            <w:tcW w:w="871" w:type="dxa"/>
            <w:hideMark/>
          </w:tcPr>
          <w:p w14:paraId="7976E46F" w14:textId="460FEAE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987</w:t>
            </w:r>
          </w:p>
        </w:tc>
        <w:tc>
          <w:tcPr>
            <w:tcW w:w="888" w:type="dxa"/>
            <w:hideMark/>
          </w:tcPr>
          <w:p w14:paraId="61265F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182892A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78DC1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441EF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SIRRFSA001</w:t>
            </w:r>
          </w:p>
        </w:tc>
        <w:tc>
          <w:tcPr>
            <w:tcW w:w="3184" w:type="dxa"/>
            <w:hideMark/>
          </w:tcPr>
          <w:p w14:paraId="3094967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Handle food safely in a retail environment</w:t>
            </w:r>
          </w:p>
        </w:tc>
      </w:tr>
      <w:tr w:rsidR="00322DC1" w:rsidRPr="00EF706C" w14:paraId="071F5AF5"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745EC3" w14:textId="77777777" w:rsidR="009C48B3" w:rsidRPr="00EF706C" w:rsidRDefault="009C48B3" w:rsidP="008846CC">
            <w:pPr>
              <w:pStyle w:val="Tabletext"/>
              <w:spacing w:beforeLines="40" w:before="96" w:afterLines="40" w:after="96"/>
            </w:pPr>
            <w:r w:rsidRPr="00EF706C">
              <w:t>72</w:t>
            </w:r>
          </w:p>
        </w:tc>
        <w:tc>
          <w:tcPr>
            <w:tcW w:w="871" w:type="dxa"/>
            <w:shd w:val="clear" w:color="auto" w:fill="D9D9D9" w:themeFill="background1" w:themeFillShade="D9"/>
            <w:hideMark/>
          </w:tcPr>
          <w:p w14:paraId="3F644352" w14:textId="6BB31AE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978</w:t>
            </w:r>
          </w:p>
        </w:tc>
        <w:tc>
          <w:tcPr>
            <w:tcW w:w="888" w:type="dxa"/>
            <w:shd w:val="clear" w:color="auto" w:fill="D9D9D9" w:themeFill="background1" w:themeFillShade="D9"/>
            <w:hideMark/>
          </w:tcPr>
          <w:p w14:paraId="04776A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43E3F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328C3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DEC0D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TLIF0009</w:t>
            </w:r>
          </w:p>
        </w:tc>
        <w:tc>
          <w:tcPr>
            <w:tcW w:w="3184" w:type="dxa"/>
            <w:shd w:val="clear" w:color="auto" w:fill="D9D9D9" w:themeFill="background1" w:themeFillShade="D9"/>
            <w:hideMark/>
          </w:tcPr>
          <w:p w14:paraId="03C7128D" w14:textId="6E41A40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Ensure the safety of transport activities (</w:t>
            </w:r>
            <w:r w:rsidR="00A06029" w:rsidRPr="00EF706C">
              <w:t>chain of responsibility</w:t>
            </w:r>
            <w:r w:rsidRPr="00EF706C">
              <w:t>)</w:t>
            </w:r>
          </w:p>
        </w:tc>
      </w:tr>
      <w:tr w:rsidR="009C48B3" w:rsidRPr="00EF706C" w14:paraId="37C2791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8F1112A" w14:textId="77777777" w:rsidR="009C48B3" w:rsidRPr="00EF706C" w:rsidRDefault="009C48B3" w:rsidP="008846CC">
            <w:pPr>
              <w:pStyle w:val="Tabletext"/>
              <w:spacing w:beforeLines="40" w:before="96" w:afterLines="40" w:after="96"/>
            </w:pPr>
            <w:r w:rsidRPr="00EF706C">
              <w:t>73</w:t>
            </w:r>
          </w:p>
        </w:tc>
        <w:tc>
          <w:tcPr>
            <w:tcW w:w="871" w:type="dxa"/>
            <w:hideMark/>
          </w:tcPr>
          <w:p w14:paraId="332C5FE2" w14:textId="511BBCE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972</w:t>
            </w:r>
          </w:p>
        </w:tc>
        <w:tc>
          <w:tcPr>
            <w:tcW w:w="888" w:type="dxa"/>
            <w:hideMark/>
          </w:tcPr>
          <w:p w14:paraId="486742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3C8093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BA303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7C630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CPPDSM4009-CPPREP3101-CPPREP4002-CPPREP4005-CPPREP4101-CPPREP4105</w:t>
            </w:r>
          </w:p>
        </w:tc>
        <w:tc>
          <w:tcPr>
            <w:tcW w:w="3184" w:type="dxa"/>
            <w:hideMark/>
          </w:tcPr>
          <w:p w14:paraId="792C68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Interpret legislation to complete work in the property industry; Assist in listing and marketing properties for lease; Access and interpret ethical practice in real estate; Prepare to work with real estate trust accounts; Appraise property for sale or lease; Sell property</w:t>
            </w:r>
          </w:p>
        </w:tc>
      </w:tr>
      <w:tr w:rsidR="00322DC1" w:rsidRPr="00EF706C" w14:paraId="7D7330D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AACEA62" w14:textId="77777777" w:rsidR="009C48B3" w:rsidRPr="00EF706C" w:rsidRDefault="009C48B3" w:rsidP="008846CC">
            <w:pPr>
              <w:pStyle w:val="Tabletext"/>
              <w:spacing w:beforeLines="40" w:before="96" w:afterLines="40" w:after="96"/>
            </w:pPr>
            <w:r w:rsidRPr="00EF706C">
              <w:t>74</w:t>
            </w:r>
          </w:p>
        </w:tc>
        <w:tc>
          <w:tcPr>
            <w:tcW w:w="871" w:type="dxa"/>
            <w:shd w:val="clear" w:color="auto" w:fill="D9D9D9" w:themeFill="background1" w:themeFillShade="D9"/>
            <w:hideMark/>
          </w:tcPr>
          <w:p w14:paraId="16A888D2" w14:textId="3029B69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957</w:t>
            </w:r>
          </w:p>
        </w:tc>
        <w:tc>
          <w:tcPr>
            <w:tcW w:w="888" w:type="dxa"/>
            <w:shd w:val="clear" w:color="auto" w:fill="D9D9D9" w:themeFill="background1" w:themeFillShade="D9"/>
            <w:hideMark/>
          </w:tcPr>
          <w:p w14:paraId="5A95A4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9CAFB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B1C45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6AB2B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MSMWHS216</w:t>
            </w:r>
          </w:p>
        </w:tc>
        <w:tc>
          <w:tcPr>
            <w:tcW w:w="3184" w:type="dxa"/>
            <w:shd w:val="clear" w:color="auto" w:fill="D9D9D9" w:themeFill="background1" w:themeFillShade="D9"/>
            <w:hideMark/>
          </w:tcPr>
          <w:p w14:paraId="2F9EE2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breathing apparatus</w:t>
            </w:r>
          </w:p>
        </w:tc>
      </w:tr>
      <w:tr w:rsidR="009C48B3" w:rsidRPr="00EF706C" w14:paraId="6F0736F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726D85E" w14:textId="77777777" w:rsidR="009C48B3" w:rsidRPr="00EF706C" w:rsidRDefault="009C48B3" w:rsidP="008846CC">
            <w:pPr>
              <w:pStyle w:val="Tabletext"/>
              <w:spacing w:beforeLines="40" w:before="96" w:afterLines="40" w:after="96"/>
            </w:pPr>
            <w:r w:rsidRPr="00EF706C">
              <w:t>75</w:t>
            </w:r>
          </w:p>
        </w:tc>
        <w:tc>
          <w:tcPr>
            <w:tcW w:w="871" w:type="dxa"/>
            <w:hideMark/>
          </w:tcPr>
          <w:p w14:paraId="384763A4" w14:textId="4B4F8BB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881</w:t>
            </w:r>
          </w:p>
        </w:tc>
        <w:tc>
          <w:tcPr>
            <w:tcW w:w="888" w:type="dxa"/>
            <w:hideMark/>
          </w:tcPr>
          <w:p w14:paraId="25C66E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879FD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B0CBF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32633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TAEASS502-TAELLN411</w:t>
            </w:r>
          </w:p>
        </w:tc>
        <w:tc>
          <w:tcPr>
            <w:tcW w:w="3184" w:type="dxa"/>
            <w:hideMark/>
          </w:tcPr>
          <w:p w14:paraId="6B9FDDA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Design and develop assessment tools; Address adult language, </w:t>
            </w:r>
            <w:proofErr w:type="gramStart"/>
            <w:r w:rsidRPr="00EF706C">
              <w:t>literacy</w:t>
            </w:r>
            <w:proofErr w:type="gramEnd"/>
            <w:r w:rsidRPr="00EF706C">
              <w:t xml:space="preserve"> and numeracy skills</w:t>
            </w:r>
          </w:p>
        </w:tc>
      </w:tr>
      <w:tr w:rsidR="00322DC1" w:rsidRPr="00EF706C" w14:paraId="1271290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2D5B1A0" w14:textId="77777777" w:rsidR="009C48B3" w:rsidRPr="00EF706C" w:rsidRDefault="009C48B3" w:rsidP="008846CC">
            <w:pPr>
              <w:pStyle w:val="Tabletext"/>
              <w:spacing w:beforeLines="40" w:before="96" w:afterLines="40" w:after="96"/>
            </w:pPr>
            <w:r w:rsidRPr="00EF706C">
              <w:t>76</w:t>
            </w:r>
          </w:p>
        </w:tc>
        <w:tc>
          <w:tcPr>
            <w:tcW w:w="871" w:type="dxa"/>
            <w:shd w:val="clear" w:color="auto" w:fill="D9D9D9" w:themeFill="background1" w:themeFillShade="D9"/>
            <w:hideMark/>
          </w:tcPr>
          <w:p w14:paraId="5B0C0AA2" w14:textId="45AEB2EF"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833</w:t>
            </w:r>
          </w:p>
        </w:tc>
        <w:tc>
          <w:tcPr>
            <w:tcW w:w="888" w:type="dxa"/>
            <w:shd w:val="clear" w:color="auto" w:fill="D9D9D9" w:themeFill="background1" w:themeFillShade="D9"/>
            <w:hideMark/>
          </w:tcPr>
          <w:p w14:paraId="7800DBF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4029D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35CF47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01AA1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MSMWHS217-RIIWHS202D-RIIWHS204D</w:t>
            </w:r>
          </w:p>
        </w:tc>
        <w:tc>
          <w:tcPr>
            <w:tcW w:w="3184" w:type="dxa"/>
            <w:shd w:val="clear" w:color="auto" w:fill="D9D9D9" w:themeFill="background1" w:themeFillShade="D9"/>
            <w:hideMark/>
          </w:tcPr>
          <w:p w14:paraId="38B4FD9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Gas test atmospheres; Enter and work in confined spaces; Work safely at heights</w:t>
            </w:r>
          </w:p>
        </w:tc>
      </w:tr>
      <w:tr w:rsidR="009C48B3" w:rsidRPr="00EF706C" w14:paraId="6637CBA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A3FBA9A" w14:textId="77777777" w:rsidR="009C48B3" w:rsidRPr="00EF706C" w:rsidRDefault="009C48B3" w:rsidP="008846CC">
            <w:pPr>
              <w:pStyle w:val="Tabletext"/>
              <w:spacing w:beforeLines="40" w:before="96" w:afterLines="40" w:after="96"/>
            </w:pPr>
            <w:r w:rsidRPr="00EF706C">
              <w:t>77</w:t>
            </w:r>
          </w:p>
        </w:tc>
        <w:tc>
          <w:tcPr>
            <w:tcW w:w="871" w:type="dxa"/>
            <w:hideMark/>
          </w:tcPr>
          <w:p w14:paraId="19E65D3F" w14:textId="5A13460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660</w:t>
            </w:r>
          </w:p>
        </w:tc>
        <w:tc>
          <w:tcPr>
            <w:tcW w:w="888" w:type="dxa"/>
            <w:hideMark/>
          </w:tcPr>
          <w:p w14:paraId="3593EF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750971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9C1550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48E8AB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SISCAQU002-SISCAQU008-SISCAQU009-SISCAQU010</w:t>
            </w:r>
          </w:p>
        </w:tc>
        <w:tc>
          <w:tcPr>
            <w:tcW w:w="3184" w:type="dxa"/>
            <w:hideMark/>
          </w:tcPr>
          <w:p w14:paraId="210F62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Perform basic water rescues; Instruct water familiarisation, </w:t>
            </w:r>
            <w:proofErr w:type="gramStart"/>
            <w:r w:rsidRPr="00EF706C">
              <w:t>buoyancy</w:t>
            </w:r>
            <w:proofErr w:type="gramEnd"/>
            <w:r w:rsidRPr="00EF706C">
              <w:t xml:space="preserve"> and mobility skills; Instruct water safety and survival skills; Instruct swimming strokes</w:t>
            </w:r>
          </w:p>
        </w:tc>
      </w:tr>
      <w:tr w:rsidR="00322DC1" w:rsidRPr="00EF706C" w14:paraId="4A4E79B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8D4A59" w14:textId="77777777" w:rsidR="009C48B3" w:rsidRPr="00EF706C" w:rsidRDefault="009C48B3" w:rsidP="008846CC">
            <w:pPr>
              <w:pStyle w:val="Tabletext"/>
              <w:spacing w:beforeLines="40" w:before="96" w:afterLines="40" w:after="96"/>
            </w:pPr>
            <w:r w:rsidRPr="00EF706C">
              <w:t>78</w:t>
            </w:r>
          </w:p>
        </w:tc>
        <w:tc>
          <w:tcPr>
            <w:tcW w:w="871" w:type="dxa"/>
            <w:shd w:val="clear" w:color="auto" w:fill="D9D9D9" w:themeFill="background1" w:themeFillShade="D9"/>
            <w:hideMark/>
          </w:tcPr>
          <w:p w14:paraId="1869E90A" w14:textId="307348A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630</w:t>
            </w:r>
          </w:p>
        </w:tc>
        <w:tc>
          <w:tcPr>
            <w:tcW w:w="888" w:type="dxa"/>
            <w:shd w:val="clear" w:color="auto" w:fill="D9D9D9" w:themeFill="background1" w:themeFillShade="D9"/>
            <w:hideMark/>
          </w:tcPr>
          <w:p w14:paraId="321DDA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E5A37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60DF7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00CEFB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UETTDRRF06</w:t>
            </w:r>
          </w:p>
        </w:tc>
        <w:tc>
          <w:tcPr>
            <w:tcW w:w="3184" w:type="dxa"/>
            <w:shd w:val="clear" w:color="auto" w:fill="D9D9D9" w:themeFill="background1" w:themeFillShade="D9"/>
            <w:hideMark/>
          </w:tcPr>
          <w:p w14:paraId="1F819C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Perform rescue from a live LV panel</w:t>
            </w:r>
          </w:p>
        </w:tc>
      </w:tr>
      <w:tr w:rsidR="009C48B3" w:rsidRPr="00EF706C" w14:paraId="132DA08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FA173BC" w14:textId="77777777" w:rsidR="009C48B3" w:rsidRPr="00EF706C" w:rsidRDefault="009C48B3" w:rsidP="008846CC">
            <w:pPr>
              <w:pStyle w:val="Tabletext"/>
              <w:spacing w:beforeLines="40" w:before="96" w:afterLines="40" w:after="96"/>
            </w:pPr>
            <w:r w:rsidRPr="00EF706C">
              <w:t>79</w:t>
            </w:r>
          </w:p>
        </w:tc>
        <w:tc>
          <w:tcPr>
            <w:tcW w:w="871" w:type="dxa"/>
            <w:hideMark/>
          </w:tcPr>
          <w:p w14:paraId="2FE1BF47" w14:textId="51B6DFA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575</w:t>
            </w:r>
          </w:p>
        </w:tc>
        <w:tc>
          <w:tcPr>
            <w:tcW w:w="888" w:type="dxa"/>
            <w:hideMark/>
          </w:tcPr>
          <w:p w14:paraId="0273C1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2DCBEE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38C9F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4DA51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RIIVEH305E-SISODRV302A-TLIC2025</w:t>
            </w:r>
          </w:p>
        </w:tc>
        <w:tc>
          <w:tcPr>
            <w:tcW w:w="3184" w:type="dxa"/>
            <w:hideMark/>
          </w:tcPr>
          <w:p w14:paraId="0662B104" w14:textId="3BF467AB"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and maintain a four</w:t>
            </w:r>
            <w:r w:rsidR="00F30B61">
              <w:t>-</w:t>
            </w:r>
            <w:r w:rsidRPr="00EF706C">
              <w:t>wheel drive vehicle; Drive and recover a 4WD vehicle; Operate four</w:t>
            </w:r>
            <w:r w:rsidR="00F30B61">
              <w:t>-</w:t>
            </w:r>
            <w:r w:rsidRPr="00EF706C">
              <w:t>wheel drive vehicle</w:t>
            </w:r>
          </w:p>
        </w:tc>
      </w:tr>
      <w:tr w:rsidR="00322DC1" w:rsidRPr="00EF706C" w14:paraId="1ED91B6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87405C0" w14:textId="77777777" w:rsidR="009C48B3" w:rsidRPr="00EF706C" w:rsidRDefault="009C48B3" w:rsidP="008846CC">
            <w:pPr>
              <w:pStyle w:val="Tabletext"/>
              <w:spacing w:beforeLines="40" w:before="96" w:afterLines="40" w:after="96"/>
            </w:pPr>
            <w:r w:rsidRPr="00EF706C">
              <w:t>80</w:t>
            </w:r>
          </w:p>
        </w:tc>
        <w:tc>
          <w:tcPr>
            <w:tcW w:w="871" w:type="dxa"/>
            <w:shd w:val="clear" w:color="auto" w:fill="D9D9D9" w:themeFill="background1" w:themeFillShade="D9"/>
            <w:hideMark/>
          </w:tcPr>
          <w:p w14:paraId="760D851E" w14:textId="6FAF9B6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549</w:t>
            </w:r>
          </w:p>
        </w:tc>
        <w:tc>
          <w:tcPr>
            <w:tcW w:w="888" w:type="dxa"/>
            <w:shd w:val="clear" w:color="auto" w:fill="D9D9D9" w:themeFill="background1" w:themeFillShade="D9"/>
            <w:hideMark/>
          </w:tcPr>
          <w:p w14:paraId="7FB8BF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6D87C4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C893E3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8235E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RIIHAN309F</w:t>
            </w:r>
          </w:p>
        </w:tc>
        <w:tc>
          <w:tcPr>
            <w:tcW w:w="3184" w:type="dxa"/>
            <w:shd w:val="clear" w:color="auto" w:fill="D9D9D9" w:themeFill="background1" w:themeFillShade="D9"/>
            <w:hideMark/>
          </w:tcPr>
          <w:p w14:paraId="4FDAFA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telescopic materials handler operations</w:t>
            </w:r>
          </w:p>
        </w:tc>
      </w:tr>
      <w:tr w:rsidR="009C48B3" w:rsidRPr="00EF706C" w14:paraId="3C1955A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9FD3F4C" w14:textId="77777777" w:rsidR="009C48B3" w:rsidRPr="00EF706C" w:rsidRDefault="009C48B3" w:rsidP="008846CC">
            <w:pPr>
              <w:pStyle w:val="Tabletext"/>
              <w:spacing w:beforeLines="40" w:before="96" w:afterLines="40" w:after="96"/>
            </w:pPr>
            <w:r w:rsidRPr="00EF706C">
              <w:t>81</w:t>
            </w:r>
          </w:p>
        </w:tc>
        <w:tc>
          <w:tcPr>
            <w:tcW w:w="871" w:type="dxa"/>
            <w:hideMark/>
          </w:tcPr>
          <w:p w14:paraId="53720A45" w14:textId="3EE8C688"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526</w:t>
            </w:r>
          </w:p>
        </w:tc>
        <w:tc>
          <w:tcPr>
            <w:tcW w:w="888" w:type="dxa"/>
            <w:hideMark/>
          </w:tcPr>
          <w:p w14:paraId="5900D3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FC77E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34DF9D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1760C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CPCCWHS1001-RIIWHS205E-RIIWHS302E</w:t>
            </w:r>
          </w:p>
        </w:tc>
        <w:tc>
          <w:tcPr>
            <w:tcW w:w="3184" w:type="dxa"/>
            <w:hideMark/>
          </w:tcPr>
          <w:p w14:paraId="78C517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to work safely in the construction industry; Control traffic with stop-slow bat; Implement traffic management plans</w:t>
            </w:r>
          </w:p>
        </w:tc>
      </w:tr>
      <w:tr w:rsidR="00322DC1" w:rsidRPr="00EF706C" w14:paraId="5BE4721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2F6CCA4" w14:textId="77777777" w:rsidR="009C48B3" w:rsidRPr="00EF706C" w:rsidRDefault="009C48B3" w:rsidP="008846CC">
            <w:pPr>
              <w:pStyle w:val="Tabletext"/>
              <w:spacing w:beforeLines="40" w:before="96" w:afterLines="40" w:after="96"/>
            </w:pPr>
            <w:r w:rsidRPr="00EF706C">
              <w:lastRenderedPageBreak/>
              <w:t>82</w:t>
            </w:r>
          </w:p>
        </w:tc>
        <w:tc>
          <w:tcPr>
            <w:tcW w:w="871" w:type="dxa"/>
            <w:shd w:val="clear" w:color="auto" w:fill="D9D9D9" w:themeFill="background1" w:themeFillShade="D9"/>
            <w:hideMark/>
          </w:tcPr>
          <w:p w14:paraId="41159089" w14:textId="031537A3"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442</w:t>
            </w:r>
          </w:p>
        </w:tc>
        <w:tc>
          <w:tcPr>
            <w:tcW w:w="888" w:type="dxa"/>
            <w:shd w:val="clear" w:color="auto" w:fill="D9D9D9" w:themeFill="background1" w:themeFillShade="D9"/>
            <w:hideMark/>
          </w:tcPr>
          <w:p w14:paraId="7356B3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6027BC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F7745F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DC378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SISOSCB001</w:t>
            </w:r>
          </w:p>
        </w:tc>
        <w:tc>
          <w:tcPr>
            <w:tcW w:w="3184" w:type="dxa"/>
            <w:shd w:val="clear" w:color="auto" w:fill="D9D9D9" w:themeFill="background1" w:themeFillShade="D9"/>
            <w:hideMark/>
          </w:tcPr>
          <w:p w14:paraId="5EE395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SCUBA dive in open water to a maximum depth of 18 metres</w:t>
            </w:r>
          </w:p>
        </w:tc>
      </w:tr>
      <w:tr w:rsidR="009C48B3" w:rsidRPr="00EF706C" w14:paraId="71BFA4F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5FA77A8" w14:textId="77777777" w:rsidR="009C48B3" w:rsidRPr="00EF706C" w:rsidRDefault="009C48B3" w:rsidP="008846CC">
            <w:pPr>
              <w:pStyle w:val="Tabletext"/>
              <w:spacing w:beforeLines="40" w:before="96" w:afterLines="40" w:after="96"/>
            </w:pPr>
            <w:r w:rsidRPr="00EF706C">
              <w:t>83</w:t>
            </w:r>
          </w:p>
        </w:tc>
        <w:tc>
          <w:tcPr>
            <w:tcW w:w="871" w:type="dxa"/>
            <w:hideMark/>
          </w:tcPr>
          <w:p w14:paraId="54CD5FEA" w14:textId="60040EB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389</w:t>
            </w:r>
          </w:p>
        </w:tc>
        <w:tc>
          <w:tcPr>
            <w:tcW w:w="888" w:type="dxa"/>
            <w:hideMark/>
          </w:tcPr>
          <w:p w14:paraId="65E585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314BC6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2FC5E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6B929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AHCMOM213</w:t>
            </w:r>
          </w:p>
        </w:tc>
        <w:tc>
          <w:tcPr>
            <w:tcW w:w="3184" w:type="dxa"/>
            <w:hideMark/>
          </w:tcPr>
          <w:p w14:paraId="688281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and maintain chainsaws</w:t>
            </w:r>
          </w:p>
        </w:tc>
      </w:tr>
      <w:tr w:rsidR="00322DC1" w:rsidRPr="00EF706C" w14:paraId="0308417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02843DD" w14:textId="77777777" w:rsidR="009C48B3" w:rsidRPr="00EF706C" w:rsidRDefault="009C48B3" w:rsidP="008846CC">
            <w:pPr>
              <w:pStyle w:val="Tabletext"/>
              <w:spacing w:beforeLines="40" w:before="96" w:afterLines="40" w:after="96"/>
            </w:pPr>
            <w:r w:rsidRPr="00EF706C">
              <w:t>84</w:t>
            </w:r>
          </w:p>
        </w:tc>
        <w:tc>
          <w:tcPr>
            <w:tcW w:w="871" w:type="dxa"/>
            <w:shd w:val="clear" w:color="auto" w:fill="D9D9D9" w:themeFill="background1" w:themeFillShade="D9"/>
            <w:hideMark/>
          </w:tcPr>
          <w:p w14:paraId="03C04EAE" w14:textId="16B5DD5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356</w:t>
            </w:r>
          </w:p>
        </w:tc>
        <w:tc>
          <w:tcPr>
            <w:tcW w:w="888" w:type="dxa"/>
            <w:shd w:val="clear" w:color="auto" w:fill="D9D9D9" w:themeFill="background1" w:themeFillShade="D9"/>
            <w:hideMark/>
          </w:tcPr>
          <w:p w14:paraId="0397111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5576D1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A55E6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C65BB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RIIHAN305D</w:t>
            </w:r>
          </w:p>
        </w:tc>
        <w:tc>
          <w:tcPr>
            <w:tcW w:w="3184" w:type="dxa"/>
            <w:shd w:val="clear" w:color="auto" w:fill="D9D9D9" w:themeFill="background1" w:themeFillShade="D9"/>
            <w:hideMark/>
          </w:tcPr>
          <w:p w14:paraId="45DB24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 gantry or overhead crane</w:t>
            </w:r>
          </w:p>
        </w:tc>
      </w:tr>
      <w:tr w:rsidR="009C48B3" w:rsidRPr="00EF706C" w14:paraId="6154E82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EC37D7D" w14:textId="77777777" w:rsidR="009C48B3" w:rsidRPr="00EF706C" w:rsidRDefault="009C48B3" w:rsidP="008846CC">
            <w:pPr>
              <w:pStyle w:val="Tabletext"/>
              <w:spacing w:beforeLines="40" w:before="96" w:afterLines="40" w:after="96"/>
            </w:pPr>
            <w:r w:rsidRPr="00EF706C">
              <w:t>85</w:t>
            </w:r>
          </w:p>
        </w:tc>
        <w:tc>
          <w:tcPr>
            <w:tcW w:w="871" w:type="dxa"/>
            <w:hideMark/>
          </w:tcPr>
          <w:p w14:paraId="5CB224C3" w14:textId="59F97FC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350</w:t>
            </w:r>
          </w:p>
        </w:tc>
        <w:tc>
          <w:tcPr>
            <w:tcW w:w="888" w:type="dxa"/>
            <w:hideMark/>
          </w:tcPr>
          <w:p w14:paraId="393943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4DD81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0B337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653AD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FNSASIC301-FNSASIC302-FNSASIC304-FNSASIC305-FNSIAD301</w:t>
            </w:r>
          </w:p>
        </w:tc>
        <w:tc>
          <w:tcPr>
            <w:tcW w:w="3184" w:type="dxa"/>
            <w:hideMark/>
          </w:tcPr>
          <w:p w14:paraId="448FF2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Establish client relationship and analyse needs; Develop, </w:t>
            </w:r>
            <w:proofErr w:type="gramStart"/>
            <w:r w:rsidRPr="00EF706C">
              <w:t>present</w:t>
            </w:r>
            <w:proofErr w:type="gramEnd"/>
            <w:r w:rsidRPr="00EF706C">
              <w:t xml:space="preserve"> and negotiate client solutions; Provide Tier 2 general advice in general insurance; Provide Tier 2 personal advice in general insurance; Provide general advice on financial products and services</w:t>
            </w:r>
          </w:p>
        </w:tc>
      </w:tr>
      <w:tr w:rsidR="00322DC1" w:rsidRPr="00EF706C" w14:paraId="1926B77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15B6A8D" w14:textId="77777777" w:rsidR="009C48B3" w:rsidRPr="00EF706C" w:rsidRDefault="009C48B3" w:rsidP="008846CC">
            <w:pPr>
              <w:pStyle w:val="Tabletext"/>
              <w:spacing w:beforeLines="40" w:before="96" w:afterLines="40" w:after="96"/>
            </w:pPr>
            <w:r w:rsidRPr="00EF706C">
              <w:t>86</w:t>
            </w:r>
          </w:p>
        </w:tc>
        <w:tc>
          <w:tcPr>
            <w:tcW w:w="871" w:type="dxa"/>
            <w:shd w:val="clear" w:color="auto" w:fill="D9D9D9" w:themeFill="background1" w:themeFillShade="D9"/>
            <w:hideMark/>
          </w:tcPr>
          <w:p w14:paraId="7B136E26" w14:textId="53A7534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314</w:t>
            </w:r>
          </w:p>
        </w:tc>
        <w:tc>
          <w:tcPr>
            <w:tcW w:w="888" w:type="dxa"/>
            <w:shd w:val="clear" w:color="auto" w:fill="D9D9D9" w:themeFill="background1" w:themeFillShade="D9"/>
            <w:hideMark/>
          </w:tcPr>
          <w:p w14:paraId="33759A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1AA3E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B23B46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3CDD8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RIIVEH305E</w:t>
            </w:r>
          </w:p>
        </w:tc>
        <w:tc>
          <w:tcPr>
            <w:tcW w:w="3184" w:type="dxa"/>
            <w:shd w:val="clear" w:color="auto" w:fill="D9D9D9" w:themeFill="background1" w:themeFillShade="D9"/>
            <w:hideMark/>
          </w:tcPr>
          <w:p w14:paraId="6AECCAA3" w14:textId="5183F11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and maintain a four</w:t>
            </w:r>
            <w:r w:rsidR="00517058">
              <w:t>-</w:t>
            </w:r>
            <w:r w:rsidRPr="00EF706C">
              <w:t>wheel drive vehicle</w:t>
            </w:r>
          </w:p>
        </w:tc>
      </w:tr>
      <w:tr w:rsidR="009C48B3" w:rsidRPr="00EF706C" w14:paraId="7DFE128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D583700" w14:textId="77777777" w:rsidR="009C48B3" w:rsidRPr="00EF706C" w:rsidRDefault="009C48B3" w:rsidP="008846CC">
            <w:pPr>
              <w:pStyle w:val="Tabletext"/>
              <w:spacing w:beforeLines="40" w:before="96" w:afterLines="40" w:after="96"/>
            </w:pPr>
            <w:r w:rsidRPr="00EF706C">
              <w:t>87</w:t>
            </w:r>
          </w:p>
        </w:tc>
        <w:tc>
          <w:tcPr>
            <w:tcW w:w="871" w:type="dxa"/>
            <w:hideMark/>
          </w:tcPr>
          <w:p w14:paraId="3C42E9BF" w14:textId="553292C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287</w:t>
            </w:r>
          </w:p>
        </w:tc>
        <w:tc>
          <w:tcPr>
            <w:tcW w:w="888" w:type="dxa"/>
            <w:hideMark/>
          </w:tcPr>
          <w:p w14:paraId="6E0E09D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B9C8BE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FB098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4CFAB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TLILIC0004</w:t>
            </w:r>
          </w:p>
        </w:tc>
        <w:tc>
          <w:tcPr>
            <w:tcW w:w="3184" w:type="dxa"/>
            <w:hideMark/>
          </w:tcPr>
          <w:p w14:paraId="4DEC517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an order picking forklift truck</w:t>
            </w:r>
          </w:p>
        </w:tc>
      </w:tr>
      <w:tr w:rsidR="00322DC1" w:rsidRPr="00EF706C" w14:paraId="750C0A4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71AA0A3" w14:textId="77777777" w:rsidR="009C48B3" w:rsidRPr="00EF706C" w:rsidRDefault="009C48B3" w:rsidP="008846CC">
            <w:pPr>
              <w:pStyle w:val="Tabletext"/>
              <w:spacing w:beforeLines="40" w:before="96" w:afterLines="40" w:after="96"/>
            </w:pPr>
            <w:r w:rsidRPr="00EF706C">
              <w:t>88</w:t>
            </w:r>
          </w:p>
        </w:tc>
        <w:tc>
          <w:tcPr>
            <w:tcW w:w="871" w:type="dxa"/>
            <w:shd w:val="clear" w:color="auto" w:fill="D9D9D9" w:themeFill="background1" w:themeFillShade="D9"/>
            <w:hideMark/>
          </w:tcPr>
          <w:p w14:paraId="739158F7" w14:textId="10368B4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258</w:t>
            </w:r>
          </w:p>
        </w:tc>
        <w:tc>
          <w:tcPr>
            <w:tcW w:w="888" w:type="dxa"/>
            <w:shd w:val="clear" w:color="auto" w:fill="D9D9D9" w:themeFill="background1" w:themeFillShade="D9"/>
            <w:hideMark/>
          </w:tcPr>
          <w:p w14:paraId="2A0EEE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19D0099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D0C087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1AEBD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CPCCWHS1001-SITHFAB002</w:t>
            </w:r>
          </w:p>
        </w:tc>
        <w:tc>
          <w:tcPr>
            <w:tcW w:w="3184" w:type="dxa"/>
            <w:shd w:val="clear" w:color="auto" w:fill="D9D9D9" w:themeFill="background1" w:themeFillShade="D9"/>
            <w:hideMark/>
          </w:tcPr>
          <w:p w14:paraId="17AA22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Provide responsible service of alcohol</w:t>
            </w:r>
          </w:p>
        </w:tc>
      </w:tr>
      <w:tr w:rsidR="009C48B3" w:rsidRPr="00EF706C" w14:paraId="545A39A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9F47BD2" w14:textId="77777777" w:rsidR="009C48B3" w:rsidRPr="00EF706C" w:rsidRDefault="009C48B3" w:rsidP="008846CC">
            <w:pPr>
              <w:pStyle w:val="Tabletext"/>
              <w:spacing w:beforeLines="40" w:before="96" w:afterLines="40" w:after="96"/>
            </w:pPr>
            <w:r w:rsidRPr="00EF706C">
              <w:t>89</w:t>
            </w:r>
          </w:p>
        </w:tc>
        <w:tc>
          <w:tcPr>
            <w:tcW w:w="871" w:type="dxa"/>
            <w:hideMark/>
          </w:tcPr>
          <w:p w14:paraId="633F22B2" w14:textId="178AF818"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246</w:t>
            </w:r>
          </w:p>
        </w:tc>
        <w:tc>
          <w:tcPr>
            <w:tcW w:w="888" w:type="dxa"/>
            <w:hideMark/>
          </w:tcPr>
          <w:p w14:paraId="0822E6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3DFA1BC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F0964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65166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MSMPER200-MSMPER202-MSMPER205-RIIWHS202D</w:t>
            </w:r>
          </w:p>
        </w:tc>
        <w:tc>
          <w:tcPr>
            <w:tcW w:w="3184" w:type="dxa"/>
            <w:hideMark/>
          </w:tcPr>
          <w:p w14:paraId="5BE752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Observe permit work; Enter confined space; Enter and work in confined spaces</w:t>
            </w:r>
          </w:p>
        </w:tc>
      </w:tr>
      <w:tr w:rsidR="00322DC1" w:rsidRPr="00EF706C" w14:paraId="2D9FD4A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46311AA" w14:textId="77777777" w:rsidR="009C48B3" w:rsidRPr="00EF706C" w:rsidRDefault="009C48B3" w:rsidP="008846CC">
            <w:pPr>
              <w:pStyle w:val="Tabletext"/>
              <w:spacing w:beforeLines="40" w:before="96" w:afterLines="40" w:after="96"/>
            </w:pPr>
            <w:r w:rsidRPr="00EF706C">
              <w:t>90</w:t>
            </w:r>
          </w:p>
        </w:tc>
        <w:tc>
          <w:tcPr>
            <w:tcW w:w="871" w:type="dxa"/>
            <w:shd w:val="clear" w:color="auto" w:fill="D9D9D9" w:themeFill="background1" w:themeFillShade="D9"/>
            <w:hideMark/>
          </w:tcPr>
          <w:p w14:paraId="07A9779C" w14:textId="495C728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208</w:t>
            </w:r>
          </w:p>
        </w:tc>
        <w:tc>
          <w:tcPr>
            <w:tcW w:w="888" w:type="dxa"/>
            <w:shd w:val="clear" w:color="auto" w:fill="D9D9D9" w:themeFill="background1" w:themeFillShade="D9"/>
            <w:hideMark/>
          </w:tcPr>
          <w:p w14:paraId="0B5E4E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C00D7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749AE4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0AEE6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RIIWHS204D-TLILIC0005</w:t>
            </w:r>
          </w:p>
        </w:tc>
        <w:tc>
          <w:tcPr>
            <w:tcW w:w="3184" w:type="dxa"/>
            <w:shd w:val="clear" w:color="auto" w:fill="D9D9D9" w:themeFill="background1" w:themeFillShade="D9"/>
            <w:hideMark/>
          </w:tcPr>
          <w:p w14:paraId="40C701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safely at heights; Licence to operate a boom-type elevating work platform (boom length 11 metres or more)</w:t>
            </w:r>
          </w:p>
        </w:tc>
      </w:tr>
      <w:tr w:rsidR="009C48B3" w:rsidRPr="00EF706C" w14:paraId="00D4F95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7ADE22F" w14:textId="77777777" w:rsidR="009C48B3" w:rsidRPr="00EF706C" w:rsidRDefault="009C48B3" w:rsidP="008846CC">
            <w:pPr>
              <w:pStyle w:val="Tabletext"/>
              <w:spacing w:beforeLines="40" w:before="96" w:afterLines="40" w:after="96"/>
            </w:pPr>
            <w:r w:rsidRPr="00EF706C">
              <w:t>91</w:t>
            </w:r>
          </w:p>
        </w:tc>
        <w:tc>
          <w:tcPr>
            <w:tcW w:w="871" w:type="dxa"/>
            <w:hideMark/>
          </w:tcPr>
          <w:p w14:paraId="14CB04E9" w14:textId="7AA1AB2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207</w:t>
            </w:r>
          </w:p>
        </w:tc>
        <w:tc>
          <w:tcPr>
            <w:tcW w:w="888" w:type="dxa"/>
            <w:hideMark/>
          </w:tcPr>
          <w:p w14:paraId="4B881E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40008BD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0216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B21DF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HLTFSE001-SITXFSA001</w:t>
            </w:r>
          </w:p>
        </w:tc>
        <w:tc>
          <w:tcPr>
            <w:tcW w:w="3184" w:type="dxa"/>
            <w:hideMark/>
          </w:tcPr>
          <w:p w14:paraId="7D7EB4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Follow basic food safety practices; Use hygienic practices for food safety</w:t>
            </w:r>
          </w:p>
        </w:tc>
      </w:tr>
      <w:tr w:rsidR="00322DC1" w:rsidRPr="00EF706C" w14:paraId="3AF7D0F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6DC07E" w14:textId="77777777" w:rsidR="009C48B3" w:rsidRPr="00EF706C" w:rsidRDefault="009C48B3" w:rsidP="008846CC">
            <w:pPr>
              <w:pStyle w:val="Tabletext"/>
              <w:spacing w:beforeLines="40" w:before="96" w:afterLines="40" w:after="96"/>
            </w:pPr>
            <w:r w:rsidRPr="00EF706C">
              <w:t>92</w:t>
            </w:r>
          </w:p>
        </w:tc>
        <w:tc>
          <w:tcPr>
            <w:tcW w:w="871" w:type="dxa"/>
            <w:shd w:val="clear" w:color="auto" w:fill="D9D9D9" w:themeFill="background1" w:themeFillShade="D9"/>
            <w:hideMark/>
          </w:tcPr>
          <w:p w14:paraId="5E7E655C" w14:textId="272F234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171</w:t>
            </w:r>
          </w:p>
        </w:tc>
        <w:tc>
          <w:tcPr>
            <w:tcW w:w="888" w:type="dxa"/>
            <w:shd w:val="clear" w:color="auto" w:fill="D9D9D9" w:themeFill="background1" w:themeFillShade="D9"/>
            <w:hideMark/>
          </w:tcPr>
          <w:p w14:paraId="320359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4591B8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26B3F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75CDB7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RIICOM301E-RIIRIS301E-RIIWHS301E</w:t>
            </w:r>
          </w:p>
        </w:tc>
        <w:tc>
          <w:tcPr>
            <w:tcW w:w="3184" w:type="dxa"/>
            <w:shd w:val="clear" w:color="auto" w:fill="D9D9D9" w:themeFill="background1" w:themeFillShade="D9"/>
            <w:hideMark/>
          </w:tcPr>
          <w:p w14:paraId="705D00E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information; Apply risk management processes; Conduct safety and health investigations</w:t>
            </w:r>
          </w:p>
        </w:tc>
      </w:tr>
      <w:tr w:rsidR="009C48B3" w:rsidRPr="00EF706C" w14:paraId="3D15486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0187F1A" w14:textId="77777777" w:rsidR="009C48B3" w:rsidRPr="00EF706C" w:rsidRDefault="009C48B3" w:rsidP="008846CC">
            <w:pPr>
              <w:pStyle w:val="Tabletext"/>
              <w:spacing w:beforeLines="40" w:before="96" w:afterLines="40" w:after="96"/>
            </w:pPr>
            <w:r w:rsidRPr="00EF706C">
              <w:t>93</w:t>
            </w:r>
          </w:p>
        </w:tc>
        <w:tc>
          <w:tcPr>
            <w:tcW w:w="871" w:type="dxa"/>
            <w:hideMark/>
          </w:tcPr>
          <w:p w14:paraId="56D0ED73" w14:textId="5668174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110</w:t>
            </w:r>
          </w:p>
        </w:tc>
        <w:tc>
          <w:tcPr>
            <w:tcW w:w="888" w:type="dxa"/>
            <w:hideMark/>
          </w:tcPr>
          <w:p w14:paraId="283228E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758BEE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2A05D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D25C5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MSMPER200-MSMWHS217</w:t>
            </w:r>
          </w:p>
        </w:tc>
        <w:tc>
          <w:tcPr>
            <w:tcW w:w="3184" w:type="dxa"/>
            <w:hideMark/>
          </w:tcPr>
          <w:p w14:paraId="1D0DFF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Gas test atmospheres</w:t>
            </w:r>
          </w:p>
        </w:tc>
      </w:tr>
      <w:tr w:rsidR="00322DC1" w:rsidRPr="00EF706C" w14:paraId="660DA1E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486E9EF" w14:textId="77777777" w:rsidR="009C48B3" w:rsidRPr="00EF706C" w:rsidRDefault="009C48B3" w:rsidP="008846CC">
            <w:pPr>
              <w:pStyle w:val="Tabletext"/>
              <w:spacing w:beforeLines="40" w:before="96" w:afterLines="40" w:after="96"/>
            </w:pPr>
            <w:r w:rsidRPr="00EF706C">
              <w:t>94</w:t>
            </w:r>
          </w:p>
        </w:tc>
        <w:tc>
          <w:tcPr>
            <w:tcW w:w="871" w:type="dxa"/>
            <w:shd w:val="clear" w:color="auto" w:fill="D9D9D9" w:themeFill="background1" w:themeFillShade="D9"/>
            <w:hideMark/>
          </w:tcPr>
          <w:p w14:paraId="76C96C35" w14:textId="7252E8F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104</w:t>
            </w:r>
          </w:p>
        </w:tc>
        <w:tc>
          <w:tcPr>
            <w:tcW w:w="888" w:type="dxa"/>
            <w:shd w:val="clear" w:color="auto" w:fill="D9D9D9" w:themeFill="background1" w:themeFillShade="D9"/>
            <w:hideMark/>
          </w:tcPr>
          <w:p w14:paraId="28492D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1A5633C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80CD7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FA2AF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FNSASIC301-FNSASIC302</w:t>
            </w:r>
          </w:p>
        </w:tc>
        <w:tc>
          <w:tcPr>
            <w:tcW w:w="3184" w:type="dxa"/>
            <w:shd w:val="clear" w:color="auto" w:fill="D9D9D9" w:themeFill="background1" w:themeFillShade="D9"/>
            <w:hideMark/>
          </w:tcPr>
          <w:p w14:paraId="3F4571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Establish client relationship and analyse needs; Develop, </w:t>
            </w:r>
            <w:proofErr w:type="gramStart"/>
            <w:r w:rsidRPr="00EF706C">
              <w:t>present</w:t>
            </w:r>
            <w:proofErr w:type="gramEnd"/>
            <w:r w:rsidRPr="00EF706C">
              <w:t xml:space="preserve"> and negotiate client solutions</w:t>
            </w:r>
          </w:p>
        </w:tc>
      </w:tr>
      <w:tr w:rsidR="009C48B3" w:rsidRPr="00EF706C" w14:paraId="6ACF868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0A34DA" w14:textId="77777777" w:rsidR="009C48B3" w:rsidRPr="00EF706C" w:rsidRDefault="009C48B3" w:rsidP="008846CC">
            <w:pPr>
              <w:pStyle w:val="Tabletext"/>
              <w:spacing w:beforeLines="40" w:before="96" w:afterLines="40" w:after="96"/>
            </w:pPr>
            <w:r w:rsidRPr="00EF706C">
              <w:t>95</w:t>
            </w:r>
          </w:p>
        </w:tc>
        <w:tc>
          <w:tcPr>
            <w:tcW w:w="871" w:type="dxa"/>
            <w:hideMark/>
          </w:tcPr>
          <w:p w14:paraId="069A5FAC" w14:textId="71C15A6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095</w:t>
            </w:r>
          </w:p>
        </w:tc>
        <w:tc>
          <w:tcPr>
            <w:tcW w:w="888" w:type="dxa"/>
            <w:hideMark/>
          </w:tcPr>
          <w:p w14:paraId="6B5500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36F1F59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B68276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5BD84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RIIHAN301E-RIIWHS204D</w:t>
            </w:r>
          </w:p>
        </w:tc>
        <w:tc>
          <w:tcPr>
            <w:tcW w:w="3184" w:type="dxa"/>
            <w:hideMark/>
          </w:tcPr>
          <w:p w14:paraId="32A1232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elevating work platform; Work safely at heights</w:t>
            </w:r>
          </w:p>
        </w:tc>
      </w:tr>
      <w:tr w:rsidR="00322DC1" w:rsidRPr="00EF706C" w14:paraId="2F78959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669F68A" w14:textId="77777777" w:rsidR="009C48B3" w:rsidRPr="00EF706C" w:rsidRDefault="009C48B3" w:rsidP="008846CC">
            <w:pPr>
              <w:pStyle w:val="Tabletext"/>
              <w:spacing w:beforeLines="40" w:before="96" w:afterLines="40" w:after="96"/>
            </w:pPr>
            <w:r w:rsidRPr="00EF706C">
              <w:t>96</w:t>
            </w:r>
          </w:p>
        </w:tc>
        <w:tc>
          <w:tcPr>
            <w:tcW w:w="871" w:type="dxa"/>
            <w:shd w:val="clear" w:color="auto" w:fill="D9D9D9" w:themeFill="background1" w:themeFillShade="D9"/>
            <w:hideMark/>
          </w:tcPr>
          <w:p w14:paraId="1A23D6D7" w14:textId="21B6CEB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r w:rsidR="00534CC5">
              <w:t xml:space="preserve"> </w:t>
            </w:r>
            <w:r w:rsidRPr="00EF706C">
              <w:t>049</w:t>
            </w:r>
          </w:p>
        </w:tc>
        <w:tc>
          <w:tcPr>
            <w:tcW w:w="888" w:type="dxa"/>
            <w:shd w:val="clear" w:color="auto" w:fill="D9D9D9" w:themeFill="background1" w:themeFillShade="D9"/>
            <w:hideMark/>
          </w:tcPr>
          <w:p w14:paraId="6BF5AD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B0464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28EF89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1E32D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HLTHPS006</w:t>
            </w:r>
          </w:p>
        </w:tc>
        <w:tc>
          <w:tcPr>
            <w:tcW w:w="3184" w:type="dxa"/>
            <w:shd w:val="clear" w:color="auto" w:fill="D9D9D9" w:themeFill="background1" w:themeFillShade="D9"/>
            <w:hideMark/>
          </w:tcPr>
          <w:p w14:paraId="434E57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Assist clients with medication</w:t>
            </w:r>
          </w:p>
        </w:tc>
      </w:tr>
      <w:tr w:rsidR="009C48B3" w:rsidRPr="00EF706C" w14:paraId="4B620E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0EBF08" w14:textId="77777777" w:rsidR="009C48B3" w:rsidRPr="00EF706C" w:rsidRDefault="009C48B3" w:rsidP="008846CC">
            <w:pPr>
              <w:pStyle w:val="Tabletext"/>
              <w:spacing w:beforeLines="40" w:before="96" w:afterLines="40" w:after="96"/>
            </w:pPr>
            <w:r w:rsidRPr="00EF706C">
              <w:t>97</w:t>
            </w:r>
          </w:p>
        </w:tc>
        <w:tc>
          <w:tcPr>
            <w:tcW w:w="871" w:type="dxa"/>
            <w:hideMark/>
          </w:tcPr>
          <w:p w14:paraId="10C36A34" w14:textId="7D24B7C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r w:rsidR="00534CC5">
              <w:t xml:space="preserve"> </w:t>
            </w:r>
            <w:r w:rsidRPr="00EF706C">
              <w:t>037</w:t>
            </w:r>
          </w:p>
        </w:tc>
        <w:tc>
          <w:tcPr>
            <w:tcW w:w="888" w:type="dxa"/>
            <w:hideMark/>
          </w:tcPr>
          <w:p w14:paraId="33CE0D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02EDB0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3A973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6BA215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BSBSMB421-CPPDSM4009-CPPREP3101-CPPREP4002-CPPREP4004-CPPREP4005-CPPREP4101-CPPREP4102-CPPREP4105-CPPREP4121-CPPREP4122-CPPREP4162-CPPREP4504</w:t>
            </w:r>
          </w:p>
        </w:tc>
        <w:tc>
          <w:tcPr>
            <w:tcW w:w="3184" w:type="dxa"/>
            <w:hideMark/>
          </w:tcPr>
          <w:p w14:paraId="6D9D6C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small business finances; Interpret legislation to complete work in the property industry; Assist in listing and marketing properties for lease; Access and interpret ethical practice in real estate; Establish marketing and communication profiles in real estate; Prepare to work with real estate trust accounts; Appraise property for sale or lease; Market property; Sell property; Establish landlord relationships; Manage tenant relationships; Conduct and complete sale by auction; Deliver presentations to clients in real estate</w:t>
            </w:r>
          </w:p>
        </w:tc>
      </w:tr>
      <w:tr w:rsidR="00322DC1" w:rsidRPr="00EF706C" w14:paraId="1E54B82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BDD495A" w14:textId="77777777" w:rsidR="009C48B3" w:rsidRPr="00EF706C" w:rsidRDefault="009C48B3" w:rsidP="008846CC">
            <w:pPr>
              <w:pStyle w:val="Tabletext"/>
              <w:spacing w:beforeLines="40" w:before="96" w:afterLines="40" w:after="96"/>
            </w:pPr>
            <w:r w:rsidRPr="00EF706C">
              <w:t>98</w:t>
            </w:r>
          </w:p>
        </w:tc>
        <w:tc>
          <w:tcPr>
            <w:tcW w:w="871" w:type="dxa"/>
            <w:shd w:val="clear" w:color="auto" w:fill="D9D9D9" w:themeFill="background1" w:themeFillShade="D9"/>
            <w:hideMark/>
          </w:tcPr>
          <w:p w14:paraId="4353B47F" w14:textId="04AAB50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990</w:t>
            </w:r>
          </w:p>
        </w:tc>
        <w:tc>
          <w:tcPr>
            <w:tcW w:w="888" w:type="dxa"/>
            <w:shd w:val="clear" w:color="auto" w:fill="D9D9D9" w:themeFill="background1" w:themeFillShade="D9"/>
            <w:hideMark/>
          </w:tcPr>
          <w:p w14:paraId="7D404B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26A98F6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1EF53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568594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CPCCWHS1001-RIICOM201D-RIIWHS201D-RIIWHS205E-RIIWHS302E</w:t>
            </w:r>
          </w:p>
        </w:tc>
        <w:tc>
          <w:tcPr>
            <w:tcW w:w="3184" w:type="dxa"/>
            <w:shd w:val="clear" w:color="auto" w:fill="D9D9D9" w:themeFill="background1" w:themeFillShade="D9"/>
            <w:hideMark/>
          </w:tcPr>
          <w:p w14:paraId="6F36A4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Communicate in the workplace; Work safely and follow WHS policies and procedures; Control traffic with stop-slow bat; Implement traffic management plans</w:t>
            </w:r>
          </w:p>
        </w:tc>
      </w:tr>
      <w:tr w:rsidR="009C48B3" w:rsidRPr="00EF706C" w14:paraId="04B6299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32989B5" w14:textId="77777777" w:rsidR="009C48B3" w:rsidRPr="00EF706C" w:rsidRDefault="009C48B3" w:rsidP="008846CC">
            <w:pPr>
              <w:pStyle w:val="Tabletext"/>
              <w:spacing w:beforeLines="40" w:before="96" w:afterLines="40" w:after="96"/>
            </w:pPr>
            <w:r w:rsidRPr="00EF706C">
              <w:lastRenderedPageBreak/>
              <w:t>99</w:t>
            </w:r>
          </w:p>
        </w:tc>
        <w:tc>
          <w:tcPr>
            <w:tcW w:w="871" w:type="dxa"/>
            <w:hideMark/>
          </w:tcPr>
          <w:p w14:paraId="5B94C0EA" w14:textId="23EF39F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979</w:t>
            </w:r>
          </w:p>
        </w:tc>
        <w:tc>
          <w:tcPr>
            <w:tcW w:w="888" w:type="dxa"/>
            <w:hideMark/>
          </w:tcPr>
          <w:p w14:paraId="74B9BA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14433CD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2816A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9ED25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PMASUP236</w:t>
            </w:r>
          </w:p>
        </w:tc>
        <w:tc>
          <w:tcPr>
            <w:tcW w:w="3184" w:type="dxa"/>
            <w:hideMark/>
          </w:tcPr>
          <w:p w14:paraId="49BA21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vehicles in the field</w:t>
            </w:r>
          </w:p>
        </w:tc>
      </w:tr>
      <w:tr w:rsidR="00322DC1" w:rsidRPr="00EF706C" w14:paraId="666D6EF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B677C45" w14:textId="77777777" w:rsidR="009C48B3" w:rsidRPr="00EF706C" w:rsidRDefault="009C48B3" w:rsidP="008846CC">
            <w:pPr>
              <w:pStyle w:val="Tabletext"/>
              <w:spacing w:beforeLines="40" w:before="96" w:afterLines="40" w:after="96"/>
            </w:pPr>
            <w:r w:rsidRPr="00EF706C">
              <w:t>100</w:t>
            </w:r>
          </w:p>
        </w:tc>
        <w:tc>
          <w:tcPr>
            <w:tcW w:w="871" w:type="dxa"/>
            <w:shd w:val="clear" w:color="auto" w:fill="D9D9D9" w:themeFill="background1" w:themeFillShade="D9"/>
            <w:hideMark/>
          </w:tcPr>
          <w:p w14:paraId="2C175628" w14:textId="2B90691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977</w:t>
            </w:r>
          </w:p>
        </w:tc>
        <w:tc>
          <w:tcPr>
            <w:tcW w:w="888" w:type="dxa"/>
            <w:shd w:val="clear" w:color="auto" w:fill="D9D9D9" w:themeFill="background1" w:themeFillShade="D9"/>
            <w:hideMark/>
          </w:tcPr>
          <w:p w14:paraId="165116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FD40C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4E440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389E3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BSBSMB401</w:t>
            </w:r>
          </w:p>
        </w:tc>
        <w:tc>
          <w:tcPr>
            <w:tcW w:w="3184" w:type="dxa"/>
            <w:shd w:val="clear" w:color="auto" w:fill="D9D9D9" w:themeFill="background1" w:themeFillShade="D9"/>
            <w:hideMark/>
          </w:tcPr>
          <w:p w14:paraId="5BE7CB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Establish legal and risk management requirements of small business</w:t>
            </w:r>
          </w:p>
        </w:tc>
      </w:tr>
      <w:tr w:rsidR="009C48B3" w:rsidRPr="00EF706C" w14:paraId="52BD8B4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F466787" w14:textId="77777777" w:rsidR="009C48B3" w:rsidRPr="00EF706C" w:rsidRDefault="009C48B3" w:rsidP="008846CC">
            <w:pPr>
              <w:pStyle w:val="Tabletext"/>
              <w:spacing w:beforeLines="40" w:before="96" w:afterLines="40" w:after="96"/>
            </w:pPr>
            <w:r w:rsidRPr="00EF706C">
              <w:t>101</w:t>
            </w:r>
          </w:p>
        </w:tc>
        <w:tc>
          <w:tcPr>
            <w:tcW w:w="871" w:type="dxa"/>
            <w:hideMark/>
          </w:tcPr>
          <w:p w14:paraId="1AFE5434" w14:textId="5E1C6A7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900</w:t>
            </w:r>
          </w:p>
        </w:tc>
        <w:tc>
          <w:tcPr>
            <w:tcW w:w="888" w:type="dxa"/>
            <w:hideMark/>
          </w:tcPr>
          <w:p w14:paraId="29F0FE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1D53A9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D89A4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4842C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RIIVEH201D-TLIC1051</w:t>
            </w:r>
          </w:p>
        </w:tc>
        <w:tc>
          <w:tcPr>
            <w:tcW w:w="3184" w:type="dxa"/>
            <w:hideMark/>
          </w:tcPr>
          <w:p w14:paraId="2D9BF2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light vehicle; Operate commercial vehicle</w:t>
            </w:r>
          </w:p>
        </w:tc>
      </w:tr>
      <w:tr w:rsidR="00322DC1" w:rsidRPr="00EF706C" w14:paraId="77C78E7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C949AC6" w14:textId="77777777" w:rsidR="009C48B3" w:rsidRPr="00EF706C" w:rsidRDefault="009C48B3" w:rsidP="008846CC">
            <w:pPr>
              <w:pStyle w:val="Tabletext"/>
              <w:spacing w:beforeLines="40" w:before="96" w:afterLines="40" w:after="96"/>
            </w:pPr>
            <w:r w:rsidRPr="00EF706C">
              <w:t>102</w:t>
            </w:r>
          </w:p>
        </w:tc>
        <w:tc>
          <w:tcPr>
            <w:tcW w:w="871" w:type="dxa"/>
            <w:shd w:val="clear" w:color="auto" w:fill="D9D9D9" w:themeFill="background1" w:themeFillShade="D9"/>
            <w:hideMark/>
          </w:tcPr>
          <w:p w14:paraId="7C028D6B" w14:textId="032CA87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891</w:t>
            </w:r>
          </w:p>
        </w:tc>
        <w:tc>
          <w:tcPr>
            <w:tcW w:w="888" w:type="dxa"/>
            <w:shd w:val="clear" w:color="auto" w:fill="D9D9D9" w:themeFill="background1" w:themeFillShade="D9"/>
            <w:hideMark/>
          </w:tcPr>
          <w:p w14:paraId="08F84C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8A992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C53E4E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981E5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RIIRIS201D</w:t>
            </w:r>
          </w:p>
        </w:tc>
        <w:tc>
          <w:tcPr>
            <w:tcW w:w="3184" w:type="dxa"/>
            <w:shd w:val="clear" w:color="auto" w:fill="D9D9D9" w:themeFill="background1" w:themeFillShade="D9"/>
            <w:hideMark/>
          </w:tcPr>
          <w:p w14:paraId="273D5A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local risk control</w:t>
            </w:r>
          </w:p>
        </w:tc>
      </w:tr>
      <w:tr w:rsidR="009C48B3" w:rsidRPr="00EF706C" w14:paraId="06910D0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DB24540" w14:textId="77777777" w:rsidR="009C48B3" w:rsidRPr="00EF706C" w:rsidRDefault="009C48B3" w:rsidP="008846CC">
            <w:pPr>
              <w:pStyle w:val="Tabletext"/>
              <w:spacing w:beforeLines="40" w:before="96" w:afterLines="40" w:after="96"/>
            </w:pPr>
            <w:r w:rsidRPr="00EF706C">
              <w:t>103</w:t>
            </w:r>
          </w:p>
        </w:tc>
        <w:tc>
          <w:tcPr>
            <w:tcW w:w="871" w:type="dxa"/>
            <w:hideMark/>
          </w:tcPr>
          <w:p w14:paraId="7B177B31" w14:textId="63481CF8"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869</w:t>
            </w:r>
          </w:p>
        </w:tc>
        <w:tc>
          <w:tcPr>
            <w:tcW w:w="888" w:type="dxa"/>
            <w:hideMark/>
          </w:tcPr>
          <w:p w14:paraId="4EDE09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372F9E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8D2AB2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4FC32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HLTFSE001</w:t>
            </w:r>
          </w:p>
        </w:tc>
        <w:tc>
          <w:tcPr>
            <w:tcW w:w="3184" w:type="dxa"/>
            <w:hideMark/>
          </w:tcPr>
          <w:p w14:paraId="5A22DD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Follow basic food safety practices</w:t>
            </w:r>
          </w:p>
        </w:tc>
      </w:tr>
      <w:tr w:rsidR="00322DC1" w:rsidRPr="00EF706C" w14:paraId="73A45B6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AD532F" w14:textId="77777777" w:rsidR="009C48B3" w:rsidRPr="00EF706C" w:rsidRDefault="009C48B3" w:rsidP="008846CC">
            <w:pPr>
              <w:pStyle w:val="Tabletext"/>
              <w:spacing w:beforeLines="40" w:before="96" w:afterLines="40" w:after="96"/>
            </w:pPr>
            <w:r w:rsidRPr="00EF706C">
              <w:t>104</w:t>
            </w:r>
          </w:p>
        </w:tc>
        <w:tc>
          <w:tcPr>
            <w:tcW w:w="871" w:type="dxa"/>
            <w:shd w:val="clear" w:color="auto" w:fill="D9D9D9" w:themeFill="background1" w:themeFillShade="D9"/>
            <w:hideMark/>
          </w:tcPr>
          <w:p w14:paraId="655CE7CC" w14:textId="608C4F5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851</w:t>
            </w:r>
          </w:p>
        </w:tc>
        <w:tc>
          <w:tcPr>
            <w:tcW w:w="888" w:type="dxa"/>
            <w:shd w:val="clear" w:color="auto" w:fill="D9D9D9" w:themeFill="background1" w:themeFillShade="D9"/>
            <w:hideMark/>
          </w:tcPr>
          <w:p w14:paraId="383560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2B14A4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67C45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880AF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CPCCCM1011A-CPCCCM1013-CPCCCM1014-CPCCCM2001-CPCCWHS2001</w:t>
            </w:r>
          </w:p>
        </w:tc>
        <w:tc>
          <w:tcPr>
            <w:tcW w:w="3184" w:type="dxa"/>
            <w:shd w:val="clear" w:color="auto" w:fill="D9D9D9" w:themeFill="background1" w:themeFillShade="D9"/>
            <w:hideMark/>
          </w:tcPr>
          <w:p w14:paraId="3BC79B7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Undertake basic estimation and costing; Plan and organise work; Conduct workplace communication; Read and interpret plans and specifications; Apply WHS requirements, </w:t>
            </w:r>
            <w:proofErr w:type="gramStart"/>
            <w:r w:rsidRPr="00EF706C">
              <w:t>policies</w:t>
            </w:r>
            <w:proofErr w:type="gramEnd"/>
            <w:r w:rsidRPr="00EF706C">
              <w:t xml:space="preserve"> and procedures in the construction industry</w:t>
            </w:r>
          </w:p>
        </w:tc>
      </w:tr>
      <w:tr w:rsidR="009C48B3" w:rsidRPr="00EF706C" w14:paraId="0FD7932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3546913" w14:textId="77777777" w:rsidR="009C48B3" w:rsidRPr="00EF706C" w:rsidRDefault="009C48B3" w:rsidP="008846CC">
            <w:pPr>
              <w:pStyle w:val="Tabletext"/>
              <w:spacing w:beforeLines="40" w:before="96" w:afterLines="40" w:after="96"/>
            </w:pPr>
            <w:r w:rsidRPr="00EF706C">
              <w:t>105</w:t>
            </w:r>
          </w:p>
        </w:tc>
        <w:tc>
          <w:tcPr>
            <w:tcW w:w="871" w:type="dxa"/>
            <w:hideMark/>
          </w:tcPr>
          <w:p w14:paraId="584FB6C6" w14:textId="01CC3651"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843</w:t>
            </w:r>
          </w:p>
        </w:tc>
        <w:tc>
          <w:tcPr>
            <w:tcW w:w="888" w:type="dxa"/>
            <w:hideMark/>
          </w:tcPr>
          <w:p w14:paraId="05239E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42884E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022B81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A0FB4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WSFACM001A</w:t>
            </w:r>
          </w:p>
        </w:tc>
        <w:tc>
          <w:tcPr>
            <w:tcW w:w="3184" w:type="dxa"/>
            <w:hideMark/>
          </w:tcPr>
          <w:p w14:paraId="279B67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Working safely with asbestos containing materials</w:t>
            </w:r>
          </w:p>
        </w:tc>
      </w:tr>
      <w:tr w:rsidR="00322DC1" w:rsidRPr="00EF706C" w14:paraId="12FE7BC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C340066" w14:textId="77777777" w:rsidR="009C48B3" w:rsidRPr="00EF706C" w:rsidRDefault="009C48B3" w:rsidP="008846CC">
            <w:pPr>
              <w:pStyle w:val="Tabletext"/>
              <w:spacing w:beforeLines="40" w:before="96" w:afterLines="40" w:after="96"/>
            </w:pPr>
            <w:r w:rsidRPr="00EF706C">
              <w:t>106</w:t>
            </w:r>
          </w:p>
        </w:tc>
        <w:tc>
          <w:tcPr>
            <w:tcW w:w="871" w:type="dxa"/>
            <w:shd w:val="clear" w:color="auto" w:fill="D9D9D9" w:themeFill="background1" w:themeFillShade="D9"/>
            <w:hideMark/>
          </w:tcPr>
          <w:p w14:paraId="520037B9" w14:textId="124C6B0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810</w:t>
            </w:r>
          </w:p>
        </w:tc>
        <w:tc>
          <w:tcPr>
            <w:tcW w:w="888" w:type="dxa"/>
            <w:shd w:val="clear" w:color="auto" w:fill="D9D9D9" w:themeFill="background1" w:themeFillShade="D9"/>
            <w:hideMark/>
          </w:tcPr>
          <w:p w14:paraId="6D6698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140501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F0EEA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A47AF1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SITHFAB002-SITHFAB005-SITXFSA001</w:t>
            </w:r>
          </w:p>
        </w:tc>
        <w:tc>
          <w:tcPr>
            <w:tcW w:w="3184" w:type="dxa"/>
            <w:shd w:val="clear" w:color="auto" w:fill="D9D9D9" w:themeFill="background1" w:themeFillShade="D9"/>
            <w:hideMark/>
          </w:tcPr>
          <w:p w14:paraId="4B1580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service of alcohol; Prepare and serve espresso coffee; Use hygienic practices for food safety</w:t>
            </w:r>
          </w:p>
        </w:tc>
      </w:tr>
      <w:tr w:rsidR="009C48B3" w:rsidRPr="00EF706C" w14:paraId="2150AA0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7DE552F" w14:textId="77777777" w:rsidR="009C48B3" w:rsidRPr="00EF706C" w:rsidRDefault="009C48B3" w:rsidP="008846CC">
            <w:pPr>
              <w:pStyle w:val="Tabletext"/>
              <w:spacing w:beforeLines="40" w:before="96" w:afterLines="40" w:after="96"/>
            </w:pPr>
            <w:r w:rsidRPr="00EF706C">
              <w:t>107</w:t>
            </w:r>
          </w:p>
        </w:tc>
        <w:tc>
          <w:tcPr>
            <w:tcW w:w="871" w:type="dxa"/>
            <w:hideMark/>
          </w:tcPr>
          <w:p w14:paraId="3776BD26" w14:textId="18B224A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787</w:t>
            </w:r>
          </w:p>
        </w:tc>
        <w:tc>
          <w:tcPr>
            <w:tcW w:w="888" w:type="dxa"/>
            <w:hideMark/>
          </w:tcPr>
          <w:p w14:paraId="614322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679B4E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C1B41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CAA9A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PUAFER005-PUAFER006</w:t>
            </w:r>
          </w:p>
        </w:tc>
        <w:tc>
          <w:tcPr>
            <w:tcW w:w="3184" w:type="dxa"/>
            <w:hideMark/>
          </w:tcPr>
          <w:p w14:paraId="47F872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as part of an emergency control organisation; Lead an emergency control organisation</w:t>
            </w:r>
          </w:p>
        </w:tc>
      </w:tr>
      <w:tr w:rsidR="00322DC1" w:rsidRPr="00EF706C" w14:paraId="2E9FECA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E979799" w14:textId="77777777" w:rsidR="009C48B3" w:rsidRPr="00EF706C" w:rsidRDefault="009C48B3" w:rsidP="008846CC">
            <w:pPr>
              <w:pStyle w:val="Tabletext"/>
              <w:spacing w:beforeLines="40" w:before="96" w:afterLines="40" w:after="96"/>
            </w:pPr>
            <w:r w:rsidRPr="00EF706C">
              <w:t>108</w:t>
            </w:r>
          </w:p>
        </w:tc>
        <w:tc>
          <w:tcPr>
            <w:tcW w:w="871" w:type="dxa"/>
            <w:shd w:val="clear" w:color="auto" w:fill="D9D9D9" w:themeFill="background1" w:themeFillShade="D9"/>
            <w:hideMark/>
          </w:tcPr>
          <w:p w14:paraId="089FA63F" w14:textId="05355EAF"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765</w:t>
            </w:r>
          </w:p>
        </w:tc>
        <w:tc>
          <w:tcPr>
            <w:tcW w:w="888" w:type="dxa"/>
            <w:shd w:val="clear" w:color="auto" w:fill="D9D9D9" w:themeFill="background1" w:themeFillShade="D9"/>
            <w:hideMark/>
          </w:tcPr>
          <w:p w14:paraId="6FB974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8AFE8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F67C2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A8C44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RIIMPO318F-RIIMPO320F</w:t>
            </w:r>
          </w:p>
        </w:tc>
        <w:tc>
          <w:tcPr>
            <w:tcW w:w="3184" w:type="dxa"/>
            <w:shd w:val="clear" w:color="auto" w:fill="D9D9D9" w:themeFill="background1" w:themeFillShade="D9"/>
            <w:hideMark/>
          </w:tcPr>
          <w:p w14:paraId="5233F73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civil construction skid steer loader operations; Conduct civil construction excavator operations</w:t>
            </w:r>
          </w:p>
        </w:tc>
      </w:tr>
      <w:tr w:rsidR="009C48B3" w:rsidRPr="00EF706C" w14:paraId="2F44121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8474758" w14:textId="77777777" w:rsidR="009C48B3" w:rsidRPr="00EF706C" w:rsidRDefault="009C48B3" w:rsidP="008846CC">
            <w:pPr>
              <w:pStyle w:val="Tabletext"/>
              <w:spacing w:beforeLines="40" w:before="96" w:afterLines="40" w:after="96"/>
            </w:pPr>
            <w:r w:rsidRPr="00EF706C">
              <w:t>109</w:t>
            </w:r>
          </w:p>
        </w:tc>
        <w:tc>
          <w:tcPr>
            <w:tcW w:w="871" w:type="dxa"/>
            <w:hideMark/>
          </w:tcPr>
          <w:p w14:paraId="7188D208" w14:textId="6B7E19A4"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764</w:t>
            </w:r>
          </w:p>
        </w:tc>
        <w:tc>
          <w:tcPr>
            <w:tcW w:w="888" w:type="dxa"/>
            <w:hideMark/>
          </w:tcPr>
          <w:p w14:paraId="28EE7F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0A428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4B364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1109D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RIIMPO318F</w:t>
            </w:r>
          </w:p>
        </w:tc>
        <w:tc>
          <w:tcPr>
            <w:tcW w:w="3184" w:type="dxa"/>
            <w:hideMark/>
          </w:tcPr>
          <w:p w14:paraId="3587A1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civil construction skid steer loader operations</w:t>
            </w:r>
          </w:p>
        </w:tc>
      </w:tr>
      <w:tr w:rsidR="00322DC1" w:rsidRPr="00EF706C" w14:paraId="64814E35"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177C823" w14:textId="77777777" w:rsidR="009C48B3" w:rsidRPr="00EF706C" w:rsidRDefault="009C48B3" w:rsidP="008846CC">
            <w:pPr>
              <w:pStyle w:val="Tabletext"/>
              <w:spacing w:beforeLines="40" w:before="96" w:afterLines="40" w:after="96"/>
            </w:pPr>
            <w:r w:rsidRPr="00EF706C">
              <w:t>110</w:t>
            </w:r>
          </w:p>
        </w:tc>
        <w:tc>
          <w:tcPr>
            <w:tcW w:w="871" w:type="dxa"/>
            <w:shd w:val="clear" w:color="auto" w:fill="D9D9D9" w:themeFill="background1" w:themeFillShade="D9"/>
            <w:hideMark/>
          </w:tcPr>
          <w:p w14:paraId="4B45CC3E" w14:textId="5FAAA003"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756</w:t>
            </w:r>
          </w:p>
        </w:tc>
        <w:tc>
          <w:tcPr>
            <w:tcW w:w="888" w:type="dxa"/>
            <w:shd w:val="clear" w:color="auto" w:fill="D9D9D9" w:themeFill="background1" w:themeFillShade="D9"/>
            <w:hideMark/>
          </w:tcPr>
          <w:p w14:paraId="4FB945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119C19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C83CE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782E2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FNSASIC304</w:t>
            </w:r>
          </w:p>
        </w:tc>
        <w:tc>
          <w:tcPr>
            <w:tcW w:w="3184" w:type="dxa"/>
            <w:shd w:val="clear" w:color="auto" w:fill="D9D9D9" w:themeFill="background1" w:themeFillShade="D9"/>
            <w:hideMark/>
          </w:tcPr>
          <w:p w14:paraId="532C45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Tier 2 general advice in general insurance</w:t>
            </w:r>
          </w:p>
        </w:tc>
      </w:tr>
      <w:tr w:rsidR="009C48B3" w:rsidRPr="00EF706C" w14:paraId="0C091F9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A22B0F" w14:textId="77777777" w:rsidR="009C48B3" w:rsidRPr="00EF706C" w:rsidRDefault="009C48B3" w:rsidP="008846CC">
            <w:pPr>
              <w:pStyle w:val="Tabletext"/>
              <w:spacing w:beforeLines="40" w:before="96" w:afterLines="40" w:after="96"/>
            </w:pPr>
            <w:r w:rsidRPr="00EF706C">
              <w:t>111</w:t>
            </w:r>
          </w:p>
        </w:tc>
        <w:tc>
          <w:tcPr>
            <w:tcW w:w="871" w:type="dxa"/>
            <w:hideMark/>
          </w:tcPr>
          <w:p w14:paraId="1B5AB631" w14:textId="2FC9819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749</w:t>
            </w:r>
          </w:p>
        </w:tc>
        <w:tc>
          <w:tcPr>
            <w:tcW w:w="888" w:type="dxa"/>
            <w:hideMark/>
          </w:tcPr>
          <w:p w14:paraId="020C44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BA04C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F91DF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A3311C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RIIMPO321F</w:t>
            </w:r>
          </w:p>
        </w:tc>
        <w:tc>
          <w:tcPr>
            <w:tcW w:w="3184" w:type="dxa"/>
            <w:hideMark/>
          </w:tcPr>
          <w:p w14:paraId="743E106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civil construction wheeled front end loader operations</w:t>
            </w:r>
          </w:p>
        </w:tc>
      </w:tr>
      <w:tr w:rsidR="00322DC1" w:rsidRPr="00EF706C" w14:paraId="4F7AB85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50D65E1" w14:textId="77777777" w:rsidR="009C48B3" w:rsidRPr="00EF706C" w:rsidRDefault="009C48B3" w:rsidP="008846CC">
            <w:pPr>
              <w:pStyle w:val="Tabletext"/>
              <w:spacing w:beforeLines="40" w:before="96" w:afterLines="40" w:after="96"/>
            </w:pPr>
            <w:r w:rsidRPr="00EF706C">
              <w:t>112</w:t>
            </w:r>
          </w:p>
        </w:tc>
        <w:tc>
          <w:tcPr>
            <w:tcW w:w="871" w:type="dxa"/>
            <w:shd w:val="clear" w:color="auto" w:fill="D9D9D9" w:themeFill="background1" w:themeFillShade="D9"/>
            <w:hideMark/>
          </w:tcPr>
          <w:p w14:paraId="7E0A3EE7" w14:textId="607E147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709</w:t>
            </w:r>
          </w:p>
        </w:tc>
        <w:tc>
          <w:tcPr>
            <w:tcW w:w="888" w:type="dxa"/>
            <w:shd w:val="clear" w:color="auto" w:fill="D9D9D9" w:themeFill="background1" w:themeFillShade="D9"/>
            <w:hideMark/>
          </w:tcPr>
          <w:p w14:paraId="6A1C1F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53FBD2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EC7AE6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D7B66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RIICOM201D-RIIERR203E-RIIERR205D-RIIERR302E-RIIGOV201D-RIIRIS201D-RIIWHS201D</w:t>
            </w:r>
          </w:p>
        </w:tc>
        <w:tc>
          <w:tcPr>
            <w:tcW w:w="3184" w:type="dxa"/>
            <w:shd w:val="clear" w:color="auto" w:fill="D9D9D9" w:themeFill="background1" w:themeFillShade="D9"/>
            <w:hideMark/>
          </w:tcPr>
          <w:p w14:paraId="1211C9E3" w14:textId="57A35623"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Communicate in the workplace; Escape from hazardous situations unaided; Apply initial response </w:t>
            </w:r>
            <w:r w:rsidR="00302390">
              <w:t>first aid</w:t>
            </w:r>
            <w:r w:rsidRPr="00EF706C">
              <w:t>; Respond to local emergencies and incidents; Comply with site work processes/procedures; Conduct local risk control; Work safely and follow WHS policies and procedures</w:t>
            </w:r>
          </w:p>
        </w:tc>
      </w:tr>
      <w:tr w:rsidR="009C48B3" w:rsidRPr="00EF706C" w14:paraId="7896781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1FFE31D" w14:textId="77777777" w:rsidR="009C48B3" w:rsidRPr="00EF706C" w:rsidRDefault="009C48B3" w:rsidP="008846CC">
            <w:pPr>
              <w:pStyle w:val="Tabletext"/>
              <w:spacing w:beforeLines="40" w:before="96" w:afterLines="40" w:after="96"/>
            </w:pPr>
            <w:r w:rsidRPr="00EF706C">
              <w:t>113</w:t>
            </w:r>
          </w:p>
        </w:tc>
        <w:tc>
          <w:tcPr>
            <w:tcW w:w="871" w:type="dxa"/>
            <w:hideMark/>
          </w:tcPr>
          <w:p w14:paraId="40B897C4" w14:textId="5FE2F39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673</w:t>
            </w:r>
          </w:p>
        </w:tc>
        <w:tc>
          <w:tcPr>
            <w:tcW w:w="888" w:type="dxa"/>
            <w:hideMark/>
          </w:tcPr>
          <w:p w14:paraId="04A317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7FDA34F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712DEAD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996827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WSCQPS001-WSCQPS002</w:t>
            </w:r>
          </w:p>
        </w:tc>
        <w:tc>
          <w:tcPr>
            <w:tcW w:w="3184" w:type="dxa"/>
            <w:hideMark/>
          </w:tcPr>
          <w:p w14:paraId="6E16B7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Demonstrate knowledge of firearms legislation, </w:t>
            </w:r>
            <w:proofErr w:type="gramStart"/>
            <w:r w:rsidRPr="00EF706C">
              <w:t>firearms</w:t>
            </w:r>
            <w:proofErr w:type="gramEnd"/>
            <w:r w:rsidRPr="00EF706C">
              <w:t xml:space="preserve"> and community safety; Demonstrate use of Category A and B firearms safely</w:t>
            </w:r>
          </w:p>
        </w:tc>
      </w:tr>
      <w:tr w:rsidR="00322DC1" w:rsidRPr="00EF706C" w14:paraId="61E25A5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89AF72" w14:textId="77777777" w:rsidR="009C48B3" w:rsidRPr="00EF706C" w:rsidRDefault="009C48B3" w:rsidP="008846CC">
            <w:pPr>
              <w:pStyle w:val="Tabletext"/>
              <w:spacing w:beforeLines="40" w:before="96" w:afterLines="40" w:after="96"/>
            </w:pPr>
            <w:r w:rsidRPr="00EF706C">
              <w:t>114</w:t>
            </w:r>
          </w:p>
        </w:tc>
        <w:tc>
          <w:tcPr>
            <w:tcW w:w="871" w:type="dxa"/>
            <w:shd w:val="clear" w:color="auto" w:fill="D9D9D9" w:themeFill="background1" w:themeFillShade="D9"/>
            <w:hideMark/>
          </w:tcPr>
          <w:p w14:paraId="201C7EF5" w14:textId="20A6C43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629</w:t>
            </w:r>
          </w:p>
        </w:tc>
        <w:tc>
          <w:tcPr>
            <w:tcW w:w="888" w:type="dxa"/>
            <w:shd w:val="clear" w:color="auto" w:fill="D9D9D9" w:themeFill="background1" w:themeFillShade="D9"/>
            <w:hideMark/>
          </w:tcPr>
          <w:p w14:paraId="003F4E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17C59B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2F3C5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CFDD6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HLTAID001-HLTAID002-HLTAID003-PUAEME001-PUAEME003-PUAOPE010-SISCAQU002-SISCAQU006-SISCAQU007</w:t>
            </w:r>
          </w:p>
        </w:tc>
        <w:tc>
          <w:tcPr>
            <w:tcW w:w="3184" w:type="dxa"/>
            <w:shd w:val="clear" w:color="auto" w:fill="D9D9D9" w:themeFill="background1" w:themeFillShade="D9"/>
            <w:hideMark/>
          </w:tcPr>
          <w:p w14:paraId="2129F68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Provide emergency care; Administer oxygen in an emergency; Operate an automated external defibrillator in an emergency; Perform basic water rescues; Supervise clients in aquatic locations; Perform advanced water rescues</w:t>
            </w:r>
          </w:p>
        </w:tc>
      </w:tr>
      <w:tr w:rsidR="009C48B3" w:rsidRPr="00EF706C" w14:paraId="6A4239B0" w14:textId="77777777" w:rsidTr="00813599">
        <w:trPr>
          <w:cantSplit/>
          <w:trHeight w:val="309"/>
        </w:trPr>
        <w:tc>
          <w:tcPr>
            <w:cnfStyle w:val="001000000000" w:firstRow="0" w:lastRow="0" w:firstColumn="1" w:lastColumn="0" w:oddVBand="0" w:evenVBand="0" w:oddHBand="0" w:evenHBand="0" w:firstRowFirstColumn="0" w:firstRowLastColumn="0" w:lastRowFirstColumn="0" w:lastRowLastColumn="0"/>
            <w:tcW w:w="793" w:type="dxa"/>
            <w:hideMark/>
          </w:tcPr>
          <w:p w14:paraId="43B0FDF8" w14:textId="77777777" w:rsidR="009C48B3" w:rsidRPr="00EF706C" w:rsidRDefault="009C48B3" w:rsidP="008846CC">
            <w:pPr>
              <w:pStyle w:val="Tabletext"/>
              <w:spacing w:beforeLines="40" w:before="96" w:afterLines="40" w:after="96"/>
            </w:pPr>
            <w:r w:rsidRPr="00EF706C">
              <w:lastRenderedPageBreak/>
              <w:t>115</w:t>
            </w:r>
          </w:p>
        </w:tc>
        <w:tc>
          <w:tcPr>
            <w:tcW w:w="871" w:type="dxa"/>
            <w:hideMark/>
          </w:tcPr>
          <w:p w14:paraId="780BF3AC" w14:textId="38C230D9"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576</w:t>
            </w:r>
          </w:p>
        </w:tc>
        <w:tc>
          <w:tcPr>
            <w:tcW w:w="888" w:type="dxa"/>
            <w:hideMark/>
          </w:tcPr>
          <w:p w14:paraId="7D9012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B3041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554C6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0537DE6" w14:textId="77777777" w:rsidR="009C48B3" w:rsidRPr="00EF706C" w:rsidRDefault="009C48B3" w:rsidP="005F4E0B">
            <w:pPr>
              <w:pStyle w:val="Tabletext"/>
              <w:cnfStyle w:val="000000000000" w:firstRow="0" w:lastRow="0" w:firstColumn="0" w:lastColumn="0" w:oddVBand="0" w:evenVBand="0" w:oddHBand="0" w:evenHBand="0" w:firstRowFirstColumn="0" w:firstRowLastColumn="0" w:lastRowFirstColumn="0" w:lastRowLastColumn="0"/>
            </w:pPr>
            <w:r w:rsidRPr="00EF706C">
              <w:t>HLTAID003-SISFFIT001-SISFFIT002-SISFFIT003-SISFFIT004-SISFFIT005-SISFFIT006-SISFFIT014-SISXCCS001</w:t>
            </w:r>
          </w:p>
        </w:tc>
        <w:tc>
          <w:tcPr>
            <w:tcW w:w="3184" w:type="dxa"/>
            <w:hideMark/>
          </w:tcPr>
          <w:p w14:paraId="5E11C1BC" w14:textId="77777777" w:rsidR="009C48B3" w:rsidRPr="00EF706C" w:rsidRDefault="009C48B3" w:rsidP="005F4E0B">
            <w:pPr>
              <w:pStyle w:val="Tabletext"/>
              <w:cnfStyle w:val="000000000000" w:firstRow="0" w:lastRow="0" w:firstColumn="0" w:lastColumn="0" w:oddVBand="0" w:evenVBand="0" w:oddHBand="0" w:evenHBand="0" w:firstRowFirstColumn="0" w:firstRowLastColumn="0" w:lastRowFirstColumn="0" w:lastRowLastColumn="0"/>
            </w:pPr>
            <w:r w:rsidRPr="00EF706C">
              <w:t>Provide first aid; Provide health screening and fitness orientation; Recognise and apply exercise considerations for specific populations; Instruct fitness programs; Incorporate anatomy and physiology principles into fitness programming; Provide healthy eating information; Conduct fitness appraisals; Instruct exercise to older clients; Provide quality service</w:t>
            </w:r>
          </w:p>
        </w:tc>
      </w:tr>
      <w:tr w:rsidR="00322DC1" w:rsidRPr="00EF706C" w14:paraId="28AD9696"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9AC0077" w14:textId="77777777" w:rsidR="009C48B3" w:rsidRPr="00EF706C" w:rsidRDefault="009C48B3" w:rsidP="008846CC">
            <w:pPr>
              <w:pStyle w:val="Tabletext"/>
              <w:spacing w:beforeLines="40" w:before="96" w:afterLines="40" w:after="96"/>
            </w:pPr>
            <w:r w:rsidRPr="00EF706C">
              <w:t>116</w:t>
            </w:r>
          </w:p>
        </w:tc>
        <w:tc>
          <w:tcPr>
            <w:tcW w:w="871" w:type="dxa"/>
            <w:shd w:val="clear" w:color="auto" w:fill="D9D9D9" w:themeFill="background1" w:themeFillShade="D9"/>
            <w:hideMark/>
          </w:tcPr>
          <w:p w14:paraId="269A7B72" w14:textId="0CD8B78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563</w:t>
            </w:r>
          </w:p>
        </w:tc>
        <w:tc>
          <w:tcPr>
            <w:tcW w:w="888" w:type="dxa"/>
            <w:shd w:val="clear" w:color="auto" w:fill="D9D9D9" w:themeFill="background1" w:themeFillShade="D9"/>
            <w:hideMark/>
          </w:tcPr>
          <w:p w14:paraId="0F7E90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05734D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36ADB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569D52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HLTAID001-HLTAID002-HLTAID003-HLTAID006</w:t>
            </w:r>
          </w:p>
        </w:tc>
        <w:tc>
          <w:tcPr>
            <w:tcW w:w="3184" w:type="dxa"/>
            <w:shd w:val="clear" w:color="auto" w:fill="D9D9D9" w:themeFill="background1" w:themeFillShade="D9"/>
            <w:hideMark/>
          </w:tcPr>
          <w:p w14:paraId="68232E2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Provide advanced first aid</w:t>
            </w:r>
          </w:p>
        </w:tc>
      </w:tr>
      <w:tr w:rsidR="009C48B3" w:rsidRPr="00EF706C" w14:paraId="13ECF0C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676AFDE" w14:textId="77777777" w:rsidR="009C48B3" w:rsidRPr="00EF706C" w:rsidRDefault="009C48B3" w:rsidP="008846CC">
            <w:pPr>
              <w:pStyle w:val="Tabletext"/>
              <w:spacing w:beforeLines="40" w:before="96" w:afterLines="40" w:after="96"/>
            </w:pPr>
            <w:r w:rsidRPr="00EF706C">
              <w:t>117</w:t>
            </w:r>
          </w:p>
        </w:tc>
        <w:tc>
          <w:tcPr>
            <w:tcW w:w="871" w:type="dxa"/>
            <w:hideMark/>
          </w:tcPr>
          <w:p w14:paraId="3245940B" w14:textId="7105361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548</w:t>
            </w:r>
          </w:p>
        </w:tc>
        <w:tc>
          <w:tcPr>
            <w:tcW w:w="888" w:type="dxa"/>
            <w:hideMark/>
          </w:tcPr>
          <w:p w14:paraId="324D2CE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55C0A1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5A133B5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ED8E0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ASBIRA001</w:t>
            </w:r>
          </w:p>
        </w:tc>
        <w:tc>
          <w:tcPr>
            <w:tcW w:w="3184" w:type="dxa"/>
            <w:hideMark/>
          </w:tcPr>
          <w:p w14:paraId="51325B7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Identify and report asbestos containing materials</w:t>
            </w:r>
          </w:p>
        </w:tc>
      </w:tr>
      <w:tr w:rsidR="00322DC1" w:rsidRPr="00EF706C" w14:paraId="2534904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3DCD8E2" w14:textId="77777777" w:rsidR="009C48B3" w:rsidRPr="00EF706C" w:rsidRDefault="009C48B3" w:rsidP="008846CC">
            <w:pPr>
              <w:pStyle w:val="Tabletext"/>
              <w:spacing w:beforeLines="40" w:before="96" w:afterLines="40" w:after="96"/>
            </w:pPr>
            <w:r w:rsidRPr="00EF706C">
              <w:t>118</w:t>
            </w:r>
          </w:p>
        </w:tc>
        <w:tc>
          <w:tcPr>
            <w:tcW w:w="871" w:type="dxa"/>
            <w:shd w:val="clear" w:color="auto" w:fill="D9D9D9" w:themeFill="background1" w:themeFillShade="D9"/>
            <w:hideMark/>
          </w:tcPr>
          <w:p w14:paraId="4A79157E" w14:textId="6FF9FDB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524</w:t>
            </w:r>
          </w:p>
        </w:tc>
        <w:tc>
          <w:tcPr>
            <w:tcW w:w="888" w:type="dxa"/>
            <w:shd w:val="clear" w:color="auto" w:fill="D9D9D9" w:themeFill="background1" w:themeFillShade="D9"/>
            <w:hideMark/>
          </w:tcPr>
          <w:p w14:paraId="223A4F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2171A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B67DBB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A65703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MSMPER200-MSMPER205-MSMWHS217</w:t>
            </w:r>
          </w:p>
        </w:tc>
        <w:tc>
          <w:tcPr>
            <w:tcW w:w="3184" w:type="dxa"/>
            <w:shd w:val="clear" w:color="auto" w:fill="D9D9D9" w:themeFill="background1" w:themeFillShade="D9"/>
            <w:hideMark/>
          </w:tcPr>
          <w:p w14:paraId="408E11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 Gas test atmospheres</w:t>
            </w:r>
          </w:p>
        </w:tc>
      </w:tr>
      <w:tr w:rsidR="009C48B3" w:rsidRPr="00EF706C" w14:paraId="418FCD0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C8F0951" w14:textId="77777777" w:rsidR="009C48B3" w:rsidRPr="00EF706C" w:rsidRDefault="009C48B3" w:rsidP="008846CC">
            <w:pPr>
              <w:pStyle w:val="Tabletext"/>
              <w:spacing w:beforeLines="40" w:before="96" w:afterLines="40" w:after="96"/>
            </w:pPr>
            <w:r w:rsidRPr="00EF706C">
              <w:t>119</w:t>
            </w:r>
          </w:p>
        </w:tc>
        <w:tc>
          <w:tcPr>
            <w:tcW w:w="871" w:type="dxa"/>
            <w:hideMark/>
          </w:tcPr>
          <w:p w14:paraId="4665645B" w14:textId="6486D64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513</w:t>
            </w:r>
          </w:p>
        </w:tc>
        <w:tc>
          <w:tcPr>
            <w:tcW w:w="888" w:type="dxa"/>
            <w:hideMark/>
          </w:tcPr>
          <w:p w14:paraId="3AC7E1A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129BC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92806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FA02D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FWPCOT2237-FWPCOT2239</w:t>
            </w:r>
          </w:p>
        </w:tc>
        <w:tc>
          <w:tcPr>
            <w:tcW w:w="3184" w:type="dxa"/>
            <w:hideMark/>
          </w:tcPr>
          <w:p w14:paraId="6EFED72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Maintain chainsaws; Trim and cut felled trees</w:t>
            </w:r>
          </w:p>
        </w:tc>
      </w:tr>
      <w:tr w:rsidR="00322DC1" w:rsidRPr="00EF706C" w14:paraId="0E3CB23A"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BA5140" w14:textId="77777777" w:rsidR="009C48B3" w:rsidRPr="00EF706C" w:rsidRDefault="009C48B3" w:rsidP="008846CC">
            <w:pPr>
              <w:pStyle w:val="Tabletext"/>
              <w:spacing w:beforeLines="40" w:before="96" w:afterLines="40" w:after="96"/>
            </w:pPr>
            <w:r w:rsidRPr="00EF706C">
              <w:t>120</w:t>
            </w:r>
          </w:p>
        </w:tc>
        <w:tc>
          <w:tcPr>
            <w:tcW w:w="871" w:type="dxa"/>
            <w:shd w:val="clear" w:color="auto" w:fill="D9D9D9" w:themeFill="background1" w:themeFillShade="D9"/>
            <w:hideMark/>
          </w:tcPr>
          <w:p w14:paraId="3ACBE2CF" w14:textId="23D8482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509</w:t>
            </w:r>
          </w:p>
        </w:tc>
        <w:tc>
          <w:tcPr>
            <w:tcW w:w="888" w:type="dxa"/>
            <w:shd w:val="clear" w:color="auto" w:fill="D9D9D9" w:themeFill="background1" w:themeFillShade="D9"/>
            <w:hideMark/>
          </w:tcPr>
          <w:p w14:paraId="3AC901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C59F7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26746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14E0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AURTGA001</w:t>
            </w:r>
          </w:p>
        </w:tc>
        <w:tc>
          <w:tcPr>
            <w:tcW w:w="3184" w:type="dxa"/>
            <w:shd w:val="clear" w:color="auto" w:fill="D9D9D9" w:themeFill="background1" w:themeFillShade="D9"/>
            <w:hideMark/>
          </w:tcPr>
          <w:p w14:paraId="1EFDEB6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and manoeuvre trailers</w:t>
            </w:r>
          </w:p>
        </w:tc>
      </w:tr>
      <w:tr w:rsidR="009C48B3" w:rsidRPr="00EF706C" w14:paraId="23A412F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98E0C73" w14:textId="77777777" w:rsidR="009C48B3" w:rsidRPr="00EF706C" w:rsidRDefault="009C48B3" w:rsidP="008846CC">
            <w:pPr>
              <w:pStyle w:val="Tabletext"/>
              <w:spacing w:beforeLines="40" w:before="96" w:afterLines="40" w:after="96"/>
            </w:pPr>
            <w:r w:rsidRPr="00EF706C">
              <w:t>121</w:t>
            </w:r>
          </w:p>
        </w:tc>
        <w:tc>
          <w:tcPr>
            <w:tcW w:w="871" w:type="dxa"/>
            <w:hideMark/>
          </w:tcPr>
          <w:p w14:paraId="69806626" w14:textId="3B55B80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506</w:t>
            </w:r>
          </w:p>
        </w:tc>
        <w:tc>
          <w:tcPr>
            <w:tcW w:w="888" w:type="dxa"/>
            <w:hideMark/>
          </w:tcPr>
          <w:p w14:paraId="7DDBBFD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25C1E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310F4A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C86EB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HLTAID001-HLTAID002-HLTAID003-HLTAID006-HLTAID007</w:t>
            </w:r>
          </w:p>
        </w:tc>
        <w:tc>
          <w:tcPr>
            <w:tcW w:w="3184" w:type="dxa"/>
            <w:hideMark/>
          </w:tcPr>
          <w:p w14:paraId="6EFE0F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advanced first aid; Provide advanced resuscitation</w:t>
            </w:r>
          </w:p>
        </w:tc>
      </w:tr>
      <w:tr w:rsidR="00322DC1" w:rsidRPr="00EF706C" w14:paraId="6D07BB8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8773868" w14:textId="77777777" w:rsidR="009C48B3" w:rsidRPr="00EF706C" w:rsidRDefault="009C48B3" w:rsidP="008846CC">
            <w:pPr>
              <w:pStyle w:val="Tabletext"/>
              <w:spacing w:beforeLines="40" w:before="96" w:afterLines="40" w:after="96"/>
            </w:pPr>
            <w:r w:rsidRPr="00EF706C">
              <w:t>122</w:t>
            </w:r>
          </w:p>
        </w:tc>
        <w:tc>
          <w:tcPr>
            <w:tcW w:w="871" w:type="dxa"/>
            <w:shd w:val="clear" w:color="auto" w:fill="D9D9D9" w:themeFill="background1" w:themeFillShade="D9"/>
            <w:hideMark/>
          </w:tcPr>
          <w:p w14:paraId="40BBE8F7" w14:textId="6281713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506</w:t>
            </w:r>
          </w:p>
        </w:tc>
        <w:tc>
          <w:tcPr>
            <w:tcW w:w="888" w:type="dxa"/>
            <w:shd w:val="clear" w:color="auto" w:fill="D9D9D9" w:themeFill="background1" w:themeFillShade="D9"/>
            <w:hideMark/>
          </w:tcPr>
          <w:p w14:paraId="03E516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06ABBD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580C3F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E99F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SITXFSA002</w:t>
            </w:r>
          </w:p>
        </w:tc>
        <w:tc>
          <w:tcPr>
            <w:tcW w:w="3184" w:type="dxa"/>
            <w:shd w:val="clear" w:color="auto" w:fill="D9D9D9" w:themeFill="background1" w:themeFillShade="D9"/>
            <w:hideMark/>
          </w:tcPr>
          <w:p w14:paraId="18A0D49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Participate in safe food handling practices</w:t>
            </w:r>
          </w:p>
        </w:tc>
      </w:tr>
      <w:tr w:rsidR="009C48B3" w:rsidRPr="00EF706C" w14:paraId="56F1032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CB1353A" w14:textId="77777777" w:rsidR="009C48B3" w:rsidRPr="00EF706C" w:rsidRDefault="009C48B3" w:rsidP="008846CC">
            <w:pPr>
              <w:pStyle w:val="Tabletext"/>
              <w:spacing w:beforeLines="40" w:before="96" w:afterLines="40" w:after="96"/>
            </w:pPr>
            <w:r w:rsidRPr="00EF706C">
              <w:t>123</w:t>
            </w:r>
          </w:p>
        </w:tc>
        <w:tc>
          <w:tcPr>
            <w:tcW w:w="871" w:type="dxa"/>
            <w:hideMark/>
          </w:tcPr>
          <w:p w14:paraId="1553EB88" w14:textId="1AE0CC7B"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496</w:t>
            </w:r>
          </w:p>
        </w:tc>
        <w:tc>
          <w:tcPr>
            <w:tcW w:w="888" w:type="dxa"/>
            <w:hideMark/>
          </w:tcPr>
          <w:p w14:paraId="4F7F84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6A1439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4F574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78B8CA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MSMPER200-MSMPER205-RIIWHS202D-RIIWHS204D</w:t>
            </w:r>
          </w:p>
        </w:tc>
        <w:tc>
          <w:tcPr>
            <w:tcW w:w="3184" w:type="dxa"/>
            <w:hideMark/>
          </w:tcPr>
          <w:p w14:paraId="3F9F22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Enter and work in confined spaces; Work safely at heights</w:t>
            </w:r>
          </w:p>
        </w:tc>
      </w:tr>
      <w:tr w:rsidR="00322DC1" w:rsidRPr="00EF706C" w14:paraId="63B13C30"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713DC11" w14:textId="77777777" w:rsidR="009C48B3" w:rsidRPr="00EF706C" w:rsidRDefault="009C48B3" w:rsidP="008846CC">
            <w:pPr>
              <w:pStyle w:val="Tabletext"/>
              <w:spacing w:beforeLines="40" w:before="96" w:afterLines="40" w:after="96"/>
            </w:pPr>
            <w:r w:rsidRPr="00EF706C">
              <w:t>124</w:t>
            </w:r>
          </w:p>
        </w:tc>
        <w:tc>
          <w:tcPr>
            <w:tcW w:w="871" w:type="dxa"/>
            <w:shd w:val="clear" w:color="auto" w:fill="D9D9D9" w:themeFill="background1" w:themeFillShade="D9"/>
            <w:hideMark/>
          </w:tcPr>
          <w:p w14:paraId="4FEE68A4" w14:textId="3D11567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490</w:t>
            </w:r>
          </w:p>
        </w:tc>
        <w:tc>
          <w:tcPr>
            <w:tcW w:w="888" w:type="dxa"/>
            <w:shd w:val="clear" w:color="auto" w:fill="D9D9D9" w:themeFill="background1" w:themeFillShade="D9"/>
            <w:hideMark/>
          </w:tcPr>
          <w:p w14:paraId="08314E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68FB0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180FC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C6F41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SITHFAB002-SITXFSA001</w:t>
            </w:r>
          </w:p>
        </w:tc>
        <w:tc>
          <w:tcPr>
            <w:tcW w:w="3184" w:type="dxa"/>
            <w:shd w:val="clear" w:color="auto" w:fill="D9D9D9" w:themeFill="background1" w:themeFillShade="D9"/>
            <w:hideMark/>
          </w:tcPr>
          <w:p w14:paraId="133497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service of alcohol; Use hygienic practices for food safety</w:t>
            </w:r>
          </w:p>
        </w:tc>
      </w:tr>
      <w:tr w:rsidR="009C48B3" w:rsidRPr="00EF706C" w14:paraId="6EF56B8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15EE2AB" w14:textId="77777777" w:rsidR="009C48B3" w:rsidRPr="00EF706C" w:rsidRDefault="009C48B3" w:rsidP="008846CC">
            <w:pPr>
              <w:pStyle w:val="Tabletext"/>
              <w:spacing w:beforeLines="40" w:before="96" w:afterLines="40" w:after="96"/>
            </w:pPr>
            <w:r w:rsidRPr="00EF706C">
              <w:t>125</w:t>
            </w:r>
          </w:p>
        </w:tc>
        <w:tc>
          <w:tcPr>
            <w:tcW w:w="871" w:type="dxa"/>
            <w:hideMark/>
          </w:tcPr>
          <w:p w14:paraId="502A7CCE" w14:textId="5D2DD2A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474</w:t>
            </w:r>
          </w:p>
        </w:tc>
        <w:tc>
          <w:tcPr>
            <w:tcW w:w="888" w:type="dxa"/>
            <w:hideMark/>
          </w:tcPr>
          <w:p w14:paraId="0902DE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4E0B86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2B3F80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E3B1F8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BSBWOR203-VU21664</w:t>
            </w:r>
          </w:p>
        </w:tc>
        <w:tc>
          <w:tcPr>
            <w:tcW w:w="3184" w:type="dxa"/>
            <w:hideMark/>
          </w:tcPr>
          <w:p w14:paraId="7D34D5A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effectively with others; Prepare for employment</w:t>
            </w:r>
          </w:p>
        </w:tc>
      </w:tr>
      <w:tr w:rsidR="00322DC1" w:rsidRPr="00EF706C" w14:paraId="79FBB60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82B8158" w14:textId="77777777" w:rsidR="009C48B3" w:rsidRPr="00EF706C" w:rsidRDefault="009C48B3" w:rsidP="008846CC">
            <w:pPr>
              <w:pStyle w:val="Tabletext"/>
              <w:spacing w:beforeLines="40" w:before="96" w:afterLines="40" w:after="96"/>
            </w:pPr>
            <w:r w:rsidRPr="00EF706C">
              <w:t>126</w:t>
            </w:r>
          </w:p>
        </w:tc>
        <w:tc>
          <w:tcPr>
            <w:tcW w:w="871" w:type="dxa"/>
            <w:shd w:val="clear" w:color="auto" w:fill="D9D9D9" w:themeFill="background1" w:themeFillShade="D9"/>
            <w:hideMark/>
          </w:tcPr>
          <w:p w14:paraId="180E02AF" w14:textId="41F7A4A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469</w:t>
            </w:r>
          </w:p>
        </w:tc>
        <w:tc>
          <w:tcPr>
            <w:tcW w:w="888" w:type="dxa"/>
            <w:shd w:val="clear" w:color="auto" w:fill="D9D9D9" w:themeFill="background1" w:themeFillShade="D9"/>
            <w:hideMark/>
          </w:tcPr>
          <w:p w14:paraId="6C89B4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79E877B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4601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26A6DBE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HLTFSE001-HLTFSE005-HLTFSE007</w:t>
            </w:r>
          </w:p>
        </w:tc>
        <w:tc>
          <w:tcPr>
            <w:tcW w:w="3184" w:type="dxa"/>
            <w:shd w:val="clear" w:color="auto" w:fill="D9D9D9" w:themeFill="background1" w:themeFillShade="D9"/>
            <w:hideMark/>
          </w:tcPr>
          <w:p w14:paraId="6A4F29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Follow basic food safety practices; Apply and monitor food safety requirements; Oversee the day-to-day implementation of food safety in the workplace</w:t>
            </w:r>
          </w:p>
        </w:tc>
      </w:tr>
      <w:tr w:rsidR="009C48B3" w:rsidRPr="00EF706C" w14:paraId="28F89AA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8826C5A" w14:textId="77777777" w:rsidR="009C48B3" w:rsidRPr="00EF706C" w:rsidRDefault="009C48B3" w:rsidP="008846CC">
            <w:pPr>
              <w:pStyle w:val="Tabletext"/>
              <w:spacing w:beforeLines="40" w:before="96" w:afterLines="40" w:after="96"/>
            </w:pPr>
            <w:r w:rsidRPr="00EF706C">
              <w:t>127</w:t>
            </w:r>
          </w:p>
        </w:tc>
        <w:tc>
          <w:tcPr>
            <w:tcW w:w="871" w:type="dxa"/>
            <w:hideMark/>
          </w:tcPr>
          <w:p w14:paraId="4E839BD3" w14:textId="5473FC19"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467</w:t>
            </w:r>
          </w:p>
        </w:tc>
        <w:tc>
          <w:tcPr>
            <w:tcW w:w="888" w:type="dxa"/>
            <w:hideMark/>
          </w:tcPr>
          <w:p w14:paraId="29FDD36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9A409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51BF9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D3C61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CPCCLDG3001A-CPCCLRG3001A</w:t>
            </w:r>
          </w:p>
        </w:tc>
        <w:tc>
          <w:tcPr>
            <w:tcW w:w="3184" w:type="dxa"/>
            <w:hideMark/>
          </w:tcPr>
          <w:p w14:paraId="206DA2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perform dogging; Licence to perform rigging basic level</w:t>
            </w:r>
          </w:p>
        </w:tc>
      </w:tr>
      <w:tr w:rsidR="00322DC1" w:rsidRPr="00EF706C" w14:paraId="3D3D53D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451A5FF" w14:textId="77777777" w:rsidR="009C48B3" w:rsidRPr="00EF706C" w:rsidRDefault="009C48B3" w:rsidP="008846CC">
            <w:pPr>
              <w:pStyle w:val="Tabletext"/>
              <w:spacing w:beforeLines="40" w:before="96" w:afterLines="40" w:after="96"/>
            </w:pPr>
            <w:r w:rsidRPr="00EF706C">
              <w:t>128</w:t>
            </w:r>
          </w:p>
        </w:tc>
        <w:tc>
          <w:tcPr>
            <w:tcW w:w="871" w:type="dxa"/>
            <w:shd w:val="clear" w:color="auto" w:fill="D9D9D9" w:themeFill="background1" w:themeFillShade="D9"/>
            <w:hideMark/>
          </w:tcPr>
          <w:p w14:paraId="2B5A23B8" w14:textId="009B20B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448</w:t>
            </w:r>
          </w:p>
        </w:tc>
        <w:tc>
          <w:tcPr>
            <w:tcW w:w="888" w:type="dxa"/>
            <w:shd w:val="clear" w:color="auto" w:fill="D9D9D9" w:themeFill="background1" w:themeFillShade="D9"/>
            <w:hideMark/>
          </w:tcPr>
          <w:p w14:paraId="3C191B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A4FCF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52DFBF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CC810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APPIMM806</w:t>
            </w:r>
          </w:p>
        </w:tc>
        <w:tc>
          <w:tcPr>
            <w:tcW w:w="3184" w:type="dxa"/>
            <w:shd w:val="clear" w:color="auto" w:fill="D9D9D9" w:themeFill="background1" w:themeFillShade="D9"/>
            <w:hideMark/>
          </w:tcPr>
          <w:p w14:paraId="523E5B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Manage the delivery and administration of injections and immunisations</w:t>
            </w:r>
          </w:p>
        </w:tc>
      </w:tr>
      <w:tr w:rsidR="009C48B3" w:rsidRPr="00EF706C" w14:paraId="1A709A7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4C58424" w14:textId="77777777" w:rsidR="009C48B3" w:rsidRPr="00EF706C" w:rsidRDefault="009C48B3" w:rsidP="008846CC">
            <w:pPr>
              <w:pStyle w:val="Tabletext"/>
              <w:spacing w:beforeLines="40" w:before="96" w:afterLines="40" w:after="96"/>
            </w:pPr>
            <w:r w:rsidRPr="00EF706C">
              <w:t>129</w:t>
            </w:r>
          </w:p>
        </w:tc>
        <w:tc>
          <w:tcPr>
            <w:tcW w:w="871" w:type="dxa"/>
            <w:hideMark/>
          </w:tcPr>
          <w:p w14:paraId="586B45A6" w14:textId="5A434AA6"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446</w:t>
            </w:r>
          </w:p>
        </w:tc>
        <w:tc>
          <w:tcPr>
            <w:tcW w:w="888" w:type="dxa"/>
            <w:hideMark/>
          </w:tcPr>
          <w:p w14:paraId="265BD2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BB24EE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28A8E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89410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TLILIC3017</w:t>
            </w:r>
          </w:p>
        </w:tc>
        <w:tc>
          <w:tcPr>
            <w:tcW w:w="3184" w:type="dxa"/>
            <w:hideMark/>
          </w:tcPr>
          <w:p w14:paraId="7336DA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drive a heavy combination vehicle</w:t>
            </w:r>
          </w:p>
        </w:tc>
      </w:tr>
      <w:tr w:rsidR="00322DC1" w:rsidRPr="00EF706C" w14:paraId="6BDC904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CE2528B" w14:textId="77777777" w:rsidR="009C48B3" w:rsidRPr="00EF706C" w:rsidRDefault="009C48B3" w:rsidP="008846CC">
            <w:pPr>
              <w:pStyle w:val="Tabletext"/>
              <w:spacing w:beforeLines="40" w:before="96" w:afterLines="40" w:after="96"/>
            </w:pPr>
            <w:r w:rsidRPr="00EF706C">
              <w:t>130</w:t>
            </w:r>
          </w:p>
        </w:tc>
        <w:tc>
          <w:tcPr>
            <w:tcW w:w="871" w:type="dxa"/>
            <w:shd w:val="clear" w:color="auto" w:fill="D9D9D9" w:themeFill="background1" w:themeFillShade="D9"/>
            <w:hideMark/>
          </w:tcPr>
          <w:p w14:paraId="418588BF" w14:textId="62939C4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440</w:t>
            </w:r>
          </w:p>
        </w:tc>
        <w:tc>
          <w:tcPr>
            <w:tcW w:w="888" w:type="dxa"/>
            <w:shd w:val="clear" w:color="auto" w:fill="D9D9D9" w:themeFill="background1" w:themeFillShade="D9"/>
            <w:hideMark/>
          </w:tcPr>
          <w:p w14:paraId="3ADBD0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DE3DC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98335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9A705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BSBIND201</w:t>
            </w:r>
          </w:p>
        </w:tc>
        <w:tc>
          <w:tcPr>
            <w:tcW w:w="3184" w:type="dxa"/>
            <w:shd w:val="clear" w:color="auto" w:fill="D9D9D9" w:themeFill="background1" w:themeFillShade="D9"/>
            <w:hideMark/>
          </w:tcPr>
          <w:p w14:paraId="277C6F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effectively in a business environment</w:t>
            </w:r>
          </w:p>
        </w:tc>
      </w:tr>
      <w:tr w:rsidR="009C48B3" w:rsidRPr="00EF706C" w14:paraId="731E4B1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79804EF" w14:textId="77777777" w:rsidR="009C48B3" w:rsidRPr="00EF706C" w:rsidRDefault="009C48B3" w:rsidP="008846CC">
            <w:pPr>
              <w:pStyle w:val="Tabletext"/>
              <w:spacing w:beforeLines="40" w:before="96" w:afterLines="40" w:after="96"/>
            </w:pPr>
            <w:r w:rsidRPr="00EF706C">
              <w:t>131</w:t>
            </w:r>
          </w:p>
        </w:tc>
        <w:tc>
          <w:tcPr>
            <w:tcW w:w="871" w:type="dxa"/>
            <w:hideMark/>
          </w:tcPr>
          <w:p w14:paraId="6E01F227" w14:textId="53DFD451"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436</w:t>
            </w:r>
          </w:p>
        </w:tc>
        <w:tc>
          <w:tcPr>
            <w:tcW w:w="888" w:type="dxa"/>
            <w:hideMark/>
          </w:tcPr>
          <w:p w14:paraId="5BB3BE3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9966F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B388C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37204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PUAFER008-RIIRTM203D</w:t>
            </w:r>
          </w:p>
        </w:tc>
        <w:tc>
          <w:tcPr>
            <w:tcW w:w="3184" w:type="dxa"/>
            <w:hideMark/>
          </w:tcPr>
          <w:p w14:paraId="481BF1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Confine small emergencies in a facility; Work as a safety observer/spotter</w:t>
            </w:r>
          </w:p>
        </w:tc>
      </w:tr>
      <w:tr w:rsidR="00322DC1" w:rsidRPr="00EF706C" w14:paraId="7EFFBA7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C33EB07" w14:textId="77777777" w:rsidR="009C48B3" w:rsidRPr="00EF706C" w:rsidRDefault="009C48B3" w:rsidP="008846CC">
            <w:pPr>
              <w:pStyle w:val="Tabletext"/>
              <w:spacing w:beforeLines="40" w:before="96" w:afterLines="40" w:after="96"/>
            </w:pPr>
            <w:r w:rsidRPr="00EF706C">
              <w:t>132</w:t>
            </w:r>
          </w:p>
        </w:tc>
        <w:tc>
          <w:tcPr>
            <w:tcW w:w="871" w:type="dxa"/>
            <w:shd w:val="clear" w:color="auto" w:fill="D9D9D9" w:themeFill="background1" w:themeFillShade="D9"/>
            <w:hideMark/>
          </w:tcPr>
          <w:p w14:paraId="1ECC4995" w14:textId="4CE116E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432</w:t>
            </w:r>
          </w:p>
        </w:tc>
        <w:tc>
          <w:tcPr>
            <w:tcW w:w="888" w:type="dxa"/>
            <w:shd w:val="clear" w:color="auto" w:fill="D9D9D9" w:themeFill="background1" w:themeFillShade="D9"/>
            <w:hideMark/>
          </w:tcPr>
          <w:p w14:paraId="1E2F8B1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20F86A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51D1B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8BECE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TLIA1001-TLID2004</w:t>
            </w:r>
          </w:p>
        </w:tc>
        <w:tc>
          <w:tcPr>
            <w:tcW w:w="3184" w:type="dxa"/>
            <w:shd w:val="clear" w:color="auto" w:fill="D9D9D9" w:themeFill="background1" w:themeFillShade="D9"/>
            <w:hideMark/>
          </w:tcPr>
          <w:p w14:paraId="4B07A2D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Secure cargo; Load and unload goods/cargo</w:t>
            </w:r>
          </w:p>
        </w:tc>
      </w:tr>
      <w:tr w:rsidR="009C48B3" w:rsidRPr="00EF706C" w14:paraId="76D6C2B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3A0902A" w14:textId="77777777" w:rsidR="009C48B3" w:rsidRPr="00EF706C" w:rsidRDefault="009C48B3" w:rsidP="008846CC">
            <w:pPr>
              <w:pStyle w:val="Tabletext"/>
              <w:spacing w:beforeLines="40" w:before="96" w:afterLines="40" w:after="96"/>
            </w:pPr>
            <w:r w:rsidRPr="00EF706C">
              <w:t>133</w:t>
            </w:r>
          </w:p>
        </w:tc>
        <w:tc>
          <w:tcPr>
            <w:tcW w:w="871" w:type="dxa"/>
            <w:hideMark/>
          </w:tcPr>
          <w:p w14:paraId="31C772B3" w14:textId="723919F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426</w:t>
            </w:r>
          </w:p>
        </w:tc>
        <w:tc>
          <w:tcPr>
            <w:tcW w:w="888" w:type="dxa"/>
            <w:hideMark/>
          </w:tcPr>
          <w:p w14:paraId="4B8815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3EBCB6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89F06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7CD0B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HLTAID001-RIIERR201E-RIIERR205D</w:t>
            </w:r>
          </w:p>
        </w:tc>
        <w:tc>
          <w:tcPr>
            <w:tcW w:w="3184" w:type="dxa"/>
            <w:hideMark/>
          </w:tcPr>
          <w:p w14:paraId="50375C24" w14:textId="32A4D8D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Provide cardiopulmonary resuscitation; Conduct fire team operations; Apply initial response </w:t>
            </w:r>
            <w:r w:rsidR="00302390">
              <w:t>first aid</w:t>
            </w:r>
          </w:p>
        </w:tc>
      </w:tr>
      <w:tr w:rsidR="00322DC1" w:rsidRPr="00EF706C" w14:paraId="6F5AFDE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7F9E1EB" w14:textId="77777777" w:rsidR="009C48B3" w:rsidRPr="00EF706C" w:rsidRDefault="009C48B3" w:rsidP="008846CC">
            <w:pPr>
              <w:pStyle w:val="Tabletext"/>
              <w:spacing w:beforeLines="40" w:before="96" w:afterLines="40" w:after="96"/>
            </w:pPr>
            <w:r w:rsidRPr="00EF706C">
              <w:lastRenderedPageBreak/>
              <w:t>134</w:t>
            </w:r>
          </w:p>
        </w:tc>
        <w:tc>
          <w:tcPr>
            <w:tcW w:w="871" w:type="dxa"/>
            <w:shd w:val="clear" w:color="auto" w:fill="D9D9D9" w:themeFill="background1" w:themeFillShade="D9"/>
            <w:hideMark/>
          </w:tcPr>
          <w:p w14:paraId="385CC79E" w14:textId="13A749A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417</w:t>
            </w:r>
          </w:p>
        </w:tc>
        <w:tc>
          <w:tcPr>
            <w:tcW w:w="888" w:type="dxa"/>
            <w:shd w:val="clear" w:color="auto" w:fill="D9D9D9" w:themeFill="background1" w:themeFillShade="D9"/>
            <w:hideMark/>
          </w:tcPr>
          <w:p w14:paraId="5A62CAA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B05EC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D5DE0D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5865A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HLTAID001-UETTDRRF06-UETTDRRF10</w:t>
            </w:r>
          </w:p>
        </w:tc>
        <w:tc>
          <w:tcPr>
            <w:tcW w:w="3184" w:type="dxa"/>
            <w:shd w:val="clear" w:color="auto" w:fill="D9D9D9" w:themeFill="background1" w:themeFillShade="D9"/>
            <w:hideMark/>
          </w:tcPr>
          <w:p w14:paraId="2E4385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Perform rescue from a live LV panel; Provide first aid in an ESI environment</w:t>
            </w:r>
          </w:p>
        </w:tc>
      </w:tr>
      <w:tr w:rsidR="009C48B3" w:rsidRPr="00EF706C" w14:paraId="7F7C322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0CC509B" w14:textId="77777777" w:rsidR="009C48B3" w:rsidRPr="00EF706C" w:rsidRDefault="009C48B3" w:rsidP="008846CC">
            <w:pPr>
              <w:pStyle w:val="Tabletext"/>
              <w:spacing w:beforeLines="40" w:before="96" w:afterLines="40" w:after="96"/>
            </w:pPr>
            <w:r w:rsidRPr="00EF706C">
              <w:t>135</w:t>
            </w:r>
          </w:p>
        </w:tc>
        <w:tc>
          <w:tcPr>
            <w:tcW w:w="871" w:type="dxa"/>
            <w:hideMark/>
          </w:tcPr>
          <w:p w14:paraId="093D062E" w14:textId="13C1ECA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412</w:t>
            </w:r>
          </w:p>
        </w:tc>
        <w:tc>
          <w:tcPr>
            <w:tcW w:w="888" w:type="dxa"/>
            <w:hideMark/>
          </w:tcPr>
          <w:p w14:paraId="0522CB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22DA88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34B14F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139982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HLTAID001-VU21658-VU21800-VU21801</w:t>
            </w:r>
          </w:p>
        </w:tc>
        <w:tc>
          <w:tcPr>
            <w:tcW w:w="3184" w:type="dxa"/>
            <w:hideMark/>
          </w:tcPr>
          <w:p w14:paraId="698DC9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Manage asthma risks and emergencies in the workplace; Provide first aid management of anaphylaxis; Develop risk minimisation and risk management strategies for anaphylaxis</w:t>
            </w:r>
          </w:p>
        </w:tc>
      </w:tr>
      <w:tr w:rsidR="00322DC1" w:rsidRPr="00EF706C" w14:paraId="7EFA2488"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A9DAD48" w14:textId="77777777" w:rsidR="009C48B3" w:rsidRPr="00EF706C" w:rsidRDefault="009C48B3" w:rsidP="008846CC">
            <w:pPr>
              <w:pStyle w:val="Tabletext"/>
              <w:spacing w:beforeLines="40" w:before="96" w:afterLines="40" w:after="96"/>
            </w:pPr>
            <w:r w:rsidRPr="00EF706C">
              <w:t>136</w:t>
            </w:r>
          </w:p>
        </w:tc>
        <w:tc>
          <w:tcPr>
            <w:tcW w:w="871" w:type="dxa"/>
            <w:shd w:val="clear" w:color="auto" w:fill="D9D9D9" w:themeFill="background1" w:themeFillShade="D9"/>
            <w:hideMark/>
          </w:tcPr>
          <w:p w14:paraId="6E0D8130" w14:textId="11A19499"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411</w:t>
            </w:r>
          </w:p>
        </w:tc>
        <w:tc>
          <w:tcPr>
            <w:tcW w:w="888" w:type="dxa"/>
            <w:shd w:val="clear" w:color="auto" w:fill="D9D9D9" w:themeFill="background1" w:themeFillShade="D9"/>
            <w:hideMark/>
          </w:tcPr>
          <w:p w14:paraId="17220D1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105C1E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8FC2FA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DBDE4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CPCCLRG3001A</w:t>
            </w:r>
          </w:p>
        </w:tc>
        <w:tc>
          <w:tcPr>
            <w:tcW w:w="3184" w:type="dxa"/>
            <w:shd w:val="clear" w:color="auto" w:fill="D9D9D9" w:themeFill="background1" w:themeFillShade="D9"/>
            <w:hideMark/>
          </w:tcPr>
          <w:p w14:paraId="38ED34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perform rigging basic level</w:t>
            </w:r>
          </w:p>
        </w:tc>
      </w:tr>
      <w:tr w:rsidR="009C48B3" w:rsidRPr="00EF706C" w14:paraId="2A48833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D5878D4" w14:textId="77777777" w:rsidR="009C48B3" w:rsidRPr="00EF706C" w:rsidRDefault="009C48B3" w:rsidP="008846CC">
            <w:pPr>
              <w:pStyle w:val="Tabletext"/>
              <w:spacing w:beforeLines="40" w:before="96" w:afterLines="40" w:after="96"/>
            </w:pPr>
            <w:r w:rsidRPr="00EF706C">
              <w:t>137</w:t>
            </w:r>
          </w:p>
        </w:tc>
        <w:tc>
          <w:tcPr>
            <w:tcW w:w="871" w:type="dxa"/>
            <w:hideMark/>
          </w:tcPr>
          <w:p w14:paraId="26204DEF" w14:textId="7ECE6CB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395</w:t>
            </w:r>
          </w:p>
        </w:tc>
        <w:tc>
          <w:tcPr>
            <w:tcW w:w="888" w:type="dxa"/>
            <w:hideMark/>
          </w:tcPr>
          <w:p w14:paraId="405A99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6EBBB4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FAE4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11652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TLILIC2015</w:t>
            </w:r>
          </w:p>
        </w:tc>
        <w:tc>
          <w:tcPr>
            <w:tcW w:w="3184" w:type="dxa"/>
            <w:hideMark/>
          </w:tcPr>
          <w:p w14:paraId="505A10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drive a medium rigid vehicle</w:t>
            </w:r>
          </w:p>
        </w:tc>
      </w:tr>
      <w:tr w:rsidR="00322DC1" w:rsidRPr="00EF706C" w14:paraId="2499BEC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ADE5A27" w14:textId="77777777" w:rsidR="009C48B3" w:rsidRPr="00EF706C" w:rsidRDefault="009C48B3" w:rsidP="008846CC">
            <w:pPr>
              <w:pStyle w:val="Tabletext"/>
              <w:spacing w:beforeLines="40" w:before="96" w:afterLines="40" w:after="96"/>
            </w:pPr>
            <w:r w:rsidRPr="00EF706C">
              <w:t>138</w:t>
            </w:r>
          </w:p>
        </w:tc>
        <w:tc>
          <w:tcPr>
            <w:tcW w:w="871" w:type="dxa"/>
            <w:shd w:val="clear" w:color="auto" w:fill="D9D9D9" w:themeFill="background1" w:themeFillShade="D9"/>
            <w:hideMark/>
          </w:tcPr>
          <w:p w14:paraId="7F355218" w14:textId="502CF4E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360</w:t>
            </w:r>
          </w:p>
        </w:tc>
        <w:tc>
          <w:tcPr>
            <w:tcW w:w="888" w:type="dxa"/>
            <w:shd w:val="clear" w:color="auto" w:fill="D9D9D9" w:themeFill="background1" w:themeFillShade="D9"/>
            <w:hideMark/>
          </w:tcPr>
          <w:p w14:paraId="3B9B71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556B0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9C3BF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5851B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HLTAID001-HLTAID003-UETTDRRF06</w:t>
            </w:r>
          </w:p>
        </w:tc>
        <w:tc>
          <w:tcPr>
            <w:tcW w:w="3184" w:type="dxa"/>
            <w:shd w:val="clear" w:color="auto" w:fill="D9D9D9" w:themeFill="background1" w:themeFillShade="D9"/>
            <w:hideMark/>
          </w:tcPr>
          <w:p w14:paraId="3E6ADC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Perform rescue from a live LV panel</w:t>
            </w:r>
          </w:p>
        </w:tc>
      </w:tr>
      <w:tr w:rsidR="009C48B3" w:rsidRPr="00EF706C" w14:paraId="48D005B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9383BBF" w14:textId="77777777" w:rsidR="009C48B3" w:rsidRPr="00EF706C" w:rsidRDefault="009C48B3" w:rsidP="008846CC">
            <w:pPr>
              <w:pStyle w:val="Tabletext"/>
              <w:spacing w:beforeLines="40" w:before="96" w:afterLines="40" w:after="96"/>
            </w:pPr>
            <w:r w:rsidRPr="00EF706C">
              <w:t>139</w:t>
            </w:r>
          </w:p>
        </w:tc>
        <w:tc>
          <w:tcPr>
            <w:tcW w:w="871" w:type="dxa"/>
            <w:hideMark/>
          </w:tcPr>
          <w:p w14:paraId="3D58E05C" w14:textId="67BD297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353</w:t>
            </w:r>
          </w:p>
        </w:tc>
        <w:tc>
          <w:tcPr>
            <w:tcW w:w="888" w:type="dxa"/>
            <w:hideMark/>
          </w:tcPr>
          <w:p w14:paraId="15A3F8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E7A45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3D82F7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7A0E6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FNSASIC301-FNSASIC302-FNSASIC304-FNSIAD301</w:t>
            </w:r>
          </w:p>
        </w:tc>
        <w:tc>
          <w:tcPr>
            <w:tcW w:w="3184" w:type="dxa"/>
            <w:hideMark/>
          </w:tcPr>
          <w:p w14:paraId="52B019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Establish client relationship and analyse needs; Develop, </w:t>
            </w:r>
            <w:proofErr w:type="gramStart"/>
            <w:r w:rsidRPr="00EF706C">
              <w:t>present</w:t>
            </w:r>
            <w:proofErr w:type="gramEnd"/>
            <w:r w:rsidRPr="00EF706C">
              <w:t xml:space="preserve"> and negotiate client solutions; Provide Tier 2 general advice in general insurance; Provide general advice on financial products and services</w:t>
            </w:r>
          </w:p>
        </w:tc>
      </w:tr>
      <w:tr w:rsidR="00322DC1" w:rsidRPr="00EF706C" w14:paraId="6364C10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F77333C" w14:textId="77777777" w:rsidR="009C48B3" w:rsidRPr="00EF706C" w:rsidRDefault="009C48B3" w:rsidP="008846CC">
            <w:pPr>
              <w:pStyle w:val="Tabletext"/>
              <w:spacing w:beforeLines="40" w:before="96" w:afterLines="40" w:after="96"/>
            </w:pPr>
            <w:r w:rsidRPr="00EF706C">
              <w:t>140</w:t>
            </w:r>
          </w:p>
        </w:tc>
        <w:tc>
          <w:tcPr>
            <w:tcW w:w="871" w:type="dxa"/>
            <w:shd w:val="clear" w:color="auto" w:fill="D9D9D9" w:themeFill="background1" w:themeFillShade="D9"/>
            <w:hideMark/>
          </w:tcPr>
          <w:p w14:paraId="4AF58021" w14:textId="5EEDE193"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337</w:t>
            </w:r>
          </w:p>
        </w:tc>
        <w:tc>
          <w:tcPr>
            <w:tcW w:w="888" w:type="dxa"/>
            <w:shd w:val="clear" w:color="auto" w:fill="D9D9D9" w:themeFill="background1" w:themeFillShade="D9"/>
            <w:hideMark/>
          </w:tcPr>
          <w:p w14:paraId="47414B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2EEFD6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20D4B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30AD5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HLTAID001-UETTDREL14</w:t>
            </w:r>
          </w:p>
        </w:tc>
        <w:tc>
          <w:tcPr>
            <w:tcW w:w="3184" w:type="dxa"/>
            <w:shd w:val="clear" w:color="auto" w:fill="D9D9D9" w:themeFill="background1" w:themeFillShade="D9"/>
            <w:hideMark/>
          </w:tcPr>
          <w:p w14:paraId="219EC7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Provide cardiopulmonary </w:t>
            </w:r>
            <w:proofErr w:type="gramStart"/>
            <w:r w:rsidRPr="00EF706C">
              <w:t>resuscitation;</w:t>
            </w:r>
            <w:proofErr w:type="gramEnd"/>
            <w:r w:rsidRPr="00EF706C">
              <w:t xml:space="preserve"> Working safely near live electrical apparatus as a non-electrical worker</w:t>
            </w:r>
          </w:p>
        </w:tc>
      </w:tr>
      <w:tr w:rsidR="009C48B3" w:rsidRPr="00EF706C" w14:paraId="7876D13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B4DAEB7" w14:textId="77777777" w:rsidR="009C48B3" w:rsidRPr="00EF706C" w:rsidRDefault="009C48B3" w:rsidP="008846CC">
            <w:pPr>
              <w:pStyle w:val="Tabletext"/>
              <w:spacing w:beforeLines="40" w:before="96" w:afterLines="40" w:after="96"/>
            </w:pPr>
            <w:r w:rsidRPr="00EF706C">
              <w:t>141</w:t>
            </w:r>
          </w:p>
        </w:tc>
        <w:tc>
          <w:tcPr>
            <w:tcW w:w="871" w:type="dxa"/>
            <w:hideMark/>
          </w:tcPr>
          <w:p w14:paraId="5E346A69" w14:textId="66F3A894"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335</w:t>
            </w:r>
          </w:p>
        </w:tc>
        <w:tc>
          <w:tcPr>
            <w:tcW w:w="888" w:type="dxa"/>
            <w:hideMark/>
          </w:tcPr>
          <w:p w14:paraId="1BE326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7443D7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9AAD8B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A49BA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HLTAID001-HLTAID003-HLTAID007</w:t>
            </w:r>
          </w:p>
        </w:tc>
        <w:tc>
          <w:tcPr>
            <w:tcW w:w="3184" w:type="dxa"/>
            <w:hideMark/>
          </w:tcPr>
          <w:p w14:paraId="5985AE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Provide advanced resuscitation</w:t>
            </w:r>
          </w:p>
        </w:tc>
      </w:tr>
      <w:tr w:rsidR="00322DC1" w:rsidRPr="00EF706C" w14:paraId="5E219D26"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1458DB8" w14:textId="77777777" w:rsidR="009C48B3" w:rsidRPr="00EF706C" w:rsidRDefault="009C48B3" w:rsidP="008846CC">
            <w:pPr>
              <w:pStyle w:val="Tabletext"/>
              <w:spacing w:beforeLines="40" w:before="96" w:afterLines="40" w:after="96"/>
            </w:pPr>
            <w:r w:rsidRPr="00EF706C">
              <w:t>142</w:t>
            </w:r>
          </w:p>
        </w:tc>
        <w:tc>
          <w:tcPr>
            <w:tcW w:w="871" w:type="dxa"/>
            <w:shd w:val="clear" w:color="auto" w:fill="D9D9D9" w:themeFill="background1" w:themeFillShade="D9"/>
            <w:hideMark/>
          </w:tcPr>
          <w:p w14:paraId="645A71D5" w14:textId="2C97305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331</w:t>
            </w:r>
          </w:p>
        </w:tc>
        <w:tc>
          <w:tcPr>
            <w:tcW w:w="888" w:type="dxa"/>
            <w:shd w:val="clear" w:color="auto" w:fill="D9D9D9" w:themeFill="background1" w:themeFillShade="D9"/>
            <w:hideMark/>
          </w:tcPr>
          <w:p w14:paraId="7CCDD5B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F8DA5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80F30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9B3D9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BSBMGT401-RIIBEF402D-RIICOM301E-RIIRIS301E</w:t>
            </w:r>
          </w:p>
        </w:tc>
        <w:tc>
          <w:tcPr>
            <w:tcW w:w="3184" w:type="dxa"/>
            <w:shd w:val="clear" w:color="auto" w:fill="D9D9D9" w:themeFill="background1" w:themeFillShade="D9"/>
            <w:hideMark/>
          </w:tcPr>
          <w:p w14:paraId="03A4A3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Show leadership in the workplace; Supervise on-site operations; Communicate information; Apply risk management processes</w:t>
            </w:r>
          </w:p>
        </w:tc>
      </w:tr>
      <w:tr w:rsidR="009C48B3" w:rsidRPr="00EF706C" w14:paraId="666A555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A969C5C" w14:textId="77777777" w:rsidR="009C48B3" w:rsidRPr="00EF706C" w:rsidRDefault="009C48B3" w:rsidP="008846CC">
            <w:pPr>
              <w:pStyle w:val="Tabletext"/>
              <w:spacing w:beforeLines="40" w:before="96" w:afterLines="40" w:after="96"/>
            </w:pPr>
            <w:r w:rsidRPr="00EF706C">
              <w:t>143</w:t>
            </w:r>
          </w:p>
        </w:tc>
        <w:tc>
          <w:tcPr>
            <w:tcW w:w="871" w:type="dxa"/>
            <w:hideMark/>
          </w:tcPr>
          <w:p w14:paraId="0EF9624C" w14:textId="3F26A6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331</w:t>
            </w:r>
          </w:p>
        </w:tc>
        <w:tc>
          <w:tcPr>
            <w:tcW w:w="888" w:type="dxa"/>
            <w:hideMark/>
          </w:tcPr>
          <w:p w14:paraId="103CAE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2F24F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4E8B3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0E37A9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UETTDRRF01</w:t>
            </w:r>
          </w:p>
        </w:tc>
        <w:tc>
          <w:tcPr>
            <w:tcW w:w="3184" w:type="dxa"/>
            <w:hideMark/>
          </w:tcPr>
          <w:p w14:paraId="086003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ESI safety rules, codes of practice and procedures for work on or near electrical apparatus</w:t>
            </w:r>
          </w:p>
        </w:tc>
      </w:tr>
      <w:tr w:rsidR="00322DC1" w:rsidRPr="00EF706C" w14:paraId="2ACB428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857E9CE" w14:textId="77777777" w:rsidR="009C48B3" w:rsidRPr="00EF706C" w:rsidRDefault="009C48B3" w:rsidP="008846CC">
            <w:pPr>
              <w:pStyle w:val="Tabletext"/>
              <w:spacing w:beforeLines="40" w:before="96" w:afterLines="40" w:after="96"/>
            </w:pPr>
            <w:r w:rsidRPr="00EF706C">
              <w:t>144</w:t>
            </w:r>
          </w:p>
        </w:tc>
        <w:tc>
          <w:tcPr>
            <w:tcW w:w="871" w:type="dxa"/>
            <w:shd w:val="clear" w:color="auto" w:fill="D9D9D9" w:themeFill="background1" w:themeFillShade="D9"/>
            <w:hideMark/>
          </w:tcPr>
          <w:p w14:paraId="7FB15475" w14:textId="48CCFEC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327</w:t>
            </w:r>
          </w:p>
        </w:tc>
        <w:tc>
          <w:tcPr>
            <w:tcW w:w="888" w:type="dxa"/>
            <w:shd w:val="clear" w:color="auto" w:fill="D9D9D9" w:themeFill="background1" w:themeFillShade="D9"/>
            <w:hideMark/>
          </w:tcPr>
          <w:p w14:paraId="5101F7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537DF2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C28E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F153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RIIHAN301E-TLILIC0005</w:t>
            </w:r>
          </w:p>
        </w:tc>
        <w:tc>
          <w:tcPr>
            <w:tcW w:w="3184" w:type="dxa"/>
            <w:shd w:val="clear" w:color="auto" w:fill="D9D9D9" w:themeFill="background1" w:themeFillShade="D9"/>
            <w:hideMark/>
          </w:tcPr>
          <w:p w14:paraId="281AE4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elevating work platform; Licence to operate a boom-type elevating work platform (boom length 11 metres or more)</w:t>
            </w:r>
          </w:p>
        </w:tc>
      </w:tr>
      <w:tr w:rsidR="009C48B3" w:rsidRPr="00EF706C" w14:paraId="284A6D1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2C36CF6" w14:textId="77777777" w:rsidR="009C48B3" w:rsidRPr="00EF706C" w:rsidRDefault="009C48B3" w:rsidP="008846CC">
            <w:pPr>
              <w:pStyle w:val="Tabletext"/>
              <w:spacing w:beforeLines="40" w:before="96" w:afterLines="40" w:after="96"/>
            </w:pPr>
            <w:r w:rsidRPr="00EF706C">
              <w:t>145</w:t>
            </w:r>
          </w:p>
        </w:tc>
        <w:tc>
          <w:tcPr>
            <w:tcW w:w="871" w:type="dxa"/>
            <w:hideMark/>
          </w:tcPr>
          <w:p w14:paraId="2E37FD3F" w14:textId="7B578A3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297</w:t>
            </w:r>
          </w:p>
        </w:tc>
        <w:tc>
          <w:tcPr>
            <w:tcW w:w="888" w:type="dxa"/>
            <w:hideMark/>
          </w:tcPr>
          <w:p w14:paraId="34FB38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4B70FD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DE75E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502CEB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CHCCCS001-CHCCCS023</w:t>
            </w:r>
          </w:p>
        </w:tc>
        <w:tc>
          <w:tcPr>
            <w:tcW w:w="3184" w:type="dxa"/>
            <w:hideMark/>
          </w:tcPr>
          <w:p w14:paraId="66500E8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Address the needs of people with chronic disease; Support independence and wellbeing</w:t>
            </w:r>
          </w:p>
        </w:tc>
      </w:tr>
      <w:tr w:rsidR="00322DC1" w:rsidRPr="00EF706C" w14:paraId="4039F1D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A48FF73" w14:textId="77777777" w:rsidR="009C48B3" w:rsidRPr="00EF706C" w:rsidRDefault="009C48B3" w:rsidP="008846CC">
            <w:pPr>
              <w:pStyle w:val="Tabletext"/>
              <w:spacing w:beforeLines="40" w:before="96" w:afterLines="40" w:after="96"/>
            </w:pPr>
            <w:r w:rsidRPr="00EF706C">
              <w:t>146</w:t>
            </w:r>
          </w:p>
        </w:tc>
        <w:tc>
          <w:tcPr>
            <w:tcW w:w="871" w:type="dxa"/>
            <w:shd w:val="clear" w:color="auto" w:fill="D9D9D9" w:themeFill="background1" w:themeFillShade="D9"/>
            <w:hideMark/>
          </w:tcPr>
          <w:p w14:paraId="6D7CB9AA" w14:textId="685F0D7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289</w:t>
            </w:r>
          </w:p>
        </w:tc>
        <w:tc>
          <w:tcPr>
            <w:tcW w:w="888" w:type="dxa"/>
            <w:shd w:val="clear" w:color="auto" w:fill="D9D9D9" w:themeFill="background1" w:themeFillShade="D9"/>
            <w:hideMark/>
          </w:tcPr>
          <w:p w14:paraId="64EB954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CC9F1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A3EA98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0FA60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RIICOM201D-RIIWHS201D-RIIWHS302E</w:t>
            </w:r>
          </w:p>
        </w:tc>
        <w:tc>
          <w:tcPr>
            <w:tcW w:w="3184" w:type="dxa"/>
            <w:shd w:val="clear" w:color="auto" w:fill="D9D9D9" w:themeFill="background1" w:themeFillShade="D9"/>
            <w:hideMark/>
          </w:tcPr>
          <w:p w14:paraId="60628F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Work safely and follow WHS policies and procedures; Implement traffic management plans</w:t>
            </w:r>
          </w:p>
        </w:tc>
      </w:tr>
      <w:tr w:rsidR="009C48B3" w:rsidRPr="00EF706C" w14:paraId="0C42AE7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9FF894B" w14:textId="77777777" w:rsidR="009C48B3" w:rsidRPr="00EF706C" w:rsidRDefault="009C48B3" w:rsidP="008846CC">
            <w:pPr>
              <w:pStyle w:val="Tabletext"/>
              <w:spacing w:beforeLines="40" w:before="96" w:afterLines="40" w:after="96"/>
            </w:pPr>
            <w:r w:rsidRPr="00EF706C">
              <w:t>147</w:t>
            </w:r>
          </w:p>
        </w:tc>
        <w:tc>
          <w:tcPr>
            <w:tcW w:w="871" w:type="dxa"/>
            <w:hideMark/>
          </w:tcPr>
          <w:p w14:paraId="2B42C0F6" w14:textId="2195719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283</w:t>
            </w:r>
          </w:p>
        </w:tc>
        <w:tc>
          <w:tcPr>
            <w:tcW w:w="888" w:type="dxa"/>
            <w:hideMark/>
          </w:tcPr>
          <w:p w14:paraId="3AF178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CA7DB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EA54E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C64B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AHCCHM304-AHCCHM307-AHCPMG301</w:t>
            </w:r>
          </w:p>
        </w:tc>
        <w:tc>
          <w:tcPr>
            <w:tcW w:w="3184" w:type="dxa"/>
            <w:hideMark/>
          </w:tcPr>
          <w:p w14:paraId="503B41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Transport and store chemicals; Prepare and apply chemicals to control pest, </w:t>
            </w:r>
            <w:proofErr w:type="gramStart"/>
            <w:r w:rsidRPr="00EF706C">
              <w:t>weeds</w:t>
            </w:r>
            <w:proofErr w:type="gramEnd"/>
            <w:r w:rsidRPr="00EF706C">
              <w:t xml:space="preserve"> and diseases; Control weeds</w:t>
            </w:r>
          </w:p>
        </w:tc>
      </w:tr>
      <w:tr w:rsidR="00322DC1" w:rsidRPr="00EF706C" w14:paraId="407BA58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52C7F0B" w14:textId="77777777" w:rsidR="009C48B3" w:rsidRPr="00EF706C" w:rsidRDefault="009C48B3" w:rsidP="008846CC">
            <w:pPr>
              <w:pStyle w:val="Tabletext"/>
              <w:spacing w:beforeLines="40" w:before="96" w:afterLines="40" w:after="96"/>
            </w:pPr>
            <w:r w:rsidRPr="00EF706C">
              <w:t>148</w:t>
            </w:r>
          </w:p>
        </w:tc>
        <w:tc>
          <w:tcPr>
            <w:tcW w:w="871" w:type="dxa"/>
            <w:shd w:val="clear" w:color="auto" w:fill="D9D9D9" w:themeFill="background1" w:themeFillShade="D9"/>
            <w:hideMark/>
          </w:tcPr>
          <w:p w14:paraId="4712CB72" w14:textId="7D3481E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243</w:t>
            </w:r>
          </w:p>
        </w:tc>
        <w:tc>
          <w:tcPr>
            <w:tcW w:w="888" w:type="dxa"/>
            <w:shd w:val="clear" w:color="auto" w:fill="D9D9D9" w:themeFill="background1" w:themeFillShade="D9"/>
            <w:hideMark/>
          </w:tcPr>
          <w:p w14:paraId="3713B76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0A6F75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0FBD1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7A3A3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PMBWELD301-PMBWELD302</w:t>
            </w:r>
          </w:p>
        </w:tc>
        <w:tc>
          <w:tcPr>
            <w:tcW w:w="3184" w:type="dxa"/>
            <w:shd w:val="clear" w:color="auto" w:fill="D9D9D9" w:themeFill="background1" w:themeFillShade="D9"/>
            <w:hideMark/>
          </w:tcPr>
          <w:p w14:paraId="2BC85BE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Butt weld polyethylene plastic pipelines; Electrofusion weld polyethylene pipelines</w:t>
            </w:r>
          </w:p>
        </w:tc>
      </w:tr>
      <w:tr w:rsidR="009C48B3" w:rsidRPr="00EF706C" w14:paraId="68FE80B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2894337" w14:textId="77777777" w:rsidR="009C48B3" w:rsidRPr="00EF706C" w:rsidRDefault="009C48B3" w:rsidP="008846CC">
            <w:pPr>
              <w:pStyle w:val="Tabletext"/>
              <w:spacing w:beforeLines="40" w:before="96" w:afterLines="40" w:after="96"/>
            </w:pPr>
            <w:r w:rsidRPr="00EF706C">
              <w:t>149</w:t>
            </w:r>
          </w:p>
        </w:tc>
        <w:tc>
          <w:tcPr>
            <w:tcW w:w="871" w:type="dxa"/>
            <w:hideMark/>
          </w:tcPr>
          <w:p w14:paraId="46E490C3" w14:textId="62677984"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235</w:t>
            </w:r>
          </w:p>
        </w:tc>
        <w:tc>
          <w:tcPr>
            <w:tcW w:w="888" w:type="dxa"/>
            <w:hideMark/>
          </w:tcPr>
          <w:p w14:paraId="4992656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047FA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457618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74660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RIIMPO317F</w:t>
            </w:r>
          </w:p>
        </w:tc>
        <w:tc>
          <w:tcPr>
            <w:tcW w:w="3184" w:type="dxa"/>
            <w:hideMark/>
          </w:tcPr>
          <w:p w14:paraId="01E92A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roller operations</w:t>
            </w:r>
          </w:p>
        </w:tc>
      </w:tr>
      <w:tr w:rsidR="00322DC1" w:rsidRPr="00EF706C" w14:paraId="1DC27CF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69D10CE" w14:textId="77777777" w:rsidR="009C48B3" w:rsidRPr="00EF706C" w:rsidRDefault="009C48B3" w:rsidP="008846CC">
            <w:pPr>
              <w:pStyle w:val="Tabletext"/>
              <w:spacing w:beforeLines="40" w:before="96" w:afterLines="40" w:after="96"/>
            </w:pPr>
            <w:r w:rsidRPr="00EF706C">
              <w:t>150</w:t>
            </w:r>
          </w:p>
        </w:tc>
        <w:tc>
          <w:tcPr>
            <w:tcW w:w="871" w:type="dxa"/>
            <w:shd w:val="clear" w:color="auto" w:fill="D9D9D9" w:themeFill="background1" w:themeFillShade="D9"/>
            <w:hideMark/>
          </w:tcPr>
          <w:p w14:paraId="529A5FEA" w14:textId="36ADA2A2"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225</w:t>
            </w:r>
          </w:p>
        </w:tc>
        <w:tc>
          <w:tcPr>
            <w:tcW w:w="888" w:type="dxa"/>
            <w:shd w:val="clear" w:color="auto" w:fill="D9D9D9" w:themeFill="background1" w:themeFillShade="D9"/>
            <w:hideMark/>
          </w:tcPr>
          <w:p w14:paraId="075E6C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C8391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E65A0A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D1D6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TLIF1001</w:t>
            </w:r>
          </w:p>
        </w:tc>
        <w:tc>
          <w:tcPr>
            <w:tcW w:w="3184" w:type="dxa"/>
            <w:shd w:val="clear" w:color="auto" w:fill="D9D9D9" w:themeFill="background1" w:themeFillShade="D9"/>
            <w:hideMark/>
          </w:tcPr>
          <w:p w14:paraId="4C135C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Follow work health and safety procedures</w:t>
            </w:r>
          </w:p>
        </w:tc>
      </w:tr>
      <w:tr w:rsidR="009C48B3" w:rsidRPr="00EF706C" w14:paraId="79DC6FB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941BA52" w14:textId="77777777" w:rsidR="009C48B3" w:rsidRPr="00EF706C" w:rsidRDefault="009C48B3" w:rsidP="008846CC">
            <w:pPr>
              <w:pStyle w:val="Tabletext"/>
              <w:spacing w:beforeLines="40" w:before="96" w:afterLines="40" w:after="96"/>
            </w:pPr>
            <w:r w:rsidRPr="00EF706C">
              <w:t>151</w:t>
            </w:r>
          </w:p>
        </w:tc>
        <w:tc>
          <w:tcPr>
            <w:tcW w:w="871" w:type="dxa"/>
            <w:hideMark/>
          </w:tcPr>
          <w:p w14:paraId="7995AF68" w14:textId="3E44E6FC"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188</w:t>
            </w:r>
          </w:p>
        </w:tc>
        <w:tc>
          <w:tcPr>
            <w:tcW w:w="888" w:type="dxa"/>
            <w:hideMark/>
          </w:tcPr>
          <w:p w14:paraId="7E771D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3AC2B0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9F76E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464D4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BSBWHS308</w:t>
            </w:r>
          </w:p>
        </w:tc>
        <w:tc>
          <w:tcPr>
            <w:tcW w:w="3184" w:type="dxa"/>
            <w:hideMark/>
          </w:tcPr>
          <w:p w14:paraId="2B305F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Participate in WHS hazard identification, risk assessment and risk control processes</w:t>
            </w:r>
          </w:p>
        </w:tc>
      </w:tr>
      <w:tr w:rsidR="00322DC1" w:rsidRPr="00EF706C" w14:paraId="653F733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8B6CC46" w14:textId="77777777" w:rsidR="009C48B3" w:rsidRPr="00EF706C" w:rsidRDefault="009C48B3" w:rsidP="008846CC">
            <w:pPr>
              <w:pStyle w:val="Tabletext"/>
              <w:spacing w:beforeLines="40" w:before="96" w:afterLines="40" w:after="96"/>
            </w:pPr>
            <w:r w:rsidRPr="00EF706C">
              <w:lastRenderedPageBreak/>
              <w:t>152</w:t>
            </w:r>
          </w:p>
        </w:tc>
        <w:tc>
          <w:tcPr>
            <w:tcW w:w="871" w:type="dxa"/>
            <w:shd w:val="clear" w:color="auto" w:fill="D9D9D9" w:themeFill="background1" w:themeFillShade="D9"/>
            <w:hideMark/>
          </w:tcPr>
          <w:p w14:paraId="37C75898" w14:textId="745E2BF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170</w:t>
            </w:r>
          </w:p>
        </w:tc>
        <w:tc>
          <w:tcPr>
            <w:tcW w:w="888" w:type="dxa"/>
            <w:shd w:val="clear" w:color="auto" w:fill="D9D9D9" w:themeFill="background1" w:themeFillShade="D9"/>
            <w:hideMark/>
          </w:tcPr>
          <w:p w14:paraId="759E9D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117BDF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DFDBD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5018D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UEENEEK125A-UEENEEK135A-UEENEEK148A</w:t>
            </w:r>
          </w:p>
        </w:tc>
        <w:tc>
          <w:tcPr>
            <w:tcW w:w="3184" w:type="dxa"/>
            <w:shd w:val="clear" w:color="auto" w:fill="D9D9D9" w:themeFill="background1" w:themeFillShade="D9"/>
            <w:hideMark/>
          </w:tcPr>
          <w:p w14:paraId="179FB71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Solve basic problems in photovoltaic energy apparatus and systems; Design grid connected photovoltaic power supply systems; Install, </w:t>
            </w:r>
            <w:proofErr w:type="gramStart"/>
            <w:r w:rsidRPr="00EF706C">
              <w:t>configure</w:t>
            </w:r>
            <w:proofErr w:type="gramEnd"/>
            <w:r w:rsidRPr="00EF706C">
              <w:t xml:space="preserve"> and commission LV grid connected photovoltaic power systems</w:t>
            </w:r>
          </w:p>
        </w:tc>
      </w:tr>
      <w:tr w:rsidR="009C48B3" w:rsidRPr="00EF706C" w14:paraId="0AD0F78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E334BCF" w14:textId="77777777" w:rsidR="009C48B3" w:rsidRPr="00EF706C" w:rsidRDefault="009C48B3" w:rsidP="008846CC">
            <w:pPr>
              <w:pStyle w:val="Tabletext"/>
              <w:spacing w:beforeLines="40" w:before="96" w:afterLines="40" w:after="96"/>
            </w:pPr>
            <w:r w:rsidRPr="00EF706C">
              <w:t>153</w:t>
            </w:r>
          </w:p>
        </w:tc>
        <w:tc>
          <w:tcPr>
            <w:tcW w:w="871" w:type="dxa"/>
            <w:hideMark/>
          </w:tcPr>
          <w:p w14:paraId="20F02DB3" w14:textId="5BCA459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161</w:t>
            </w:r>
          </w:p>
        </w:tc>
        <w:tc>
          <w:tcPr>
            <w:tcW w:w="888" w:type="dxa"/>
            <w:hideMark/>
          </w:tcPr>
          <w:p w14:paraId="3915FC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B7BF7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DE11C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002AE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MSMPER200-MSMPER205-RIIWHS202D</w:t>
            </w:r>
          </w:p>
        </w:tc>
        <w:tc>
          <w:tcPr>
            <w:tcW w:w="3184" w:type="dxa"/>
            <w:hideMark/>
          </w:tcPr>
          <w:p w14:paraId="41FFBB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Enter and work in confined spaces</w:t>
            </w:r>
          </w:p>
        </w:tc>
      </w:tr>
      <w:tr w:rsidR="00322DC1" w:rsidRPr="00EF706C" w14:paraId="34BBEDC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DB3E728" w14:textId="77777777" w:rsidR="009C48B3" w:rsidRPr="00EF706C" w:rsidRDefault="009C48B3" w:rsidP="008846CC">
            <w:pPr>
              <w:pStyle w:val="Tabletext"/>
              <w:spacing w:beforeLines="40" w:before="96" w:afterLines="40" w:after="96"/>
            </w:pPr>
            <w:r w:rsidRPr="00EF706C">
              <w:t>154</w:t>
            </w:r>
          </w:p>
        </w:tc>
        <w:tc>
          <w:tcPr>
            <w:tcW w:w="871" w:type="dxa"/>
            <w:shd w:val="clear" w:color="auto" w:fill="D9D9D9" w:themeFill="background1" w:themeFillShade="D9"/>
            <w:hideMark/>
          </w:tcPr>
          <w:p w14:paraId="49B7B476" w14:textId="79DD03E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142</w:t>
            </w:r>
          </w:p>
        </w:tc>
        <w:tc>
          <w:tcPr>
            <w:tcW w:w="888" w:type="dxa"/>
            <w:shd w:val="clear" w:color="auto" w:fill="D9D9D9" w:themeFill="background1" w:themeFillShade="D9"/>
            <w:hideMark/>
          </w:tcPr>
          <w:p w14:paraId="2792DE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87EC5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260EC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B4E9DD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HLTAID001-RIIWHS204D-UETTDRRF06</w:t>
            </w:r>
          </w:p>
        </w:tc>
        <w:tc>
          <w:tcPr>
            <w:tcW w:w="3184" w:type="dxa"/>
            <w:shd w:val="clear" w:color="auto" w:fill="D9D9D9" w:themeFill="background1" w:themeFillShade="D9"/>
            <w:hideMark/>
          </w:tcPr>
          <w:p w14:paraId="3209959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Work safely at heights; Perform rescue from a live LV panel</w:t>
            </w:r>
          </w:p>
        </w:tc>
      </w:tr>
      <w:tr w:rsidR="009C48B3" w:rsidRPr="00EF706C" w14:paraId="7D8878E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89E1981" w14:textId="77777777" w:rsidR="009C48B3" w:rsidRPr="00EF706C" w:rsidRDefault="009C48B3" w:rsidP="008846CC">
            <w:pPr>
              <w:pStyle w:val="Tabletext"/>
              <w:spacing w:beforeLines="40" w:before="96" w:afterLines="40" w:after="96"/>
            </w:pPr>
            <w:r w:rsidRPr="00EF706C">
              <w:t>155</w:t>
            </w:r>
          </w:p>
        </w:tc>
        <w:tc>
          <w:tcPr>
            <w:tcW w:w="871" w:type="dxa"/>
            <w:hideMark/>
          </w:tcPr>
          <w:p w14:paraId="54452967" w14:textId="2EEAADE6"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140</w:t>
            </w:r>
          </w:p>
        </w:tc>
        <w:tc>
          <w:tcPr>
            <w:tcW w:w="888" w:type="dxa"/>
            <w:hideMark/>
          </w:tcPr>
          <w:p w14:paraId="7C522F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7F3699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026371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51C75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BSBAUD402</w:t>
            </w:r>
          </w:p>
        </w:tc>
        <w:tc>
          <w:tcPr>
            <w:tcW w:w="3184" w:type="dxa"/>
            <w:hideMark/>
          </w:tcPr>
          <w:p w14:paraId="0FE5CA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Participate in a quality audit</w:t>
            </w:r>
          </w:p>
        </w:tc>
      </w:tr>
      <w:tr w:rsidR="00322DC1" w:rsidRPr="00EF706C" w14:paraId="06102B16"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7932E1A" w14:textId="77777777" w:rsidR="009C48B3" w:rsidRPr="00EF706C" w:rsidRDefault="009C48B3" w:rsidP="008846CC">
            <w:pPr>
              <w:pStyle w:val="Tabletext"/>
              <w:spacing w:beforeLines="40" w:before="96" w:afterLines="40" w:after="96"/>
            </w:pPr>
            <w:r w:rsidRPr="00EF706C">
              <w:t>156</w:t>
            </w:r>
          </w:p>
        </w:tc>
        <w:tc>
          <w:tcPr>
            <w:tcW w:w="871" w:type="dxa"/>
            <w:shd w:val="clear" w:color="auto" w:fill="D9D9D9" w:themeFill="background1" w:themeFillShade="D9"/>
            <w:hideMark/>
          </w:tcPr>
          <w:p w14:paraId="645C82C5" w14:textId="7C1E1E6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137</w:t>
            </w:r>
          </w:p>
        </w:tc>
        <w:tc>
          <w:tcPr>
            <w:tcW w:w="888" w:type="dxa"/>
            <w:shd w:val="clear" w:color="auto" w:fill="D9D9D9" w:themeFill="background1" w:themeFillShade="D9"/>
            <w:hideMark/>
          </w:tcPr>
          <w:p w14:paraId="4C11AB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5CFFDC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EB65C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5042C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SISODRV302A</w:t>
            </w:r>
          </w:p>
        </w:tc>
        <w:tc>
          <w:tcPr>
            <w:tcW w:w="3184" w:type="dxa"/>
            <w:shd w:val="clear" w:color="auto" w:fill="D9D9D9" w:themeFill="background1" w:themeFillShade="D9"/>
            <w:hideMark/>
          </w:tcPr>
          <w:p w14:paraId="5C3C081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and recover a 4WD vehicle</w:t>
            </w:r>
          </w:p>
        </w:tc>
      </w:tr>
      <w:tr w:rsidR="009C48B3" w:rsidRPr="00EF706C" w14:paraId="58B887B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51A9B5" w14:textId="77777777" w:rsidR="009C48B3" w:rsidRPr="00EF706C" w:rsidRDefault="009C48B3" w:rsidP="008846CC">
            <w:pPr>
              <w:pStyle w:val="Tabletext"/>
              <w:spacing w:beforeLines="40" w:before="96" w:afterLines="40" w:after="96"/>
            </w:pPr>
            <w:r w:rsidRPr="00EF706C">
              <w:t>157</w:t>
            </w:r>
          </w:p>
        </w:tc>
        <w:tc>
          <w:tcPr>
            <w:tcW w:w="871" w:type="dxa"/>
            <w:hideMark/>
          </w:tcPr>
          <w:p w14:paraId="18E85FDF" w14:textId="2A814B0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103</w:t>
            </w:r>
          </w:p>
        </w:tc>
        <w:tc>
          <w:tcPr>
            <w:tcW w:w="888" w:type="dxa"/>
            <w:hideMark/>
          </w:tcPr>
          <w:p w14:paraId="25B29C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03212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BF728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3C6FE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CHCCCS019</w:t>
            </w:r>
          </w:p>
        </w:tc>
        <w:tc>
          <w:tcPr>
            <w:tcW w:w="3184" w:type="dxa"/>
            <w:hideMark/>
          </w:tcPr>
          <w:p w14:paraId="440D992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Recognise and respond to crisis situations</w:t>
            </w:r>
          </w:p>
        </w:tc>
      </w:tr>
      <w:tr w:rsidR="00322DC1" w:rsidRPr="00EF706C" w14:paraId="05BC6AD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A3B5391" w14:textId="77777777" w:rsidR="009C48B3" w:rsidRPr="00EF706C" w:rsidRDefault="009C48B3" w:rsidP="008846CC">
            <w:pPr>
              <w:pStyle w:val="Tabletext"/>
              <w:spacing w:beforeLines="40" w:before="96" w:afterLines="40" w:after="96"/>
            </w:pPr>
            <w:r w:rsidRPr="00EF706C">
              <w:t>158</w:t>
            </w:r>
          </w:p>
        </w:tc>
        <w:tc>
          <w:tcPr>
            <w:tcW w:w="871" w:type="dxa"/>
            <w:shd w:val="clear" w:color="auto" w:fill="D9D9D9" w:themeFill="background1" w:themeFillShade="D9"/>
            <w:hideMark/>
          </w:tcPr>
          <w:p w14:paraId="1101C496" w14:textId="3D2938D2"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095</w:t>
            </w:r>
          </w:p>
        </w:tc>
        <w:tc>
          <w:tcPr>
            <w:tcW w:w="888" w:type="dxa"/>
            <w:shd w:val="clear" w:color="auto" w:fill="D9D9D9" w:themeFill="background1" w:themeFillShade="D9"/>
            <w:hideMark/>
          </w:tcPr>
          <w:p w14:paraId="0BDF58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126548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292ED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9B64D1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RIIRIS201D-RIIWHS204D</w:t>
            </w:r>
          </w:p>
        </w:tc>
        <w:tc>
          <w:tcPr>
            <w:tcW w:w="3184" w:type="dxa"/>
            <w:shd w:val="clear" w:color="auto" w:fill="D9D9D9" w:themeFill="background1" w:themeFillShade="D9"/>
            <w:hideMark/>
          </w:tcPr>
          <w:p w14:paraId="11B91D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local risk control; Work safely at heights</w:t>
            </w:r>
          </w:p>
        </w:tc>
      </w:tr>
      <w:tr w:rsidR="009C48B3" w:rsidRPr="00EF706C" w14:paraId="55DDBCF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85B06EE" w14:textId="77777777" w:rsidR="009C48B3" w:rsidRPr="00EF706C" w:rsidRDefault="009C48B3" w:rsidP="008846CC">
            <w:pPr>
              <w:pStyle w:val="Tabletext"/>
              <w:spacing w:beforeLines="40" w:before="96" w:afterLines="40" w:after="96"/>
            </w:pPr>
            <w:r w:rsidRPr="00EF706C">
              <w:t>159</w:t>
            </w:r>
          </w:p>
        </w:tc>
        <w:tc>
          <w:tcPr>
            <w:tcW w:w="871" w:type="dxa"/>
            <w:hideMark/>
          </w:tcPr>
          <w:p w14:paraId="4725AFFA" w14:textId="717596D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085</w:t>
            </w:r>
          </w:p>
        </w:tc>
        <w:tc>
          <w:tcPr>
            <w:tcW w:w="888" w:type="dxa"/>
            <w:hideMark/>
          </w:tcPr>
          <w:p w14:paraId="0BDCE9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34FC91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86F28D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B7DC6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RIIMPO337E</w:t>
            </w:r>
          </w:p>
        </w:tc>
        <w:tc>
          <w:tcPr>
            <w:tcW w:w="3184" w:type="dxa"/>
            <w:hideMark/>
          </w:tcPr>
          <w:p w14:paraId="632678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articulated haul truck operations</w:t>
            </w:r>
          </w:p>
        </w:tc>
      </w:tr>
      <w:tr w:rsidR="00322DC1" w:rsidRPr="00EF706C" w14:paraId="66384B2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6A7A01B" w14:textId="77777777" w:rsidR="009C48B3" w:rsidRPr="00EF706C" w:rsidRDefault="009C48B3" w:rsidP="008846CC">
            <w:pPr>
              <w:pStyle w:val="Tabletext"/>
              <w:spacing w:beforeLines="40" w:before="96" w:afterLines="40" w:after="96"/>
            </w:pPr>
            <w:r w:rsidRPr="00EF706C">
              <w:t>160</w:t>
            </w:r>
          </w:p>
        </w:tc>
        <w:tc>
          <w:tcPr>
            <w:tcW w:w="871" w:type="dxa"/>
            <w:shd w:val="clear" w:color="auto" w:fill="D9D9D9" w:themeFill="background1" w:themeFillShade="D9"/>
            <w:hideMark/>
          </w:tcPr>
          <w:p w14:paraId="57B60B1E" w14:textId="4729C6E6"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077</w:t>
            </w:r>
          </w:p>
        </w:tc>
        <w:tc>
          <w:tcPr>
            <w:tcW w:w="888" w:type="dxa"/>
            <w:shd w:val="clear" w:color="auto" w:fill="D9D9D9" w:themeFill="background1" w:themeFillShade="D9"/>
            <w:hideMark/>
          </w:tcPr>
          <w:p w14:paraId="7DD5598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7CD8BC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B9E6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73D7DEF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TLID2003</w:t>
            </w:r>
          </w:p>
        </w:tc>
        <w:tc>
          <w:tcPr>
            <w:tcW w:w="3184" w:type="dxa"/>
            <w:shd w:val="clear" w:color="auto" w:fill="D9D9D9" w:themeFill="background1" w:themeFillShade="D9"/>
            <w:hideMark/>
          </w:tcPr>
          <w:p w14:paraId="3B91DF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Handle dangerous goods/hazardous substances</w:t>
            </w:r>
          </w:p>
        </w:tc>
      </w:tr>
      <w:tr w:rsidR="009C48B3" w:rsidRPr="00EF706C" w14:paraId="6CD3EDA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8A8EC18" w14:textId="77777777" w:rsidR="009C48B3" w:rsidRPr="00EF706C" w:rsidRDefault="009C48B3" w:rsidP="008846CC">
            <w:pPr>
              <w:pStyle w:val="Tabletext"/>
              <w:spacing w:beforeLines="40" w:before="96" w:afterLines="40" w:after="96"/>
            </w:pPr>
            <w:r w:rsidRPr="00EF706C">
              <w:t>161</w:t>
            </w:r>
          </w:p>
        </w:tc>
        <w:tc>
          <w:tcPr>
            <w:tcW w:w="871" w:type="dxa"/>
            <w:hideMark/>
          </w:tcPr>
          <w:p w14:paraId="23761A08" w14:textId="28C02FF6"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063</w:t>
            </w:r>
          </w:p>
        </w:tc>
        <w:tc>
          <w:tcPr>
            <w:tcW w:w="888" w:type="dxa"/>
            <w:hideMark/>
          </w:tcPr>
          <w:p w14:paraId="04D1590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6E5258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80B04D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9C557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RIIWHS201D</w:t>
            </w:r>
          </w:p>
        </w:tc>
        <w:tc>
          <w:tcPr>
            <w:tcW w:w="3184" w:type="dxa"/>
            <w:hideMark/>
          </w:tcPr>
          <w:p w14:paraId="72BA36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safely and follow WHS policies and procedures</w:t>
            </w:r>
          </w:p>
        </w:tc>
      </w:tr>
      <w:tr w:rsidR="00322DC1" w:rsidRPr="00EF706C" w14:paraId="3844CE5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951ABB0" w14:textId="77777777" w:rsidR="009C48B3" w:rsidRPr="00EF706C" w:rsidRDefault="009C48B3" w:rsidP="008846CC">
            <w:pPr>
              <w:pStyle w:val="Tabletext"/>
              <w:spacing w:beforeLines="40" w:before="96" w:afterLines="40" w:after="96"/>
            </w:pPr>
            <w:r w:rsidRPr="00EF706C">
              <w:t>162</w:t>
            </w:r>
          </w:p>
        </w:tc>
        <w:tc>
          <w:tcPr>
            <w:tcW w:w="871" w:type="dxa"/>
            <w:shd w:val="clear" w:color="auto" w:fill="D9D9D9" w:themeFill="background1" w:themeFillShade="D9"/>
            <w:hideMark/>
          </w:tcPr>
          <w:p w14:paraId="6D344E6F" w14:textId="6FFCB20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051</w:t>
            </w:r>
          </w:p>
        </w:tc>
        <w:tc>
          <w:tcPr>
            <w:tcW w:w="888" w:type="dxa"/>
            <w:shd w:val="clear" w:color="auto" w:fill="D9D9D9" w:themeFill="background1" w:themeFillShade="D9"/>
            <w:hideMark/>
          </w:tcPr>
          <w:p w14:paraId="0AB1ED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6FD173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67033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974C13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CPCCWHS1001-TLILIC0003</w:t>
            </w:r>
          </w:p>
        </w:tc>
        <w:tc>
          <w:tcPr>
            <w:tcW w:w="3184" w:type="dxa"/>
            <w:shd w:val="clear" w:color="auto" w:fill="D9D9D9" w:themeFill="background1" w:themeFillShade="D9"/>
            <w:hideMark/>
          </w:tcPr>
          <w:p w14:paraId="3F2638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Licence to operate a forklift truck</w:t>
            </w:r>
          </w:p>
        </w:tc>
      </w:tr>
      <w:tr w:rsidR="009C48B3" w:rsidRPr="00EF706C" w14:paraId="0D0B88D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2ADA758" w14:textId="77777777" w:rsidR="009C48B3" w:rsidRPr="00EF706C" w:rsidRDefault="009C48B3" w:rsidP="008846CC">
            <w:pPr>
              <w:pStyle w:val="Tabletext"/>
              <w:spacing w:beforeLines="40" w:before="96" w:afterLines="40" w:after="96"/>
            </w:pPr>
            <w:r w:rsidRPr="00EF706C">
              <w:t>163</w:t>
            </w:r>
          </w:p>
        </w:tc>
        <w:tc>
          <w:tcPr>
            <w:tcW w:w="871" w:type="dxa"/>
            <w:hideMark/>
          </w:tcPr>
          <w:p w14:paraId="1AF9A17B" w14:textId="4C45AEB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049</w:t>
            </w:r>
          </w:p>
        </w:tc>
        <w:tc>
          <w:tcPr>
            <w:tcW w:w="888" w:type="dxa"/>
            <w:hideMark/>
          </w:tcPr>
          <w:p w14:paraId="75B49C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2CDA9E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A03A7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93A07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TLIF0006</w:t>
            </w:r>
          </w:p>
        </w:tc>
        <w:tc>
          <w:tcPr>
            <w:tcW w:w="3184" w:type="dxa"/>
            <w:hideMark/>
          </w:tcPr>
          <w:p w14:paraId="223958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Administer a fatigue risk management system</w:t>
            </w:r>
          </w:p>
        </w:tc>
      </w:tr>
      <w:tr w:rsidR="00322DC1" w:rsidRPr="00EF706C" w14:paraId="3998C87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E8C7499" w14:textId="77777777" w:rsidR="009C48B3" w:rsidRPr="00EF706C" w:rsidRDefault="009C48B3" w:rsidP="008846CC">
            <w:pPr>
              <w:pStyle w:val="Tabletext"/>
              <w:spacing w:beforeLines="40" w:before="96" w:afterLines="40" w:after="96"/>
            </w:pPr>
            <w:r w:rsidRPr="00EF706C">
              <w:t>164</w:t>
            </w:r>
          </w:p>
        </w:tc>
        <w:tc>
          <w:tcPr>
            <w:tcW w:w="871" w:type="dxa"/>
            <w:shd w:val="clear" w:color="auto" w:fill="D9D9D9" w:themeFill="background1" w:themeFillShade="D9"/>
            <w:hideMark/>
          </w:tcPr>
          <w:p w14:paraId="3D61CDAD" w14:textId="284BD6E1"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044</w:t>
            </w:r>
          </w:p>
        </w:tc>
        <w:tc>
          <w:tcPr>
            <w:tcW w:w="888" w:type="dxa"/>
            <w:shd w:val="clear" w:color="auto" w:fill="D9D9D9" w:themeFill="background1" w:themeFillShade="D9"/>
            <w:hideMark/>
          </w:tcPr>
          <w:p w14:paraId="6C1C33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10E6EA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5AED43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F0FF8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BSBCMM401-TAEASS401-TAEASS402-TAEASS403-TAEASS502-TAEDEL401-TAEDEL402-TAEDES401-TAEDES402-TAELLN411</w:t>
            </w:r>
          </w:p>
        </w:tc>
        <w:tc>
          <w:tcPr>
            <w:tcW w:w="3184" w:type="dxa"/>
            <w:shd w:val="clear" w:color="auto" w:fill="D9D9D9" w:themeFill="background1" w:themeFillShade="D9"/>
            <w:hideMark/>
          </w:tcPr>
          <w:p w14:paraId="42B876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Make a presentation; Plan assessment activities and processes; Assess competence; Participate in assessment validation; Design and develop assessment tools; Plan, organise and deliver group-based learning; Plan, organise and facilitate learning in the workplace; Design and develop learning programs; Use training packages and accredited courses to meet client needs; Address adult language, </w:t>
            </w:r>
            <w:proofErr w:type="gramStart"/>
            <w:r w:rsidRPr="00EF706C">
              <w:t>literacy</w:t>
            </w:r>
            <w:proofErr w:type="gramEnd"/>
            <w:r w:rsidRPr="00EF706C">
              <w:t xml:space="preserve"> and numeracy skills</w:t>
            </w:r>
          </w:p>
        </w:tc>
      </w:tr>
      <w:tr w:rsidR="009C48B3" w:rsidRPr="00EF706C" w14:paraId="1977961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4FA6CB" w14:textId="77777777" w:rsidR="009C48B3" w:rsidRPr="00EF706C" w:rsidRDefault="009C48B3" w:rsidP="008846CC">
            <w:pPr>
              <w:pStyle w:val="Tabletext"/>
              <w:spacing w:beforeLines="40" w:before="96" w:afterLines="40" w:after="96"/>
            </w:pPr>
            <w:r w:rsidRPr="00EF706C">
              <w:t>165</w:t>
            </w:r>
          </w:p>
        </w:tc>
        <w:tc>
          <w:tcPr>
            <w:tcW w:w="871" w:type="dxa"/>
            <w:hideMark/>
          </w:tcPr>
          <w:p w14:paraId="4BBE959C" w14:textId="007F4504"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043</w:t>
            </w:r>
          </w:p>
        </w:tc>
        <w:tc>
          <w:tcPr>
            <w:tcW w:w="888" w:type="dxa"/>
            <w:hideMark/>
          </w:tcPr>
          <w:p w14:paraId="697E4F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DC356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9E1C3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502DD2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FSKLRG003-FSKLRG007</w:t>
            </w:r>
          </w:p>
        </w:tc>
        <w:tc>
          <w:tcPr>
            <w:tcW w:w="3184" w:type="dxa"/>
            <w:hideMark/>
          </w:tcPr>
          <w:p w14:paraId="79E9CD5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short and simple strategies for career planning; Use strategies to identify job opportunities</w:t>
            </w:r>
          </w:p>
        </w:tc>
      </w:tr>
      <w:tr w:rsidR="00322DC1" w:rsidRPr="00EF706C" w14:paraId="48CC62A6"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BC4CFA3" w14:textId="77777777" w:rsidR="009C48B3" w:rsidRPr="00EF706C" w:rsidRDefault="009C48B3" w:rsidP="008846CC">
            <w:pPr>
              <w:pStyle w:val="Tabletext"/>
              <w:spacing w:beforeLines="40" w:before="96" w:afterLines="40" w:after="96"/>
            </w:pPr>
            <w:r w:rsidRPr="00EF706C">
              <w:t>166</w:t>
            </w:r>
          </w:p>
        </w:tc>
        <w:tc>
          <w:tcPr>
            <w:tcW w:w="871" w:type="dxa"/>
            <w:shd w:val="clear" w:color="auto" w:fill="D9D9D9" w:themeFill="background1" w:themeFillShade="D9"/>
            <w:hideMark/>
          </w:tcPr>
          <w:p w14:paraId="685E624D" w14:textId="2D8764A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036</w:t>
            </w:r>
          </w:p>
        </w:tc>
        <w:tc>
          <w:tcPr>
            <w:tcW w:w="888" w:type="dxa"/>
            <w:shd w:val="clear" w:color="auto" w:fill="D9D9D9" w:themeFill="background1" w:themeFillShade="D9"/>
            <w:hideMark/>
          </w:tcPr>
          <w:p w14:paraId="07EE05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515F98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B6B3D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C26E62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HLTAID001-ICTWHS205-UETTDREL14-UETTDRRF01-UETTDRRF02-UETTDRRF06-UETTDRRF09-UETTDRRF10</w:t>
            </w:r>
          </w:p>
        </w:tc>
        <w:tc>
          <w:tcPr>
            <w:tcW w:w="3184" w:type="dxa"/>
            <w:shd w:val="clear" w:color="auto" w:fill="D9D9D9" w:themeFill="background1" w:themeFillShade="D9"/>
            <w:hideMark/>
          </w:tcPr>
          <w:p w14:paraId="3B5862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Work safely near power infrastructure at a telecommunications workplace; Working safely near live electrical apparatus as a non-electrical worker; Apply ESI safety rules, codes of practice and procedures for work on or near electrical apparatus; Perform pole top rescue; Perform rescue from a live LV panel; Apply access procedures to work on or near electrical network infrastructure; Provide first aid in an ESI environment</w:t>
            </w:r>
          </w:p>
        </w:tc>
      </w:tr>
      <w:tr w:rsidR="009C48B3" w:rsidRPr="00EF706C" w14:paraId="7877C94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3F161EE" w14:textId="77777777" w:rsidR="009C48B3" w:rsidRPr="00EF706C" w:rsidRDefault="009C48B3" w:rsidP="008846CC">
            <w:pPr>
              <w:pStyle w:val="Tabletext"/>
              <w:spacing w:beforeLines="40" w:before="96" w:afterLines="40" w:after="96"/>
            </w:pPr>
            <w:r w:rsidRPr="00EF706C">
              <w:t>167</w:t>
            </w:r>
          </w:p>
        </w:tc>
        <w:tc>
          <w:tcPr>
            <w:tcW w:w="871" w:type="dxa"/>
            <w:hideMark/>
          </w:tcPr>
          <w:p w14:paraId="3E46C951" w14:textId="3E2DF97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035</w:t>
            </w:r>
          </w:p>
        </w:tc>
        <w:tc>
          <w:tcPr>
            <w:tcW w:w="888" w:type="dxa"/>
            <w:hideMark/>
          </w:tcPr>
          <w:p w14:paraId="3CA60A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48F96DA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3EFAFC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D381E0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BSBMED301</w:t>
            </w:r>
          </w:p>
        </w:tc>
        <w:tc>
          <w:tcPr>
            <w:tcW w:w="3184" w:type="dxa"/>
            <w:hideMark/>
          </w:tcPr>
          <w:p w14:paraId="2CE56C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Interpret and apply medical terminology appropriately</w:t>
            </w:r>
          </w:p>
        </w:tc>
      </w:tr>
      <w:tr w:rsidR="00322DC1" w:rsidRPr="00EF706C" w14:paraId="79971D66"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672127F" w14:textId="77777777" w:rsidR="009C48B3" w:rsidRPr="00EF706C" w:rsidRDefault="009C48B3" w:rsidP="008846CC">
            <w:pPr>
              <w:pStyle w:val="Tabletext"/>
              <w:spacing w:beforeLines="40" w:before="96" w:afterLines="40" w:after="96"/>
            </w:pPr>
            <w:r w:rsidRPr="00EF706C">
              <w:lastRenderedPageBreak/>
              <w:t>168</w:t>
            </w:r>
          </w:p>
        </w:tc>
        <w:tc>
          <w:tcPr>
            <w:tcW w:w="871" w:type="dxa"/>
            <w:shd w:val="clear" w:color="auto" w:fill="D9D9D9" w:themeFill="background1" w:themeFillShade="D9"/>
            <w:hideMark/>
          </w:tcPr>
          <w:p w14:paraId="013C5A4C" w14:textId="04C94868"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030</w:t>
            </w:r>
          </w:p>
        </w:tc>
        <w:tc>
          <w:tcPr>
            <w:tcW w:w="888" w:type="dxa"/>
            <w:shd w:val="clear" w:color="auto" w:fill="D9D9D9" w:themeFill="background1" w:themeFillShade="D9"/>
            <w:hideMark/>
          </w:tcPr>
          <w:p w14:paraId="0360C6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29947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D6AC32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3CC8ED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CPCCDE3014A-CPCCDE3015A</w:t>
            </w:r>
          </w:p>
        </w:tc>
        <w:tc>
          <w:tcPr>
            <w:tcW w:w="3184" w:type="dxa"/>
            <w:shd w:val="clear" w:color="auto" w:fill="D9D9D9" w:themeFill="background1" w:themeFillShade="D9"/>
            <w:hideMark/>
          </w:tcPr>
          <w:p w14:paraId="199163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Remove non-friable asbestos; Remove friable asbestos</w:t>
            </w:r>
          </w:p>
        </w:tc>
      </w:tr>
      <w:tr w:rsidR="009C48B3" w:rsidRPr="00EF706C" w14:paraId="26FB0DE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4FC0A6" w14:textId="77777777" w:rsidR="009C48B3" w:rsidRPr="00EF706C" w:rsidRDefault="009C48B3" w:rsidP="008846CC">
            <w:pPr>
              <w:pStyle w:val="Tabletext"/>
              <w:spacing w:beforeLines="40" w:before="96" w:afterLines="40" w:after="96"/>
            </w:pPr>
            <w:r w:rsidRPr="00EF706C">
              <w:t>169</w:t>
            </w:r>
          </w:p>
        </w:tc>
        <w:tc>
          <w:tcPr>
            <w:tcW w:w="871" w:type="dxa"/>
            <w:hideMark/>
          </w:tcPr>
          <w:p w14:paraId="4F9E7E0A" w14:textId="38EB6FAF"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026</w:t>
            </w:r>
          </w:p>
        </w:tc>
        <w:tc>
          <w:tcPr>
            <w:tcW w:w="888" w:type="dxa"/>
            <w:hideMark/>
          </w:tcPr>
          <w:p w14:paraId="0E5628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A5847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7B1D0D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BA6A91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HLTAID001-HLTAID002-HLTAID003-HLTAID006-HLTAID007-HLTAID008</w:t>
            </w:r>
          </w:p>
        </w:tc>
        <w:tc>
          <w:tcPr>
            <w:tcW w:w="3184" w:type="dxa"/>
            <w:hideMark/>
          </w:tcPr>
          <w:p w14:paraId="13B1CC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advanced first aid; Provide advanced resuscitation; Manage first aid services and resources</w:t>
            </w:r>
          </w:p>
        </w:tc>
      </w:tr>
      <w:tr w:rsidR="00322DC1" w:rsidRPr="00EF706C" w14:paraId="4A687AAA"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850BD72" w14:textId="77777777" w:rsidR="009C48B3" w:rsidRPr="00EF706C" w:rsidRDefault="009C48B3" w:rsidP="008846CC">
            <w:pPr>
              <w:pStyle w:val="Tabletext"/>
              <w:spacing w:beforeLines="40" w:before="96" w:afterLines="40" w:after="96"/>
            </w:pPr>
            <w:r w:rsidRPr="00EF706C">
              <w:t>170</w:t>
            </w:r>
          </w:p>
        </w:tc>
        <w:tc>
          <w:tcPr>
            <w:tcW w:w="871" w:type="dxa"/>
            <w:shd w:val="clear" w:color="auto" w:fill="D9D9D9" w:themeFill="background1" w:themeFillShade="D9"/>
            <w:hideMark/>
          </w:tcPr>
          <w:p w14:paraId="1C807B2F" w14:textId="3B28655D"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025</w:t>
            </w:r>
          </w:p>
        </w:tc>
        <w:tc>
          <w:tcPr>
            <w:tcW w:w="888" w:type="dxa"/>
            <w:shd w:val="clear" w:color="auto" w:fill="D9D9D9" w:themeFill="background1" w:themeFillShade="D9"/>
            <w:hideMark/>
          </w:tcPr>
          <w:p w14:paraId="080279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1FA97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58C6E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76C57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SISCAQU011</w:t>
            </w:r>
          </w:p>
        </w:tc>
        <w:tc>
          <w:tcPr>
            <w:tcW w:w="3184" w:type="dxa"/>
            <w:shd w:val="clear" w:color="auto" w:fill="D9D9D9" w:themeFill="background1" w:themeFillShade="D9"/>
            <w:hideMark/>
          </w:tcPr>
          <w:p w14:paraId="72693D7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Promote development of infants and toddlers in an aquatic environment</w:t>
            </w:r>
          </w:p>
        </w:tc>
      </w:tr>
      <w:tr w:rsidR="009C48B3" w:rsidRPr="00EF706C" w14:paraId="726E6A0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536A3A7" w14:textId="77777777" w:rsidR="009C48B3" w:rsidRPr="00EF706C" w:rsidRDefault="009C48B3" w:rsidP="008846CC">
            <w:pPr>
              <w:pStyle w:val="Tabletext"/>
              <w:spacing w:beforeLines="40" w:before="96" w:afterLines="40" w:after="96"/>
            </w:pPr>
            <w:r w:rsidRPr="00EF706C">
              <w:t>171</w:t>
            </w:r>
          </w:p>
        </w:tc>
        <w:tc>
          <w:tcPr>
            <w:tcW w:w="871" w:type="dxa"/>
            <w:hideMark/>
          </w:tcPr>
          <w:p w14:paraId="3C30F39E" w14:textId="17C583F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010</w:t>
            </w:r>
          </w:p>
        </w:tc>
        <w:tc>
          <w:tcPr>
            <w:tcW w:w="888" w:type="dxa"/>
            <w:hideMark/>
          </w:tcPr>
          <w:p w14:paraId="3CFEC5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14F8DA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9DC30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F2AD41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HLTAID001-UETTDREL14-UETTDRRF06</w:t>
            </w:r>
          </w:p>
        </w:tc>
        <w:tc>
          <w:tcPr>
            <w:tcW w:w="3184" w:type="dxa"/>
            <w:hideMark/>
          </w:tcPr>
          <w:p w14:paraId="291700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Perform rescue from a live LV panel</w:t>
            </w:r>
          </w:p>
        </w:tc>
      </w:tr>
      <w:tr w:rsidR="00322DC1" w:rsidRPr="00EF706C" w14:paraId="52961611"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0E68AC7" w14:textId="77777777" w:rsidR="009C48B3" w:rsidRPr="00EF706C" w:rsidRDefault="009C48B3" w:rsidP="008846CC">
            <w:pPr>
              <w:pStyle w:val="Tabletext"/>
              <w:spacing w:beforeLines="40" w:before="96" w:afterLines="40" w:after="96"/>
            </w:pPr>
            <w:r w:rsidRPr="00EF706C">
              <w:t>172</w:t>
            </w:r>
          </w:p>
        </w:tc>
        <w:tc>
          <w:tcPr>
            <w:tcW w:w="871" w:type="dxa"/>
            <w:shd w:val="clear" w:color="auto" w:fill="D9D9D9" w:themeFill="background1" w:themeFillShade="D9"/>
            <w:hideMark/>
          </w:tcPr>
          <w:p w14:paraId="7766AE0F" w14:textId="0F656DA2"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r w:rsidR="00534CC5">
              <w:t xml:space="preserve"> </w:t>
            </w:r>
            <w:r w:rsidRPr="00EF706C">
              <w:t>000</w:t>
            </w:r>
          </w:p>
        </w:tc>
        <w:tc>
          <w:tcPr>
            <w:tcW w:w="888" w:type="dxa"/>
            <w:shd w:val="clear" w:color="auto" w:fill="D9D9D9" w:themeFill="background1" w:themeFillShade="D9"/>
            <w:hideMark/>
          </w:tcPr>
          <w:p w14:paraId="393077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136076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76AF7B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51708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HLTAID001-HLTAID003-VU21658-VU21800-VU21801</w:t>
            </w:r>
          </w:p>
        </w:tc>
        <w:tc>
          <w:tcPr>
            <w:tcW w:w="3184" w:type="dxa"/>
            <w:shd w:val="clear" w:color="auto" w:fill="D9D9D9" w:themeFill="background1" w:themeFillShade="D9"/>
            <w:hideMark/>
          </w:tcPr>
          <w:p w14:paraId="1FA687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Manage asthma risks and emergencies in the workplace; Provide first aid management of anaphylaxis; Develop risk minimisation and risk management strategies for anaphylaxis</w:t>
            </w:r>
          </w:p>
        </w:tc>
      </w:tr>
      <w:tr w:rsidR="009C48B3" w:rsidRPr="00EF706C" w14:paraId="758DD8C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2D968CF" w14:textId="77777777" w:rsidR="009C48B3" w:rsidRPr="00EF706C" w:rsidRDefault="009C48B3" w:rsidP="008846CC">
            <w:pPr>
              <w:pStyle w:val="Tabletext"/>
              <w:spacing w:beforeLines="40" w:before="96" w:afterLines="40" w:after="96"/>
            </w:pPr>
            <w:r w:rsidRPr="00EF706C">
              <w:t>173</w:t>
            </w:r>
          </w:p>
        </w:tc>
        <w:tc>
          <w:tcPr>
            <w:tcW w:w="871" w:type="dxa"/>
            <w:hideMark/>
          </w:tcPr>
          <w:p w14:paraId="4996B6D9" w14:textId="412BA8D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r w:rsidR="00534CC5">
              <w:t xml:space="preserve"> </w:t>
            </w:r>
            <w:r w:rsidRPr="00EF706C">
              <w:t>000</w:t>
            </w:r>
          </w:p>
        </w:tc>
        <w:tc>
          <w:tcPr>
            <w:tcW w:w="888" w:type="dxa"/>
            <w:hideMark/>
          </w:tcPr>
          <w:p w14:paraId="35F1810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CEF5CA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5C269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E5936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HLTAID001-ICTWHS205-UETTDREL14-UETTDRRF02-UETTDRRF10</w:t>
            </w:r>
          </w:p>
        </w:tc>
        <w:tc>
          <w:tcPr>
            <w:tcW w:w="3184" w:type="dxa"/>
            <w:hideMark/>
          </w:tcPr>
          <w:p w14:paraId="5F9516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 safely near power infrastructure at a telecommunications workplace; Working safely near live electrical apparatus as a non-electrical worker; Perform pole top rescue; Provide first aid in an ESI environment</w:t>
            </w:r>
          </w:p>
        </w:tc>
      </w:tr>
      <w:tr w:rsidR="00322DC1" w:rsidRPr="00EF706C" w14:paraId="64BE676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DC37E00" w14:textId="77777777" w:rsidR="009C48B3" w:rsidRPr="00EF706C" w:rsidRDefault="009C48B3" w:rsidP="008846CC">
            <w:pPr>
              <w:pStyle w:val="Tabletext"/>
              <w:spacing w:beforeLines="40" w:before="96" w:afterLines="40" w:after="96"/>
            </w:pPr>
            <w:r w:rsidRPr="00EF706C">
              <w:t>174</w:t>
            </w:r>
          </w:p>
        </w:tc>
        <w:tc>
          <w:tcPr>
            <w:tcW w:w="871" w:type="dxa"/>
            <w:shd w:val="clear" w:color="auto" w:fill="D9D9D9" w:themeFill="background1" w:themeFillShade="D9"/>
            <w:hideMark/>
          </w:tcPr>
          <w:p w14:paraId="2FC5A922" w14:textId="5D6CF472"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998</w:t>
            </w:r>
          </w:p>
        </w:tc>
        <w:tc>
          <w:tcPr>
            <w:tcW w:w="888" w:type="dxa"/>
            <w:shd w:val="clear" w:color="auto" w:fill="D9D9D9" w:themeFill="background1" w:themeFillShade="D9"/>
            <w:hideMark/>
          </w:tcPr>
          <w:p w14:paraId="4CF63C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1D85122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15152B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8439F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EHHAEH001-EHHPEH002</w:t>
            </w:r>
          </w:p>
        </w:tc>
        <w:tc>
          <w:tcPr>
            <w:tcW w:w="3184" w:type="dxa"/>
            <w:shd w:val="clear" w:color="auto" w:fill="D9D9D9" w:themeFill="background1" w:themeFillShade="D9"/>
            <w:hideMark/>
          </w:tcPr>
          <w:p w14:paraId="055D3B7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Assess ear health; Promote, </w:t>
            </w:r>
            <w:proofErr w:type="gramStart"/>
            <w:r w:rsidRPr="00EF706C">
              <w:t>educate</w:t>
            </w:r>
            <w:proofErr w:type="gramEnd"/>
            <w:r w:rsidRPr="00EF706C">
              <w:t xml:space="preserve"> and manage ear health</w:t>
            </w:r>
          </w:p>
        </w:tc>
      </w:tr>
      <w:tr w:rsidR="009C48B3" w:rsidRPr="00EF706C" w14:paraId="718FA98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916581" w14:textId="77777777" w:rsidR="009C48B3" w:rsidRPr="00EF706C" w:rsidRDefault="009C48B3" w:rsidP="008846CC">
            <w:pPr>
              <w:pStyle w:val="Tabletext"/>
              <w:spacing w:beforeLines="40" w:before="96" w:afterLines="40" w:after="96"/>
            </w:pPr>
            <w:r w:rsidRPr="00EF706C">
              <w:t>175</w:t>
            </w:r>
          </w:p>
        </w:tc>
        <w:tc>
          <w:tcPr>
            <w:tcW w:w="871" w:type="dxa"/>
            <w:hideMark/>
          </w:tcPr>
          <w:p w14:paraId="1FF001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993</w:t>
            </w:r>
          </w:p>
        </w:tc>
        <w:tc>
          <w:tcPr>
            <w:tcW w:w="888" w:type="dxa"/>
            <w:hideMark/>
          </w:tcPr>
          <w:p w14:paraId="557913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0F4EB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F013F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1DF3EF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CPPSEC3114</w:t>
            </w:r>
          </w:p>
        </w:tc>
        <w:tc>
          <w:tcPr>
            <w:tcW w:w="3184" w:type="dxa"/>
            <w:hideMark/>
          </w:tcPr>
          <w:p w14:paraId="323D37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Control security risk situations using firearms</w:t>
            </w:r>
          </w:p>
        </w:tc>
      </w:tr>
      <w:tr w:rsidR="00322DC1" w:rsidRPr="00EF706C" w14:paraId="14283DB7"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F682492" w14:textId="77777777" w:rsidR="009C48B3" w:rsidRPr="00EF706C" w:rsidRDefault="009C48B3" w:rsidP="008846CC">
            <w:pPr>
              <w:pStyle w:val="Tabletext"/>
              <w:spacing w:beforeLines="40" w:before="96" w:afterLines="40" w:after="96"/>
            </w:pPr>
            <w:r w:rsidRPr="00EF706C">
              <w:t>176</w:t>
            </w:r>
          </w:p>
        </w:tc>
        <w:tc>
          <w:tcPr>
            <w:tcW w:w="871" w:type="dxa"/>
            <w:shd w:val="clear" w:color="auto" w:fill="D9D9D9" w:themeFill="background1" w:themeFillShade="D9"/>
            <w:hideMark/>
          </w:tcPr>
          <w:p w14:paraId="494FBE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992</w:t>
            </w:r>
          </w:p>
        </w:tc>
        <w:tc>
          <w:tcPr>
            <w:tcW w:w="888" w:type="dxa"/>
            <w:shd w:val="clear" w:color="auto" w:fill="D9D9D9" w:themeFill="background1" w:themeFillShade="D9"/>
            <w:hideMark/>
          </w:tcPr>
          <w:p w14:paraId="13423C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F0944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1A180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BDDF79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CPCCLSF2001A</w:t>
            </w:r>
          </w:p>
        </w:tc>
        <w:tc>
          <w:tcPr>
            <w:tcW w:w="3184" w:type="dxa"/>
            <w:shd w:val="clear" w:color="auto" w:fill="D9D9D9" w:themeFill="background1" w:themeFillShade="D9"/>
            <w:hideMark/>
          </w:tcPr>
          <w:p w14:paraId="4D7171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erect, alter and dismantle scaffolding basic level</w:t>
            </w:r>
          </w:p>
        </w:tc>
      </w:tr>
      <w:tr w:rsidR="009C48B3" w:rsidRPr="00EF706C" w14:paraId="5BE1154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6D44056" w14:textId="77777777" w:rsidR="009C48B3" w:rsidRPr="00EF706C" w:rsidRDefault="009C48B3" w:rsidP="008846CC">
            <w:pPr>
              <w:pStyle w:val="Tabletext"/>
              <w:spacing w:beforeLines="40" w:before="96" w:afterLines="40" w:after="96"/>
            </w:pPr>
            <w:r w:rsidRPr="00EF706C">
              <w:t>177</w:t>
            </w:r>
          </w:p>
        </w:tc>
        <w:tc>
          <w:tcPr>
            <w:tcW w:w="871" w:type="dxa"/>
            <w:hideMark/>
          </w:tcPr>
          <w:p w14:paraId="77B51F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977</w:t>
            </w:r>
          </w:p>
        </w:tc>
        <w:tc>
          <w:tcPr>
            <w:tcW w:w="888" w:type="dxa"/>
            <w:hideMark/>
          </w:tcPr>
          <w:p w14:paraId="7A8824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3F909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3E3721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79D11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CPCCLHS3001A</w:t>
            </w:r>
          </w:p>
        </w:tc>
        <w:tc>
          <w:tcPr>
            <w:tcW w:w="3184" w:type="dxa"/>
            <w:hideMark/>
          </w:tcPr>
          <w:p w14:paraId="7FAAF0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personnel and materials hoist</w:t>
            </w:r>
          </w:p>
        </w:tc>
      </w:tr>
      <w:tr w:rsidR="00322DC1" w:rsidRPr="00EF706C" w14:paraId="3D7286CF"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4FA80F0" w14:textId="77777777" w:rsidR="009C48B3" w:rsidRPr="00EF706C" w:rsidRDefault="009C48B3" w:rsidP="008846CC">
            <w:pPr>
              <w:pStyle w:val="Tabletext"/>
              <w:spacing w:beforeLines="40" w:before="96" w:afterLines="40" w:after="96"/>
            </w:pPr>
            <w:r w:rsidRPr="00EF706C">
              <w:t>178</w:t>
            </w:r>
          </w:p>
        </w:tc>
        <w:tc>
          <w:tcPr>
            <w:tcW w:w="871" w:type="dxa"/>
            <w:shd w:val="clear" w:color="auto" w:fill="D9D9D9" w:themeFill="background1" w:themeFillShade="D9"/>
            <w:hideMark/>
          </w:tcPr>
          <w:p w14:paraId="793154D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976</w:t>
            </w:r>
          </w:p>
        </w:tc>
        <w:tc>
          <w:tcPr>
            <w:tcW w:w="888" w:type="dxa"/>
            <w:shd w:val="clear" w:color="auto" w:fill="D9D9D9" w:themeFill="background1" w:themeFillShade="D9"/>
            <w:hideMark/>
          </w:tcPr>
          <w:p w14:paraId="7490E49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759F6E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006D23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5E578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MLPLCA401A</w:t>
            </w:r>
          </w:p>
        </w:tc>
        <w:tc>
          <w:tcPr>
            <w:tcW w:w="3184" w:type="dxa"/>
            <w:shd w:val="clear" w:color="auto" w:fill="D9D9D9" w:themeFill="background1" w:themeFillShade="D9"/>
            <w:hideMark/>
          </w:tcPr>
          <w:p w14:paraId="7F3C0AA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Manage legislative responsibilities for the sale, </w:t>
            </w:r>
            <w:proofErr w:type="gramStart"/>
            <w:r w:rsidRPr="00EF706C">
              <w:t>supply</w:t>
            </w:r>
            <w:proofErr w:type="gramEnd"/>
            <w:r w:rsidRPr="00EF706C">
              <w:t xml:space="preserve"> and service of liquor</w:t>
            </w:r>
          </w:p>
        </w:tc>
      </w:tr>
      <w:tr w:rsidR="009C48B3" w:rsidRPr="00EF706C" w14:paraId="5D73A2C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DAA85B1" w14:textId="77777777" w:rsidR="009C48B3" w:rsidRPr="00EF706C" w:rsidRDefault="009C48B3" w:rsidP="008846CC">
            <w:pPr>
              <w:pStyle w:val="Tabletext"/>
              <w:spacing w:beforeLines="40" w:before="96" w:afterLines="40" w:after="96"/>
            </w:pPr>
            <w:r w:rsidRPr="00EF706C">
              <w:t>179</w:t>
            </w:r>
          </w:p>
        </w:tc>
        <w:tc>
          <w:tcPr>
            <w:tcW w:w="871" w:type="dxa"/>
            <w:hideMark/>
          </w:tcPr>
          <w:p w14:paraId="41D7D6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972</w:t>
            </w:r>
          </w:p>
        </w:tc>
        <w:tc>
          <w:tcPr>
            <w:tcW w:w="888" w:type="dxa"/>
            <w:hideMark/>
          </w:tcPr>
          <w:p w14:paraId="105F22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CB918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3FE07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37A42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TLILIC0013</w:t>
            </w:r>
          </w:p>
        </w:tc>
        <w:tc>
          <w:tcPr>
            <w:tcW w:w="3184" w:type="dxa"/>
            <w:hideMark/>
          </w:tcPr>
          <w:p w14:paraId="14535F1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slewing mobile crane (up to 60 tonnes)</w:t>
            </w:r>
          </w:p>
        </w:tc>
      </w:tr>
      <w:tr w:rsidR="00322DC1" w:rsidRPr="00EF706C" w14:paraId="11E3F4C3"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837EF87" w14:textId="77777777" w:rsidR="009C48B3" w:rsidRPr="00EF706C" w:rsidRDefault="009C48B3" w:rsidP="008846CC">
            <w:pPr>
              <w:pStyle w:val="Tabletext"/>
              <w:spacing w:beforeLines="40" w:before="96" w:afterLines="40" w:after="96"/>
            </w:pPr>
            <w:r w:rsidRPr="00EF706C">
              <w:t>180</w:t>
            </w:r>
          </w:p>
        </w:tc>
        <w:tc>
          <w:tcPr>
            <w:tcW w:w="871" w:type="dxa"/>
            <w:shd w:val="clear" w:color="auto" w:fill="D9D9D9" w:themeFill="background1" w:themeFillShade="D9"/>
            <w:hideMark/>
          </w:tcPr>
          <w:p w14:paraId="54ECDB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968</w:t>
            </w:r>
          </w:p>
        </w:tc>
        <w:tc>
          <w:tcPr>
            <w:tcW w:w="888" w:type="dxa"/>
            <w:shd w:val="clear" w:color="auto" w:fill="D9D9D9" w:themeFill="background1" w:themeFillShade="D9"/>
            <w:hideMark/>
          </w:tcPr>
          <w:p w14:paraId="1DBF8F5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58EAB2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ED682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663C8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HLTAID003-HLTAID004</w:t>
            </w:r>
          </w:p>
        </w:tc>
        <w:tc>
          <w:tcPr>
            <w:tcW w:w="3184" w:type="dxa"/>
            <w:shd w:val="clear" w:color="auto" w:fill="D9D9D9" w:themeFill="background1" w:themeFillShade="D9"/>
            <w:hideMark/>
          </w:tcPr>
          <w:p w14:paraId="7D110B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Provide an emergency first aid response in an education and care setting</w:t>
            </w:r>
          </w:p>
        </w:tc>
      </w:tr>
      <w:tr w:rsidR="009C48B3" w:rsidRPr="00EF706C" w14:paraId="1A36E8E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1318A52" w14:textId="77777777" w:rsidR="009C48B3" w:rsidRPr="00EF706C" w:rsidRDefault="009C48B3" w:rsidP="008846CC">
            <w:pPr>
              <w:pStyle w:val="Tabletext"/>
              <w:spacing w:beforeLines="40" w:before="96" w:afterLines="40" w:after="96"/>
            </w:pPr>
            <w:r w:rsidRPr="00EF706C">
              <w:t>181</w:t>
            </w:r>
          </w:p>
        </w:tc>
        <w:tc>
          <w:tcPr>
            <w:tcW w:w="871" w:type="dxa"/>
            <w:hideMark/>
          </w:tcPr>
          <w:p w14:paraId="14944F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958</w:t>
            </w:r>
          </w:p>
        </w:tc>
        <w:tc>
          <w:tcPr>
            <w:tcW w:w="888" w:type="dxa"/>
            <w:hideMark/>
          </w:tcPr>
          <w:p w14:paraId="18B892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BD404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FC53E1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CEBC3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SHBBMUP001</w:t>
            </w:r>
          </w:p>
        </w:tc>
        <w:tc>
          <w:tcPr>
            <w:tcW w:w="3184" w:type="dxa"/>
            <w:hideMark/>
          </w:tcPr>
          <w:p w14:paraId="1BC972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eyelash extensions</w:t>
            </w:r>
          </w:p>
        </w:tc>
      </w:tr>
      <w:tr w:rsidR="00322DC1" w:rsidRPr="00EF706C" w14:paraId="0575E82E"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791E00D" w14:textId="77777777" w:rsidR="009C48B3" w:rsidRPr="00EF706C" w:rsidRDefault="009C48B3" w:rsidP="008846CC">
            <w:pPr>
              <w:pStyle w:val="Tabletext"/>
              <w:spacing w:beforeLines="40" w:before="96" w:afterLines="40" w:after="96"/>
            </w:pPr>
            <w:r w:rsidRPr="00EF706C">
              <w:t>182</w:t>
            </w:r>
          </w:p>
        </w:tc>
        <w:tc>
          <w:tcPr>
            <w:tcW w:w="871" w:type="dxa"/>
            <w:shd w:val="clear" w:color="auto" w:fill="D9D9D9" w:themeFill="background1" w:themeFillShade="D9"/>
            <w:hideMark/>
          </w:tcPr>
          <w:p w14:paraId="424D2F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957</w:t>
            </w:r>
          </w:p>
        </w:tc>
        <w:tc>
          <w:tcPr>
            <w:tcW w:w="888" w:type="dxa"/>
            <w:shd w:val="clear" w:color="auto" w:fill="D9D9D9" w:themeFill="background1" w:themeFillShade="D9"/>
            <w:hideMark/>
          </w:tcPr>
          <w:p w14:paraId="26209D1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C3691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48382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423984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MSMPER200-MSMWHS217-RIIWHS202D</w:t>
            </w:r>
          </w:p>
        </w:tc>
        <w:tc>
          <w:tcPr>
            <w:tcW w:w="3184" w:type="dxa"/>
            <w:shd w:val="clear" w:color="auto" w:fill="D9D9D9" w:themeFill="background1" w:themeFillShade="D9"/>
            <w:hideMark/>
          </w:tcPr>
          <w:p w14:paraId="0495E4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Gas test atmospheres; Enter and work in confined spaces</w:t>
            </w:r>
          </w:p>
        </w:tc>
      </w:tr>
      <w:tr w:rsidR="009C48B3" w:rsidRPr="00EF706C" w14:paraId="03939BD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58F04D" w14:textId="77777777" w:rsidR="009C48B3" w:rsidRPr="00EF706C" w:rsidRDefault="009C48B3" w:rsidP="008846CC">
            <w:pPr>
              <w:pStyle w:val="Tabletext"/>
              <w:spacing w:beforeLines="40" w:before="96" w:afterLines="40" w:after="96"/>
            </w:pPr>
            <w:r w:rsidRPr="00EF706C">
              <w:t>183</w:t>
            </w:r>
          </w:p>
        </w:tc>
        <w:tc>
          <w:tcPr>
            <w:tcW w:w="871" w:type="dxa"/>
            <w:hideMark/>
          </w:tcPr>
          <w:p w14:paraId="4A0767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951</w:t>
            </w:r>
          </w:p>
        </w:tc>
        <w:tc>
          <w:tcPr>
            <w:tcW w:w="888" w:type="dxa"/>
            <w:hideMark/>
          </w:tcPr>
          <w:p w14:paraId="1912F1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06B6782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12B86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DC8F25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CPCCCM1011A-CPCCCM1013-CPCCCM1014-CPCCCM2001-CPCCWHS1001-CPCCWHS2001</w:t>
            </w:r>
          </w:p>
        </w:tc>
        <w:tc>
          <w:tcPr>
            <w:tcW w:w="3184" w:type="dxa"/>
            <w:hideMark/>
          </w:tcPr>
          <w:p w14:paraId="41054E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Undertake basic estimation and costing; Plan and organise work; Conduct workplace communication; Read and interpret plans and specifications; Prepare to work safely in the construction industry; Apply WHS requirements, </w:t>
            </w:r>
            <w:proofErr w:type="gramStart"/>
            <w:r w:rsidRPr="00EF706C">
              <w:t>policies</w:t>
            </w:r>
            <w:proofErr w:type="gramEnd"/>
            <w:r w:rsidRPr="00EF706C">
              <w:t xml:space="preserve"> and procedures in the construction industry</w:t>
            </w:r>
          </w:p>
        </w:tc>
      </w:tr>
      <w:tr w:rsidR="00322DC1" w:rsidRPr="00EF706C" w14:paraId="2F9A297D"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0CD4125" w14:textId="77777777" w:rsidR="009C48B3" w:rsidRPr="00EF706C" w:rsidRDefault="009C48B3" w:rsidP="008846CC">
            <w:pPr>
              <w:pStyle w:val="Tabletext"/>
              <w:spacing w:beforeLines="40" w:before="96" w:afterLines="40" w:after="96"/>
            </w:pPr>
            <w:r w:rsidRPr="00EF706C">
              <w:lastRenderedPageBreak/>
              <w:t>184</w:t>
            </w:r>
          </w:p>
        </w:tc>
        <w:tc>
          <w:tcPr>
            <w:tcW w:w="871" w:type="dxa"/>
            <w:shd w:val="clear" w:color="auto" w:fill="D9D9D9" w:themeFill="background1" w:themeFillShade="D9"/>
            <w:hideMark/>
          </w:tcPr>
          <w:p w14:paraId="6D4906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948</w:t>
            </w:r>
          </w:p>
        </w:tc>
        <w:tc>
          <w:tcPr>
            <w:tcW w:w="888" w:type="dxa"/>
            <w:shd w:val="clear" w:color="auto" w:fill="D9D9D9" w:themeFill="background1" w:themeFillShade="D9"/>
            <w:hideMark/>
          </w:tcPr>
          <w:p w14:paraId="25848ED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6968D58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5D371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C7916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BSBAUD501-BSBAUD503-BSBAUD504</w:t>
            </w:r>
          </w:p>
        </w:tc>
        <w:tc>
          <w:tcPr>
            <w:tcW w:w="3184" w:type="dxa"/>
            <w:shd w:val="clear" w:color="auto" w:fill="D9D9D9" w:themeFill="background1" w:themeFillShade="D9"/>
            <w:hideMark/>
          </w:tcPr>
          <w:p w14:paraId="42220E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Initiate a quality audit; Lead a quality audit; Report on a quality audit</w:t>
            </w:r>
          </w:p>
        </w:tc>
      </w:tr>
      <w:tr w:rsidR="009C48B3" w:rsidRPr="00EF706C" w14:paraId="4BCADD3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836790D" w14:textId="77777777" w:rsidR="009C48B3" w:rsidRPr="00EF706C" w:rsidRDefault="009C48B3" w:rsidP="008846CC">
            <w:pPr>
              <w:pStyle w:val="Tabletext"/>
              <w:spacing w:beforeLines="40" w:before="96" w:afterLines="40" w:after="96"/>
            </w:pPr>
            <w:r w:rsidRPr="00EF706C">
              <w:t>185</w:t>
            </w:r>
          </w:p>
        </w:tc>
        <w:tc>
          <w:tcPr>
            <w:tcW w:w="871" w:type="dxa"/>
            <w:hideMark/>
          </w:tcPr>
          <w:p w14:paraId="6CCEBC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941</w:t>
            </w:r>
          </w:p>
        </w:tc>
        <w:tc>
          <w:tcPr>
            <w:tcW w:w="888" w:type="dxa"/>
            <w:hideMark/>
          </w:tcPr>
          <w:p w14:paraId="52352A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5CBA9B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7DF346E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8F45D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EGEHLT104A</w:t>
            </w:r>
          </w:p>
        </w:tc>
        <w:tc>
          <w:tcPr>
            <w:tcW w:w="3184" w:type="dxa"/>
            <w:hideMark/>
          </w:tcPr>
          <w:p w14:paraId="51B946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workplace health and safety concepts</w:t>
            </w:r>
          </w:p>
        </w:tc>
      </w:tr>
      <w:tr w:rsidR="00322DC1" w:rsidRPr="00EF706C" w14:paraId="5218A982"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094D694" w14:textId="77777777" w:rsidR="009C48B3" w:rsidRPr="00EF706C" w:rsidRDefault="009C48B3" w:rsidP="008846CC">
            <w:pPr>
              <w:pStyle w:val="Tabletext"/>
              <w:spacing w:beforeLines="40" w:before="96" w:afterLines="40" w:after="96"/>
            </w:pPr>
            <w:r w:rsidRPr="00EF706C">
              <w:t>186</w:t>
            </w:r>
          </w:p>
        </w:tc>
        <w:tc>
          <w:tcPr>
            <w:tcW w:w="871" w:type="dxa"/>
            <w:shd w:val="clear" w:color="auto" w:fill="D9D9D9" w:themeFill="background1" w:themeFillShade="D9"/>
            <w:hideMark/>
          </w:tcPr>
          <w:p w14:paraId="28F8B8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940</w:t>
            </w:r>
          </w:p>
        </w:tc>
        <w:tc>
          <w:tcPr>
            <w:tcW w:w="888" w:type="dxa"/>
            <w:shd w:val="clear" w:color="auto" w:fill="D9D9D9" w:themeFill="background1" w:themeFillShade="D9"/>
            <w:hideMark/>
          </w:tcPr>
          <w:p w14:paraId="68CD737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2CD429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24CAC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27C9D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HLTAID001-HLTAID002-HLTAID004</w:t>
            </w:r>
          </w:p>
        </w:tc>
        <w:tc>
          <w:tcPr>
            <w:tcW w:w="3184" w:type="dxa"/>
            <w:shd w:val="clear" w:color="auto" w:fill="D9D9D9" w:themeFill="background1" w:themeFillShade="D9"/>
            <w:hideMark/>
          </w:tcPr>
          <w:p w14:paraId="71A13F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an emergency first aid response in an education and care setting</w:t>
            </w:r>
          </w:p>
        </w:tc>
      </w:tr>
      <w:tr w:rsidR="009C48B3" w:rsidRPr="00EF706C" w14:paraId="68634CD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2BAF94" w14:textId="77777777" w:rsidR="009C48B3" w:rsidRPr="00EF706C" w:rsidRDefault="009C48B3" w:rsidP="008846CC">
            <w:pPr>
              <w:pStyle w:val="Tabletext"/>
              <w:spacing w:beforeLines="40" w:before="96" w:afterLines="40" w:after="96"/>
            </w:pPr>
            <w:r w:rsidRPr="00EF706C">
              <w:t>187</w:t>
            </w:r>
          </w:p>
        </w:tc>
        <w:tc>
          <w:tcPr>
            <w:tcW w:w="871" w:type="dxa"/>
            <w:hideMark/>
          </w:tcPr>
          <w:p w14:paraId="01FB81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935</w:t>
            </w:r>
          </w:p>
        </w:tc>
        <w:tc>
          <w:tcPr>
            <w:tcW w:w="888" w:type="dxa"/>
            <w:hideMark/>
          </w:tcPr>
          <w:p w14:paraId="28B5488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4DAC49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58E5C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18F94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MSMPER200-MSMPER201-MSMPER202-MSMPER205-MSMPER300-MSMWHS201-MSMWHS217-RIIRIS201D-RIIWHS202D</w:t>
            </w:r>
          </w:p>
        </w:tc>
        <w:tc>
          <w:tcPr>
            <w:tcW w:w="3184" w:type="dxa"/>
            <w:hideMark/>
          </w:tcPr>
          <w:p w14:paraId="1C32EA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Monitor and control work permits; Observe permit work; Enter confined space; Issue work permits; Conduct hazard analysis; Gas test atmospheres; Conduct local risk control; Enter and work in confined spaces</w:t>
            </w:r>
          </w:p>
        </w:tc>
      </w:tr>
      <w:tr w:rsidR="00322DC1" w:rsidRPr="00EF706C" w14:paraId="21C84BDE"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86BBB4" w14:textId="77777777" w:rsidR="009C48B3" w:rsidRPr="00EF706C" w:rsidRDefault="009C48B3" w:rsidP="008846CC">
            <w:pPr>
              <w:pStyle w:val="Tabletext"/>
              <w:spacing w:beforeLines="40" w:before="96" w:afterLines="40" w:after="96"/>
            </w:pPr>
            <w:r w:rsidRPr="00EF706C">
              <w:t>188</w:t>
            </w:r>
          </w:p>
        </w:tc>
        <w:tc>
          <w:tcPr>
            <w:tcW w:w="871" w:type="dxa"/>
            <w:shd w:val="clear" w:color="auto" w:fill="D9D9D9" w:themeFill="background1" w:themeFillShade="D9"/>
            <w:hideMark/>
          </w:tcPr>
          <w:p w14:paraId="7FDBB0B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931</w:t>
            </w:r>
          </w:p>
        </w:tc>
        <w:tc>
          <w:tcPr>
            <w:tcW w:w="888" w:type="dxa"/>
            <w:shd w:val="clear" w:color="auto" w:fill="D9D9D9" w:themeFill="background1" w:themeFillShade="D9"/>
            <w:hideMark/>
          </w:tcPr>
          <w:p w14:paraId="2A1681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C6DD1C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C15CF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BEC1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SITHGAM001-SITXFSA001</w:t>
            </w:r>
          </w:p>
        </w:tc>
        <w:tc>
          <w:tcPr>
            <w:tcW w:w="3184" w:type="dxa"/>
            <w:shd w:val="clear" w:color="auto" w:fill="D9D9D9" w:themeFill="background1" w:themeFillShade="D9"/>
            <w:hideMark/>
          </w:tcPr>
          <w:p w14:paraId="7012F1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gambling services; Use hygienic practices for food safety</w:t>
            </w:r>
          </w:p>
        </w:tc>
      </w:tr>
      <w:tr w:rsidR="009C48B3" w:rsidRPr="00EF706C" w14:paraId="25DA709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C134151" w14:textId="77777777" w:rsidR="009C48B3" w:rsidRPr="00EF706C" w:rsidRDefault="009C48B3" w:rsidP="008846CC">
            <w:pPr>
              <w:pStyle w:val="Tabletext"/>
              <w:spacing w:beforeLines="40" w:before="96" w:afterLines="40" w:after="96"/>
            </w:pPr>
            <w:r w:rsidRPr="00EF706C">
              <w:t>189</w:t>
            </w:r>
          </w:p>
        </w:tc>
        <w:tc>
          <w:tcPr>
            <w:tcW w:w="871" w:type="dxa"/>
            <w:hideMark/>
          </w:tcPr>
          <w:p w14:paraId="29BD86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926</w:t>
            </w:r>
          </w:p>
        </w:tc>
        <w:tc>
          <w:tcPr>
            <w:tcW w:w="888" w:type="dxa"/>
            <w:hideMark/>
          </w:tcPr>
          <w:p w14:paraId="66E5B6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588EA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0A49A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5B508E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HLTAID001-UETTDREL14-UETTDRRF01-UETTDRRF02-UETTDRRF06-UETTDRRF09-UETTDRRF10</w:t>
            </w:r>
          </w:p>
        </w:tc>
        <w:tc>
          <w:tcPr>
            <w:tcW w:w="3184" w:type="dxa"/>
            <w:hideMark/>
          </w:tcPr>
          <w:p w14:paraId="0D237F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Apply ESI safety rules, codes of practice and procedures for work on or near electrical apparatus; Perform pole top rescue; Perform rescue from a live LV panel; Apply access procedures to work on or near electrical network infrastructure; Provide first aid in an ESI environment</w:t>
            </w:r>
          </w:p>
        </w:tc>
      </w:tr>
      <w:tr w:rsidR="00322DC1" w:rsidRPr="00EF706C" w14:paraId="566E16C4"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81D840E" w14:textId="77777777" w:rsidR="009C48B3" w:rsidRPr="00EF706C" w:rsidRDefault="009C48B3" w:rsidP="008846CC">
            <w:pPr>
              <w:pStyle w:val="Tabletext"/>
              <w:spacing w:beforeLines="40" w:before="96" w:afterLines="40" w:after="96"/>
            </w:pPr>
            <w:r w:rsidRPr="00EF706C">
              <w:t>190</w:t>
            </w:r>
          </w:p>
        </w:tc>
        <w:tc>
          <w:tcPr>
            <w:tcW w:w="871" w:type="dxa"/>
            <w:shd w:val="clear" w:color="auto" w:fill="D9D9D9" w:themeFill="background1" w:themeFillShade="D9"/>
            <w:hideMark/>
          </w:tcPr>
          <w:p w14:paraId="2F5FDFF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918</w:t>
            </w:r>
          </w:p>
        </w:tc>
        <w:tc>
          <w:tcPr>
            <w:tcW w:w="888" w:type="dxa"/>
            <w:shd w:val="clear" w:color="auto" w:fill="D9D9D9" w:themeFill="background1" w:themeFillShade="D9"/>
            <w:hideMark/>
          </w:tcPr>
          <w:p w14:paraId="0C1F8FC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31DC5E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E13C3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73AF3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RIICOM301E-RIIRIS301E-RIIRIS402E-RIIWHS301E</w:t>
            </w:r>
          </w:p>
        </w:tc>
        <w:tc>
          <w:tcPr>
            <w:tcW w:w="3184" w:type="dxa"/>
            <w:shd w:val="clear" w:color="auto" w:fill="D9D9D9" w:themeFill="background1" w:themeFillShade="D9"/>
            <w:hideMark/>
          </w:tcPr>
          <w:p w14:paraId="7BAA7C4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information; Apply risk management processes; Carry out the risk management process; Conduct safety and health investigations</w:t>
            </w:r>
          </w:p>
        </w:tc>
      </w:tr>
      <w:tr w:rsidR="009C48B3" w:rsidRPr="00EF706C" w14:paraId="36D5451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86C43EE" w14:textId="77777777" w:rsidR="009C48B3" w:rsidRPr="00EF706C" w:rsidRDefault="009C48B3" w:rsidP="008846CC">
            <w:pPr>
              <w:pStyle w:val="Tabletext"/>
              <w:spacing w:beforeLines="40" w:before="96" w:afterLines="40" w:after="96"/>
            </w:pPr>
            <w:r w:rsidRPr="00EF706C">
              <w:t>191</w:t>
            </w:r>
          </w:p>
        </w:tc>
        <w:tc>
          <w:tcPr>
            <w:tcW w:w="871" w:type="dxa"/>
            <w:hideMark/>
          </w:tcPr>
          <w:p w14:paraId="4C76DC6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902</w:t>
            </w:r>
          </w:p>
        </w:tc>
        <w:tc>
          <w:tcPr>
            <w:tcW w:w="888" w:type="dxa"/>
            <w:hideMark/>
          </w:tcPr>
          <w:p w14:paraId="06F308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34A1C9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DC35F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B25F21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HLTAID003-HLTAID007</w:t>
            </w:r>
          </w:p>
        </w:tc>
        <w:tc>
          <w:tcPr>
            <w:tcW w:w="3184" w:type="dxa"/>
            <w:hideMark/>
          </w:tcPr>
          <w:p w14:paraId="49C572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first aid; Provide advanced resuscitation</w:t>
            </w:r>
          </w:p>
        </w:tc>
      </w:tr>
      <w:tr w:rsidR="00322DC1" w:rsidRPr="00EF706C" w14:paraId="5CB2742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EC80F92" w14:textId="77777777" w:rsidR="009C48B3" w:rsidRPr="00EF706C" w:rsidRDefault="009C48B3" w:rsidP="008846CC">
            <w:pPr>
              <w:pStyle w:val="Tabletext"/>
              <w:spacing w:beforeLines="40" w:before="96" w:afterLines="40" w:after="96"/>
            </w:pPr>
            <w:r w:rsidRPr="00EF706C">
              <w:t>192</w:t>
            </w:r>
          </w:p>
        </w:tc>
        <w:tc>
          <w:tcPr>
            <w:tcW w:w="871" w:type="dxa"/>
            <w:shd w:val="clear" w:color="auto" w:fill="D9D9D9" w:themeFill="background1" w:themeFillShade="D9"/>
            <w:hideMark/>
          </w:tcPr>
          <w:p w14:paraId="4C0A1E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902</w:t>
            </w:r>
          </w:p>
        </w:tc>
        <w:tc>
          <w:tcPr>
            <w:tcW w:w="888" w:type="dxa"/>
            <w:shd w:val="clear" w:color="auto" w:fill="D9D9D9" w:themeFill="background1" w:themeFillShade="D9"/>
            <w:hideMark/>
          </w:tcPr>
          <w:p w14:paraId="3B4D1C6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18478B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BBFF0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D7031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TLILIC0003-TLILIC0005</w:t>
            </w:r>
          </w:p>
        </w:tc>
        <w:tc>
          <w:tcPr>
            <w:tcW w:w="3184" w:type="dxa"/>
            <w:shd w:val="clear" w:color="auto" w:fill="D9D9D9" w:themeFill="background1" w:themeFillShade="D9"/>
            <w:hideMark/>
          </w:tcPr>
          <w:p w14:paraId="341D221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operate a forklift truck; Licence to operate a boom-type elevating work platform (boom length 11 metres or more)</w:t>
            </w:r>
          </w:p>
        </w:tc>
      </w:tr>
      <w:tr w:rsidR="009C48B3" w:rsidRPr="00EF706C" w14:paraId="10F01C2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51F9A52" w14:textId="77777777" w:rsidR="009C48B3" w:rsidRPr="00EF706C" w:rsidRDefault="009C48B3" w:rsidP="008846CC">
            <w:pPr>
              <w:pStyle w:val="Tabletext"/>
              <w:spacing w:beforeLines="40" w:before="96" w:afterLines="40" w:after="96"/>
            </w:pPr>
            <w:r w:rsidRPr="00EF706C">
              <w:t>193</w:t>
            </w:r>
          </w:p>
        </w:tc>
        <w:tc>
          <w:tcPr>
            <w:tcW w:w="871" w:type="dxa"/>
            <w:hideMark/>
          </w:tcPr>
          <w:p w14:paraId="687009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898</w:t>
            </w:r>
          </w:p>
        </w:tc>
        <w:tc>
          <w:tcPr>
            <w:tcW w:w="888" w:type="dxa"/>
            <w:hideMark/>
          </w:tcPr>
          <w:p w14:paraId="2D2BC7F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3A3CC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DF7FF1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E024B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HLTAID001-HLTAID002-HLTAID003-HLTAID006-HLTAID007-PUAEME005</w:t>
            </w:r>
          </w:p>
        </w:tc>
        <w:tc>
          <w:tcPr>
            <w:tcW w:w="3184" w:type="dxa"/>
            <w:hideMark/>
          </w:tcPr>
          <w:p w14:paraId="6920231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advanced first aid; Provide advanced resuscitation; Provide pain management</w:t>
            </w:r>
          </w:p>
        </w:tc>
      </w:tr>
      <w:tr w:rsidR="00322DC1" w:rsidRPr="00EF706C" w14:paraId="4A4104AC"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675C1DD" w14:textId="77777777" w:rsidR="009C48B3" w:rsidRPr="00EF706C" w:rsidRDefault="009C48B3" w:rsidP="008846CC">
            <w:pPr>
              <w:pStyle w:val="Tabletext"/>
              <w:spacing w:beforeLines="40" w:before="96" w:afterLines="40" w:after="96"/>
            </w:pPr>
            <w:r w:rsidRPr="00EF706C">
              <w:t>194</w:t>
            </w:r>
          </w:p>
        </w:tc>
        <w:tc>
          <w:tcPr>
            <w:tcW w:w="871" w:type="dxa"/>
            <w:shd w:val="clear" w:color="auto" w:fill="D9D9D9" w:themeFill="background1" w:themeFillShade="D9"/>
            <w:hideMark/>
          </w:tcPr>
          <w:p w14:paraId="4E9B1B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897</w:t>
            </w:r>
          </w:p>
        </w:tc>
        <w:tc>
          <w:tcPr>
            <w:tcW w:w="888" w:type="dxa"/>
            <w:shd w:val="clear" w:color="auto" w:fill="D9D9D9" w:themeFill="background1" w:themeFillShade="D9"/>
            <w:hideMark/>
          </w:tcPr>
          <w:p w14:paraId="2F6C33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6511DA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8EEB5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8B3BB5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w:t>
            </w:r>
          </w:p>
        </w:tc>
        <w:tc>
          <w:tcPr>
            <w:tcW w:w="3184" w:type="dxa"/>
            <w:shd w:val="clear" w:color="auto" w:fill="D9D9D9" w:themeFill="background1" w:themeFillShade="D9"/>
            <w:hideMark/>
          </w:tcPr>
          <w:p w14:paraId="2226EC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w:t>
            </w:r>
          </w:p>
        </w:tc>
      </w:tr>
      <w:tr w:rsidR="009C48B3" w:rsidRPr="00EF706C" w14:paraId="72246FA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B5D1CA4" w14:textId="77777777" w:rsidR="009C48B3" w:rsidRPr="00EF706C" w:rsidRDefault="009C48B3" w:rsidP="008846CC">
            <w:pPr>
              <w:pStyle w:val="Tabletext"/>
              <w:spacing w:beforeLines="40" w:before="96" w:afterLines="40" w:after="96"/>
            </w:pPr>
            <w:r w:rsidRPr="00EF706C">
              <w:t>195</w:t>
            </w:r>
          </w:p>
        </w:tc>
        <w:tc>
          <w:tcPr>
            <w:tcW w:w="871" w:type="dxa"/>
            <w:hideMark/>
          </w:tcPr>
          <w:p w14:paraId="7E20977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897</w:t>
            </w:r>
          </w:p>
        </w:tc>
        <w:tc>
          <w:tcPr>
            <w:tcW w:w="888" w:type="dxa"/>
            <w:hideMark/>
          </w:tcPr>
          <w:p w14:paraId="435FB2E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95F3F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61CAD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535BC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RIIRIS402E</w:t>
            </w:r>
          </w:p>
        </w:tc>
        <w:tc>
          <w:tcPr>
            <w:tcW w:w="3184" w:type="dxa"/>
            <w:hideMark/>
          </w:tcPr>
          <w:p w14:paraId="298BC57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Carry out the risk management process</w:t>
            </w:r>
          </w:p>
        </w:tc>
      </w:tr>
      <w:tr w:rsidR="00322DC1" w:rsidRPr="00EF706C" w14:paraId="3A5E31EE"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ADD382E" w14:textId="77777777" w:rsidR="009C48B3" w:rsidRPr="00EF706C" w:rsidRDefault="009C48B3" w:rsidP="008846CC">
            <w:pPr>
              <w:pStyle w:val="Tabletext"/>
              <w:spacing w:beforeLines="40" w:before="96" w:afterLines="40" w:after="96"/>
            </w:pPr>
            <w:r w:rsidRPr="00EF706C">
              <w:t>196</w:t>
            </w:r>
          </w:p>
        </w:tc>
        <w:tc>
          <w:tcPr>
            <w:tcW w:w="871" w:type="dxa"/>
            <w:shd w:val="clear" w:color="auto" w:fill="D9D9D9" w:themeFill="background1" w:themeFillShade="D9"/>
            <w:hideMark/>
          </w:tcPr>
          <w:p w14:paraId="13C132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890</w:t>
            </w:r>
          </w:p>
        </w:tc>
        <w:tc>
          <w:tcPr>
            <w:tcW w:w="888" w:type="dxa"/>
            <w:shd w:val="clear" w:color="auto" w:fill="D9D9D9" w:themeFill="background1" w:themeFillShade="D9"/>
            <w:hideMark/>
          </w:tcPr>
          <w:p w14:paraId="75ACC1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7F83723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0C189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B21A9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TLID1001</w:t>
            </w:r>
          </w:p>
        </w:tc>
        <w:tc>
          <w:tcPr>
            <w:tcW w:w="3184" w:type="dxa"/>
            <w:shd w:val="clear" w:color="auto" w:fill="D9D9D9" w:themeFill="background1" w:themeFillShade="D9"/>
            <w:hideMark/>
          </w:tcPr>
          <w:p w14:paraId="0AB41A3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Shift materials safely using manual handling methods</w:t>
            </w:r>
          </w:p>
        </w:tc>
      </w:tr>
      <w:tr w:rsidR="009C48B3" w:rsidRPr="00EF706C" w14:paraId="1E21B0A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AAE46A9" w14:textId="77777777" w:rsidR="009C48B3" w:rsidRPr="00EF706C" w:rsidRDefault="009C48B3" w:rsidP="008846CC">
            <w:pPr>
              <w:pStyle w:val="Tabletext"/>
              <w:spacing w:beforeLines="40" w:before="96" w:afterLines="40" w:after="96"/>
            </w:pPr>
            <w:r w:rsidRPr="00EF706C">
              <w:t>197</w:t>
            </w:r>
          </w:p>
        </w:tc>
        <w:tc>
          <w:tcPr>
            <w:tcW w:w="871" w:type="dxa"/>
            <w:hideMark/>
          </w:tcPr>
          <w:p w14:paraId="1AD99B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885</w:t>
            </w:r>
          </w:p>
        </w:tc>
        <w:tc>
          <w:tcPr>
            <w:tcW w:w="888" w:type="dxa"/>
            <w:hideMark/>
          </w:tcPr>
          <w:p w14:paraId="291C7E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53B7D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164333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B0EA8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VU21936</w:t>
            </w:r>
          </w:p>
        </w:tc>
        <w:tc>
          <w:tcPr>
            <w:tcW w:w="3184" w:type="dxa"/>
            <w:hideMark/>
          </w:tcPr>
          <w:p w14:paraId="6C65F2D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Observe for the safe operation of plant and equipment around overhead and underground assets</w:t>
            </w:r>
          </w:p>
        </w:tc>
      </w:tr>
      <w:tr w:rsidR="00322DC1" w:rsidRPr="00EF706C" w14:paraId="648D9EA5"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D8266B6" w14:textId="77777777" w:rsidR="009C48B3" w:rsidRPr="00EF706C" w:rsidRDefault="009C48B3" w:rsidP="008846CC">
            <w:pPr>
              <w:pStyle w:val="Tabletext"/>
              <w:spacing w:beforeLines="40" w:before="96" w:afterLines="40" w:after="96"/>
            </w:pPr>
            <w:r w:rsidRPr="00EF706C">
              <w:t>198</w:t>
            </w:r>
          </w:p>
        </w:tc>
        <w:tc>
          <w:tcPr>
            <w:tcW w:w="871" w:type="dxa"/>
            <w:shd w:val="clear" w:color="auto" w:fill="D9D9D9" w:themeFill="background1" w:themeFillShade="D9"/>
            <w:hideMark/>
          </w:tcPr>
          <w:p w14:paraId="5EAB13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879</w:t>
            </w:r>
          </w:p>
        </w:tc>
        <w:tc>
          <w:tcPr>
            <w:tcW w:w="888" w:type="dxa"/>
            <w:shd w:val="clear" w:color="auto" w:fill="D9D9D9" w:themeFill="background1" w:themeFillShade="D9"/>
            <w:hideMark/>
          </w:tcPr>
          <w:p w14:paraId="64182F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EDC7FD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C20F1C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6E96D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TLILIC0002</w:t>
            </w:r>
          </w:p>
        </w:tc>
        <w:tc>
          <w:tcPr>
            <w:tcW w:w="3184" w:type="dxa"/>
            <w:shd w:val="clear" w:color="auto" w:fill="D9D9D9" w:themeFill="background1" w:themeFillShade="D9"/>
            <w:hideMark/>
          </w:tcPr>
          <w:p w14:paraId="54192AD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operate a vehicle loading crane (capacity 10 metre tonnes and above)</w:t>
            </w:r>
          </w:p>
        </w:tc>
      </w:tr>
      <w:tr w:rsidR="009C48B3" w:rsidRPr="00EF706C" w14:paraId="4F4E8B6C" w14:textId="77777777" w:rsidTr="00813599">
        <w:trPr>
          <w:cantSplit/>
        </w:trPr>
        <w:tc>
          <w:tcPr>
            <w:cnfStyle w:val="001000000000" w:firstRow="0" w:lastRow="0" w:firstColumn="1" w:lastColumn="0" w:oddVBand="0" w:evenVBand="0" w:oddHBand="0" w:evenHBand="0" w:firstRowFirstColumn="0" w:firstRowLastColumn="0" w:lastRowFirstColumn="0" w:lastRowLastColumn="0"/>
            <w:tcW w:w="793" w:type="dxa"/>
            <w:hideMark/>
          </w:tcPr>
          <w:p w14:paraId="280C1BA6" w14:textId="77777777" w:rsidR="009C48B3" w:rsidRPr="00EF706C" w:rsidRDefault="009C48B3" w:rsidP="008846CC">
            <w:pPr>
              <w:pStyle w:val="Tabletext"/>
              <w:spacing w:beforeLines="40" w:before="96" w:afterLines="40" w:after="96"/>
            </w:pPr>
            <w:r w:rsidRPr="00EF706C">
              <w:lastRenderedPageBreak/>
              <w:t>199</w:t>
            </w:r>
          </w:p>
        </w:tc>
        <w:tc>
          <w:tcPr>
            <w:tcW w:w="871" w:type="dxa"/>
            <w:hideMark/>
          </w:tcPr>
          <w:p w14:paraId="738D84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875</w:t>
            </w:r>
          </w:p>
        </w:tc>
        <w:tc>
          <w:tcPr>
            <w:tcW w:w="888" w:type="dxa"/>
            <w:hideMark/>
          </w:tcPr>
          <w:p w14:paraId="172F49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C22F8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499D5A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CA59E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HLTAID001-HLTAID002-HLTAID003-HLTWHS005</w:t>
            </w:r>
          </w:p>
        </w:tc>
        <w:tc>
          <w:tcPr>
            <w:tcW w:w="3184" w:type="dxa"/>
            <w:hideMark/>
          </w:tcPr>
          <w:p w14:paraId="48C882C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Conduct manual tasks safely</w:t>
            </w:r>
          </w:p>
        </w:tc>
      </w:tr>
      <w:tr w:rsidR="00322DC1" w:rsidRPr="00EF706C" w14:paraId="1BD7B619" w14:textId="77777777" w:rsidTr="005C33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479ABC" w14:textId="77777777" w:rsidR="009C48B3" w:rsidRPr="00EF706C" w:rsidRDefault="009C48B3" w:rsidP="008846CC">
            <w:pPr>
              <w:pStyle w:val="Tabletext"/>
              <w:spacing w:beforeLines="40" w:before="96" w:afterLines="40" w:after="96"/>
            </w:pPr>
            <w:r w:rsidRPr="00EF706C">
              <w:t>200</w:t>
            </w:r>
          </w:p>
        </w:tc>
        <w:tc>
          <w:tcPr>
            <w:tcW w:w="871" w:type="dxa"/>
            <w:shd w:val="clear" w:color="auto" w:fill="D9D9D9" w:themeFill="background1" w:themeFillShade="D9"/>
            <w:hideMark/>
          </w:tcPr>
          <w:p w14:paraId="3D07D2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875</w:t>
            </w:r>
          </w:p>
        </w:tc>
        <w:tc>
          <w:tcPr>
            <w:tcW w:w="888" w:type="dxa"/>
            <w:shd w:val="clear" w:color="auto" w:fill="D9D9D9" w:themeFill="background1" w:themeFillShade="D9"/>
            <w:hideMark/>
          </w:tcPr>
          <w:p w14:paraId="701E69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59C4BE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BCB86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9E6D6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SITHFAB002-SITHFAB005-SITHGAM001-SITXFSA001</w:t>
            </w:r>
          </w:p>
        </w:tc>
        <w:tc>
          <w:tcPr>
            <w:tcW w:w="3184" w:type="dxa"/>
            <w:shd w:val="clear" w:color="auto" w:fill="D9D9D9" w:themeFill="background1" w:themeFillShade="D9"/>
            <w:hideMark/>
          </w:tcPr>
          <w:p w14:paraId="27B3127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service of alcohol; Prepare and serve espresso coffee; Provide responsible gambling services; Use hygienic practices for food safety</w:t>
            </w:r>
          </w:p>
        </w:tc>
      </w:tr>
      <w:tr w:rsidR="009C48B3" w:rsidRPr="00EF706C" w14:paraId="68AE75C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D719B46" w14:textId="77777777" w:rsidR="009C48B3" w:rsidRPr="00EF706C" w:rsidRDefault="009C48B3" w:rsidP="008846CC">
            <w:pPr>
              <w:pStyle w:val="Tabletext"/>
              <w:spacing w:beforeLines="40" w:before="96" w:afterLines="40" w:after="96"/>
            </w:pPr>
            <w:r w:rsidRPr="00EF706C">
              <w:t>201</w:t>
            </w:r>
          </w:p>
        </w:tc>
        <w:tc>
          <w:tcPr>
            <w:tcW w:w="871" w:type="dxa"/>
            <w:hideMark/>
          </w:tcPr>
          <w:p w14:paraId="4A5E9D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871</w:t>
            </w:r>
          </w:p>
        </w:tc>
        <w:tc>
          <w:tcPr>
            <w:tcW w:w="888" w:type="dxa"/>
            <w:hideMark/>
          </w:tcPr>
          <w:p w14:paraId="2ABEC6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73D293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6D2A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6F92D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RIIWHS301E</w:t>
            </w:r>
          </w:p>
        </w:tc>
        <w:tc>
          <w:tcPr>
            <w:tcW w:w="3184" w:type="dxa"/>
            <w:hideMark/>
          </w:tcPr>
          <w:p w14:paraId="40466C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safety and health investigations</w:t>
            </w:r>
          </w:p>
        </w:tc>
      </w:tr>
      <w:tr w:rsidR="00322DC1" w:rsidRPr="00EF706C" w14:paraId="5C2C0CC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7E9BDBF" w14:textId="77777777" w:rsidR="009C48B3" w:rsidRPr="00EF706C" w:rsidRDefault="009C48B3" w:rsidP="008846CC">
            <w:pPr>
              <w:pStyle w:val="Tabletext"/>
              <w:spacing w:beforeLines="40" w:before="96" w:afterLines="40" w:after="96"/>
            </w:pPr>
            <w:r w:rsidRPr="00EF706C">
              <w:t>202</w:t>
            </w:r>
          </w:p>
        </w:tc>
        <w:tc>
          <w:tcPr>
            <w:tcW w:w="871" w:type="dxa"/>
            <w:shd w:val="clear" w:color="auto" w:fill="D9D9D9" w:themeFill="background1" w:themeFillShade="D9"/>
            <w:hideMark/>
          </w:tcPr>
          <w:p w14:paraId="2D2109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870</w:t>
            </w:r>
          </w:p>
        </w:tc>
        <w:tc>
          <w:tcPr>
            <w:tcW w:w="888" w:type="dxa"/>
            <w:shd w:val="clear" w:color="auto" w:fill="D9D9D9" w:themeFill="background1" w:themeFillShade="D9"/>
            <w:hideMark/>
          </w:tcPr>
          <w:p w14:paraId="677367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515854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4B2839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F701E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FWPCOT3259-RIIVEH305E-TLIC2025</w:t>
            </w:r>
          </w:p>
        </w:tc>
        <w:tc>
          <w:tcPr>
            <w:tcW w:w="3184" w:type="dxa"/>
            <w:shd w:val="clear" w:color="auto" w:fill="D9D9D9" w:themeFill="background1" w:themeFillShade="D9"/>
            <w:hideMark/>
          </w:tcPr>
          <w:p w14:paraId="5B5EBAAB" w14:textId="638DF45E"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 four</w:t>
            </w:r>
            <w:r w:rsidR="008A619D">
              <w:t>-</w:t>
            </w:r>
            <w:r w:rsidRPr="00EF706C">
              <w:t>wheel drive on unsealed roads; Operate and maintain a four</w:t>
            </w:r>
            <w:r w:rsidR="008A619D">
              <w:t>-</w:t>
            </w:r>
            <w:r w:rsidRPr="00EF706C">
              <w:t>wheel drive vehicle; Operate four</w:t>
            </w:r>
            <w:r w:rsidR="008A619D">
              <w:t>-</w:t>
            </w:r>
            <w:r w:rsidRPr="00EF706C">
              <w:t>wheel drive vehicle</w:t>
            </w:r>
          </w:p>
        </w:tc>
      </w:tr>
      <w:tr w:rsidR="009C48B3" w:rsidRPr="00EF706C" w14:paraId="7CA023C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0F34C9E" w14:textId="77777777" w:rsidR="009C48B3" w:rsidRPr="00EF706C" w:rsidRDefault="009C48B3" w:rsidP="008846CC">
            <w:pPr>
              <w:pStyle w:val="Tabletext"/>
              <w:spacing w:beforeLines="40" w:before="96" w:afterLines="40" w:after="96"/>
            </w:pPr>
            <w:r w:rsidRPr="00EF706C">
              <w:t>203</w:t>
            </w:r>
          </w:p>
        </w:tc>
        <w:tc>
          <w:tcPr>
            <w:tcW w:w="871" w:type="dxa"/>
            <w:hideMark/>
          </w:tcPr>
          <w:p w14:paraId="30CF1B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868</w:t>
            </w:r>
          </w:p>
        </w:tc>
        <w:tc>
          <w:tcPr>
            <w:tcW w:w="888" w:type="dxa"/>
            <w:hideMark/>
          </w:tcPr>
          <w:p w14:paraId="146B19A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6BC34D9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E848F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E8A55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BSBWHS515</w:t>
            </w:r>
          </w:p>
        </w:tc>
        <w:tc>
          <w:tcPr>
            <w:tcW w:w="3184" w:type="dxa"/>
            <w:hideMark/>
          </w:tcPr>
          <w:p w14:paraId="1BED60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Lead initial response to and investigate WHS incidents</w:t>
            </w:r>
          </w:p>
        </w:tc>
      </w:tr>
      <w:tr w:rsidR="00322DC1" w:rsidRPr="00EF706C" w14:paraId="401A184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68A553A" w14:textId="77777777" w:rsidR="009C48B3" w:rsidRPr="00EF706C" w:rsidRDefault="009C48B3" w:rsidP="008846CC">
            <w:pPr>
              <w:pStyle w:val="Tabletext"/>
              <w:spacing w:beforeLines="40" w:before="96" w:afterLines="40" w:after="96"/>
            </w:pPr>
            <w:r w:rsidRPr="00EF706C">
              <w:t>204</w:t>
            </w:r>
          </w:p>
        </w:tc>
        <w:tc>
          <w:tcPr>
            <w:tcW w:w="871" w:type="dxa"/>
            <w:shd w:val="clear" w:color="auto" w:fill="D9D9D9" w:themeFill="background1" w:themeFillShade="D9"/>
            <w:hideMark/>
          </w:tcPr>
          <w:p w14:paraId="23F45F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864</w:t>
            </w:r>
          </w:p>
        </w:tc>
        <w:tc>
          <w:tcPr>
            <w:tcW w:w="888" w:type="dxa"/>
            <w:shd w:val="clear" w:color="auto" w:fill="D9D9D9" w:themeFill="background1" w:themeFillShade="D9"/>
            <w:hideMark/>
          </w:tcPr>
          <w:p w14:paraId="70F9B10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609CE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137BD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260B0C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PUAFER001-PUAFER002-PUAFER003-PUAFER004-PUAFER005-PUAFER006-PUAFER007-PUAFER008</w:t>
            </w:r>
          </w:p>
        </w:tc>
        <w:tc>
          <w:tcPr>
            <w:tcW w:w="3184" w:type="dxa"/>
            <w:shd w:val="clear" w:color="auto" w:fill="D9D9D9" w:themeFill="background1" w:themeFillShade="D9"/>
            <w:hideMark/>
          </w:tcPr>
          <w:p w14:paraId="126B79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Identify, </w:t>
            </w:r>
            <w:proofErr w:type="gramStart"/>
            <w:r w:rsidRPr="00EF706C">
              <w:t>prevent</w:t>
            </w:r>
            <w:proofErr w:type="gramEnd"/>
            <w:r w:rsidRPr="00EF706C">
              <w:t xml:space="preserve"> and report potential facility emergency situations; Ensure facility emergency prevention procedures, systems and processes are implemented; Manage and monitor facility emergency procedures, equipment and other resources; Respond to facility emergencies; Operate as part of an emergency control organisation; Lead an emergency control organisation; Manage an emergency control organisation; Confine small emergencies in a facility</w:t>
            </w:r>
          </w:p>
        </w:tc>
      </w:tr>
      <w:tr w:rsidR="009C48B3" w:rsidRPr="00EF706C" w14:paraId="58649CB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4214ACF" w14:textId="77777777" w:rsidR="009C48B3" w:rsidRPr="00EF706C" w:rsidRDefault="009C48B3" w:rsidP="008846CC">
            <w:pPr>
              <w:pStyle w:val="Tabletext"/>
              <w:spacing w:beforeLines="40" w:before="96" w:afterLines="40" w:after="96"/>
            </w:pPr>
            <w:r w:rsidRPr="00EF706C">
              <w:t>205</w:t>
            </w:r>
          </w:p>
        </w:tc>
        <w:tc>
          <w:tcPr>
            <w:tcW w:w="871" w:type="dxa"/>
            <w:hideMark/>
          </w:tcPr>
          <w:p w14:paraId="4C3FAED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859</w:t>
            </w:r>
          </w:p>
        </w:tc>
        <w:tc>
          <w:tcPr>
            <w:tcW w:w="888" w:type="dxa"/>
            <w:hideMark/>
          </w:tcPr>
          <w:p w14:paraId="4222ED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106FC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409AF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9F7F3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BSBWHS515-RIIWHS301E</w:t>
            </w:r>
          </w:p>
        </w:tc>
        <w:tc>
          <w:tcPr>
            <w:tcW w:w="3184" w:type="dxa"/>
            <w:hideMark/>
          </w:tcPr>
          <w:p w14:paraId="4BDF80F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Lead initial response to and investigate WHS incidents; Conduct safety and health investigations</w:t>
            </w:r>
          </w:p>
        </w:tc>
      </w:tr>
      <w:tr w:rsidR="00322DC1" w:rsidRPr="00EF706C" w14:paraId="62C0E23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6DBF4EA" w14:textId="77777777" w:rsidR="009C48B3" w:rsidRPr="00EF706C" w:rsidRDefault="009C48B3" w:rsidP="008846CC">
            <w:pPr>
              <w:pStyle w:val="Tabletext"/>
              <w:spacing w:beforeLines="40" w:before="96" w:afterLines="40" w:after="96"/>
            </w:pPr>
            <w:r w:rsidRPr="00EF706C">
              <w:t>206</w:t>
            </w:r>
          </w:p>
        </w:tc>
        <w:tc>
          <w:tcPr>
            <w:tcW w:w="871" w:type="dxa"/>
            <w:shd w:val="clear" w:color="auto" w:fill="D9D9D9" w:themeFill="background1" w:themeFillShade="D9"/>
            <w:hideMark/>
          </w:tcPr>
          <w:p w14:paraId="5F4F7A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859</w:t>
            </w:r>
          </w:p>
        </w:tc>
        <w:tc>
          <w:tcPr>
            <w:tcW w:w="888" w:type="dxa"/>
            <w:shd w:val="clear" w:color="auto" w:fill="D9D9D9" w:themeFill="background1" w:themeFillShade="D9"/>
            <w:hideMark/>
          </w:tcPr>
          <w:p w14:paraId="07286F0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53879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297E7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8A09D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TLILIC0008</w:t>
            </w:r>
          </w:p>
        </w:tc>
        <w:tc>
          <w:tcPr>
            <w:tcW w:w="3184" w:type="dxa"/>
            <w:shd w:val="clear" w:color="auto" w:fill="D9D9D9" w:themeFill="background1" w:themeFillShade="D9"/>
            <w:hideMark/>
          </w:tcPr>
          <w:p w14:paraId="34C0C7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operate a non-slewing mobile crane (greater than 3 tonnes capacity)</w:t>
            </w:r>
          </w:p>
        </w:tc>
      </w:tr>
      <w:tr w:rsidR="009C48B3" w:rsidRPr="00EF706C" w14:paraId="021DB05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CB281BE" w14:textId="77777777" w:rsidR="009C48B3" w:rsidRPr="00EF706C" w:rsidRDefault="009C48B3" w:rsidP="008846CC">
            <w:pPr>
              <w:pStyle w:val="Tabletext"/>
              <w:spacing w:beforeLines="40" w:before="96" w:afterLines="40" w:after="96"/>
            </w:pPr>
            <w:r w:rsidRPr="00EF706C">
              <w:t>207</w:t>
            </w:r>
          </w:p>
        </w:tc>
        <w:tc>
          <w:tcPr>
            <w:tcW w:w="871" w:type="dxa"/>
            <w:hideMark/>
          </w:tcPr>
          <w:p w14:paraId="072806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853</w:t>
            </w:r>
          </w:p>
        </w:tc>
        <w:tc>
          <w:tcPr>
            <w:tcW w:w="888" w:type="dxa"/>
            <w:hideMark/>
          </w:tcPr>
          <w:p w14:paraId="259CA9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62708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27274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BD91E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ICTCBL246-ICTCBL247-ICTTEN208-ICTWHS204</w:t>
            </w:r>
          </w:p>
        </w:tc>
        <w:tc>
          <w:tcPr>
            <w:tcW w:w="3184" w:type="dxa"/>
            <w:hideMark/>
          </w:tcPr>
          <w:p w14:paraId="736B9A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Install, </w:t>
            </w:r>
            <w:proofErr w:type="gramStart"/>
            <w:r w:rsidRPr="00EF706C">
              <w:t>maintain</w:t>
            </w:r>
            <w:proofErr w:type="gramEnd"/>
            <w:r w:rsidRPr="00EF706C">
              <w:t xml:space="preserve"> and modify customer premises communications cabling: ACMA Restricted Rule; Install, maintain and modify customer premises communications cabling: ACMA Open Rule; Use electrical skills when working with telecommunications networks; Follow work health and safety and environmental policy and procedures</w:t>
            </w:r>
          </w:p>
        </w:tc>
      </w:tr>
      <w:tr w:rsidR="00322DC1" w:rsidRPr="00EF706C" w14:paraId="6425EF0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802D0BF" w14:textId="77777777" w:rsidR="009C48B3" w:rsidRPr="00EF706C" w:rsidRDefault="009C48B3" w:rsidP="008846CC">
            <w:pPr>
              <w:pStyle w:val="Tabletext"/>
              <w:spacing w:beforeLines="40" w:before="96" w:afterLines="40" w:after="96"/>
            </w:pPr>
            <w:r w:rsidRPr="00EF706C">
              <w:t>208</w:t>
            </w:r>
          </w:p>
        </w:tc>
        <w:tc>
          <w:tcPr>
            <w:tcW w:w="871" w:type="dxa"/>
            <w:shd w:val="clear" w:color="auto" w:fill="D9D9D9" w:themeFill="background1" w:themeFillShade="D9"/>
            <w:hideMark/>
          </w:tcPr>
          <w:p w14:paraId="2F0F12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832</w:t>
            </w:r>
          </w:p>
        </w:tc>
        <w:tc>
          <w:tcPr>
            <w:tcW w:w="888" w:type="dxa"/>
            <w:shd w:val="clear" w:color="auto" w:fill="D9D9D9" w:themeFill="background1" w:themeFillShade="D9"/>
            <w:hideMark/>
          </w:tcPr>
          <w:p w14:paraId="704EEE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1F199DD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4C87F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AE313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HLTAID001-UETTDREL14-UETTDRRF02-UETTDRRF03-UETTDRRF06-UETTDRRF08-UETTDRRF10</w:t>
            </w:r>
          </w:p>
        </w:tc>
        <w:tc>
          <w:tcPr>
            <w:tcW w:w="3184" w:type="dxa"/>
            <w:shd w:val="clear" w:color="auto" w:fill="D9D9D9" w:themeFill="background1" w:themeFillShade="D9"/>
            <w:hideMark/>
          </w:tcPr>
          <w:p w14:paraId="445DF8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Working safely near live electrical apparatus as a non-electrical worker; Perform pole top rescue; Perform EWP rescue; Perform rescue from a live LV panel; Perform EWP controlled descent escape; Provide first aid in an ESI environment</w:t>
            </w:r>
          </w:p>
        </w:tc>
      </w:tr>
      <w:tr w:rsidR="009C48B3" w:rsidRPr="00EF706C" w14:paraId="7646AA4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E4EE530" w14:textId="77777777" w:rsidR="009C48B3" w:rsidRPr="00EF706C" w:rsidRDefault="009C48B3" w:rsidP="008846CC">
            <w:pPr>
              <w:pStyle w:val="Tabletext"/>
              <w:spacing w:beforeLines="40" w:before="96" w:afterLines="40" w:after="96"/>
            </w:pPr>
            <w:r w:rsidRPr="00EF706C">
              <w:t>209</w:t>
            </w:r>
          </w:p>
        </w:tc>
        <w:tc>
          <w:tcPr>
            <w:tcW w:w="871" w:type="dxa"/>
            <w:hideMark/>
          </w:tcPr>
          <w:p w14:paraId="53BB24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831</w:t>
            </w:r>
          </w:p>
        </w:tc>
        <w:tc>
          <w:tcPr>
            <w:tcW w:w="888" w:type="dxa"/>
            <w:hideMark/>
          </w:tcPr>
          <w:p w14:paraId="4D750A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1E1F2C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CF290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0A665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TLIF0008</w:t>
            </w:r>
          </w:p>
        </w:tc>
        <w:tc>
          <w:tcPr>
            <w:tcW w:w="3184" w:type="dxa"/>
            <w:hideMark/>
          </w:tcPr>
          <w:p w14:paraId="3A980D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safety critical communications in the rail environment</w:t>
            </w:r>
          </w:p>
        </w:tc>
      </w:tr>
      <w:tr w:rsidR="00322DC1" w:rsidRPr="00EF706C" w14:paraId="3919C36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FFFC77B" w14:textId="77777777" w:rsidR="009C48B3" w:rsidRPr="00EF706C" w:rsidRDefault="009C48B3" w:rsidP="008846CC">
            <w:pPr>
              <w:pStyle w:val="Tabletext"/>
              <w:spacing w:beforeLines="40" w:before="96" w:afterLines="40" w:after="96"/>
            </w:pPr>
            <w:r w:rsidRPr="00EF706C">
              <w:t>210</w:t>
            </w:r>
          </w:p>
        </w:tc>
        <w:tc>
          <w:tcPr>
            <w:tcW w:w="871" w:type="dxa"/>
            <w:shd w:val="clear" w:color="auto" w:fill="D9D9D9" w:themeFill="background1" w:themeFillShade="D9"/>
            <w:hideMark/>
          </w:tcPr>
          <w:p w14:paraId="6294710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828</w:t>
            </w:r>
          </w:p>
        </w:tc>
        <w:tc>
          <w:tcPr>
            <w:tcW w:w="888" w:type="dxa"/>
            <w:shd w:val="clear" w:color="auto" w:fill="D9D9D9" w:themeFill="background1" w:themeFillShade="D9"/>
            <w:hideMark/>
          </w:tcPr>
          <w:p w14:paraId="73C208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5DA09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8A6B0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DBB8B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HLTAID001-UETTDRRF01-UETTDRRF06-UETTDRRF09-UETTDRRF10</w:t>
            </w:r>
          </w:p>
        </w:tc>
        <w:tc>
          <w:tcPr>
            <w:tcW w:w="3184" w:type="dxa"/>
            <w:shd w:val="clear" w:color="auto" w:fill="D9D9D9" w:themeFill="background1" w:themeFillShade="D9"/>
            <w:hideMark/>
          </w:tcPr>
          <w:p w14:paraId="5EDC00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Apply ESI safety rules, codes of practice and procedures for work on or near electrical apparatus; Perform rescue from a live LV panel; Apply access procedures to work on or near electrical network infrastructure; Provide first aid in an ESI environment</w:t>
            </w:r>
          </w:p>
        </w:tc>
      </w:tr>
      <w:tr w:rsidR="009C48B3" w:rsidRPr="00EF706C" w14:paraId="6465BEB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C691058" w14:textId="77777777" w:rsidR="009C48B3" w:rsidRPr="00EF706C" w:rsidRDefault="009C48B3" w:rsidP="008846CC">
            <w:pPr>
              <w:pStyle w:val="Tabletext"/>
              <w:spacing w:beforeLines="40" w:before="96" w:afterLines="40" w:after="96"/>
            </w:pPr>
            <w:r w:rsidRPr="00EF706C">
              <w:t>211</w:t>
            </w:r>
          </w:p>
        </w:tc>
        <w:tc>
          <w:tcPr>
            <w:tcW w:w="871" w:type="dxa"/>
            <w:hideMark/>
          </w:tcPr>
          <w:p w14:paraId="55A4CA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823</w:t>
            </w:r>
          </w:p>
        </w:tc>
        <w:tc>
          <w:tcPr>
            <w:tcW w:w="888" w:type="dxa"/>
            <w:hideMark/>
          </w:tcPr>
          <w:p w14:paraId="2E0B85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B0C7D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9262C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885D6A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HLTAID006</w:t>
            </w:r>
          </w:p>
        </w:tc>
        <w:tc>
          <w:tcPr>
            <w:tcW w:w="3184" w:type="dxa"/>
            <w:hideMark/>
          </w:tcPr>
          <w:p w14:paraId="5187DE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advanced first aid</w:t>
            </w:r>
          </w:p>
        </w:tc>
      </w:tr>
      <w:tr w:rsidR="00322DC1" w:rsidRPr="00EF706C" w14:paraId="51E35E4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E539781" w14:textId="77777777" w:rsidR="009C48B3" w:rsidRPr="00EF706C" w:rsidRDefault="009C48B3" w:rsidP="008846CC">
            <w:pPr>
              <w:pStyle w:val="Tabletext"/>
              <w:spacing w:beforeLines="40" w:before="96" w:afterLines="40" w:after="96"/>
            </w:pPr>
            <w:r w:rsidRPr="00EF706C">
              <w:lastRenderedPageBreak/>
              <w:t>212</w:t>
            </w:r>
          </w:p>
        </w:tc>
        <w:tc>
          <w:tcPr>
            <w:tcW w:w="871" w:type="dxa"/>
            <w:shd w:val="clear" w:color="auto" w:fill="D9D9D9" w:themeFill="background1" w:themeFillShade="D9"/>
            <w:hideMark/>
          </w:tcPr>
          <w:p w14:paraId="57E7FB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822</w:t>
            </w:r>
          </w:p>
        </w:tc>
        <w:tc>
          <w:tcPr>
            <w:tcW w:w="888" w:type="dxa"/>
            <w:shd w:val="clear" w:color="auto" w:fill="D9D9D9" w:themeFill="background1" w:themeFillShade="D9"/>
            <w:hideMark/>
          </w:tcPr>
          <w:p w14:paraId="79B547F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A9789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28016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6F003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BSBWHS201-FSKLRG009-FSKOCM007</w:t>
            </w:r>
          </w:p>
        </w:tc>
        <w:tc>
          <w:tcPr>
            <w:tcW w:w="3184" w:type="dxa"/>
            <w:shd w:val="clear" w:color="auto" w:fill="D9D9D9" w:themeFill="background1" w:themeFillShade="D9"/>
            <w:hideMark/>
          </w:tcPr>
          <w:p w14:paraId="20BEC6F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Contribute to health and safety of self and others; Use strategies to respond to routine workplace problems; Interact effectively with others at work</w:t>
            </w:r>
          </w:p>
        </w:tc>
      </w:tr>
      <w:tr w:rsidR="009C48B3" w:rsidRPr="00EF706C" w14:paraId="3C61503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AA38E66" w14:textId="77777777" w:rsidR="009C48B3" w:rsidRPr="00EF706C" w:rsidRDefault="009C48B3" w:rsidP="008846CC">
            <w:pPr>
              <w:pStyle w:val="Tabletext"/>
              <w:spacing w:beforeLines="40" w:before="96" w:afterLines="40" w:after="96"/>
            </w:pPr>
            <w:r w:rsidRPr="00EF706C">
              <w:t>213</w:t>
            </w:r>
          </w:p>
        </w:tc>
        <w:tc>
          <w:tcPr>
            <w:tcW w:w="871" w:type="dxa"/>
            <w:hideMark/>
          </w:tcPr>
          <w:p w14:paraId="0F9AAE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819</w:t>
            </w:r>
          </w:p>
        </w:tc>
        <w:tc>
          <w:tcPr>
            <w:tcW w:w="888" w:type="dxa"/>
            <w:hideMark/>
          </w:tcPr>
          <w:p w14:paraId="3C132D9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46C9CF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72B52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40F68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CPPFES2005A-PUAFER005</w:t>
            </w:r>
          </w:p>
        </w:tc>
        <w:tc>
          <w:tcPr>
            <w:tcW w:w="3184" w:type="dxa"/>
            <w:hideMark/>
          </w:tcPr>
          <w:p w14:paraId="3E1B679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Demonstrate first attack firefighting equipment; Operate as part of an emergency control organisation</w:t>
            </w:r>
          </w:p>
        </w:tc>
      </w:tr>
      <w:tr w:rsidR="00322DC1" w:rsidRPr="00EF706C" w14:paraId="1862477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C4F1156" w14:textId="77777777" w:rsidR="009C48B3" w:rsidRPr="00EF706C" w:rsidRDefault="009C48B3" w:rsidP="008846CC">
            <w:pPr>
              <w:pStyle w:val="Tabletext"/>
              <w:spacing w:beforeLines="40" w:before="96" w:afterLines="40" w:after="96"/>
            </w:pPr>
            <w:r w:rsidRPr="00EF706C">
              <w:t>214</w:t>
            </w:r>
          </w:p>
        </w:tc>
        <w:tc>
          <w:tcPr>
            <w:tcW w:w="871" w:type="dxa"/>
            <w:shd w:val="clear" w:color="auto" w:fill="D9D9D9" w:themeFill="background1" w:themeFillShade="D9"/>
            <w:hideMark/>
          </w:tcPr>
          <w:p w14:paraId="00591BC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817</w:t>
            </w:r>
          </w:p>
        </w:tc>
        <w:tc>
          <w:tcPr>
            <w:tcW w:w="888" w:type="dxa"/>
            <w:shd w:val="clear" w:color="auto" w:fill="D9D9D9" w:themeFill="background1" w:themeFillShade="D9"/>
            <w:hideMark/>
          </w:tcPr>
          <w:p w14:paraId="758AC3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6782D5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49CE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7882A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MSMPER200-MSMPER202-MSMPER205-RIIWHS202D-RIIWHS204D</w:t>
            </w:r>
          </w:p>
        </w:tc>
        <w:tc>
          <w:tcPr>
            <w:tcW w:w="3184" w:type="dxa"/>
            <w:shd w:val="clear" w:color="auto" w:fill="D9D9D9" w:themeFill="background1" w:themeFillShade="D9"/>
            <w:hideMark/>
          </w:tcPr>
          <w:p w14:paraId="2DC277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Observe permit work; Enter confined space; Enter and work in confined spaces; Work safely at heights</w:t>
            </w:r>
          </w:p>
        </w:tc>
      </w:tr>
      <w:tr w:rsidR="009C48B3" w:rsidRPr="00EF706C" w14:paraId="6773DFD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D5BBB4E" w14:textId="77777777" w:rsidR="009C48B3" w:rsidRPr="00EF706C" w:rsidRDefault="009C48B3" w:rsidP="008846CC">
            <w:pPr>
              <w:pStyle w:val="Tabletext"/>
              <w:spacing w:beforeLines="40" w:before="96" w:afterLines="40" w:after="96"/>
            </w:pPr>
            <w:r w:rsidRPr="00EF706C">
              <w:t>215</w:t>
            </w:r>
          </w:p>
        </w:tc>
        <w:tc>
          <w:tcPr>
            <w:tcW w:w="871" w:type="dxa"/>
            <w:hideMark/>
          </w:tcPr>
          <w:p w14:paraId="132D5F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798</w:t>
            </w:r>
          </w:p>
        </w:tc>
        <w:tc>
          <w:tcPr>
            <w:tcW w:w="888" w:type="dxa"/>
            <w:hideMark/>
          </w:tcPr>
          <w:p w14:paraId="4EB491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03A09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4D934B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6D4C7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VU21658-VU21800-VU21801</w:t>
            </w:r>
          </w:p>
        </w:tc>
        <w:tc>
          <w:tcPr>
            <w:tcW w:w="3184" w:type="dxa"/>
            <w:hideMark/>
          </w:tcPr>
          <w:p w14:paraId="4C0499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asthma risks and emergencies in the workplace; Provide first aid management of anaphylaxis; Develop risk minimisation and risk management strategies for anaphylaxis</w:t>
            </w:r>
          </w:p>
        </w:tc>
      </w:tr>
      <w:tr w:rsidR="00322DC1" w:rsidRPr="00EF706C" w14:paraId="7C170D1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35EBB7A" w14:textId="77777777" w:rsidR="009C48B3" w:rsidRPr="00EF706C" w:rsidRDefault="009C48B3" w:rsidP="008846CC">
            <w:pPr>
              <w:pStyle w:val="Tabletext"/>
              <w:spacing w:beforeLines="40" w:before="96" w:afterLines="40" w:after="96"/>
            </w:pPr>
            <w:r w:rsidRPr="00EF706C">
              <w:t>216</w:t>
            </w:r>
          </w:p>
        </w:tc>
        <w:tc>
          <w:tcPr>
            <w:tcW w:w="871" w:type="dxa"/>
            <w:shd w:val="clear" w:color="auto" w:fill="D9D9D9" w:themeFill="background1" w:themeFillShade="D9"/>
            <w:hideMark/>
          </w:tcPr>
          <w:p w14:paraId="444B340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784</w:t>
            </w:r>
          </w:p>
        </w:tc>
        <w:tc>
          <w:tcPr>
            <w:tcW w:w="888" w:type="dxa"/>
            <w:shd w:val="clear" w:color="auto" w:fill="D9D9D9" w:themeFill="background1" w:themeFillShade="D9"/>
            <w:hideMark/>
          </w:tcPr>
          <w:p w14:paraId="1416C76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8EDA2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5F7547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14C02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WSCQPS001-WSCQPS002-WSCQPS005</w:t>
            </w:r>
          </w:p>
        </w:tc>
        <w:tc>
          <w:tcPr>
            <w:tcW w:w="3184" w:type="dxa"/>
            <w:shd w:val="clear" w:color="auto" w:fill="D9D9D9" w:themeFill="background1" w:themeFillShade="D9"/>
            <w:hideMark/>
          </w:tcPr>
          <w:p w14:paraId="4C127B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Demonstrate knowledge of firearms legislation, </w:t>
            </w:r>
            <w:proofErr w:type="gramStart"/>
            <w:r w:rsidRPr="00EF706C">
              <w:t>firearms</w:t>
            </w:r>
            <w:proofErr w:type="gramEnd"/>
            <w:r w:rsidRPr="00EF706C">
              <w:t xml:space="preserve"> and community safety; Demonstrate use of Category A and B firearms safely; Demonstrate use of Category H firearms safely</w:t>
            </w:r>
          </w:p>
        </w:tc>
      </w:tr>
      <w:tr w:rsidR="009C48B3" w:rsidRPr="00EF706C" w14:paraId="3078D2A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B5D5604" w14:textId="77777777" w:rsidR="009C48B3" w:rsidRPr="00EF706C" w:rsidRDefault="009C48B3" w:rsidP="008846CC">
            <w:pPr>
              <w:pStyle w:val="Tabletext"/>
              <w:spacing w:beforeLines="40" w:before="96" w:afterLines="40" w:after="96"/>
            </w:pPr>
            <w:r w:rsidRPr="00EF706C">
              <w:t>217</w:t>
            </w:r>
          </w:p>
        </w:tc>
        <w:tc>
          <w:tcPr>
            <w:tcW w:w="871" w:type="dxa"/>
            <w:hideMark/>
          </w:tcPr>
          <w:p w14:paraId="66B98F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780</w:t>
            </w:r>
          </w:p>
        </w:tc>
        <w:tc>
          <w:tcPr>
            <w:tcW w:w="888" w:type="dxa"/>
            <w:hideMark/>
          </w:tcPr>
          <w:p w14:paraId="77BA56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429A55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5CB0E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9E828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MSMWHS212</w:t>
            </w:r>
          </w:p>
        </w:tc>
        <w:tc>
          <w:tcPr>
            <w:tcW w:w="3184" w:type="dxa"/>
            <w:hideMark/>
          </w:tcPr>
          <w:p w14:paraId="6A5DEDC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Undertake first response to fire incidents</w:t>
            </w:r>
          </w:p>
        </w:tc>
      </w:tr>
      <w:tr w:rsidR="00322DC1" w:rsidRPr="00EF706C" w14:paraId="645173D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63609D7" w14:textId="77777777" w:rsidR="009C48B3" w:rsidRPr="00EF706C" w:rsidRDefault="009C48B3" w:rsidP="008846CC">
            <w:pPr>
              <w:pStyle w:val="Tabletext"/>
              <w:spacing w:beforeLines="40" w:before="96" w:afterLines="40" w:after="96"/>
            </w:pPr>
            <w:r w:rsidRPr="00EF706C">
              <w:t>218</w:t>
            </w:r>
          </w:p>
        </w:tc>
        <w:tc>
          <w:tcPr>
            <w:tcW w:w="871" w:type="dxa"/>
            <w:shd w:val="clear" w:color="auto" w:fill="D9D9D9" w:themeFill="background1" w:themeFillShade="D9"/>
            <w:hideMark/>
          </w:tcPr>
          <w:p w14:paraId="022447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776</w:t>
            </w:r>
          </w:p>
        </w:tc>
        <w:tc>
          <w:tcPr>
            <w:tcW w:w="888" w:type="dxa"/>
            <w:shd w:val="clear" w:color="auto" w:fill="D9D9D9" w:themeFill="background1" w:themeFillShade="D9"/>
            <w:hideMark/>
          </w:tcPr>
          <w:p w14:paraId="44CF8E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699F07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4F89A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05D4C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HLTAID001-SISCAQU002</w:t>
            </w:r>
          </w:p>
        </w:tc>
        <w:tc>
          <w:tcPr>
            <w:tcW w:w="3184" w:type="dxa"/>
            <w:shd w:val="clear" w:color="auto" w:fill="D9D9D9" w:themeFill="background1" w:themeFillShade="D9"/>
            <w:hideMark/>
          </w:tcPr>
          <w:p w14:paraId="364A88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Perform basic water rescues</w:t>
            </w:r>
          </w:p>
        </w:tc>
      </w:tr>
      <w:tr w:rsidR="009C48B3" w:rsidRPr="00EF706C" w14:paraId="561EFA2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3D6169D" w14:textId="77777777" w:rsidR="009C48B3" w:rsidRPr="00EF706C" w:rsidRDefault="009C48B3" w:rsidP="008846CC">
            <w:pPr>
              <w:pStyle w:val="Tabletext"/>
              <w:spacing w:beforeLines="40" w:before="96" w:afterLines="40" w:after="96"/>
            </w:pPr>
            <w:r w:rsidRPr="00EF706C">
              <w:t>219</w:t>
            </w:r>
          </w:p>
        </w:tc>
        <w:tc>
          <w:tcPr>
            <w:tcW w:w="871" w:type="dxa"/>
            <w:hideMark/>
          </w:tcPr>
          <w:p w14:paraId="672E43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776</w:t>
            </w:r>
          </w:p>
        </w:tc>
        <w:tc>
          <w:tcPr>
            <w:tcW w:w="888" w:type="dxa"/>
            <w:hideMark/>
          </w:tcPr>
          <w:p w14:paraId="74D2F8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5CA35F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02882B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CE77C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HLTAID003-VU21658-VU21800-VU21801</w:t>
            </w:r>
          </w:p>
        </w:tc>
        <w:tc>
          <w:tcPr>
            <w:tcW w:w="3184" w:type="dxa"/>
            <w:hideMark/>
          </w:tcPr>
          <w:p w14:paraId="17B000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first aid; Manage asthma risks and emergencies in the workplace; Provide first aid management of anaphylaxis; Develop risk minimisation and risk management strategies for anaphylaxis</w:t>
            </w:r>
          </w:p>
        </w:tc>
      </w:tr>
      <w:tr w:rsidR="00322DC1" w:rsidRPr="00EF706C" w14:paraId="0D88932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D7077E5" w14:textId="77777777" w:rsidR="009C48B3" w:rsidRPr="00EF706C" w:rsidRDefault="009C48B3" w:rsidP="008846CC">
            <w:pPr>
              <w:pStyle w:val="Tabletext"/>
              <w:spacing w:beforeLines="40" w:before="96" w:afterLines="40" w:after="96"/>
            </w:pPr>
            <w:r w:rsidRPr="00EF706C">
              <w:t>220</w:t>
            </w:r>
          </w:p>
        </w:tc>
        <w:tc>
          <w:tcPr>
            <w:tcW w:w="871" w:type="dxa"/>
            <w:shd w:val="clear" w:color="auto" w:fill="D9D9D9" w:themeFill="background1" w:themeFillShade="D9"/>
            <w:hideMark/>
          </w:tcPr>
          <w:p w14:paraId="5EB48D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774</w:t>
            </w:r>
          </w:p>
        </w:tc>
        <w:tc>
          <w:tcPr>
            <w:tcW w:w="888" w:type="dxa"/>
            <w:shd w:val="clear" w:color="auto" w:fill="D9D9D9" w:themeFill="background1" w:themeFillShade="D9"/>
            <w:hideMark/>
          </w:tcPr>
          <w:p w14:paraId="4FA30E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3D7503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D14AE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D6FA7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BSBWHS307-BSBWHS308-BSBWHS309-BSBWHS310-BSBWHS416</w:t>
            </w:r>
          </w:p>
        </w:tc>
        <w:tc>
          <w:tcPr>
            <w:tcW w:w="3184" w:type="dxa"/>
            <w:shd w:val="clear" w:color="auto" w:fill="D9D9D9" w:themeFill="background1" w:themeFillShade="D9"/>
            <w:hideMark/>
          </w:tcPr>
          <w:p w14:paraId="2F7A9A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Apply knowledge of WHS laws in the workplace; Participate in WHS hazard identification, risk assessment and risk control processes; Contribute effectively to WHS communication and consultation processes; Contribute to WHS issue-resolution processes; Contribute to workplace incident response</w:t>
            </w:r>
          </w:p>
        </w:tc>
      </w:tr>
      <w:tr w:rsidR="009C48B3" w:rsidRPr="00EF706C" w14:paraId="6FD202B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B8311C5" w14:textId="77777777" w:rsidR="009C48B3" w:rsidRPr="00EF706C" w:rsidRDefault="009C48B3" w:rsidP="008846CC">
            <w:pPr>
              <w:pStyle w:val="Tabletext"/>
              <w:spacing w:beforeLines="40" w:before="96" w:afterLines="40" w:after="96"/>
            </w:pPr>
            <w:r w:rsidRPr="00EF706C">
              <w:t>221</w:t>
            </w:r>
          </w:p>
        </w:tc>
        <w:tc>
          <w:tcPr>
            <w:tcW w:w="871" w:type="dxa"/>
            <w:hideMark/>
          </w:tcPr>
          <w:p w14:paraId="7E4D86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767</w:t>
            </w:r>
          </w:p>
        </w:tc>
        <w:tc>
          <w:tcPr>
            <w:tcW w:w="888" w:type="dxa"/>
            <w:hideMark/>
          </w:tcPr>
          <w:p w14:paraId="7F1BEE7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D9769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4C678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D038F1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RIICOM201D-RIIERR205D-RIIRIS201D</w:t>
            </w:r>
          </w:p>
        </w:tc>
        <w:tc>
          <w:tcPr>
            <w:tcW w:w="3184" w:type="dxa"/>
            <w:hideMark/>
          </w:tcPr>
          <w:p w14:paraId="7C94B433" w14:textId="70C17C05"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Communicate in the workplace; Apply initial response </w:t>
            </w:r>
            <w:r w:rsidR="00302390">
              <w:t>first aid</w:t>
            </w:r>
            <w:r w:rsidRPr="00EF706C">
              <w:t>; Conduct local risk control</w:t>
            </w:r>
          </w:p>
        </w:tc>
      </w:tr>
      <w:tr w:rsidR="00322DC1" w:rsidRPr="00EF706C" w14:paraId="52EBF77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6BFCA06" w14:textId="77777777" w:rsidR="009C48B3" w:rsidRPr="00EF706C" w:rsidRDefault="009C48B3" w:rsidP="008846CC">
            <w:pPr>
              <w:pStyle w:val="Tabletext"/>
              <w:spacing w:beforeLines="40" w:before="96" w:afterLines="40" w:after="96"/>
            </w:pPr>
            <w:r w:rsidRPr="00EF706C">
              <w:t>222</w:t>
            </w:r>
          </w:p>
        </w:tc>
        <w:tc>
          <w:tcPr>
            <w:tcW w:w="871" w:type="dxa"/>
            <w:shd w:val="clear" w:color="auto" w:fill="D9D9D9" w:themeFill="background1" w:themeFillShade="D9"/>
            <w:hideMark/>
          </w:tcPr>
          <w:p w14:paraId="66B63F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756</w:t>
            </w:r>
          </w:p>
        </w:tc>
        <w:tc>
          <w:tcPr>
            <w:tcW w:w="888" w:type="dxa"/>
            <w:shd w:val="clear" w:color="auto" w:fill="D9D9D9" w:themeFill="background1" w:themeFillShade="D9"/>
            <w:hideMark/>
          </w:tcPr>
          <w:p w14:paraId="78AAB8C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88018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75499D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422C0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BSBWHS201-VU21664-VU22358-VU22359-VU22360-VU22361-VU22362-VU22365-VU22366-VU22367-VU22369-VU22374-VU22450</w:t>
            </w:r>
          </w:p>
        </w:tc>
        <w:tc>
          <w:tcPr>
            <w:tcW w:w="3184" w:type="dxa"/>
            <w:shd w:val="clear" w:color="auto" w:fill="D9D9D9" w:themeFill="background1" w:themeFillShade="D9"/>
            <w:hideMark/>
          </w:tcPr>
          <w:p w14:paraId="6437FCD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Contribute to health and safety of self and others; Prepare for employment; Develop learning goals; Conduct a project with guidance; Engage with simple texts for personal purposes; Engage with simple texts for learning purposes; Engage with simple texts for employment purposes; Create simple texts for personal purposes; Create simple texts for learning purposes; Create simple texts for employment purposes; Work with simple numbers and money in familiar situations; Develop verbal communication skills; Work with and interpret simple directions in familiar situations</w:t>
            </w:r>
          </w:p>
        </w:tc>
      </w:tr>
      <w:tr w:rsidR="009C48B3" w:rsidRPr="00EF706C" w14:paraId="4725E43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182240B" w14:textId="77777777" w:rsidR="009C48B3" w:rsidRPr="00EF706C" w:rsidRDefault="009C48B3" w:rsidP="008846CC">
            <w:pPr>
              <w:pStyle w:val="Tabletext"/>
              <w:spacing w:beforeLines="40" w:before="96" w:afterLines="40" w:after="96"/>
            </w:pPr>
            <w:r w:rsidRPr="00EF706C">
              <w:t>223</w:t>
            </w:r>
          </w:p>
        </w:tc>
        <w:tc>
          <w:tcPr>
            <w:tcW w:w="871" w:type="dxa"/>
            <w:hideMark/>
          </w:tcPr>
          <w:p w14:paraId="38AD85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754</w:t>
            </w:r>
          </w:p>
        </w:tc>
        <w:tc>
          <w:tcPr>
            <w:tcW w:w="888" w:type="dxa"/>
            <w:hideMark/>
          </w:tcPr>
          <w:p w14:paraId="73DCC3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7749F5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B5137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5C6CD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MSMPER200-MSMPER205-MSMWHS217-RIIWHS202D-RIIWHS204D</w:t>
            </w:r>
          </w:p>
        </w:tc>
        <w:tc>
          <w:tcPr>
            <w:tcW w:w="3184" w:type="dxa"/>
            <w:hideMark/>
          </w:tcPr>
          <w:p w14:paraId="56BDB71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Gas test atmospheres; Enter and work in confined spaces; Work safely at heights</w:t>
            </w:r>
          </w:p>
        </w:tc>
      </w:tr>
      <w:tr w:rsidR="00322DC1" w:rsidRPr="00EF706C" w14:paraId="2FB0B5A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B008CA" w14:textId="77777777" w:rsidR="009C48B3" w:rsidRPr="00EF706C" w:rsidRDefault="009C48B3" w:rsidP="008846CC">
            <w:pPr>
              <w:pStyle w:val="Tabletext"/>
              <w:spacing w:beforeLines="40" w:before="96" w:afterLines="40" w:after="96"/>
            </w:pPr>
            <w:r w:rsidRPr="00EF706C">
              <w:lastRenderedPageBreak/>
              <w:t>224</w:t>
            </w:r>
          </w:p>
        </w:tc>
        <w:tc>
          <w:tcPr>
            <w:tcW w:w="871" w:type="dxa"/>
            <w:shd w:val="clear" w:color="auto" w:fill="D9D9D9" w:themeFill="background1" w:themeFillShade="D9"/>
            <w:hideMark/>
          </w:tcPr>
          <w:p w14:paraId="634DF0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741</w:t>
            </w:r>
          </w:p>
        </w:tc>
        <w:tc>
          <w:tcPr>
            <w:tcW w:w="888" w:type="dxa"/>
            <w:shd w:val="clear" w:color="auto" w:fill="D9D9D9" w:themeFill="background1" w:themeFillShade="D9"/>
            <w:hideMark/>
          </w:tcPr>
          <w:p w14:paraId="401C6E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1DB6A0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2313B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5B497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CHCCCS023</w:t>
            </w:r>
          </w:p>
        </w:tc>
        <w:tc>
          <w:tcPr>
            <w:tcW w:w="3184" w:type="dxa"/>
            <w:shd w:val="clear" w:color="auto" w:fill="D9D9D9" w:themeFill="background1" w:themeFillShade="D9"/>
            <w:hideMark/>
          </w:tcPr>
          <w:p w14:paraId="6C345BC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Support independence and wellbeing</w:t>
            </w:r>
          </w:p>
        </w:tc>
      </w:tr>
      <w:tr w:rsidR="009C48B3" w:rsidRPr="00EF706C" w14:paraId="42102EE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934DC73" w14:textId="77777777" w:rsidR="009C48B3" w:rsidRPr="00EF706C" w:rsidRDefault="009C48B3" w:rsidP="008846CC">
            <w:pPr>
              <w:pStyle w:val="Tabletext"/>
              <w:spacing w:beforeLines="40" w:before="96" w:afterLines="40" w:after="96"/>
            </w:pPr>
            <w:r w:rsidRPr="00EF706C">
              <w:t>225</w:t>
            </w:r>
          </w:p>
        </w:tc>
        <w:tc>
          <w:tcPr>
            <w:tcW w:w="871" w:type="dxa"/>
            <w:hideMark/>
          </w:tcPr>
          <w:p w14:paraId="6BF9DE0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741</w:t>
            </w:r>
          </w:p>
        </w:tc>
        <w:tc>
          <w:tcPr>
            <w:tcW w:w="888" w:type="dxa"/>
            <w:hideMark/>
          </w:tcPr>
          <w:p w14:paraId="6BC7797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5E8CFDF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1F6C3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AFE02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HLTAID006-HLTAID007</w:t>
            </w:r>
          </w:p>
        </w:tc>
        <w:tc>
          <w:tcPr>
            <w:tcW w:w="3184" w:type="dxa"/>
            <w:hideMark/>
          </w:tcPr>
          <w:p w14:paraId="403811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advanced first aid; Provide advanced resuscitation</w:t>
            </w:r>
          </w:p>
        </w:tc>
      </w:tr>
      <w:tr w:rsidR="00322DC1" w:rsidRPr="00EF706C" w14:paraId="3C905A1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1E3512C" w14:textId="77777777" w:rsidR="009C48B3" w:rsidRPr="00EF706C" w:rsidRDefault="009C48B3" w:rsidP="008846CC">
            <w:pPr>
              <w:pStyle w:val="Tabletext"/>
              <w:spacing w:beforeLines="40" w:before="96" w:afterLines="40" w:after="96"/>
            </w:pPr>
            <w:r w:rsidRPr="00EF706C">
              <w:t>226</w:t>
            </w:r>
          </w:p>
        </w:tc>
        <w:tc>
          <w:tcPr>
            <w:tcW w:w="871" w:type="dxa"/>
            <w:shd w:val="clear" w:color="auto" w:fill="D9D9D9" w:themeFill="background1" w:themeFillShade="D9"/>
            <w:hideMark/>
          </w:tcPr>
          <w:p w14:paraId="08ADB9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734</w:t>
            </w:r>
          </w:p>
        </w:tc>
        <w:tc>
          <w:tcPr>
            <w:tcW w:w="888" w:type="dxa"/>
            <w:shd w:val="clear" w:color="auto" w:fill="D9D9D9" w:themeFill="background1" w:themeFillShade="D9"/>
            <w:hideMark/>
          </w:tcPr>
          <w:p w14:paraId="0BC0F61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04AD72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D0C16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3B78C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RIISAM202D</w:t>
            </w:r>
          </w:p>
        </w:tc>
        <w:tc>
          <w:tcPr>
            <w:tcW w:w="3184" w:type="dxa"/>
            <w:shd w:val="clear" w:color="auto" w:fill="D9D9D9" w:themeFill="background1" w:themeFillShade="D9"/>
            <w:hideMark/>
          </w:tcPr>
          <w:p w14:paraId="538BFDB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Isolate and access plant</w:t>
            </w:r>
          </w:p>
        </w:tc>
      </w:tr>
      <w:tr w:rsidR="009C48B3" w:rsidRPr="00EF706C" w14:paraId="0E06026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8DC5E87" w14:textId="77777777" w:rsidR="009C48B3" w:rsidRPr="00EF706C" w:rsidRDefault="009C48B3" w:rsidP="008846CC">
            <w:pPr>
              <w:pStyle w:val="Tabletext"/>
              <w:spacing w:beforeLines="40" w:before="96" w:afterLines="40" w:after="96"/>
            </w:pPr>
            <w:r w:rsidRPr="00EF706C">
              <w:t>227</w:t>
            </w:r>
          </w:p>
        </w:tc>
        <w:tc>
          <w:tcPr>
            <w:tcW w:w="871" w:type="dxa"/>
            <w:hideMark/>
          </w:tcPr>
          <w:p w14:paraId="092309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730</w:t>
            </w:r>
          </w:p>
        </w:tc>
        <w:tc>
          <w:tcPr>
            <w:tcW w:w="888" w:type="dxa"/>
            <w:hideMark/>
          </w:tcPr>
          <w:p w14:paraId="202D97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00BA2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9652C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95D0F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MEM15004</w:t>
            </w:r>
          </w:p>
        </w:tc>
        <w:tc>
          <w:tcPr>
            <w:tcW w:w="3184" w:type="dxa"/>
            <w:hideMark/>
          </w:tcPr>
          <w:p w14:paraId="722EF1F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Perform inspection</w:t>
            </w:r>
          </w:p>
        </w:tc>
      </w:tr>
      <w:tr w:rsidR="00322DC1" w:rsidRPr="00EF706C" w14:paraId="2D0320F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795EEC6" w14:textId="77777777" w:rsidR="009C48B3" w:rsidRPr="00EF706C" w:rsidRDefault="009C48B3" w:rsidP="008846CC">
            <w:pPr>
              <w:pStyle w:val="Tabletext"/>
              <w:spacing w:beforeLines="40" w:before="96" w:afterLines="40" w:after="96"/>
            </w:pPr>
            <w:r w:rsidRPr="00EF706C">
              <w:t>228</w:t>
            </w:r>
          </w:p>
        </w:tc>
        <w:tc>
          <w:tcPr>
            <w:tcW w:w="871" w:type="dxa"/>
            <w:shd w:val="clear" w:color="auto" w:fill="D9D9D9" w:themeFill="background1" w:themeFillShade="D9"/>
            <w:hideMark/>
          </w:tcPr>
          <w:p w14:paraId="6DF5E9D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729</w:t>
            </w:r>
          </w:p>
        </w:tc>
        <w:tc>
          <w:tcPr>
            <w:tcW w:w="888" w:type="dxa"/>
            <w:shd w:val="clear" w:color="auto" w:fill="D9D9D9" w:themeFill="background1" w:themeFillShade="D9"/>
            <w:hideMark/>
          </w:tcPr>
          <w:p w14:paraId="0E19852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0415CFC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3D00D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B076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CPCCWHS1001-HLTAID003</w:t>
            </w:r>
          </w:p>
        </w:tc>
        <w:tc>
          <w:tcPr>
            <w:tcW w:w="3184" w:type="dxa"/>
            <w:shd w:val="clear" w:color="auto" w:fill="D9D9D9" w:themeFill="background1" w:themeFillShade="D9"/>
            <w:hideMark/>
          </w:tcPr>
          <w:p w14:paraId="5FB48F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Provide first aid</w:t>
            </w:r>
          </w:p>
        </w:tc>
      </w:tr>
      <w:tr w:rsidR="009C48B3" w:rsidRPr="00EF706C" w14:paraId="5BFC4D1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C1371D9" w14:textId="77777777" w:rsidR="009C48B3" w:rsidRPr="00EF706C" w:rsidRDefault="009C48B3" w:rsidP="008846CC">
            <w:pPr>
              <w:pStyle w:val="Tabletext"/>
              <w:spacing w:beforeLines="40" w:before="96" w:afterLines="40" w:after="96"/>
            </w:pPr>
            <w:r w:rsidRPr="00EF706C">
              <w:t>229</w:t>
            </w:r>
          </w:p>
        </w:tc>
        <w:tc>
          <w:tcPr>
            <w:tcW w:w="871" w:type="dxa"/>
            <w:hideMark/>
          </w:tcPr>
          <w:p w14:paraId="410389C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727</w:t>
            </w:r>
          </w:p>
        </w:tc>
        <w:tc>
          <w:tcPr>
            <w:tcW w:w="888" w:type="dxa"/>
            <w:hideMark/>
          </w:tcPr>
          <w:p w14:paraId="3FCA03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3EB3AD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23D11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BCFEC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AHCMOM217</w:t>
            </w:r>
          </w:p>
        </w:tc>
        <w:tc>
          <w:tcPr>
            <w:tcW w:w="3184" w:type="dxa"/>
            <w:hideMark/>
          </w:tcPr>
          <w:p w14:paraId="22B6DB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quad bikes</w:t>
            </w:r>
          </w:p>
        </w:tc>
      </w:tr>
      <w:tr w:rsidR="00322DC1" w:rsidRPr="00EF706C" w14:paraId="54C014B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92741A0" w14:textId="77777777" w:rsidR="009C48B3" w:rsidRPr="00EF706C" w:rsidRDefault="009C48B3" w:rsidP="008846CC">
            <w:pPr>
              <w:pStyle w:val="Tabletext"/>
              <w:spacing w:beforeLines="40" w:before="96" w:afterLines="40" w:after="96"/>
            </w:pPr>
            <w:r w:rsidRPr="00EF706C">
              <w:t>230</w:t>
            </w:r>
          </w:p>
        </w:tc>
        <w:tc>
          <w:tcPr>
            <w:tcW w:w="871" w:type="dxa"/>
            <w:shd w:val="clear" w:color="auto" w:fill="D9D9D9" w:themeFill="background1" w:themeFillShade="D9"/>
            <w:hideMark/>
          </w:tcPr>
          <w:p w14:paraId="720D8D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727</w:t>
            </w:r>
          </w:p>
        </w:tc>
        <w:tc>
          <w:tcPr>
            <w:tcW w:w="888" w:type="dxa"/>
            <w:shd w:val="clear" w:color="auto" w:fill="D9D9D9" w:themeFill="background1" w:themeFillShade="D9"/>
            <w:hideMark/>
          </w:tcPr>
          <w:p w14:paraId="0CEC54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18000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6A57E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5EFF63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TLILIC0003-TLILIC0004</w:t>
            </w:r>
          </w:p>
        </w:tc>
        <w:tc>
          <w:tcPr>
            <w:tcW w:w="3184" w:type="dxa"/>
            <w:shd w:val="clear" w:color="auto" w:fill="D9D9D9" w:themeFill="background1" w:themeFillShade="D9"/>
            <w:hideMark/>
          </w:tcPr>
          <w:p w14:paraId="31C45A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operate a forklift truck; Licence to operate an order picking forklift truck</w:t>
            </w:r>
          </w:p>
        </w:tc>
      </w:tr>
      <w:tr w:rsidR="009C48B3" w:rsidRPr="00EF706C" w14:paraId="77D6100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7E7A8D0" w14:textId="77777777" w:rsidR="009C48B3" w:rsidRPr="00EF706C" w:rsidRDefault="009C48B3" w:rsidP="008846CC">
            <w:pPr>
              <w:pStyle w:val="Tabletext"/>
              <w:spacing w:beforeLines="40" w:before="96" w:afterLines="40" w:after="96"/>
            </w:pPr>
            <w:r w:rsidRPr="00EF706C">
              <w:t>231</w:t>
            </w:r>
          </w:p>
        </w:tc>
        <w:tc>
          <w:tcPr>
            <w:tcW w:w="871" w:type="dxa"/>
            <w:hideMark/>
          </w:tcPr>
          <w:p w14:paraId="3D4428D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723</w:t>
            </w:r>
          </w:p>
        </w:tc>
        <w:tc>
          <w:tcPr>
            <w:tcW w:w="888" w:type="dxa"/>
            <w:hideMark/>
          </w:tcPr>
          <w:p w14:paraId="7ADF0A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9AC81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9F9A0E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089E79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HLTAAP001-HLTHPS006</w:t>
            </w:r>
          </w:p>
        </w:tc>
        <w:tc>
          <w:tcPr>
            <w:tcW w:w="3184" w:type="dxa"/>
            <w:hideMark/>
          </w:tcPr>
          <w:p w14:paraId="42B013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Recognise healthy body systems; Assist clients with medication</w:t>
            </w:r>
          </w:p>
        </w:tc>
      </w:tr>
      <w:tr w:rsidR="00322DC1" w:rsidRPr="00EF706C" w14:paraId="4C93041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322114" w14:textId="77777777" w:rsidR="009C48B3" w:rsidRPr="00EF706C" w:rsidRDefault="009C48B3" w:rsidP="008846CC">
            <w:pPr>
              <w:pStyle w:val="Tabletext"/>
              <w:spacing w:beforeLines="40" w:before="96" w:afterLines="40" w:after="96"/>
            </w:pPr>
            <w:r w:rsidRPr="00EF706C">
              <w:t>232</w:t>
            </w:r>
          </w:p>
        </w:tc>
        <w:tc>
          <w:tcPr>
            <w:tcW w:w="871" w:type="dxa"/>
            <w:shd w:val="clear" w:color="auto" w:fill="D9D9D9" w:themeFill="background1" w:themeFillShade="D9"/>
            <w:hideMark/>
          </w:tcPr>
          <w:p w14:paraId="202BE7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711</w:t>
            </w:r>
          </w:p>
        </w:tc>
        <w:tc>
          <w:tcPr>
            <w:tcW w:w="888" w:type="dxa"/>
            <w:shd w:val="clear" w:color="auto" w:fill="D9D9D9" w:themeFill="background1" w:themeFillShade="D9"/>
            <w:hideMark/>
          </w:tcPr>
          <w:p w14:paraId="4F50FD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12CE62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285F05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762C7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UEPOPS349-UEPOPS428-UEPOPS430-UEPOPS456-UETTDREL16-UETTDRIS44-UETTDRIS48-UETTDRIS67-UETTDRSB39</w:t>
            </w:r>
          </w:p>
        </w:tc>
        <w:tc>
          <w:tcPr>
            <w:tcW w:w="3184" w:type="dxa"/>
            <w:shd w:val="clear" w:color="auto" w:fill="D9D9D9" w:themeFill="background1" w:themeFillShade="D9"/>
            <w:hideMark/>
          </w:tcPr>
          <w:p w14:paraId="339A96AC" w14:textId="4CC21B9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local HV switchgear; Develop HV switching programs; Control permit to work operations; Perform switching to a switching program; Working safely near live electrical apparatus; Perform HV field switching operation to a given schedule; Develop high voltage switching schedule; Solve problems in energy supply network equipment; Perform power system substation switching operation to a given schedule</w:t>
            </w:r>
          </w:p>
        </w:tc>
      </w:tr>
      <w:tr w:rsidR="009C48B3" w:rsidRPr="00EF706C" w14:paraId="02BD3D5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F111517" w14:textId="77777777" w:rsidR="009C48B3" w:rsidRPr="00EF706C" w:rsidRDefault="009C48B3" w:rsidP="008846CC">
            <w:pPr>
              <w:pStyle w:val="Tabletext"/>
              <w:spacing w:beforeLines="40" w:before="96" w:afterLines="40" w:after="96"/>
            </w:pPr>
            <w:r w:rsidRPr="00EF706C">
              <w:t>233</w:t>
            </w:r>
          </w:p>
        </w:tc>
        <w:tc>
          <w:tcPr>
            <w:tcW w:w="871" w:type="dxa"/>
            <w:hideMark/>
          </w:tcPr>
          <w:p w14:paraId="0D62DD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710</w:t>
            </w:r>
          </w:p>
        </w:tc>
        <w:tc>
          <w:tcPr>
            <w:tcW w:w="888" w:type="dxa"/>
            <w:hideMark/>
          </w:tcPr>
          <w:p w14:paraId="24D104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19D02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F6E829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D94B8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HLTAID001-RIIWHS202D</w:t>
            </w:r>
          </w:p>
        </w:tc>
        <w:tc>
          <w:tcPr>
            <w:tcW w:w="3184" w:type="dxa"/>
            <w:hideMark/>
          </w:tcPr>
          <w:p w14:paraId="5D6EE7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Enter and work in confined spaces</w:t>
            </w:r>
          </w:p>
        </w:tc>
      </w:tr>
      <w:tr w:rsidR="00322DC1" w:rsidRPr="00EF706C" w14:paraId="437A684F"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0E6F9DD" w14:textId="77777777" w:rsidR="009C48B3" w:rsidRPr="00EF706C" w:rsidRDefault="009C48B3" w:rsidP="008846CC">
            <w:pPr>
              <w:pStyle w:val="Tabletext"/>
              <w:spacing w:beforeLines="40" w:before="96" w:afterLines="40" w:after="96"/>
            </w:pPr>
            <w:r w:rsidRPr="00EF706C">
              <w:t>234</w:t>
            </w:r>
          </w:p>
        </w:tc>
        <w:tc>
          <w:tcPr>
            <w:tcW w:w="871" w:type="dxa"/>
            <w:shd w:val="clear" w:color="auto" w:fill="D9D9D9" w:themeFill="background1" w:themeFillShade="D9"/>
            <w:hideMark/>
          </w:tcPr>
          <w:p w14:paraId="280C63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710</w:t>
            </w:r>
          </w:p>
        </w:tc>
        <w:tc>
          <w:tcPr>
            <w:tcW w:w="888" w:type="dxa"/>
            <w:shd w:val="clear" w:color="auto" w:fill="D9D9D9" w:themeFill="background1" w:themeFillShade="D9"/>
            <w:hideMark/>
          </w:tcPr>
          <w:p w14:paraId="7E44FE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37E44F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CD7AE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9586F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HLTPAT005-HLTWHS001</w:t>
            </w:r>
          </w:p>
        </w:tc>
        <w:tc>
          <w:tcPr>
            <w:tcW w:w="3184" w:type="dxa"/>
            <w:shd w:val="clear" w:color="auto" w:fill="D9D9D9" w:themeFill="background1" w:themeFillShade="D9"/>
            <w:hideMark/>
          </w:tcPr>
          <w:p w14:paraId="20C869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Collect specimens for drugs of abuse testing; Participate in workplace health and safety</w:t>
            </w:r>
          </w:p>
        </w:tc>
      </w:tr>
      <w:tr w:rsidR="009C48B3" w:rsidRPr="00EF706C" w14:paraId="1E0D1A6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A00710C" w14:textId="77777777" w:rsidR="009C48B3" w:rsidRPr="00EF706C" w:rsidRDefault="009C48B3" w:rsidP="008846CC">
            <w:pPr>
              <w:pStyle w:val="Tabletext"/>
              <w:spacing w:beforeLines="40" w:before="96" w:afterLines="40" w:after="96"/>
            </w:pPr>
            <w:r w:rsidRPr="00EF706C">
              <w:t>235</w:t>
            </w:r>
          </w:p>
        </w:tc>
        <w:tc>
          <w:tcPr>
            <w:tcW w:w="871" w:type="dxa"/>
            <w:hideMark/>
          </w:tcPr>
          <w:p w14:paraId="0DFDA4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710</w:t>
            </w:r>
          </w:p>
        </w:tc>
        <w:tc>
          <w:tcPr>
            <w:tcW w:w="888" w:type="dxa"/>
            <w:hideMark/>
          </w:tcPr>
          <w:p w14:paraId="56A5B6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2E4A120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AA21C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82AC21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RIISAM204D</w:t>
            </w:r>
          </w:p>
        </w:tc>
        <w:tc>
          <w:tcPr>
            <w:tcW w:w="3184" w:type="dxa"/>
            <w:hideMark/>
          </w:tcPr>
          <w:p w14:paraId="4B65DE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small plant and equipment</w:t>
            </w:r>
          </w:p>
        </w:tc>
      </w:tr>
      <w:tr w:rsidR="00322DC1" w:rsidRPr="00EF706C" w14:paraId="47DAF9F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7BB3F6D" w14:textId="77777777" w:rsidR="009C48B3" w:rsidRPr="00EF706C" w:rsidRDefault="009C48B3" w:rsidP="008846CC">
            <w:pPr>
              <w:pStyle w:val="Tabletext"/>
              <w:spacing w:beforeLines="40" w:before="96" w:afterLines="40" w:after="96"/>
            </w:pPr>
            <w:r w:rsidRPr="00EF706C">
              <w:t>236</w:t>
            </w:r>
          </w:p>
        </w:tc>
        <w:tc>
          <w:tcPr>
            <w:tcW w:w="871" w:type="dxa"/>
            <w:shd w:val="clear" w:color="auto" w:fill="D9D9D9" w:themeFill="background1" w:themeFillShade="D9"/>
            <w:hideMark/>
          </w:tcPr>
          <w:p w14:paraId="657D40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708</w:t>
            </w:r>
          </w:p>
        </w:tc>
        <w:tc>
          <w:tcPr>
            <w:tcW w:w="888" w:type="dxa"/>
            <w:shd w:val="clear" w:color="auto" w:fill="D9D9D9" w:themeFill="background1" w:themeFillShade="D9"/>
            <w:hideMark/>
          </w:tcPr>
          <w:p w14:paraId="1120F4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862D9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33798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6D970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HLTINF005</w:t>
            </w:r>
          </w:p>
        </w:tc>
        <w:tc>
          <w:tcPr>
            <w:tcW w:w="3184" w:type="dxa"/>
            <w:shd w:val="clear" w:color="auto" w:fill="D9D9D9" w:themeFill="background1" w:themeFillShade="D9"/>
            <w:hideMark/>
          </w:tcPr>
          <w:p w14:paraId="1EBCB0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Maintain infection prevention for skin penetration treatments</w:t>
            </w:r>
          </w:p>
        </w:tc>
      </w:tr>
      <w:tr w:rsidR="009C48B3" w:rsidRPr="00EF706C" w14:paraId="6365A79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6B52C9D" w14:textId="77777777" w:rsidR="009C48B3" w:rsidRPr="00EF706C" w:rsidRDefault="009C48B3" w:rsidP="008846CC">
            <w:pPr>
              <w:pStyle w:val="Tabletext"/>
              <w:spacing w:beforeLines="40" w:before="96" w:afterLines="40" w:after="96"/>
            </w:pPr>
            <w:r w:rsidRPr="00EF706C">
              <w:t>237</w:t>
            </w:r>
          </w:p>
        </w:tc>
        <w:tc>
          <w:tcPr>
            <w:tcW w:w="871" w:type="dxa"/>
            <w:hideMark/>
          </w:tcPr>
          <w:p w14:paraId="5F7D44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705</w:t>
            </w:r>
          </w:p>
        </w:tc>
        <w:tc>
          <w:tcPr>
            <w:tcW w:w="888" w:type="dxa"/>
            <w:hideMark/>
          </w:tcPr>
          <w:p w14:paraId="63B4D95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C02968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A5499A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A9827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HLTAID001-HLTWHS005</w:t>
            </w:r>
          </w:p>
        </w:tc>
        <w:tc>
          <w:tcPr>
            <w:tcW w:w="3184" w:type="dxa"/>
            <w:hideMark/>
          </w:tcPr>
          <w:p w14:paraId="5A3FF9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Conduct manual tasks safely</w:t>
            </w:r>
          </w:p>
        </w:tc>
      </w:tr>
      <w:tr w:rsidR="00322DC1" w:rsidRPr="00EF706C" w14:paraId="5BAE16E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DDC09ED" w14:textId="77777777" w:rsidR="009C48B3" w:rsidRPr="00EF706C" w:rsidRDefault="009C48B3" w:rsidP="008846CC">
            <w:pPr>
              <w:pStyle w:val="Tabletext"/>
              <w:spacing w:beforeLines="40" w:before="96" w:afterLines="40" w:after="96"/>
            </w:pPr>
            <w:r w:rsidRPr="00EF706C">
              <w:t>238</w:t>
            </w:r>
          </w:p>
        </w:tc>
        <w:tc>
          <w:tcPr>
            <w:tcW w:w="871" w:type="dxa"/>
            <w:shd w:val="clear" w:color="auto" w:fill="D9D9D9" w:themeFill="background1" w:themeFillShade="D9"/>
            <w:hideMark/>
          </w:tcPr>
          <w:p w14:paraId="0D75A5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705</w:t>
            </w:r>
          </w:p>
        </w:tc>
        <w:tc>
          <w:tcPr>
            <w:tcW w:w="888" w:type="dxa"/>
            <w:shd w:val="clear" w:color="auto" w:fill="D9D9D9" w:themeFill="background1" w:themeFillShade="D9"/>
            <w:hideMark/>
          </w:tcPr>
          <w:p w14:paraId="75577E9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8A051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96B41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2AE67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UEERE4001-UEERE5001</w:t>
            </w:r>
          </w:p>
        </w:tc>
        <w:tc>
          <w:tcPr>
            <w:tcW w:w="3184" w:type="dxa"/>
            <w:shd w:val="clear" w:color="auto" w:fill="D9D9D9" w:themeFill="background1" w:themeFillShade="D9"/>
            <w:hideMark/>
          </w:tcPr>
          <w:p w14:paraId="17C7810A" w14:textId="090053B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Install, maintain and fault</w:t>
            </w:r>
            <w:r w:rsidR="00C8679C">
              <w:t>-</w:t>
            </w:r>
            <w:r w:rsidRPr="00EF706C">
              <w:t>find battery storage systems for grid-connected photovoltaic systems; Design battery storage systems for grid-connected photovoltaic systems</w:t>
            </w:r>
          </w:p>
        </w:tc>
      </w:tr>
      <w:tr w:rsidR="009C48B3" w:rsidRPr="00EF706C" w14:paraId="1ADC35B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B26813" w14:textId="77777777" w:rsidR="009C48B3" w:rsidRPr="00EF706C" w:rsidRDefault="009C48B3" w:rsidP="008846CC">
            <w:pPr>
              <w:pStyle w:val="Tabletext"/>
              <w:spacing w:beforeLines="40" w:before="96" w:afterLines="40" w:after="96"/>
            </w:pPr>
            <w:r w:rsidRPr="00EF706C">
              <w:t>239</w:t>
            </w:r>
          </w:p>
        </w:tc>
        <w:tc>
          <w:tcPr>
            <w:tcW w:w="871" w:type="dxa"/>
            <w:hideMark/>
          </w:tcPr>
          <w:p w14:paraId="174F82E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696</w:t>
            </w:r>
          </w:p>
        </w:tc>
        <w:tc>
          <w:tcPr>
            <w:tcW w:w="888" w:type="dxa"/>
            <w:hideMark/>
          </w:tcPr>
          <w:p w14:paraId="605DEE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0E9748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CB737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7BD5A9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CHCCCS003-CHCCCS019-CHCCCS028</w:t>
            </w:r>
          </w:p>
        </w:tc>
        <w:tc>
          <w:tcPr>
            <w:tcW w:w="3184" w:type="dxa"/>
            <w:hideMark/>
          </w:tcPr>
          <w:p w14:paraId="4EC29B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Increase the safety of individuals at risk of suicide; Recognise and respond to crisis situations; Provide client-centred support to people in crisis</w:t>
            </w:r>
          </w:p>
        </w:tc>
      </w:tr>
      <w:tr w:rsidR="00322DC1" w:rsidRPr="00EF706C" w14:paraId="593A76F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D05617C" w14:textId="77777777" w:rsidR="009C48B3" w:rsidRPr="00EF706C" w:rsidRDefault="009C48B3" w:rsidP="008846CC">
            <w:pPr>
              <w:pStyle w:val="Tabletext"/>
              <w:spacing w:beforeLines="40" w:before="96" w:afterLines="40" w:after="96"/>
            </w:pPr>
            <w:r w:rsidRPr="00EF706C">
              <w:t>240</w:t>
            </w:r>
          </w:p>
        </w:tc>
        <w:tc>
          <w:tcPr>
            <w:tcW w:w="871" w:type="dxa"/>
            <w:shd w:val="clear" w:color="auto" w:fill="D9D9D9" w:themeFill="background1" w:themeFillShade="D9"/>
            <w:hideMark/>
          </w:tcPr>
          <w:p w14:paraId="227987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696</w:t>
            </w:r>
          </w:p>
        </w:tc>
        <w:tc>
          <w:tcPr>
            <w:tcW w:w="888" w:type="dxa"/>
            <w:shd w:val="clear" w:color="auto" w:fill="D9D9D9" w:themeFill="background1" w:themeFillShade="D9"/>
            <w:hideMark/>
          </w:tcPr>
          <w:p w14:paraId="2B5A73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80CB9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2B40ED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4DC78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VU21800-VU21801</w:t>
            </w:r>
          </w:p>
        </w:tc>
        <w:tc>
          <w:tcPr>
            <w:tcW w:w="3184" w:type="dxa"/>
            <w:shd w:val="clear" w:color="auto" w:fill="D9D9D9" w:themeFill="background1" w:themeFillShade="D9"/>
            <w:hideMark/>
          </w:tcPr>
          <w:p w14:paraId="48FAD1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management of anaphylaxis; Develop risk minimisation and risk management strategies for anaphylaxis</w:t>
            </w:r>
          </w:p>
        </w:tc>
      </w:tr>
      <w:tr w:rsidR="009C48B3" w:rsidRPr="00EF706C" w14:paraId="629C5D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2F2BF18" w14:textId="77777777" w:rsidR="009C48B3" w:rsidRPr="00EF706C" w:rsidRDefault="009C48B3" w:rsidP="008846CC">
            <w:pPr>
              <w:pStyle w:val="Tabletext"/>
              <w:spacing w:beforeLines="40" w:before="96" w:afterLines="40" w:after="96"/>
            </w:pPr>
            <w:r w:rsidRPr="00EF706C">
              <w:t>241</w:t>
            </w:r>
          </w:p>
        </w:tc>
        <w:tc>
          <w:tcPr>
            <w:tcW w:w="871" w:type="dxa"/>
            <w:hideMark/>
          </w:tcPr>
          <w:p w14:paraId="2599BBA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695</w:t>
            </w:r>
          </w:p>
        </w:tc>
        <w:tc>
          <w:tcPr>
            <w:tcW w:w="888" w:type="dxa"/>
            <w:hideMark/>
          </w:tcPr>
          <w:p w14:paraId="15C00D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3CDAEF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4BEB9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3D51BC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RIIHAN307E</w:t>
            </w:r>
          </w:p>
        </w:tc>
        <w:tc>
          <w:tcPr>
            <w:tcW w:w="3184" w:type="dxa"/>
            <w:hideMark/>
          </w:tcPr>
          <w:p w14:paraId="419740C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 vehicle loading crane</w:t>
            </w:r>
          </w:p>
        </w:tc>
      </w:tr>
      <w:tr w:rsidR="00322DC1" w:rsidRPr="00EF706C" w14:paraId="32D49C2F"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3C61BBF" w14:textId="77777777" w:rsidR="009C48B3" w:rsidRPr="00EF706C" w:rsidRDefault="009C48B3" w:rsidP="008846CC">
            <w:pPr>
              <w:pStyle w:val="Tabletext"/>
              <w:spacing w:beforeLines="40" w:before="96" w:afterLines="40" w:after="96"/>
            </w:pPr>
            <w:r w:rsidRPr="00EF706C">
              <w:t>242</w:t>
            </w:r>
          </w:p>
        </w:tc>
        <w:tc>
          <w:tcPr>
            <w:tcW w:w="871" w:type="dxa"/>
            <w:shd w:val="clear" w:color="auto" w:fill="D9D9D9" w:themeFill="background1" w:themeFillShade="D9"/>
            <w:hideMark/>
          </w:tcPr>
          <w:p w14:paraId="022325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692</w:t>
            </w:r>
          </w:p>
        </w:tc>
        <w:tc>
          <w:tcPr>
            <w:tcW w:w="888" w:type="dxa"/>
            <w:shd w:val="clear" w:color="auto" w:fill="D9D9D9" w:themeFill="background1" w:themeFillShade="D9"/>
            <w:hideMark/>
          </w:tcPr>
          <w:p w14:paraId="195B27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8F4535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02F0D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81C0A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SITHGAM001-SITHGAM002</w:t>
            </w:r>
          </w:p>
        </w:tc>
        <w:tc>
          <w:tcPr>
            <w:tcW w:w="3184" w:type="dxa"/>
            <w:shd w:val="clear" w:color="auto" w:fill="D9D9D9" w:themeFill="background1" w:themeFillShade="D9"/>
            <w:hideMark/>
          </w:tcPr>
          <w:p w14:paraId="06C79C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gambling services; Attend gaming machines</w:t>
            </w:r>
          </w:p>
        </w:tc>
      </w:tr>
      <w:tr w:rsidR="009C48B3" w:rsidRPr="00EF706C" w14:paraId="24F451A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1788048" w14:textId="77777777" w:rsidR="009C48B3" w:rsidRPr="00EF706C" w:rsidRDefault="009C48B3" w:rsidP="008846CC">
            <w:pPr>
              <w:pStyle w:val="Tabletext"/>
              <w:spacing w:beforeLines="40" w:before="96" w:afterLines="40" w:after="96"/>
            </w:pPr>
            <w:r w:rsidRPr="00EF706C">
              <w:t>243</w:t>
            </w:r>
          </w:p>
        </w:tc>
        <w:tc>
          <w:tcPr>
            <w:tcW w:w="871" w:type="dxa"/>
            <w:hideMark/>
          </w:tcPr>
          <w:p w14:paraId="26DE0F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689</w:t>
            </w:r>
          </w:p>
        </w:tc>
        <w:tc>
          <w:tcPr>
            <w:tcW w:w="888" w:type="dxa"/>
            <w:hideMark/>
          </w:tcPr>
          <w:p w14:paraId="300142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3B6F53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8D5FF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4C3F0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FSKDIG001</w:t>
            </w:r>
          </w:p>
        </w:tc>
        <w:tc>
          <w:tcPr>
            <w:tcW w:w="3184" w:type="dxa"/>
            <w:hideMark/>
          </w:tcPr>
          <w:p w14:paraId="6BEAAC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digital technology for short and basic workplace tasks</w:t>
            </w:r>
          </w:p>
        </w:tc>
      </w:tr>
      <w:tr w:rsidR="00322DC1" w:rsidRPr="00EF706C" w14:paraId="65C59AD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BEE109F" w14:textId="77777777" w:rsidR="009C48B3" w:rsidRPr="00EF706C" w:rsidRDefault="009C48B3" w:rsidP="008846CC">
            <w:pPr>
              <w:pStyle w:val="Tabletext"/>
              <w:spacing w:beforeLines="40" w:before="96" w:afterLines="40" w:after="96"/>
            </w:pPr>
            <w:r w:rsidRPr="00EF706C">
              <w:t>244</w:t>
            </w:r>
          </w:p>
        </w:tc>
        <w:tc>
          <w:tcPr>
            <w:tcW w:w="871" w:type="dxa"/>
            <w:shd w:val="clear" w:color="auto" w:fill="D9D9D9" w:themeFill="background1" w:themeFillShade="D9"/>
            <w:hideMark/>
          </w:tcPr>
          <w:p w14:paraId="070075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688</w:t>
            </w:r>
          </w:p>
        </w:tc>
        <w:tc>
          <w:tcPr>
            <w:tcW w:w="888" w:type="dxa"/>
            <w:shd w:val="clear" w:color="auto" w:fill="D9D9D9" w:themeFill="background1" w:themeFillShade="D9"/>
            <w:hideMark/>
          </w:tcPr>
          <w:p w14:paraId="379A7D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CC31F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48E98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D84BEB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CPCCCM1016</w:t>
            </w:r>
          </w:p>
        </w:tc>
        <w:tc>
          <w:tcPr>
            <w:tcW w:w="3184" w:type="dxa"/>
            <w:shd w:val="clear" w:color="auto" w:fill="D9D9D9" w:themeFill="background1" w:themeFillShade="D9"/>
            <w:hideMark/>
          </w:tcPr>
          <w:p w14:paraId="3895CC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Identify requirements for safe tilt-up work</w:t>
            </w:r>
          </w:p>
        </w:tc>
      </w:tr>
      <w:tr w:rsidR="009C48B3" w:rsidRPr="00EF706C" w14:paraId="321BEB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8D1ACBA" w14:textId="77777777" w:rsidR="009C48B3" w:rsidRPr="00EF706C" w:rsidRDefault="009C48B3" w:rsidP="008846CC">
            <w:pPr>
              <w:pStyle w:val="Tabletext"/>
              <w:spacing w:beforeLines="40" w:before="96" w:afterLines="40" w:after="96"/>
            </w:pPr>
            <w:r w:rsidRPr="00EF706C">
              <w:lastRenderedPageBreak/>
              <w:t>245</w:t>
            </w:r>
          </w:p>
        </w:tc>
        <w:tc>
          <w:tcPr>
            <w:tcW w:w="871" w:type="dxa"/>
            <w:hideMark/>
          </w:tcPr>
          <w:p w14:paraId="4EDC43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684</w:t>
            </w:r>
          </w:p>
        </w:tc>
        <w:tc>
          <w:tcPr>
            <w:tcW w:w="888" w:type="dxa"/>
            <w:hideMark/>
          </w:tcPr>
          <w:p w14:paraId="7307D7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0ED5B3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374CA3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2331C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CDMFCP804B</w:t>
            </w:r>
          </w:p>
        </w:tc>
        <w:tc>
          <w:tcPr>
            <w:tcW w:w="3184" w:type="dxa"/>
            <w:hideMark/>
          </w:tcPr>
          <w:p w14:paraId="4DEA5717" w14:textId="126BE443"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Facilitate client participation in a chronic disease self</w:t>
            </w:r>
            <w:r w:rsidR="00062A43">
              <w:t>-</w:t>
            </w:r>
            <w:r w:rsidRPr="00EF706C">
              <w:t>management programs</w:t>
            </w:r>
          </w:p>
        </w:tc>
      </w:tr>
      <w:tr w:rsidR="00322DC1" w:rsidRPr="00EF706C" w14:paraId="49FAA25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43092F2" w14:textId="77777777" w:rsidR="009C48B3" w:rsidRPr="00EF706C" w:rsidRDefault="009C48B3" w:rsidP="008846CC">
            <w:pPr>
              <w:pStyle w:val="Tabletext"/>
              <w:spacing w:beforeLines="40" w:before="96" w:afterLines="40" w:after="96"/>
            </w:pPr>
            <w:r w:rsidRPr="00EF706C">
              <w:t>246</w:t>
            </w:r>
          </w:p>
        </w:tc>
        <w:tc>
          <w:tcPr>
            <w:tcW w:w="871" w:type="dxa"/>
            <w:shd w:val="clear" w:color="auto" w:fill="D9D9D9" w:themeFill="background1" w:themeFillShade="D9"/>
            <w:hideMark/>
          </w:tcPr>
          <w:p w14:paraId="068238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684</w:t>
            </w:r>
          </w:p>
        </w:tc>
        <w:tc>
          <w:tcPr>
            <w:tcW w:w="888" w:type="dxa"/>
            <w:shd w:val="clear" w:color="auto" w:fill="D9D9D9" w:themeFill="background1" w:themeFillShade="D9"/>
            <w:hideMark/>
          </w:tcPr>
          <w:p w14:paraId="4CBCEC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6BA3D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1E07B5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BE9A5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CPCCWHS1001-RIIWHS204D</w:t>
            </w:r>
          </w:p>
        </w:tc>
        <w:tc>
          <w:tcPr>
            <w:tcW w:w="3184" w:type="dxa"/>
            <w:shd w:val="clear" w:color="auto" w:fill="D9D9D9" w:themeFill="background1" w:themeFillShade="D9"/>
            <w:hideMark/>
          </w:tcPr>
          <w:p w14:paraId="1D9075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Work safely at heights</w:t>
            </w:r>
          </w:p>
        </w:tc>
      </w:tr>
      <w:tr w:rsidR="009C48B3" w:rsidRPr="00EF706C" w14:paraId="003EFD2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F332166" w14:textId="77777777" w:rsidR="009C48B3" w:rsidRPr="00EF706C" w:rsidRDefault="009C48B3" w:rsidP="008846CC">
            <w:pPr>
              <w:pStyle w:val="Tabletext"/>
              <w:spacing w:beforeLines="40" w:before="96" w:afterLines="40" w:after="96"/>
            </w:pPr>
            <w:r w:rsidRPr="00EF706C">
              <w:t>247</w:t>
            </w:r>
          </w:p>
        </w:tc>
        <w:tc>
          <w:tcPr>
            <w:tcW w:w="871" w:type="dxa"/>
            <w:hideMark/>
          </w:tcPr>
          <w:p w14:paraId="579523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683</w:t>
            </w:r>
          </w:p>
        </w:tc>
        <w:tc>
          <w:tcPr>
            <w:tcW w:w="888" w:type="dxa"/>
            <w:hideMark/>
          </w:tcPr>
          <w:p w14:paraId="0F823F8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2CBED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45C1D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CD1B4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TLILIC0006</w:t>
            </w:r>
          </w:p>
        </w:tc>
        <w:tc>
          <w:tcPr>
            <w:tcW w:w="3184" w:type="dxa"/>
            <w:hideMark/>
          </w:tcPr>
          <w:p w14:paraId="240F766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bridge and gantry crane</w:t>
            </w:r>
          </w:p>
        </w:tc>
      </w:tr>
      <w:tr w:rsidR="00322DC1" w:rsidRPr="00EF706C" w14:paraId="4DA96C8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B838F6D" w14:textId="77777777" w:rsidR="009C48B3" w:rsidRPr="00EF706C" w:rsidRDefault="009C48B3" w:rsidP="008846CC">
            <w:pPr>
              <w:pStyle w:val="Tabletext"/>
              <w:spacing w:beforeLines="40" w:before="96" w:afterLines="40" w:after="96"/>
            </w:pPr>
            <w:r w:rsidRPr="00EF706C">
              <w:t>248</w:t>
            </w:r>
          </w:p>
        </w:tc>
        <w:tc>
          <w:tcPr>
            <w:tcW w:w="871" w:type="dxa"/>
            <w:shd w:val="clear" w:color="auto" w:fill="D9D9D9" w:themeFill="background1" w:themeFillShade="D9"/>
            <w:hideMark/>
          </w:tcPr>
          <w:p w14:paraId="512207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679</w:t>
            </w:r>
          </w:p>
        </w:tc>
        <w:tc>
          <w:tcPr>
            <w:tcW w:w="888" w:type="dxa"/>
            <w:shd w:val="clear" w:color="auto" w:fill="D9D9D9" w:themeFill="background1" w:themeFillShade="D9"/>
            <w:hideMark/>
          </w:tcPr>
          <w:p w14:paraId="218811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7C0753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01078D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2F7AB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RIIVEH201D</w:t>
            </w:r>
          </w:p>
        </w:tc>
        <w:tc>
          <w:tcPr>
            <w:tcW w:w="3184" w:type="dxa"/>
            <w:shd w:val="clear" w:color="auto" w:fill="D9D9D9" w:themeFill="background1" w:themeFillShade="D9"/>
            <w:hideMark/>
          </w:tcPr>
          <w:p w14:paraId="028BF10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light vehicle</w:t>
            </w:r>
          </w:p>
        </w:tc>
      </w:tr>
      <w:tr w:rsidR="009C48B3" w:rsidRPr="00EF706C" w14:paraId="538F81B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B58DF3" w14:textId="77777777" w:rsidR="009C48B3" w:rsidRPr="00EF706C" w:rsidRDefault="009C48B3" w:rsidP="008846CC">
            <w:pPr>
              <w:pStyle w:val="Tabletext"/>
              <w:spacing w:beforeLines="40" w:before="96" w:afterLines="40" w:after="96"/>
            </w:pPr>
            <w:r w:rsidRPr="00EF706C">
              <w:t>249</w:t>
            </w:r>
          </w:p>
        </w:tc>
        <w:tc>
          <w:tcPr>
            <w:tcW w:w="871" w:type="dxa"/>
            <w:hideMark/>
          </w:tcPr>
          <w:p w14:paraId="0B138D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661</w:t>
            </w:r>
          </w:p>
        </w:tc>
        <w:tc>
          <w:tcPr>
            <w:tcW w:w="888" w:type="dxa"/>
            <w:hideMark/>
          </w:tcPr>
          <w:p w14:paraId="08237D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492B1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AB819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3AB15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BSBCMM201-BSBWHS201</w:t>
            </w:r>
          </w:p>
        </w:tc>
        <w:tc>
          <w:tcPr>
            <w:tcW w:w="3184" w:type="dxa"/>
            <w:hideMark/>
          </w:tcPr>
          <w:p w14:paraId="755B887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Communicate in the workplace; Contribute to health and safety of self and others</w:t>
            </w:r>
          </w:p>
        </w:tc>
      </w:tr>
      <w:tr w:rsidR="00322DC1" w:rsidRPr="00EF706C" w14:paraId="6C422AE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36F4755" w14:textId="77777777" w:rsidR="009C48B3" w:rsidRPr="00EF706C" w:rsidRDefault="009C48B3" w:rsidP="008846CC">
            <w:pPr>
              <w:pStyle w:val="Tabletext"/>
              <w:spacing w:beforeLines="40" w:before="96" w:afterLines="40" w:after="96"/>
            </w:pPr>
            <w:r w:rsidRPr="00EF706C">
              <w:t>250</w:t>
            </w:r>
          </w:p>
        </w:tc>
        <w:tc>
          <w:tcPr>
            <w:tcW w:w="871" w:type="dxa"/>
            <w:shd w:val="clear" w:color="auto" w:fill="D9D9D9" w:themeFill="background1" w:themeFillShade="D9"/>
            <w:hideMark/>
          </w:tcPr>
          <w:p w14:paraId="1F104E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661</w:t>
            </w:r>
          </w:p>
        </w:tc>
        <w:tc>
          <w:tcPr>
            <w:tcW w:w="888" w:type="dxa"/>
            <w:shd w:val="clear" w:color="auto" w:fill="D9D9D9" w:themeFill="background1" w:themeFillShade="D9"/>
            <w:hideMark/>
          </w:tcPr>
          <w:p w14:paraId="4F9363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45428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BB11F4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5098A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CHCMHS001-CHCMHS007</w:t>
            </w:r>
          </w:p>
        </w:tc>
        <w:tc>
          <w:tcPr>
            <w:tcW w:w="3184" w:type="dxa"/>
            <w:shd w:val="clear" w:color="auto" w:fill="D9D9D9" w:themeFill="background1" w:themeFillShade="D9"/>
            <w:hideMark/>
          </w:tcPr>
          <w:p w14:paraId="7A1755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with people with mental health issues; Work effectively in trauma informed care</w:t>
            </w:r>
          </w:p>
        </w:tc>
      </w:tr>
      <w:tr w:rsidR="009C48B3" w:rsidRPr="00EF706C" w14:paraId="1470764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174AC92" w14:textId="77777777" w:rsidR="009C48B3" w:rsidRPr="00EF706C" w:rsidRDefault="009C48B3" w:rsidP="008846CC">
            <w:pPr>
              <w:pStyle w:val="Tabletext"/>
              <w:spacing w:beforeLines="40" w:before="96" w:afterLines="40" w:after="96"/>
            </w:pPr>
            <w:r w:rsidRPr="00EF706C">
              <w:t>251</w:t>
            </w:r>
          </w:p>
        </w:tc>
        <w:tc>
          <w:tcPr>
            <w:tcW w:w="871" w:type="dxa"/>
            <w:hideMark/>
          </w:tcPr>
          <w:p w14:paraId="340D2FF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660</w:t>
            </w:r>
          </w:p>
        </w:tc>
        <w:tc>
          <w:tcPr>
            <w:tcW w:w="888" w:type="dxa"/>
            <w:hideMark/>
          </w:tcPr>
          <w:p w14:paraId="78F6B3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2B49B2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55543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081D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BSBWHS307</w:t>
            </w:r>
          </w:p>
        </w:tc>
        <w:tc>
          <w:tcPr>
            <w:tcW w:w="3184" w:type="dxa"/>
            <w:hideMark/>
          </w:tcPr>
          <w:p w14:paraId="19595D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knowledge of WHS laws in the workplace</w:t>
            </w:r>
          </w:p>
        </w:tc>
      </w:tr>
      <w:tr w:rsidR="00322DC1" w:rsidRPr="00EF706C" w14:paraId="4735B8D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976AF2E" w14:textId="77777777" w:rsidR="009C48B3" w:rsidRPr="00EF706C" w:rsidRDefault="009C48B3" w:rsidP="008846CC">
            <w:pPr>
              <w:pStyle w:val="Tabletext"/>
              <w:spacing w:beforeLines="40" w:before="96" w:afterLines="40" w:after="96"/>
            </w:pPr>
            <w:r w:rsidRPr="00EF706C">
              <w:t>252</w:t>
            </w:r>
          </w:p>
        </w:tc>
        <w:tc>
          <w:tcPr>
            <w:tcW w:w="871" w:type="dxa"/>
            <w:shd w:val="clear" w:color="auto" w:fill="D9D9D9" w:themeFill="background1" w:themeFillShade="D9"/>
            <w:hideMark/>
          </w:tcPr>
          <w:p w14:paraId="192B37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656</w:t>
            </w:r>
          </w:p>
        </w:tc>
        <w:tc>
          <w:tcPr>
            <w:tcW w:w="888" w:type="dxa"/>
            <w:shd w:val="clear" w:color="auto" w:fill="D9D9D9" w:themeFill="background1" w:themeFillShade="D9"/>
            <w:hideMark/>
          </w:tcPr>
          <w:p w14:paraId="29F64D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68FAE7D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C9D54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ABB2A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RIIHAN308F</w:t>
            </w:r>
          </w:p>
        </w:tc>
        <w:tc>
          <w:tcPr>
            <w:tcW w:w="3184" w:type="dxa"/>
            <w:shd w:val="clear" w:color="auto" w:fill="D9D9D9" w:themeFill="background1" w:themeFillShade="D9"/>
            <w:hideMark/>
          </w:tcPr>
          <w:p w14:paraId="3960875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Load and unload plant</w:t>
            </w:r>
          </w:p>
        </w:tc>
      </w:tr>
      <w:tr w:rsidR="009C48B3" w:rsidRPr="00EF706C" w14:paraId="36B8D33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3005FC6" w14:textId="77777777" w:rsidR="009C48B3" w:rsidRPr="00EF706C" w:rsidRDefault="009C48B3" w:rsidP="008846CC">
            <w:pPr>
              <w:pStyle w:val="Tabletext"/>
              <w:spacing w:beforeLines="40" w:before="96" w:afterLines="40" w:after="96"/>
            </w:pPr>
            <w:r w:rsidRPr="00EF706C">
              <w:t>253</w:t>
            </w:r>
          </w:p>
        </w:tc>
        <w:tc>
          <w:tcPr>
            <w:tcW w:w="871" w:type="dxa"/>
            <w:hideMark/>
          </w:tcPr>
          <w:p w14:paraId="7067290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652</w:t>
            </w:r>
          </w:p>
        </w:tc>
        <w:tc>
          <w:tcPr>
            <w:tcW w:w="888" w:type="dxa"/>
            <w:hideMark/>
          </w:tcPr>
          <w:p w14:paraId="409F27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34C0E7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7740A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9C35C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TLIF2010-TLIF2080-TLIW2001</w:t>
            </w:r>
          </w:p>
        </w:tc>
        <w:tc>
          <w:tcPr>
            <w:tcW w:w="3184" w:type="dxa"/>
            <w:hideMark/>
          </w:tcPr>
          <w:p w14:paraId="06CE63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fatigue management strategies; Safely access the rail corridor; Operate under track protection rules</w:t>
            </w:r>
          </w:p>
        </w:tc>
      </w:tr>
      <w:tr w:rsidR="00322DC1" w:rsidRPr="00EF706C" w14:paraId="403D801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B8C95A3" w14:textId="77777777" w:rsidR="009C48B3" w:rsidRPr="00EF706C" w:rsidRDefault="009C48B3" w:rsidP="008846CC">
            <w:pPr>
              <w:pStyle w:val="Tabletext"/>
              <w:spacing w:beforeLines="40" w:before="96" w:afterLines="40" w:after="96"/>
            </w:pPr>
            <w:r w:rsidRPr="00EF706C">
              <w:t>254</w:t>
            </w:r>
          </w:p>
        </w:tc>
        <w:tc>
          <w:tcPr>
            <w:tcW w:w="871" w:type="dxa"/>
            <w:shd w:val="clear" w:color="auto" w:fill="D9D9D9" w:themeFill="background1" w:themeFillShade="D9"/>
            <w:hideMark/>
          </w:tcPr>
          <w:p w14:paraId="0B557D3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646</w:t>
            </w:r>
          </w:p>
        </w:tc>
        <w:tc>
          <w:tcPr>
            <w:tcW w:w="888" w:type="dxa"/>
            <w:shd w:val="clear" w:color="auto" w:fill="D9D9D9" w:themeFill="background1" w:themeFillShade="D9"/>
            <w:hideMark/>
          </w:tcPr>
          <w:p w14:paraId="69B04E5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BBB1AE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403F6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72572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CPPSEC2108</w:t>
            </w:r>
          </w:p>
        </w:tc>
        <w:tc>
          <w:tcPr>
            <w:tcW w:w="3184" w:type="dxa"/>
            <w:shd w:val="clear" w:color="auto" w:fill="D9D9D9" w:themeFill="background1" w:themeFillShade="D9"/>
            <w:hideMark/>
          </w:tcPr>
          <w:p w14:paraId="22A21C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Screen people, personal </w:t>
            </w:r>
            <w:proofErr w:type="gramStart"/>
            <w:r w:rsidRPr="00EF706C">
              <w:t>effects</w:t>
            </w:r>
            <w:proofErr w:type="gramEnd"/>
            <w:r w:rsidRPr="00EF706C">
              <w:t xml:space="preserve"> and items to maintain security</w:t>
            </w:r>
          </w:p>
        </w:tc>
      </w:tr>
      <w:tr w:rsidR="009C48B3" w:rsidRPr="00EF706C" w14:paraId="0D00CA4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2674507" w14:textId="77777777" w:rsidR="009C48B3" w:rsidRPr="00EF706C" w:rsidRDefault="009C48B3" w:rsidP="008846CC">
            <w:pPr>
              <w:pStyle w:val="Tabletext"/>
              <w:spacing w:beforeLines="40" w:before="96" w:afterLines="40" w:after="96"/>
            </w:pPr>
            <w:r w:rsidRPr="00EF706C">
              <w:t>255</w:t>
            </w:r>
          </w:p>
        </w:tc>
        <w:tc>
          <w:tcPr>
            <w:tcW w:w="871" w:type="dxa"/>
            <w:hideMark/>
          </w:tcPr>
          <w:p w14:paraId="1ECFD5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645</w:t>
            </w:r>
          </w:p>
        </w:tc>
        <w:tc>
          <w:tcPr>
            <w:tcW w:w="888" w:type="dxa"/>
            <w:hideMark/>
          </w:tcPr>
          <w:p w14:paraId="263097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312C1A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40C73D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CC53C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ICTCBL249-ICTCBL253-ICTCBL329-ICTCBL334</w:t>
            </w:r>
          </w:p>
        </w:tc>
        <w:tc>
          <w:tcPr>
            <w:tcW w:w="3184" w:type="dxa"/>
            <w:hideMark/>
          </w:tcPr>
          <w:p w14:paraId="659E82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Haul underground cable for installation and maintenance work; Construct underground telecommunications infrastructure; Install underground cable for communications applications; Install underground enclosures and conduit</w:t>
            </w:r>
          </w:p>
        </w:tc>
      </w:tr>
      <w:tr w:rsidR="00322DC1" w:rsidRPr="00EF706C" w14:paraId="181E1FE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25DE474" w14:textId="77777777" w:rsidR="009C48B3" w:rsidRPr="00EF706C" w:rsidRDefault="009C48B3" w:rsidP="008846CC">
            <w:pPr>
              <w:pStyle w:val="Tabletext"/>
              <w:spacing w:beforeLines="40" w:before="96" w:afterLines="40" w:after="96"/>
            </w:pPr>
            <w:r w:rsidRPr="00EF706C">
              <w:t>256</w:t>
            </w:r>
          </w:p>
        </w:tc>
        <w:tc>
          <w:tcPr>
            <w:tcW w:w="871" w:type="dxa"/>
            <w:shd w:val="clear" w:color="auto" w:fill="D9D9D9" w:themeFill="background1" w:themeFillShade="D9"/>
            <w:hideMark/>
          </w:tcPr>
          <w:p w14:paraId="171239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640</w:t>
            </w:r>
          </w:p>
        </w:tc>
        <w:tc>
          <w:tcPr>
            <w:tcW w:w="888" w:type="dxa"/>
            <w:shd w:val="clear" w:color="auto" w:fill="D9D9D9" w:themeFill="background1" w:themeFillShade="D9"/>
            <w:hideMark/>
          </w:tcPr>
          <w:p w14:paraId="312E9A8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63EB9B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0B7FD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D7E0B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HLTAID001-HLTAID002-HLTAID003-PUAFER008</w:t>
            </w:r>
          </w:p>
        </w:tc>
        <w:tc>
          <w:tcPr>
            <w:tcW w:w="3184" w:type="dxa"/>
            <w:shd w:val="clear" w:color="auto" w:fill="D9D9D9" w:themeFill="background1" w:themeFillShade="D9"/>
            <w:hideMark/>
          </w:tcPr>
          <w:p w14:paraId="378C30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Confine small emergencies in a facility</w:t>
            </w:r>
          </w:p>
        </w:tc>
      </w:tr>
      <w:tr w:rsidR="009C48B3" w:rsidRPr="00EF706C" w14:paraId="5C89EC2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6BB8FB4" w14:textId="77777777" w:rsidR="009C48B3" w:rsidRPr="00EF706C" w:rsidRDefault="009C48B3" w:rsidP="008846CC">
            <w:pPr>
              <w:pStyle w:val="Tabletext"/>
              <w:spacing w:beforeLines="40" w:before="96" w:afterLines="40" w:after="96"/>
            </w:pPr>
            <w:r w:rsidRPr="00EF706C">
              <w:t>257</w:t>
            </w:r>
          </w:p>
        </w:tc>
        <w:tc>
          <w:tcPr>
            <w:tcW w:w="871" w:type="dxa"/>
            <w:hideMark/>
          </w:tcPr>
          <w:p w14:paraId="7484C6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636</w:t>
            </w:r>
          </w:p>
        </w:tc>
        <w:tc>
          <w:tcPr>
            <w:tcW w:w="888" w:type="dxa"/>
            <w:hideMark/>
          </w:tcPr>
          <w:p w14:paraId="24C3F6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0CD2D1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0EC4A3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8C680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HLTAID001-VU21658</w:t>
            </w:r>
          </w:p>
        </w:tc>
        <w:tc>
          <w:tcPr>
            <w:tcW w:w="3184" w:type="dxa"/>
            <w:hideMark/>
          </w:tcPr>
          <w:p w14:paraId="62406C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Manage asthma risks and emergencies in the workplace</w:t>
            </w:r>
          </w:p>
        </w:tc>
      </w:tr>
      <w:tr w:rsidR="00322DC1" w:rsidRPr="00EF706C" w14:paraId="6B62EE9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23548C5" w14:textId="77777777" w:rsidR="009C48B3" w:rsidRPr="00EF706C" w:rsidRDefault="009C48B3" w:rsidP="008846CC">
            <w:pPr>
              <w:pStyle w:val="Tabletext"/>
              <w:spacing w:beforeLines="40" w:before="96" w:afterLines="40" w:after="96"/>
            </w:pPr>
            <w:r w:rsidRPr="00EF706C">
              <w:t>258</w:t>
            </w:r>
          </w:p>
        </w:tc>
        <w:tc>
          <w:tcPr>
            <w:tcW w:w="871" w:type="dxa"/>
            <w:shd w:val="clear" w:color="auto" w:fill="D9D9D9" w:themeFill="background1" w:themeFillShade="D9"/>
            <w:hideMark/>
          </w:tcPr>
          <w:p w14:paraId="413574A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626</w:t>
            </w:r>
          </w:p>
        </w:tc>
        <w:tc>
          <w:tcPr>
            <w:tcW w:w="888" w:type="dxa"/>
            <w:shd w:val="clear" w:color="auto" w:fill="D9D9D9" w:themeFill="background1" w:themeFillShade="D9"/>
            <w:hideMark/>
          </w:tcPr>
          <w:p w14:paraId="3AC9D2C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6BA83C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033CDF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E7060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MSMPER200-MSMPER205-MSMWHS217-RIIWHS202D</w:t>
            </w:r>
          </w:p>
        </w:tc>
        <w:tc>
          <w:tcPr>
            <w:tcW w:w="3184" w:type="dxa"/>
            <w:shd w:val="clear" w:color="auto" w:fill="D9D9D9" w:themeFill="background1" w:themeFillShade="D9"/>
            <w:hideMark/>
          </w:tcPr>
          <w:p w14:paraId="483319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 Gas test atmospheres; Enter and work in confined spaces</w:t>
            </w:r>
          </w:p>
        </w:tc>
      </w:tr>
      <w:tr w:rsidR="009C48B3" w:rsidRPr="00EF706C" w14:paraId="044A9A8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D672291" w14:textId="77777777" w:rsidR="009C48B3" w:rsidRPr="00EF706C" w:rsidRDefault="009C48B3" w:rsidP="008846CC">
            <w:pPr>
              <w:pStyle w:val="Tabletext"/>
              <w:spacing w:beforeLines="40" w:before="96" w:afterLines="40" w:after="96"/>
            </w:pPr>
            <w:r w:rsidRPr="00EF706C">
              <w:t>259</w:t>
            </w:r>
          </w:p>
        </w:tc>
        <w:tc>
          <w:tcPr>
            <w:tcW w:w="871" w:type="dxa"/>
            <w:hideMark/>
          </w:tcPr>
          <w:p w14:paraId="08A5F2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625</w:t>
            </w:r>
          </w:p>
        </w:tc>
        <w:tc>
          <w:tcPr>
            <w:tcW w:w="888" w:type="dxa"/>
            <w:hideMark/>
          </w:tcPr>
          <w:p w14:paraId="614609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56E421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8DD0D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36B862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RIICCM210D</w:t>
            </w:r>
          </w:p>
        </w:tc>
        <w:tc>
          <w:tcPr>
            <w:tcW w:w="3184" w:type="dxa"/>
            <w:hideMark/>
          </w:tcPr>
          <w:p w14:paraId="6F0740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Install trench support</w:t>
            </w:r>
          </w:p>
        </w:tc>
      </w:tr>
      <w:tr w:rsidR="00322DC1" w:rsidRPr="00EF706C" w14:paraId="1FCA785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D17E69E" w14:textId="77777777" w:rsidR="009C48B3" w:rsidRPr="00EF706C" w:rsidRDefault="009C48B3" w:rsidP="008846CC">
            <w:pPr>
              <w:pStyle w:val="Tabletext"/>
              <w:spacing w:beforeLines="40" w:before="96" w:afterLines="40" w:after="96"/>
            </w:pPr>
            <w:r w:rsidRPr="00EF706C">
              <w:t>260</w:t>
            </w:r>
          </w:p>
        </w:tc>
        <w:tc>
          <w:tcPr>
            <w:tcW w:w="871" w:type="dxa"/>
            <w:shd w:val="clear" w:color="auto" w:fill="D9D9D9" w:themeFill="background1" w:themeFillShade="D9"/>
            <w:hideMark/>
          </w:tcPr>
          <w:p w14:paraId="58F71B9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621</w:t>
            </w:r>
          </w:p>
        </w:tc>
        <w:tc>
          <w:tcPr>
            <w:tcW w:w="888" w:type="dxa"/>
            <w:shd w:val="clear" w:color="auto" w:fill="D9D9D9" w:themeFill="background1" w:themeFillShade="D9"/>
            <w:hideMark/>
          </w:tcPr>
          <w:p w14:paraId="1AEAEBD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1666B7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1135EF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D1FB2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FELESL107-FELESL108-FELESL109-FELESL110</w:t>
            </w:r>
          </w:p>
        </w:tc>
        <w:tc>
          <w:tcPr>
            <w:tcW w:w="3184" w:type="dxa"/>
            <w:shd w:val="clear" w:color="auto" w:fill="D9D9D9" w:themeFill="background1" w:themeFillShade="D9"/>
            <w:hideMark/>
          </w:tcPr>
          <w:p w14:paraId="241DA18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Develop beginner English language speaking competence for everyday purposes; Develop beginner English language listening competence for everyday purposes; Develop beginner English language reading competence for everyday purposes; Develop beginner English language writing competence for everyday purposes</w:t>
            </w:r>
          </w:p>
        </w:tc>
      </w:tr>
      <w:tr w:rsidR="009C48B3" w:rsidRPr="00EF706C" w14:paraId="795B1A7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7728E0" w14:textId="77777777" w:rsidR="009C48B3" w:rsidRPr="00EF706C" w:rsidRDefault="009C48B3" w:rsidP="008846CC">
            <w:pPr>
              <w:pStyle w:val="Tabletext"/>
              <w:spacing w:beforeLines="40" w:before="96" w:afterLines="40" w:after="96"/>
            </w:pPr>
            <w:r w:rsidRPr="00EF706C">
              <w:t>261</w:t>
            </w:r>
          </w:p>
        </w:tc>
        <w:tc>
          <w:tcPr>
            <w:tcW w:w="871" w:type="dxa"/>
            <w:hideMark/>
          </w:tcPr>
          <w:p w14:paraId="3767E4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621</w:t>
            </w:r>
          </w:p>
        </w:tc>
        <w:tc>
          <w:tcPr>
            <w:tcW w:w="888" w:type="dxa"/>
            <w:hideMark/>
          </w:tcPr>
          <w:p w14:paraId="27B9CFD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E6875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86BDC2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CE8F2A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HLTAID005</w:t>
            </w:r>
          </w:p>
        </w:tc>
        <w:tc>
          <w:tcPr>
            <w:tcW w:w="3184" w:type="dxa"/>
            <w:hideMark/>
          </w:tcPr>
          <w:p w14:paraId="1FB18C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first aid in remote situations</w:t>
            </w:r>
          </w:p>
        </w:tc>
      </w:tr>
      <w:tr w:rsidR="00322DC1" w:rsidRPr="00EF706C" w14:paraId="2FFD9AC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71461EA" w14:textId="77777777" w:rsidR="009C48B3" w:rsidRPr="00EF706C" w:rsidRDefault="009C48B3" w:rsidP="008846CC">
            <w:pPr>
              <w:pStyle w:val="Tabletext"/>
              <w:spacing w:beforeLines="40" w:before="96" w:afterLines="40" w:after="96"/>
            </w:pPr>
            <w:r w:rsidRPr="00EF706C">
              <w:t>262</w:t>
            </w:r>
          </w:p>
        </w:tc>
        <w:tc>
          <w:tcPr>
            <w:tcW w:w="871" w:type="dxa"/>
            <w:shd w:val="clear" w:color="auto" w:fill="D9D9D9" w:themeFill="background1" w:themeFillShade="D9"/>
            <w:hideMark/>
          </w:tcPr>
          <w:p w14:paraId="23FD17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619</w:t>
            </w:r>
          </w:p>
        </w:tc>
        <w:tc>
          <w:tcPr>
            <w:tcW w:w="888" w:type="dxa"/>
            <w:shd w:val="clear" w:color="auto" w:fill="D9D9D9" w:themeFill="background1" w:themeFillShade="D9"/>
            <w:hideMark/>
          </w:tcPr>
          <w:p w14:paraId="3F7BDD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DF4DF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61F3E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7B2BF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CPCCBC4051A</w:t>
            </w:r>
          </w:p>
        </w:tc>
        <w:tc>
          <w:tcPr>
            <w:tcW w:w="3184" w:type="dxa"/>
            <w:shd w:val="clear" w:color="auto" w:fill="D9D9D9" w:themeFill="background1" w:themeFillShade="D9"/>
            <w:hideMark/>
          </w:tcPr>
          <w:p w14:paraId="1F663B4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Supervise asbestos removal</w:t>
            </w:r>
          </w:p>
        </w:tc>
      </w:tr>
      <w:tr w:rsidR="009C48B3" w:rsidRPr="00EF706C" w14:paraId="14B8B8A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F2727F9" w14:textId="77777777" w:rsidR="009C48B3" w:rsidRPr="00EF706C" w:rsidRDefault="009C48B3" w:rsidP="008846CC">
            <w:pPr>
              <w:pStyle w:val="Tabletext"/>
              <w:spacing w:beforeLines="40" w:before="96" w:afterLines="40" w:after="96"/>
            </w:pPr>
            <w:r w:rsidRPr="00EF706C">
              <w:t>263</w:t>
            </w:r>
          </w:p>
        </w:tc>
        <w:tc>
          <w:tcPr>
            <w:tcW w:w="871" w:type="dxa"/>
            <w:hideMark/>
          </w:tcPr>
          <w:p w14:paraId="0C353B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617</w:t>
            </w:r>
          </w:p>
        </w:tc>
        <w:tc>
          <w:tcPr>
            <w:tcW w:w="888" w:type="dxa"/>
            <w:hideMark/>
          </w:tcPr>
          <w:p w14:paraId="714A81F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269D2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0BD61A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C570A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AHCBIO201</w:t>
            </w:r>
          </w:p>
        </w:tc>
        <w:tc>
          <w:tcPr>
            <w:tcW w:w="3184" w:type="dxa"/>
            <w:hideMark/>
          </w:tcPr>
          <w:p w14:paraId="7249CF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Inspect and clean machinery for plant, </w:t>
            </w:r>
            <w:proofErr w:type="gramStart"/>
            <w:r w:rsidRPr="00EF706C">
              <w:t>animal</w:t>
            </w:r>
            <w:proofErr w:type="gramEnd"/>
            <w:r w:rsidRPr="00EF706C">
              <w:t xml:space="preserve"> and soil material</w:t>
            </w:r>
          </w:p>
        </w:tc>
      </w:tr>
      <w:tr w:rsidR="00322DC1" w:rsidRPr="00EF706C" w14:paraId="19A6E173" w14:textId="77777777" w:rsidTr="008242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D912801" w14:textId="77777777" w:rsidR="009C48B3" w:rsidRPr="00EF706C" w:rsidRDefault="009C48B3" w:rsidP="008846CC">
            <w:pPr>
              <w:pStyle w:val="Tabletext"/>
              <w:spacing w:beforeLines="40" w:before="96" w:afterLines="40" w:after="96"/>
            </w:pPr>
            <w:r w:rsidRPr="00EF706C">
              <w:lastRenderedPageBreak/>
              <w:t>264</w:t>
            </w:r>
          </w:p>
        </w:tc>
        <w:tc>
          <w:tcPr>
            <w:tcW w:w="871" w:type="dxa"/>
            <w:shd w:val="clear" w:color="auto" w:fill="D9D9D9" w:themeFill="background1" w:themeFillShade="D9"/>
            <w:hideMark/>
          </w:tcPr>
          <w:p w14:paraId="14B864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615</w:t>
            </w:r>
          </w:p>
        </w:tc>
        <w:tc>
          <w:tcPr>
            <w:tcW w:w="888" w:type="dxa"/>
            <w:shd w:val="clear" w:color="auto" w:fill="D9D9D9" w:themeFill="background1" w:themeFillShade="D9"/>
            <w:hideMark/>
          </w:tcPr>
          <w:p w14:paraId="00F2E2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0DE93D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5DB13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0972D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MSMPER200-MSMPER205-MSMWHS201-RIIWHS202D</w:t>
            </w:r>
          </w:p>
        </w:tc>
        <w:tc>
          <w:tcPr>
            <w:tcW w:w="3184" w:type="dxa"/>
            <w:shd w:val="clear" w:color="auto" w:fill="D9D9D9" w:themeFill="background1" w:themeFillShade="D9"/>
            <w:hideMark/>
          </w:tcPr>
          <w:p w14:paraId="72BEB8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 Conduct hazard analysis; Enter and work in confined spaces</w:t>
            </w:r>
          </w:p>
        </w:tc>
      </w:tr>
      <w:tr w:rsidR="009C48B3" w:rsidRPr="00EF706C" w14:paraId="11C7606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223CAD3" w14:textId="77777777" w:rsidR="009C48B3" w:rsidRPr="00EF706C" w:rsidRDefault="009C48B3" w:rsidP="008846CC">
            <w:pPr>
              <w:pStyle w:val="Tabletext"/>
              <w:spacing w:beforeLines="40" w:before="96" w:afterLines="40" w:after="96"/>
            </w:pPr>
            <w:r w:rsidRPr="00EF706C">
              <w:t>265</w:t>
            </w:r>
          </w:p>
        </w:tc>
        <w:tc>
          <w:tcPr>
            <w:tcW w:w="871" w:type="dxa"/>
            <w:hideMark/>
          </w:tcPr>
          <w:p w14:paraId="2228D6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605</w:t>
            </w:r>
          </w:p>
        </w:tc>
        <w:tc>
          <w:tcPr>
            <w:tcW w:w="888" w:type="dxa"/>
            <w:hideMark/>
          </w:tcPr>
          <w:p w14:paraId="13BA8C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76A533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AB955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0ACB1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MSMPER200-MSMPER205-MSMWHS216-MSMWHS217</w:t>
            </w:r>
          </w:p>
        </w:tc>
        <w:tc>
          <w:tcPr>
            <w:tcW w:w="3184" w:type="dxa"/>
            <w:hideMark/>
          </w:tcPr>
          <w:p w14:paraId="001DC9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Operate breathing apparatus; Gas test atmospheres</w:t>
            </w:r>
          </w:p>
        </w:tc>
      </w:tr>
      <w:tr w:rsidR="00322DC1" w:rsidRPr="00EF706C" w14:paraId="7859207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8CA3EC4" w14:textId="77777777" w:rsidR="009C48B3" w:rsidRPr="00EF706C" w:rsidRDefault="009C48B3" w:rsidP="008846CC">
            <w:pPr>
              <w:pStyle w:val="Tabletext"/>
              <w:spacing w:beforeLines="40" w:before="96" w:afterLines="40" w:after="96"/>
            </w:pPr>
            <w:r w:rsidRPr="00EF706C">
              <w:t>266</w:t>
            </w:r>
          </w:p>
        </w:tc>
        <w:tc>
          <w:tcPr>
            <w:tcW w:w="871" w:type="dxa"/>
            <w:shd w:val="clear" w:color="auto" w:fill="D9D9D9" w:themeFill="background1" w:themeFillShade="D9"/>
            <w:hideMark/>
          </w:tcPr>
          <w:p w14:paraId="71D6A3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599</w:t>
            </w:r>
          </w:p>
        </w:tc>
        <w:tc>
          <w:tcPr>
            <w:tcW w:w="888" w:type="dxa"/>
            <w:shd w:val="clear" w:color="auto" w:fill="D9D9D9" w:themeFill="background1" w:themeFillShade="D9"/>
            <w:hideMark/>
          </w:tcPr>
          <w:p w14:paraId="525A91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778E0C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F888BB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464703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RIICOM201D-RIIENV201D-RIIERR205D-RIIERR302E-RIIGOV201D-RIIRIS201D-RIIWHS201D</w:t>
            </w:r>
          </w:p>
        </w:tc>
        <w:tc>
          <w:tcPr>
            <w:tcW w:w="3184" w:type="dxa"/>
            <w:shd w:val="clear" w:color="auto" w:fill="D9D9D9" w:themeFill="background1" w:themeFillShade="D9"/>
            <w:hideMark/>
          </w:tcPr>
          <w:p w14:paraId="2C313F60" w14:textId="5E5EA96C"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Communicate in the workplace; Identify and assess environmental and heritage concerns; Apply initial response </w:t>
            </w:r>
            <w:r w:rsidR="00302390">
              <w:t>first aid</w:t>
            </w:r>
            <w:r w:rsidRPr="00EF706C">
              <w:t>; Respond to local emergencies and incidents; Comply with site work processes/procedures; Conduct local risk control; Work safely and follow WHS policies and procedures</w:t>
            </w:r>
          </w:p>
        </w:tc>
      </w:tr>
      <w:tr w:rsidR="009C48B3" w:rsidRPr="00EF706C" w14:paraId="741A18A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E3F3FDD" w14:textId="77777777" w:rsidR="009C48B3" w:rsidRPr="00EF706C" w:rsidRDefault="009C48B3" w:rsidP="008846CC">
            <w:pPr>
              <w:pStyle w:val="Tabletext"/>
              <w:spacing w:beforeLines="40" w:before="96" w:afterLines="40" w:after="96"/>
            </w:pPr>
            <w:r w:rsidRPr="00EF706C">
              <w:t>267</w:t>
            </w:r>
          </w:p>
        </w:tc>
        <w:tc>
          <w:tcPr>
            <w:tcW w:w="871" w:type="dxa"/>
            <w:hideMark/>
          </w:tcPr>
          <w:p w14:paraId="2B81B17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597</w:t>
            </w:r>
          </w:p>
        </w:tc>
        <w:tc>
          <w:tcPr>
            <w:tcW w:w="888" w:type="dxa"/>
            <w:hideMark/>
          </w:tcPr>
          <w:p w14:paraId="2981F4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79823D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48952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2E52A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TLIB0002-TLIC3004</w:t>
            </w:r>
          </w:p>
        </w:tc>
        <w:tc>
          <w:tcPr>
            <w:tcW w:w="3184" w:type="dxa"/>
            <w:hideMark/>
          </w:tcPr>
          <w:p w14:paraId="532601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Carry out vehicle inspection; Drive heavy rigid vehicle</w:t>
            </w:r>
          </w:p>
        </w:tc>
      </w:tr>
      <w:tr w:rsidR="00322DC1" w:rsidRPr="00EF706C" w14:paraId="5A42FEF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8303587" w14:textId="77777777" w:rsidR="009C48B3" w:rsidRPr="00EF706C" w:rsidRDefault="009C48B3" w:rsidP="008846CC">
            <w:pPr>
              <w:pStyle w:val="Tabletext"/>
              <w:spacing w:beforeLines="40" w:before="96" w:afterLines="40" w:after="96"/>
            </w:pPr>
            <w:r w:rsidRPr="00EF706C">
              <w:t>268</w:t>
            </w:r>
          </w:p>
        </w:tc>
        <w:tc>
          <w:tcPr>
            <w:tcW w:w="871" w:type="dxa"/>
            <w:shd w:val="clear" w:color="auto" w:fill="D9D9D9" w:themeFill="background1" w:themeFillShade="D9"/>
            <w:hideMark/>
          </w:tcPr>
          <w:p w14:paraId="5C824F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597</w:t>
            </w:r>
          </w:p>
        </w:tc>
        <w:tc>
          <w:tcPr>
            <w:tcW w:w="888" w:type="dxa"/>
            <w:shd w:val="clear" w:color="auto" w:fill="D9D9D9" w:themeFill="background1" w:themeFillShade="D9"/>
            <w:hideMark/>
          </w:tcPr>
          <w:p w14:paraId="0E3F9B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92EBE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13E68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2470C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TLIC3003</w:t>
            </w:r>
          </w:p>
        </w:tc>
        <w:tc>
          <w:tcPr>
            <w:tcW w:w="3184" w:type="dxa"/>
            <w:shd w:val="clear" w:color="auto" w:fill="D9D9D9" w:themeFill="background1" w:themeFillShade="D9"/>
            <w:hideMark/>
          </w:tcPr>
          <w:p w14:paraId="5ABE86B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medium rigid vehicle</w:t>
            </w:r>
          </w:p>
        </w:tc>
      </w:tr>
      <w:tr w:rsidR="009C48B3" w:rsidRPr="00EF706C" w14:paraId="15A1639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73BED18" w14:textId="77777777" w:rsidR="009C48B3" w:rsidRPr="00EF706C" w:rsidRDefault="009C48B3" w:rsidP="008846CC">
            <w:pPr>
              <w:pStyle w:val="Tabletext"/>
              <w:spacing w:beforeLines="40" w:before="96" w:afterLines="40" w:after="96"/>
            </w:pPr>
            <w:r w:rsidRPr="00EF706C">
              <w:t>269</w:t>
            </w:r>
          </w:p>
        </w:tc>
        <w:tc>
          <w:tcPr>
            <w:tcW w:w="871" w:type="dxa"/>
            <w:hideMark/>
          </w:tcPr>
          <w:p w14:paraId="3103A7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595</w:t>
            </w:r>
          </w:p>
        </w:tc>
        <w:tc>
          <w:tcPr>
            <w:tcW w:w="888" w:type="dxa"/>
            <w:hideMark/>
          </w:tcPr>
          <w:p w14:paraId="74468DF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1C23A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33979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EFEFA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BSBWHS401</w:t>
            </w:r>
          </w:p>
        </w:tc>
        <w:tc>
          <w:tcPr>
            <w:tcW w:w="3184" w:type="dxa"/>
            <w:hideMark/>
          </w:tcPr>
          <w:p w14:paraId="46CBDB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Implement and monitor WHS policies, </w:t>
            </w:r>
            <w:proofErr w:type="gramStart"/>
            <w:r w:rsidRPr="00EF706C">
              <w:t>procedures</w:t>
            </w:r>
            <w:proofErr w:type="gramEnd"/>
            <w:r w:rsidRPr="00EF706C">
              <w:t xml:space="preserve"> and programs to meet legislative requirements</w:t>
            </w:r>
          </w:p>
        </w:tc>
      </w:tr>
      <w:tr w:rsidR="00322DC1" w:rsidRPr="00EF706C" w14:paraId="0060C9D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B757376" w14:textId="77777777" w:rsidR="009C48B3" w:rsidRPr="00EF706C" w:rsidRDefault="009C48B3" w:rsidP="008846CC">
            <w:pPr>
              <w:pStyle w:val="Tabletext"/>
              <w:spacing w:beforeLines="40" w:before="96" w:afterLines="40" w:after="96"/>
            </w:pPr>
            <w:r w:rsidRPr="00EF706C">
              <w:t>270</w:t>
            </w:r>
          </w:p>
        </w:tc>
        <w:tc>
          <w:tcPr>
            <w:tcW w:w="871" w:type="dxa"/>
            <w:shd w:val="clear" w:color="auto" w:fill="D9D9D9" w:themeFill="background1" w:themeFillShade="D9"/>
            <w:hideMark/>
          </w:tcPr>
          <w:p w14:paraId="13DB622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594</w:t>
            </w:r>
          </w:p>
        </w:tc>
        <w:tc>
          <w:tcPr>
            <w:tcW w:w="888" w:type="dxa"/>
            <w:shd w:val="clear" w:color="auto" w:fill="D9D9D9" w:themeFill="background1" w:themeFillShade="D9"/>
            <w:hideMark/>
          </w:tcPr>
          <w:p w14:paraId="6250C4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F9663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785ADE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E6D79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SITHFAB005</w:t>
            </w:r>
          </w:p>
        </w:tc>
        <w:tc>
          <w:tcPr>
            <w:tcW w:w="3184" w:type="dxa"/>
            <w:shd w:val="clear" w:color="auto" w:fill="D9D9D9" w:themeFill="background1" w:themeFillShade="D9"/>
            <w:hideMark/>
          </w:tcPr>
          <w:p w14:paraId="08D8CD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and serve espresso coffee</w:t>
            </w:r>
          </w:p>
        </w:tc>
      </w:tr>
      <w:tr w:rsidR="009C48B3" w:rsidRPr="00EF706C" w14:paraId="4EED88C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C2B7D7E" w14:textId="77777777" w:rsidR="009C48B3" w:rsidRPr="00EF706C" w:rsidRDefault="009C48B3" w:rsidP="008846CC">
            <w:pPr>
              <w:pStyle w:val="Tabletext"/>
              <w:spacing w:beforeLines="40" w:before="96" w:afterLines="40" w:after="96"/>
            </w:pPr>
            <w:r w:rsidRPr="00EF706C">
              <w:t>271</w:t>
            </w:r>
          </w:p>
        </w:tc>
        <w:tc>
          <w:tcPr>
            <w:tcW w:w="871" w:type="dxa"/>
            <w:hideMark/>
          </w:tcPr>
          <w:p w14:paraId="4B7A1C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591</w:t>
            </w:r>
          </w:p>
        </w:tc>
        <w:tc>
          <w:tcPr>
            <w:tcW w:w="888" w:type="dxa"/>
            <w:hideMark/>
          </w:tcPr>
          <w:p w14:paraId="26A229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361306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2E2DF9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4A7D19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HLTAID002-HLTAID003</w:t>
            </w:r>
          </w:p>
        </w:tc>
        <w:tc>
          <w:tcPr>
            <w:tcW w:w="3184" w:type="dxa"/>
            <w:hideMark/>
          </w:tcPr>
          <w:p w14:paraId="552030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basic emergency life support; Provide first aid</w:t>
            </w:r>
          </w:p>
        </w:tc>
      </w:tr>
      <w:tr w:rsidR="00322DC1" w:rsidRPr="00EF706C" w14:paraId="674B99A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9A51E53" w14:textId="77777777" w:rsidR="009C48B3" w:rsidRPr="00EF706C" w:rsidRDefault="009C48B3" w:rsidP="008846CC">
            <w:pPr>
              <w:pStyle w:val="Tabletext"/>
              <w:spacing w:beforeLines="40" w:before="96" w:afterLines="40" w:after="96"/>
            </w:pPr>
            <w:r w:rsidRPr="00EF706C">
              <w:t>272</w:t>
            </w:r>
          </w:p>
        </w:tc>
        <w:tc>
          <w:tcPr>
            <w:tcW w:w="871" w:type="dxa"/>
            <w:shd w:val="clear" w:color="auto" w:fill="D9D9D9" w:themeFill="background1" w:themeFillShade="D9"/>
            <w:hideMark/>
          </w:tcPr>
          <w:p w14:paraId="1E891C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589</w:t>
            </w:r>
          </w:p>
        </w:tc>
        <w:tc>
          <w:tcPr>
            <w:tcW w:w="888" w:type="dxa"/>
            <w:shd w:val="clear" w:color="auto" w:fill="D9D9D9" w:themeFill="background1" w:themeFillShade="D9"/>
            <w:hideMark/>
          </w:tcPr>
          <w:p w14:paraId="0D14B6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EB1CB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5E5D6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D681BD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CPPSEC2109-CPPSEC2110-CPPSEC3104-HLTAID003</w:t>
            </w:r>
          </w:p>
        </w:tc>
        <w:tc>
          <w:tcPr>
            <w:tcW w:w="3184" w:type="dxa"/>
            <w:shd w:val="clear" w:color="auto" w:fill="D9D9D9" w:themeFill="background1" w:themeFillShade="D9"/>
            <w:hideMark/>
          </w:tcPr>
          <w:p w14:paraId="2E0094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Monitor and control access and exit of persons and vehicles from premises; Monitor and control individual and crowd behaviour to maintain security; Coordinate monitoring and control of individual and crowd behaviour; Provide first aid</w:t>
            </w:r>
          </w:p>
        </w:tc>
      </w:tr>
      <w:tr w:rsidR="009C48B3" w:rsidRPr="00EF706C" w14:paraId="6863597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A518283" w14:textId="77777777" w:rsidR="009C48B3" w:rsidRPr="00EF706C" w:rsidRDefault="009C48B3" w:rsidP="008846CC">
            <w:pPr>
              <w:pStyle w:val="Tabletext"/>
              <w:spacing w:beforeLines="40" w:before="96" w:afterLines="40" w:after="96"/>
            </w:pPr>
            <w:r w:rsidRPr="00EF706C">
              <w:t>273</w:t>
            </w:r>
          </w:p>
        </w:tc>
        <w:tc>
          <w:tcPr>
            <w:tcW w:w="871" w:type="dxa"/>
            <w:hideMark/>
          </w:tcPr>
          <w:p w14:paraId="0408D1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588</w:t>
            </w:r>
          </w:p>
        </w:tc>
        <w:tc>
          <w:tcPr>
            <w:tcW w:w="888" w:type="dxa"/>
            <w:hideMark/>
          </w:tcPr>
          <w:p w14:paraId="61525E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300115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4A542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2E8A4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AURHTB005-AURKTB002-AURLTB002</w:t>
            </w:r>
          </w:p>
        </w:tc>
        <w:tc>
          <w:tcPr>
            <w:tcW w:w="3184" w:type="dxa"/>
            <w:hideMark/>
          </w:tcPr>
          <w:p w14:paraId="7205ED0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Analyse and evaluate faults in heavy commercial vehicle braking systems; Analyse and evaluate faults in wheeled mobile plant braking systems; Analyse and evaluate faults in light vehicle braking systems</w:t>
            </w:r>
          </w:p>
        </w:tc>
      </w:tr>
      <w:tr w:rsidR="00322DC1" w:rsidRPr="00EF706C" w14:paraId="7218B6F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66B48E6" w14:textId="77777777" w:rsidR="009C48B3" w:rsidRPr="00EF706C" w:rsidRDefault="009C48B3" w:rsidP="008846CC">
            <w:pPr>
              <w:pStyle w:val="Tabletext"/>
              <w:spacing w:beforeLines="40" w:before="96" w:afterLines="40" w:after="96"/>
            </w:pPr>
            <w:r w:rsidRPr="00EF706C">
              <w:t>274</w:t>
            </w:r>
          </w:p>
        </w:tc>
        <w:tc>
          <w:tcPr>
            <w:tcW w:w="871" w:type="dxa"/>
            <w:shd w:val="clear" w:color="auto" w:fill="D9D9D9" w:themeFill="background1" w:themeFillShade="D9"/>
            <w:hideMark/>
          </w:tcPr>
          <w:p w14:paraId="1CD87B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588</w:t>
            </w:r>
          </w:p>
        </w:tc>
        <w:tc>
          <w:tcPr>
            <w:tcW w:w="888" w:type="dxa"/>
            <w:shd w:val="clear" w:color="auto" w:fill="D9D9D9" w:themeFill="background1" w:themeFillShade="D9"/>
            <w:hideMark/>
          </w:tcPr>
          <w:p w14:paraId="37FDC6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DA6C5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F157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2BC15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RIICOM201D-RIIERR203E-RIIRIS201D-RIIWHS201D</w:t>
            </w:r>
          </w:p>
        </w:tc>
        <w:tc>
          <w:tcPr>
            <w:tcW w:w="3184" w:type="dxa"/>
            <w:shd w:val="clear" w:color="auto" w:fill="D9D9D9" w:themeFill="background1" w:themeFillShade="D9"/>
            <w:hideMark/>
          </w:tcPr>
          <w:p w14:paraId="448D0C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Escape from hazardous situations unaided; Conduct local risk control; Work safely and follow WHS policies and procedures</w:t>
            </w:r>
          </w:p>
        </w:tc>
      </w:tr>
      <w:tr w:rsidR="009C48B3" w:rsidRPr="00EF706C" w14:paraId="2D1315E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93030C5" w14:textId="77777777" w:rsidR="009C48B3" w:rsidRPr="00EF706C" w:rsidRDefault="009C48B3" w:rsidP="008846CC">
            <w:pPr>
              <w:pStyle w:val="Tabletext"/>
              <w:spacing w:beforeLines="40" w:before="96" w:afterLines="40" w:after="96"/>
            </w:pPr>
            <w:r w:rsidRPr="00EF706C">
              <w:t>275</w:t>
            </w:r>
          </w:p>
        </w:tc>
        <w:tc>
          <w:tcPr>
            <w:tcW w:w="871" w:type="dxa"/>
            <w:hideMark/>
          </w:tcPr>
          <w:p w14:paraId="08CBC5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587</w:t>
            </w:r>
          </w:p>
        </w:tc>
        <w:tc>
          <w:tcPr>
            <w:tcW w:w="888" w:type="dxa"/>
            <w:hideMark/>
          </w:tcPr>
          <w:p w14:paraId="0C766A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35EA0F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F5A0F1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D017A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RIIUND207D</w:t>
            </w:r>
          </w:p>
        </w:tc>
        <w:tc>
          <w:tcPr>
            <w:tcW w:w="3184" w:type="dxa"/>
            <w:hideMark/>
          </w:tcPr>
          <w:p w14:paraId="6CB66A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underground lifting operations</w:t>
            </w:r>
          </w:p>
        </w:tc>
      </w:tr>
      <w:tr w:rsidR="00322DC1" w:rsidRPr="00EF706C" w14:paraId="4BC0062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03B7676" w14:textId="77777777" w:rsidR="009C48B3" w:rsidRPr="00EF706C" w:rsidRDefault="009C48B3" w:rsidP="008846CC">
            <w:pPr>
              <w:pStyle w:val="Tabletext"/>
              <w:spacing w:beforeLines="40" w:before="96" w:afterLines="40" w:after="96"/>
            </w:pPr>
            <w:r w:rsidRPr="00EF706C">
              <w:t>276</w:t>
            </w:r>
          </w:p>
        </w:tc>
        <w:tc>
          <w:tcPr>
            <w:tcW w:w="871" w:type="dxa"/>
            <w:shd w:val="clear" w:color="auto" w:fill="D9D9D9" w:themeFill="background1" w:themeFillShade="D9"/>
            <w:hideMark/>
          </w:tcPr>
          <w:p w14:paraId="143C74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579</w:t>
            </w:r>
          </w:p>
        </w:tc>
        <w:tc>
          <w:tcPr>
            <w:tcW w:w="888" w:type="dxa"/>
            <w:shd w:val="clear" w:color="auto" w:fill="D9D9D9" w:themeFill="background1" w:themeFillShade="D9"/>
            <w:hideMark/>
          </w:tcPr>
          <w:p w14:paraId="6E4548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72E8B0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3BC59F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D5011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SISODRV302A-SISODRV404A</w:t>
            </w:r>
          </w:p>
        </w:tc>
        <w:tc>
          <w:tcPr>
            <w:tcW w:w="3184" w:type="dxa"/>
            <w:shd w:val="clear" w:color="auto" w:fill="D9D9D9" w:themeFill="background1" w:themeFillShade="D9"/>
            <w:hideMark/>
          </w:tcPr>
          <w:p w14:paraId="4596F8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Drive and recover a 4WD vehicle; Drive a 4WD vehicle in difficult terrain</w:t>
            </w:r>
          </w:p>
        </w:tc>
      </w:tr>
      <w:tr w:rsidR="009C48B3" w:rsidRPr="00EF706C" w14:paraId="4C26D3A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0B9B747" w14:textId="77777777" w:rsidR="009C48B3" w:rsidRPr="00EF706C" w:rsidRDefault="009C48B3" w:rsidP="008846CC">
            <w:pPr>
              <w:pStyle w:val="Tabletext"/>
              <w:spacing w:beforeLines="40" w:before="96" w:afterLines="40" w:after="96"/>
            </w:pPr>
            <w:r w:rsidRPr="00EF706C">
              <w:t>277</w:t>
            </w:r>
          </w:p>
        </w:tc>
        <w:tc>
          <w:tcPr>
            <w:tcW w:w="871" w:type="dxa"/>
            <w:hideMark/>
          </w:tcPr>
          <w:p w14:paraId="0FB8EA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578</w:t>
            </w:r>
          </w:p>
        </w:tc>
        <w:tc>
          <w:tcPr>
            <w:tcW w:w="888" w:type="dxa"/>
            <w:hideMark/>
          </w:tcPr>
          <w:p w14:paraId="441648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5E142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DB501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405AD1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CPPSEC2110-CPPSEC3101-CPPSEC3104-CPPSEC3121-SITHFAB002</w:t>
            </w:r>
          </w:p>
        </w:tc>
        <w:tc>
          <w:tcPr>
            <w:tcW w:w="3184" w:type="dxa"/>
            <w:hideMark/>
          </w:tcPr>
          <w:p w14:paraId="58CD043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Monitor and control individual and crowd behaviour to maintain security; Manage conflict and security risks using negotiation; Coordinate monitoring and control of individual and crowd behaviour; Control persons using empty hand techniques; Provide responsible service of alcohol</w:t>
            </w:r>
          </w:p>
        </w:tc>
      </w:tr>
      <w:tr w:rsidR="00322DC1" w:rsidRPr="00EF706C" w14:paraId="5C30272B"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89246D9" w14:textId="77777777" w:rsidR="009C48B3" w:rsidRPr="00EF706C" w:rsidRDefault="009C48B3" w:rsidP="008846CC">
            <w:pPr>
              <w:pStyle w:val="Tabletext"/>
              <w:spacing w:beforeLines="40" w:before="96" w:afterLines="40" w:after="96"/>
            </w:pPr>
            <w:r w:rsidRPr="00EF706C">
              <w:t>278</w:t>
            </w:r>
          </w:p>
        </w:tc>
        <w:tc>
          <w:tcPr>
            <w:tcW w:w="871" w:type="dxa"/>
            <w:shd w:val="clear" w:color="auto" w:fill="D9D9D9" w:themeFill="background1" w:themeFillShade="D9"/>
            <w:hideMark/>
          </w:tcPr>
          <w:p w14:paraId="6EB4A7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576</w:t>
            </w:r>
          </w:p>
        </w:tc>
        <w:tc>
          <w:tcPr>
            <w:tcW w:w="888" w:type="dxa"/>
            <w:shd w:val="clear" w:color="auto" w:fill="D9D9D9" w:themeFill="background1" w:themeFillShade="D9"/>
            <w:hideMark/>
          </w:tcPr>
          <w:p w14:paraId="238AF4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24CB12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D89F6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0B427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RIICOM201D-RIIWHS201D-RIIWHS205E</w:t>
            </w:r>
          </w:p>
        </w:tc>
        <w:tc>
          <w:tcPr>
            <w:tcW w:w="3184" w:type="dxa"/>
            <w:shd w:val="clear" w:color="auto" w:fill="D9D9D9" w:themeFill="background1" w:themeFillShade="D9"/>
            <w:hideMark/>
          </w:tcPr>
          <w:p w14:paraId="2A6ABF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Work safely and follow WHS policies and procedures; Control traffic with stop-slow bat</w:t>
            </w:r>
          </w:p>
        </w:tc>
      </w:tr>
      <w:tr w:rsidR="009C48B3" w:rsidRPr="00EF706C" w14:paraId="60E5A4A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E5B8778" w14:textId="77777777" w:rsidR="009C48B3" w:rsidRPr="00EF706C" w:rsidRDefault="009C48B3" w:rsidP="008846CC">
            <w:pPr>
              <w:pStyle w:val="Tabletext"/>
              <w:spacing w:beforeLines="40" w:before="96" w:afterLines="40" w:after="96"/>
            </w:pPr>
            <w:r w:rsidRPr="00EF706C">
              <w:lastRenderedPageBreak/>
              <w:t>279</w:t>
            </w:r>
          </w:p>
        </w:tc>
        <w:tc>
          <w:tcPr>
            <w:tcW w:w="871" w:type="dxa"/>
            <w:hideMark/>
          </w:tcPr>
          <w:p w14:paraId="5868E1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576</w:t>
            </w:r>
          </w:p>
        </w:tc>
        <w:tc>
          <w:tcPr>
            <w:tcW w:w="888" w:type="dxa"/>
            <w:hideMark/>
          </w:tcPr>
          <w:p w14:paraId="4A9392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A6FD9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00877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FE89C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RIIVEH201D-TLIC1051-TLIF2010</w:t>
            </w:r>
          </w:p>
        </w:tc>
        <w:tc>
          <w:tcPr>
            <w:tcW w:w="3184" w:type="dxa"/>
            <w:hideMark/>
          </w:tcPr>
          <w:p w14:paraId="49B5DCD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light vehicle; Operate commercial vehicle; Apply fatigue management strategies</w:t>
            </w:r>
          </w:p>
        </w:tc>
      </w:tr>
      <w:tr w:rsidR="00322DC1" w:rsidRPr="00EF706C" w14:paraId="1387AA9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4E998BE" w14:textId="77777777" w:rsidR="009C48B3" w:rsidRPr="00EF706C" w:rsidRDefault="009C48B3" w:rsidP="008846CC">
            <w:pPr>
              <w:pStyle w:val="Tabletext"/>
              <w:spacing w:beforeLines="40" w:before="96" w:afterLines="40" w:after="96"/>
            </w:pPr>
            <w:r w:rsidRPr="00EF706C">
              <w:t>280</w:t>
            </w:r>
          </w:p>
        </w:tc>
        <w:tc>
          <w:tcPr>
            <w:tcW w:w="871" w:type="dxa"/>
            <w:shd w:val="clear" w:color="auto" w:fill="D9D9D9" w:themeFill="background1" w:themeFillShade="D9"/>
            <w:hideMark/>
          </w:tcPr>
          <w:p w14:paraId="70958C3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575</w:t>
            </w:r>
          </w:p>
        </w:tc>
        <w:tc>
          <w:tcPr>
            <w:tcW w:w="888" w:type="dxa"/>
            <w:shd w:val="clear" w:color="auto" w:fill="D9D9D9" w:themeFill="background1" w:themeFillShade="D9"/>
            <w:hideMark/>
          </w:tcPr>
          <w:p w14:paraId="3430CF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F9A2F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91A3D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EB8BC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CPPSEC3101-CPPSEC3121</w:t>
            </w:r>
          </w:p>
        </w:tc>
        <w:tc>
          <w:tcPr>
            <w:tcW w:w="3184" w:type="dxa"/>
            <w:shd w:val="clear" w:color="auto" w:fill="D9D9D9" w:themeFill="background1" w:themeFillShade="D9"/>
            <w:hideMark/>
          </w:tcPr>
          <w:p w14:paraId="002E83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Manage conflict and security risks using negotiation; Control persons using empty hand techniques</w:t>
            </w:r>
          </w:p>
        </w:tc>
      </w:tr>
      <w:tr w:rsidR="009C48B3" w:rsidRPr="00EF706C" w14:paraId="3F90565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6A8ED27" w14:textId="77777777" w:rsidR="009C48B3" w:rsidRPr="00EF706C" w:rsidRDefault="009C48B3" w:rsidP="008846CC">
            <w:pPr>
              <w:pStyle w:val="Tabletext"/>
              <w:spacing w:beforeLines="40" w:before="96" w:afterLines="40" w:after="96"/>
            </w:pPr>
            <w:r w:rsidRPr="00EF706C">
              <w:t>281</w:t>
            </w:r>
          </w:p>
        </w:tc>
        <w:tc>
          <w:tcPr>
            <w:tcW w:w="871" w:type="dxa"/>
            <w:hideMark/>
          </w:tcPr>
          <w:p w14:paraId="299EC8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574</w:t>
            </w:r>
          </w:p>
        </w:tc>
        <w:tc>
          <w:tcPr>
            <w:tcW w:w="888" w:type="dxa"/>
            <w:hideMark/>
          </w:tcPr>
          <w:p w14:paraId="4B70EA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45DBD11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CF161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30BF8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HLTAID001-UETTDREL14-UETTDRRF06-UETTDRRF10</w:t>
            </w:r>
          </w:p>
        </w:tc>
        <w:tc>
          <w:tcPr>
            <w:tcW w:w="3184" w:type="dxa"/>
            <w:hideMark/>
          </w:tcPr>
          <w:p w14:paraId="303014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Perform rescue from a live LV panel; Provide first aid in an ESI environment</w:t>
            </w:r>
          </w:p>
        </w:tc>
      </w:tr>
      <w:tr w:rsidR="00322DC1" w:rsidRPr="00EF706C" w14:paraId="3B0CD56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F4CEC2C" w14:textId="77777777" w:rsidR="009C48B3" w:rsidRPr="00EF706C" w:rsidRDefault="009C48B3" w:rsidP="008846CC">
            <w:pPr>
              <w:pStyle w:val="Tabletext"/>
              <w:spacing w:beforeLines="40" w:before="96" w:afterLines="40" w:after="96"/>
            </w:pPr>
            <w:r w:rsidRPr="00EF706C">
              <w:t>282</w:t>
            </w:r>
          </w:p>
        </w:tc>
        <w:tc>
          <w:tcPr>
            <w:tcW w:w="871" w:type="dxa"/>
            <w:shd w:val="clear" w:color="auto" w:fill="D9D9D9" w:themeFill="background1" w:themeFillShade="D9"/>
            <w:hideMark/>
          </w:tcPr>
          <w:p w14:paraId="650D20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570</w:t>
            </w:r>
          </w:p>
        </w:tc>
        <w:tc>
          <w:tcPr>
            <w:tcW w:w="888" w:type="dxa"/>
            <w:shd w:val="clear" w:color="auto" w:fill="D9D9D9" w:themeFill="background1" w:themeFillShade="D9"/>
            <w:hideMark/>
          </w:tcPr>
          <w:p w14:paraId="4392E1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4D332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54B53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5CBD1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BSBWHS201</w:t>
            </w:r>
          </w:p>
        </w:tc>
        <w:tc>
          <w:tcPr>
            <w:tcW w:w="3184" w:type="dxa"/>
            <w:shd w:val="clear" w:color="auto" w:fill="D9D9D9" w:themeFill="background1" w:themeFillShade="D9"/>
            <w:hideMark/>
          </w:tcPr>
          <w:p w14:paraId="47203E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Contribute to health and safety of self and others</w:t>
            </w:r>
          </w:p>
        </w:tc>
      </w:tr>
      <w:tr w:rsidR="009C48B3" w:rsidRPr="00EF706C" w14:paraId="5D5E72B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664C2DC" w14:textId="77777777" w:rsidR="009C48B3" w:rsidRPr="00EF706C" w:rsidRDefault="009C48B3" w:rsidP="008846CC">
            <w:pPr>
              <w:pStyle w:val="Tabletext"/>
              <w:spacing w:beforeLines="40" w:before="96" w:afterLines="40" w:after="96"/>
            </w:pPr>
            <w:r w:rsidRPr="00EF706C">
              <w:t>283</w:t>
            </w:r>
          </w:p>
        </w:tc>
        <w:tc>
          <w:tcPr>
            <w:tcW w:w="871" w:type="dxa"/>
            <w:hideMark/>
          </w:tcPr>
          <w:p w14:paraId="129473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569</w:t>
            </w:r>
          </w:p>
        </w:tc>
        <w:tc>
          <w:tcPr>
            <w:tcW w:w="888" w:type="dxa"/>
            <w:hideMark/>
          </w:tcPr>
          <w:p w14:paraId="641905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EED46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FA7E3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6CA20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BSBSMB421-CPPREP4002-CPPREP4004-CPPREP4005-CPPREP4101-CPPREP4102-CPPREP4121-CPPREP4122-CPPREP4162-CPPREP4504</w:t>
            </w:r>
          </w:p>
        </w:tc>
        <w:tc>
          <w:tcPr>
            <w:tcW w:w="3184" w:type="dxa"/>
            <w:hideMark/>
          </w:tcPr>
          <w:p w14:paraId="535E22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small business finances; Access and interpret ethical practice in real estate; Establish marketing and communication profiles in real estate; Prepare to work with real estate trust accounts; Appraise property for sale or lease; Market property; Establish landlord relationships; Manage tenant relationships; Conduct and complete sale by auction; Deliver presentations to clients in real estate</w:t>
            </w:r>
          </w:p>
        </w:tc>
      </w:tr>
      <w:tr w:rsidR="00322DC1" w:rsidRPr="00EF706C" w14:paraId="5A179AD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B64F8F5" w14:textId="77777777" w:rsidR="009C48B3" w:rsidRPr="00EF706C" w:rsidRDefault="009C48B3" w:rsidP="008846CC">
            <w:pPr>
              <w:pStyle w:val="Tabletext"/>
              <w:spacing w:beforeLines="40" w:before="96" w:afterLines="40" w:after="96"/>
            </w:pPr>
            <w:r w:rsidRPr="00EF706C">
              <w:t>284</w:t>
            </w:r>
          </w:p>
        </w:tc>
        <w:tc>
          <w:tcPr>
            <w:tcW w:w="871" w:type="dxa"/>
            <w:shd w:val="clear" w:color="auto" w:fill="D9D9D9" w:themeFill="background1" w:themeFillShade="D9"/>
            <w:hideMark/>
          </w:tcPr>
          <w:p w14:paraId="3BAF943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567</w:t>
            </w:r>
          </w:p>
        </w:tc>
        <w:tc>
          <w:tcPr>
            <w:tcW w:w="888" w:type="dxa"/>
            <w:shd w:val="clear" w:color="auto" w:fill="D9D9D9" w:themeFill="background1" w:themeFillShade="D9"/>
            <w:hideMark/>
          </w:tcPr>
          <w:p w14:paraId="59D6BB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DEBD6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7B92200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FE4B4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HLTAID001-VU21800</w:t>
            </w:r>
          </w:p>
        </w:tc>
        <w:tc>
          <w:tcPr>
            <w:tcW w:w="3184" w:type="dxa"/>
            <w:shd w:val="clear" w:color="auto" w:fill="D9D9D9" w:themeFill="background1" w:themeFillShade="D9"/>
            <w:hideMark/>
          </w:tcPr>
          <w:p w14:paraId="73F005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management of anaphylaxis</w:t>
            </w:r>
          </w:p>
        </w:tc>
      </w:tr>
      <w:tr w:rsidR="009C48B3" w:rsidRPr="00EF706C" w14:paraId="77C6BA7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69CED6C" w14:textId="77777777" w:rsidR="009C48B3" w:rsidRPr="00EF706C" w:rsidRDefault="009C48B3" w:rsidP="008846CC">
            <w:pPr>
              <w:pStyle w:val="Tabletext"/>
              <w:spacing w:beforeLines="40" w:before="96" w:afterLines="40" w:after="96"/>
            </w:pPr>
            <w:r w:rsidRPr="00EF706C">
              <w:t>285</w:t>
            </w:r>
          </w:p>
        </w:tc>
        <w:tc>
          <w:tcPr>
            <w:tcW w:w="871" w:type="dxa"/>
            <w:hideMark/>
          </w:tcPr>
          <w:p w14:paraId="5D4D19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567</w:t>
            </w:r>
          </w:p>
        </w:tc>
        <w:tc>
          <w:tcPr>
            <w:tcW w:w="888" w:type="dxa"/>
            <w:hideMark/>
          </w:tcPr>
          <w:p w14:paraId="71DC332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7A497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4757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BE3B4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RIIWHS204D-TLILIC0003</w:t>
            </w:r>
          </w:p>
        </w:tc>
        <w:tc>
          <w:tcPr>
            <w:tcW w:w="3184" w:type="dxa"/>
            <w:hideMark/>
          </w:tcPr>
          <w:p w14:paraId="6990EC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safely at heights; Licence to operate a forklift truck</w:t>
            </w:r>
          </w:p>
        </w:tc>
      </w:tr>
      <w:tr w:rsidR="00322DC1" w:rsidRPr="00EF706C" w14:paraId="0EF5652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DEC354F" w14:textId="77777777" w:rsidR="009C48B3" w:rsidRPr="00EF706C" w:rsidRDefault="009C48B3" w:rsidP="008846CC">
            <w:pPr>
              <w:pStyle w:val="Tabletext"/>
              <w:spacing w:beforeLines="40" w:before="96" w:afterLines="40" w:after="96"/>
            </w:pPr>
            <w:r w:rsidRPr="00EF706C">
              <w:t>286</w:t>
            </w:r>
          </w:p>
        </w:tc>
        <w:tc>
          <w:tcPr>
            <w:tcW w:w="871" w:type="dxa"/>
            <w:shd w:val="clear" w:color="auto" w:fill="D9D9D9" w:themeFill="background1" w:themeFillShade="D9"/>
            <w:hideMark/>
          </w:tcPr>
          <w:p w14:paraId="09C5D5A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566</w:t>
            </w:r>
          </w:p>
        </w:tc>
        <w:tc>
          <w:tcPr>
            <w:tcW w:w="888" w:type="dxa"/>
            <w:shd w:val="clear" w:color="auto" w:fill="D9D9D9" w:themeFill="background1" w:themeFillShade="D9"/>
            <w:hideMark/>
          </w:tcPr>
          <w:p w14:paraId="05A2BCE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F3634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D9837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3A411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RIICOM201D-RIIERR201E-RIIERR205D-RIIERR302E-RIIGOV201D-RIIRIS201D-RIIWHS201D</w:t>
            </w:r>
          </w:p>
        </w:tc>
        <w:tc>
          <w:tcPr>
            <w:tcW w:w="3184" w:type="dxa"/>
            <w:shd w:val="clear" w:color="auto" w:fill="D9D9D9" w:themeFill="background1" w:themeFillShade="D9"/>
            <w:hideMark/>
          </w:tcPr>
          <w:p w14:paraId="4830B0A4" w14:textId="71B7F09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Communicate in the workplace; Conduct fire team operations; Apply initial response </w:t>
            </w:r>
            <w:r w:rsidR="008D3477" w:rsidRPr="00EF706C">
              <w:t>first aid</w:t>
            </w:r>
            <w:r w:rsidRPr="00EF706C">
              <w:t>; Respond to local emergencies and incidents; Comply with site work processes/procedures; Conduct local risk control; Work safely and follow WHS policies and procedures</w:t>
            </w:r>
          </w:p>
        </w:tc>
      </w:tr>
      <w:tr w:rsidR="009C48B3" w:rsidRPr="00EF706C" w14:paraId="19C041E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35B638" w14:textId="77777777" w:rsidR="009C48B3" w:rsidRPr="00EF706C" w:rsidRDefault="009C48B3" w:rsidP="008846CC">
            <w:pPr>
              <w:pStyle w:val="Tabletext"/>
              <w:spacing w:beforeLines="40" w:before="96" w:afterLines="40" w:after="96"/>
            </w:pPr>
            <w:r w:rsidRPr="00EF706C">
              <w:t>287</w:t>
            </w:r>
          </w:p>
        </w:tc>
        <w:tc>
          <w:tcPr>
            <w:tcW w:w="871" w:type="dxa"/>
            <w:hideMark/>
          </w:tcPr>
          <w:p w14:paraId="629C7F9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566</w:t>
            </w:r>
          </w:p>
        </w:tc>
        <w:tc>
          <w:tcPr>
            <w:tcW w:w="888" w:type="dxa"/>
            <w:hideMark/>
          </w:tcPr>
          <w:p w14:paraId="28D8EB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24D2471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FCF0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FA067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TLID0008</w:t>
            </w:r>
          </w:p>
        </w:tc>
        <w:tc>
          <w:tcPr>
            <w:tcW w:w="3184" w:type="dxa"/>
            <w:hideMark/>
          </w:tcPr>
          <w:p w14:paraId="57B36F4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Shift loads using bridge or gantry crane</w:t>
            </w:r>
          </w:p>
        </w:tc>
      </w:tr>
      <w:tr w:rsidR="00322DC1" w:rsidRPr="00EF706C" w14:paraId="20408FB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FACBEE3" w14:textId="77777777" w:rsidR="009C48B3" w:rsidRPr="00EF706C" w:rsidRDefault="009C48B3" w:rsidP="008846CC">
            <w:pPr>
              <w:pStyle w:val="Tabletext"/>
              <w:spacing w:beforeLines="40" w:before="96" w:afterLines="40" w:after="96"/>
            </w:pPr>
            <w:r w:rsidRPr="00EF706C">
              <w:t>288</w:t>
            </w:r>
          </w:p>
        </w:tc>
        <w:tc>
          <w:tcPr>
            <w:tcW w:w="871" w:type="dxa"/>
            <w:shd w:val="clear" w:color="auto" w:fill="D9D9D9" w:themeFill="background1" w:themeFillShade="D9"/>
            <w:hideMark/>
          </w:tcPr>
          <w:p w14:paraId="2123FC5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563</w:t>
            </w:r>
          </w:p>
        </w:tc>
        <w:tc>
          <w:tcPr>
            <w:tcW w:w="888" w:type="dxa"/>
            <w:shd w:val="clear" w:color="auto" w:fill="D9D9D9" w:themeFill="background1" w:themeFillShade="D9"/>
            <w:hideMark/>
          </w:tcPr>
          <w:p w14:paraId="7C950C7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D0D2B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D38325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F0E1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HLTAID003-SITHFAB002</w:t>
            </w:r>
          </w:p>
        </w:tc>
        <w:tc>
          <w:tcPr>
            <w:tcW w:w="3184" w:type="dxa"/>
            <w:shd w:val="clear" w:color="auto" w:fill="D9D9D9" w:themeFill="background1" w:themeFillShade="D9"/>
            <w:hideMark/>
          </w:tcPr>
          <w:p w14:paraId="070D31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Provide responsible service of alcohol</w:t>
            </w:r>
          </w:p>
        </w:tc>
      </w:tr>
      <w:tr w:rsidR="009C48B3" w:rsidRPr="00EF706C" w14:paraId="00CD584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7D516D2" w14:textId="77777777" w:rsidR="009C48B3" w:rsidRPr="00EF706C" w:rsidRDefault="009C48B3" w:rsidP="008846CC">
            <w:pPr>
              <w:pStyle w:val="Tabletext"/>
              <w:spacing w:beforeLines="40" w:before="96" w:afterLines="40" w:after="96"/>
            </w:pPr>
            <w:r w:rsidRPr="00EF706C">
              <w:t>289</w:t>
            </w:r>
          </w:p>
        </w:tc>
        <w:tc>
          <w:tcPr>
            <w:tcW w:w="871" w:type="dxa"/>
            <w:hideMark/>
          </w:tcPr>
          <w:p w14:paraId="74D965D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561</w:t>
            </w:r>
          </w:p>
        </w:tc>
        <w:tc>
          <w:tcPr>
            <w:tcW w:w="888" w:type="dxa"/>
            <w:hideMark/>
          </w:tcPr>
          <w:p w14:paraId="53256E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DFFC81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8AB6F0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3CFF9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RIIMPO318F-RIIMPO320F-RIIMPO321F</w:t>
            </w:r>
          </w:p>
        </w:tc>
        <w:tc>
          <w:tcPr>
            <w:tcW w:w="3184" w:type="dxa"/>
            <w:hideMark/>
          </w:tcPr>
          <w:p w14:paraId="7CA92A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civil construction skid steer loader operations; Conduct civil construction excavator operations; Conduct civil construction wheeled front end loader operations</w:t>
            </w:r>
          </w:p>
        </w:tc>
      </w:tr>
      <w:tr w:rsidR="00322DC1" w:rsidRPr="00EF706C" w14:paraId="5D28894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0BFD2E3" w14:textId="77777777" w:rsidR="009C48B3" w:rsidRPr="00EF706C" w:rsidRDefault="009C48B3" w:rsidP="008846CC">
            <w:pPr>
              <w:pStyle w:val="Tabletext"/>
              <w:spacing w:beforeLines="40" w:before="96" w:afterLines="40" w:after="96"/>
            </w:pPr>
            <w:r w:rsidRPr="00EF706C">
              <w:t>290</w:t>
            </w:r>
          </w:p>
        </w:tc>
        <w:tc>
          <w:tcPr>
            <w:tcW w:w="871" w:type="dxa"/>
            <w:shd w:val="clear" w:color="auto" w:fill="D9D9D9" w:themeFill="background1" w:themeFillShade="D9"/>
            <w:hideMark/>
          </w:tcPr>
          <w:p w14:paraId="3A0A326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552</w:t>
            </w:r>
          </w:p>
        </w:tc>
        <w:tc>
          <w:tcPr>
            <w:tcW w:w="888" w:type="dxa"/>
            <w:shd w:val="clear" w:color="auto" w:fill="D9D9D9" w:themeFill="background1" w:themeFillShade="D9"/>
            <w:hideMark/>
          </w:tcPr>
          <w:p w14:paraId="343D24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289B6B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D7A89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1041A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PUAEME005</w:t>
            </w:r>
          </w:p>
        </w:tc>
        <w:tc>
          <w:tcPr>
            <w:tcW w:w="3184" w:type="dxa"/>
            <w:shd w:val="clear" w:color="auto" w:fill="D9D9D9" w:themeFill="background1" w:themeFillShade="D9"/>
            <w:hideMark/>
          </w:tcPr>
          <w:p w14:paraId="656E8D1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pain management</w:t>
            </w:r>
          </w:p>
        </w:tc>
      </w:tr>
      <w:tr w:rsidR="009C48B3" w:rsidRPr="00EF706C" w14:paraId="0C39752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26FFF1" w14:textId="77777777" w:rsidR="009C48B3" w:rsidRPr="00EF706C" w:rsidRDefault="009C48B3" w:rsidP="008846CC">
            <w:pPr>
              <w:pStyle w:val="Tabletext"/>
              <w:spacing w:beforeLines="40" w:before="96" w:afterLines="40" w:after="96"/>
            </w:pPr>
            <w:r w:rsidRPr="00EF706C">
              <w:t>291</w:t>
            </w:r>
          </w:p>
        </w:tc>
        <w:tc>
          <w:tcPr>
            <w:tcW w:w="871" w:type="dxa"/>
            <w:hideMark/>
          </w:tcPr>
          <w:p w14:paraId="2E35C5A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547</w:t>
            </w:r>
          </w:p>
        </w:tc>
        <w:tc>
          <w:tcPr>
            <w:tcW w:w="888" w:type="dxa"/>
            <w:hideMark/>
          </w:tcPr>
          <w:p w14:paraId="5FEB55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23744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D4424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A3B024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FBPFSY2001-HLTFSE001-HLTFSE005-HLTFSE007-SIRRFSA001-SITXFSA001-SITXFSA002</w:t>
            </w:r>
          </w:p>
        </w:tc>
        <w:tc>
          <w:tcPr>
            <w:tcW w:w="3184" w:type="dxa"/>
            <w:hideMark/>
          </w:tcPr>
          <w:p w14:paraId="04D220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Implement the food safety program and procedures; Follow basic food safety practices; Apply and monitor food safety requirements; Oversee the day-to-day implementation of food safety in the workplace; Handle food safely in a retail environment; Use hygienic practices for food safety; Participate in safe food handling practices</w:t>
            </w:r>
          </w:p>
        </w:tc>
      </w:tr>
      <w:tr w:rsidR="00322DC1" w:rsidRPr="00EF706C" w14:paraId="005C345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4F743E" w14:textId="77777777" w:rsidR="009C48B3" w:rsidRPr="00EF706C" w:rsidRDefault="009C48B3" w:rsidP="008846CC">
            <w:pPr>
              <w:pStyle w:val="Tabletext"/>
              <w:spacing w:beforeLines="40" w:before="96" w:afterLines="40" w:after="96"/>
            </w:pPr>
            <w:r w:rsidRPr="00EF706C">
              <w:t>292</w:t>
            </w:r>
          </w:p>
        </w:tc>
        <w:tc>
          <w:tcPr>
            <w:tcW w:w="871" w:type="dxa"/>
            <w:shd w:val="clear" w:color="auto" w:fill="D9D9D9" w:themeFill="background1" w:themeFillShade="D9"/>
            <w:hideMark/>
          </w:tcPr>
          <w:p w14:paraId="6A2B2EA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545</w:t>
            </w:r>
          </w:p>
        </w:tc>
        <w:tc>
          <w:tcPr>
            <w:tcW w:w="888" w:type="dxa"/>
            <w:shd w:val="clear" w:color="auto" w:fill="D9D9D9" w:themeFill="background1" w:themeFillShade="D9"/>
            <w:hideMark/>
          </w:tcPr>
          <w:p w14:paraId="15A9F5D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44826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EF5D7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8673E0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FWPCOT2239</w:t>
            </w:r>
          </w:p>
        </w:tc>
        <w:tc>
          <w:tcPr>
            <w:tcW w:w="3184" w:type="dxa"/>
            <w:shd w:val="clear" w:color="auto" w:fill="D9D9D9" w:themeFill="background1" w:themeFillShade="D9"/>
            <w:hideMark/>
          </w:tcPr>
          <w:p w14:paraId="3BC49A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Trim and cut felled trees</w:t>
            </w:r>
          </w:p>
        </w:tc>
      </w:tr>
      <w:tr w:rsidR="009C48B3" w:rsidRPr="00EF706C" w14:paraId="0EDFA30F" w14:textId="77777777" w:rsidTr="008242AD">
        <w:trPr>
          <w:cantSplit/>
        </w:trPr>
        <w:tc>
          <w:tcPr>
            <w:cnfStyle w:val="001000000000" w:firstRow="0" w:lastRow="0" w:firstColumn="1" w:lastColumn="0" w:oddVBand="0" w:evenVBand="0" w:oddHBand="0" w:evenHBand="0" w:firstRowFirstColumn="0" w:firstRowLastColumn="0" w:lastRowFirstColumn="0" w:lastRowLastColumn="0"/>
            <w:tcW w:w="793" w:type="dxa"/>
            <w:hideMark/>
          </w:tcPr>
          <w:p w14:paraId="6C511F68" w14:textId="77777777" w:rsidR="009C48B3" w:rsidRPr="00EF706C" w:rsidRDefault="009C48B3" w:rsidP="008846CC">
            <w:pPr>
              <w:pStyle w:val="Tabletext"/>
              <w:spacing w:beforeLines="40" w:before="96" w:afterLines="40" w:after="96"/>
            </w:pPr>
            <w:r w:rsidRPr="00EF706C">
              <w:lastRenderedPageBreak/>
              <w:t>293</w:t>
            </w:r>
          </w:p>
        </w:tc>
        <w:tc>
          <w:tcPr>
            <w:tcW w:w="871" w:type="dxa"/>
            <w:hideMark/>
          </w:tcPr>
          <w:p w14:paraId="7F2EDA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545</w:t>
            </w:r>
          </w:p>
        </w:tc>
        <w:tc>
          <w:tcPr>
            <w:tcW w:w="888" w:type="dxa"/>
            <w:hideMark/>
          </w:tcPr>
          <w:p w14:paraId="4377F96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CA7E61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033F6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491B6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PUAFER001-PUAFER005-PUAFER008</w:t>
            </w:r>
          </w:p>
        </w:tc>
        <w:tc>
          <w:tcPr>
            <w:tcW w:w="3184" w:type="dxa"/>
            <w:hideMark/>
          </w:tcPr>
          <w:p w14:paraId="4519EE8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Identify, </w:t>
            </w:r>
            <w:proofErr w:type="gramStart"/>
            <w:r w:rsidRPr="00EF706C">
              <w:t>prevent</w:t>
            </w:r>
            <w:proofErr w:type="gramEnd"/>
            <w:r w:rsidRPr="00EF706C">
              <w:t xml:space="preserve"> and report potential facility emergency situations; Operate as part of an emergency control organisation; Confine small emergencies in a facility</w:t>
            </w:r>
          </w:p>
        </w:tc>
      </w:tr>
      <w:tr w:rsidR="00322DC1" w:rsidRPr="00EF706C" w14:paraId="72417A1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47F21E9" w14:textId="77777777" w:rsidR="009C48B3" w:rsidRPr="00EF706C" w:rsidRDefault="009C48B3" w:rsidP="008846CC">
            <w:pPr>
              <w:pStyle w:val="Tabletext"/>
              <w:spacing w:beforeLines="40" w:before="96" w:afterLines="40" w:after="96"/>
            </w:pPr>
            <w:r w:rsidRPr="00EF706C">
              <w:t>294</w:t>
            </w:r>
          </w:p>
        </w:tc>
        <w:tc>
          <w:tcPr>
            <w:tcW w:w="871" w:type="dxa"/>
            <w:shd w:val="clear" w:color="auto" w:fill="D9D9D9" w:themeFill="background1" w:themeFillShade="D9"/>
            <w:hideMark/>
          </w:tcPr>
          <w:p w14:paraId="0C44A8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544</w:t>
            </w:r>
          </w:p>
        </w:tc>
        <w:tc>
          <w:tcPr>
            <w:tcW w:w="888" w:type="dxa"/>
            <w:shd w:val="clear" w:color="auto" w:fill="D9D9D9" w:themeFill="background1" w:themeFillShade="D9"/>
            <w:hideMark/>
          </w:tcPr>
          <w:p w14:paraId="41052E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EDBAF8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CE9DF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337DA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FNSIAD301</w:t>
            </w:r>
          </w:p>
        </w:tc>
        <w:tc>
          <w:tcPr>
            <w:tcW w:w="3184" w:type="dxa"/>
            <w:shd w:val="clear" w:color="auto" w:fill="D9D9D9" w:themeFill="background1" w:themeFillShade="D9"/>
            <w:hideMark/>
          </w:tcPr>
          <w:p w14:paraId="50C35F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general advice on financial products and services</w:t>
            </w:r>
          </w:p>
        </w:tc>
      </w:tr>
      <w:tr w:rsidR="009C48B3" w:rsidRPr="00EF706C" w14:paraId="6227A26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4F50E1B" w14:textId="77777777" w:rsidR="009C48B3" w:rsidRPr="00EF706C" w:rsidRDefault="009C48B3" w:rsidP="008846CC">
            <w:pPr>
              <w:pStyle w:val="Tabletext"/>
              <w:spacing w:beforeLines="40" w:before="96" w:afterLines="40" w:after="96"/>
            </w:pPr>
            <w:r w:rsidRPr="00EF706C">
              <w:t>295</w:t>
            </w:r>
          </w:p>
        </w:tc>
        <w:tc>
          <w:tcPr>
            <w:tcW w:w="871" w:type="dxa"/>
            <w:hideMark/>
          </w:tcPr>
          <w:p w14:paraId="582B0E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542</w:t>
            </w:r>
          </w:p>
        </w:tc>
        <w:tc>
          <w:tcPr>
            <w:tcW w:w="888" w:type="dxa"/>
            <w:hideMark/>
          </w:tcPr>
          <w:p w14:paraId="06D940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787EC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48EC8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4BF8C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CPCCWHS2001</w:t>
            </w:r>
          </w:p>
        </w:tc>
        <w:tc>
          <w:tcPr>
            <w:tcW w:w="3184" w:type="dxa"/>
            <w:hideMark/>
          </w:tcPr>
          <w:p w14:paraId="0372B2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Apply WHS requirements, </w:t>
            </w:r>
            <w:proofErr w:type="gramStart"/>
            <w:r w:rsidRPr="00EF706C">
              <w:t>policies</w:t>
            </w:r>
            <w:proofErr w:type="gramEnd"/>
            <w:r w:rsidRPr="00EF706C">
              <w:t xml:space="preserve"> and procedures in the construction industry</w:t>
            </w:r>
          </w:p>
        </w:tc>
      </w:tr>
      <w:tr w:rsidR="00322DC1" w:rsidRPr="00EF706C" w14:paraId="5F8E954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58D44A6" w14:textId="77777777" w:rsidR="009C48B3" w:rsidRPr="00EF706C" w:rsidRDefault="009C48B3" w:rsidP="008846CC">
            <w:pPr>
              <w:pStyle w:val="Tabletext"/>
              <w:spacing w:beforeLines="40" w:before="96" w:afterLines="40" w:after="96"/>
            </w:pPr>
            <w:r w:rsidRPr="00EF706C">
              <w:t>296</w:t>
            </w:r>
          </w:p>
        </w:tc>
        <w:tc>
          <w:tcPr>
            <w:tcW w:w="871" w:type="dxa"/>
            <w:shd w:val="clear" w:color="auto" w:fill="D9D9D9" w:themeFill="background1" w:themeFillShade="D9"/>
            <w:hideMark/>
          </w:tcPr>
          <w:p w14:paraId="378F4C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539</w:t>
            </w:r>
          </w:p>
        </w:tc>
        <w:tc>
          <w:tcPr>
            <w:tcW w:w="888" w:type="dxa"/>
            <w:shd w:val="clear" w:color="auto" w:fill="D9D9D9" w:themeFill="background1" w:themeFillShade="D9"/>
            <w:hideMark/>
          </w:tcPr>
          <w:p w14:paraId="0F850C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7E3EB1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62B304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1E896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BSBWHS417</w:t>
            </w:r>
          </w:p>
        </w:tc>
        <w:tc>
          <w:tcPr>
            <w:tcW w:w="3184" w:type="dxa"/>
            <w:shd w:val="clear" w:color="auto" w:fill="D9D9D9" w:themeFill="background1" w:themeFillShade="D9"/>
            <w:hideMark/>
          </w:tcPr>
          <w:p w14:paraId="52D20E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Assist with managing WHS implications of return to work</w:t>
            </w:r>
          </w:p>
        </w:tc>
      </w:tr>
      <w:tr w:rsidR="009C48B3" w:rsidRPr="00EF706C" w14:paraId="07A3DAA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C01CE95" w14:textId="77777777" w:rsidR="009C48B3" w:rsidRPr="00EF706C" w:rsidRDefault="009C48B3" w:rsidP="008846CC">
            <w:pPr>
              <w:pStyle w:val="Tabletext"/>
              <w:spacing w:beforeLines="40" w:before="96" w:afterLines="40" w:after="96"/>
            </w:pPr>
            <w:r w:rsidRPr="00EF706C">
              <w:t>297</w:t>
            </w:r>
          </w:p>
        </w:tc>
        <w:tc>
          <w:tcPr>
            <w:tcW w:w="871" w:type="dxa"/>
            <w:hideMark/>
          </w:tcPr>
          <w:p w14:paraId="6C5F2B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534</w:t>
            </w:r>
          </w:p>
        </w:tc>
        <w:tc>
          <w:tcPr>
            <w:tcW w:w="888" w:type="dxa"/>
            <w:hideMark/>
          </w:tcPr>
          <w:p w14:paraId="1A1E6E3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C78265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8641E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3FD17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SISCAQU002</w:t>
            </w:r>
          </w:p>
        </w:tc>
        <w:tc>
          <w:tcPr>
            <w:tcW w:w="3184" w:type="dxa"/>
            <w:hideMark/>
          </w:tcPr>
          <w:p w14:paraId="5F7787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Perform basic water rescues</w:t>
            </w:r>
          </w:p>
        </w:tc>
      </w:tr>
      <w:tr w:rsidR="00322DC1" w:rsidRPr="00EF706C" w14:paraId="30FF00B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4087A22" w14:textId="77777777" w:rsidR="009C48B3" w:rsidRPr="00EF706C" w:rsidRDefault="009C48B3" w:rsidP="008846CC">
            <w:pPr>
              <w:pStyle w:val="Tabletext"/>
              <w:spacing w:beforeLines="40" w:before="96" w:afterLines="40" w:after="96"/>
            </w:pPr>
            <w:r w:rsidRPr="00EF706C">
              <w:t>298</w:t>
            </w:r>
          </w:p>
        </w:tc>
        <w:tc>
          <w:tcPr>
            <w:tcW w:w="871" w:type="dxa"/>
            <w:shd w:val="clear" w:color="auto" w:fill="D9D9D9" w:themeFill="background1" w:themeFillShade="D9"/>
            <w:hideMark/>
          </w:tcPr>
          <w:p w14:paraId="4442440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533</w:t>
            </w:r>
          </w:p>
        </w:tc>
        <w:tc>
          <w:tcPr>
            <w:tcW w:w="888" w:type="dxa"/>
            <w:shd w:val="clear" w:color="auto" w:fill="D9D9D9" w:themeFill="background1" w:themeFillShade="D9"/>
            <w:hideMark/>
          </w:tcPr>
          <w:p w14:paraId="3D391DB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533670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A8938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D3C02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CPPDSM4009-CPPREP3101-CPPREP4002-CPPREP4105-CPPREP4121-CPPREP4503</w:t>
            </w:r>
          </w:p>
        </w:tc>
        <w:tc>
          <w:tcPr>
            <w:tcW w:w="3184" w:type="dxa"/>
            <w:shd w:val="clear" w:color="auto" w:fill="D9D9D9" w:themeFill="background1" w:themeFillShade="D9"/>
            <w:hideMark/>
          </w:tcPr>
          <w:p w14:paraId="724A8C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Interpret legislation to complete work in the property industry; Assist in listing and marketing properties for lease; Access and interpret ethical practice in real estate; Sell property; Establish landlord relationships; Present at hearings in real estate</w:t>
            </w:r>
          </w:p>
        </w:tc>
      </w:tr>
      <w:tr w:rsidR="009C48B3" w:rsidRPr="00EF706C" w14:paraId="1B6EB3E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1CB8AA8" w14:textId="77777777" w:rsidR="009C48B3" w:rsidRPr="00EF706C" w:rsidRDefault="009C48B3" w:rsidP="008846CC">
            <w:pPr>
              <w:pStyle w:val="Tabletext"/>
              <w:spacing w:beforeLines="40" w:before="96" w:afterLines="40" w:after="96"/>
            </w:pPr>
            <w:r w:rsidRPr="00EF706C">
              <w:t>299</w:t>
            </w:r>
          </w:p>
        </w:tc>
        <w:tc>
          <w:tcPr>
            <w:tcW w:w="871" w:type="dxa"/>
            <w:hideMark/>
          </w:tcPr>
          <w:p w14:paraId="3893138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533</w:t>
            </w:r>
          </w:p>
        </w:tc>
        <w:tc>
          <w:tcPr>
            <w:tcW w:w="888" w:type="dxa"/>
            <w:hideMark/>
          </w:tcPr>
          <w:p w14:paraId="7D6089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7B8964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0D2F6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83AA1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CPPFES2005A-PUACOM001-PUAEQU001-PUAFIR204-PUAFIR210-PUAOPE013-PUATEA001-PUAWHS001-PUAWHS002</w:t>
            </w:r>
          </w:p>
        </w:tc>
        <w:tc>
          <w:tcPr>
            <w:tcW w:w="3184" w:type="dxa"/>
            <w:hideMark/>
          </w:tcPr>
          <w:p w14:paraId="1C58F2F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Demonstrate first attack firefighting equipment; Communicate in the workplace; Prepare, </w:t>
            </w:r>
            <w:proofErr w:type="gramStart"/>
            <w:r w:rsidRPr="00EF706C">
              <w:t>maintain</w:t>
            </w:r>
            <w:proofErr w:type="gramEnd"/>
            <w:r w:rsidRPr="00EF706C">
              <w:t xml:space="preserve"> and test response equipment; Respond to wildfire; Prevent injury; Operate communications systems and equipment; Work in a team; Follow defined work, health and safety policies and procedures; Maintain safety at an incident scene</w:t>
            </w:r>
          </w:p>
        </w:tc>
      </w:tr>
      <w:tr w:rsidR="00322DC1" w:rsidRPr="00EF706C" w14:paraId="7CE25D0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0F825D2" w14:textId="77777777" w:rsidR="009C48B3" w:rsidRPr="00EF706C" w:rsidRDefault="009C48B3" w:rsidP="008846CC">
            <w:pPr>
              <w:pStyle w:val="Tabletext"/>
              <w:spacing w:beforeLines="40" w:before="96" w:afterLines="40" w:after="96"/>
            </w:pPr>
            <w:r w:rsidRPr="00EF706C">
              <w:t>300</w:t>
            </w:r>
          </w:p>
        </w:tc>
        <w:tc>
          <w:tcPr>
            <w:tcW w:w="871" w:type="dxa"/>
            <w:shd w:val="clear" w:color="auto" w:fill="D9D9D9" w:themeFill="background1" w:themeFillShade="D9"/>
            <w:hideMark/>
          </w:tcPr>
          <w:p w14:paraId="4ACFA3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533</w:t>
            </w:r>
          </w:p>
        </w:tc>
        <w:tc>
          <w:tcPr>
            <w:tcW w:w="888" w:type="dxa"/>
            <w:shd w:val="clear" w:color="auto" w:fill="D9D9D9" w:themeFill="background1" w:themeFillShade="D9"/>
            <w:hideMark/>
          </w:tcPr>
          <w:p w14:paraId="1AC650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451D70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5650A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048D5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MSMPER300-MSMWHS201</w:t>
            </w:r>
          </w:p>
        </w:tc>
        <w:tc>
          <w:tcPr>
            <w:tcW w:w="3184" w:type="dxa"/>
            <w:shd w:val="clear" w:color="auto" w:fill="D9D9D9" w:themeFill="background1" w:themeFillShade="D9"/>
            <w:hideMark/>
          </w:tcPr>
          <w:p w14:paraId="654400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Issue work permits; Conduct hazard analysis</w:t>
            </w:r>
          </w:p>
        </w:tc>
      </w:tr>
      <w:tr w:rsidR="009C48B3" w:rsidRPr="00EF706C" w14:paraId="7084B26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318A719" w14:textId="77777777" w:rsidR="009C48B3" w:rsidRPr="00EF706C" w:rsidRDefault="009C48B3" w:rsidP="008846CC">
            <w:pPr>
              <w:pStyle w:val="Tabletext"/>
              <w:spacing w:beforeLines="40" w:before="96" w:afterLines="40" w:after="96"/>
            </w:pPr>
            <w:r w:rsidRPr="00EF706C">
              <w:t>301</w:t>
            </w:r>
          </w:p>
        </w:tc>
        <w:tc>
          <w:tcPr>
            <w:tcW w:w="871" w:type="dxa"/>
            <w:hideMark/>
          </w:tcPr>
          <w:p w14:paraId="33CF28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533</w:t>
            </w:r>
          </w:p>
        </w:tc>
        <w:tc>
          <w:tcPr>
            <w:tcW w:w="888" w:type="dxa"/>
            <w:hideMark/>
          </w:tcPr>
          <w:p w14:paraId="2D5CF5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23860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7E485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4EE2A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RIIHAN311F</w:t>
            </w:r>
          </w:p>
        </w:tc>
        <w:tc>
          <w:tcPr>
            <w:tcW w:w="3184" w:type="dxa"/>
            <w:hideMark/>
          </w:tcPr>
          <w:p w14:paraId="3FEC8A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operations with integrated tool carrier</w:t>
            </w:r>
          </w:p>
        </w:tc>
      </w:tr>
      <w:tr w:rsidR="00322DC1" w:rsidRPr="00EF706C" w14:paraId="63FDA6D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DBC0D9A" w14:textId="77777777" w:rsidR="009C48B3" w:rsidRPr="00EF706C" w:rsidRDefault="009C48B3" w:rsidP="008846CC">
            <w:pPr>
              <w:pStyle w:val="Tabletext"/>
              <w:spacing w:beforeLines="40" w:before="96" w:afterLines="40" w:after="96"/>
            </w:pPr>
            <w:r w:rsidRPr="00EF706C">
              <w:t>302</w:t>
            </w:r>
          </w:p>
        </w:tc>
        <w:tc>
          <w:tcPr>
            <w:tcW w:w="871" w:type="dxa"/>
            <w:shd w:val="clear" w:color="auto" w:fill="D9D9D9" w:themeFill="background1" w:themeFillShade="D9"/>
            <w:hideMark/>
          </w:tcPr>
          <w:p w14:paraId="2262A9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533</w:t>
            </w:r>
          </w:p>
        </w:tc>
        <w:tc>
          <w:tcPr>
            <w:tcW w:w="888" w:type="dxa"/>
            <w:shd w:val="clear" w:color="auto" w:fill="D9D9D9" w:themeFill="background1" w:themeFillShade="D9"/>
            <w:hideMark/>
          </w:tcPr>
          <w:p w14:paraId="3E013A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03022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19C8C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DB443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UEENEEG122A-UEENEEG123A-UEENEEG197A</w:t>
            </w:r>
          </w:p>
        </w:tc>
        <w:tc>
          <w:tcPr>
            <w:tcW w:w="3184" w:type="dxa"/>
            <w:shd w:val="clear" w:color="auto" w:fill="D9D9D9" w:themeFill="background1" w:themeFillShade="D9"/>
            <w:hideMark/>
          </w:tcPr>
          <w:p w14:paraId="179256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Conduct compliance inspection of </w:t>
            </w:r>
            <w:proofErr w:type="gramStart"/>
            <w:r w:rsidRPr="00EF706C">
              <w:t>single phase</w:t>
            </w:r>
            <w:proofErr w:type="gramEnd"/>
            <w:r w:rsidRPr="00EF706C">
              <w:t xml:space="preserve"> LV electrical installations; Conduct compliance inspection of LV electrical installations with demand exceeding 100 A per phase; Apply currency of safe working practices and compliance verification of electrical installations</w:t>
            </w:r>
          </w:p>
        </w:tc>
      </w:tr>
      <w:tr w:rsidR="009C48B3" w:rsidRPr="00EF706C" w14:paraId="3119C4A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4F58070" w14:textId="77777777" w:rsidR="009C48B3" w:rsidRPr="00EF706C" w:rsidRDefault="009C48B3" w:rsidP="008846CC">
            <w:pPr>
              <w:pStyle w:val="Tabletext"/>
              <w:spacing w:beforeLines="40" w:before="96" w:afterLines="40" w:after="96"/>
            </w:pPr>
            <w:r w:rsidRPr="00EF706C">
              <w:t>303</w:t>
            </w:r>
          </w:p>
        </w:tc>
        <w:tc>
          <w:tcPr>
            <w:tcW w:w="871" w:type="dxa"/>
            <w:hideMark/>
          </w:tcPr>
          <w:p w14:paraId="294CFA5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532</w:t>
            </w:r>
          </w:p>
        </w:tc>
        <w:tc>
          <w:tcPr>
            <w:tcW w:w="888" w:type="dxa"/>
            <w:hideMark/>
          </w:tcPr>
          <w:p w14:paraId="092DAC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382D9E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925738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CCEE22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HLTAID001-RIIERR205D</w:t>
            </w:r>
          </w:p>
        </w:tc>
        <w:tc>
          <w:tcPr>
            <w:tcW w:w="3184" w:type="dxa"/>
            <w:hideMark/>
          </w:tcPr>
          <w:p w14:paraId="67C5FA21" w14:textId="097DF71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Provide cardiopulmonary resuscitation; Apply initial response </w:t>
            </w:r>
            <w:r w:rsidR="00302390">
              <w:t>first aid</w:t>
            </w:r>
          </w:p>
        </w:tc>
      </w:tr>
      <w:tr w:rsidR="00322DC1" w:rsidRPr="00EF706C" w14:paraId="195A953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999CB2" w14:textId="77777777" w:rsidR="009C48B3" w:rsidRPr="00EF706C" w:rsidRDefault="009C48B3" w:rsidP="008846CC">
            <w:pPr>
              <w:pStyle w:val="Tabletext"/>
              <w:spacing w:beforeLines="40" w:before="96" w:afterLines="40" w:after="96"/>
            </w:pPr>
            <w:r w:rsidRPr="00EF706C">
              <w:t>304</w:t>
            </w:r>
          </w:p>
        </w:tc>
        <w:tc>
          <w:tcPr>
            <w:tcW w:w="871" w:type="dxa"/>
            <w:shd w:val="clear" w:color="auto" w:fill="D9D9D9" w:themeFill="background1" w:themeFillShade="D9"/>
            <w:hideMark/>
          </w:tcPr>
          <w:p w14:paraId="541D3FB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532</w:t>
            </w:r>
          </w:p>
        </w:tc>
        <w:tc>
          <w:tcPr>
            <w:tcW w:w="888" w:type="dxa"/>
            <w:shd w:val="clear" w:color="auto" w:fill="D9D9D9" w:themeFill="background1" w:themeFillShade="D9"/>
            <w:hideMark/>
          </w:tcPr>
          <w:p w14:paraId="012139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72B23D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3AFE23C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2B08D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VU22362-VU22367-VU22370-VU22378</w:t>
            </w:r>
          </w:p>
        </w:tc>
        <w:tc>
          <w:tcPr>
            <w:tcW w:w="3184" w:type="dxa"/>
            <w:shd w:val="clear" w:color="auto" w:fill="D9D9D9" w:themeFill="background1" w:themeFillShade="D9"/>
            <w:hideMark/>
          </w:tcPr>
          <w:p w14:paraId="0A311E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Engage with simple texts for employment purposes; Create simple texts for employment purposes; Work with simple measurements in familiar situations; Communicate with others in familiar and predictable contexts</w:t>
            </w:r>
          </w:p>
        </w:tc>
      </w:tr>
      <w:tr w:rsidR="009C48B3" w:rsidRPr="00EF706C" w14:paraId="1C8EC73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31A42AE" w14:textId="77777777" w:rsidR="009C48B3" w:rsidRPr="00EF706C" w:rsidRDefault="009C48B3" w:rsidP="008846CC">
            <w:pPr>
              <w:pStyle w:val="Tabletext"/>
              <w:spacing w:beforeLines="40" w:before="96" w:afterLines="40" w:after="96"/>
            </w:pPr>
            <w:r w:rsidRPr="00EF706C">
              <w:t>305</w:t>
            </w:r>
          </w:p>
        </w:tc>
        <w:tc>
          <w:tcPr>
            <w:tcW w:w="871" w:type="dxa"/>
            <w:hideMark/>
          </w:tcPr>
          <w:p w14:paraId="617CEAC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530</w:t>
            </w:r>
          </w:p>
        </w:tc>
        <w:tc>
          <w:tcPr>
            <w:tcW w:w="888" w:type="dxa"/>
            <w:hideMark/>
          </w:tcPr>
          <w:p w14:paraId="104868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4EE3D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2BE90F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3CD3B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ICTWHS201-RIIWHS204D</w:t>
            </w:r>
          </w:p>
        </w:tc>
        <w:tc>
          <w:tcPr>
            <w:tcW w:w="3184" w:type="dxa"/>
            <w:hideMark/>
          </w:tcPr>
          <w:p w14:paraId="537A79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telecommunications services safely on roofs; Work safely at heights</w:t>
            </w:r>
          </w:p>
        </w:tc>
      </w:tr>
      <w:tr w:rsidR="00322DC1" w:rsidRPr="00EF706C" w14:paraId="2A73DE3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C7E62ED" w14:textId="77777777" w:rsidR="009C48B3" w:rsidRPr="00EF706C" w:rsidRDefault="009C48B3" w:rsidP="008846CC">
            <w:pPr>
              <w:pStyle w:val="Tabletext"/>
              <w:spacing w:beforeLines="40" w:before="96" w:afterLines="40" w:after="96"/>
            </w:pPr>
            <w:r w:rsidRPr="00EF706C">
              <w:t>306</w:t>
            </w:r>
          </w:p>
        </w:tc>
        <w:tc>
          <w:tcPr>
            <w:tcW w:w="871" w:type="dxa"/>
            <w:shd w:val="clear" w:color="auto" w:fill="D9D9D9" w:themeFill="background1" w:themeFillShade="D9"/>
            <w:hideMark/>
          </w:tcPr>
          <w:p w14:paraId="07A5E9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529</w:t>
            </w:r>
          </w:p>
        </w:tc>
        <w:tc>
          <w:tcPr>
            <w:tcW w:w="888" w:type="dxa"/>
            <w:shd w:val="clear" w:color="auto" w:fill="D9D9D9" w:themeFill="background1" w:themeFillShade="D9"/>
            <w:hideMark/>
          </w:tcPr>
          <w:p w14:paraId="030BFC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7DD10E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82FFD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4180E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HLTAID001-ICTWHS205-UETTDREL14-UETTDRRF02-UETTDRRF03-UETTDRRF08-UETTDRRF10</w:t>
            </w:r>
          </w:p>
        </w:tc>
        <w:tc>
          <w:tcPr>
            <w:tcW w:w="3184" w:type="dxa"/>
            <w:shd w:val="clear" w:color="auto" w:fill="D9D9D9" w:themeFill="background1" w:themeFillShade="D9"/>
            <w:hideMark/>
          </w:tcPr>
          <w:p w14:paraId="69F656F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Work safely near power infrastructure at a telecommunications workplace; Working safely near live electrical apparatus as a non-electrical worker; Perform pole top rescue; Perform EWP rescue; Perform EWP controlled descent escape; Provide first aid in an ESI environment</w:t>
            </w:r>
          </w:p>
        </w:tc>
      </w:tr>
      <w:tr w:rsidR="009C48B3" w:rsidRPr="00EF706C" w14:paraId="4238620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A2171B9" w14:textId="77777777" w:rsidR="009C48B3" w:rsidRPr="00EF706C" w:rsidRDefault="009C48B3" w:rsidP="008846CC">
            <w:pPr>
              <w:pStyle w:val="Tabletext"/>
              <w:spacing w:beforeLines="40" w:before="96" w:afterLines="40" w:after="96"/>
            </w:pPr>
            <w:r w:rsidRPr="00EF706C">
              <w:t>307</w:t>
            </w:r>
          </w:p>
        </w:tc>
        <w:tc>
          <w:tcPr>
            <w:tcW w:w="871" w:type="dxa"/>
            <w:hideMark/>
          </w:tcPr>
          <w:p w14:paraId="30149C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529</w:t>
            </w:r>
          </w:p>
        </w:tc>
        <w:tc>
          <w:tcPr>
            <w:tcW w:w="888" w:type="dxa"/>
            <w:hideMark/>
          </w:tcPr>
          <w:p w14:paraId="21C2C4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47EF378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F32B21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E76A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RIIMPO304E</w:t>
            </w:r>
          </w:p>
        </w:tc>
        <w:tc>
          <w:tcPr>
            <w:tcW w:w="3184" w:type="dxa"/>
            <w:hideMark/>
          </w:tcPr>
          <w:p w14:paraId="46F864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wheel loader operations</w:t>
            </w:r>
          </w:p>
        </w:tc>
      </w:tr>
      <w:tr w:rsidR="00322DC1" w:rsidRPr="00EF706C" w14:paraId="2CD8B90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8149616" w14:textId="77777777" w:rsidR="009C48B3" w:rsidRPr="00EF706C" w:rsidRDefault="009C48B3" w:rsidP="008846CC">
            <w:pPr>
              <w:pStyle w:val="Tabletext"/>
              <w:spacing w:beforeLines="40" w:before="96" w:afterLines="40" w:after="96"/>
            </w:pPr>
            <w:r w:rsidRPr="00EF706C">
              <w:lastRenderedPageBreak/>
              <w:t>308</w:t>
            </w:r>
          </w:p>
        </w:tc>
        <w:tc>
          <w:tcPr>
            <w:tcW w:w="871" w:type="dxa"/>
            <w:shd w:val="clear" w:color="auto" w:fill="D9D9D9" w:themeFill="background1" w:themeFillShade="D9"/>
            <w:hideMark/>
          </w:tcPr>
          <w:p w14:paraId="18CE75A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527</w:t>
            </w:r>
          </w:p>
        </w:tc>
        <w:tc>
          <w:tcPr>
            <w:tcW w:w="888" w:type="dxa"/>
            <w:shd w:val="clear" w:color="auto" w:fill="D9D9D9" w:themeFill="background1" w:themeFillShade="D9"/>
            <w:hideMark/>
          </w:tcPr>
          <w:p w14:paraId="438543B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6A83A3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722D9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0C87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RIIVEH201D-RIIVEH305E</w:t>
            </w:r>
          </w:p>
        </w:tc>
        <w:tc>
          <w:tcPr>
            <w:tcW w:w="3184" w:type="dxa"/>
            <w:shd w:val="clear" w:color="auto" w:fill="D9D9D9" w:themeFill="background1" w:themeFillShade="D9"/>
            <w:hideMark/>
          </w:tcPr>
          <w:p w14:paraId="4EAF0ED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Operate light vehicle; Operate and maintain a </w:t>
            </w:r>
            <w:proofErr w:type="gramStart"/>
            <w:r w:rsidRPr="00EF706C">
              <w:t>four wheel</w:t>
            </w:r>
            <w:proofErr w:type="gramEnd"/>
            <w:r w:rsidRPr="00EF706C">
              <w:t xml:space="preserve"> drive vehicle</w:t>
            </w:r>
          </w:p>
        </w:tc>
      </w:tr>
      <w:tr w:rsidR="009C48B3" w:rsidRPr="00EF706C" w14:paraId="10EF629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13FFFFE" w14:textId="77777777" w:rsidR="009C48B3" w:rsidRPr="00EF706C" w:rsidRDefault="009C48B3" w:rsidP="008846CC">
            <w:pPr>
              <w:pStyle w:val="Tabletext"/>
              <w:spacing w:beforeLines="40" w:before="96" w:afterLines="40" w:after="96"/>
            </w:pPr>
            <w:r w:rsidRPr="00EF706C">
              <w:t>309</w:t>
            </w:r>
          </w:p>
        </w:tc>
        <w:tc>
          <w:tcPr>
            <w:tcW w:w="871" w:type="dxa"/>
            <w:hideMark/>
          </w:tcPr>
          <w:p w14:paraId="5F4C65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523</w:t>
            </w:r>
          </w:p>
        </w:tc>
        <w:tc>
          <w:tcPr>
            <w:tcW w:w="888" w:type="dxa"/>
            <w:hideMark/>
          </w:tcPr>
          <w:p w14:paraId="10E667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72132F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504DA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63FAA7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RIIBLA205D-RIIBLA301D-RIIBLA305D</w:t>
            </w:r>
          </w:p>
        </w:tc>
        <w:tc>
          <w:tcPr>
            <w:tcW w:w="3184" w:type="dxa"/>
            <w:hideMark/>
          </w:tcPr>
          <w:p w14:paraId="537A2B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Store, </w:t>
            </w:r>
            <w:proofErr w:type="gramStart"/>
            <w:r w:rsidRPr="00EF706C">
              <w:t>handle</w:t>
            </w:r>
            <w:proofErr w:type="gramEnd"/>
            <w:r w:rsidRPr="00EF706C">
              <w:t xml:space="preserve"> and transport explosives; Conduct surface </w:t>
            </w:r>
            <w:proofErr w:type="spellStart"/>
            <w:r w:rsidRPr="00EF706C">
              <w:t>shotfiring</w:t>
            </w:r>
            <w:proofErr w:type="spellEnd"/>
            <w:r w:rsidRPr="00EF706C">
              <w:t xml:space="preserve"> operations; Conduct secondary blasting</w:t>
            </w:r>
          </w:p>
        </w:tc>
      </w:tr>
      <w:tr w:rsidR="00322DC1" w:rsidRPr="00EF706C" w14:paraId="59AAEEB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AA706A3" w14:textId="77777777" w:rsidR="009C48B3" w:rsidRPr="00EF706C" w:rsidRDefault="009C48B3" w:rsidP="008846CC">
            <w:pPr>
              <w:pStyle w:val="Tabletext"/>
              <w:spacing w:beforeLines="40" w:before="96" w:afterLines="40" w:after="96"/>
            </w:pPr>
            <w:r w:rsidRPr="00EF706C">
              <w:t>310</w:t>
            </w:r>
          </w:p>
        </w:tc>
        <w:tc>
          <w:tcPr>
            <w:tcW w:w="871" w:type="dxa"/>
            <w:shd w:val="clear" w:color="auto" w:fill="D9D9D9" w:themeFill="background1" w:themeFillShade="D9"/>
            <w:hideMark/>
          </w:tcPr>
          <w:p w14:paraId="04B680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521</w:t>
            </w:r>
          </w:p>
        </w:tc>
        <w:tc>
          <w:tcPr>
            <w:tcW w:w="888" w:type="dxa"/>
            <w:shd w:val="clear" w:color="auto" w:fill="D9D9D9" w:themeFill="background1" w:themeFillShade="D9"/>
            <w:hideMark/>
          </w:tcPr>
          <w:p w14:paraId="6875D79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0BDC51D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E3B54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525BE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PUAEME004</w:t>
            </w:r>
          </w:p>
        </w:tc>
        <w:tc>
          <w:tcPr>
            <w:tcW w:w="3184" w:type="dxa"/>
            <w:shd w:val="clear" w:color="auto" w:fill="D9D9D9" w:themeFill="background1" w:themeFillShade="D9"/>
            <w:hideMark/>
          </w:tcPr>
          <w:p w14:paraId="7411605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emergency care for suspected spinal injury</w:t>
            </w:r>
          </w:p>
        </w:tc>
      </w:tr>
      <w:tr w:rsidR="009C48B3" w:rsidRPr="00EF706C" w14:paraId="33C1C09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D9479A3" w14:textId="77777777" w:rsidR="009C48B3" w:rsidRPr="00EF706C" w:rsidRDefault="009C48B3" w:rsidP="008846CC">
            <w:pPr>
              <w:pStyle w:val="Tabletext"/>
              <w:spacing w:beforeLines="40" w:before="96" w:afterLines="40" w:after="96"/>
            </w:pPr>
            <w:r w:rsidRPr="00EF706C">
              <w:t>311</w:t>
            </w:r>
          </w:p>
        </w:tc>
        <w:tc>
          <w:tcPr>
            <w:tcW w:w="871" w:type="dxa"/>
            <w:hideMark/>
          </w:tcPr>
          <w:p w14:paraId="140B1A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518</w:t>
            </w:r>
          </w:p>
        </w:tc>
        <w:tc>
          <w:tcPr>
            <w:tcW w:w="888" w:type="dxa"/>
            <w:hideMark/>
          </w:tcPr>
          <w:p w14:paraId="0906D0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57C24B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69A4D3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891EA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HLTAID001-UETTDRRF01-UETTDRRF02-UETTDRRF03-UETTDRRF06-UETTDRRF08-UETTDRRF09-UETTDRRF10-UETTDRRF11</w:t>
            </w:r>
          </w:p>
        </w:tc>
        <w:tc>
          <w:tcPr>
            <w:tcW w:w="3184" w:type="dxa"/>
            <w:hideMark/>
          </w:tcPr>
          <w:p w14:paraId="20D202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Apply ESI safety rules, codes of practice and procedures for work on or near electrical apparatus; Perform pole top rescue; Perform EWP rescue; Perform rescue from a live LV panel; Perform EWP controlled descent escape; Apply access procedures to work on or near electrical network infrastructure; Provide first aid in an ESI environment; Testing of connections to low voltage electricity networks</w:t>
            </w:r>
          </w:p>
        </w:tc>
      </w:tr>
      <w:tr w:rsidR="00322DC1" w:rsidRPr="00EF706C" w14:paraId="14F08FA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B057BEE" w14:textId="77777777" w:rsidR="009C48B3" w:rsidRPr="00EF706C" w:rsidRDefault="009C48B3" w:rsidP="008846CC">
            <w:pPr>
              <w:pStyle w:val="Tabletext"/>
              <w:spacing w:beforeLines="40" w:before="96" w:afterLines="40" w:after="96"/>
            </w:pPr>
            <w:r w:rsidRPr="00EF706C">
              <w:t>312</w:t>
            </w:r>
          </w:p>
        </w:tc>
        <w:tc>
          <w:tcPr>
            <w:tcW w:w="871" w:type="dxa"/>
            <w:shd w:val="clear" w:color="auto" w:fill="D9D9D9" w:themeFill="background1" w:themeFillShade="D9"/>
            <w:hideMark/>
          </w:tcPr>
          <w:p w14:paraId="0C7019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515</w:t>
            </w:r>
          </w:p>
        </w:tc>
        <w:tc>
          <w:tcPr>
            <w:tcW w:w="888" w:type="dxa"/>
            <w:shd w:val="clear" w:color="auto" w:fill="D9D9D9" w:themeFill="background1" w:themeFillShade="D9"/>
            <w:hideMark/>
          </w:tcPr>
          <w:p w14:paraId="4392EF0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76E7CCD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5A9EE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53319C1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BSBCMM401-TAEDEL301</w:t>
            </w:r>
          </w:p>
        </w:tc>
        <w:tc>
          <w:tcPr>
            <w:tcW w:w="3184" w:type="dxa"/>
            <w:shd w:val="clear" w:color="auto" w:fill="D9D9D9" w:themeFill="background1" w:themeFillShade="D9"/>
            <w:hideMark/>
          </w:tcPr>
          <w:p w14:paraId="313D3A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Make a presentation; Provide work skill instruction</w:t>
            </w:r>
          </w:p>
        </w:tc>
      </w:tr>
      <w:tr w:rsidR="009C48B3" w:rsidRPr="00EF706C" w14:paraId="2178404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BC4C54C" w14:textId="77777777" w:rsidR="009C48B3" w:rsidRPr="00EF706C" w:rsidRDefault="009C48B3" w:rsidP="008846CC">
            <w:pPr>
              <w:pStyle w:val="Tabletext"/>
              <w:spacing w:beforeLines="40" w:before="96" w:afterLines="40" w:after="96"/>
            </w:pPr>
            <w:r w:rsidRPr="00EF706C">
              <w:t>313</w:t>
            </w:r>
          </w:p>
        </w:tc>
        <w:tc>
          <w:tcPr>
            <w:tcW w:w="871" w:type="dxa"/>
            <w:hideMark/>
          </w:tcPr>
          <w:p w14:paraId="76D1F2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515</w:t>
            </w:r>
          </w:p>
        </w:tc>
        <w:tc>
          <w:tcPr>
            <w:tcW w:w="888" w:type="dxa"/>
            <w:hideMark/>
          </w:tcPr>
          <w:p w14:paraId="6F5365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6D5DCB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25167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7F939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MSMPER200-MSMWHS217-RIIWHS202D-RIIWHS204D</w:t>
            </w:r>
          </w:p>
        </w:tc>
        <w:tc>
          <w:tcPr>
            <w:tcW w:w="3184" w:type="dxa"/>
            <w:hideMark/>
          </w:tcPr>
          <w:p w14:paraId="3F1EF3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Gas test atmospheres; Enter and work in confined spaces; Work safely at heights</w:t>
            </w:r>
          </w:p>
        </w:tc>
      </w:tr>
      <w:tr w:rsidR="00322DC1" w:rsidRPr="00EF706C" w14:paraId="6C900CD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D475969" w14:textId="77777777" w:rsidR="009C48B3" w:rsidRPr="00EF706C" w:rsidRDefault="009C48B3" w:rsidP="008846CC">
            <w:pPr>
              <w:pStyle w:val="Tabletext"/>
              <w:spacing w:beforeLines="40" w:before="96" w:afterLines="40" w:after="96"/>
            </w:pPr>
            <w:r w:rsidRPr="00EF706C">
              <w:t>314</w:t>
            </w:r>
          </w:p>
        </w:tc>
        <w:tc>
          <w:tcPr>
            <w:tcW w:w="871" w:type="dxa"/>
            <w:shd w:val="clear" w:color="auto" w:fill="D9D9D9" w:themeFill="background1" w:themeFillShade="D9"/>
            <w:hideMark/>
          </w:tcPr>
          <w:p w14:paraId="553DD4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515</w:t>
            </w:r>
          </w:p>
        </w:tc>
        <w:tc>
          <w:tcPr>
            <w:tcW w:w="888" w:type="dxa"/>
            <w:shd w:val="clear" w:color="auto" w:fill="D9D9D9" w:themeFill="background1" w:themeFillShade="D9"/>
            <w:hideMark/>
          </w:tcPr>
          <w:p w14:paraId="4013FD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59FAD5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6D656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7B1D6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RIIMPO208F</w:t>
            </w:r>
          </w:p>
        </w:tc>
        <w:tc>
          <w:tcPr>
            <w:tcW w:w="3184" w:type="dxa"/>
            <w:shd w:val="clear" w:color="auto" w:fill="D9D9D9" w:themeFill="background1" w:themeFillShade="D9"/>
            <w:hideMark/>
          </w:tcPr>
          <w:p w14:paraId="2C7DAE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support equipment</w:t>
            </w:r>
          </w:p>
        </w:tc>
      </w:tr>
      <w:tr w:rsidR="009C48B3" w:rsidRPr="00EF706C" w14:paraId="45588CB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D48ECFE" w14:textId="77777777" w:rsidR="009C48B3" w:rsidRPr="00EF706C" w:rsidRDefault="009C48B3" w:rsidP="008846CC">
            <w:pPr>
              <w:pStyle w:val="Tabletext"/>
              <w:spacing w:beforeLines="40" w:before="96" w:afterLines="40" w:after="96"/>
            </w:pPr>
            <w:r w:rsidRPr="00EF706C">
              <w:t>315</w:t>
            </w:r>
          </w:p>
        </w:tc>
        <w:tc>
          <w:tcPr>
            <w:tcW w:w="871" w:type="dxa"/>
            <w:hideMark/>
          </w:tcPr>
          <w:p w14:paraId="21B8AD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514</w:t>
            </w:r>
          </w:p>
        </w:tc>
        <w:tc>
          <w:tcPr>
            <w:tcW w:w="888" w:type="dxa"/>
            <w:hideMark/>
          </w:tcPr>
          <w:p w14:paraId="44DD6BD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D7FF8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5A9F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CA6AB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TLILIC0015</w:t>
            </w:r>
          </w:p>
        </w:tc>
        <w:tc>
          <w:tcPr>
            <w:tcW w:w="3184" w:type="dxa"/>
            <w:hideMark/>
          </w:tcPr>
          <w:p w14:paraId="20FDD8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slewing mobile crane (over 100 Tonnes)</w:t>
            </w:r>
          </w:p>
        </w:tc>
      </w:tr>
      <w:tr w:rsidR="00322DC1" w:rsidRPr="00EF706C" w14:paraId="4EA1B5C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11AA9C2" w14:textId="77777777" w:rsidR="009C48B3" w:rsidRPr="00EF706C" w:rsidRDefault="009C48B3" w:rsidP="008846CC">
            <w:pPr>
              <w:pStyle w:val="Tabletext"/>
              <w:spacing w:beforeLines="40" w:before="96" w:afterLines="40" w:after="96"/>
            </w:pPr>
            <w:r w:rsidRPr="00EF706C">
              <w:t>316</w:t>
            </w:r>
          </w:p>
        </w:tc>
        <w:tc>
          <w:tcPr>
            <w:tcW w:w="871" w:type="dxa"/>
            <w:shd w:val="clear" w:color="auto" w:fill="D9D9D9" w:themeFill="background1" w:themeFillShade="D9"/>
            <w:hideMark/>
          </w:tcPr>
          <w:p w14:paraId="26EF65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508</w:t>
            </w:r>
          </w:p>
        </w:tc>
        <w:tc>
          <w:tcPr>
            <w:tcW w:w="888" w:type="dxa"/>
            <w:shd w:val="clear" w:color="auto" w:fill="D9D9D9" w:themeFill="background1" w:themeFillShade="D9"/>
            <w:hideMark/>
          </w:tcPr>
          <w:p w14:paraId="49177F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579C0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AE71AD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EFCBEA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PUAFIR204</w:t>
            </w:r>
          </w:p>
        </w:tc>
        <w:tc>
          <w:tcPr>
            <w:tcW w:w="3184" w:type="dxa"/>
            <w:shd w:val="clear" w:color="auto" w:fill="D9D9D9" w:themeFill="background1" w:themeFillShade="D9"/>
            <w:hideMark/>
          </w:tcPr>
          <w:p w14:paraId="612B21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Respond to wildfire</w:t>
            </w:r>
          </w:p>
        </w:tc>
      </w:tr>
      <w:tr w:rsidR="009C48B3" w:rsidRPr="00EF706C" w14:paraId="5D6EADF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CC6F972" w14:textId="77777777" w:rsidR="009C48B3" w:rsidRPr="00EF706C" w:rsidRDefault="009C48B3" w:rsidP="008846CC">
            <w:pPr>
              <w:pStyle w:val="Tabletext"/>
              <w:spacing w:beforeLines="40" w:before="96" w:afterLines="40" w:after="96"/>
            </w:pPr>
            <w:r w:rsidRPr="00EF706C">
              <w:t>317</w:t>
            </w:r>
          </w:p>
        </w:tc>
        <w:tc>
          <w:tcPr>
            <w:tcW w:w="871" w:type="dxa"/>
            <w:hideMark/>
          </w:tcPr>
          <w:p w14:paraId="685C4A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508</w:t>
            </w:r>
          </w:p>
        </w:tc>
        <w:tc>
          <w:tcPr>
            <w:tcW w:w="888" w:type="dxa"/>
            <w:hideMark/>
          </w:tcPr>
          <w:p w14:paraId="37AAAF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2A17343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73A23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C796D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TLIC3005</w:t>
            </w:r>
          </w:p>
        </w:tc>
        <w:tc>
          <w:tcPr>
            <w:tcW w:w="3184" w:type="dxa"/>
            <w:hideMark/>
          </w:tcPr>
          <w:p w14:paraId="097B621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Drive heavy combination vehicle</w:t>
            </w:r>
          </w:p>
        </w:tc>
      </w:tr>
      <w:tr w:rsidR="00322DC1" w:rsidRPr="00EF706C" w14:paraId="40A2C06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A15FED4" w14:textId="77777777" w:rsidR="009C48B3" w:rsidRPr="00EF706C" w:rsidRDefault="009C48B3" w:rsidP="008846CC">
            <w:pPr>
              <w:pStyle w:val="Tabletext"/>
              <w:spacing w:beforeLines="40" w:before="96" w:afterLines="40" w:after="96"/>
            </w:pPr>
            <w:r w:rsidRPr="00EF706C">
              <w:t>318</w:t>
            </w:r>
          </w:p>
        </w:tc>
        <w:tc>
          <w:tcPr>
            <w:tcW w:w="871" w:type="dxa"/>
            <w:shd w:val="clear" w:color="auto" w:fill="D9D9D9" w:themeFill="background1" w:themeFillShade="D9"/>
            <w:hideMark/>
          </w:tcPr>
          <w:p w14:paraId="38DDFA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505</w:t>
            </w:r>
          </w:p>
        </w:tc>
        <w:tc>
          <w:tcPr>
            <w:tcW w:w="888" w:type="dxa"/>
            <w:shd w:val="clear" w:color="auto" w:fill="D9D9D9" w:themeFill="background1" w:themeFillShade="D9"/>
            <w:hideMark/>
          </w:tcPr>
          <w:p w14:paraId="36D1D2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2A8844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8BE2F5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1515" w:type="dxa"/>
            <w:shd w:val="clear" w:color="auto" w:fill="D9D9D9" w:themeFill="background1" w:themeFillShade="D9"/>
            <w:hideMark/>
          </w:tcPr>
          <w:p w14:paraId="432B7F7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UETTDRRF09</w:t>
            </w:r>
          </w:p>
        </w:tc>
        <w:tc>
          <w:tcPr>
            <w:tcW w:w="3184" w:type="dxa"/>
            <w:shd w:val="clear" w:color="auto" w:fill="D9D9D9" w:themeFill="background1" w:themeFillShade="D9"/>
            <w:hideMark/>
          </w:tcPr>
          <w:p w14:paraId="76C6B8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Apply access procedures to work on or near electrical network infrastructure</w:t>
            </w:r>
          </w:p>
        </w:tc>
      </w:tr>
      <w:tr w:rsidR="009C48B3" w:rsidRPr="00EF706C" w14:paraId="2AE0976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EBC1ED6" w14:textId="77777777" w:rsidR="009C48B3" w:rsidRPr="00EF706C" w:rsidRDefault="009C48B3" w:rsidP="008846CC">
            <w:pPr>
              <w:pStyle w:val="Tabletext"/>
              <w:spacing w:beforeLines="40" w:before="96" w:afterLines="40" w:after="96"/>
            </w:pPr>
            <w:r w:rsidRPr="00EF706C">
              <w:t>319</w:t>
            </w:r>
          </w:p>
        </w:tc>
        <w:tc>
          <w:tcPr>
            <w:tcW w:w="871" w:type="dxa"/>
            <w:hideMark/>
          </w:tcPr>
          <w:p w14:paraId="51F7D5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504</w:t>
            </w:r>
          </w:p>
        </w:tc>
        <w:tc>
          <w:tcPr>
            <w:tcW w:w="888" w:type="dxa"/>
            <w:hideMark/>
          </w:tcPr>
          <w:p w14:paraId="2BC2AC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665534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DC3B5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82444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BSBAUD501-BSBAUD503-BSBAUD504-BSBWHS613-BSBWHS614</w:t>
            </w:r>
          </w:p>
        </w:tc>
        <w:tc>
          <w:tcPr>
            <w:tcW w:w="3184" w:type="dxa"/>
            <w:hideMark/>
          </w:tcPr>
          <w:p w14:paraId="7257BC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Initiate a quality audit; Lead a quality audit; Report on a quality audit; Evaluate the WHS performance of an organisation; Conduct a WHS audit under the guidance of a lead auditor</w:t>
            </w:r>
          </w:p>
        </w:tc>
      </w:tr>
      <w:tr w:rsidR="00322DC1" w:rsidRPr="00EF706C" w14:paraId="3029D12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1DA0A4" w14:textId="77777777" w:rsidR="009C48B3" w:rsidRPr="00EF706C" w:rsidRDefault="009C48B3" w:rsidP="008846CC">
            <w:pPr>
              <w:pStyle w:val="Tabletext"/>
              <w:spacing w:beforeLines="40" w:before="96" w:afterLines="40" w:after="96"/>
            </w:pPr>
            <w:r w:rsidRPr="00EF706C">
              <w:t>320</w:t>
            </w:r>
          </w:p>
        </w:tc>
        <w:tc>
          <w:tcPr>
            <w:tcW w:w="871" w:type="dxa"/>
            <w:shd w:val="clear" w:color="auto" w:fill="D9D9D9" w:themeFill="background1" w:themeFillShade="D9"/>
            <w:hideMark/>
          </w:tcPr>
          <w:p w14:paraId="5CA872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502</w:t>
            </w:r>
          </w:p>
        </w:tc>
        <w:tc>
          <w:tcPr>
            <w:tcW w:w="888" w:type="dxa"/>
            <w:shd w:val="clear" w:color="auto" w:fill="D9D9D9" w:themeFill="background1" w:themeFillShade="D9"/>
            <w:hideMark/>
          </w:tcPr>
          <w:p w14:paraId="454F61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1150917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AE9FF1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DECD6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ICTCBL246-ICTCBL247-ICTCMP203-ICTTEN208-ICTWHS204</w:t>
            </w:r>
          </w:p>
        </w:tc>
        <w:tc>
          <w:tcPr>
            <w:tcW w:w="3184" w:type="dxa"/>
            <w:shd w:val="clear" w:color="auto" w:fill="D9D9D9" w:themeFill="background1" w:themeFillShade="D9"/>
            <w:hideMark/>
          </w:tcPr>
          <w:p w14:paraId="61F933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Install, </w:t>
            </w:r>
            <w:proofErr w:type="gramStart"/>
            <w:r w:rsidRPr="00EF706C">
              <w:t>maintain</w:t>
            </w:r>
            <w:proofErr w:type="gramEnd"/>
            <w:r w:rsidRPr="00EF706C">
              <w:t xml:space="preserve"> and modify customer premises communications cabling: ACMA Restricted Rule; Install, maintain and modify customer premises communications cabling: ACMA Open Rule; Perform restricted customer premises broadband cabling work: ACMA Restricted Rule; Use electrical skills when working with telecommunications networks; Follow work health and safety and environmental policy and procedures</w:t>
            </w:r>
          </w:p>
        </w:tc>
      </w:tr>
      <w:tr w:rsidR="009C48B3" w:rsidRPr="00EF706C" w14:paraId="71C161B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4A5A54" w14:textId="77777777" w:rsidR="009C48B3" w:rsidRPr="00EF706C" w:rsidRDefault="009C48B3" w:rsidP="008846CC">
            <w:pPr>
              <w:pStyle w:val="Tabletext"/>
              <w:spacing w:beforeLines="40" w:before="96" w:afterLines="40" w:after="96"/>
            </w:pPr>
            <w:r w:rsidRPr="00EF706C">
              <w:t>321</w:t>
            </w:r>
          </w:p>
        </w:tc>
        <w:tc>
          <w:tcPr>
            <w:tcW w:w="871" w:type="dxa"/>
            <w:hideMark/>
          </w:tcPr>
          <w:p w14:paraId="72781E1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499</w:t>
            </w:r>
          </w:p>
        </w:tc>
        <w:tc>
          <w:tcPr>
            <w:tcW w:w="888" w:type="dxa"/>
            <w:hideMark/>
          </w:tcPr>
          <w:p w14:paraId="0526F6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2BC21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66303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F916D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CPCCLRG3002A</w:t>
            </w:r>
          </w:p>
        </w:tc>
        <w:tc>
          <w:tcPr>
            <w:tcW w:w="3184" w:type="dxa"/>
            <w:hideMark/>
          </w:tcPr>
          <w:p w14:paraId="693001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perform rigging intermediate level</w:t>
            </w:r>
          </w:p>
        </w:tc>
      </w:tr>
      <w:tr w:rsidR="00322DC1" w:rsidRPr="00EF706C" w14:paraId="1FE537D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2CDD62A" w14:textId="77777777" w:rsidR="009C48B3" w:rsidRPr="00EF706C" w:rsidRDefault="009C48B3" w:rsidP="008846CC">
            <w:pPr>
              <w:pStyle w:val="Tabletext"/>
              <w:spacing w:beforeLines="40" w:before="96" w:afterLines="40" w:after="96"/>
            </w:pPr>
            <w:r w:rsidRPr="00EF706C">
              <w:t>322</w:t>
            </w:r>
          </w:p>
        </w:tc>
        <w:tc>
          <w:tcPr>
            <w:tcW w:w="871" w:type="dxa"/>
            <w:shd w:val="clear" w:color="auto" w:fill="D9D9D9" w:themeFill="background1" w:themeFillShade="D9"/>
            <w:hideMark/>
          </w:tcPr>
          <w:p w14:paraId="4D9DBD5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499</w:t>
            </w:r>
          </w:p>
        </w:tc>
        <w:tc>
          <w:tcPr>
            <w:tcW w:w="888" w:type="dxa"/>
            <w:shd w:val="clear" w:color="auto" w:fill="D9D9D9" w:themeFill="background1" w:themeFillShade="D9"/>
            <w:hideMark/>
          </w:tcPr>
          <w:p w14:paraId="377548E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97BD7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F0B4CE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91C3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RIICWD503E</w:t>
            </w:r>
          </w:p>
        </w:tc>
        <w:tc>
          <w:tcPr>
            <w:tcW w:w="3184" w:type="dxa"/>
            <w:shd w:val="clear" w:color="auto" w:fill="D9D9D9" w:themeFill="background1" w:themeFillShade="D9"/>
            <w:hideMark/>
          </w:tcPr>
          <w:p w14:paraId="55F7D6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traffic management plans and traffic guidance schemes</w:t>
            </w:r>
          </w:p>
        </w:tc>
      </w:tr>
      <w:tr w:rsidR="009C48B3" w:rsidRPr="00EF706C" w14:paraId="4AEE1F8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79C1437" w14:textId="77777777" w:rsidR="009C48B3" w:rsidRPr="00EF706C" w:rsidRDefault="009C48B3" w:rsidP="008846CC">
            <w:pPr>
              <w:pStyle w:val="Tabletext"/>
              <w:spacing w:beforeLines="40" w:before="96" w:afterLines="40" w:after="96"/>
            </w:pPr>
            <w:r w:rsidRPr="00EF706C">
              <w:t>323</w:t>
            </w:r>
          </w:p>
        </w:tc>
        <w:tc>
          <w:tcPr>
            <w:tcW w:w="871" w:type="dxa"/>
            <w:hideMark/>
          </w:tcPr>
          <w:p w14:paraId="79C045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498</w:t>
            </w:r>
          </w:p>
        </w:tc>
        <w:tc>
          <w:tcPr>
            <w:tcW w:w="888" w:type="dxa"/>
            <w:hideMark/>
          </w:tcPr>
          <w:p w14:paraId="602580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9B6F0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A2798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7C1DD6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BSBAUD402-BSBAUD501-BSBAUD503-BSBAUD504</w:t>
            </w:r>
          </w:p>
        </w:tc>
        <w:tc>
          <w:tcPr>
            <w:tcW w:w="3184" w:type="dxa"/>
            <w:hideMark/>
          </w:tcPr>
          <w:p w14:paraId="1FC45B4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Participate in a quality audit; Initiate a quality audit; Lead a quality audit; Report on a quality audit</w:t>
            </w:r>
          </w:p>
        </w:tc>
      </w:tr>
      <w:tr w:rsidR="00322DC1" w:rsidRPr="00EF706C" w14:paraId="46B0ECAB"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C3CB0D3" w14:textId="77777777" w:rsidR="009C48B3" w:rsidRPr="00EF706C" w:rsidRDefault="009C48B3" w:rsidP="008846CC">
            <w:pPr>
              <w:pStyle w:val="Tabletext"/>
              <w:spacing w:beforeLines="40" w:before="96" w:afterLines="40" w:after="96"/>
            </w:pPr>
            <w:r w:rsidRPr="00EF706C">
              <w:lastRenderedPageBreak/>
              <w:t>324</w:t>
            </w:r>
          </w:p>
        </w:tc>
        <w:tc>
          <w:tcPr>
            <w:tcW w:w="871" w:type="dxa"/>
            <w:shd w:val="clear" w:color="auto" w:fill="D9D9D9" w:themeFill="background1" w:themeFillShade="D9"/>
            <w:hideMark/>
          </w:tcPr>
          <w:p w14:paraId="2F5851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498</w:t>
            </w:r>
          </w:p>
        </w:tc>
        <w:tc>
          <w:tcPr>
            <w:tcW w:w="888" w:type="dxa"/>
            <w:shd w:val="clear" w:color="auto" w:fill="D9D9D9" w:themeFill="background1" w:themeFillShade="D9"/>
            <w:hideMark/>
          </w:tcPr>
          <w:p w14:paraId="6A3263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A2163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DFA97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18783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ICTTEN318</w:t>
            </w:r>
          </w:p>
        </w:tc>
        <w:tc>
          <w:tcPr>
            <w:tcW w:w="3184" w:type="dxa"/>
            <w:shd w:val="clear" w:color="auto" w:fill="D9D9D9" w:themeFill="background1" w:themeFillShade="D9"/>
            <w:hideMark/>
          </w:tcPr>
          <w:p w14:paraId="76C034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Inspect, </w:t>
            </w:r>
            <w:proofErr w:type="gramStart"/>
            <w:r w:rsidRPr="00EF706C">
              <w:t>clean</w:t>
            </w:r>
            <w:proofErr w:type="gramEnd"/>
            <w:r w:rsidRPr="00EF706C">
              <w:t xml:space="preserve"> and handle optical fibre cable and connectors</w:t>
            </w:r>
          </w:p>
        </w:tc>
      </w:tr>
      <w:tr w:rsidR="009C48B3" w:rsidRPr="00EF706C" w14:paraId="65C6DAB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C743BA8" w14:textId="77777777" w:rsidR="009C48B3" w:rsidRPr="00EF706C" w:rsidRDefault="009C48B3" w:rsidP="008846CC">
            <w:pPr>
              <w:pStyle w:val="Tabletext"/>
              <w:spacing w:beforeLines="40" w:before="96" w:afterLines="40" w:after="96"/>
            </w:pPr>
            <w:r w:rsidRPr="00EF706C">
              <w:t>325</w:t>
            </w:r>
          </w:p>
        </w:tc>
        <w:tc>
          <w:tcPr>
            <w:tcW w:w="871" w:type="dxa"/>
            <w:hideMark/>
          </w:tcPr>
          <w:p w14:paraId="622166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497</w:t>
            </w:r>
          </w:p>
        </w:tc>
        <w:tc>
          <w:tcPr>
            <w:tcW w:w="888" w:type="dxa"/>
            <w:hideMark/>
          </w:tcPr>
          <w:p w14:paraId="365AF8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B0448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E6A46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E226EA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HLTAID002-HLTAID003-HLTAID007</w:t>
            </w:r>
          </w:p>
        </w:tc>
        <w:tc>
          <w:tcPr>
            <w:tcW w:w="3184" w:type="dxa"/>
            <w:hideMark/>
          </w:tcPr>
          <w:p w14:paraId="69FB39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basic emergency life support; Provide first aid; Provide advanced resuscitation</w:t>
            </w:r>
          </w:p>
        </w:tc>
      </w:tr>
      <w:tr w:rsidR="00322DC1" w:rsidRPr="00EF706C" w14:paraId="18692A5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8C27CC6" w14:textId="77777777" w:rsidR="009C48B3" w:rsidRPr="00EF706C" w:rsidRDefault="009C48B3" w:rsidP="008846CC">
            <w:pPr>
              <w:pStyle w:val="Tabletext"/>
              <w:spacing w:beforeLines="40" w:before="96" w:afterLines="40" w:after="96"/>
            </w:pPr>
            <w:r w:rsidRPr="00EF706C">
              <w:t>326</w:t>
            </w:r>
          </w:p>
        </w:tc>
        <w:tc>
          <w:tcPr>
            <w:tcW w:w="871" w:type="dxa"/>
            <w:shd w:val="clear" w:color="auto" w:fill="D9D9D9" w:themeFill="background1" w:themeFillShade="D9"/>
            <w:hideMark/>
          </w:tcPr>
          <w:p w14:paraId="783971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496</w:t>
            </w:r>
          </w:p>
        </w:tc>
        <w:tc>
          <w:tcPr>
            <w:tcW w:w="888" w:type="dxa"/>
            <w:shd w:val="clear" w:color="auto" w:fill="D9D9D9" w:themeFill="background1" w:themeFillShade="D9"/>
            <w:hideMark/>
          </w:tcPr>
          <w:p w14:paraId="4ED45B3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3BBA6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0DFB6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15B71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CPCCCM2010</w:t>
            </w:r>
          </w:p>
        </w:tc>
        <w:tc>
          <w:tcPr>
            <w:tcW w:w="3184" w:type="dxa"/>
            <w:shd w:val="clear" w:color="auto" w:fill="D9D9D9" w:themeFill="background1" w:themeFillShade="D9"/>
            <w:hideMark/>
          </w:tcPr>
          <w:p w14:paraId="5C21D15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safely on scaffolding higher than two metres</w:t>
            </w:r>
          </w:p>
        </w:tc>
      </w:tr>
      <w:tr w:rsidR="009C48B3" w:rsidRPr="00EF706C" w14:paraId="30F0196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58ADBE6" w14:textId="77777777" w:rsidR="009C48B3" w:rsidRPr="00EF706C" w:rsidRDefault="009C48B3" w:rsidP="008846CC">
            <w:pPr>
              <w:pStyle w:val="Tabletext"/>
              <w:spacing w:beforeLines="40" w:before="96" w:afterLines="40" w:after="96"/>
            </w:pPr>
            <w:r w:rsidRPr="00EF706C">
              <w:t>327</w:t>
            </w:r>
          </w:p>
        </w:tc>
        <w:tc>
          <w:tcPr>
            <w:tcW w:w="871" w:type="dxa"/>
            <w:hideMark/>
          </w:tcPr>
          <w:p w14:paraId="0B22BD2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491</w:t>
            </w:r>
          </w:p>
        </w:tc>
        <w:tc>
          <w:tcPr>
            <w:tcW w:w="888" w:type="dxa"/>
            <w:hideMark/>
          </w:tcPr>
          <w:p w14:paraId="4EC051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42F5E4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E4E464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BEABC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SISCAQU012-SISXDIS001</w:t>
            </w:r>
          </w:p>
        </w:tc>
        <w:tc>
          <w:tcPr>
            <w:tcW w:w="3184" w:type="dxa"/>
            <w:hideMark/>
          </w:tcPr>
          <w:p w14:paraId="075708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Assist participants with a disability during aquatic activities; Facilitate inclusion for people with a disability</w:t>
            </w:r>
          </w:p>
        </w:tc>
      </w:tr>
      <w:tr w:rsidR="00322DC1" w:rsidRPr="00EF706C" w14:paraId="7C24DCE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60AB0BA" w14:textId="77777777" w:rsidR="009C48B3" w:rsidRPr="00EF706C" w:rsidRDefault="009C48B3" w:rsidP="008846CC">
            <w:pPr>
              <w:pStyle w:val="Tabletext"/>
              <w:spacing w:beforeLines="40" w:before="96" w:afterLines="40" w:after="96"/>
            </w:pPr>
            <w:r w:rsidRPr="00EF706C">
              <w:t>328</w:t>
            </w:r>
          </w:p>
        </w:tc>
        <w:tc>
          <w:tcPr>
            <w:tcW w:w="871" w:type="dxa"/>
            <w:shd w:val="clear" w:color="auto" w:fill="D9D9D9" w:themeFill="background1" w:themeFillShade="D9"/>
            <w:hideMark/>
          </w:tcPr>
          <w:p w14:paraId="632A87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491</w:t>
            </w:r>
          </w:p>
        </w:tc>
        <w:tc>
          <w:tcPr>
            <w:tcW w:w="888" w:type="dxa"/>
            <w:shd w:val="clear" w:color="auto" w:fill="D9D9D9" w:themeFill="background1" w:themeFillShade="D9"/>
            <w:hideMark/>
          </w:tcPr>
          <w:p w14:paraId="71904D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80A0D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4AC65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4D164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TLID2004</w:t>
            </w:r>
          </w:p>
        </w:tc>
        <w:tc>
          <w:tcPr>
            <w:tcW w:w="3184" w:type="dxa"/>
            <w:shd w:val="clear" w:color="auto" w:fill="D9D9D9" w:themeFill="background1" w:themeFillShade="D9"/>
            <w:hideMark/>
          </w:tcPr>
          <w:p w14:paraId="101476F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Load and unload goods/cargo</w:t>
            </w:r>
          </w:p>
        </w:tc>
      </w:tr>
      <w:tr w:rsidR="009C48B3" w:rsidRPr="00EF706C" w14:paraId="37BA1F6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D3BC82A" w14:textId="77777777" w:rsidR="009C48B3" w:rsidRPr="00EF706C" w:rsidRDefault="009C48B3" w:rsidP="008846CC">
            <w:pPr>
              <w:pStyle w:val="Tabletext"/>
              <w:spacing w:beforeLines="40" w:before="96" w:afterLines="40" w:after="96"/>
            </w:pPr>
            <w:r w:rsidRPr="00EF706C">
              <w:t>329</w:t>
            </w:r>
          </w:p>
        </w:tc>
        <w:tc>
          <w:tcPr>
            <w:tcW w:w="871" w:type="dxa"/>
            <w:hideMark/>
          </w:tcPr>
          <w:p w14:paraId="697AAD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485</w:t>
            </w:r>
          </w:p>
        </w:tc>
        <w:tc>
          <w:tcPr>
            <w:tcW w:w="888" w:type="dxa"/>
            <w:hideMark/>
          </w:tcPr>
          <w:p w14:paraId="226F3F8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0E5F7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6770B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85CD5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FSKRDG008</w:t>
            </w:r>
          </w:p>
        </w:tc>
        <w:tc>
          <w:tcPr>
            <w:tcW w:w="3184" w:type="dxa"/>
            <w:hideMark/>
          </w:tcPr>
          <w:p w14:paraId="4C7B78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Read and respond to information in routine visual and graphic texts</w:t>
            </w:r>
          </w:p>
        </w:tc>
      </w:tr>
      <w:tr w:rsidR="00322DC1" w:rsidRPr="00EF706C" w14:paraId="6DF981A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A54B771" w14:textId="77777777" w:rsidR="009C48B3" w:rsidRPr="00EF706C" w:rsidRDefault="009C48B3" w:rsidP="008846CC">
            <w:pPr>
              <w:pStyle w:val="Tabletext"/>
              <w:spacing w:beforeLines="40" w:before="96" w:afterLines="40" w:after="96"/>
            </w:pPr>
            <w:r w:rsidRPr="00EF706C">
              <w:t>330</w:t>
            </w:r>
          </w:p>
        </w:tc>
        <w:tc>
          <w:tcPr>
            <w:tcW w:w="871" w:type="dxa"/>
            <w:shd w:val="clear" w:color="auto" w:fill="D9D9D9" w:themeFill="background1" w:themeFillShade="D9"/>
            <w:hideMark/>
          </w:tcPr>
          <w:p w14:paraId="1F0E6D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484</w:t>
            </w:r>
          </w:p>
        </w:tc>
        <w:tc>
          <w:tcPr>
            <w:tcW w:w="888" w:type="dxa"/>
            <w:shd w:val="clear" w:color="auto" w:fill="D9D9D9" w:themeFill="background1" w:themeFillShade="D9"/>
            <w:hideMark/>
          </w:tcPr>
          <w:p w14:paraId="07820C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231A62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63E08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4E72BB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PUAFER002-PUAFER005-PUAFER006</w:t>
            </w:r>
          </w:p>
        </w:tc>
        <w:tc>
          <w:tcPr>
            <w:tcW w:w="3184" w:type="dxa"/>
            <w:shd w:val="clear" w:color="auto" w:fill="D9D9D9" w:themeFill="background1" w:themeFillShade="D9"/>
            <w:hideMark/>
          </w:tcPr>
          <w:p w14:paraId="43855AC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Ensure facility emergency prevention procedures, systems and processes are implemented; Operate as part of an emergency control organisation; Lead an emergency control organisation</w:t>
            </w:r>
          </w:p>
        </w:tc>
      </w:tr>
      <w:tr w:rsidR="009C48B3" w:rsidRPr="00EF706C" w14:paraId="458A275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F0B8D2" w14:textId="77777777" w:rsidR="009C48B3" w:rsidRPr="00EF706C" w:rsidRDefault="009C48B3" w:rsidP="008846CC">
            <w:pPr>
              <w:pStyle w:val="Tabletext"/>
              <w:spacing w:beforeLines="40" w:before="96" w:afterLines="40" w:after="96"/>
            </w:pPr>
            <w:r w:rsidRPr="00EF706C">
              <w:t>331</w:t>
            </w:r>
          </w:p>
        </w:tc>
        <w:tc>
          <w:tcPr>
            <w:tcW w:w="871" w:type="dxa"/>
            <w:hideMark/>
          </w:tcPr>
          <w:p w14:paraId="08EF04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482</w:t>
            </w:r>
          </w:p>
        </w:tc>
        <w:tc>
          <w:tcPr>
            <w:tcW w:w="888" w:type="dxa"/>
            <w:hideMark/>
          </w:tcPr>
          <w:p w14:paraId="5481871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828B1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C1F4F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83F49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RIIWHS202D-RIIWHS204D-TLILIC0003</w:t>
            </w:r>
          </w:p>
        </w:tc>
        <w:tc>
          <w:tcPr>
            <w:tcW w:w="3184" w:type="dxa"/>
            <w:hideMark/>
          </w:tcPr>
          <w:p w14:paraId="2F03F2E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Enter and work in confined spaces; Work safely at heights; Licence to operate a forklift truck</w:t>
            </w:r>
          </w:p>
        </w:tc>
      </w:tr>
      <w:tr w:rsidR="00322DC1" w:rsidRPr="00EF706C" w14:paraId="2F45D51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0130605" w14:textId="77777777" w:rsidR="009C48B3" w:rsidRPr="00EF706C" w:rsidRDefault="009C48B3" w:rsidP="008846CC">
            <w:pPr>
              <w:pStyle w:val="Tabletext"/>
              <w:spacing w:beforeLines="40" w:before="96" w:afterLines="40" w:after="96"/>
            </w:pPr>
            <w:r w:rsidRPr="00EF706C">
              <w:t>332</w:t>
            </w:r>
          </w:p>
        </w:tc>
        <w:tc>
          <w:tcPr>
            <w:tcW w:w="871" w:type="dxa"/>
            <w:shd w:val="clear" w:color="auto" w:fill="D9D9D9" w:themeFill="background1" w:themeFillShade="D9"/>
            <w:hideMark/>
          </w:tcPr>
          <w:p w14:paraId="54DAE57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481</w:t>
            </w:r>
          </w:p>
        </w:tc>
        <w:tc>
          <w:tcPr>
            <w:tcW w:w="888" w:type="dxa"/>
            <w:shd w:val="clear" w:color="auto" w:fill="D9D9D9" w:themeFill="background1" w:themeFillShade="D9"/>
            <w:hideMark/>
          </w:tcPr>
          <w:p w14:paraId="6CA256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2AD2F8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A8B12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4579B9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CHCCCS013</w:t>
            </w:r>
          </w:p>
        </w:tc>
        <w:tc>
          <w:tcPr>
            <w:tcW w:w="3184" w:type="dxa"/>
            <w:shd w:val="clear" w:color="auto" w:fill="D9D9D9" w:themeFill="background1" w:themeFillShade="D9"/>
            <w:hideMark/>
          </w:tcPr>
          <w:p w14:paraId="6FF89A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basic foot care</w:t>
            </w:r>
          </w:p>
        </w:tc>
      </w:tr>
      <w:tr w:rsidR="009C48B3" w:rsidRPr="00EF706C" w14:paraId="33FF0E0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50BE8E2" w14:textId="77777777" w:rsidR="009C48B3" w:rsidRPr="00EF706C" w:rsidRDefault="009C48B3" w:rsidP="008846CC">
            <w:pPr>
              <w:pStyle w:val="Tabletext"/>
              <w:spacing w:beforeLines="40" w:before="96" w:afterLines="40" w:after="96"/>
            </w:pPr>
            <w:r w:rsidRPr="00EF706C">
              <w:t>333</w:t>
            </w:r>
          </w:p>
        </w:tc>
        <w:tc>
          <w:tcPr>
            <w:tcW w:w="871" w:type="dxa"/>
            <w:hideMark/>
          </w:tcPr>
          <w:p w14:paraId="54F1FBA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481</w:t>
            </w:r>
          </w:p>
        </w:tc>
        <w:tc>
          <w:tcPr>
            <w:tcW w:w="888" w:type="dxa"/>
            <w:hideMark/>
          </w:tcPr>
          <w:p w14:paraId="6250B9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DECDA5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280A7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CB045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TLIF0014</w:t>
            </w:r>
          </w:p>
        </w:tc>
        <w:tc>
          <w:tcPr>
            <w:tcW w:w="3184" w:type="dxa"/>
            <w:hideMark/>
          </w:tcPr>
          <w:p w14:paraId="4163FD73" w14:textId="1349319E"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Monitor the safety of transport activities (Chain of </w:t>
            </w:r>
            <w:r w:rsidR="005B1C3F">
              <w:t>r</w:t>
            </w:r>
            <w:r w:rsidRPr="00EF706C">
              <w:t>esponsibility)</w:t>
            </w:r>
          </w:p>
        </w:tc>
      </w:tr>
      <w:tr w:rsidR="00322DC1" w:rsidRPr="00EF706C" w14:paraId="7B7FDA3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ACAEA6E" w14:textId="77777777" w:rsidR="009C48B3" w:rsidRPr="00EF706C" w:rsidRDefault="009C48B3" w:rsidP="008846CC">
            <w:pPr>
              <w:pStyle w:val="Tabletext"/>
              <w:spacing w:beforeLines="40" w:before="96" w:afterLines="40" w:after="96"/>
            </w:pPr>
            <w:r w:rsidRPr="00EF706C">
              <w:t>334</w:t>
            </w:r>
          </w:p>
        </w:tc>
        <w:tc>
          <w:tcPr>
            <w:tcW w:w="871" w:type="dxa"/>
            <w:shd w:val="clear" w:color="auto" w:fill="D9D9D9" w:themeFill="background1" w:themeFillShade="D9"/>
            <w:hideMark/>
          </w:tcPr>
          <w:p w14:paraId="3590526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479</w:t>
            </w:r>
          </w:p>
        </w:tc>
        <w:tc>
          <w:tcPr>
            <w:tcW w:w="888" w:type="dxa"/>
            <w:shd w:val="clear" w:color="auto" w:fill="D9D9D9" w:themeFill="background1" w:themeFillShade="D9"/>
            <w:hideMark/>
          </w:tcPr>
          <w:p w14:paraId="7CB62E7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74210D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3178C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965C5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BSBWHS412-BSBWHS413</w:t>
            </w:r>
          </w:p>
        </w:tc>
        <w:tc>
          <w:tcPr>
            <w:tcW w:w="3184" w:type="dxa"/>
            <w:shd w:val="clear" w:color="auto" w:fill="D9D9D9" w:themeFill="background1" w:themeFillShade="D9"/>
            <w:hideMark/>
          </w:tcPr>
          <w:p w14:paraId="405442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Assist with workplace compliance with WHS laws; Contribute to implementation and maintenance of WHS consultation and participation processes</w:t>
            </w:r>
          </w:p>
        </w:tc>
      </w:tr>
      <w:tr w:rsidR="009C48B3" w:rsidRPr="00EF706C" w14:paraId="5E2D62D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2E42954" w14:textId="77777777" w:rsidR="009C48B3" w:rsidRPr="00EF706C" w:rsidRDefault="009C48B3" w:rsidP="008846CC">
            <w:pPr>
              <w:pStyle w:val="Tabletext"/>
              <w:spacing w:beforeLines="40" w:before="96" w:afterLines="40" w:after="96"/>
            </w:pPr>
            <w:r w:rsidRPr="00EF706C">
              <w:t>335</w:t>
            </w:r>
          </w:p>
        </w:tc>
        <w:tc>
          <w:tcPr>
            <w:tcW w:w="871" w:type="dxa"/>
            <w:hideMark/>
          </w:tcPr>
          <w:p w14:paraId="36126D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478</w:t>
            </w:r>
          </w:p>
        </w:tc>
        <w:tc>
          <w:tcPr>
            <w:tcW w:w="888" w:type="dxa"/>
            <w:hideMark/>
          </w:tcPr>
          <w:p w14:paraId="7BF92C6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129FD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2E3A9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E2E1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BSBCUS402</w:t>
            </w:r>
          </w:p>
        </w:tc>
        <w:tc>
          <w:tcPr>
            <w:tcW w:w="3184" w:type="dxa"/>
            <w:hideMark/>
          </w:tcPr>
          <w:p w14:paraId="64DF1B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Address customer needs</w:t>
            </w:r>
          </w:p>
        </w:tc>
      </w:tr>
      <w:tr w:rsidR="00322DC1" w:rsidRPr="00EF706C" w14:paraId="018E652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E36D929" w14:textId="77777777" w:rsidR="009C48B3" w:rsidRPr="00EF706C" w:rsidRDefault="009C48B3" w:rsidP="008846CC">
            <w:pPr>
              <w:pStyle w:val="Tabletext"/>
              <w:spacing w:beforeLines="40" w:before="96" w:afterLines="40" w:after="96"/>
            </w:pPr>
            <w:r w:rsidRPr="00EF706C">
              <w:t>336</w:t>
            </w:r>
          </w:p>
        </w:tc>
        <w:tc>
          <w:tcPr>
            <w:tcW w:w="871" w:type="dxa"/>
            <w:shd w:val="clear" w:color="auto" w:fill="D9D9D9" w:themeFill="background1" w:themeFillShade="D9"/>
            <w:hideMark/>
          </w:tcPr>
          <w:p w14:paraId="6935AC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478</w:t>
            </w:r>
          </w:p>
        </w:tc>
        <w:tc>
          <w:tcPr>
            <w:tcW w:w="888" w:type="dxa"/>
            <w:shd w:val="clear" w:color="auto" w:fill="D9D9D9" w:themeFill="background1" w:themeFillShade="D9"/>
            <w:hideMark/>
          </w:tcPr>
          <w:p w14:paraId="4B2F085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66016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F4A04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5A07F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CPPSEC3101-CPPSEC3121-HLTAID001-HLTAID003</w:t>
            </w:r>
          </w:p>
        </w:tc>
        <w:tc>
          <w:tcPr>
            <w:tcW w:w="3184" w:type="dxa"/>
            <w:shd w:val="clear" w:color="auto" w:fill="D9D9D9" w:themeFill="background1" w:themeFillShade="D9"/>
            <w:hideMark/>
          </w:tcPr>
          <w:p w14:paraId="1958DF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Manage conflict and security risks using negotiation; Control persons using empty hand techniques; Provide cardiopulmonary resuscitation; Provide first aid</w:t>
            </w:r>
          </w:p>
        </w:tc>
      </w:tr>
      <w:tr w:rsidR="009C48B3" w:rsidRPr="00EF706C" w14:paraId="634AF86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ECAA2E4" w14:textId="77777777" w:rsidR="009C48B3" w:rsidRPr="00EF706C" w:rsidRDefault="009C48B3" w:rsidP="008846CC">
            <w:pPr>
              <w:pStyle w:val="Tabletext"/>
              <w:spacing w:beforeLines="40" w:before="96" w:afterLines="40" w:after="96"/>
            </w:pPr>
            <w:r w:rsidRPr="00EF706C">
              <w:t>337</w:t>
            </w:r>
          </w:p>
        </w:tc>
        <w:tc>
          <w:tcPr>
            <w:tcW w:w="871" w:type="dxa"/>
            <w:hideMark/>
          </w:tcPr>
          <w:p w14:paraId="4ED7E0F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477</w:t>
            </w:r>
          </w:p>
        </w:tc>
        <w:tc>
          <w:tcPr>
            <w:tcW w:w="888" w:type="dxa"/>
            <w:hideMark/>
          </w:tcPr>
          <w:p w14:paraId="4ADF3F3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718A3E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F9E2C7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1DE8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HLTAID001-HLTAID002-HLTAID003-PUAEME001-PUAEME003-SISCAQU002-SISCAQU006-SISCAQU007</w:t>
            </w:r>
          </w:p>
        </w:tc>
        <w:tc>
          <w:tcPr>
            <w:tcW w:w="3184" w:type="dxa"/>
            <w:hideMark/>
          </w:tcPr>
          <w:p w14:paraId="60777ED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emergency care; Administer oxygen in an emergency; Perform basic water rescues; Supervise clients in aquatic locations; Perform advanced water rescues</w:t>
            </w:r>
          </w:p>
        </w:tc>
      </w:tr>
      <w:tr w:rsidR="00322DC1" w:rsidRPr="00EF706C" w14:paraId="73E9B56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E28FEAE" w14:textId="77777777" w:rsidR="009C48B3" w:rsidRPr="00EF706C" w:rsidRDefault="009C48B3" w:rsidP="008846CC">
            <w:pPr>
              <w:pStyle w:val="Tabletext"/>
              <w:spacing w:beforeLines="40" w:before="96" w:afterLines="40" w:after="96"/>
            </w:pPr>
            <w:r w:rsidRPr="00EF706C">
              <w:t>338</w:t>
            </w:r>
          </w:p>
        </w:tc>
        <w:tc>
          <w:tcPr>
            <w:tcW w:w="871" w:type="dxa"/>
            <w:shd w:val="clear" w:color="auto" w:fill="D9D9D9" w:themeFill="background1" w:themeFillShade="D9"/>
            <w:hideMark/>
          </w:tcPr>
          <w:p w14:paraId="15BF42F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477</w:t>
            </w:r>
          </w:p>
        </w:tc>
        <w:tc>
          <w:tcPr>
            <w:tcW w:w="888" w:type="dxa"/>
            <w:shd w:val="clear" w:color="auto" w:fill="D9D9D9" w:themeFill="background1" w:themeFillShade="D9"/>
            <w:hideMark/>
          </w:tcPr>
          <w:p w14:paraId="6577AF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BA6EB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DB4CDD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C4991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TLILIC3018</w:t>
            </w:r>
          </w:p>
        </w:tc>
        <w:tc>
          <w:tcPr>
            <w:tcW w:w="3184" w:type="dxa"/>
            <w:shd w:val="clear" w:color="auto" w:fill="D9D9D9" w:themeFill="background1" w:themeFillShade="D9"/>
            <w:hideMark/>
          </w:tcPr>
          <w:p w14:paraId="5D612C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drive a multi-combination vehicle</w:t>
            </w:r>
          </w:p>
        </w:tc>
      </w:tr>
      <w:tr w:rsidR="009C48B3" w:rsidRPr="00EF706C" w14:paraId="373732B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7E153E9" w14:textId="77777777" w:rsidR="009C48B3" w:rsidRPr="00EF706C" w:rsidRDefault="009C48B3" w:rsidP="008846CC">
            <w:pPr>
              <w:pStyle w:val="Tabletext"/>
              <w:spacing w:beforeLines="40" w:before="96" w:afterLines="40" w:after="96"/>
            </w:pPr>
            <w:r w:rsidRPr="00EF706C">
              <w:t>339</w:t>
            </w:r>
          </w:p>
        </w:tc>
        <w:tc>
          <w:tcPr>
            <w:tcW w:w="871" w:type="dxa"/>
            <w:hideMark/>
          </w:tcPr>
          <w:p w14:paraId="4A5CF8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473</w:t>
            </w:r>
          </w:p>
        </w:tc>
        <w:tc>
          <w:tcPr>
            <w:tcW w:w="888" w:type="dxa"/>
            <w:hideMark/>
          </w:tcPr>
          <w:p w14:paraId="6BBCAE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4090C9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DA1D8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50663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ICTTCR203-ICTWHS205-RIIWHS204D</w:t>
            </w:r>
          </w:p>
        </w:tc>
        <w:tc>
          <w:tcPr>
            <w:tcW w:w="3184" w:type="dxa"/>
            <w:hideMark/>
          </w:tcPr>
          <w:p w14:paraId="312D70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safe rigging practices to climb and perform rescues on telecommunications network structures; Work safely near power infrastructure at a telecommunications workplace; Work safely at heights</w:t>
            </w:r>
          </w:p>
        </w:tc>
      </w:tr>
      <w:tr w:rsidR="00322DC1" w:rsidRPr="00EF706C" w14:paraId="13EE910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BA27C69" w14:textId="77777777" w:rsidR="009C48B3" w:rsidRPr="00EF706C" w:rsidRDefault="009C48B3" w:rsidP="008846CC">
            <w:pPr>
              <w:pStyle w:val="Tabletext"/>
              <w:spacing w:beforeLines="40" w:before="96" w:afterLines="40" w:after="96"/>
            </w:pPr>
            <w:r w:rsidRPr="00EF706C">
              <w:t>340</w:t>
            </w:r>
          </w:p>
        </w:tc>
        <w:tc>
          <w:tcPr>
            <w:tcW w:w="871" w:type="dxa"/>
            <w:shd w:val="clear" w:color="auto" w:fill="D9D9D9" w:themeFill="background1" w:themeFillShade="D9"/>
            <w:hideMark/>
          </w:tcPr>
          <w:p w14:paraId="038BBCB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473</w:t>
            </w:r>
          </w:p>
        </w:tc>
        <w:tc>
          <w:tcPr>
            <w:tcW w:w="888" w:type="dxa"/>
            <w:shd w:val="clear" w:color="auto" w:fill="D9D9D9" w:themeFill="background1" w:themeFillShade="D9"/>
            <w:hideMark/>
          </w:tcPr>
          <w:p w14:paraId="22D444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44372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A941DE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F4C48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TLIF0078</w:t>
            </w:r>
          </w:p>
        </w:tc>
        <w:tc>
          <w:tcPr>
            <w:tcW w:w="3184" w:type="dxa"/>
            <w:shd w:val="clear" w:color="auto" w:fill="D9D9D9" w:themeFill="background1" w:themeFillShade="D9"/>
            <w:hideMark/>
          </w:tcPr>
          <w:p w14:paraId="3C7948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Recognise motor vehicle road crash risks and post-crash actions</w:t>
            </w:r>
          </w:p>
        </w:tc>
      </w:tr>
      <w:tr w:rsidR="009C48B3" w:rsidRPr="00EF706C" w14:paraId="16DE174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23D60A0" w14:textId="77777777" w:rsidR="009C48B3" w:rsidRPr="00EF706C" w:rsidRDefault="009C48B3" w:rsidP="008846CC">
            <w:pPr>
              <w:pStyle w:val="Tabletext"/>
              <w:spacing w:beforeLines="40" w:before="96" w:afterLines="40" w:after="96"/>
            </w:pPr>
            <w:r w:rsidRPr="00EF706C">
              <w:t>341</w:t>
            </w:r>
          </w:p>
        </w:tc>
        <w:tc>
          <w:tcPr>
            <w:tcW w:w="871" w:type="dxa"/>
            <w:hideMark/>
          </w:tcPr>
          <w:p w14:paraId="47B0B9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472</w:t>
            </w:r>
          </w:p>
        </w:tc>
        <w:tc>
          <w:tcPr>
            <w:tcW w:w="888" w:type="dxa"/>
            <w:hideMark/>
          </w:tcPr>
          <w:p w14:paraId="61D2327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57E60E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FC2D7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0C063C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CPCCDE3014A-CPCCWHS1001</w:t>
            </w:r>
          </w:p>
        </w:tc>
        <w:tc>
          <w:tcPr>
            <w:tcW w:w="3184" w:type="dxa"/>
            <w:hideMark/>
          </w:tcPr>
          <w:p w14:paraId="4FC014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Remove non-friable asbestos; Prepare to work safely in the construction industry</w:t>
            </w:r>
          </w:p>
        </w:tc>
      </w:tr>
      <w:tr w:rsidR="00322DC1" w:rsidRPr="00EF706C" w14:paraId="3B3F631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12F2CBF" w14:textId="77777777" w:rsidR="009C48B3" w:rsidRPr="00EF706C" w:rsidRDefault="009C48B3" w:rsidP="008846CC">
            <w:pPr>
              <w:pStyle w:val="Tabletext"/>
              <w:spacing w:beforeLines="40" w:before="96" w:afterLines="40" w:after="96"/>
            </w:pPr>
            <w:r w:rsidRPr="00EF706C">
              <w:t>342</w:t>
            </w:r>
          </w:p>
        </w:tc>
        <w:tc>
          <w:tcPr>
            <w:tcW w:w="871" w:type="dxa"/>
            <w:shd w:val="clear" w:color="auto" w:fill="D9D9D9" w:themeFill="background1" w:themeFillShade="D9"/>
            <w:hideMark/>
          </w:tcPr>
          <w:p w14:paraId="69D479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465</w:t>
            </w:r>
          </w:p>
        </w:tc>
        <w:tc>
          <w:tcPr>
            <w:tcW w:w="888" w:type="dxa"/>
            <w:shd w:val="clear" w:color="auto" w:fill="D9D9D9" w:themeFill="background1" w:themeFillShade="D9"/>
            <w:hideMark/>
          </w:tcPr>
          <w:p w14:paraId="173A5C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50A559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883707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57EEF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BSBWOR404</w:t>
            </w:r>
          </w:p>
        </w:tc>
        <w:tc>
          <w:tcPr>
            <w:tcW w:w="3184" w:type="dxa"/>
            <w:shd w:val="clear" w:color="auto" w:fill="D9D9D9" w:themeFill="background1" w:themeFillShade="D9"/>
            <w:hideMark/>
          </w:tcPr>
          <w:p w14:paraId="41BAED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Develop work priorities</w:t>
            </w:r>
          </w:p>
        </w:tc>
      </w:tr>
      <w:tr w:rsidR="009C48B3" w:rsidRPr="00EF706C" w14:paraId="54500C1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9C97E17" w14:textId="77777777" w:rsidR="009C48B3" w:rsidRPr="00EF706C" w:rsidRDefault="009C48B3" w:rsidP="008846CC">
            <w:pPr>
              <w:pStyle w:val="Tabletext"/>
              <w:spacing w:beforeLines="40" w:before="96" w:afterLines="40" w:after="96"/>
            </w:pPr>
            <w:r w:rsidRPr="00EF706C">
              <w:lastRenderedPageBreak/>
              <w:t>343</w:t>
            </w:r>
          </w:p>
        </w:tc>
        <w:tc>
          <w:tcPr>
            <w:tcW w:w="871" w:type="dxa"/>
            <w:hideMark/>
          </w:tcPr>
          <w:p w14:paraId="11F701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464</w:t>
            </w:r>
          </w:p>
        </w:tc>
        <w:tc>
          <w:tcPr>
            <w:tcW w:w="888" w:type="dxa"/>
            <w:hideMark/>
          </w:tcPr>
          <w:p w14:paraId="4BF557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1E1EDA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0C288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1FD4E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PUASAR022</w:t>
            </w:r>
          </w:p>
        </w:tc>
        <w:tc>
          <w:tcPr>
            <w:tcW w:w="3184" w:type="dxa"/>
            <w:hideMark/>
          </w:tcPr>
          <w:p w14:paraId="4DC3318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Participate in a rescue operation</w:t>
            </w:r>
          </w:p>
        </w:tc>
      </w:tr>
      <w:tr w:rsidR="00322DC1" w:rsidRPr="00EF706C" w14:paraId="5B5EBB1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DEBC3F7" w14:textId="77777777" w:rsidR="009C48B3" w:rsidRPr="00EF706C" w:rsidRDefault="009C48B3" w:rsidP="008846CC">
            <w:pPr>
              <w:pStyle w:val="Tabletext"/>
              <w:spacing w:beforeLines="40" w:before="96" w:afterLines="40" w:after="96"/>
            </w:pPr>
            <w:r w:rsidRPr="00EF706C">
              <w:t>344</w:t>
            </w:r>
          </w:p>
        </w:tc>
        <w:tc>
          <w:tcPr>
            <w:tcW w:w="871" w:type="dxa"/>
            <w:shd w:val="clear" w:color="auto" w:fill="D9D9D9" w:themeFill="background1" w:themeFillShade="D9"/>
            <w:hideMark/>
          </w:tcPr>
          <w:p w14:paraId="78C9A1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463</w:t>
            </w:r>
          </w:p>
        </w:tc>
        <w:tc>
          <w:tcPr>
            <w:tcW w:w="888" w:type="dxa"/>
            <w:shd w:val="clear" w:color="auto" w:fill="D9D9D9" w:themeFill="background1" w:themeFillShade="D9"/>
            <w:hideMark/>
          </w:tcPr>
          <w:p w14:paraId="6A4F97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A674B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7B60F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E7AB8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BSBWOR202-CUAPPR201</w:t>
            </w:r>
          </w:p>
        </w:tc>
        <w:tc>
          <w:tcPr>
            <w:tcW w:w="3184" w:type="dxa"/>
            <w:shd w:val="clear" w:color="auto" w:fill="D9D9D9" w:themeFill="background1" w:themeFillShade="D9"/>
            <w:hideMark/>
          </w:tcPr>
          <w:p w14:paraId="24F80E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Organise and complete daily work activities; Make simple creative work</w:t>
            </w:r>
          </w:p>
        </w:tc>
      </w:tr>
      <w:tr w:rsidR="009C48B3" w:rsidRPr="00EF706C" w14:paraId="6FCB0E8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C3CC297" w14:textId="77777777" w:rsidR="009C48B3" w:rsidRPr="00EF706C" w:rsidRDefault="009C48B3" w:rsidP="008846CC">
            <w:pPr>
              <w:pStyle w:val="Tabletext"/>
              <w:spacing w:beforeLines="40" w:before="96" w:afterLines="40" w:after="96"/>
            </w:pPr>
            <w:r w:rsidRPr="00EF706C">
              <w:t>345</w:t>
            </w:r>
          </w:p>
        </w:tc>
        <w:tc>
          <w:tcPr>
            <w:tcW w:w="871" w:type="dxa"/>
            <w:hideMark/>
          </w:tcPr>
          <w:p w14:paraId="2201F5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460</w:t>
            </w:r>
          </w:p>
        </w:tc>
        <w:tc>
          <w:tcPr>
            <w:tcW w:w="888" w:type="dxa"/>
            <w:hideMark/>
          </w:tcPr>
          <w:p w14:paraId="402661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1B7991F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1E1F44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465BE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HLTAID001-HLTAID002-HLTAID003-SITHFAB002</w:t>
            </w:r>
          </w:p>
        </w:tc>
        <w:tc>
          <w:tcPr>
            <w:tcW w:w="3184" w:type="dxa"/>
            <w:hideMark/>
          </w:tcPr>
          <w:p w14:paraId="7E3FC7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responsible service of alcohol</w:t>
            </w:r>
          </w:p>
        </w:tc>
      </w:tr>
      <w:tr w:rsidR="00322DC1" w:rsidRPr="00EF706C" w14:paraId="2E93F05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BFA3B9F" w14:textId="77777777" w:rsidR="009C48B3" w:rsidRPr="00EF706C" w:rsidRDefault="009C48B3" w:rsidP="008846CC">
            <w:pPr>
              <w:pStyle w:val="Tabletext"/>
              <w:spacing w:beforeLines="40" w:before="96" w:afterLines="40" w:after="96"/>
            </w:pPr>
            <w:r w:rsidRPr="00EF706C">
              <w:t>346</w:t>
            </w:r>
          </w:p>
        </w:tc>
        <w:tc>
          <w:tcPr>
            <w:tcW w:w="871" w:type="dxa"/>
            <w:shd w:val="clear" w:color="auto" w:fill="D9D9D9" w:themeFill="background1" w:themeFillShade="D9"/>
            <w:hideMark/>
          </w:tcPr>
          <w:p w14:paraId="29CE1B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460</w:t>
            </w:r>
          </w:p>
        </w:tc>
        <w:tc>
          <w:tcPr>
            <w:tcW w:w="888" w:type="dxa"/>
            <w:shd w:val="clear" w:color="auto" w:fill="D9D9D9" w:themeFill="background1" w:themeFillShade="D9"/>
            <w:hideMark/>
          </w:tcPr>
          <w:p w14:paraId="62F294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0F2C6D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683D6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ACACB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MSMPER200-RIIWHS202D</w:t>
            </w:r>
          </w:p>
        </w:tc>
        <w:tc>
          <w:tcPr>
            <w:tcW w:w="3184" w:type="dxa"/>
            <w:shd w:val="clear" w:color="auto" w:fill="D9D9D9" w:themeFill="background1" w:themeFillShade="D9"/>
            <w:hideMark/>
          </w:tcPr>
          <w:p w14:paraId="50DC4D7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and work in confined spaces</w:t>
            </w:r>
          </w:p>
        </w:tc>
      </w:tr>
      <w:tr w:rsidR="009C48B3" w:rsidRPr="00EF706C" w14:paraId="323CA21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C784951" w14:textId="77777777" w:rsidR="009C48B3" w:rsidRPr="00EF706C" w:rsidRDefault="009C48B3" w:rsidP="008846CC">
            <w:pPr>
              <w:pStyle w:val="Tabletext"/>
              <w:spacing w:beforeLines="40" w:before="96" w:afterLines="40" w:after="96"/>
            </w:pPr>
            <w:r w:rsidRPr="00EF706C">
              <w:t>347</w:t>
            </w:r>
          </w:p>
        </w:tc>
        <w:tc>
          <w:tcPr>
            <w:tcW w:w="871" w:type="dxa"/>
            <w:hideMark/>
          </w:tcPr>
          <w:p w14:paraId="2DA1911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457</w:t>
            </w:r>
          </w:p>
        </w:tc>
        <w:tc>
          <w:tcPr>
            <w:tcW w:w="888" w:type="dxa"/>
            <w:hideMark/>
          </w:tcPr>
          <w:p w14:paraId="2A4862D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3604CE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17258F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ACBE7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CPPREP4005</w:t>
            </w:r>
          </w:p>
        </w:tc>
        <w:tc>
          <w:tcPr>
            <w:tcW w:w="3184" w:type="dxa"/>
            <w:hideMark/>
          </w:tcPr>
          <w:p w14:paraId="0B7C14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to work with real estate trust accounts</w:t>
            </w:r>
          </w:p>
        </w:tc>
      </w:tr>
      <w:tr w:rsidR="00322DC1" w:rsidRPr="00EF706C" w14:paraId="134F2B2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B242BB1" w14:textId="77777777" w:rsidR="009C48B3" w:rsidRPr="00EF706C" w:rsidRDefault="009C48B3" w:rsidP="008846CC">
            <w:pPr>
              <w:pStyle w:val="Tabletext"/>
              <w:spacing w:beforeLines="40" w:before="96" w:afterLines="40" w:after="96"/>
            </w:pPr>
            <w:r w:rsidRPr="00EF706C">
              <w:t>348</w:t>
            </w:r>
          </w:p>
        </w:tc>
        <w:tc>
          <w:tcPr>
            <w:tcW w:w="871" w:type="dxa"/>
            <w:shd w:val="clear" w:color="auto" w:fill="D9D9D9" w:themeFill="background1" w:themeFillShade="D9"/>
            <w:hideMark/>
          </w:tcPr>
          <w:p w14:paraId="15AD1A7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457</w:t>
            </w:r>
          </w:p>
        </w:tc>
        <w:tc>
          <w:tcPr>
            <w:tcW w:w="888" w:type="dxa"/>
            <w:shd w:val="clear" w:color="auto" w:fill="D9D9D9" w:themeFill="background1" w:themeFillShade="D9"/>
            <w:hideMark/>
          </w:tcPr>
          <w:p w14:paraId="2CDE0A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5D476E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85CB1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0B28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UETTDRRF03-UETTDRRF08</w:t>
            </w:r>
          </w:p>
        </w:tc>
        <w:tc>
          <w:tcPr>
            <w:tcW w:w="3184" w:type="dxa"/>
            <w:shd w:val="clear" w:color="auto" w:fill="D9D9D9" w:themeFill="background1" w:themeFillShade="D9"/>
            <w:hideMark/>
          </w:tcPr>
          <w:p w14:paraId="4227FE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Perform EWP rescue; Perform EWP controlled descent escape</w:t>
            </w:r>
          </w:p>
        </w:tc>
      </w:tr>
      <w:tr w:rsidR="009C48B3" w:rsidRPr="00EF706C" w14:paraId="7013836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F36C44A" w14:textId="77777777" w:rsidR="009C48B3" w:rsidRPr="00EF706C" w:rsidRDefault="009C48B3" w:rsidP="008846CC">
            <w:pPr>
              <w:pStyle w:val="Tabletext"/>
              <w:spacing w:beforeLines="40" w:before="96" w:afterLines="40" w:after="96"/>
            </w:pPr>
            <w:r w:rsidRPr="00EF706C">
              <w:t>349</w:t>
            </w:r>
          </w:p>
        </w:tc>
        <w:tc>
          <w:tcPr>
            <w:tcW w:w="871" w:type="dxa"/>
            <w:hideMark/>
          </w:tcPr>
          <w:p w14:paraId="53153E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452</w:t>
            </w:r>
          </w:p>
        </w:tc>
        <w:tc>
          <w:tcPr>
            <w:tcW w:w="888" w:type="dxa"/>
            <w:hideMark/>
          </w:tcPr>
          <w:p w14:paraId="7102D2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145D03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F6950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4259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PUAVEH001</w:t>
            </w:r>
          </w:p>
        </w:tc>
        <w:tc>
          <w:tcPr>
            <w:tcW w:w="3184" w:type="dxa"/>
            <w:hideMark/>
          </w:tcPr>
          <w:p w14:paraId="0A68C3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Drive vehicles under operational conditions</w:t>
            </w:r>
          </w:p>
        </w:tc>
      </w:tr>
      <w:tr w:rsidR="00322DC1" w:rsidRPr="00EF706C" w14:paraId="1D7D0C0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7A44D19" w14:textId="77777777" w:rsidR="009C48B3" w:rsidRPr="00EF706C" w:rsidRDefault="009C48B3" w:rsidP="008846CC">
            <w:pPr>
              <w:pStyle w:val="Tabletext"/>
              <w:spacing w:beforeLines="40" w:before="96" w:afterLines="40" w:after="96"/>
            </w:pPr>
            <w:r w:rsidRPr="00EF706C">
              <w:t>350</w:t>
            </w:r>
          </w:p>
        </w:tc>
        <w:tc>
          <w:tcPr>
            <w:tcW w:w="871" w:type="dxa"/>
            <w:shd w:val="clear" w:color="auto" w:fill="D9D9D9" w:themeFill="background1" w:themeFillShade="D9"/>
            <w:hideMark/>
          </w:tcPr>
          <w:p w14:paraId="352E93B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447</w:t>
            </w:r>
          </w:p>
        </w:tc>
        <w:tc>
          <w:tcPr>
            <w:tcW w:w="888" w:type="dxa"/>
            <w:shd w:val="clear" w:color="auto" w:fill="D9D9D9" w:themeFill="background1" w:themeFillShade="D9"/>
            <w:hideMark/>
          </w:tcPr>
          <w:p w14:paraId="56E5D9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4ACE48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C1FA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AA395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AHCPGD206</w:t>
            </w:r>
          </w:p>
        </w:tc>
        <w:tc>
          <w:tcPr>
            <w:tcW w:w="3184" w:type="dxa"/>
            <w:shd w:val="clear" w:color="auto" w:fill="D9D9D9" w:themeFill="background1" w:themeFillShade="D9"/>
            <w:hideMark/>
          </w:tcPr>
          <w:p w14:paraId="30A0A23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visual inspection of park facilities</w:t>
            </w:r>
          </w:p>
        </w:tc>
      </w:tr>
      <w:tr w:rsidR="009C48B3" w:rsidRPr="00EF706C" w14:paraId="76F1E45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1422FEB" w14:textId="77777777" w:rsidR="009C48B3" w:rsidRPr="00EF706C" w:rsidRDefault="009C48B3" w:rsidP="008846CC">
            <w:pPr>
              <w:pStyle w:val="Tabletext"/>
              <w:spacing w:beforeLines="40" w:before="96" w:afterLines="40" w:after="96"/>
            </w:pPr>
            <w:r w:rsidRPr="00EF706C">
              <w:t>351</w:t>
            </w:r>
          </w:p>
        </w:tc>
        <w:tc>
          <w:tcPr>
            <w:tcW w:w="871" w:type="dxa"/>
            <w:hideMark/>
          </w:tcPr>
          <w:p w14:paraId="433534F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445</w:t>
            </w:r>
          </w:p>
        </w:tc>
        <w:tc>
          <w:tcPr>
            <w:tcW w:w="888" w:type="dxa"/>
            <w:hideMark/>
          </w:tcPr>
          <w:p w14:paraId="6B3EE0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663080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6DC94E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EC7EB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HLTAID001-HLTAID003-VU21658</w:t>
            </w:r>
          </w:p>
        </w:tc>
        <w:tc>
          <w:tcPr>
            <w:tcW w:w="3184" w:type="dxa"/>
            <w:hideMark/>
          </w:tcPr>
          <w:p w14:paraId="369B17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Manage asthma risks and emergencies in the workplace</w:t>
            </w:r>
          </w:p>
        </w:tc>
      </w:tr>
      <w:tr w:rsidR="00322DC1" w:rsidRPr="00EF706C" w14:paraId="7D47E46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8D0F5FB" w14:textId="77777777" w:rsidR="009C48B3" w:rsidRPr="00EF706C" w:rsidRDefault="009C48B3" w:rsidP="008846CC">
            <w:pPr>
              <w:pStyle w:val="Tabletext"/>
              <w:spacing w:beforeLines="40" w:before="96" w:afterLines="40" w:after="96"/>
            </w:pPr>
            <w:r w:rsidRPr="00EF706C">
              <w:t>352</w:t>
            </w:r>
          </w:p>
        </w:tc>
        <w:tc>
          <w:tcPr>
            <w:tcW w:w="871" w:type="dxa"/>
            <w:shd w:val="clear" w:color="auto" w:fill="D9D9D9" w:themeFill="background1" w:themeFillShade="D9"/>
            <w:hideMark/>
          </w:tcPr>
          <w:p w14:paraId="437970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443</w:t>
            </w:r>
          </w:p>
        </w:tc>
        <w:tc>
          <w:tcPr>
            <w:tcW w:w="888" w:type="dxa"/>
            <w:shd w:val="clear" w:color="auto" w:fill="D9D9D9" w:themeFill="background1" w:themeFillShade="D9"/>
            <w:hideMark/>
          </w:tcPr>
          <w:p w14:paraId="24CD9D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F225F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4AA0E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AF088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HLTAID001-HLTAID003-SISOFLD004-SISXEMR001-SISXEMR002-SISXOHS101A</w:t>
            </w:r>
          </w:p>
        </w:tc>
        <w:tc>
          <w:tcPr>
            <w:tcW w:w="3184" w:type="dxa"/>
            <w:shd w:val="clear" w:color="auto" w:fill="D9D9D9" w:themeFill="background1" w:themeFillShade="D9"/>
            <w:hideMark/>
          </w:tcPr>
          <w:p w14:paraId="28B686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Provide first aid in remote locations; Respond to emergency situations; Coordinate emergency responses; Follow occupational health and safety policies</w:t>
            </w:r>
          </w:p>
        </w:tc>
      </w:tr>
      <w:tr w:rsidR="009C48B3" w:rsidRPr="00EF706C" w14:paraId="648B097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A11A632" w14:textId="77777777" w:rsidR="009C48B3" w:rsidRPr="00EF706C" w:rsidRDefault="009C48B3" w:rsidP="008846CC">
            <w:pPr>
              <w:pStyle w:val="Tabletext"/>
              <w:spacing w:beforeLines="40" w:before="96" w:afterLines="40" w:after="96"/>
            </w:pPr>
            <w:r w:rsidRPr="00EF706C">
              <w:t>353</w:t>
            </w:r>
          </w:p>
        </w:tc>
        <w:tc>
          <w:tcPr>
            <w:tcW w:w="871" w:type="dxa"/>
            <w:hideMark/>
          </w:tcPr>
          <w:p w14:paraId="2221AC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443</w:t>
            </w:r>
          </w:p>
        </w:tc>
        <w:tc>
          <w:tcPr>
            <w:tcW w:w="888" w:type="dxa"/>
            <w:hideMark/>
          </w:tcPr>
          <w:p w14:paraId="00DBBB2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8A85F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E6392A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CFDF3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ENEEM019A-UEENEEM020A-UEENEEM021A-UEENEEM022A-UEENEEM023A-UEENEEM024A-UEENEEM025A-UEENEEM026A-UEENEEM027A-UEENEEM028A-UEENEEM029A-UEENEEM030A-UEENEEM038A-UEENEEM039A-UEENEEM040A-UEENEEM041A-UEENEEM042A-UEENEEM043A-UEENEEM044A-UEENEEM045A-UEENEEM046A-UEENEEM054A-UEENEEM055A-UEENEEM056A-UEENEEM080A</w:t>
            </w:r>
          </w:p>
        </w:tc>
        <w:tc>
          <w:tcPr>
            <w:tcW w:w="3184" w:type="dxa"/>
            <w:hideMark/>
          </w:tcPr>
          <w:p w14:paraId="05609043" w14:textId="524DE01D"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Attend to breakdowns in hazardous areas</w:t>
            </w:r>
            <w:r w:rsidR="00123196">
              <w:t xml:space="preserve"> –</w:t>
            </w:r>
            <w:r w:rsidR="00B44664">
              <w:t xml:space="preserve"> </w:t>
            </w:r>
            <w:r w:rsidRPr="00EF706C">
              <w:t>coal mining; Attend to breakdowns in hazardous areas</w:t>
            </w:r>
            <w:r w:rsidR="00123196">
              <w:t xml:space="preserve"> –</w:t>
            </w:r>
            <w:r w:rsidR="00B44664">
              <w:t xml:space="preserve"> </w:t>
            </w:r>
            <w:r w:rsidRPr="00EF706C">
              <w:t>gas atmospheres; Attend to breakdowns in hazardous areas</w:t>
            </w:r>
            <w:r w:rsidR="00123196">
              <w:t xml:space="preserve"> –</w:t>
            </w:r>
            <w:r w:rsidR="00B44664">
              <w:t xml:space="preserve"> </w:t>
            </w:r>
            <w:r w:rsidRPr="00EF706C">
              <w:t>dust atmospheres; Attend to breakdowns in hazardous areas</w:t>
            </w:r>
            <w:r w:rsidR="00123196">
              <w:t xml:space="preserve"> –</w:t>
            </w:r>
            <w:r w:rsidRPr="00EF706C">
              <w:t xml:space="preserve"> pressurisation; Install explosion-protected equipment and wiring systems</w:t>
            </w:r>
            <w:r w:rsidR="00123196">
              <w:t xml:space="preserve"> –</w:t>
            </w:r>
            <w:r w:rsidRPr="00EF706C">
              <w:t xml:space="preserve"> coal mining; Install explosion-protected equipment and wiring systems</w:t>
            </w:r>
            <w:r w:rsidR="00123196">
              <w:t xml:space="preserve"> –</w:t>
            </w:r>
            <w:r w:rsidRPr="00EF706C">
              <w:t xml:space="preserve"> gas atmospheres; Install explosion-protected equipment and wiring systems</w:t>
            </w:r>
            <w:r w:rsidR="00123196">
              <w:t xml:space="preserve"> –</w:t>
            </w:r>
            <w:r w:rsidRPr="00EF706C">
              <w:t xml:space="preserve"> dust atmospheres; Install explosion-protected equipment and wiring systems</w:t>
            </w:r>
            <w:r w:rsidR="00123196">
              <w:t xml:space="preserve"> –</w:t>
            </w:r>
            <w:r w:rsidRPr="00EF706C">
              <w:t xml:space="preserve"> pressurisation; Maintain equipment in hazardous areas</w:t>
            </w:r>
            <w:r w:rsidR="00123196">
              <w:t xml:space="preserve"> –</w:t>
            </w:r>
            <w:r w:rsidRPr="00EF706C">
              <w:t xml:space="preserve"> coal mining; Maintain equipment in hazardous areas</w:t>
            </w:r>
            <w:r w:rsidR="00123196">
              <w:t xml:space="preserve"> –</w:t>
            </w:r>
            <w:r w:rsidRPr="00EF706C">
              <w:t xml:space="preserve"> gas atmospheres; Maintain equipment in hazardous areas</w:t>
            </w:r>
            <w:r w:rsidR="00123196">
              <w:t xml:space="preserve"> –</w:t>
            </w:r>
            <w:r w:rsidRPr="00EF706C">
              <w:t xml:space="preserve"> dust atmospheres; Maintain equipment in hazardous areas</w:t>
            </w:r>
            <w:r w:rsidR="00123196">
              <w:t xml:space="preserve"> –</w:t>
            </w:r>
            <w:r w:rsidRPr="00EF706C">
              <w:t xml:space="preserve"> pressurisation; Conduct testing of hazardous areas installations</w:t>
            </w:r>
            <w:r w:rsidR="00123196">
              <w:t xml:space="preserve"> –</w:t>
            </w:r>
            <w:r w:rsidRPr="00EF706C">
              <w:t xml:space="preserve"> coal mining; Conduct testing of hazardous areas installations</w:t>
            </w:r>
            <w:r w:rsidR="00123196">
              <w:t xml:space="preserve"> –</w:t>
            </w:r>
            <w:r w:rsidRPr="00EF706C">
              <w:t xml:space="preserve"> gas atmospheres; Conduct testing of hazardous areas installations</w:t>
            </w:r>
            <w:r w:rsidR="00123196">
              <w:t xml:space="preserve"> –</w:t>
            </w:r>
            <w:r w:rsidRPr="00EF706C">
              <w:t xml:space="preserve"> dust atmospheres; Conduct testing of hazardous area installations</w:t>
            </w:r>
            <w:r w:rsidR="00123196">
              <w:t xml:space="preserve"> –</w:t>
            </w:r>
            <w:r w:rsidRPr="00EF706C">
              <w:t xml:space="preserve"> pressurisation; Conduct visual inspection of hazardous areas installations; Conduct detailed inspection of hazardous areas installations</w:t>
            </w:r>
            <w:r w:rsidR="00123196">
              <w:t xml:space="preserve"> –</w:t>
            </w:r>
            <w:r w:rsidRPr="00EF706C">
              <w:t xml:space="preserve"> coal mining; Conduct detailed inspection of hazardous areas installations</w:t>
            </w:r>
            <w:r w:rsidR="00123196">
              <w:t xml:space="preserve"> –</w:t>
            </w:r>
            <w:r w:rsidRPr="00EF706C">
              <w:t xml:space="preserve"> gas atmospheres; Conduct detailed inspection of hazardous areas installations</w:t>
            </w:r>
            <w:r w:rsidR="00123196">
              <w:t xml:space="preserve"> –</w:t>
            </w:r>
            <w:r w:rsidRPr="00EF706C">
              <w:t xml:space="preserve"> dust atmospheres; Conduct detailed inspection of hazardous areas installations</w:t>
            </w:r>
            <w:r w:rsidR="00123196">
              <w:t xml:space="preserve"> –</w:t>
            </w:r>
            <w:r w:rsidRPr="00EF706C">
              <w:t xml:space="preserve"> pressurisation; Plan </w:t>
            </w:r>
            <w:r w:rsidRPr="00EF706C">
              <w:lastRenderedPageBreak/>
              <w:t>electrical installations for hazardous areas</w:t>
            </w:r>
            <w:r w:rsidR="00123196">
              <w:t xml:space="preserve"> –</w:t>
            </w:r>
            <w:r w:rsidRPr="00EF706C">
              <w:t xml:space="preserve"> gas atmospheres; Plan electrical installations for hazardous areas</w:t>
            </w:r>
            <w:r w:rsidR="00123196">
              <w:t xml:space="preserve"> –</w:t>
            </w:r>
            <w:r w:rsidRPr="00EF706C">
              <w:t xml:space="preserve"> dust atmospheres; Plan electrical installations for hazardous areas</w:t>
            </w:r>
            <w:r w:rsidR="00123196">
              <w:t xml:space="preserve"> –</w:t>
            </w:r>
            <w:r w:rsidRPr="00EF706C">
              <w:t xml:space="preserve"> pressurisation; Report on the integrity of explosion-protected equipment in a hazardous area</w:t>
            </w:r>
          </w:p>
        </w:tc>
      </w:tr>
      <w:tr w:rsidR="00322DC1" w:rsidRPr="00EF706C" w14:paraId="14C3BC9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4F72419" w14:textId="77777777" w:rsidR="009C48B3" w:rsidRPr="00EF706C" w:rsidRDefault="009C48B3" w:rsidP="008846CC">
            <w:pPr>
              <w:pStyle w:val="Tabletext"/>
              <w:spacing w:beforeLines="40" w:before="96" w:afterLines="40" w:after="96"/>
            </w:pPr>
            <w:r w:rsidRPr="00EF706C">
              <w:lastRenderedPageBreak/>
              <w:t>354</w:t>
            </w:r>
          </w:p>
        </w:tc>
        <w:tc>
          <w:tcPr>
            <w:tcW w:w="871" w:type="dxa"/>
            <w:shd w:val="clear" w:color="auto" w:fill="D9D9D9" w:themeFill="background1" w:themeFillShade="D9"/>
            <w:hideMark/>
          </w:tcPr>
          <w:p w14:paraId="5830B5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436</w:t>
            </w:r>
          </w:p>
        </w:tc>
        <w:tc>
          <w:tcPr>
            <w:tcW w:w="888" w:type="dxa"/>
            <w:shd w:val="clear" w:color="auto" w:fill="D9D9D9" w:themeFill="background1" w:themeFillShade="D9"/>
            <w:hideMark/>
          </w:tcPr>
          <w:p w14:paraId="5FA89C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298E1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E2012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F82A8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CPPSEC2110-HLTAID001-HLTAID003</w:t>
            </w:r>
          </w:p>
        </w:tc>
        <w:tc>
          <w:tcPr>
            <w:tcW w:w="3184" w:type="dxa"/>
            <w:shd w:val="clear" w:color="auto" w:fill="D9D9D9" w:themeFill="background1" w:themeFillShade="D9"/>
            <w:hideMark/>
          </w:tcPr>
          <w:p w14:paraId="628EA1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Monitor and control individual and crowd behaviour to maintain security; Provide cardiopulmonary resuscitation; Provide first aid</w:t>
            </w:r>
          </w:p>
        </w:tc>
      </w:tr>
      <w:tr w:rsidR="009C48B3" w:rsidRPr="00EF706C" w14:paraId="48001B4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26D827" w14:textId="77777777" w:rsidR="009C48B3" w:rsidRPr="00EF706C" w:rsidRDefault="009C48B3" w:rsidP="008846CC">
            <w:pPr>
              <w:pStyle w:val="Tabletext"/>
              <w:spacing w:beforeLines="40" w:before="96" w:afterLines="40" w:after="96"/>
            </w:pPr>
            <w:r w:rsidRPr="00EF706C">
              <w:t>355</w:t>
            </w:r>
          </w:p>
        </w:tc>
        <w:tc>
          <w:tcPr>
            <w:tcW w:w="871" w:type="dxa"/>
            <w:hideMark/>
          </w:tcPr>
          <w:p w14:paraId="513F2E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435</w:t>
            </w:r>
          </w:p>
        </w:tc>
        <w:tc>
          <w:tcPr>
            <w:tcW w:w="888" w:type="dxa"/>
            <w:hideMark/>
          </w:tcPr>
          <w:p w14:paraId="7FDC59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43552C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59229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33E64D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HLTAHA023</w:t>
            </w:r>
          </w:p>
        </w:tc>
        <w:tc>
          <w:tcPr>
            <w:tcW w:w="3184" w:type="dxa"/>
            <w:hideMark/>
          </w:tcPr>
          <w:p w14:paraId="4BB05D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Support the provision of basic nutrition advice and education</w:t>
            </w:r>
          </w:p>
        </w:tc>
      </w:tr>
      <w:tr w:rsidR="00322DC1" w:rsidRPr="00EF706C" w14:paraId="53906F0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723E8A2" w14:textId="77777777" w:rsidR="009C48B3" w:rsidRPr="00EF706C" w:rsidRDefault="009C48B3" w:rsidP="008846CC">
            <w:pPr>
              <w:pStyle w:val="Tabletext"/>
              <w:spacing w:beforeLines="40" w:before="96" w:afterLines="40" w:after="96"/>
            </w:pPr>
            <w:r w:rsidRPr="00EF706C">
              <w:t>356</w:t>
            </w:r>
          </w:p>
        </w:tc>
        <w:tc>
          <w:tcPr>
            <w:tcW w:w="871" w:type="dxa"/>
            <w:shd w:val="clear" w:color="auto" w:fill="D9D9D9" w:themeFill="background1" w:themeFillShade="D9"/>
            <w:hideMark/>
          </w:tcPr>
          <w:p w14:paraId="47A067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430</w:t>
            </w:r>
          </w:p>
        </w:tc>
        <w:tc>
          <w:tcPr>
            <w:tcW w:w="888" w:type="dxa"/>
            <w:shd w:val="clear" w:color="auto" w:fill="D9D9D9" w:themeFill="background1" w:themeFillShade="D9"/>
            <w:hideMark/>
          </w:tcPr>
          <w:p w14:paraId="6FA682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1E690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5529B5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D1EC1E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CPPFES2005A-HLTAID001-MSMPER200-MSMPER202-MSMPER205-MSMPER300-MSMWHS201-MSMWHS216-MSMWHS217-PUASAR025-RIIWHS202D</w:t>
            </w:r>
          </w:p>
        </w:tc>
        <w:tc>
          <w:tcPr>
            <w:tcW w:w="3184" w:type="dxa"/>
            <w:shd w:val="clear" w:color="auto" w:fill="D9D9D9" w:themeFill="background1" w:themeFillShade="D9"/>
            <w:hideMark/>
          </w:tcPr>
          <w:p w14:paraId="1002B9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Demonstrate first attack firefighting equipment; Provide cardiopulmonary resuscitation; Work in accordance with an issued permit; Observe permit work; Enter confined space; Issue work permits; Conduct hazard analysis; Operate breathing apparatus; Gas test atmospheres; Undertake confined space rescue; Enter and work in confined spaces</w:t>
            </w:r>
          </w:p>
        </w:tc>
      </w:tr>
      <w:tr w:rsidR="009C48B3" w:rsidRPr="00EF706C" w14:paraId="36B3005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6FF3C1F" w14:textId="77777777" w:rsidR="009C48B3" w:rsidRPr="00EF706C" w:rsidRDefault="009C48B3" w:rsidP="008846CC">
            <w:pPr>
              <w:pStyle w:val="Tabletext"/>
              <w:spacing w:beforeLines="40" w:before="96" w:afterLines="40" w:after="96"/>
            </w:pPr>
            <w:r w:rsidRPr="00EF706C">
              <w:t>357</w:t>
            </w:r>
          </w:p>
        </w:tc>
        <w:tc>
          <w:tcPr>
            <w:tcW w:w="871" w:type="dxa"/>
            <w:hideMark/>
          </w:tcPr>
          <w:p w14:paraId="68B26B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428</w:t>
            </w:r>
          </w:p>
        </w:tc>
        <w:tc>
          <w:tcPr>
            <w:tcW w:w="888" w:type="dxa"/>
            <w:hideMark/>
          </w:tcPr>
          <w:p w14:paraId="1FCEDE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5E35FD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83E0A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F25AC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HLTAID001-HLTAID002-HLTAID003-UETTDRRF10</w:t>
            </w:r>
          </w:p>
        </w:tc>
        <w:tc>
          <w:tcPr>
            <w:tcW w:w="3184" w:type="dxa"/>
            <w:hideMark/>
          </w:tcPr>
          <w:p w14:paraId="436938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first aid in an ESI environment</w:t>
            </w:r>
          </w:p>
        </w:tc>
      </w:tr>
      <w:tr w:rsidR="00322DC1" w:rsidRPr="00EF706C" w14:paraId="5B14C01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C217E66" w14:textId="77777777" w:rsidR="009C48B3" w:rsidRPr="00EF706C" w:rsidRDefault="009C48B3" w:rsidP="008846CC">
            <w:pPr>
              <w:pStyle w:val="Tabletext"/>
              <w:spacing w:beforeLines="40" w:before="96" w:afterLines="40" w:after="96"/>
            </w:pPr>
            <w:r w:rsidRPr="00EF706C">
              <w:t>358</w:t>
            </w:r>
          </w:p>
        </w:tc>
        <w:tc>
          <w:tcPr>
            <w:tcW w:w="871" w:type="dxa"/>
            <w:shd w:val="clear" w:color="auto" w:fill="D9D9D9" w:themeFill="background1" w:themeFillShade="D9"/>
            <w:hideMark/>
          </w:tcPr>
          <w:p w14:paraId="7BFAD2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426</w:t>
            </w:r>
          </w:p>
        </w:tc>
        <w:tc>
          <w:tcPr>
            <w:tcW w:w="888" w:type="dxa"/>
            <w:shd w:val="clear" w:color="auto" w:fill="D9D9D9" w:themeFill="background1" w:themeFillShade="D9"/>
            <w:hideMark/>
          </w:tcPr>
          <w:p w14:paraId="606FB1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7F0A0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53F83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0AD21F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BSBMED301-BSBMED302-BSBMED303-BSBMED305-BSBWHS201</w:t>
            </w:r>
          </w:p>
        </w:tc>
        <w:tc>
          <w:tcPr>
            <w:tcW w:w="3184" w:type="dxa"/>
            <w:shd w:val="clear" w:color="auto" w:fill="D9D9D9" w:themeFill="background1" w:themeFillShade="D9"/>
            <w:hideMark/>
          </w:tcPr>
          <w:p w14:paraId="5CFC6DF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Interpret and apply medical terminology appropriately; Prepare and process medical accounts; Maintain patient records; Apply the principles of confidentiality, </w:t>
            </w:r>
            <w:proofErr w:type="gramStart"/>
            <w:r w:rsidRPr="00EF706C">
              <w:t>privacy</w:t>
            </w:r>
            <w:proofErr w:type="gramEnd"/>
            <w:r w:rsidRPr="00EF706C">
              <w:t xml:space="preserve"> and security within the medical environment; Contribute to health and safety of self and others</w:t>
            </w:r>
          </w:p>
        </w:tc>
      </w:tr>
      <w:tr w:rsidR="009C48B3" w:rsidRPr="00EF706C" w14:paraId="140C40F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61A97F0" w14:textId="77777777" w:rsidR="009C48B3" w:rsidRPr="00EF706C" w:rsidRDefault="009C48B3" w:rsidP="008846CC">
            <w:pPr>
              <w:pStyle w:val="Tabletext"/>
              <w:spacing w:beforeLines="40" w:before="96" w:afterLines="40" w:after="96"/>
            </w:pPr>
            <w:r w:rsidRPr="00EF706C">
              <w:t>359</w:t>
            </w:r>
          </w:p>
        </w:tc>
        <w:tc>
          <w:tcPr>
            <w:tcW w:w="871" w:type="dxa"/>
            <w:hideMark/>
          </w:tcPr>
          <w:p w14:paraId="05439A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426</w:t>
            </w:r>
          </w:p>
        </w:tc>
        <w:tc>
          <w:tcPr>
            <w:tcW w:w="888" w:type="dxa"/>
            <w:hideMark/>
          </w:tcPr>
          <w:p w14:paraId="0D9078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7A60D2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F8160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16763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RIIVEH305E-TLIC2025</w:t>
            </w:r>
          </w:p>
        </w:tc>
        <w:tc>
          <w:tcPr>
            <w:tcW w:w="3184" w:type="dxa"/>
            <w:hideMark/>
          </w:tcPr>
          <w:p w14:paraId="066CB94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Operate and maintain a </w:t>
            </w:r>
            <w:proofErr w:type="gramStart"/>
            <w:r w:rsidRPr="00EF706C">
              <w:t>four wheel</w:t>
            </w:r>
            <w:proofErr w:type="gramEnd"/>
            <w:r w:rsidRPr="00EF706C">
              <w:t xml:space="preserve"> drive vehicle; Operate four wheel drive vehicle</w:t>
            </w:r>
          </w:p>
        </w:tc>
      </w:tr>
      <w:tr w:rsidR="00322DC1" w:rsidRPr="00EF706C" w14:paraId="248138A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52526B6" w14:textId="77777777" w:rsidR="009C48B3" w:rsidRPr="00EF706C" w:rsidRDefault="009C48B3" w:rsidP="008846CC">
            <w:pPr>
              <w:pStyle w:val="Tabletext"/>
              <w:spacing w:beforeLines="40" w:before="96" w:afterLines="40" w:after="96"/>
            </w:pPr>
            <w:r w:rsidRPr="00EF706C">
              <w:t>360</w:t>
            </w:r>
          </w:p>
        </w:tc>
        <w:tc>
          <w:tcPr>
            <w:tcW w:w="871" w:type="dxa"/>
            <w:shd w:val="clear" w:color="auto" w:fill="D9D9D9" w:themeFill="background1" w:themeFillShade="D9"/>
            <w:hideMark/>
          </w:tcPr>
          <w:p w14:paraId="6D4AEB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425</w:t>
            </w:r>
          </w:p>
        </w:tc>
        <w:tc>
          <w:tcPr>
            <w:tcW w:w="888" w:type="dxa"/>
            <w:shd w:val="clear" w:color="auto" w:fill="D9D9D9" w:themeFill="background1" w:themeFillShade="D9"/>
            <w:hideMark/>
          </w:tcPr>
          <w:p w14:paraId="6E4A05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28B518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670B3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CB0B9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MSMWHS217-RIIWHS204D</w:t>
            </w:r>
          </w:p>
        </w:tc>
        <w:tc>
          <w:tcPr>
            <w:tcW w:w="3184" w:type="dxa"/>
            <w:shd w:val="clear" w:color="auto" w:fill="D9D9D9" w:themeFill="background1" w:themeFillShade="D9"/>
            <w:hideMark/>
          </w:tcPr>
          <w:p w14:paraId="52C9D8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Gas test atmospheres; Work safely at heights</w:t>
            </w:r>
          </w:p>
        </w:tc>
      </w:tr>
      <w:tr w:rsidR="009C48B3" w:rsidRPr="00EF706C" w14:paraId="257115E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C670ABB" w14:textId="77777777" w:rsidR="009C48B3" w:rsidRPr="00EF706C" w:rsidRDefault="009C48B3" w:rsidP="008846CC">
            <w:pPr>
              <w:pStyle w:val="Tabletext"/>
              <w:spacing w:beforeLines="40" w:before="96" w:afterLines="40" w:after="96"/>
            </w:pPr>
            <w:r w:rsidRPr="00EF706C">
              <w:t>361</w:t>
            </w:r>
          </w:p>
        </w:tc>
        <w:tc>
          <w:tcPr>
            <w:tcW w:w="871" w:type="dxa"/>
            <w:hideMark/>
          </w:tcPr>
          <w:p w14:paraId="681353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425</w:t>
            </w:r>
          </w:p>
        </w:tc>
        <w:tc>
          <w:tcPr>
            <w:tcW w:w="888" w:type="dxa"/>
            <w:hideMark/>
          </w:tcPr>
          <w:p w14:paraId="488729C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04597A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7B3B8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4B50D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RIIHAN203D-RIIHAN305D</w:t>
            </w:r>
          </w:p>
        </w:tc>
        <w:tc>
          <w:tcPr>
            <w:tcW w:w="3184" w:type="dxa"/>
            <w:hideMark/>
          </w:tcPr>
          <w:p w14:paraId="70D48E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lifting operations; Operate a gantry or overhead crane</w:t>
            </w:r>
          </w:p>
        </w:tc>
      </w:tr>
      <w:tr w:rsidR="00322DC1" w:rsidRPr="00EF706C" w14:paraId="22C0CA7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E62F1BF" w14:textId="77777777" w:rsidR="009C48B3" w:rsidRPr="00EF706C" w:rsidRDefault="009C48B3" w:rsidP="008846CC">
            <w:pPr>
              <w:pStyle w:val="Tabletext"/>
              <w:spacing w:beforeLines="40" w:before="96" w:afterLines="40" w:after="96"/>
            </w:pPr>
            <w:r w:rsidRPr="00EF706C">
              <w:t>362</w:t>
            </w:r>
          </w:p>
        </w:tc>
        <w:tc>
          <w:tcPr>
            <w:tcW w:w="871" w:type="dxa"/>
            <w:shd w:val="clear" w:color="auto" w:fill="D9D9D9" w:themeFill="background1" w:themeFillShade="D9"/>
            <w:hideMark/>
          </w:tcPr>
          <w:p w14:paraId="34E1259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424</w:t>
            </w:r>
          </w:p>
        </w:tc>
        <w:tc>
          <w:tcPr>
            <w:tcW w:w="888" w:type="dxa"/>
            <w:shd w:val="clear" w:color="auto" w:fill="D9D9D9" w:themeFill="background1" w:themeFillShade="D9"/>
            <w:hideMark/>
          </w:tcPr>
          <w:p w14:paraId="3C6D1A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40A652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7B1C3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9A4DA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RIIWHS202D-RIIWHS204D-TLILIC0005</w:t>
            </w:r>
          </w:p>
        </w:tc>
        <w:tc>
          <w:tcPr>
            <w:tcW w:w="3184" w:type="dxa"/>
            <w:shd w:val="clear" w:color="auto" w:fill="D9D9D9" w:themeFill="background1" w:themeFillShade="D9"/>
            <w:hideMark/>
          </w:tcPr>
          <w:p w14:paraId="144E813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Enter and work in confined spaces; Work safely at heights; Licence to operate a boom-type elevating work platform (boom length 11 metres or more)</w:t>
            </w:r>
          </w:p>
        </w:tc>
      </w:tr>
      <w:tr w:rsidR="009C48B3" w:rsidRPr="00EF706C" w14:paraId="1CEA1E1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9231D40" w14:textId="77777777" w:rsidR="009C48B3" w:rsidRPr="00EF706C" w:rsidRDefault="009C48B3" w:rsidP="008846CC">
            <w:pPr>
              <w:pStyle w:val="Tabletext"/>
              <w:spacing w:beforeLines="40" w:before="96" w:afterLines="40" w:after="96"/>
            </w:pPr>
            <w:r w:rsidRPr="00EF706C">
              <w:t>363</w:t>
            </w:r>
          </w:p>
        </w:tc>
        <w:tc>
          <w:tcPr>
            <w:tcW w:w="871" w:type="dxa"/>
            <w:hideMark/>
          </w:tcPr>
          <w:p w14:paraId="332616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424</w:t>
            </w:r>
          </w:p>
        </w:tc>
        <w:tc>
          <w:tcPr>
            <w:tcW w:w="888" w:type="dxa"/>
            <w:hideMark/>
          </w:tcPr>
          <w:p w14:paraId="572845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3F0A2D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0472F1A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8AE89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VU22099-VU22101-VU22345-VU22350-VU22353</w:t>
            </w:r>
          </w:p>
        </w:tc>
        <w:tc>
          <w:tcPr>
            <w:tcW w:w="3184" w:type="dxa"/>
            <w:hideMark/>
          </w:tcPr>
          <w:p w14:paraId="6ACEDC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Recognise and interpret safety signs and symbols; Use basic measuring and calculating skills; Engage with short simple texts for employment purposes; Create short simple texts for employment purposes; Recognise, </w:t>
            </w:r>
            <w:proofErr w:type="gramStart"/>
            <w:r w:rsidRPr="00EF706C">
              <w:t>give</w:t>
            </w:r>
            <w:proofErr w:type="gramEnd"/>
            <w:r w:rsidRPr="00EF706C">
              <w:t xml:space="preserve"> and follow simple and familiar directions</w:t>
            </w:r>
          </w:p>
        </w:tc>
      </w:tr>
      <w:tr w:rsidR="00322DC1" w:rsidRPr="00EF706C" w14:paraId="587C572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C91BEC2" w14:textId="77777777" w:rsidR="009C48B3" w:rsidRPr="00EF706C" w:rsidRDefault="009C48B3" w:rsidP="008846CC">
            <w:pPr>
              <w:pStyle w:val="Tabletext"/>
              <w:spacing w:beforeLines="40" w:before="96" w:afterLines="40" w:after="96"/>
            </w:pPr>
            <w:r w:rsidRPr="00EF706C">
              <w:t>364</w:t>
            </w:r>
          </w:p>
        </w:tc>
        <w:tc>
          <w:tcPr>
            <w:tcW w:w="871" w:type="dxa"/>
            <w:shd w:val="clear" w:color="auto" w:fill="D9D9D9" w:themeFill="background1" w:themeFillShade="D9"/>
            <w:hideMark/>
          </w:tcPr>
          <w:p w14:paraId="5E5007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423</w:t>
            </w:r>
          </w:p>
        </w:tc>
        <w:tc>
          <w:tcPr>
            <w:tcW w:w="888" w:type="dxa"/>
            <w:shd w:val="clear" w:color="auto" w:fill="D9D9D9" w:themeFill="background1" w:themeFillShade="D9"/>
            <w:hideMark/>
          </w:tcPr>
          <w:p w14:paraId="3F31DB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76AC02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FFAA7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E0271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AHCCHM201-AHCCHM304-AHCCHM307</w:t>
            </w:r>
          </w:p>
        </w:tc>
        <w:tc>
          <w:tcPr>
            <w:tcW w:w="3184" w:type="dxa"/>
            <w:shd w:val="clear" w:color="auto" w:fill="D9D9D9" w:themeFill="background1" w:themeFillShade="D9"/>
            <w:hideMark/>
          </w:tcPr>
          <w:p w14:paraId="0ED690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Apply chemicals under supervision; Transport and store chemicals; Prepare and apply chemicals to control pest, </w:t>
            </w:r>
            <w:proofErr w:type="gramStart"/>
            <w:r w:rsidRPr="00EF706C">
              <w:t>weeds</w:t>
            </w:r>
            <w:proofErr w:type="gramEnd"/>
            <w:r w:rsidRPr="00EF706C">
              <w:t xml:space="preserve"> and diseases</w:t>
            </w:r>
          </w:p>
        </w:tc>
      </w:tr>
      <w:tr w:rsidR="009C48B3" w:rsidRPr="00EF706C" w14:paraId="402366F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27D2CD" w14:textId="77777777" w:rsidR="009C48B3" w:rsidRPr="00EF706C" w:rsidRDefault="009C48B3" w:rsidP="008846CC">
            <w:pPr>
              <w:pStyle w:val="Tabletext"/>
              <w:spacing w:beforeLines="40" w:before="96" w:afterLines="40" w:after="96"/>
            </w:pPr>
            <w:r w:rsidRPr="00EF706C">
              <w:t>365</w:t>
            </w:r>
          </w:p>
        </w:tc>
        <w:tc>
          <w:tcPr>
            <w:tcW w:w="871" w:type="dxa"/>
            <w:hideMark/>
          </w:tcPr>
          <w:p w14:paraId="53CECA5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423</w:t>
            </w:r>
          </w:p>
        </w:tc>
        <w:tc>
          <w:tcPr>
            <w:tcW w:w="888" w:type="dxa"/>
            <w:hideMark/>
          </w:tcPr>
          <w:p w14:paraId="3F34D9C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99351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3BAD87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21073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RIIMPO319E</w:t>
            </w:r>
          </w:p>
        </w:tc>
        <w:tc>
          <w:tcPr>
            <w:tcW w:w="3184" w:type="dxa"/>
            <w:hideMark/>
          </w:tcPr>
          <w:p w14:paraId="0C29F1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backhoe/loader operations</w:t>
            </w:r>
          </w:p>
        </w:tc>
      </w:tr>
      <w:tr w:rsidR="00322DC1" w:rsidRPr="00EF706C" w14:paraId="2D62B67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932D26D" w14:textId="77777777" w:rsidR="009C48B3" w:rsidRPr="00EF706C" w:rsidRDefault="009C48B3" w:rsidP="008846CC">
            <w:pPr>
              <w:pStyle w:val="Tabletext"/>
              <w:spacing w:beforeLines="40" w:before="96" w:afterLines="40" w:after="96"/>
            </w:pPr>
            <w:r w:rsidRPr="00EF706C">
              <w:t>366</w:t>
            </w:r>
          </w:p>
        </w:tc>
        <w:tc>
          <w:tcPr>
            <w:tcW w:w="871" w:type="dxa"/>
            <w:shd w:val="clear" w:color="auto" w:fill="D9D9D9" w:themeFill="background1" w:themeFillShade="D9"/>
            <w:hideMark/>
          </w:tcPr>
          <w:p w14:paraId="1DBF634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422</w:t>
            </w:r>
          </w:p>
        </w:tc>
        <w:tc>
          <w:tcPr>
            <w:tcW w:w="888" w:type="dxa"/>
            <w:shd w:val="clear" w:color="auto" w:fill="D9D9D9" w:themeFill="background1" w:themeFillShade="D9"/>
            <w:hideMark/>
          </w:tcPr>
          <w:p w14:paraId="524FB5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6F8262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8DD5E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F897D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CPPFES2005A-PUAFER008</w:t>
            </w:r>
          </w:p>
        </w:tc>
        <w:tc>
          <w:tcPr>
            <w:tcW w:w="3184" w:type="dxa"/>
            <w:shd w:val="clear" w:color="auto" w:fill="D9D9D9" w:themeFill="background1" w:themeFillShade="D9"/>
            <w:hideMark/>
          </w:tcPr>
          <w:p w14:paraId="48B045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Demonstrate first attack firefighting equipment; Confine small emergencies in a facility</w:t>
            </w:r>
          </w:p>
        </w:tc>
      </w:tr>
      <w:tr w:rsidR="009C48B3" w:rsidRPr="00EF706C" w14:paraId="235DF5E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EFEC25B" w14:textId="77777777" w:rsidR="009C48B3" w:rsidRPr="00EF706C" w:rsidRDefault="009C48B3" w:rsidP="008846CC">
            <w:pPr>
              <w:pStyle w:val="Tabletext"/>
              <w:spacing w:beforeLines="40" w:before="96" w:afterLines="40" w:after="96"/>
            </w:pPr>
            <w:r w:rsidRPr="00EF706C">
              <w:lastRenderedPageBreak/>
              <w:t>367</w:t>
            </w:r>
          </w:p>
        </w:tc>
        <w:tc>
          <w:tcPr>
            <w:tcW w:w="871" w:type="dxa"/>
            <w:hideMark/>
          </w:tcPr>
          <w:p w14:paraId="4E72EF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422</w:t>
            </w:r>
          </w:p>
        </w:tc>
        <w:tc>
          <w:tcPr>
            <w:tcW w:w="888" w:type="dxa"/>
            <w:hideMark/>
          </w:tcPr>
          <w:p w14:paraId="2A62B3A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27927F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A43AA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0F5A70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HLTAID001-UETTDREL14-UETTDRRF01-UETTDRRF02-UETTDRRF03-UETTDRRF06-UETTDRRF08-UETTDRRF10-UETTDRRF11</w:t>
            </w:r>
          </w:p>
        </w:tc>
        <w:tc>
          <w:tcPr>
            <w:tcW w:w="3184" w:type="dxa"/>
            <w:hideMark/>
          </w:tcPr>
          <w:p w14:paraId="7B1658E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Apply ESI safety rules, codes of practice and procedures for work on or near electrical apparatus; Perform pole top rescue; Perform EWP rescue; Perform rescue from a live LV panel; Perform EWP controlled descent escape; Provide first aid in an ESI environment; Testing of connections to low voltage electricity networks</w:t>
            </w:r>
          </w:p>
        </w:tc>
      </w:tr>
      <w:tr w:rsidR="00322DC1" w:rsidRPr="00EF706C" w14:paraId="6D709E5B"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6AE8FBA" w14:textId="77777777" w:rsidR="009C48B3" w:rsidRPr="00EF706C" w:rsidRDefault="009C48B3" w:rsidP="008846CC">
            <w:pPr>
              <w:pStyle w:val="Tabletext"/>
              <w:spacing w:beforeLines="40" w:before="96" w:afterLines="40" w:after="96"/>
            </w:pPr>
            <w:r w:rsidRPr="00EF706C">
              <w:t>368</w:t>
            </w:r>
          </w:p>
        </w:tc>
        <w:tc>
          <w:tcPr>
            <w:tcW w:w="871" w:type="dxa"/>
            <w:shd w:val="clear" w:color="auto" w:fill="D9D9D9" w:themeFill="background1" w:themeFillShade="D9"/>
            <w:hideMark/>
          </w:tcPr>
          <w:p w14:paraId="51CCCE5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419</w:t>
            </w:r>
          </w:p>
        </w:tc>
        <w:tc>
          <w:tcPr>
            <w:tcW w:w="888" w:type="dxa"/>
            <w:shd w:val="clear" w:color="auto" w:fill="D9D9D9" w:themeFill="background1" w:themeFillShade="D9"/>
            <w:hideMark/>
          </w:tcPr>
          <w:p w14:paraId="39152F3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CC1D0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2738D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60869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FNSTPB401</w:t>
            </w:r>
          </w:p>
        </w:tc>
        <w:tc>
          <w:tcPr>
            <w:tcW w:w="3184" w:type="dxa"/>
            <w:shd w:val="clear" w:color="auto" w:fill="D9D9D9" w:themeFill="background1" w:themeFillShade="D9"/>
            <w:hideMark/>
          </w:tcPr>
          <w:p w14:paraId="5BC9F2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Complete business activity and instalment activity statements</w:t>
            </w:r>
          </w:p>
        </w:tc>
      </w:tr>
      <w:tr w:rsidR="009C48B3" w:rsidRPr="00EF706C" w14:paraId="14128A5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4780764" w14:textId="77777777" w:rsidR="009C48B3" w:rsidRPr="00EF706C" w:rsidRDefault="009C48B3" w:rsidP="008846CC">
            <w:pPr>
              <w:pStyle w:val="Tabletext"/>
              <w:spacing w:beforeLines="40" w:before="96" w:afterLines="40" w:after="96"/>
            </w:pPr>
            <w:r w:rsidRPr="00EF706C">
              <w:t>369</w:t>
            </w:r>
          </w:p>
        </w:tc>
        <w:tc>
          <w:tcPr>
            <w:tcW w:w="871" w:type="dxa"/>
            <w:hideMark/>
          </w:tcPr>
          <w:p w14:paraId="5BC044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416</w:t>
            </w:r>
          </w:p>
        </w:tc>
        <w:tc>
          <w:tcPr>
            <w:tcW w:w="888" w:type="dxa"/>
            <w:hideMark/>
          </w:tcPr>
          <w:p w14:paraId="7A0CB1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5413C09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4D16B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11BC1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CPCCCM2010-CPCCWHS2001</w:t>
            </w:r>
          </w:p>
        </w:tc>
        <w:tc>
          <w:tcPr>
            <w:tcW w:w="3184" w:type="dxa"/>
            <w:hideMark/>
          </w:tcPr>
          <w:p w14:paraId="60ED8BA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Work safely on scaffolding higher than two metres; Apply WHS requirements, </w:t>
            </w:r>
            <w:proofErr w:type="gramStart"/>
            <w:r w:rsidRPr="00EF706C">
              <w:t>policies</w:t>
            </w:r>
            <w:proofErr w:type="gramEnd"/>
            <w:r w:rsidRPr="00EF706C">
              <w:t xml:space="preserve"> and procedures in the construction industry</w:t>
            </w:r>
          </w:p>
        </w:tc>
      </w:tr>
      <w:tr w:rsidR="00322DC1" w:rsidRPr="00EF706C" w14:paraId="189BC1D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651DFD5" w14:textId="77777777" w:rsidR="009C48B3" w:rsidRPr="00EF706C" w:rsidRDefault="009C48B3" w:rsidP="008846CC">
            <w:pPr>
              <w:pStyle w:val="Tabletext"/>
              <w:spacing w:beforeLines="40" w:before="96" w:afterLines="40" w:after="96"/>
            </w:pPr>
            <w:r w:rsidRPr="00EF706C">
              <w:t>370</w:t>
            </w:r>
          </w:p>
        </w:tc>
        <w:tc>
          <w:tcPr>
            <w:tcW w:w="871" w:type="dxa"/>
            <w:shd w:val="clear" w:color="auto" w:fill="D9D9D9" w:themeFill="background1" w:themeFillShade="D9"/>
            <w:hideMark/>
          </w:tcPr>
          <w:p w14:paraId="2E04B9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415</w:t>
            </w:r>
          </w:p>
        </w:tc>
        <w:tc>
          <w:tcPr>
            <w:tcW w:w="888" w:type="dxa"/>
            <w:shd w:val="clear" w:color="auto" w:fill="D9D9D9" w:themeFill="background1" w:themeFillShade="D9"/>
            <w:hideMark/>
          </w:tcPr>
          <w:p w14:paraId="063A584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075921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1554B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03F84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CPCCBC4051A-CPCCDE3014A</w:t>
            </w:r>
          </w:p>
        </w:tc>
        <w:tc>
          <w:tcPr>
            <w:tcW w:w="3184" w:type="dxa"/>
            <w:shd w:val="clear" w:color="auto" w:fill="D9D9D9" w:themeFill="background1" w:themeFillShade="D9"/>
            <w:hideMark/>
          </w:tcPr>
          <w:p w14:paraId="5FCB62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Supervise asbestos removal; Remove non-friable asbestos</w:t>
            </w:r>
          </w:p>
        </w:tc>
      </w:tr>
      <w:tr w:rsidR="009C48B3" w:rsidRPr="00EF706C" w14:paraId="201E349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A678ED3" w14:textId="77777777" w:rsidR="009C48B3" w:rsidRPr="00EF706C" w:rsidRDefault="009C48B3" w:rsidP="008846CC">
            <w:pPr>
              <w:pStyle w:val="Tabletext"/>
              <w:spacing w:beforeLines="40" w:before="96" w:afterLines="40" w:after="96"/>
            </w:pPr>
            <w:r w:rsidRPr="00EF706C">
              <w:t>371</w:t>
            </w:r>
          </w:p>
        </w:tc>
        <w:tc>
          <w:tcPr>
            <w:tcW w:w="871" w:type="dxa"/>
            <w:hideMark/>
          </w:tcPr>
          <w:p w14:paraId="61DEFF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414</w:t>
            </w:r>
          </w:p>
        </w:tc>
        <w:tc>
          <w:tcPr>
            <w:tcW w:w="888" w:type="dxa"/>
            <w:hideMark/>
          </w:tcPr>
          <w:p w14:paraId="430E22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04FB50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CE02C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F209F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MSMPER200-MSMPER202-MSMPER300-MSMWHS201-MSMWHS217-RIIRIS201D-RIIWHS202D</w:t>
            </w:r>
          </w:p>
        </w:tc>
        <w:tc>
          <w:tcPr>
            <w:tcW w:w="3184" w:type="dxa"/>
            <w:hideMark/>
          </w:tcPr>
          <w:p w14:paraId="41A633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Observe permit work; Issue work permits; Conduct hazard analysis; Gas test atmospheres; Conduct local risk control; Enter and work in confined spaces</w:t>
            </w:r>
          </w:p>
        </w:tc>
      </w:tr>
      <w:tr w:rsidR="00322DC1" w:rsidRPr="00EF706C" w14:paraId="273AEE2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1D434A9" w14:textId="77777777" w:rsidR="009C48B3" w:rsidRPr="00EF706C" w:rsidRDefault="009C48B3" w:rsidP="008846CC">
            <w:pPr>
              <w:pStyle w:val="Tabletext"/>
              <w:spacing w:beforeLines="40" w:before="96" w:afterLines="40" w:after="96"/>
            </w:pPr>
            <w:r w:rsidRPr="00EF706C">
              <w:t>372</w:t>
            </w:r>
          </w:p>
        </w:tc>
        <w:tc>
          <w:tcPr>
            <w:tcW w:w="871" w:type="dxa"/>
            <w:shd w:val="clear" w:color="auto" w:fill="D9D9D9" w:themeFill="background1" w:themeFillShade="D9"/>
            <w:hideMark/>
          </w:tcPr>
          <w:p w14:paraId="04F50C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413</w:t>
            </w:r>
          </w:p>
        </w:tc>
        <w:tc>
          <w:tcPr>
            <w:tcW w:w="888" w:type="dxa"/>
            <w:shd w:val="clear" w:color="auto" w:fill="D9D9D9" w:themeFill="background1" w:themeFillShade="D9"/>
            <w:hideMark/>
          </w:tcPr>
          <w:p w14:paraId="47FC43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3C863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99746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B65B9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BSBMED301-BSBMED302-BSBMED303-BSBMED305</w:t>
            </w:r>
          </w:p>
        </w:tc>
        <w:tc>
          <w:tcPr>
            <w:tcW w:w="3184" w:type="dxa"/>
            <w:shd w:val="clear" w:color="auto" w:fill="D9D9D9" w:themeFill="background1" w:themeFillShade="D9"/>
            <w:hideMark/>
          </w:tcPr>
          <w:p w14:paraId="7881D0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Interpret and apply medical terminology appropriately; Prepare and process medical accounts; Maintain patient records; Apply the principles of confidentiality, </w:t>
            </w:r>
            <w:proofErr w:type="gramStart"/>
            <w:r w:rsidRPr="00EF706C">
              <w:t>privacy</w:t>
            </w:r>
            <w:proofErr w:type="gramEnd"/>
            <w:r w:rsidRPr="00EF706C">
              <w:t xml:space="preserve"> and security within the medical environment</w:t>
            </w:r>
          </w:p>
        </w:tc>
      </w:tr>
      <w:tr w:rsidR="009C48B3" w:rsidRPr="00EF706C" w14:paraId="45C8A6F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ACEEDDE" w14:textId="77777777" w:rsidR="009C48B3" w:rsidRPr="00EF706C" w:rsidRDefault="009C48B3" w:rsidP="008846CC">
            <w:pPr>
              <w:pStyle w:val="Tabletext"/>
              <w:spacing w:beforeLines="40" w:before="96" w:afterLines="40" w:after="96"/>
            </w:pPr>
            <w:r w:rsidRPr="00EF706C">
              <w:t>373</w:t>
            </w:r>
          </w:p>
        </w:tc>
        <w:tc>
          <w:tcPr>
            <w:tcW w:w="871" w:type="dxa"/>
            <w:hideMark/>
          </w:tcPr>
          <w:p w14:paraId="0F880A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407</w:t>
            </w:r>
          </w:p>
        </w:tc>
        <w:tc>
          <w:tcPr>
            <w:tcW w:w="888" w:type="dxa"/>
            <w:hideMark/>
          </w:tcPr>
          <w:p w14:paraId="711175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5CD76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63FEF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DE6A7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FSKDIG003-FSKWTG002</w:t>
            </w:r>
          </w:p>
        </w:tc>
        <w:tc>
          <w:tcPr>
            <w:tcW w:w="3184" w:type="dxa"/>
            <w:hideMark/>
          </w:tcPr>
          <w:p w14:paraId="64B318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digital technology for non-routine workplace tasks; Write short and simple workplace formatted texts</w:t>
            </w:r>
          </w:p>
        </w:tc>
      </w:tr>
      <w:tr w:rsidR="00322DC1" w:rsidRPr="00EF706C" w14:paraId="0F07EAC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DBADE59" w14:textId="77777777" w:rsidR="009C48B3" w:rsidRPr="00EF706C" w:rsidRDefault="009C48B3" w:rsidP="008846CC">
            <w:pPr>
              <w:pStyle w:val="Tabletext"/>
              <w:spacing w:beforeLines="40" w:before="96" w:afterLines="40" w:after="96"/>
            </w:pPr>
            <w:r w:rsidRPr="00EF706C">
              <w:t>374</w:t>
            </w:r>
          </w:p>
        </w:tc>
        <w:tc>
          <w:tcPr>
            <w:tcW w:w="871" w:type="dxa"/>
            <w:shd w:val="clear" w:color="auto" w:fill="D9D9D9" w:themeFill="background1" w:themeFillShade="D9"/>
            <w:hideMark/>
          </w:tcPr>
          <w:p w14:paraId="44F0DD2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407</w:t>
            </w:r>
          </w:p>
        </w:tc>
        <w:tc>
          <w:tcPr>
            <w:tcW w:w="888" w:type="dxa"/>
            <w:shd w:val="clear" w:color="auto" w:fill="D9D9D9" w:themeFill="background1" w:themeFillShade="D9"/>
            <w:hideMark/>
          </w:tcPr>
          <w:p w14:paraId="67607B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B73A9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F30ED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30D1A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RIIERR203E</w:t>
            </w:r>
          </w:p>
        </w:tc>
        <w:tc>
          <w:tcPr>
            <w:tcW w:w="3184" w:type="dxa"/>
            <w:shd w:val="clear" w:color="auto" w:fill="D9D9D9" w:themeFill="background1" w:themeFillShade="D9"/>
            <w:hideMark/>
          </w:tcPr>
          <w:p w14:paraId="18ABB9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Escape from hazardous situations unaided</w:t>
            </w:r>
          </w:p>
        </w:tc>
      </w:tr>
      <w:tr w:rsidR="009C48B3" w:rsidRPr="00EF706C" w14:paraId="358B5B0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DC77511" w14:textId="77777777" w:rsidR="009C48B3" w:rsidRPr="00EF706C" w:rsidRDefault="009C48B3" w:rsidP="008846CC">
            <w:pPr>
              <w:pStyle w:val="Tabletext"/>
              <w:spacing w:beforeLines="40" w:before="96" w:afterLines="40" w:after="96"/>
            </w:pPr>
            <w:r w:rsidRPr="00EF706C">
              <w:t>375</w:t>
            </w:r>
          </w:p>
        </w:tc>
        <w:tc>
          <w:tcPr>
            <w:tcW w:w="871" w:type="dxa"/>
            <w:hideMark/>
          </w:tcPr>
          <w:p w14:paraId="27E2E8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405</w:t>
            </w:r>
          </w:p>
        </w:tc>
        <w:tc>
          <w:tcPr>
            <w:tcW w:w="888" w:type="dxa"/>
            <w:hideMark/>
          </w:tcPr>
          <w:p w14:paraId="470493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1592FC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2F1C3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FD8071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TLIB0002-TLIC3010-TLIE3009-TLIF3013-TLIF3060</w:t>
            </w:r>
          </w:p>
        </w:tc>
        <w:tc>
          <w:tcPr>
            <w:tcW w:w="3184" w:type="dxa"/>
            <w:hideMark/>
          </w:tcPr>
          <w:p w14:paraId="2D9483A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Carry out vehicle inspection; Pilot or escort oversized and/or </w:t>
            </w:r>
            <w:proofErr w:type="spellStart"/>
            <w:r w:rsidRPr="00EF706C">
              <w:t>overmassed</w:t>
            </w:r>
            <w:proofErr w:type="spellEnd"/>
            <w:r w:rsidRPr="00EF706C">
              <w:t xml:space="preserve"> loads; Use pilot and escort communication; Coordinate breakdowns and emergencies; Control traffic as a pilot vehicle operator</w:t>
            </w:r>
          </w:p>
        </w:tc>
      </w:tr>
      <w:tr w:rsidR="00322DC1" w:rsidRPr="00EF706C" w14:paraId="447055C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E30390B" w14:textId="77777777" w:rsidR="009C48B3" w:rsidRPr="00EF706C" w:rsidRDefault="009C48B3" w:rsidP="008846CC">
            <w:pPr>
              <w:pStyle w:val="Tabletext"/>
              <w:spacing w:beforeLines="40" w:before="96" w:afterLines="40" w:after="96"/>
            </w:pPr>
            <w:r w:rsidRPr="00EF706C">
              <w:t>376</w:t>
            </w:r>
          </w:p>
        </w:tc>
        <w:tc>
          <w:tcPr>
            <w:tcW w:w="871" w:type="dxa"/>
            <w:shd w:val="clear" w:color="auto" w:fill="D9D9D9" w:themeFill="background1" w:themeFillShade="D9"/>
            <w:hideMark/>
          </w:tcPr>
          <w:p w14:paraId="5B092D7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403</w:t>
            </w:r>
          </w:p>
        </w:tc>
        <w:tc>
          <w:tcPr>
            <w:tcW w:w="888" w:type="dxa"/>
            <w:shd w:val="clear" w:color="auto" w:fill="D9D9D9" w:themeFill="background1" w:themeFillShade="D9"/>
            <w:hideMark/>
          </w:tcPr>
          <w:p w14:paraId="0A2314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EC67D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FCDBF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34819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BSBWHS201-FSKLRG003-FSKLRG007-FSKLRG009-FSKOCM007</w:t>
            </w:r>
          </w:p>
        </w:tc>
        <w:tc>
          <w:tcPr>
            <w:tcW w:w="3184" w:type="dxa"/>
            <w:shd w:val="clear" w:color="auto" w:fill="D9D9D9" w:themeFill="background1" w:themeFillShade="D9"/>
            <w:hideMark/>
          </w:tcPr>
          <w:p w14:paraId="70032A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Contribute to health and safety of self and others; Use short and simple strategies for career planning; Use strategies to identify job opportunities; Use strategies to respond to routine workplace problems; Interact effectively with others at work</w:t>
            </w:r>
          </w:p>
        </w:tc>
      </w:tr>
      <w:tr w:rsidR="009C48B3" w:rsidRPr="00EF706C" w14:paraId="005157D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497FAFB" w14:textId="77777777" w:rsidR="009C48B3" w:rsidRPr="00EF706C" w:rsidRDefault="009C48B3" w:rsidP="008846CC">
            <w:pPr>
              <w:pStyle w:val="Tabletext"/>
              <w:spacing w:beforeLines="40" w:before="96" w:afterLines="40" w:after="96"/>
            </w:pPr>
            <w:r w:rsidRPr="00EF706C">
              <w:t>377</w:t>
            </w:r>
          </w:p>
        </w:tc>
        <w:tc>
          <w:tcPr>
            <w:tcW w:w="871" w:type="dxa"/>
            <w:hideMark/>
          </w:tcPr>
          <w:p w14:paraId="758425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402</w:t>
            </w:r>
          </w:p>
        </w:tc>
        <w:tc>
          <w:tcPr>
            <w:tcW w:w="888" w:type="dxa"/>
            <w:hideMark/>
          </w:tcPr>
          <w:p w14:paraId="699CDA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16ED6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42B68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04C24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FNSSMS501-FNSSMS505-FNSSMS601-FNSSMS602-FNSSMS603</w:t>
            </w:r>
          </w:p>
        </w:tc>
        <w:tc>
          <w:tcPr>
            <w:tcW w:w="3184" w:type="dxa"/>
            <w:hideMark/>
          </w:tcPr>
          <w:p w14:paraId="24162334" w14:textId="7D091D1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Invest self-managed superannuation fund assets; Support trustee in the selection and performance monitoring of outsourced services; Provide advice in self-managed superannuation funds; Consider taxation requirements when advising in self-managed superannuation funds; Apply legislative and operational requirements to advising in self-managed superannuation funds</w:t>
            </w:r>
          </w:p>
        </w:tc>
      </w:tr>
      <w:tr w:rsidR="00322DC1" w:rsidRPr="00EF706C" w14:paraId="2971BD9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BA36D54" w14:textId="77777777" w:rsidR="009C48B3" w:rsidRPr="00EF706C" w:rsidRDefault="009C48B3" w:rsidP="008846CC">
            <w:pPr>
              <w:pStyle w:val="Tabletext"/>
              <w:spacing w:beforeLines="40" w:before="96" w:afterLines="40" w:after="96"/>
            </w:pPr>
            <w:r w:rsidRPr="00EF706C">
              <w:lastRenderedPageBreak/>
              <w:t>378</w:t>
            </w:r>
          </w:p>
        </w:tc>
        <w:tc>
          <w:tcPr>
            <w:tcW w:w="871" w:type="dxa"/>
            <w:shd w:val="clear" w:color="auto" w:fill="D9D9D9" w:themeFill="background1" w:themeFillShade="D9"/>
            <w:hideMark/>
          </w:tcPr>
          <w:p w14:paraId="57A61F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402</w:t>
            </w:r>
          </w:p>
        </w:tc>
        <w:tc>
          <w:tcPr>
            <w:tcW w:w="888" w:type="dxa"/>
            <w:shd w:val="clear" w:color="auto" w:fill="D9D9D9" w:themeFill="background1" w:themeFillShade="D9"/>
            <w:hideMark/>
          </w:tcPr>
          <w:p w14:paraId="1B0EE2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2504975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3C2F090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3790C6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HLTAID001-VU21800-VU21801</w:t>
            </w:r>
          </w:p>
        </w:tc>
        <w:tc>
          <w:tcPr>
            <w:tcW w:w="3184" w:type="dxa"/>
            <w:shd w:val="clear" w:color="auto" w:fill="D9D9D9" w:themeFill="background1" w:themeFillShade="D9"/>
            <w:hideMark/>
          </w:tcPr>
          <w:p w14:paraId="05DDCF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management of anaphylaxis; Develop risk minimisation and risk management strategies for anaphylaxis</w:t>
            </w:r>
          </w:p>
        </w:tc>
      </w:tr>
      <w:tr w:rsidR="009C48B3" w:rsidRPr="00EF706C" w14:paraId="6377322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82BBEC" w14:textId="77777777" w:rsidR="009C48B3" w:rsidRPr="00EF706C" w:rsidRDefault="009C48B3" w:rsidP="008846CC">
            <w:pPr>
              <w:pStyle w:val="Tabletext"/>
              <w:spacing w:beforeLines="40" w:before="96" w:afterLines="40" w:after="96"/>
            </w:pPr>
            <w:r w:rsidRPr="00EF706C">
              <w:t>379</w:t>
            </w:r>
          </w:p>
        </w:tc>
        <w:tc>
          <w:tcPr>
            <w:tcW w:w="871" w:type="dxa"/>
            <w:hideMark/>
          </w:tcPr>
          <w:p w14:paraId="317008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400</w:t>
            </w:r>
          </w:p>
        </w:tc>
        <w:tc>
          <w:tcPr>
            <w:tcW w:w="888" w:type="dxa"/>
            <w:hideMark/>
          </w:tcPr>
          <w:p w14:paraId="32011B1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F7815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CD3E2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7B6BF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CHCECE002-HLTAID001</w:t>
            </w:r>
          </w:p>
        </w:tc>
        <w:tc>
          <w:tcPr>
            <w:tcW w:w="3184" w:type="dxa"/>
            <w:hideMark/>
          </w:tcPr>
          <w:p w14:paraId="58DE4E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Ensure the health and safety of children; Provide cardiopulmonary resuscitation</w:t>
            </w:r>
          </w:p>
        </w:tc>
      </w:tr>
      <w:tr w:rsidR="00322DC1" w:rsidRPr="00EF706C" w14:paraId="78A3240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ECC33AC" w14:textId="77777777" w:rsidR="009C48B3" w:rsidRPr="00EF706C" w:rsidRDefault="009C48B3" w:rsidP="008846CC">
            <w:pPr>
              <w:pStyle w:val="Tabletext"/>
              <w:spacing w:beforeLines="40" w:before="96" w:afterLines="40" w:after="96"/>
            </w:pPr>
            <w:r w:rsidRPr="00EF706C">
              <w:t>380</w:t>
            </w:r>
          </w:p>
        </w:tc>
        <w:tc>
          <w:tcPr>
            <w:tcW w:w="871" w:type="dxa"/>
            <w:shd w:val="clear" w:color="auto" w:fill="D9D9D9" w:themeFill="background1" w:themeFillShade="D9"/>
            <w:hideMark/>
          </w:tcPr>
          <w:p w14:paraId="2AE733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398</w:t>
            </w:r>
          </w:p>
        </w:tc>
        <w:tc>
          <w:tcPr>
            <w:tcW w:w="888" w:type="dxa"/>
            <w:shd w:val="clear" w:color="auto" w:fill="D9D9D9" w:themeFill="background1" w:themeFillShade="D9"/>
            <w:hideMark/>
          </w:tcPr>
          <w:p w14:paraId="029FB8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4476A4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6A0081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461FA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MSMPER200-MSMPER205-MSMPER300-MSMWHS201-MSMWHS217-RIIRIS201D-RIIWHS202D</w:t>
            </w:r>
          </w:p>
        </w:tc>
        <w:tc>
          <w:tcPr>
            <w:tcW w:w="3184" w:type="dxa"/>
            <w:shd w:val="clear" w:color="auto" w:fill="D9D9D9" w:themeFill="background1" w:themeFillShade="D9"/>
            <w:hideMark/>
          </w:tcPr>
          <w:p w14:paraId="0DCFD1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 Issue work permits; Conduct hazard analysis; Gas test atmospheres; Conduct local risk control; Enter and work in confined spaces</w:t>
            </w:r>
          </w:p>
        </w:tc>
      </w:tr>
      <w:tr w:rsidR="009C48B3" w:rsidRPr="00EF706C" w14:paraId="538B139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5AA3F65" w14:textId="77777777" w:rsidR="009C48B3" w:rsidRPr="00EF706C" w:rsidRDefault="009C48B3" w:rsidP="008846CC">
            <w:pPr>
              <w:pStyle w:val="Tabletext"/>
              <w:spacing w:beforeLines="40" w:before="96" w:afterLines="40" w:after="96"/>
            </w:pPr>
            <w:r w:rsidRPr="00EF706C">
              <w:t>381</w:t>
            </w:r>
          </w:p>
        </w:tc>
        <w:tc>
          <w:tcPr>
            <w:tcW w:w="871" w:type="dxa"/>
            <w:hideMark/>
          </w:tcPr>
          <w:p w14:paraId="0F4EBC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396</w:t>
            </w:r>
          </w:p>
        </w:tc>
        <w:tc>
          <w:tcPr>
            <w:tcW w:w="888" w:type="dxa"/>
            <w:hideMark/>
          </w:tcPr>
          <w:p w14:paraId="5A95731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326E3A4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9BDF9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81B6E9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UEPOPS349-UEPOPS357-UEPOPS428-UEPOPS430-UEPOPS456-UEPOPS525-UETTDREL16-UETTDRIS44-UETTDRIS48-UETTDRIS50-UETTDRIS51-UETTDRIS67-UETTDRRF09-UETTDRSB39</w:t>
            </w:r>
          </w:p>
        </w:tc>
        <w:tc>
          <w:tcPr>
            <w:tcW w:w="3184" w:type="dxa"/>
            <w:hideMark/>
          </w:tcPr>
          <w:p w14:paraId="6F6D6A11" w14:textId="26CCD950"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local HV switchgear; Operate local LV switchgear; Develop HV switching programs; Control permit to work operations; Perform switching to a switching program; Coordinate and direct switching program; Working safely near live electrical apparatus; Perform HV field switching operation to a given schedule; Develop high voltage switching schedule; Coordinate power system permit procedures; Coordinate and direct power system switching schedules; Solve problems in energy supply network equipment; Apply access procedures to work on or near electrical network infrastructure; Perform power system substation switching operation to a given schedule</w:t>
            </w:r>
          </w:p>
        </w:tc>
      </w:tr>
      <w:tr w:rsidR="00322DC1" w:rsidRPr="00EF706C" w14:paraId="7FD02A3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97CA7EF" w14:textId="77777777" w:rsidR="009C48B3" w:rsidRPr="00EF706C" w:rsidRDefault="009C48B3" w:rsidP="008846CC">
            <w:pPr>
              <w:pStyle w:val="Tabletext"/>
              <w:spacing w:beforeLines="40" w:before="96" w:afterLines="40" w:after="96"/>
            </w:pPr>
            <w:r w:rsidRPr="00EF706C">
              <w:t>382</w:t>
            </w:r>
          </w:p>
        </w:tc>
        <w:tc>
          <w:tcPr>
            <w:tcW w:w="871" w:type="dxa"/>
            <w:shd w:val="clear" w:color="auto" w:fill="D9D9D9" w:themeFill="background1" w:themeFillShade="D9"/>
            <w:hideMark/>
          </w:tcPr>
          <w:p w14:paraId="5E4348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392</w:t>
            </w:r>
          </w:p>
        </w:tc>
        <w:tc>
          <w:tcPr>
            <w:tcW w:w="888" w:type="dxa"/>
            <w:shd w:val="clear" w:color="auto" w:fill="D9D9D9" w:themeFill="background1" w:themeFillShade="D9"/>
            <w:hideMark/>
          </w:tcPr>
          <w:p w14:paraId="5637A3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F8B46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D2CA3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48E0D7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AHCMOM216</w:t>
            </w:r>
          </w:p>
        </w:tc>
        <w:tc>
          <w:tcPr>
            <w:tcW w:w="3184" w:type="dxa"/>
            <w:shd w:val="clear" w:color="auto" w:fill="D9D9D9" w:themeFill="background1" w:themeFillShade="D9"/>
            <w:hideMark/>
          </w:tcPr>
          <w:p w14:paraId="58A653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side by side utility vehicles</w:t>
            </w:r>
          </w:p>
        </w:tc>
      </w:tr>
      <w:tr w:rsidR="009C48B3" w:rsidRPr="00EF706C" w14:paraId="740FBB6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FEFC11D" w14:textId="77777777" w:rsidR="009C48B3" w:rsidRPr="00EF706C" w:rsidRDefault="009C48B3" w:rsidP="008846CC">
            <w:pPr>
              <w:pStyle w:val="Tabletext"/>
              <w:spacing w:beforeLines="40" w:before="96" w:afterLines="40" w:after="96"/>
            </w:pPr>
            <w:r w:rsidRPr="00EF706C">
              <w:t>383</w:t>
            </w:r>
          </w:p>
        </w:tc>
        <w:tc>
          <w:tcPr>
            <w:tcW w:w="871" w:type="dxa"/>
            <w:hideMark/>
          </w:tcPr>
          <w:p w14:paraId="5BD066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391</w:t>
            </w:r>
          </w:p>
        </w:tc>
        <w:tc>
          <w:tcPr>
            <w:tcW w:w="888" w:type="dxa"/>
            <w:hideMark/>
          </w:tcPr>
          <w:p w14:paraId="64FCFF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8E3D9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81151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B65D8A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SISSSPT001</w:t>
            </w:r>
          </w:p>
        </w:tc>
        <w:tc>
          <w:tcPr>
            <w:tcW w:w="3184" w:type="dxa"/>
            <w:hideMark/>
          </w:tcPr>
          <w:p w14:paraId="5D35CD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Implement sport injury prevention and management strategies</w:t>
            </w:r>
          </w:p>
        </w:tc>
      </w:tr>
      <w:tr w:rsidR="00322DC1" w:rsidRPr="00EF706C" w14:paraId="42D297B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A95769A" w14:textId="77777777" w:rsidR="009C48B3" w:rsidRPr="00EF706C" w:rsidRDefault="009C48B3" w:rsidP="008846CC">
            <w:pPr>
              <w:pStyle w:val="Tabletext"/>
              <w:spacing w:beforeLines="40" w:before="96" w:afterLines="40" w:after="96"/>
            </w:pPr>
            <w:r w:rsidRPr="00EF706C">
              <w:t>384</w:t>
            </w:r>
          </w:p>
        </w:tc>
        <w:tc>
          <w:tcPr>
            <w:tcW w:w="871" w:type="dxa"/>
            <w:shd w:val="clear" w:color="auto" w:fill="D9D9D9" w:themeFill="background1" w:themeFillShade="D9"/>
            <w:hideMark/>
          </w:tcPr>
          <w:p w14:paraId="72F3A2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386</w:t>
            </w:r>
          </w:p>
        </w:tc>
        <w:tc>
          <w:tcPr>
            <w:tcW w:w="888" w:type="dxa"/>
            <w:shd w:val="clear" w:color="auto" w:fill="D9D9D9" w:themeFill="background1" w:themeFillShade="D9"/>
            <w:hideMark/>
          </w:tcPr>
          <w:p w14:paraId="079F77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0BBBF7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517CD8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D349F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HLTAID001-HLTAID003-HLTAID005</w:t>
            </w:r>
          </w:p>
        </w:tc>
        <w:tc>
          <w:tcPr>
            <w:tcW w:w="3184" w:type="dxa"/>
            <w:shd w:val="clear" w:color="auto" w:fill="D9D9D9" w:themeFill="background1" w:themeFillShade="D9"/>
            <w:hideMark/>
          </w:tcPr>
          <w:p w14:paraId="26D48A8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Provide first aid in remote situations</w:t>
            </w:r>
          </w:p>
        </w:tc>
      </w:tr>
      <w:tr w:rsidR="009C48B3" w:rsidRPr="00EF706C" w14:paraId="7AFE5DF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413E077" w14:textId="77777777" w:rsidR="009C48B3" w:rsidRPr="00EF706C" w:rsidRDefault="009C48B3" w:rsidP="008846CC">
            <w:pPr>
              <w:pStyle w:val="Tabletext"/>
              <w:spacing w:beforeLines="40" w:before="96" w:afterLines="40" w:after="96"/>
            </w:pPr>
            <w:r w:rsidRPr="00EF706C">
              <w:t>385</w:t>
            </w:r>
          </w:p>
        </w:tc>
        <w:tc>
          <w:tcPr>
            <w:tcW w:w="871" w:type="dxa"/>
            <w:hideMark/>
          </w:tcPr>
          <w:p w14:paraId="2996EE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386</w:t>
            </w:r>
          </w:p>
        </w:tc>
        <w:tc>
          <w:tcPr>
            <w:tcW w:w="888" w:type="dxa"/>
            <w:hideMark/>
          </w:tcPr>
          <w:p w14:paraId="1E4A6F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289E27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65C9E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A4ABC4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PUAFER001-PUAFER002-PUAFER004-PUAFER005-PUAFER006-PUAFER008</w:t>
            </w:r>
          </w:p>
        </w:tc>
        <w:tc>
          <w:tcPr>
            <w:tcW w:w="3184" w:type="dxa"/>
            <w:hideMark/>
          </w:tcPr>
          <w:p w14:paraId="6024B3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Identify, </w:t>
            </w:r>
            <w:proofErr w:type="gramStart"/>
            <w:r w:rsidRPr="00EF706C">
              <w:t>prevent</w:t>
            </w:r>
            <w:proofErr w:type="gramEnd"/>
            <w:r w:rsidRPr="00EF706C">
              <w:t xml:space="preserve"> and report potential facility emergency situations; Ensure facility emergency prevention procedures, systems and processes are implemented; Respond to facility emergencies; Operate as part of an emergency control organisation; Lead an emergency control organisation; Confine small emergencies in a facility</w:t>
            </w:r>
          </w:p>
        </w:tc>
      </w:tr>
      <w:tr w:rsidR="00322DC1" w:rsidRPr="00EF706C" w14:paraId="1D412F1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B67CF42" w14:textId="77777777" w:rsidR="009C48B3" w:rsidRPr="00EF706C" w:rsidRDefault="009C48B3" w:rsidP="008846CC">
            <w:pPr>
              <w:pStyle w:val="Tabletext"/>
              <w:spacing w:beforeLines="40" w:before="96" w:afterLines="40" w:after="96"/>
            </w:pPr>
            <w:r w:rsidRPr="00EF706C">
              <w:t>386</w:t>
            </w:r>
          </w:p>
        </w:tc>
        <w:tc>
          <w:tcPr>
            <w:tcW w:w="871" w:type="dxa"/>
            <w:shd w:val="clear" w:color="auto" w:fill="D9D9D9" w:themeFill="background1" w:themeFillShade="D9"/>
            <w:hideMark/>
          </w:tcPr>
          <w:p w14:paraId="2886DA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385</w:t>
            </w:r>
          </w:p>
        </w:tc>
        <w:tc>
          <w:tcPr>
            <w:tcW w:w="888" w:type="dxa"/>
            <w:shd w:val="clear" w:color="auto" w:fill="D9D9D9" w:themeFill="background1" w:themeFillShade="D9"/>
            <w:hideMark/>
          </w:tcPr>
          <w:p w14:paraId="587E79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7167E5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4F97BA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209FB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HLTAID001-RIIERR201E-RIIERR205D-RIIHAN206E-RIIVEH201D</w:t>
            </w:r>
          </w:p>
        </w:tc>
        <w:tc>
          <w:tcPr>
            <w:tcW w:w="3184" w:type="dxa"/>
            <w:shd w:val="clear" w:color="auto" w:fill="D9D9D9" w:themeFill="background1" w:themeFillShade="D9"/>
            <w:hideMark/>
          </w:tcPr>
          <w:p w14:paraId="03F30631" w14:textId="6A9A206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Provide cardiopulmonary resuscitation; Conduct fire team operations; Apply initial response </w:t>
            </w:r>
            <w:r w:rsidR="00302390">
              <w:t>first aid</w:t>
            </w:r>
            <w:r w:rsidRPr="00EF706C">
              <w:t xml:space="preserve">; Transport plant, </w:t>
            </w:r>
            <w:proofErr w:type="gramStart"/>
            <w:r w:rsidRPr="00EF706C">
              <w:t>equipment</w:t>
            </w:r>
            <w:proofErr w:type="gramEnd"/>
            <w:r w:rsidRPr="00EF706C">
              <w:t xml:space="preserve"> and personnel; Operate light vehicle</w:t>
            </w:r>
          </w:p>
        </w:tc>
      </w:tr>
      <w:tr w:rsidR="009C48B3" w:rsidRPr="00EF706C" w14:paraId="6DB89D9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8B83C0D" w14:textId="77777777" w:rsidR="009C48B3" w:rsidRPr="00EF706C" w:rsidRDefault="009C48B3" w:rsidP="008846CC">
            <w:pPr>
              <w:pStyle w:val="Tabletext"/>
              <w:spacing w:beforeLines="40" w:before="96" w:afterLines="40" w:after="96"/>
            </w:pPr>
            <w:r w:rsidRPr="00EF706C">
              <w:t>387</w:t>
            </w:r>
          </w:p>
        </w:tc>
        <w:tc>
          <w:tcPr>
            <w:tcW w:w="871" w:type="dxa"/>
            <w:hideMark/>
          </w:tcPr>
          <w:p w14:paraId="7EE4AF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385</w:t>
            </w:r>
          </w:p>
        </w:tc>
        <w:tc>
          <w:tcPr>
            <w:tcW w:w="888" w:type="dxa"/>
            <w:hideMark/>
          </w:tcPr>
          <w:p w14:paraId="262D36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F8D38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7BC94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8983B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RIIMPO320F-RIIMPO321F</w:t>
            </w:r>
          </w:p>
        </w:tc>
        <w:tc>
          <w:tcPr>
            <w:tcW w:w="3184" w:type="dxa"/>
            <w:hideMark/>
          </w:tcPr>
          <w:p w14:paraId="0322EB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civil construction excavator operations; Conduct civil construction wheeled front end loader operations</w:t>
            </w:r>
          </w:p>
        </w:tc>
      </w:tr>
      <w:tr w:rsidR="00322DC1" w:rsidRPr="00EF706C" w14:paraId="6EFA17D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E81D3B0" w14:textId="77777777" w:rsidR="009C48B3" w:rsidRPr="00EF706C" w:rsidRDefault="009C48B3" w:rsidP="008846CC">
            <w:pPr>
              <w:pStyle w:val="Tabletext"/>
              <w:spacing w:beforeLines="40" w:before="96" w:afterLines="40" w:after="96"/>
            </w:pPr>
            <w:r w:rsidRPr="00EF706C">
              <w:t>388</w:t>
            </w:r>
          </w:p>
        </w:tc>
        <w:tc>
          <w:tcPr>
            <w:tcW w:w="871" w:type="dxa"/>
            <w:shd w:val="clear" w:color="auto" w:fill="D9D9D9" w:themeFill="background1" w:themeFillShade="D9"/>
            <w:hideMark/>
          </w:tcPr>
          <w:p w14:paraId="35A2FC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384</w:t>
            </w:r>
          </w:p>
        </w:tc>
        <w:tc>
          <w:tcPr>
            <w:tcW w:w="888" w:type="dxa"/>
            <w:shd w:val="clear" w:color="auto" w:fill="D9D9D9" w:themeFill="background1" w:themeFillShade="D9"/>
            <w:hideMark/>
          </w:tcPr>
          <w:p w14:paraId="48B214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72CE58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116C1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111CB5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CPCCLDG3001A-TLILIC0003</w:t>
            </w:r>
          </w:p>
        </w:tc>
        <w:tc>
          <w:tcPr>
            <w:tcW w:w="3184" w:type="dxa"/>
            <w:shd w:val="clear" w:color="auto" w:fill="D9D9D9" w:themeFill="background1" w:themeFillShade="D9"/>
            <w:hideMark/>
          </w:tcPr>
          <w:p w14:paraId="72B398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perform dogging; Licence to operate a forklift truck</w:t>
            </w:r>
          </w:p>
        </w:tc>
      </w:tr>
      <w:tr w:rsidR="009C48B3" w:rsidRPr="00EF706C" w14:paraId="126FAB7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724B09" w14:textId="77777777" w:rsidR="009C48B3" w:rsidRPr="00EF706C" w:rsidRDefault="009C48B3" w:rsidP="008846CC">
            <w:pPr>
              <w:pStyle w:val="Tabletext"/>
              <w:spacing w:beforeLines="40" w:before="96" w:afterLines="40" w:after="96"/>
            </w:pPr>
            <w:r w:rsidRPr="00EF706C">
              <w:t>389</w:t>
            </w:r>
          </w:p>
        </w:tc>
        <w:tc>
          <w:tcPr>
            <w:tcW w:w="871" w:type="dxa"/>
            <w:hideMark/>
          </w:tcPr>
          <w:p w14:paraId="3AB552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384</w:t>
            </w:r>
          </w:p>
        </w:tc>
        <w:tc>
          <w:tcPr>
            <w:tcW w:w="888" w:type="dxa"/>
            <w:hideMark/>
          </w:tcPr>
          <w:p w14:paraId="5924A4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DCE6F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38D802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67B07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CPPFES2010A-CPPFES2020A</w:t>
            </w:r>
          </w:p>
        </w:tc>
        <w:tc>
          <w:tcPr>
            <w:tcW w:w="3184" w:type="dxa"/>
            <w:hideMark/>
          </w:tcPr>
          <w:p w14:paraId="38CC58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Inspect and test fire hose reels; Conduct routine inspection and testing of fire extinguishers and fire blankets</w:t>
            </w:r>
          </w:p>
        </w:tc>
      </w:tr>
      <w:tr w:rsidR="00322DC1" w:rsidRPr="00EF706C" w14:paraId="1FDA812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112C64E" w14:textId="77777777" w:rsidR="009C48B3" w:rsidRPr="00EF706C" w:rsidRDefault="009C48B3" w:rsidP="008846CC">
            <w:pPr>
              <w:pStyle w:val="Tabletext"/>
              <w:spacing w:beforeLines="40" w:before="96" w:afterLines="40" w:after="96"/>
            </w:pPr>
            <w:r w:rsidRPr="00EF706C">
              <w:lastRenderedPageBreak/>
              <w:t>390</w:t>
            </w:r>
          </w:p>
        </w:tc>
        <w:tc>
          <w:tcPr>
            <w:tcW w:w="871" w:type="dxa"/>
            <w:shd w:val="clear" w:color="auto" w:fill="D9D9D9" w:themeFill="background1" w:themeFillShade="D9"/>
            <w:hideMark/>
          </w:tcPr>
          <w:p w14:paraId="284E8D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383</w:t>
            </w:r>
          </w:p>
        </w:tc>
        <w:tc>
          <w:tcPr>
            <w:tcW w:w="888" w:type="dxa"/>
            <w:shd w:val="clear" w:color="auto" w:fill="D9D9D9" w:themeFill="background1" w:themeFillShade="D9"/>
            <w:hideMark/>
          </w:tcPr>
          <w:p w14:paraId="68A102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03F441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C89F6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3D0D0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FBPFSY1001-FBPFSY2001</w:t>
            </w:r>
          </w:p>
        </w:tc>
        <w:tc>
          <w:tcPr>
            <w:tcW w:w="3184" w:type="dxa"/>
            <w:shd w:val="clear" w:color="auto" w:fill="D9D9D9" w:themeFill="background1" w:themeFillShade="D9"/>
            <w:hideMark/>
          </w:tcPr>
          <w:p w14:paraId="5CE387B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Follow work procedures to maintain food safety; Implement the food safety program and procedures</w:t>
            </w:r>
          </w:p>
        </w:tc>
      </w:tr>
      <w:tr w:rsidR="009C48B3" w:rsidRPr="00EF706C" w14:paraId="1823B35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C9875F4" w14:textId="77777777" w:rsidR="009C48B3" w:rsidRPr="00EF706C" w:rsidRDefault="009C48B3" w:rsidP="008846CC">
            <w:pPr>
              <w:pStyle w:val="Tabletext"/>
              <w:spacing w:beforeLines="40" w:before="96" w:afterLines="40" w:after="96"/>
            </w:pPr>
            <w:r w:rsidRPr="00EF706C">
              <w:t>391</w:t>
            </w:r>
          </w:p>
        </w:tc>
        <w:tc>
          <w:tcPr>
            <w:tcW w:w="871" w:type="dxa"/>
            <w:hideMark/>
          </w:tcPr>
          <w:p w14:paraId="1FF1D68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380</w:t>
            </w:r>
          </w:p>
        </w:tc>
        <w:tc>
          <w:tcPr>
            <w:tcW w:w="888" w:type="dxa"/>
            <w:hideMark/>
          </w:tcPr>
          <w:p w14:paraId="1BBEC3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0616E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4C834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F887BC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SISFFIT001-SISFFIT002-SISFFIT003-SISFFIT004-SISFFIT005-SISFFIT006-SISFFIT014-SISXCCS001</w:t>
            </w:r>
          </w:p>
        </w:tc>
        <w:tc>
          <w:tcPr>
            <w:tcW w:w="3184" w:type="dxa"/>
            <w:hideMark/>
          </w:tcPr>
          <w:p w14:paraId="32022A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health screening and fitness orientation; Recognise and apply exercise considerations for specific populations; Instruct fitness programs; Incorporate anatomy and physiology principles into fitness programming; Provide healthy eating information; Conduct fitness appraisals; Instruct exercise to older clients; Provide quality service</w:t>
            </w:r>
          </w:p>
        </w:tc>
      </w:tr>
      <w:tr w:rsidR="00322DC1" w:rsidRPr="00EF706C" w14:paraId="024DC73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CA37BC7" w14:textId="77777777" w:rsidR="009C48B3" w:rsidRPr="00EF706C" w:rsidRDefault="009C48B3" w:rsidP="008846CC">
            <w:pPr>
              <w:pStyle w:val="Tabletext"/>
              <w:spacing w:beforeLines="40" w:before="96" w:afterLines="40" w:after="96"/>
            </w:pPr>
            <w:r w:rsidRPr="00EF706C">
              <w:t>392</w:t>
            </w:r>
          </w:p>
        </w:tc>
        <w:tc>
          <w:tcPr>
            <w:tcW w:w="871" w:type="dxa"/>
            <w:shd w:val="clear" w:color="auto" w:fill="D9D9D9" w:themeFill="background1" w:themeFillShade="D9"/>
            <w:hideMark/>
          </w:tcPr>
          <w:p w14:paraId="16D048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378</w:t>
            </w:r>
          </w:p>
        </w:tc>
        <w:tc>
          <w:tcPr>
            <w:tcW w:w="888" w:type="dxa"/>
            <w:shd w:val="clear" w:color="auto" w:fill="D9D9D9" w:themeFill="background1" w:themeFillShade="D9"/>
            <w:hideMark/>
          </w:tcPr>
          <w:p w14:paraId="4F6AD9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135245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EBFFFC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6C3B3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MSS403011-MSS403024-MSS403085</w:t>
            </w:r>
          </w:p>
        </w:tc>
        <w:tc>
          <w:tcPr>
            <w:tcW w:w="3184" w:type="dxa"/>
            <w:shd w:val="clear" w:color="auto" w:fill="D9D9D9" w:themeFill="background1" w:themeFillShade="D9"/>
            <w:hideMark/>
          </w:tcPr>
          <w:p w14:paraId="3CD2E9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Facilitate implementation of competitive systems and practices; Work within a constrained process; Ensure process improvements are sustained</w:t>
            </w:r>
          </w:p>
        </w:tc>
      </w:tr>
      <w:tr w:rsidR="009C48B3" w:rsidRPr="00EF706C" w14:paraId="0D5A3AC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CDFFC9D" w14:textId="77777777" w:rsidR="009C48B3" w:rsidRPr="00EF706C" w:rsidRDefault="009C48B3" w:rsidP="008846CC">
            <w:pPr>
              <w:pStyle w:val="Tabletext"/>
              <w:spacing w:beforeLines="40" w:before="96" w:afterLines="40" w:after="96"/>
            </w:pPr>
            <w:r w:rsidRPr="00EF706C">
              <w:t>393</w:t>
            </w:r>
          </w:p>
        </w:tc>
        <w:tc>
          <w:tcPr>
            <w:tcW w:w="871" w:type="dxa"/>
            <w:hideMark/>
          </w:tcPr>
          <w:p w14:paraId="37EB14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374</w:t>
            </w:r>
          </w:p>
        </w:tc>
        <w:tc>
          <w:tcPr>
            <w:tcW w:w="888" w:type="dxa"/>
            <w:hideMark/>
          </w:tcPr>
          <w:p w14:paraId="507911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4FB33D4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A435D2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559AB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CPCCWHS1001-RIIWHS205E</w:t>
            </w:r>
          </w:p>
        </w:tc>
        <w:tc>
          <w:tcPr>
            <w:tcW w:w="3184" w:type="dxa"/>
            <w:hideMark/>
          </w:tcPr>
          <w:p w14:paraId="0C1499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to work safely in the construction industry; Control traffic with stop-slow bat</w:t>
            </w:r>
          </w:p>
        </w:tc>
      </w:tr>
      <w:tr w:rsidR="00322DC1" w:rsidRPr="00EF706C" w14:paraId="106C7D6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98DC5B3" w14:textId="77777777" w:rsidR="009C48B3" w:rsidRPr="00EF706C" w:rsidRDefault="009C48B3" w:rsidP="008846CC">
            <w:pPr>
              <w:pStyle w:val="Tabletext"/>
              <w:spacing w:beforeLines="40" w:before="96" w:afterLines="40" w:after="96"/>
            </w:pPr>
            <w:r w:rsidRPr="00EF706C">
              <w:t>394</w:t>
            </w:r>
          </w:p>
        </w:tc>
        <w:tc>
          <w:tcPr>
            <w:tcW w:w="871" w:type="dxa"/>
            <w:shd w:val="clear" w:color="auto" w:fill="D9D9D9" w:themeFill="background1" w:themeFillShade="D9"/>
            <w:hideMark/>
          </w:tcPr>
          <w:p w14:paraId="2EE642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372</w:t>
            </w:r>
          </w:p>
        </w:tc>
        <w:tc>
          <w:tcPr>
            <w:tcW w:w="888" w:type="dxa"/>
            <w:shd w:val="clear" w:color="auto" w:fill="D9D9D9" w:themeFill="background1" w:themeFillShade="D9"/>
            <w:hideMark/>
          </w:tcPr>
          <w:p w14:paraId="52A3B6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D9E26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7412E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AAA58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HLTAID002-SITXWHS001-TLID1001</w:t>
            </w:r>
          </w:p>
        </w:tc>
        <w:tc>
          <w:tcPr>
            <w:tcW w:w="3184" w:type="dxa"/>
            <w:shd w:val="clear" w:color="auto" w:fill="D9D9D9" w:themeFill="background1" w:themeFillShade="D9"/>
            <w:hideMark/>
          </w:tcPr>
          <w:p w14:paraId="040009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basic emergency life support; Participate in safe work practices; Shift materials safely using manual handling methods</w:t>
            </w:r>
          </w:p>
        </w:tc>
      </w:tr>
      <w:tr w:rsidR="009C48B3" w:rsidRPr="00EF706C" w14:paraId="330F2E2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D14B164" w14:textId="77777777" w:rsidR="009C48B3" w:rsidRPr="00EF706C" w:rsidRDefault="009C48B3" w:rsidP="008846CC">
            <w:pPr>
              <w:pStyle w:val="Tabletext"/>
              <w:spacing w:beforeLines="40" w:before="96" w:afterLines="40" w:after="96"/>
            </w:pPr>
            <w:r w:rsidRPr="00EF706C">
              <w:t>395</w:t>
            </w:r>
          </w:p>
        </w:tc>
        <w:tc>
          <w:tcPr>
            <w:tcW w:w="871" w:type="dxa"/>
            <w:hideMark/>
          </w:tcPr>
          <w:p w14:paraId="0DE6074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372</w:t>
            </w:r>
          </w:p>
        </w:tc>
        <w:tc>
          <w:tcPr>
            <w:tcW w:w="888" w:type="dxa"/>
            <w:hideMark/>
          </w:tcPr>
          <w:p w14:paraId="4CB2AA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7D4009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CB1F8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2845C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PUASAR015</w:t>
            </w:r>
          </w:p>
        </w:tc>
        <w:tc>
          <w:tcPr>
            <w:tcW w:w="3184" w:type="dxa"/>
            <w:hideMark/>
          </w:tcPr>
          <w:p w14:paraId="5ADEDE9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Crew small </w:t>
            </w:r>
            <w:proofErr w:type="spellStart"/>
            <w:r w:rsidRPr="00EF706C">
              <w:t>powercraft</w:t>
            </w:r>
            <w:proofErr w:type="spellEnd"/>
            <w:r w:rsidRPr="00EF706C">
              <w:t xml:space="preserve"> in a rescue operation</w:t>
            </w:r>
          </w:p>
        </w:tc>
      </w:tr>
      <w:tr w:rsidR="00322DC1" w:rsidRPr="00EF706C" w14:paraId="1D9DC59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869CD47" w14:textId="77777777" w:rsidR="009C48B3" w:rsidRPr="00EF706C" w:rsidRDefault="009C48B3" w:rsidP="008846CC">
            <w:pPr>
              <w:pStyle w:val="Tabletext"/>
              <w:spacing w:beforeLines="40" w:before="96" w:afterLines="40" w:after="96"/>
            </w:pPr>
            <w:r w:rsidRPr="00EF706C">
              <w:t>396</w:t>
            </w:r>
          </w:p>
        </w:tc>
        <w:tc>
          <w:tcPr>
            <w:tcW w:w="871" w:type="dxa"/>
            <w:shd w:val="clear" w:color="auto" w:fill="D9D9D9" w:themeFill="background1" w:themeFillShade="D9"/>
            <w:hideMark/>
          </w:tcPr>
          <w:p w14:paraId="3DF511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370</w:t>
            </w:r>
          </w:p>
        </w:tc>
        <w:tc>
          <w:tcPr>
            <w:tcW w:w="888" w:type="dxa"/>
            <w:shd w:val="clear" w:color="auto" w:fill="D9D9D9" w:themeFill="background1" w:themeFillShade="D9"/>
            <w:hideMark/>
          </w:tcPr>
          <w:p w14:paraId="7DAB88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3895E0E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8E2C5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EBCE4E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BSBSMB401-UEENEEE101A-UEENEEG122A-UEENEEG123A-UEENEEG175A-UEENEEG197A</w:t>
            </w:r>
          </w:p>
        </w:tc>
        <w:tc>
          <w:tcPr>
            <w:tcW w:w="3184" w:type="dxa"/>
            <w:shd w:val="clear" w:color="auto" w:fill="D9D9D9" w:themeFill="background1" w:themeFillShade="D9"/>
            <w:hideMark/>
          </w:tcPr>
          <w:p w14:paraId="0FA73B62" w14:textId="4B757793"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Establish legal and risk management requirements of small business; Apply </w:t>
            </w:r>
            <w:r w:rsidR="00001D36" w:rsidRPr="00EF706C">
              <w:t xml:space="preserve">occupational health and safety </w:t>
            </w:r>
            <w:r w:rsidRPr="00EF706C">
              <w:t>regulations, codes and practices in the workplace; Conduct compliance inspection of single phase LV electrical installations; Conduct compliance inspection of LV electrical installations with demand exceeding 100 A per phase; Develop compliance policies and plans to conduct a electrical contracting business; Apply currency of safe working practices and compliance verification of electrical installations</w:t>
            </w:r>
          </w:p>
        </w:tc>
      </w:tr>
      <w:tr w:rsidR="009C48B3" w:rsidRPr="00EF706C" w14:paraId="47E6DA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8B11089" w14:textId="77777777" w:rsidR="009C48B3" w:rsidRPr="00EF706C" w:rsidRDefault="009C48B3" w:rsidP="008846CC">
            <w:pPr>
              <w:pStyle w:val="Tabletext"/>
              <w:spacing w:beforeLines="40" w:before="96" w:afterLines="40" w:after="96"/>
            </w:pPr>
            <w:r w:rsidRPr="00EF706C">
              <w:t>397</w:t>
            </w:r>
          </w:p>
        </w:tc>
        <w:tc>
          <w:tcPr>
            <w:tcW w:w="871" w:type="dxa"/>
            <w:hideMark/>
          </w:tcPr>
          <w:p w14:paraId="4BD42ED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370</w:t>
            </w:r>
          </w:p>
        </w:tc>
        <w:tc>
          <w:tcPr>
            <w:tcW w:w="888" w:type="dxa"/>
            <w:hideMark/>
          </w:tcPr>
          <w:p w14:paraId="2615A4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27465E6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1A07C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4C7726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TLILIC0010</w:t>
            </w:r>
          </w:p>
        </w:tc>
        <w:tc>
          <w:tcPr>
            <w:tcW w:w="3184" w:type="dxa"/>
            <w:hideMark/>
          </w:tcPr>
          <w:p w14:paraId="427CC6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slewing mobile crane (up to 20 tonnes)</w:t>
            </w:r>
          </w:p>
        </w:tc>
      </w:tr>
      <w:tr w:rsidR="00322DC1" w:rsidRPr="00EF706C" w14:paraId="4A86D64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E63650B" w14:textId="77777777" w:rsidR="009C48B3" w:rsidRPr="00EF706C" w:rsidRDefault="009C48B3" w:rsidP="008846CC">
            <w:pPr>
              <w:pStyle w:val="Tabletext"/>
              <w:spacing w:beforeLines="40" w:before="96" w:afterLines="40" w:after="96"/>
            </w:pPr>
            <w:r w:rsidRPr="00EF706C">
              <w:t>398</w:t>
            </w:r>
          </w:p>
        </w:tc>
        <w:tc>
          <w:tcPr>
            <w:tcW w:w="871" w:type="dxa"/>
            <w:shd w:val="clear" w:color="auto" w:fill="D9D9D9" w:themeFill="background1" w:themeFillShade="D9"/>
            <w:hideMark/>
          </w:tcPr>
          <w:p w14:paraId="462861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370</w:t>
            </w:r>
          </w:p>
        </w:tc>
        <w:tc>
          <w:tcPr>
            <w:tcW w:w="888" w:type="dxa"/>
            <w:shd w:val="clear" w:color="auto" w:fill="D9D9D9" w:themeFill="background1" w:themeFillShade="D9"/>
            <w:hideMark/>
          </w:tcPr>
          <w:p w14:paraId="161EA0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2FFC9A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8B9A5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51FDA1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TLILIC2014</w:t>
            </w:r>
          </w:p>
        </w:tc>
        <w:tc>
          <w:tcPr>
            <w:tcW w:w="3184" w:type="dxa"/>
            <w:shd w:val="clear" w:color="auto" w:fill="D9D9D9" w:themeFill="background1" w:themeFillShade="D9"/>
            <w:hideMark/>
          </w:tcPr>
          <w:p w14:paraId="41FE0E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drive a light rigid vehicle</w:t>
            </w:r>
          </w:p>
        </w:tc>
      </w:tr>
      <w:tr w:rsidR="009C48B3" w:rsidRPr="00EF706C" w14:paraId="5121A74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1D70ED3" w14:textId="77777777" w:rsidR="009C48B3" w:rsidRPr="00EF706C" w:rsidRDefault="009C48B3" w:rsidP="008846CC">
            <w:pPr>
              <w:pStyle w:val="Tabletext"/>
              <w:spacing w:beforeLines="40" w:before="96" w:afterLines="40" w:after="96"/>
            </w:pPr>
            <w:r w:rsidRPr="00EF706C">
              <w:t>399</w:t>
            </w:r>
          </w:p>
        </w:tc>
        <w:tc>
          <w:tcPr>
            <w:tcW w:w="871" w:type="dxa"/>
            <w:hideMark/>
          </w:tcPr>
          <w:p w14:paraId="226094D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369</w:t>
            </w:r>
          </w:p>
        </w:tc>
        <w:tc>
          <w:tcPr>
            <w:tcW w:w="888" w:type="dxa"/>
            <w:hideMark/>
          </w:tcPr>
          <w:p w14:paraId="6E3B9E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03A9C8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39315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CAA97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FWPCOT2236-FWPCOT2237-FWPCOT2239</w:t>
            </w:r>
          </w:p>
        </w:tc>
        <w:tc>
          <w:tcPr>
            <w:tcW w:w="3184" w:type="dxa"/>
            <w:hideMark/>
          </w:tcPr>
          <w:p w14:paraId="578980D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Fall trees manually (basic); Maintain chainsaws; Trim and cut felled trees</w:t>
            </w:r>
          </w:p>
        </w:tc>
      </w:tr>
      <w:tr w:rsidR="00322DC1" w:rsidRPr="00EF706C" w14:paraId="3773C6C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1A43F4" w14:textId="77777777" w:rsidR="009C48B3" w:rsidRPr="00EF706C" w:rsidRDefault="009C48B3" w:rsidP="008846CC">
            <w:pPr>
              <w:pStyle w:val="Tabletext"/>
              <w:spacing w:beforeLines="40" w:before="96" w:afterLines="40" w:after="96"/>
            </w:pPr>
            <w:r w:rsidRPr="00EF706C">
              <w:t>400</w:t>
            </w:r>
          </w:p>
        </w:tc>
        <w:tc>
          <w:tcPr>
            <w:tcW w:w="871" w:type="dxa"/>
            <w:shd w:val="clear" w:color="auto" w:fill="D9D9D9" w:themeFill="background1" w:themeFillShade="D9"/>
            <w:hideMark/>
          </w:tcPr>
          <w:p w14:paraId="71ADAB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369</w:t>
            </w:r>
          </w:p>
        </w:tc>
        <w:tc>
          <w:tcPr>
            <w:tcW w:w="888" w:type="dxa"/>
            <w:shd w:val="clear" w:color="auto" w:fill="D9D9D9" w:themeFill="background1" w:themeFillShade="D9"/>
            <w:hideMark/>
          </w:tcPr>
          <w:p w14:paraId="2E8EA3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312D6BF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694EE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A944E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TLIB0002-TLID0001-TLID3011-TLILIC0003</w:t>
            </w:r>
          </w:p>
        </w:tc>
        <w:tc>
          <w:tcPr>
            <w:tcW w:w="3184" w:type="dxa"/>
            <w:shd w:val="clear" w:color="auto" w:fill="D9D9D9" w:themeFill="background1" w:themeFillShade="D9"/>
            <w:hideMark/>
          </w:tcPr>
          <w:p w14:paraId="769118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Carry out vehicle inspection; Load and unload vehicles carrying special loads; Conduct specialised forklift operations; Licence to operate a forklift truck</w:t>
            </w:r>
          </w:p>
        </w:tc>
      </w:tr>
      <w:tr w:rsidR="009C48B3" w:rsidRPr="00EF706C" w14:paraId="0E2E4C6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F9CA650" w14:textId="77777777" w:rsidR="009C48B3" w:rsidRPr="00EF706C" w:rsidRDefault="009C48B3" w:rsidP="008846CC">
            <w:pPr>
              <w:pStyle w:val="Tabletext"/>
              <w:spacing w:beforeLines="40" w:before="96" w:afterLines="40" w:after="96"/>
            </w:pPr>
            <w:r w:rsidRPr="00EF706C">
              <w:t>401</w:t>
            </w:r>
          </w:p>
        </w:tc>
        <w:tc>
          <w:tcPr>
            <w:tcW w:w="871" w:type="dxa"/>
            <w:hideMark/>
          </w:tcPr>
          <w:p w14:paraId="67A540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366</w:t>
            </w:r>
          </w:p>
        </w:tc>
        <w:tc>
          <w:tcPr>
            <w:tcW w:w="888" w:type="dxa"/>
            <w:hideMark/>
          </w:tcPr>
          <w:p w14:paraId="49B5B35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5AAE5A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DD147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0BA2C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RIIERR201E-RIIGOV201D</w:t>
            </w:r>
          </w:p>
        </w:tc>
        <w:tc>
          <w:tcPr>
            <w:tcW w:w="3184" w:type="dxa"/>
            <w:hideMark/>
          </w:tcPr>
          <w:p w14:paraId="515A3E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fire team operations; Comply with site work processes/procedures</w:t>
            </w:r>
          </w:p>
        </w:tc>
      </w:tr>
      <w:tr w:rsidR="00322DC1" w:rsidRPr="00EF706C" w14:paraId="60DB33B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13671AD" w14:textId="77777777" w:rsidR="009C48B3" w:rsidRPr="00EF706C" w:rsidRDefault="009C48B3" w:rsidP="008846CC">
            <w:pPr>
              <w:pStyle w:val="Tabletext"/>
              <w:spacing w:beforeLines="40" w:before="96" w:afterLines="40" w:after="96"/>
            </w:pPr>
            <w:r w:rsidRPr="00EF706C">
              <w:t>402</w:t>
            </w:r>
          </w:p>
        </w:tc>
        <w:tc>
          <w:tcPr>
            <w:tcW w:w="871" w:type="dxa"/>
            <w:shd w:val="clear" w:color="auto" w:fill="D9D9D9" w:themeFill="background1" w:themeFillShade="D9"/>
            <w:hideMark/>
          </w:tcPr>
          <w:p w14:paraId="40B3B44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364</w:t>
            </w:r>
          </w:p>
        </w:tc>
        <w:tc>
          <w:tcPr>
            <w:tcW w:w="888" w:type="dxa"/>
            <w:shd w:val="clear" w:color="auto" w:fill="D9D9D9" w:themeFill="background1" w:themeFillShade="D9"/>
            <w:hideMark/>
          </w:tcPr>
          <w:p w14:paraId="49186E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95F61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B3A991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20F71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AMPCOR202-AMPG300-AMPG301-AMPG302-AMPX209</w:t>
            </w:r>
          </w:p>
        </w:tc>
        <w:tc>
          <w:tcPr>
            <w:tcW w:w="3184" w:type="dxa"/>
            <w:shd w:val="clear" w:color="auto" w:fill="D9D9D9" w:themeFill="background1" w:themeFillShade="D9"/>
            <w:hideMark/>
          </w:tcPr>
          <w:p w14:paraId="658CAD2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Apply hygiene and sanitation practices; Overview wild game meat industry; Operate a game harvesting vehicle; Eviscerate, </w:t>
            </w:r>
            <w:proofErr w:type="gramStart"/>
            <w:r w:rsidRPr="00EF706C">
              <w:t>inspect</w:t>
            </w:r>
            <w:proofErr w:type="gramEnd"/>
            <w:r w:rsidRPr="00EF706C">
              <w:t xml:space="preserve"> and tag wild game carcase in the field; Sharpen knives</w:t>
            </w:r>
          </w:p>
        </w:tc>
      </w:tr>
      <w:tr w:rsidR="009C48B3" w:rsidRPr="00EF706C" w14:paraId="369D881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45BD410" w14:textId="77777777" w:rsidR="009C48B3" w:rsidRPr="00EF706C" w:rsidRDefault="009C48B3" w:rsidP="008846CC">
            <w:pPr>
              <w:pStyle w:val="Tabletext"/>
              <w:spacing w:beforeLines="40" w:before="96" w:afterLines="40" w:after="96"/>
            </w:pPr>
            <w:r w:rsidRPr="00EF706C">
              <w:t>403</w:t>
            </w:r>
          </w:p>
        </w:tc>
        <w:tc>
          <w:tcPr>
            <w:tcW w:w="871" w:type="dxa"/>
            <w:hideMark/>
          </w:tcPr>
          <w:p w14:paraId="61E348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364</w:t>
            </w:r>
          </w:p>
        </w:tc>
        <w:tc>
          <w:tcPr>
            <w:tcW w:w="888" w:type="dxa"/>
            <w:hideMark/>
          </w:tcPr>
          <w:p w14:paraId="676D86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FCA80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6AEA3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4D0C79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HLTAID001-HLTAID003-RIIWHS204D</w:t>
            </w:r>
          </w:p>
        </w:tc>
        <w:tc>
          <w:tcPr>
            <w:tcW w:w="3184" w:type="dxa"/>
            <w:hideMark/>
          </w:tcPr>
          <w:p w14:paraId="4885230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Work safely at heights</w:t>
            </w:r>
          </w:p>
        </w:tc>
      </w:tr>
      <w:tr w:rsidR="00322DC1" w:rsidRPr="00EF706C" w14:paraId="51F8807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47B2F00" w14:textId="77777777" w:rsidR="009C48B3" w:rsidRPr="00EF706C" w:rsidRDefault="009C48B3" w:rsidP="008846CC">
            <w:pPr>
              <w:pStyle w:val="Tabletext"/>
              <w:spacing w:beforeLines="40" w:before="96" w:afterLines="40" w:after="96"/>
            </w:pPr>
            <w:r w:rsidRPr="00EF706C">
              <w:lastRenderedPageBreak/>
              <w:t>404</w:t>
            </w:r>
          </w:p>
        </w:tc>
        <w:tc>
          <w:tcPr>
            <w:tcW w:w="871" w:type="dxa"/>
            <w:shd w:val="clear" w:color="auto" w:fill="D9D9D9" w:themeFill="background1" w:themeFillShade="D9"/>
            <w:hideMark/>
          </w:tcPr>
          <w:p w14:paraId="14C6FF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364</w:t>
            </w:r>
          </w:p>
        </w:tc>
        <w:tc>
          <w:tcPr>
            <w:tcW w:w="888" w:type="dxa"/>
            <w:shd w:val="clear" w:color="auto" w:fill="D9D9D9" w:themeFill="background1" w:themeFillShade="D9"/>
            <w:hideMark/>
          </w:tcPr>
          <w:p w14:paraId="3152E4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54254C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60467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1FBDAF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HLTAID003-SITXFSA001</w:t>
            </w:r>
          </w:p>
        </w:tc>
        <w:tc>
          <w:tcPr>
            <w:tcW w:w="3184" w:type="dxa"/>
            <w:shd w:val="clear" w:color="auto" w:fill="D9D9D9" w:themeFill="background1" w:themeFillShade="D9"/>
            <w:hideMark/>
          </w:tcPr>
          <w:p w14:paraId="160B7E4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Use hygienic practices for food safety</w:t>
            </w:r>
          </w:p>
        </w:tc>
      </w:tr>
      <w:tr w:rsidR="009C48B3" w:rsidRPr="00EF706C" w14:paraId="5C38E12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5658683" w14:textId="77777777" w:rsidR="009C48B3" w:rsidRPr="00EF706C" w:rsidRDefault="009C48B3" w:rsidP="008846CC">
            <w:pPr>
              <w:pStyle w:val="Tabletext"/>
              <w:spacing w:beforeLines="40" w:before="96" w:afterLines="40" w:after="96"/>
            </w:pPr>
            <w:r w:rsidRPr="00EF706C">
              <w:t>405</w:t>
            </w:r>
          </w:p>
        </w:tc>
        <w:tc>
          <w:tcPr>
            <w:tcW w:w="871" w:type="dxa"/>
            <w:hideMark/>
          </w:tcPr>
          <w:p w14:paraId="62E620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363</w:t>
            </w:r>
          </w:p>
        </w:tc>
        <w:tc>
          <w:tcPr>
            <w:tcW w:w="888" w:type="dxa"/>
            <w:hideMark/>
          </w:tcPr>
          <w:p w14:paraId="317182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6AA4D3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055C2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500C0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MSMPER200-MSMPER300-MSMWHS201</w:t>
            </w:r>
          </w:p>
        </w:tc>
        <w:tc>
          <w:tcPr>
            <w:tcW w:w="3184" w:type="dxa"/>
            <w:hideMark/>
          </w:tcPr>
          <w:p w14:paraId="08E535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Issue work permits; Conduct hazard analysis</w:t>
            </w:r>
          </w:p>
        </w:tc>
      </w:tr>
      <w:tr w:rsidR="00322DC1" w:rsidRPr="00EF706C" w14:paraId="1765B9B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D221CD0" w14:textId="77777777" w:rsidR="009C48B3" w:rsidRPr="00EF706C" w:rsidRDefault="009C48B3" w:rsidP="008846CC">
            <w:pPr>
              <w:pStyle w:val="Tabletext"/>
              <w:spacing w:beforeLines="40" w:before="96" w:afterLines="40" w:after="96"/>
            </w:pPr>
            <w:r w:rsidRPr="00EF706C">
              <w:t>406</w:t>
            </w:r>
          </w:p>
        </w:tc>
        <w:tc>
          <w:tcPr>
            <w:tcW w:w="871" w:type="dxa"/>
            <w:shd w:val="clear" w:color="auto" w:fill="D9D9D9" w:themeFill="background1" w:themeFillShade="D9"/>
            <w:hideMark/>
          </w:tcPr>
          <w:p w14:paraId="70B81F4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362</w:t>
            </w:r>
          </w:p>
        </w:tc>
        <w:tc>
          <w:tcPr>
            <w:tcW w:w="888" w:type="dxa"/>
            <w:shd w:val="clear" w:color="auto" w:fill="D9D9D9" w:themeFill="background1" w:themeFillShade="D9"/>
            <w:hideMark/>
          </w:tcPr>
          <w:p w14:paraId="62946D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335483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E1FD9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6E97D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SITXWHS001</w:t>
            </w:r>
          </w:p>
        </w:tc>
        <w:tc>
          <w:tcPr>
            <w:tcW w:w="3184" w:type="dxa"/>
            <w:shd w:val="clear" w:color="auto" w:fill="D9D9D9" w:themeFill="background1" w:themeFillShade="D9"/>
            <w:hideMark/>
          </w:tcPr>
          <w:p w14:paraId="4685D5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Participate in safe work practices</w:t>
            </w:r>
          </w:p>
        </w:tc>
      </w:tr>
      <w:tr w:rsidR="009C48B3" w:rsidRPr="00EF706C" w14:paraId="2BE65EA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922CDF" w14:textId="77777777" w:rsidR="009C48B3" w:rsidRPr="00EF706C" w:rsidRDefault="009C48B3" w:rsidP="008846CC">
            <w:pPr>
              <w:pStyle w:val="Tabletext"/>
              <w:spacing w:beforeLines="40" w:before="96" w:afterLines="40" w:after="96"/>
            </w:pPr>
            <w:r w:rsidRPr="00EF706C">
              <w:t>407</w:t>
            </w:r>
          </w:p>
        </w:tc>
        <w:tc>
          <w:tcPr>
            <w:tcW w:w="871" w:type="dxa"/>
            <w:hideMark/>
          </w:tcPr>
          <w:p w14:paraId="66D031D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360</w:t>
            </w:r>
          </w:p>
        </w:tc>
        <w:tc>
          <w:tcPr>
            <w:tcW w:w="888" w:type="dxa"/>
            <w:hideMark/>
          </w:tcPr>
          <w:p w14:paraId="5C15D6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CDBAFE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2F827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508B4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AHCMOM213-FWPCOT2238</w:t>
            </w:r>
          </w:p>
        </w:tc>
        <w:tc>
          <w:tcPr>
            <w:tcW w:w="3184" w:type="dxa"/>
            <w:hideMark/>
          </w:tcPr>
          <w:p w14:paraId="5A0FD1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and maintain chainsaws; Cut materials with a hand-held chainsaw</w:t>
            </w:r>
          </w:p>
        </w:tc>
      </w:tr>
      <w:tr w:rsidR="00322DC1" w:rsidRPr="00EF706C" w14:paraId="63ACA75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C9ACAB" w14:textId="77777777" w:rsidR="009C48B3" w:rsidRPr="00EF706C" w:rsidRDefault="009C48B3" w:rsidP="008846CC">
            <w:pPr>
              <w:pStyle w:val="Tabletext"/>
              <w:spacing w:beforeLines="40" w:before="96" w:afterLines="40" w:after="96"/>
            </w:pPr>
            <w:r w:rsidRPr="00EF706C">
              <w:t>408</w:t>
            </w:r>
          </w:p>
        </w:tc>
        <w:tc>
          <w:tcPr>
            <w:tcW w:w="871" w:type="dxa"/>
            <w:shd w:val="clear" w:color="auto" w:fill="D9D9D9" w:themeFill="background1" w:themeFillShade="D9"/>
            <w:hideMark/>
          </w:tcPr>
          <w:p w14:paraId="36F1F5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358</w:t>
            </w:r>
          </w:p>
        </w:tc>
        <w:tc>
          <w:tcPr>
            <w:tcW w:w="888" w:type="dxa"/>
            <w:shd w:val="clear" w:color="auto" w:fill="D9D9D9" w:themeFill="background1" w:themeFillShade="D9"/>
            <w:hideMark/>
          </w:tcPr>
          <w:p w14:paraId="7B75B0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6CEF49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2D1397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F96F67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BSBLDR511</w:t>
            </w:r>
          </w:p>
        </w:tc>
        <w:tc>
          <w:tcPr>
            <w:tcW w:w="3184" w:type="dxa"/>
            <w:shd w:val="clear" w:color="auto" w:fill="D9D9D9" w:themeFill="background1" w:themeFillShade="D9"/>
            <w:hideMark/>
          </w:tcPr>
          <w:p w14:paraId="7D7A9B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Develop and use emotional intelligence</w:t>
            </w:r>
          </w:p>
        </w:tc>
      </w:tr>
      <w:tr w:rsidR="009C48B3" w:rsidRPr="00EF706C" w14:paraId="6CC8FD0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19D6C3B" w14:textId="77777777" w:rsidR="009C48B3" w:rsidRPr="00EF706C" w:rsidRDefault="009C48B3" w:rsidP="008846CC">
            <w:pPr>
              <w:pStyle w:val="Tabletext"/>
              <w:spacing w:beforeLines="40" w:before="96" w:afterLines="40" w:after="96"/>
            </w:pPr>
            <w:r w:rsidRPr="00EF706C">
              <w:t>409</w:t>
            </w:r>
          </w:p>
        </w:tc>
        <w:tc>
          <w:tcPr>
            <w:tcW w:w="871" w:type="dxa"/>
            <w:hideMark/>
          </w:tcPr>
          <w:p w14:paraId="3F4DFE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358</w:t>
            </w:r>
          </w:p>
        </w:tc>
        <w:tc>
          <w:tcPr>
            <w:tcW w:w="888" w:type="dxa"/>
            <w:hideMark/>
          </w:tcPr>
          <w:p w14:paraId="2E20EA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3FE02B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5FB7FC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C61C80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PMBWELD302</w:t>
            </w:r>
          </w:p>
        </w:tc>
        <w:tc>
          <w:tcPr>
            <w:tcW w:w="3184" w:type="dxa"/>
            <w:hideMark/>
          </w:tcPr>
          <w:p w14:paraId="7E4309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Electrofusion weld polyethylene pipelines</w:t>
            </w:r>
          </w:p>
        </w:tc>
      </w:tr>
      <w:tr w:rsidR="00322DC1" w:rsidRPr="00EF706C" w14:paraId="0D6813F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59FF3F2" w14:textId="77777777" w:rsidR="009C48B3" w:rsidRPr="00EF706C" w:rsidRDefault="009C48B3" w:rsidP="008846CC">
            <w:pPr>
              <w:pStyle w:val="Tabletext"/>
              <w:spacing w:beforeLines="40" w:before="96" w:afterLines="40" w:after="96"/>
            </w:pPr>
            <w:r w:rsidRPr="00EF706C">
              <w:t>410</w:t>
            </w:r>
          </w:p>
        </w:tc>
        <w:tc>
          <w:tcPr>
            <w:tcW w:w="871" w:type="dxa"/>
            <w:shd w:val="clear" w:color="auto" w:fill="D9D9D9" w:themeFill="background1" w:themeFillShade="D9"/>
            <w:hideMark/>
          </w:tcPr>
          <w:p w14:paraId="145E75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354</w:t>
            </w:r>
          </w:p>
        </w:tc>
        <w:tc>
          <w:tcPr>
            <w:tcW w:w="888" w:type="dxa"/>
            <w:shd w:val="clear" w:color="auto" w:fill="D9D9D9" w:themeFill="background1" w:themeFillShade="D9"/>
            <w:hideMark/>
          </w:tcPr>
          <w:p w14:paraId="06C475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39D905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5AA51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2139C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CPPFES2005A-MSMWHS217</w:t>
            </w:r>
          </w:p>
        </w:tc>
        <w:tc>
          <w:tcPr>
            <w:tcW w:w="3184" w:type="dxa"/>
            <w:shd w:val="clear" w:color="auto" w:fill="D9D9D9" w:themeFill="background1" w:themeFillShade="D9"/>
            <w:hideMark/>
          </w:tcPr>
          <w:p w14:paraId="456D4E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Demonstrate first attack firefighting equipment; Gas test atmospheres</w:t>
            </w:r>
          </w:p>
        </w:tc>
      </w:tr>
      <w:tr w:rsidR="009C48B3" w:rsidRPr="00EF706C" w14:paraId="4E6868E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CD3727A" w14:textId="77777777" w:rsidR="009C48B3" w:rsidRPr="00EF706C" w:rsidRDefault="009C48B3" w:rsidP="008846CC">
            <w:pPr>
              <w:pStyle w:val="Tabletext"/>
              <w:spacing w:beforeLines="40" w:before="96" w:afterLines="40" w:after="96"/>
            </w:pPr>
            <w:r w:rsidRPr="00EF706C">
              <w:t>411</w:t>
            </w:r>
          </w:p>
        </w:tc>
        <w:tc>
          <w:tcPr>
            <w:tcW w:w="871" w:type="dxa"/>
            <w:hideMark/>
          </w:tcPr>
          <w:p w14:paraId="06DB9A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354</w:t>
            </w:r>
          </w:p>
        </w:tc>
        <w:tc>
          <w:tcPr>
            <w:tcW w:w="888" w:type="dxa"/>
            <w:hideMark/>
          </w:tcPr>
          <w:p w14:paraId="31C4B9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31928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744913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C8412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MSMSUP205-RIIUND207D</w:t>
            </w:r>
          </w:p>
        </w:tc>
        <w:tc>
          <w:tcPr>
            <w:tcW w:w="3184" w:type="dxa"/>
            <w:hideMark/>
          </w:tcPr>
          <w:p w14:paraId="71BBD8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Transfer loads; Conduct underground lifting operations</w:t>
            </w:r>
          </w:p>
        </w:tc>
      </w:tr>
      <w:tr w:rsidR="00322DC1" w:rsidRPr="00EF706C" w14:paraId="0ED6D4C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68CA51C" w14:textId="77777777" w:rsidR="009C48B3" w:rsidRPr="00EF706C" w:rsidRDefault="009C48B3" w:rsidP="008846CC">
            <w:pPr>
              <w:pStyle w:val="Tabletext"/>
              <w:spacing w:beforeLines="40" w:before="96" w:afterLines="40" w:after="96"/>
            </w:pPr>
            <w:r w:rsidRPr="00EF706C">
              <w:t>412</w:t>
            </w:r>
          </w:p>
        </w:tc>
        <w:tc>
          <w:tcPr>
            <w:tcW w:w="871" w:type="dxa"/>
            <w:shd w:val="clear" w:color="auto" w:fill="D9D9D9" w:themeFill="background1" w:themeFillShade="D9"/>
            <w:hideMark/>
          </w:tcPr>
          <w:p w14:paraId="2CA6D21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353</w:t>
            </w:r>
          </w:p>
        </w:tc>
        <w:tc>
          <w:tcPr>
            <w:tcW w:w="888" w:type="dxa"/>
            <w:shd w:val="clear" w:color="auto" w:fill="D9D9D9" w:themeFill="background1" w:themeFillShade="D9"/>
            <w:hideMark/>
          </w:tcPr>
          <w:p w14:paraId="16D617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2E5E67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6C400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85304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BSBMED302-BSBMED303</w:t>
            </w:r>
          </w:p>
        </w:tc>
        <w:tc>
          <w:tcPr>
            <w:tcW w:w="3184" w:type="dxa"/>
            <w:shd w:val="clear" w:color="auto" w:fill="D9D9D9" w:themeFill="background1" w:themeFillShade="D9"/>
            <w:hideMark/>
          </w:tcPr>
          <w:p w14:paraId="03E8A38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and process medical accounts; Maintain patient records</w:t>
            </w:r>
          </w:p>
        </w:tc>
      </w:tr>
      <w:tr w:rsidR="009C48B3" w:rsidRPr="00EF706C" w14:paraId="31652E3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2ADA27E" w14:textId="77777777" w:rsidR="009C48B3" w:rsidRPr="00EF706C" w:rsidRDefault="009C48B3" w:rsidP="008846CC">
            <w:pPr>
              <w:pStyle w:val="Tabletext"/>
              <w:spacing w:beforeLines="40" w:before="96" w:afterLines="40" w:after="96"/>
            </w:pPr>
            <w:r w:rsidRPr="00EF706C">
              <w:t>413</w:t>
            </w:r>
          </w:p>
        </w:tc>
        <w:tc>
          <w:tcPr>
            <w:tcW w:w="871" w:type="dxa"/>
            <w:hideMark/>
          </w:tcPr>
          <w:p w14:paraId="3A3FB1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352</w:t>
            </w:r>
          </w:p>
        </w:tc>
        <w:tc>
          <w:tcPr>
            <w:tcW w:w="888" w:type="dxa"/>
            <w:hideMark/>
          </w:tcPr>
          <w:p w14:paraId="388BA9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60F137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0E5AB4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5E96B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FNSASICT503-FNSCUS505-FNSCUS506-FNSIAD501-FNSINC501</w:t>
            </w:r>
          </w:p>
        </w:tc>
        <w:tc>
          <w:tcPr>
            <w:tcW w:w="3184" w:type="dxa"/>
            <w:hideMark/>
          </w:tcPr>
          <w:p w14:paraId="06CE3F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Provide advice in managed investments; Determine client requirements and expectations; Record and implement client instructions; Provide appropriate services, </w:t>
            </w:r>
            <w:proofErr w:type="gramStart"/>
            <w:r w:rsidRPr="00EF706C">
              <w:t>advice</w:t>
            </w:r>
            <w:proofErr w:type="gramEnd"/>
            <w:r w:rsidRPr="00EF706C">
              <w:t xml:space="preserve"> and products to clients; Conduct product research to support recommendations</w:t>
            </w:r>
          </w:p>
        </w:tc>
      </w:tr>
      <w:tr w:rsidR="00322DC1" w:rsidRPr="00EF706C" w14:paraId="4CB4413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1A9DA9B" w14:textId="77777777" w:rsidR="009C48B3" w:rsidRPr="00EF706C" w:rsidRDefault="009C48B3" w:rsidP="008846CC">
            <w:pPr>
              <w:pStyle w:val="Tabletext"/>
              <w:spacing w:beforeLines="40" w:before="96" w:afterLines="40" w:after="96"/>
            </w:pPr>
            <w:r w:rsidRPr="00EF706C">
              <w:t>414</w:t>
            </w:r>
          </w:p>
        </w:tc>
        <w:tc>
          <w:tcPr>
            <w:tcW w:w="871" w:type="dxa"/>
            <w:shd w:val="clear" w:color="auto" w:fill="D9D9D9" w:themeFill="background1" w:themeFillShade="D9"/>
            <w:hideMark/>
          </w:tcPr>
          <w:p w14:paraId="3C3426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351</w:t>
            </w:r>
          </w:p>
        </w:tc>
        <w:tc>
          <w:tcPr>
            <w:tcW w:w="888" w:type="dxa"/>
            <w:shd w:val="clear" w:color="auto" w:fill="D9D9D9" w:themeFill="background1" w:themeFillShade="D9"/>
            <w:hideMark/>
          </w:tcPr>
          <w:p w14:paraId="37BF87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49C45E8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D6B05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DBA5E1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CPCCWHS1001-RIIWHS201D</w:t>
            </w:r>
          </w:p>
        </w:tc>
        <w:tc>
          <w:tcPr>
            <w:tcW w:w="3184" w:type="dxa"/>
            <w:shd w:val="clear" w:color="auto" w:fill="D9D9D9" w:themeFill="background1" w:themeFillShade="D9"/>
            <w:hideMark/>
          </w:tcPr>
          <w:p w14:paraId="51B94C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Work safely and follow WHS policies and procedures</w:t>
            </w:r>
          </w:p>
        </w:tc>
      </w:tr>
      <w:tr w:rsidR="009C48B3" w:rsidRPr="00EF706C" w14:paraId="2479E4D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A37A1BE" w14:textId="77777777" w:rsidR="009C48B3" w:rsidRPr="00EF706C" w:rsidRDefault="009C48B3" w:rsidP="008846CC">
            <w:pPr>
              <w:pStyle w:val="Tabletext"/>
              <w:spacing w:beforeLines="40" w:before="96" w:afterLines="40" w:after="96"/>
            </w:pPr>
            <w:r w:rsidRPr="00EF706C">
              <w:t>415</w:t>
            </w:r>
          </w:p>
        </w:tc>
        <w:tc>
          <w:tcPr>
            <w:tcW w:w="871" w:type="dxa"/>
            <w:hideMark/>
          </w:tcPr>
          <w:p w14:paraId="0344D50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350</w:t>
            </w:r>
          </w:p>
        </w:tc>
        <w:tc>
          <w:tcPr>
            <w:tcW w:w="888" w:type="dxa"/>
            <w:hideMark/>
          </w:tcPr>
          <w:p w14:paraId="02AD7A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42F74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BA2A7E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A1043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CPCCWHS1001-RIIWHS202D-RIIWHS204D</w:t>
            </w:r>
          </w:p>
        </w:tc>
        <w:tc>
          <w:tcPr>
            <w:tcW w:w="3184" w:type="dxa"/>
            <w:hideMark/>
          </w:tcPr>
          <w:p w14:paraId="0D08C4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to work safely in the construction industry; Enter and work in confined spaces; Work safely at heights</w:t>
            </w:r>
          </w:p>
        </w:tc>
      </w:tr>
      <w:tr w:rsidR="00322DC1" w:rsidRPr="00EF706C" w14:paraId="767DB90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34DF302" w14:textId="77777777" w:rsidR="009C48B3" w:rsidRPr="00EF706C" w:rsidRDefault="009C48B3" w:rsidP="008846CC">
            <w:pPr>
              <w:pStyle w:val="Tabletext"/>
              <w:spacing w:beforeLines="40" w:before="96" w:afterLines="40" w:after="96"/>
            </w:pPr>
            <w:r w:rsidRPr="00EF706C">
              <w:t>416</w:t>
            </w:r>
          </w:p>
        </w:tc>
        <w:tc>
          <w:tcPr>
            <w:tcW w:w="871" w:type="dxa"/>
            <w:shd w:val="clear" w:color="auto" w:fill="D9D9D9" w:themeFill="background1" w:themeFillShade="D9"/>
            <w:hideMark/>
          </w:tcPr>
          <w:p w14:paraId="1070962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348</w:t>
            </w:r>
          </w:p>
        </w:tc>
        <w:tc>
          <w:tcPr>
            <w:tcW w:w="888" w:type="dxa"/>
            <w:shd w:val="clear" w:color="auto" w:fill="D9D9D9" w:themeFill="background1" w:themeFillShade="D9"/>
            <w:hideMark/>
          </w:tcPr>
          <w:p w14:paraId="4A3E1F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C44B15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253DF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6A7634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TLIF2010</w:t>
            </w:r>
          </w:p>
        </w:tc>
        <w:tc>
          <w:tcPr>
            <w:tcW w:w="3184" w:type="dxa"/>
            <w:shd w:val="clear" w:color="auto" w:fill="D9D9D9" w:themeFill="background1" w:themeFillShade="D9"/>
            <w:hideMark/>
          </w:tcPr>
          <w:p w14:paraId="3E985EE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Apply fatigue management strategies</w:t>
            </w:r>
          </w:p>
        </w:tc>
      </w:tr>
      <w:tr w:rsidR="009C48B3" w:rsidRPr="00EF706C" w14:paraId="60D8EA4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0303E13" w14:textId="77777777" w:rsidR="009C48B3" w:rsidRPr="00EF706C" w:rsidRDefault="009C48B3" w:rsidP="008846CC">
            <w:pPr>
              <w:pStyle w:val="Tabletext"/>
              <w:spacing w:beforeLines="40" w:before="96" w:afterLines="40" w:after="96"/>
            </w:pPr>
            <w:r w:rsidRPr="00EF706C">
              <w:t>417</w:t>
            </w:r>
          </w:p>
        </w:tc>
        <w:tc>
          <w:tcPr>
            <w:tcW w:w="871" w:type="dxa"/>
            <w:hideMark/>
          </w:tcPr>
          <w:p w14:paraId="65CA348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348</w:t>
            </w:r>
          </w:p>
        </w:tc>
        <w:tc>
          <w:tcPr>
            <w:tcW w:w="888" w:type="dxa"/>
            <w:hideMark/>
          </w:tcPr>
          <w:p w14:paraId="194EA9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79DA36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35D3B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AD1F7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UEENEEF104A</w:t>
            </w:r>
          </w:p>
        </w:tc>
        <w:tc>
          <w:tcPr>
            <w:tcW w:w="3184" w:type="dxa"/>
            <w:hideMark/>
          </w:tcPr>
          <w:p w14:paraId="140362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Install and modify performance data communication copper cabling</w:t>
            </w:r>
          </w:p>
        </w:tc>
      </w:tr>
      <w:tr w:rsidR="00322DC1" w:rsidRPr="00EF706C" w14:paraId="08C0BBF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CA16309" w14:textId="77777777" w:rsidR="009C48B3" w:rsidRPr="00EF706C" w:rsidRDefault="009C48B3" w:rsidP="008846CC">
            <w:pPr>
              <w:pStyle w:val="Tabletext"/>
              <w:spacing w:beforeLines="40" w:before="96" w:afterLines="40" w:after="96"/>
            </w:pPr>
            <w:r w:rsidRPr="00EF706C">
              <w:t>418</w:t>
            </w:r>
          </w:p>
        </w:tc>
        <w:tc>
          <w:tcPr>
            <w:tcW w:w="871" w:type="dxa"/>
            <w:shd w:val="clear" w:color="auto" w:fill="D9D9D9" w:themeFill="background1" w:themeFillShade="D9"/>
            <w:hideMark/>
          </w:tcPr>
          <w:p w14:paraId="566153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347</w:t>
            </w:r>
          </w:p>
        </w:tc>
        <w:tc>
          <w:tcPr>
            <w:tcW w:w="888" w:type="dxa"/>
            <w:shd w:val="clear" w:color="auto" w:fill="D9D9D9" w:themeFill="background1" w:themeFillShade="D9"/>
            <w:hideMark/>
          </w:tcPr>
          <w:p w14:paraId="6EBABF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D4A01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B1666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5709B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CPCCCM2009A-CPCCWHS2001</w:t>
            </w:r>
          </w:p>
        </w:tc>
        <w:tc>
          <w:tcPr>
            <w:tcW w:w="3184" w:type="dxa"/>
            <w:shd w:val="clear" w:color="auto" w:fill="D9D9D9" w:themeFill="background1" w:themeFillShade="D9"/>
            <w:hideMark/>
          </w:tcPr>
          <w:p w14:paraId="5C000B5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Carry out basic demolition; Apply WHS requirements, </w:t>
            </w:r>
            <w:proofErr w:type="gramStart"/>
            <w:r w:rsidRPr="00EF706C">
              <w:t>policies</w:t>
            </w:r>
            <w:proofErr w:type="gramEnd"/>
            <w:r w:rsidRPr="00EF706C">
              <w:t xml:space="preserve"> and procedures in the construction industry</w:t>
            </w:r>
          </w:p>
        </w:tc>
      </w:tr>
      <w:tr w:rsidR="009C48B3" w:rsidRPr="00EF706C" w14:paraId="22DC3D3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4F7A9A7" w14:textId="77777777" w:rsidR="009C48B3" w:rsidRPr="00EF706C" w:rsidRDefault="009C48B3" w:rsidP="008846CC">
            <w:pPr>
              <w:pStyle w:val="Tabletext"/>
              <w:spacing w:beforeLines="40" w:before="96" w:afterLines="40" w:after="96"/>
            </w:pPr>
            <w:r w:rsidRPr="00EF706C">
              <w:t>419</w:t>
            </w:r>
          </w:p>
        </w:tc>
        <w:tc>
          <w:tcPr>
            <w:tcW w:w="871" w:type="dxa"/>
            <w:hideMark/>
          </w:tcPr>
          <w:p w14:paraId="0C344A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347</w:t>
            </w:r>
          </w:p>
        </w:tc>
        <w:tc>
          <w:tcPr>
            <w:tcW w:w="888" w:type="dxa"/>
            <w:hideMark/>
          </w:tcPr>
          <w:p w14:paraId="4D2D34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A424BF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C6905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415C5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CPCCLHS3002A</w:t>
            </w:r>
          </w:p>
        </w:tc>
        <w:tc>
          <w:tcPr>
            <w:tcW w:w="3184" w:type="dxa"/>
            <w:hideMark/>
          </w:tcPr>
          <w:p w14:paraId="7250DA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operate a materials hoist</w:t>
            </w:r>
          </w:p>
        </w:tc>
      </w:tr>
      <w:tr w:rsidR="00322DC1" w:rsidRPr="00EF706C" w14:paraId="19101C4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6254E9A" w14:textId="77777777" w:rsidR="009C48B3" w:rsidRPr="00EF706C" w:rsidRDefault="009C48B3" w:rsidP="008846CC">
            <w:pPr>
              <w:pStyle w:val="Tabletext"/>
              <w:spacing w:beforeLines="40" w:before="96" w:afterLines="40" w:after="96"/>
            </w:pPr>
            <w:r w:rsidRPr="00EF706C">
              <w:t>420</w:t>
            </w:r>
          </w:p>
        </w:tc>
        <w:tc>
          <w:tcPr>
            <w:tcW w:w="871" w:type="dxa"/>
            <w:shd w:val="clear" w:color="auto" w:fill="D9D9D9" w:themeFill="background1" w:themeFillShade="D9"/>
            <w:hideMark/>
          </w:tcPr>
          <w:p w14:paraId="104572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347</w:t>
            </w:r>
          </w:p>
        </w:tc>
        <w:tc>
          <w:tcPr>
            <w:tcW w:w="888" w:type="dxa"/>
            <w:shd w:val="clear" w:color="auto" w:fill="D9D9D9" w:themeFill="background1" w:themeFillShade="D9"/>
            <w:hideMark/>
          </w:tcPr>
          <w:p w14:paraId="533997C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6380F4C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53A57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A47E6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MSMPER200-MSMPER205-MSMWHS217-RIIWHS204D</w:t>
            </w:r>
          </w:p>
        </w:tc>
        <w:tc>
          <w:tcPr>
            <w:tcW w:w="3184" w:type="dxa"/>
            <w:shd w:val="clear" w:color="auto" w:fill="D9D9D9" w:themeFill="background1" w:themeFillShade="D9"/>
            <w:hideMark/>
          </w:tcPr>
          <w:p w14:paraId="0366C7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confined space; Gas test atmospheres; Work safely at heights</w:t>
            </w:r>
          </w:p>
        </w:tc>
      </w:tr>
      <w:tr w:rsidR="009C48B3" w:rsidRPr="00EF706C" w14:paraId="5BC3ECE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A1A639B" w14:textId="77777777" w:rsidR="009C48B3" w:rsidRPr="00EF706C" w:rsidRDefault="009C48B3" w:rsidP="008846CC">
            <w:pPr>
              <w:pStyle w:val="Tabletext"/>
              <w:spacing w:beforeLines="40" w:before="96" w:afterLines="40" w:after="96"/>
            </w:pPr>
            <w:r w:rsidRPr="00EF706C">
              <w:t>421</w:t>
            </w:r>
          </w:p>
        </w:tc>
        <w:tc>
          <w:tcPr>
            <w:tcW w:w="871" w:type="dxa"/>
            <w:hideMark/>
          </w:tcPr>
          <w:p w14:paraId="016BFC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347</w:t>
            </w:r>
          </w:p>
        </w:tc>
        <w:tc>
          <w:tcPr>
            <w:tcW w:w="888" w:type="dxa"/>
            <w:hideMark/>
          </w:tcPr>
          <w:p w14:paraId="26C3FB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479BB3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B3017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EFAE1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RIIRTM301D</w:t>
            </w:r>
          </w:p>
        </w:tc>
        <w:tc>
          <w:tcPr>
            <w:tcW w:w="3184" w:type="dxa"/>
            <w:hideMark/>
          </w:tcPr>
          <w:p w14:paraId="39BB26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 truck or trailer mounted attenuator</w:t>
            </w:r>
          </w:p>
        </w:tc>
      </w:tr>
      <w:tr w:rsidR="00322DC1" w:rsidRPr="00EF706C" w14:paraId="760C185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66464C4" w14:textId="77777777" w:rsidR="009C48B3" w:rsidRPr="00EF706C" w:rsidRDefault="009C48B3" w:rsidP="008846CC">
            <w:pPr>
              <w:pStyle w:val="Tabletext"/>
              <w:spacing w:beforeLines="40" w:before="96" w:afterLines="40" w:after="96"/>
            </w:pPr>
            <w:r w:rsidRPr="00EF706C">
              <w:t>422</w:t>
            </w:r>
          </w:p>
        </w:tc>
        <w:tc>
          <w:tcPr>
            <w:tcW w:w="871" w:type="dxa"/>
            <w:shd w:val="clear" w:color="auto" w:fill="D9D9D9" w:themeFill="background1" w:themeFillShade="D9"/>
            <w:hideMark/>
          </w:tcPr>
          <w:p w14:paraId="547A56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345</w:t>
            </w:r>
          </w:p>
        </w:tc>
        <w:tc>
          <w:tcPr>
            <w:tcW w:w="888" w:type="dxa"/>
            <w:shd w:val="clear" w:color="auto" w:fill="D9D9D9" w:themeFill="background1" w:themeFillShade="D9"/>
            <w:hideMark/>
          </w:tcPr>
          <w:p w14:paraId="7457EE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C6CB2F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11BD1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343043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HLTAID001-UETTDRRF01-UETTDRRF06-UETTDRRF09-UETTDRRF10-UETTDRRF11</w:t>
            </w:r>
          </w:p>
        </w:tc>
        <w:tc>
          <w:tcPr>
            <w:tcW w:w="3184" w:type="dxa"/>
            <w:shd w:val="clear" w:color="auto" w:fill="D9D9D9" w:themeFill="background1" w:themeFillShade="D9"/>
            <w:hideMark/>
          </w:tcPr>
          <w:p w14:paraId="7D064E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Apply ESI safety rules, codes of practice and procedures for work on or near electrical apparatus; Perform rescue from a live LV panel; Apply access procedures to work on or near electrical network infrastructure; Provide first aid in an ESI environment; Testing of connections to low voltage electricity networks</w:t>
            </w:r>
          </w:p>
        </w:tc>
      </w:tr>
      <w:tr w:rsidR="009C48B3" w:rsidRPr="00EF706C" w14:paraId="086AD0CA" w14:textId="77777777" w:rsidTr="008242AD">
        <w:trPr>
          <w:cantSplit/>
        </w:trPr>
        <w:tc>
          <w:tcPr>
            <w:cnfStyle w:val="001000000000" w:firstRow="0" w:lastRow="0" w:firstColumn="1" w:lastColumn="0" w:oddVBand="0" w:evenVBand="0" w:oddHBand="0" w:evenHBand="0" w:firstRowFirstColumn="0" w:firstRowLastColumn="0" w:lastRowFirstColumn="0" w:lastRowLastColumn="0"/>
            <w:tcW w:w="793" w:type="dxa"/>
            <w:hideMark/>
          </w:tcPr>
          <w:p w14:paraId="490E103A" w14:textId="77777777" w:rsidR="009C48B3" w:rsidRPr="00EF706C" w:rsidRDefault="009C48B3" w:rsidP="008846CC">
            <w:pPr>
              <w:pStyle w:val="Tabletext"/>
              <w:spacing w:beforeLines="40" w:before="96" w:afterLines="40" w:after="96"/>
            </w:pPr>
            <w:r w:rsidRPr="00EF706C">
              <w:lastRenderedPageBreak/>
              <w:t>423</w:t>
            </w:r>
          </w:p>
        </w:tc>
        <w:tc>
          <w:tcPr>
            <w:tcW w:w="871" w:type="dxa"/>
            <w:hideMark/>
          </w:tcPr>
          <w:p w14:paraId="3B9166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343</w:t>
            </w:r>
          </w:p>
        </w:tc>
        <w:tc>
          <w:tcPr>
            <w:tcW w:w="888" w:type="dxa"/>
            <w:hideMark/>
          </w:tcPr>
          <w:p w14:paraId="54141A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245A5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4FD496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3F4D4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FWPCOR2205-FWPCOT2237-FWPCOT2238-FWPCOT2239</w:t>
            </w:r>
          </w:p>
        </w:tc>
        <w:tc>
          <w:tcPr>
            <w:tcW w:w="3184" w:type="dxa"/>
            <w:hideMark/>
          </w:tcPr>
          <w:p w14:paraId="42927A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Follow WHS policies and procedures; Maintain chainsaws; Cut materials with a hand-held chainsaw; Trim and cut felled trees</w:t>
            </w:r>
          </w:p>
        </w:tc>
      </w:tr>
      <w:tr w:rsidR="00322DC1" w:rsidRPr="00EF706C" w14:paraId="5F05F1C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4D88FAE" w14:textId="77777777" w:rsidR="009C48B3" w:rsidRPr="00EF706C" w:rsidRDefault="009C48B3" w:rsidP="008846CC">
            <w:pPr>
              <w:pStyle w:val="Tabletext"/>
              <w:spacing w:beforeLines="40" w:before="96" w:afterLines="40" w:after="96"/>
            </w:pPr>
            <w:r w:rsidRPr="00EF706C">
              <w:t>424</w:t>
            </w:r>
          </w:p>
        </w:tc>
        <w:tc>
          <w:tcPr>
            <w:tcW w:w="871" w:type="dxa"/>
            <w:shd w:val="clear" w:color="auto" w:fill="D9D9D9" w:themeFill="background1" w:themeFillShade="D9"/>
            <w:hideMark/>
          </w:tcPr>
          <w:p w14:paraId="030CC5D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342</w:t>
            </w:r>
          </w:p>
        </w:tc>
        <w:tc>
          <w:tcPr>
            <w:tcW w:w="888" w:type="dxa"/>
            <w:shd w:val="clear" w:color="auto" w:fill="D9D9D9" w:themeFill="background1" w:themeFillShade="D9"/>
            <w:hideMark/>
          </w:tcPr>
          <w:p w14:paraId="1C0E11A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2C84A5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8D933E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FA879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HLTAID001-UETTDRRF01-UETTDRRF02-UETTDRRF03-UETTDRRF06-UETTDRRF08-UETTDRRF09-UETTDRRF10</w:t>
            </w:r>
          </w:p>
        </w:tc>
        <w:tc>
          <w:tcPr>
            <w:tcW w:w="3184" w:type="dxa"/>
            <w:shd w:val="clear" w:color="auto" w:fill="D9D9D9" w:themeFill="background1" w:themeFillShade="D9"/>
            <w:hideMark/>
          </w:tcPr>
          <w:p w14:paraId="7D48703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Apply ESI safety rules, codes of practice and procedures for work on or near electrical apparatus; Perform pole top rescue; Perform EWP rescue; Perform rescue from a live LV panel; Perform EWP controlled descent escape; Apply access procedures to work on or near electrical network infrastructure; Provide first aid in an ESI environment</w:t>
            </w:r>
          </w:p>
        </w:tc>
      </w:tr>
      <w:tr w:rsidR="009C48B3" w:rsidRPr="00EF706C" w14:paraId="0071417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2194C9E" w14:textId="77777777" w:rsidR="009C48B3" w:rsidRPr="00EF706C" w:rsidRDefault="009C48B3" w:rsidP="008846CC">
            <w:pPr>
              <w:pStyle w:val="Tabletext"/>
              <w:spacing w:beforeLines="40" w:before="96" w:afterLines="40" w:after="96"/>
            </w:pPr>
            <w:r w:rsidRPr="00EF706C">
              <w:t>425</w:t>
            </w:r>
          </w:p>
        </w:tc>
        <w:tc>
          <w:tcPr>
            <w:tcW w:w="871" w:type="dxa"/>
            <w:hideMark/>
          </w:tcPr>
          <w:p w14:paraId="1F9CFD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341</w:t>
            </w:r>
          </w:p>
        </w:tc>
        <w:tc>
          <w:tcPr>
            <w:tcW w:w="888" w:type="dxa"/>
            <w:hideMark/>
          </w:tcPr>
          <w:p w14:paraId="64B20E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DD574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0F5D5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213C1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AHCCHM304-AHCCHM307-AHCMOM315-AHCWRK302</w:t>
            </w:r>
          </w:p>
        </w:tc>
        <w:tc>
          <w:tcPr>
            <w:tcW w:w="3184" w:type="dxa"/>
            <w:hideMark/>
          </w:tcPr>
          <w:p w14:paraId="1AF692F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Transport and store chemicals; Prepare and apply chemicals to control pest, </w:t>
            </w:r>
            <w:proofErr w:type="gramStart"/>
            <w:r w:rsidRPr="00EF706C">
              <w:t>weeds</w:t>
            </w:r>
            <w:proofErr w:type="gramEnd"/>
            <w:r w:rsidRPr="00EF706C">
              <w:t xml:space="preserve"> and diseases; Operate chemical application machinery and equipment; Monitor weather conditions</w:t>
            </w:r>
          </w:p>
        </w:tc>
      </w:tr>
      <w:tr w:rsidR="00322DC1" w:rsidRPr="00EF706C" w14:paraId="069E0AE2"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3EA0286" w14:textId="77777777" w:rsidR="009C48B3" w:rsidRPr="00EF706C" w:rsidRDefault="009C48B3" w:rsidP="008846CC">
            <w:pPr>
              <w:pStyle w:val="Tabletext"/>
              <w:spacing w:beforeLines="40" w:before="96" w:afterLines="40" w:after="96"/>
            </w:pPr>
            <w:r w:rsidRPr="00EF706C">
              <w:t>426</w:t>
            </w:r>
          </w:p>
        </w:tc>
        <w:tc>
          <w:tcPr>
            <w:tcW w:w="871" w:type="dxa"/>
            <w:shd w:val="clear" w:color="auto" w:fill="D9D9D9" w:themeFill="background1" w:themeFillShade="D9"/>
            <w:hideMark/>
          </w:tcPr>
          <w:p w14:paraId="136F85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341</w:t>
            </w:r>
          </w:p>
        </w:tc>
        <w:tc>
          <w:tcPr>
            <w:tcW w:w="888" w:type="dxa"/>
            <w:shd w:val="clear" w:color="auto" w:fill="D9D9D9" w:themeFill="background1" w:themeFillShade="D9"/>
            <w:hideMark/>
          </w:tcPr>
          <w:p w14:paraId="3859D04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6897E1D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5BFAD2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56285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TAEASS401-TAEASS403-TAEASS502</w:t>
            </w:r>
          </w:p>
        </w:tc>
        <w:tc>
          <w:tcPr>
            <w:tcW w:w="3184" w:type="dxa"/>
            <w:shd w:val="clear" w:color="auto" w:fill="D9D9D9" w:themeFill="background1" w:themeFillShade="D9"/>
            <w:hideMark/>
          </w:tcPr>
          <w:p w14:paraId="6FB826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Plan assessment activities and processes; Participate in assessment validation; Design and develop assessment tools</w:t>
            </w:r>
          </w:p>
        </w:tc>
      </w:tr>
      <w:tr w:rsidR="009C48B3" w:rsidRPr="00EF706C" w14:paraId="349D3D2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81434EC" w14:textId="77777777" w:rsidR="009C48B3" w:rsidRPr="00EF706C" w:rsidRDefault="009C48B3" w:rsidP="008846CC">
            <w:pPr>
              <w:pStyle w:val="Tabletext"/>
              <w:spacing w:beforeLines="40" w:before="96" w:afterLines="40" w:after="96"/>
            </w:pPr>
            <w:r w:rsidRPr="00EF706C">
              <w:t>427</w:t>
            </w:r>
          </w:p>
        </w:tc>
        <w:tc>
          <w:tcPr>
            <w:tcW w:w="871" w:type="dxa"/>
            <w:hideMark/>
          </w:tcPr>
          <w:p w14:paraId="3A3F44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340</w:t>
            </w:r>
          </w:p>
        </w:tc>
        <w:tc>
          <w:tcPr>
            <w:tcW w:w="888" w:type="dxa"/>
            <w:hideMark/>
          </w:tcPr>
          <w:p w14:paraId="2824C2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53781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D621B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7B9195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RIIMPO317F-RIIMPO318F-RIIMPO320F</w:t>
            </w:r>
          </w:p>
        </w:tc>
        <w:tc>
          <w:tcPr>
            <w:tcW w:w="3184" w:type="dxa"/>
            <w:hideMark/>
          </w:tcPr>
          <w:p w14:paraId="330DD4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roller operations; Conduct civil construction skid steer loader operations; Conduct civil construction excavator operations</w:t>
            </w:r>
          </w:p>
        </w:tc>
      </w:tr>
      <w:tr w:rsidR="00322DC1" w:rsidRPr="00EF706C" w14:paraId="0499FA7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F403CDE" w14:textId="77777777" w:rsidR="009C48B3" w:rsidRPr="00EF706C" w:rsidRDefault="009C48B3" w:rsidP="008846CC">
            <w:pPr>
              <w:pStyle w:val="Tabletext"/>
              <w:spacing w:beforeLines="40" w:before="96" w:afterLines="40" w:after="96"/>
            </w:pPr>
            <w:r w:rsidRPr="00EF706C">
              <w:t>428</w:t>
            </w:r>
          </w:p>
        </w:tc>
        <w:tc>
          <w:tcPr>
            <w:tcW w:w="871" w:type="dxa"/>
            <w:shd w:val="clear" w:color="auto" w:fill="D9D9D9" w:themeFill="background1" w:themeFillShade="D9"/>
            <w:hideMark/>
          </w:tcPr>
          <w:p w14:paraId="2E6BC48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339</w:t>
            </w:r>
          </w:p>
        </w:tc>
        <w:tc>
          <w:tcPr>
            <w:tcW w:w="888" w:type="dxa"/>
            <w:shd w:val="clear" w:color="auto" w:fill="D9D9D9" w:themeFill="background1" w:themeFillShade="D9"/>
            <w:hideMark/>
          </w:tcPr>
          <w:p w14:paraId="775E30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737D3B7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65EA1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762417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FBPFSY3002</w:t>
            </w:r>
          </w:p>
        </w:tc>
        <w:tc>
          <w:tcPr>
            <w:tcW w:w="3184" w:type="dxa"/>
            <w:shd w:val="clear" w:color="auto" w:fill="D9D9D9" w:themeFill="background1" w:themeFillShade="D9"/>
            <w:hideMark/>
          </w:tcPr>
          <w:p w14:paraId="2F7708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Participate in a HACCP team</w:t>
            </w:r>
          </w:p>
        </w:tc>
      </w:tr>
      <w:tr w:rsidR="009C48B3" w:rsidRPr="00EF706C" w14:paraId="47677B3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2298397" w14:textId="77777777" w:rsidR="009C48B3" w:rsidRPr="00EF706C" w:rsidRDefault="009C48B3" w:rsidP="008846CC">
            <w:pPr>
              <w:pStyle w:val="Tabletext"/>
              <w:spacing w:beforeLines="40" w:before="96" w:afterLines="40" w:after="96"/>
            </w:pPr>
            <w:r w:rsidRPr="00EF706C">
              <w:t>429</w:t>
            </w:r>
          </w:p>
        </w:tc>
        <w:tc>
          <w:tcPr>
            <w:tcW w:w="871" w:type="dxa"/>
            <w:hideMark/>
          </w:tcPr>
          <w:p w14:paraId="2DA9F6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337</w:t>
            </w:r>
          </w:p>
        </w:tc>
        <w:tc>
          <w:tcPr>
            <w:tcW w:w="888" w:type="dxa"/>
            <w:hideMark/>
          </w:tcPr>
          <w:p w14:paraId="6C6AD9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A35F2F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2B7DB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25F620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FSKLRG009</w:t>
            </w:r>
          </w:p>
        </w:tc>
        <w:tc>
          <w:tcPr>
            <w:tcW w:w="3184" w:type="dxa"/>
            <w:hideMark/>
          </w:tcPr>
          <w:p w14:paraId="604162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strategies to respond to routine workplace problems</w:t>
            </w:r>
          </w:p>
        </w:tc>
      </w:tr>
      <w:tr w:rsidR="00322DC1" w:rsidRPr="00EF706C" w14:paraId="7D54984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7EF3A0F" w14:textId="77777777" w:rsidR="009C48B3" w:rsidRPr="00EF706C" w:rsidRDefault="009C48B3" w:rsidP="008846CC">
            <w:pPr>
              <w:pStyle w:val="Tabletext"/>
              <w:spacing w:beforeLines="40" w:before="96" w:afterLines="40" w:after="96"/>
            </w:pPr>
            <w:r w:rsidRPr="00EF706C">
              <w:t>430</w:t>
            </w:r>
          </w:p>
        </w:tc>
        <w:tc>
          <w:tcPr>
            <w:tcW w:w="871" w:type="dxa"/>
            <w:shd w:val="clear" w:color="auto" w:fill="D9D9D9" w:themeFill="background1" w:themeFillShade="D9"/>
            <w:hideMark/>
          </w:tcPr>
          <w:p w14:paraId="5F93310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336</w:t>
            </w:r>
          </w:p>
        </w:tc>
        <w:tc>
          <w:tcPr>
            <w:tcW w:w="888" w:type="dxa"/>
            <w:shd w:val="clear" w:color="auto" w:fill="D9D9D9" w:themeFill="background1" w:themeFillShade="D9"/>
            <w:hideMark/>
          </w:tcPr>
          <w:p w14:paraId="2CCDDD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70BB05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1D103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A8633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CPCCWHS1001-HLTAID001-HLTAID002-HLTAID003</w:t>
            </w:r>
          </w:p>
        </w:tc>
        <w:tc>
          <w:tcPr>
            <w:tcW w:w="3184" w:type="dxa"/>
            <w:shd w:val="clear" w:color="auto" w:fill="D9D9D9" w:themeFill="background1" w:themeFillShade="D9"/>
            <w:hideMark/>
          </w:tcPr>
          <w:p w14:paraId="6976602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Provide cardiopulmonary resuscitation; Provide basic emergency life support; Provide first aid</w:t>
            </w:r>
          </w:p>
        </w:tc>
      </w:tr>
      <w:tr w:rsidR="009C48B3" w:rsidRPr="00EF706C" w14:paraId="4FBC8C6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161E3C2" w14:textId="77777777" w:rsidR="009C48B3" w:rsidRPr="00EF706C" w:rsidRDefault="009C48B3" w:rsidP="008846CC">
            <w:pPr>
              <w:pStyle w:val="Tabletext"/>
              <w:spacing w:beforeLines="40" w:before="96" w:afterLines="40" w:after="96"/>
            </w:pPr>
            <w:r w:rsidRPr="00EF706C">
              <w:t>431</w:t>
            </w:r>
          </w:p>
        </w:tc>
        <w:tc>
          <w:tcPr>
            <w:tcW w:w="871" w:type="dxa"/>
            <w:hideMark/>
          </w:tcPr>
          <w:p w14:paraId="136B63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334</w:t>
            </w:r>
          </w:p>
        </w:tc>
        <w:tc>
          <w:tcPr>
            <w:tcW w:w="888" w:type="dxa"/>
            <w:hideMark/>
          </w:tcPr>
          <w:p w14:paraId="19E4EB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7E1AA3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F02F5C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F9CB5C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BSBCMM201</w:t>
            </w:r>
          </w:p>
        </w:tc>
        <w:tc>
          <w:tcPr>
            <w:tcW w:w="3184" w:type="dxa"/>
            <w:hideMark/>
          </w:tcPr>
          <w:p w14:paraId="09F67A4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Communicate in the workplace</w:t>
            </w:r>
          </w:p>
        </w:tc>
      </w:tr>
      <w:tr w:rsidR="00322DC1" w:rsidRPr="00EF706C" w14:paraId="7B74957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F62B970" w14:textId="77777777" w:rsidR="009C48B3" w:rsidRPr="00EF706C" w:rsidRDefault="009C48B3" w:rsidP="008846CC">
            <w:pPr>
              <w:pStyle w:val="Tabletext"/>
              <w:spacing w:beforeLines="40" w:before="96" w:afterLines="40" w:after="96"/>
            </w:pPr>
            <w:r w:rsidRPr="00EF706C">
              <w:t>432</w:t>
            </w:r>
          </w:p>
        </w:tc>
        <w:tc>
          <w:tcPr>
            <w:tcW w:w="871" w:type="dxa"/>
            <w:shd w:val="clear" w:color="auto" w:fill="D9D9D9" w:themeFill="background1" w:themeFillShade="D9"/>
            <w:hideMark/>
          </w:tcPr>
          <w:p w14:paraId="5970C0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333</w:t>
            </w:r>
          </w:p>
        </w:tc>
        <w:tc>
          <w:tcPr>
            <w:tcW w:w="888" w:type="dxa"/>
            <w:shd w:val="clear" w:color="auto" w:fill="D9D9D9" w:themeFill="background1" w:themeFillShade="D9"/>
            <w:hideMark/>
          </w:tcPr>
          <w:p w14:paraId="559F4F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5BA7B21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B68AB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98BD4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HLTAID001-RIIWHS204D</w:t>
            </w:r>
          </w:p>
        </w:tc>
        <w:tc>
          <w:tcPr>
            <w:tcW w:w="3184" w:type="dxa"/>
            <w:shd w:val="clear" w:color="auto" w:fill="D9D9D9" w:themeFill="background1" w:themeFillShade="D9"/>
            <w:hideMark/>
          </w:tcPr>
          <w:p w14:paraId="546D2D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Work safely at heights</w:t>
            </w:r>
          </w:p>
        </w:tc>
      </w:tr>
      <w:tr w:rsidR="009C48B3" w:rsidRPr="00EF706C" w14:paraId="738743A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2972BDB" w14:textId="77777777" w:rsidR="009C48B3" w:rsidRPr="00EF706C" w:rsidRDefault="009C48B3" w:rsidP="008846CC">
            <w:pPr>
              <w:pStyle w:val="Tabletext"/>
              <w:spacing w:beforeLines="40" w:before="96" w:afterLines="40" w:after="96"/>
            </w:pPr>
            <w:r w:rsidRPr="00EF706C">
              <w:t>433</w:t>
            </w:r>
          </w:p>
        </w:tc>
        <w:tc>
          <w:tcPr>
            <w:tcW w:w="871" w:type="dxa"/>
            <w:hideMark/>
          </w:tcPr>
          <w:p w14:paraId="3C7A55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332</w:t>
            </w:r>
          </w:p>
        </w:tc>
        <w:tc>
          <w:tcPr>
            <w:tcW w:w="888" w:type="dxa"/>
            <w:hideMark/>
          </w:tcPr>
          <w:p w14:paraId="3C39E9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4AF245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E11FE6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359F60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BSBAUD402-BSBAUD504</w:t>
            </w:r>
          </w:p>
        </w:tc>
        <w:tc>
          <w:tcPr>
            <w:tcW w:w="3184" w:type="dxa"/>
            <w:hideMark/>
          </w:tcPr>
          <w:p w14:paraId="1D4177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Participate in a quality audit; Report on a quality audit</w:t>
            </w:r>
          </w:p>
        </w:tc>
      </w:tr>
      <w:tr w:rsidR="00322DC1" w:rsidRPr="00EF706C" w14:paraId="43BBB75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73C6E16" w14:textId="77777777" w:rsidR="009C48B3" w:rsidRPr="00EF706C" w:rsidRDefault="009C48B3" w:rsidP="008846CC">
            <w:pPr>
              <w:pStyle w:val="Tabletext"/>
              <w:spacing w:beforeLines="40" w:before="96" w:afterLines="40" w:after="96"/>
            </w:pPr>
            <w:r w:rsidRPr="00EF706C">
              <w:t>434</w:t>
            </w:r>
          </w:p>
        </w:tc>
        <w:tc>
          <w:tcPr>
            <w:tcW w:w="871" w:type="dxa"/>
            <w:shd w:val="clear" w:color="auto" w:fill="D9D9D9" w:themeFill="background1" w:themeFillShade="D9"/>
            <w:hideMark/>
          </w:tcPr>
          <w:p w14:paraId="54580F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332</w:t>
            </w:r>
          </w:p>
        </w:tc>
        <w:tc>
          <w:tcPr>
            <w:tcW w:w="888" w:type="dxa"/>
            <w:shd w:val="clear" w:color="auto" w:fill="D9D9D9" w:themeFill="background1" w:themeFillShade="D9"/>
            <w:hideMark/>
          </w:tcPr>
          <w:p w14:paraId="5164A0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C7779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E810E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80F1F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HLTAID003-SITHFAB002-SITHGAM001</w:t>
            </w:r>
          </w:p>
        </w:tc>
        <w:tc>
          <w:tcPr>
            <w:tcW w:w="3184" w:type="dxa"/>
            <w:shd w:val="clear" w:color="auto" w:fill="D9D9D9" w:themeFill="background1" w:themeFillShade="D9"/>
            <w:hideMark/>
          </w:tcPr>
          <w:p w14:paraId="673A54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Provide responsible service of alcohol; Provide responsible gambling services</w:t>
            </w:r>
          </w:p>
        </w:tc>
      </w:tr>
      <w:tr w:rsidR="009C48B3" w:rsidRPr="00EF706C" w14:paraId="4360C2B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3751D2F" w14:textId="77777777" w:rsidR="009C48B3" w:rsidRPr="00EF706C" w:rsidRDefault="009C48B3" w:rsidP="008846CC">
            <w:pPr>
              <w:pStyle w:val="Tabletext"/>
              <w:spacing w:beforeLines="40" w:before="96" w:afterLines="40" w:after="96"/>
            </w:pPr>
            <w:r w:rsidRPr="00EF706C">
              <w:t>435</w:t>
            </w:r>
          </w:p>
        </w:tc>
        <w:tc>
          <w:tcPr>
            <w:tcW w:w="871" w:type="dxa"/>
            <w:hideMark/>
          </w:tcPr>
          <w:p w14:paraId="0EED5D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332</w:t>
            </w:r>
          </w:p>
        </w:tc>
        <w:tc>
          <w:tcPr>
            <w:tcW w:w="888" w:type="dxa"/>
            <w:hideMark/>
          </w:tcPr>
          <w:p w14:paraId="433197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09243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62985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1EE79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PMASUP236-RIIVEH201D</w:t>
            </w:r>
          </w:p>
        </w:tc>
        <w:tc>
          <w:tcPr>
            <w:tcW w:w="3184" w:type="dxa"/>
            <w:hideMark/>
          </w:tcPr>
          <w:p w14:paraId="14A61A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vehicles in the field; Operate light vehicle</w:t>
            </w:r>
          </w:p>
        </w:tc>
      </w:tr>
      <w:tr w:rsidR="00322DC1" w:rsidRPr="00EF706C" w14:paraId="794B0D9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21B8035" w14:textId="77777777" w:rsidR="009C48B3" w:rsidRPr="00EF706C" w:rsidRDefault="009C48B3" w:rsidP="008846CC">
            <w:pPr>
              <w:pStyle w:val="Tabletext"/>
              <w:spacing w:beforeLines="40" w:before="96" w:afterLines="40" w:after="96"/>
            </w:pPr>
            <w:r w:rsidRPr="00EF706C">
              <w:t>436</w:t>
            </w:r>
          </w:p>
        </w:tc>
        <w:tc>
          <w:tcPr>
            <w:tcW w:w="871" w:type="dxa"/>
            <w:shd w:val="clear" w:color="auto" w:fill="D9D9D9" w:themeFill="background1" w:themeFillShade="D9"/>
            <w:hideMark/>
          </w:tcPr>
          <w:p w14:paraId="2412704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330</w:t>
            </w:r>
          </w:p>
        </w:tc>
        <w:tc>
          <w:tcPr>
            <w:tcW w:w="888" w:type="dxa"/>
            <w:shd w:val="clear" w:color="auto" w:fill="D9D9D9" w:themeFill="background1" w:themeFillShade="D9"/>
            <w:hideMark/>
          </w:tcPr>
          <w:p w14:paraId="726969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50FA445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C1D41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96D9C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CPCCWHS1001-SITHFAB002-SITHGAM001</w:t>
            </w:r>
          </w:p>
        </w:tc>
        <w:tc>
          <w:tcPr>
            <w:tcW w:w="3184" w:type="dxa"/>
            <w:shd w:val="clear" w:color="auto" w:fill="D9D9D9" w:themeFill="background1" w:themeFillShade="D9"/>
            <w:hideMark/>
          </w:tcPr>
          <w:p w14:paraId="7D1066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to work safely in the construction industry; Provide responsible service of alcohol; Provide responsible gambling services</w:t>
            </w:r>
          </w:p>
        </w:tc>
      </w:tr>
      <w:tr w:rsidR="009C48B3" w:rsidRPr="00EF706C" w14:paraId="7B92108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551712" w14:textId="77777777" w:rsidR="009C48B3" w:rsidRPr="00EF706C" w:rsidRDefault="009C48B3" w:rsidP="008846CC">
            <w:pPr>
              <w:pStyle w:val="Tabletext"/>
              <w:spacing w:beforeLines="40" w:before="96" w:afterLines="40" w:after="96"/>
            </w:pPr>
            <w:r w:rsidRPr="00EF706C">
              <w:t>437</w:t>
            </w:r>
          </w:p>
        </w:tc>
        <w:tc>
          <w:tcPr>
            <w:tcW w:w="871" w:type="dxa"/>
            <w:hideMark/>
          </w:tcPr>
          <w:p w14:paraId="0E62F6D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330</w:t>
            </w:r>
          </w:p>
        </w:tc>
        <w:tc>
          <w:tcPr>
            <w:tcW w:w="888" w:type="dxa"/>
            <w:hideMark/>
          </w:tcPr>
          <w:p w14:paraId="05A36B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9570A8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B3B12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43889E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CPPSEC2109-CPPSEC2110-CPPSEC3104</w:t>
            </w:r>
          </w:p>
        </w:tc>
        <w:tc>
          <w:tcPr>
            <w:tcW w:w="3184" w:type="dxa"/>
            <w:hideMark/>
          </w:tcPr>
          <w:p w14:paraId="780F3C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Monitor and control access and exit of persons and vehicles from premises; Monitor and control individual and crowd behaviour to maintain security; Coordinate monitoring and control of individual and crowd behaviour</w:t>
            </w:r>
          </w:p>
        </w:tc>
      </w:tr>
      <w:tr w:rsidR="00322DC1" w:rsidRPr="00EF706C" w14:paraId="1409370F" w14:textId="77777777" w:rsidTr="008242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D913D99" w14:textId="77777777" w:rsidR="009C48B3" w:rsidRPr="00EF706C" w:rsidRDefault="009C48B3" w:rsidP="008846CC">
            <w:pPr>
              <w:pStyle w:val="Tabletext"/>
              <w:spacing w:beforeLines="40" w:before="96" w:afterLines="40" w:after="96"/>
            </w:pPr>
            <w:r w:rsidRPr="00EF706C">
              <w:lastRenderedPageBreak/>
              <w:t>438</w:t>
            </w:r>
          </w:p>
        </w:tc>
        <w:tc>
          <w:tcPr>
            <w:tcW w:w="871" w:type="dxa"/>
            <w:shd w:val="clear" w:color="auto" w:fill="D9D9D9" w:themeFill="background1" w:themeFillShade="D9"/>
            <w:hideMark/>
          </w:tcPr>
          <w:p w14:paraId="37F4EAB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330</w:t>
            </w:r>
          </w:p>
        </w:tc>
        <w:tc>
          <w:tcPr>
            <w:tcW w:w="888" w:type="dxa"/>
            <w:shd w:val="clear" w:color="auto" w:fill="D9D9D9" w:themeFill="background1" w:themeFillShade="D9"/>
            <w:hideMark/>
          </w:tcPr>
          <w:p w14:paraId="49DDBA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A519D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8267E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7C81A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RIICOM201D-RIIRIS201D-RIISAM202D-RIISAM203D-RIISAM204D-RIIWHS201D</w:t>
            </w:r>
          </w:p>
        </w:tc>
        <w:tc>
          <w:tcPr>
            <w:tcW w:w="3184" w:type="dxa"/>
            <w:shd w:val="clear" w:color="auto" w:fill="D9D9D9" w:themeFill="background1" w:themeFillShade="D9"/>
            <w:hideMark/>
          </w:tcPr>
          <w:p w14:paraId="62B9FC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Conduct local risk control; Isolate and access plant; Use hand and power tools; Operate small plant and equipment; Work safely and follow WHS policies and procedures</w:t>
            </w:r>
          </w:p>
        </w:tc>
      </w:tr>
      <w:tr w:rsidR="009C48B3" w:rsidRPr="00EF706C" w14:paraId="341BA82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91E41C" w14:textId="77777777" w:rsidR="009C48B3" w:rsidRPr="00EF706C" w:rsidRDefault="009C48B3" w:rsidP="008846CC">
            <w:pPr>
              <w:pStyle w:val="Tabletext"/>
              <w:spacing w:beforeLines="40" w:before="96" w:afterLines="40" w:after="96"/>
            </w:pPr>
            <w:r w:rsidRPr="00EF706C">
              <w:t>439</w:t>
            </w:r>
          </w:p>
        </w:tc>
        <w:tc>
          <w:tcPr>
            <w:tcW w:w="871" w:type="dxa"/>
            <w:hideMark/>
          </w:tcPr>
          <w:p w14:paraId="37E8DF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330</w:t>
            </w:r>
          </w:p>
        </w:tc>
        <w:tc>
          <w:tcPr>
            <w:tcW w:w="888" w:type="dxa"/>
            <w:hideMark/>
          </w:tcPr>
          <w:p w14:paraId="7BDB25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131FEA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603B2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6F3E88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SITHFAB002-SITHFAB003-SITHFAB007-SITHGAM001-SITXCCS003-SITXFSA001</w:t>
            </w:r>
          </w:p>
        </w:tc>
        <w:tc>
          <w:tcPr>
            <w:tcW w:w="3184" w:type="dxa"/>
            <w:hideMark/>
          </w:tcPr>
          <w:p w14:paraId="762CEA0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 Operate a bar; Serve food and beverage; Provide responsible gambling services; Interact with customers; Use hygienic practices for food safety</w:t>
            </w:r>
          </w:p>
        </w:tc>
      </w:tr>
      <w:tr w:rsidR="00322DC1" w:rsidRPr="00EF706C" w14:paraId="2DDDC84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40D9E7B" w14:textId="77777777" w:rsidR="009C48B3" w:rsidRPr="00EF706C" w:rsidRDefault="009C48B3" w:rsidP="008846CC">
            <w:pPr>
              <w:pStyle w:val="Tabletext"/>
              <w:spacing w:beforeLines="40" w:before="96" w:afterLines="40" w:after="96"/>
            </w:pPr>
            <w:r w:rsidRPr="00EF706C">
              <w:t>440</w:t>
            </w:r>
          </w:p>
        </w:tc>
        <w:tc>
          <w:tcPr>
            <w:tcW w:w="871" w:type="dxa"/>
            <w:shd w:val="clear" w:color="auto" w:fill="D9D9D9" w:themeFill="background1" w:themeFillShade="D9"/>
            <w:hideMark/>
          </w:tcPr>
          <w:p w14:paraId="398599C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330</w:t>
            </w:r>
          </w:p>
        </w:tc>
        <w:tc>
          <w:tcPr>
            <w:tcW w:w="888" w:type="dxa"/>
            <w:shd w:val="clear" w:color="auto" w:fill="D9D9D9" w:themeFill="background1" w:themeFillShade="D9"/>
            <w:hideMark/>
          </w:tcPr>
          <w:p w14:paraId="5568E0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336CEE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5018C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766AAE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SITHFAB005-SITXCCS007-SITXFSA001</w:t>
            </w:r>
          </w:p>
        </w:tc>
        <w:tc>
          <w:tcPr>
            <w:tcW w:w="3184" w:type="dxa"/>
            <w:shd w:val="clear" w:color="auto" w:fill="D9D9D9" w:themeFill="background1" w:themeFillShade="D9"/>
            <w:hideMark/>
          </w:tcPr>
          <w:p w14:paraId="18B68A2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and serve espresso coffee; Enhance customer service experiences; Use hygienic practices for food safety</w:t>
            </w:r>
          </w:p>
        </w:tc>
      </w:tr>
      <w:tr w:rsidR="009C48B3" w:rsidRPr="00EF706C" w14:paraId="3ACF556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059907B" w14:textId="77777777" w:rsidR="009C48B3" w:rsidRPr="00EF706C" w:rsidRDefault="009C48B3" w:rsidP="008846CC">
            <w:pPr>
              <w:pStyle w:val="Tabletext"/>
              <w:spacing w:beforeLines="40" w:before="96" w:afterLines="40" w:after="96"/>
            </w:pPr>
            <w:r w:rsidRPr="00EF706C">
              <w:t>441</w:t>
            </w:r>
          </w:p>
        </w:tc>
        <w:tc>
          <w:tcPr>
            <w:tcW w:w="871" w:type="dxa"/>
            <w:hideMark/>
          </w:tcPr>
          <w:p w14:paraId="7708911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328</w:t>
            </w:r>
          </w:p>
        </w:tc>
        <w:tc>
          <w:tcPr>
            <w:tcW w:w="888" w:type="dxa"/>
            <w:hideMark/>
          </w:tcPr>
          <w:p w14:paraId="1EB38B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8EE48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872C2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589DE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RIIMPO338E</w:t>
            </w:r>
          </w:p>
        </w:tc>
        <w:tc>
          <w:tcPr>
            <w:tcW w:w="3184" w:type="dxa"/>
            <w:hideMark/>
          </w:tcPr>
          <w:p w14:paraId="152801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rigid haul truck operations</w:t>
            </w:r>
          </w:p>
        </w:tc>
      </w:tr>
      <w:tr w:rsidR="00322DC1" w:rsidRPr="00EF706C" w14:paraId="3E47D84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0C6DEB" w14:textId="77777777" w:rsidR="009C48B3" w:rsidRPr="00EF706C" w:rsidRDefault="009C48B3" w:rsidP="008846CC">
            <w:pPr>
              <w:pStyle w:val="Tabletext"/>
              <w:spacing w:beforeLines="40" w:before="96" w:afterLines="40" w:after="96"/>
            </w:pPr>
            <w:r w:rsidRPr="00EF706C">
              <w:t>442</w:t>
            </w:r>
          </w:p>
        </w:tc>
        <w:tc>
          <w:tcPr>
            <w:tcW w:w="871" w:type="dxa"/>
            <w:shd w:val="clear" w:color="auto" w:fill="D9D9D9" w:themeFill="background1" w:themeFillShade="D9"/>
            <w:hideMark/>
          </w:tcPr>
          <w:p w14:paraId="5AE1A2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328</w:t>
            </w:r>
          </w:p>
        </w:tc>
        <w:tc>
          <w:tcPr>
            <w:tcW w:w="888" w:type="dxa"/>
            <w:shd w:val="clear" w:color="auto" w:fill="D9D9D9" w:themeFill="background1" w:themeFillShade="D9"/>
            <w:hideMark/>
          </w:tcPr>
          <w:p w14:paraId="1D31F7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210285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8DB0A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6398C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SITHFAB002-SITXFSA001-SITXFSA002</w:t>
            </w:r>
          </w:p>
        </w:tc>
        <w:tc>
          <w:tcPr>
            <w:tcW w:w="3184" w:type="dxa"/>
            <w:shd w:val="clear" w:color="auto" w:fill="D9D9D9" w:themeFill="background1" w:themeFillShade="D9"/>
            <w:hideMark/>
          </w:tcPr>
          <w:p w14:paraId="68D4943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responsible service of alcohol; Use hygienic practices for food safety; Participate in safe food handling practices</w:t>
            </w:r>
          </w:p>
        </w:tc>
      </w:tr>
      <w:tr w:rsidR="009C48B3" w:rsidRPr="00EF706C" w14:paraId="5AA2606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5400543" w14:textId="77777777" w:rsidR="009C48B3" w:rsidRPr="00EF706C" w:rsidRDefault="009C48B3" w:rsidP="008846CC">
            <w:pPr>
              <w:pStyle w:val="Tabletext"/>
              <w:spacing w:beforeLines="40" w:before="96" w:afterLines="40" w:after="96"/>
            </w:pPr>
            <w:r w:rsidRPr="00EF706C">
              <w:t>443</w:t>
            </w:r>
          </w:p>
        </w:tc>
        <w:tc>
          <w:tcPr>
            <w:tcW w:w="871" w:type="dxa"/>
            <w:hideMark/>
          </w:tcPr>
          <w:p w14:paraId="6416B8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327</w:t>
            </w:r>
          </w:p>
        </w:tc>
        <w:tc>
          <w:tcPr>
            <w:tcW w:w="888" w:type="dxa"/>
            <w:hideMark/>
          </w:tcPr>
          <w:p w14:paraId="56AD11D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48918D4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2E62E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387E8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MSMWHS216-RIIWHS202D</w:t>
            </w:r>
          </w:p>
        </w:tc>
        <w:tc>
          <w:tcPr>
            <w:tcW w:w="3184" w:type="dxa"/>
            <w:hideMark/>
          </w:tcPr>
          <w:p w14:paraId="2FE0B5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breathing apparatus; Enter and work in confined spaces</w:t>
            </w:r>
          </w:p>
        </w:tc>
      </w:tr>
      <w:tr w:rsidR="00322DC1" w:rsidRPr="00EF706C" w14:paraId="6D3E8D6B"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25847E0" w14:textId="77777777" w:rsidR="009C48B3" w:rsidRPr="00EF706C" w:rsidRDefault="009C48B3" w:rsidP="008846CC">
            <w:pPr>
              <w:pStyle w:val="Tabletext"/>
              <w:spacing w:beforeLines="40" w:before="96" w:afterLines="40" w:after="96"/>
            </w:pPr>
            <w:r w:rsidRPr="00EF706C">
              <w:t>444</w:t>
            </w:r>
          </w:p>
        </w:tc>
        <w:tc>
          <w:tcPr>
            <w:tcW w:w="871" w:type="dxa"/>
            <w:shd w:val="clear" w:color="auto" w:fill="D9D9D9" w:themeFill="background1" w:themeFillShade="D9"/>
            <w:hideMark/>
          </w:tcPr>
          <w:p w14:paraId="2FCA1FA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325</w:t>
            </w:r>
          </w:p>
        </w:tc>
        <w:tc>
          <w:tcPr>
            <w:tcW w:w="888" w:type="dxa"/>
            <w:shd w:val="clear" w:color="auto" w:fill="D9D9D9" w:themeFill="background1" w:themeFillShade="D9"/>
            <w:hideMark/>
          </w:tcPr>
          <w:p w14:paraId="782D74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02DE37F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215F5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7D78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CHCPRT010</w:t>
            </w:r>
          </w:p>
        </w:tc>
        <w:tc>
          <w:tcPr>
            <w:tcW w:w="3184" w:type="dxa"/>
            <w:shd w:val="clear" w:color="auto" w:fill="D9D9D9" w:themeFill="background1" w:themeFillShade="D9"/>
            <w:hideMark/>
          </w:tcPr>
          <w:p w14:paraId="4B85F61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with children and young people with complex trauma and attachment issues and needs</w:t>
            </w:r>
          </w:p>
        </w:tc>
      </w:tr>
      <w:tr w:rsidR="009C48B3" w:rsidRPr="00EF706C" w14:paraId="353A46C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3C44380" w14:textId="77777777" w:rsidR="009C48B3" w:rsidRPr="00EF706C" w:rsidRDefault="009C48B3" w:rsidP="008846CC">
            <w:pPr>
              <w:pStyle w:val="Tabletext"/>
              <w:spacing w:beforeLines="40" w:before="96" w:afterLines="40" w:after="96"/>
            </w:pPr>
            <w:r w:rsidRPr="00EF706C">
              <w:t>445</w:t>
            </w:r>
          </w:p>
        </w:tc>
        <w:tc>
          <w:tcPr>
            <w:tcW w:w="871" w:type="dxa"/>
            <w:hideMark/>
          </w:tcPr>
          <w:p w14:paraId="6B5E42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324</w:t>
            </w:r>
          </w:p>
        </w:tc>
        <w:tc>
          <w:tcPr>
            <w:tcW w:w="888" w:type="dxa"/>
            <w:hideMark/>
          </w:tcPr>
          <w:p w14:paraId="1A2110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018125C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292415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FE28E5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FWPCOT3259-FWPCOT3260</w:t>
            </w:r>
          </w:p>
        </w:tc>
        <w:tc>
          <w:tcPr>
            <w:tcW w:w="3184" w:type="dxa"/>
            <w:hideMark/>
          </w:tcPr>
          <w:p w14:paraId="417B60B8" w14:textId="65E81682"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 four</w:t>
            </w:r>
            <w:r w:rsidR="006C080C">
              <w:t>-</w:t>
            </w:r>
            <w:r w:rsidRPr="00EF706C">
              <w:t>wheel drive on unsealed roads; Recover four wheel</w:t>
            </w:r>
            <w:r w:rsidR="006C080C">
              <w:t>-</w:t>
            </w:r>
            <w:r w:rsidRPr="00EF706C">
              <w:t>drive vehicles</w:t>
            </w:r>
          </w:p>
        </w:tc>
      </w:tr>
      <w:tr w:rsidR="00322DC1" w:rsidRPr="00EF706C" w14:paraId="6D94BC7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7B99177" w14:textId="77777777" w:rsidR="009C48B3" w:rsidRPr="00EF706C" w:rsidRDefault="009C48B3" w:rsidP="008846CC">
            <w:pPr>
              <w:pStyle w:val="Tabletext"/>
              <w:spacing w:beforeLines="40" w:before="96" w:afterLines="40" w:after="96"/>
            </w:pPr>
            <w:r w:rsidRPr="00EF706C">
              <w:t>446</w:t>
            </w:r>
          </w:p>
        </w:tc>
        <w:tc>
          <w:tcPr>
            <w:tcW w:w="871" w:type="dxa"/>
            <w:shd w:val="clear" w:color="auto" w:fill="D9D9D9" w:themeFill="background1" w:themeFillShade="D9"/>
            <w:hideMark/>
          </w:tcPr>
          <w:p w14:paraId="450E47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324</w:t>
            </w:r>
          </w:p>
        </w:tc>
        <w:tc>
          <w:tcPr>
            <w:tcW w:w="888" w:type="dxa"/>
            <w:shd w:val="clear" w:color="auto" w:fill="D9D9D9" w:themeFill="background1" w:themeFillShade="D9"/>
            <w:hideMark/>
          </w:tcPr>
          <w:p w14:paraId="4FE9B30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5384DC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B08D1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C5669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MSMPER200-RIIWHS202D-RIIWHS204D</w:t>
            </w:r>
          </w:p>
        </w:tc>
        <w:tc>
          <w:tcPr>
            <w:tcW w:w="3184" w:type="dxa"/>
            <w:shd w:val="clear" w:color="auto" w:fill="D9D9D9" w:themeFill="background1" w:themeFillShade="D9"/>
            <w:hideMark/>
          </w:tcPr>
          <w:p w14:paraId="6A0C1BD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Enter and work in confined spaces; Work safely at heights</w:t>
            </w:r>
          </w:p>
        </w:tc>
      </w:tr>
      <w:tr w:rsidR="009C48B3" w:rsidRPr="00EF706C" w14:paraId="635C483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E0E9490" w14:textId="77777777" w:rsidR="009C48B3" w:rsidRPr="00EF706C" w:rsidRDefault="009C48B3" w:rsidP="008846CC">
            <w:pPr>
              <w:pStyle w:val="Tabletext"/>
              <w:spacing w:beforeLines="40" w:before="96" w:afterLines="40" w:after="96"/>
            </w:pPr>
            <w:r w:rsidRPr="00EF706C">
              <w:t>447</w:t>
            </w:r>
          </w:p>
        </w:tc>
        <w:tc>
          <w:tcPr>
            <w:tcW w:w="871" w:type="dxa"/>
            <w:hideMark/>
          </w:tcPr>
          <w:p w14:paraId="106664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324</w:t>
            </w:r>
          </w:p>
        </w:tc>
        <w:tc>
          <w:tcPr>
            <w:tcW w:w="888" w:type="dxa"/>
            <w:hideMark/>
          </w:tcPr>
          <w:p w14:paraId="431EFD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6F0E7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2E75F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714F3C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UETTDRRF11</w:t>
            </w:r>
          </w:p>
        </w:tc>
        <w:tc>
          <w:tcPr>
            <w:tcW w:w="3184" w:type="dxa"/>
            <w:hideMark/>
          </w:tcPr>
          <w:p w14:paraId="07C673F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Testing of connections to low voltage electricity networks</w:t>
            </w:r>
          </w:p>
        </w:tc>
      </w:tr>
      <w:tr w:rsidR="00322DC1" w:rsidRPr="00EF706C" w14:paraId="7E1F3AE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64B2C43" w14:textId="77777777" w:rsidR="009C48B3" w:rsidRPr="00EF706C" w:rsidRDefault="009C48B3" w:rsidP="008846CC">
            <w:pPr>
              <w:pStyle w:val="Tabletext"/>
              <w:spacing w:beforeLines="40" w:before="96" w:afterLines="40" w:after="96"/>
            </w:pPr>
            <w:r w:rsidRPr="00EF706C">
              <w:t>448</w:t>
            </w:r>
          </w:p>
        </w:tc>
        <w:tc>
          <w:tcPr>
            <w:tcW w:w="871" w:type="dxa"/>
            <w:shd w:val="clear" w:color="auto" w:fill="D9D9D9" w:themeFill="background1" w:themeFillShade="D9"/>
            <w:hideMark/>
          </w:tcPr>
          <w:p w14:paraId="6CEDEE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323</w:t>
            </w:r>
          </w:p>
        </w:tc>
        <w:tc>
          <w:tcPr>
            <w:tcW w:w="888" w:type="dxa"/>
            <w:shd w:val="clear" w:color="auto" w:fill="D9D9D9" w:themeFill="background1" w:themeFillShade="D9"/>
            <w:hideMark/>
          </w:tcPr>
          <w:p w14:paraId="7EEBBD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4C9C5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BB553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660EB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AVIF0038</w:t>
            </w:r>
          </w:p>
        </w:tc>
        <w:tc>
          <w:tcPr>
            <w:tcW w:w="3184" w:type="dxa"/>
            <w:shd w:val="clear" w:color="auto" w:fill="D9D9D9" w:themeFill="background1" w:themeFillShade="D9"/>
            <w:hideMark/>
          </w:tcPr>
          <w:p w14:paraId="3F3F655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Undertake aircraft underwater escape and survival</w:t>
            </w:r>
          </w:p>
        </w:tc>
      </w:tr>
      <w:tr w:rsidR="009C48B3" w:rsidRPr="00EF706C" w14:paraId="10395FD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F23A5A2" w14:textId="77777777" w:rsidR="009C48B3" w:rsidRPr="00EF706C" w:rsidRDefault="009C48B3" w:rsidP="008846CC">
            <w:pPr>
              <w:pStyle w:val="Tabletext"/>
              <w:spacing w:beforeLines="40" w:before="96" w:afterLines="40" w:after="96"/>
            </w:pPr>
            <w:r w:rsidRPr="00EF706C">
              <w:t>449</w:t>
            </w:r>
          </w:p>
        </w:tc>
        <w:tc>
          <w:tcPr>
            <w:tcW w:w="871" w:type="dxa"/>
            <w:hideMark/>
          </w:tcPr>
          <w:p w14:paraId="6595F91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323</w:t>
            </w:r>
          </w:p>
        </w:tc>
        <w:tc>
          <w:tcPr>
            <w:tcW w:w="888" w:type="dxa"/>
            <w:hideMark/>
          </w:tcPr>
          <w:p w14:paraId="4582AF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18F71B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70A19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98306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BSBWHS410-BSBWHS412-BSBWHS413-BSBWHS414</w:t>
            </w:r>
          </w:p>
        </w:tc>
        <w:tc>
          <w:tcPr>
            <w:tcW w:w="3184" w:type="dxa"/>
            <w:hideMark/>
          </w:tcPr>
          <w:p w14:paraId="5290988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Contribute to work-related health and safety measures and initiatives; Assist with workplace compliance with WHS laws; Contribute to implementation and maintenance of WHS consultation and participation processes; Contribute to WHS risk management</w:t>
            </w:r>
          </w:p>
        </w:tc>
      </w:tr>
      <w:tr w:rsidR="00322DC1" w:rsidRPr="00EF706C" w14:paraId="7EAA2C9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41FB127" w14:textId="77777777" w:rsidR="009C48B3" w:rsidRPr="00EF706C" w:rsidRDefault="009C48B3" w:rsidP="008846CC">
            <w:pPr>
              <w:pStyle w:val="Tabletext"/>
              <w:spacing w:beforeLines="40" w:before="96" w:afterLines="40" w:after="96"/>
            </w:pPr>
            <w:r w:rsidRPr="00EF706C">
              <w:t>450</w:t>
            </w:r>
          </w:p>
        </w:tc>
        <w:tc>
          <w:tcPr>
            <w:tcW w:w="871" w:type="dxa"/>
            <w:shd w:val="clear" w:color="auto" w:fill="D9D9D9" w:themeFill="background1" w:themeFillShade="D9"/>
            <w:hideMark/>
          </w:tcPr>
          <w:p w14:paraId="4EDBCF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321</w:t>
            </w:r>
          </w:p>
        </w:tc>
        <w:tc>
          <w:tcPr>
            <w:tcW w:w="888" w:type="dxa"/>
            <w:shd w:val="clear" w:color="auto" w:fill="D9D9D9" w:themeFill="background1" w:themeFillShade="D9"/>
            <w:hideMark/>
          </w:tcPr>
          <w:p w14:paraId="61A3142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84985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79044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4AEE12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CPPSEC2110</w:t>
            </w:r>
          </w:p>
        </w:tc>
        <w:tc>
          <w:tcPr>
            <w:tcW w:w="3184" w:type="dxa"/>
            <w:shd w:val="clear" w:color="auto" w:fill="D9D9D9" w:themeFill="background1" w:themeFillShade="D9"/>
            <w:hideMark/>
          </w:tcPr>
          <w:p w14:paraId="44013D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Monitor and control individual and crowd behaviour to maintain security</w:t>
            </w:r>
          </w:p>
        </w:tc>
      </w:tr>
      <w:tr w:rsidR="009C48B3" w:rsidRPr="00EF706C" w14:paraId="12AC6C5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17D67C8" w14:textId="77777777" w:rsidR="009C48B3" w:rsidRPr="00EF706C" w:rsidRDefault="009C48B3" w:rsidP="008846CC">
            <w:pPr>
              <w:pStyle w:val="Tabletext"/>
              <w:spacing w:beforeLines="40" w:before="96" w:afterLines="40" w:after="96"/>
            </w:pPr>
            <w:r w:rsidRPr="00EF706C">
              <w:t>451</w:t>
            </w:r>
          </w:p>
        </w:tc>
        <w:tc>
          <w:tcPr>
            <w:tcW w:w="871" w:type="dxa"/>
            <w:hideMark/>
          </w:tcPr>
          <w:p w14:paraId="2303561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321</w:t>
            </w:r>
          </w:p>
        </w:tc>
        <w:tc>
          <w:tcPr>
            <w:tcW w:w="888" w:type="dxa"/>
            <w:hideMark/>
          </w:tcPr>
          <w:p w14:paraId="5209D86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5EBF44B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ABC699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92B8D6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FBPFSY2001-FBPFSY3002-FBPFSY5001</w:t>
            </w:r>
          </w:p>
        </w:tc>
        <w:tc>
          <w:tcPr>
            <w:tcW w:w="3184" w:type="dxa"/>
            <w:hideMark/>
          </w:tcPr>
          <w:p w14:paraId="76DCE0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Implement the food safety program and procedures; Participate in a HACCP team; Develop a HACCP-based food safety plan</w:t>
            </w:r>
          </w:p>
        </w:tc>
      </w:tr>
      <w:tr w:rsidR="00322DC1" w:rsidRPr="00EF706C" w14:paraId="55EC985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BC3F8AC" w14:textId="77777777" w:rsidR="009C48B3" w:rsidRPr="00EF706C" w:rsidRDefault="009C48B3" w:rsidP="008846CC">
            <w:pPr>
              <w:pStyle w:val="Tabletext"/>
              <w:spacing w:beforeLines="40" w:before="96" w:afterLines="40" w:after="96"/>
            </w:pPr>
            <w:r w:rsidRPr="00EF706C">
              <w:t>452</w:t>
            </w:r>
          </w:p>
        </w:tc>
        <w:tc>
          <w:tcPr>
            <w:tcW w:w="871" w:type="dxa"/>
            <w:shd w:val="clear" w:color="auto" w:fill="D9D9D9" w:themeFill="background1" w:themeFillShade="D9"/>
            <w:hideMark/>
          </w:tcPr>
          <w:p w14:paraId="2827E6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321</w:t>
            </w:r>
          </w:p>
        </w:tc>
        <w:tc>
          <w:tcPr>
            <w:tcW w:w="888" w:type="dxa"/>
            <w:shd w:val="clear" w:color="auto" w:fill="D9D9D9" w:themeFill="background1" w:themeFillShade="D9"/>
            <w:hideMark/>
          </w:tcPr>
          <w:p w14:paraId="1DD029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55D56B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77C3B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3F59F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HLTAID001-UETTDRRF03-UETTDRRF08-UETTDRRF10</w:t>
            </w:r>
          </w:p>
        </w:tc>
        <w:tc>
          <w:tcPr>
            <w:tcW w:w="3184" w:type="dxa"/>
            <w:shd w:val="clear" w:color="auto" w:fill="D9D9D9" w:themeFill="background1" w:themeFillShade="D9"/>
            <w:hideMark/>
          </w:tcPr>
          <w:p w14:paraId="30F8DA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Perform EWP rescue; Perform EWP controlled descent escape; Provide first aid in an ESI environment</w:t>
            </w:r>
          </w:p>
        </w:tc>
      </w:tr>
      <w:tr w:rsidR="009C48B3" w:rsidRPr="00EF706C" w14:paraId="40ED4E0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09D4254" w14:textId="77777777" w:rsidR="009C48B3" w:rsidRPr="00EF706C" w:rsidRDefault="009C48B3" w:rsidP="008846CC">
            <w:pPr>
              <w:pStyle w:val="Tabletext"/>
              <w:spacing w:beforeLines="40" w:before="96" w:afterLines="40" w:after="96"/>
            </w:pPr>
            <w:r w:rsidRPr="00EF706C">
              <w:t>453</w:t>
            </w:r>
          </w:p>
        </w:tc>
        <w:tc>
          <w:tcPr>
            <w:tcW w:w="871" w:type="dxa"/>
            <w:hideMark/>
          </w:tcPr>
          <w:p w14:paraId="5C0692F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321</w:t>
            </w:r>
          </w:p>
        </w:tc>
        <w:tc>
          <w:tcPr>
            <w:tcW w:w="888" w:type="dxa"/>
            <w:hideMark/>
          </w:tcPr>
          <w:p w14:paraId="0340F0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6D5F4D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C3D9F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31021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PMAOMIR320</w:t>
            </w:r>
          </w:p>
        </w:tc>
        <w:tc>
          <w:tcPr>
            <w:tcW w:w="3184" w:type="dxa"/>
            <w:hideMark/>
          </w:tcPr>
          <w:p w14:paraId="7CD636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incident response information</w:t>
            </w:r>
          </w:p>
        </w:tc>
      </w:tr>
      <w:tr w:rsidR="00322DC1" w:rsidRPr="00EF706C" w14:paraId="28D0790F"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D8707C" w14:textId="77777777" w:rsidR="009C48B3" w:rsidRPr="00EF706C" w:rsidRDefault="009C48B3" w:rsidP="008846CC">
            <w:pPr>
              <w:pStyle w:val="Tabletext"/>
              <w:spacing w:beforeLines="40" w:before="96" w:afterLines="40" w:after="96"/>
            </w:pPr>
            <w:r w:rsidRPr="00EF706C">
              <w:t>454</w:t>
            </w:r>
          </w:p>
        </w:tc>
        <w:tc>
          <w:tcPr>
            <w:tcW w:w="871" w:type="dxa"/>
            <w:shd w:val="clear" w:color="auto" w:fill="D9D9D9" w:themeFill="background1" w:themeFillShade="D9"/>
            <w:hideMark/>
          </w:tcPr>
          <w:p w14:paraId="0C60397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321</w:t>
            </w:r>
          </w:p>
        </w:tc>
        <w:tc>
          <w:tcPr>
            <w:tcW w:w="888" w:type="dxa"/>
            <w:shd w:val="clear" w:color="auto" w:fill="D9D9D9" w:themeFill="background1" w:themeFillShade="D9"/>
            <w:hideMark/>
          </w:tcPr>
          <w:p w14:paraId="628A2E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6A21FB0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4A839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4BE236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TLIF0005-TLIF0006</w:t>
            </w:r>
          </w:p>
        </w:tc>
        <w:tc>
          <w:tcPr>
            <w:tcW w:w="3184" w:type="dxa"/>
            <w:shd w:val="clear" w:color="auto" w:fill="D9D9D9" w:themeFill="background1" w:themeFillShade="D9"/>
            <w:hideMark/>
          </w:tcPr>
          <w:p w14:paraId="7D61B7A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Apply a fatigue risk management system; Administer a fatigue risk management system</w:t>
            </w:r>
          </w:p>
        </w:tc>
      </w:tr>
      <w:tr w:rsidR="009C48B3" w:rsidRPr="00EF706C" w14:paraId="4F34945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0C10F30" w14:textId="77777777" w:rsidR="009C48B3" w:rsidRPr="00EF706C" w:rsidRDefault="009C48B3" w:rsidP="008846CC">
            <w:pPr>
              <w:pStyle w:val="Tabletext"/>
              <w:spacing w:beforeLines="40" w:before="96" w:afterLines="40" w:after="96"/>
            </w:pPr>
            <w:r w:rsidRPr="00EF706C">
              <w:t>455</w:t>
            </w:r>
          </w:p>
        </w:tc>
        <w:tc>
          <w:tcPr>
            <w:tcW w:w="871" w:type="dxa"/>
            <w:hideMark/>
          </w:tcPr>
          <w:p w14:paraId="69707D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320</w:t>
            </w:r>
          </w:p>
        </w:tc>
        <w:tc>
          <w:tcPr>
            <w:tcW w:w="888" w:type="dxa"/>
            <w:hideMark/>
          </w:tcPr>
          <w:p w14:paraId="1B785D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73AE15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87AD7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BABAA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RIIHAN201E</w:t>
            </w:r>
          </w:p>
        </w:tc>
        <w:tc>
          <w:tcPr>
            <w:tcW w:w="3184" w:type="dxa"/>
            <w:hideMark/>
          </w:tcPr>
          <w:p w14:paraId="23B76F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a forklift</w:t>
            </w:r>
          </w:p>
        </w:tc>
      </w:tr>
      <w:tr w:rsidR="00322DC1" w:rsidRPr="00EF706C" w14:paraId="587E0F0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F2AB0A2" w14:textId="77777777" w:rsidR="009C48B3" w:rsidRPr="00EF706C" w:rsidRDefault="009C48B3" w:rsidP="008846CC">
            <w:pPr>
              <w:pStyle w:val="Tabletext"/>
              <w:spacing w:beforeLines="40" w:before="96" w:afterLines="40" w:after="96"/>
            </w:pPr>
            <w:r w:rsidRPr="00EF706C">
              <w:lastRenderedPageBreak/>
              <w:t>456</w:t>
            </w:r>
          </w:p>
        </w:tc>
        <w:tc>
          <w:tcPr>
            <w:tcW w:w="871" w:type="dxa"/>
            <w:shd w:val="clear" w:color="auto" w:fill="D9D9D9" w:themeFill="background1" w:themeFillShade="D9"/>
            <w:hideMark/>
          </w:tcPr>
          <w:p w14:paraId="13C6FC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320</w:t>
            </w:r>
          </w:p>
        </w:tc>
        <w:tc>
          <w:tcPr>
            <w:tcW w:w="888" w:type="dxa"/>
            <w:shd w:val="clear" w:color="auto" w:fill="D9D9D9" w:themeFill="background1" w:themeFillShade="D9"/>
            <w:hideMark/>
          </w:tcPr>
          <w:p w14:paraId="53C1AB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47DE94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103AF4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568CBB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RIIMPO301E</w:t>
            </w:r>
          </w:p>
        </w:tc>
        <w:tc>
          <w:tcPr>
            <w:tcW w:w="3184" w:type="dxa"/>
            <w:shd w:val="clear" w:color="auto" w:fill="D9D9D9" w:themeFill="background1" w:themeFillShade="D9"/>
            <w:hideMark/>
          </w:tcPr>
          <w:p w14:paraId="605C85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hydraulic excavator operations</w:t>
            </w:r>
          </w:p>
        </w:tc>
      </w:tr>
      <w:tr w:rsidR="009C48B3" w:rsidRPr="00EF706C" w14:paraId="26230BB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146912" w14:textId="77777777" w:rsidR="009C48B3" w:rsidRPr="00EF706C" w:rsidRDefault="009C48B3" w:rsidP="008846CC">
            <w:pPr>
              <w:pStyle w:val="Tabletext"/>
              <w:spacing w:beforeLines="40" w:before="96" w:afterLines="40" w:after="96"/>
            </w:pPr>
            <w:r w:rsidRPr="00EF706C">
              <w:t>457</w:t>
            </w:r>
          </w:p>
        </w:tc>
        <w:tc>
          <w:tcPr>
            <w:tcW w:w="871" w:type="dxa"/>
            <w:hideMark/>
          </w:tcPr>
          <w:p w14:paraId="650FC15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319</w:t>
            </w:r>
          </w:p>
        </w:tc>
        <w:tc>
          <w:tcPr>
            <w:tcW w:w="888" w:type="dxa"/>
            <w:hideMark/>
          </w:tcPr>
          <w:p w14:paraId="2878EC5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421089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F8135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AF557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CPCCWHS1001-RIICOM201D-RIIWHS201D-RIIWHS205E</w:t>
            </w:r>
          </w:p>
        </w:tc>
        <w:tc>
          <w:tcPr>
            <w:tcW w:w="3184" w:type="dxa"/>
            <w:hideMark/>
          </w:tcPr>
          <w:p w14:paraId="612A12E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to work safely in the construction industry; Communicate in the workplace; Work safely and follow WHS policies and procedures; Control traffic with stop-slow bat</w:t>
            </w:r>
          </w:p>
        </w:tc>
      </w:tr>
      <w:tr w:rsidR="00322DC1" w:rsidRPr="00EF706C" w14:paraId="65A877DC"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98469DB" w14:textId="77777777" w:rsidR="009C48B3" w:rsidRPr="00EF706C" w:rsidRDefault="009C48B3" w:rsidP="008846CC">
            <w:pPr>
              <w:pStyle w:val="Tabletext"/>
              <w:spacing w:beforeLines="40" w:before="96" w:afterLines="40" w:after="96"/>
            </w:pPr>
            <w:r w:rsidRPr="00EF706C">
              <w:t>458</w:t>
            </w:r>
          </w:p>
        </w:tc>
        <w:tc>
          <w:tcPr>
            <w:tcW w:w="871" w:type="dxa"/>
            <w:shd w:val="clear" w:color="auto" w:fill="D9D9D9" w:themeFill="background1" w:themeFillShade="D9"/>
            <w:hideMark/>
          </w:tcPr>
          <w:p w14:paraId="57DDC7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318</w:t>
            </w:r>
          </w:p>
        </w:tc>
        <w:tc>
          <w:tcPr>
            <w:tcW w:w="888" w:type="dxa"/>
            <w:shd w:val="clear" w:color="auto" w:fill="D9D9D9" w:themeFill="background1" w:themeFillShade="D9"/>
            <w:hideMark/>
          </w:tcPr>
          <w:p w14:paraId="7231FA8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026404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205C4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260B8D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CPCCDE3015A</w:t>
            </w:r>
          </w:p>
        </w:tc>
        <w:tc>
          <w:tcPr>
            <w:tcW w:w="3184" w:type="dxa"/>
            <w:shd w:val="clear" w:color="auto" w:fill="D9D9D9" w:themeFill="background1" w:themeFillShade="D9"/>
            <w:hideMark/>
          </w:tcPr>
          <w:p w14:paraId="139F69B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Remove friable asbestos</w:t>
            </w:r>
          </w:p>
        </w:tc>
      </w:tr>
      <w:tr w:rsidR="009C48B3" w:rsidRPr="00EF706C" w14:paraId="70F59E6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0B2AF6" w14:textId="77777777" w:rsidR="009C48B3" w:rsidRPr="00EF706C" w:rsidRDefault="009C48B3" w:rsidP="008846CC">
            <w:pPr>
              <w:pStyle w:val="Tabletext"/>
              <w:spacing w:beforeLines="40" w:before="96" w:afterLines="40" w:after="96"/>
            </w:pPr>
            <w:r w:rsidRPr="00EF706C">
              <w:t>459</w:t>
            </w:r>
          </w:p>
        </w:tc>
        <w:tc>
          <w:tcPr>
            <w:tcW w:w="871" w:type="dxa"/>
            <w:hideMark/>
          </w:tcPr>
          <w:p w14:paraId="467BD2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318</w:t>
            </w:r>
          </w:p>
        </w:tc>
        <w:tc>
          <w:tcPr>
            <w:tcW w:w="888" w:type="dxa"/>
            <w:hideMark/>
          </w:tcPr>
          <w:p w14:paraId="17433A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093815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78F389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C7B4CD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PSPTIS001-PSPTIS002-PSPTIS003-PSPTIS042</w:t>
            </w:r>
          </w:p>
        </w:tc>
        <w:tc>
          <w:tcPr>
            <w:tcW w:w="3184" w:type="dxa"/>
            <w:hideMark/>
          </w:tcPr>
          <w:p w14:paraId="013F35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codes and standards to ethical practice; Build glossaries for translating and interpreting assignments; Prepare to translate and interpret; Manage discourses in general settings</w:t>
            </w:r>
          </w:p>
        </w:tc>
      </w:tr>
      <w:tr w:rsidR="00322DC1" w:rsidRPr="00EF706C" w14:paraId="5C1EFBA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9CB1397" w14:textId="77777777" w:rsidR="009C48B3" w:rsidRPr="00EF706C" w:rsidRDefault="009C48B3" w:rsidP="008846CC">
            <w:pPr>
              <w:pStyle w:val="Tabletext"/>
              <w:spacing w:beforeLines="40" w:before="96" w:afterLines="40" w:after="96"/>
            </w:pPr>
            <w:r w:rsidRPr="00EF706C">
              <w:t>460</w:t>
            </w:r>
          </w:p>
        </w:tc>
        <w:tc>
          <w:tcPr>
            <w:tcW w:w="871" w:type="dxa"/>
            <w:shd w:val="clear" w:color="auto" w:fill="D9D9D9" w:themeFill="background1" w:themeFillShade="D9"/>
            <w:hideMark/>
          </w:tcPr>
          <w:p w14:paraId="1EBB470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317</w:t>
            </w:r>
          </w:p>
        </w:tc>
        <w:tc>
          <w:tcPr>
            <w:tcW w:w="888" w:type="dxa"/>
            <w:shd w:val="clear" w:color="auto" w:fill="D9D9D9" w:themeFill="background1" w:themeFillShade="D9"/>
            <w:hideMark/>
          </w:tcPr>
          <w:p w14:paraId="11A069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51F76A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BBFAB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3322F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PMASUP236-RIIVEH201D-RIIVEH305E-TLIC1051-TLIC2025</w:t>
            </w:r>
          </w:p>
        </w:tc>
        <w:tc>
          <w:tcPr>
            <w:tcW w:w="3184" w:type="dxa"/>
            <w:shd w:val="clear" w:color="auto" w:fill="D9D9D9" w:themeFill="background1" w:themeFillShade="D9"/>
            <w:hideMark/>
          </w:tcPr>
          <w:p w14:paraId="575B141A" w14:textId="07AFDE8A"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vehicles in the field; Operate light vehicle; Operate and maintain a four</w:t>
            </w:r>
            <w:r w:rsidR="00F0588B">
              <w:t>-</w:t>
            </w:r>
            <w:r w:rsidRPr="00EF706C">
              <w:t>wheel drive vehicle; Operate commercial vehicle; Operate four</w:t>
            </w:r>
            <w:r w:rsidR="00AA027E">
              <w:t>-</w:t>
            </w:r>
            <w:r w:rsidRPr="00EF706C">
              <w:t>wheel drive vehicle</w:t>
            </w:r>
          </w:p>
        </w:tc>
      </w:tr>
      <w:tr w:rsidR="009C48B3" w:rsidRPr="00EF706C" w14:paraId="6F2D3B6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BA8A662" w14:textId="77777777" w:rsidR="009C48B3" w:rsidRPr="00EF706C" w:rsidRDefault="009C48B3" w:rsidP="008846CC">
            <w:pPr>
              <w:pStyle w:val="Tabletext"/>
              <w:spacing w:beforeLines="40" w:before="96" w:afterLines="40" w:after="96"/>
            </w:pPr>
            <w:r w:rsidRPr="00EF706C">
              <w:t>461</w:t>
            </w:r>
          </w:p>
        </w:tc>
        <w:tc>
          <w:tcPr>
            <w:tcW w:w="871" w:type="dxa"/>
            <w:hideMark/>
          </w:tcPr>
          <w:p w14:paraId="0003D55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316</w:t>
            </w:r>
          </w:p>
        </w:tc>
        <w:tc>
          <w:tcPr>
            <w:tcW w:w="888" w:type="dxa"/>
            <w:hideMark/>
          </w:tcPr>
          <w:p w14:paraId="2E1C5F5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1828C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85B00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64072C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CPPSEC2106-CPPSEC3101-CPPSEC3121-HLTAID003-SITHFAB002-TLIE2007</w:t>
            </w:r>
          </w:p>
        </w:tc>
        <w:tc>
          <w:tcPr>
            <w:tcW w:w="3184" w:type="dxa"/>
            <w:hideMark/>
          </w:tcPr>
          <w:p w14:paraId="617F640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Protect self and others using basic defensive techniques; Manage conflict and security risks using negotiation; Control persons using empty hand techniques; Provide first aid; Provide responsible service of alcohol; Use communications systems</w:t>
            </w:r>
          </w:p>
        </w:tc>
      </w:tr>
      <w:tr w:rsidR="00322DC1" w:rsidRPr="00EF706C" w14:paraId="01E5BD6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54DD177" w14:textId="77777777" w:rsidR="009C48B3" w:rsidRPr="00EF706C" w:rsidRDefault="009C48B3" w:rsidP="008846CC">
            <w:pPr>
              <w:pStyle w:val="Tabletext"/>
              <w:spacing w:beforeLines="40" w:before="96" w:afterLines="40" w:after="96"/>
            </w:pPr>
            <w:r w:rsidRPr="00EF706C">
              <w:t>462</w:t>
            </w:r>
          </w:p>
        </w:tc>
        <w:tc>
          <w:tcPr>
            <w:tcW w:w="871" w:type="dxa"/>
            <w:shd w:val="clear" w:color="auto" w:fill="D9D9D9" w:themeFill="background1" w:themeFillShade="D9"/>
            <w:hideMark/>
          </w:tcPr>
          <w:p w14:paraId="0569884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316</w:t>
            </w:r>
          </w:p>
        </w:tc>
        <w:tc>
          <w:tcPr>
            <w:tcW w:w="888" w:type="dxa"/>
            <w:shd w:val="clear" w:color="auto" w:fill="D9D9D9" w:themeFill="background1" w:themeFillShade="D9"/>
            <w:hideMark/>
          </w:tcPr>
          <w:p w14:paraId="3C9E525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20CA2D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74EA2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EB9DDF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HLTAID001-UETTDRRF02-UETTDRRF03-UETTDRRF06</w:t>
            </w:r>
          </w:p>
        </w:tc>
        <w:tc>
          <w:tcPr>
            <w:tcW w:w="3184" w:type="dxa"/>
            <w:shd w:val="clear" w:color="auto" w:fill="D9D9D9" w:themeFill="background1" w:themeFillShade="D9"/>
            <w:hideMark/>
          </w:tcPr>
          <w:p w14:paraId="6B85AA5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Perform pole top rescue; Perform EWP rescue; Perform rescue from a live LV panel</w:t>
            </w:r>
          </w:p>
        </w:tc>
      </w:tr>
      <w:tr w:rsidR="009C48B3" w:rsidRPr="00EF706C" w14:paraId="067C8703"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59EF4FF" w14:textId="77777777" w:rsidR="009C48B3" w:rsidRPr="00EF706C" w:rsidRDefault="009C48B3" w:rsidP="008846CC">
            <w:pPr>
              <w:pStyle w:val="Tabletext"/>
              <w:spacing w:beforeLines="40" w:before="96" w:afterLines="40" w:after="96"/>
            </w:pPr>
            <w:r w:rsidRPr="00EF706C">
              <w:t>463</w:t>
            </w:r>
          </w:p>
        </w:tc>
        <w:tc>
          <w:tcPr>
            <w:tcW w:w="871" w:type="dxa"/>
            <w:hideMark/>
          </w:tcPr>
          <w:p w14:paraId="1E29D4C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315</w:t>
            </w:r>
          </w:p>
        </w:tc>
        <w:tc>
          <w:tcPr>
            <w:tcW w:w="888" w:type="dxa"/>
            <w:hideMark/>
          </w:tcPr>
          <w:p w14:paraId="45D47D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03D611D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67715C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18C829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CPPSEC3101-CPPSEC3121-HLTAID003</w:t>
            </w:r>
          </w:p>
        </w:tc>
        <w:tc>
          <w:tcPr>
            <w:tcW w:w="3184" w:type="dxa"/>
            <w:hideMark/>
          </w:tcPr>
          <w:p w14:paraId="667A8CE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conflict and security risks using negotiation; Control persons using empty hand techniques; Provide first aid</w:t>
            </w:r>
          </w:p>
        </w:tc>
      </w:tr>
      <w:tr w:rsidR="00322DC1" w:rsidRPr="00EF706C" w14:paraId="65F5620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25432B0" w14:textId="77777777" w:rsidR="009C48B3" w:rsidRPr="00EF706C" w:rsidRDefault="009C48B3" w:rsidP="008846CC">
            <w:pPr>
              <w:pStyle w:val="Tabletext"/>
              <w:spacing w:beforeLines="40" w:before="96" w:afterLines="40" w:after="96"/>
            </w:pPr>
            <w:r w:rsidRPr="00EF706C">
              <w:t>464</w:t>
            </w:r>
          </w:p>
        </w:tc>
        <w:tc>
          <w:tcPr>
            <w:tcW w:w="871" w:type="dxa"/>
            <w:shd w:val="clear" w:color="auto" w:fill="D9D9D9" w:themeFill="background1" w:themeFillShade="D9"/>
            <w:hideMark/>
          </w:tcPr>
          <w:p w14:paraId="232977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315</w:t>
            </w:r>
          </w:p>
        </w:tc>
        <w:tc>
          <w:tcPr>
            <w:tcW w:w="888" w:type="dxa"/>
            <w:shd w:val="clear" w:color="auto" w:fill="D9D9D9" w:themeFill="background1" w:themeFillShade="D9"/>
            <w:hideMark/>
          </w:tcPr>
          <w:p w14:paraId="08D6B9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308A0E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B5525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C8C90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HLTAID001-HLTAID002-HLTAID003-RIIWHS204D</w:t>
            </w:r>
          </w:p>
        </w:tc>
        <w:tc>
          <w:tcPr>
            <w:tcW w:w="3184" w:type="dxa"/>
            <w:shd w:val="clear" w:color="auto" w:fill="D9D9D9" w:themeFill="background1" w:themeFillShade="D9"/>
            <w:hideMark/>
          </w:tcPr>
          <w:p w14:paraId="477EC9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Work safely at heights</w:t>
            </w:r>
          </w:p>
        </w:tc>
      </w:tr>
      <w:tr w:rsidR="009C48B3" w:rsidRPr="00EF706C" w14:paraId="4280B49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1BF7FBE" w14:textId="77777777" w:rsidR="009C48B3" w:rsidRPr="00EF706C" w:rsidRDefault="009C48B3" w:rsidP="008846CC">
            <w:pPr>
              <w:pStyle w:val="Tabletext"/>
              <w:spacing w:beforeLines="40" w:before="96" w:afterLines="40" w:after="96"/>
            </w:pPr>
            <w:r w:rsidRPr="00EF706C">
              <w:t>465</w:t>
            </w:r>
          </w:p>
        </w:tc>
        <w:tc>
          <w:tcPr>
            <w:tcW w:w="871" w:type="dxa"/>
            <w:hideMark/>
          </w:tcPr>
          <w:p w14:paraId="7A9448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315</w:t>
            </w:r>
          </w:p>
        </w:tc>
        <w:tc>
          <w:tcPr>
            <w:tcW w:w="888" w:type="dxa"/>
            <w:hideMark/>
          </w:tcPr>
          <w:p w14:paraId="25AF5F3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53E4009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CF886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53DE2C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RIIENV201D-RIIRIS202D-RIIRIS301E-RIISAM202D</w:t>
            </w:r>
          </w:p>
        </w:tc>
        <w:tc>
          <w:tcPr>
            <w:tcW w:w="3184" w:type="dxa"/>
            <w:hideMark/>
          </w:tcPr>
          <w:p w14:paraId="023190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Identify and assess environmental and heritage concerns; Respond to </w:t>
            </w:r>
            <w:proofErr w:type="gramStart"/>
            <w:r w:rsidRPr="00EF706C">
              <w:t>site based</w:t>
            </w:r>
            <w:proofErr w:type="gramEnd"/>
            <w:r w:rsidRPr="00EF706C">
              <w:t xml:space="preserve"> spills; Apply risk management processes; Isolate and access plant</w:t>
            </w:r>
          </w:p>
        </w:tc>
      </w:tr>
      <w:tr w:rsidR="00322DC1" w:rsidRPr="00EF706C" w14:paraId="5E70096D"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E9E0DDB" w14:textId="77777777" w:rsidR="009C48B3" w:rsidRPr="00EF706C" w:rsidRDefault="009C48B3" w:rsidP="008846CC">
            <w:pPr>
              <w:pStyle w:val="Tabletext"/>
              <w:spacing w:beforeLines="40" w:before="96" w:afterLines="40" w:after="96"/>
            </w:pPr>
            <w:r w:rsidRPr="00EF706C">
              <w:t>466</w:t>
            </w:r>
          </w:p>
        </w:tc>
        <w:tc>
          <w:tcPr>
            <w:tcW w:w="871" w:type="dxa"/>
            <w:shd w:val="clear" w:color="auto" w:fill="D9D9D9" w:themeFill="background1" w:themeFillShade="D9"/>
            <w:hideMark/>
          </w:tcPr>
          <w:p w14:paraId="708670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313</w:t>
            </w:r>
          </w:p>
        </w:tc>
        <w:tc>
          <w:tcPr>
            <w:tcW w:w="888" w:type="dxa"/>
            <w:shd w:val="clear" w:color="auto" w:fill="D9D9D9" w:themeFill="background1" w:themeFillShade="D9"/>
            <w:hideMark/>
          </w:tcPr>
          <w:p w14:paraId="7086DA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007B360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1D581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6C4413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HLTAID003-RIIWHS204D</w:t>
            </w:r>
          </w:p>
        </w:tc>
        <w:tc>
          <w:tcPr>
            <w:tcW w:w="3184" w:type="dxa"/>
            <w:shd w:val="clear" w:color="auto" w:fill="D9D9D9" w:themeFill="background1" w:themeFillShade="D9"/>
            <w:hideMark/>
          </w:tcPr>
          <w:p w14:paraId="7205AA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Work safely at heights</w:t>
            </w:r>
          </w:p>
        </w:tc>
      </w:tr>
      <w:tr w:rsidR="009C48B3" w:rsidRPr="00EF706C" w14:paraId="2BD2C33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268F1D" w14:textId="77777777" w:rsidR="009C48B3" w:rsidRPr="00EF706C" w:rsidRDefault="009C48B3" w:rsidP="008846CC">
            <w:pPr>
              <w:pStyle w:val="Tabletext"/>
              <w:spacing w:beforeLines="40" w:before="96" w:afterLines="40" w:after="96"/>
            </w:pPr>
            <w:r w:rsidRPr="00EF706C">
              <w:t>467</w:t>
            </w:r>
          </w:p>
        </w:tc>
        <w:tc>
          <w:tcPr>
            <w:tcW w:w="871" w:type="dxa"/>
            <w:hideMark/>
          </w:tcPr>
          <w:p w14:paraId="614D10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313</w:t>
            </w:r>
          </w:p>
        </w:tc>
        <w:tc>
          <w:tcPr>
            <w:tcW w:w="888" w:type="dxa"/>
            <w:hideMark/>
          </w:tcPr>
          <w:p w14:paraId="6477E9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675489F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3DED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FCD0B6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RIIHAN301E-RIIWHS204D-TLILIC0005</w:t>
            </w:r>
          </w:p>
        </w:tc>
        <w:tc>
          <w:tcPr>
            <w:tcW w:w="3184" w:type="dxa"/>
            <w:hideMark/>
          </w:tcPr>
          <w:p w14:paraId="683A9E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elevating work platform; Work safely at heights; Licence to operate a boom-type elevating work platform (boom length 11 metres or more)</w:t>
            </w:r>
          </w:p>
        </w:tc>
      </w:tr>
      <w:tr w:rsidR="00322DC1" w:rsidRPr="00EF706C" w14:paraId="4D4EADB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F980EE3" w14:textId="77777777" w:rsidR="009C48B3" w:rsidRPr="00EF706C" w:rsidRDefault="009C48B3" w:rsidP="008846CC">
            <w:pPr>
              <w:pStyle w:val="Tabletext"/>
              <w:spacing w:beforeLines="40" w:before="96" w:afterLines="40" w:after="96"/>
            </w:pPr>
            <w:r w:rsidRPr="00EF706C">
              <w:t>468</w:t>
            </w:r>
          </w:p>
        </w:tc>
        <w:tc>
          <w:tcPr>
            <w:tcW w:w="871" w:type="dxa"/>
            <w:shd w:val="clear" w:color="auto" w:fill="D9D9D9" w:themeFill="background1" w:themeFillShade="D9"/>
            <w:hideMark/>
          </w:tcPr>
          <w:p w14:paraId="178008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313</w:t>
            </w:r>
          </w:p>
        </w:tc>
        <w:tc>
          <w:tcPr>
            <w:tcW w:w="888" w:type="dxa"/>
            <w:shd w:val="clear" w:color="auto" w:fill="D9D9D9" w:themeFill="background1" w:themeFillShade="D9"/>
            <w:hideMark/>
          </w:tcPr>
          <w:p w14:paraId="25D722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9650C7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49CD8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01A21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TLID2010</w:t>
            </w:r>
          </w:p>
        </w:tc>
        <w:tc>
          <w:tcPr>
            <w:tcW w:w="3184" w:type="dxa"/>
            <w:shd w:val="clear" w:color="auto" w:fill="D9D9D9" w:themeFill="background1" w:themeFillShade="D9"/>
            <w:hideMark/>
          </w:tcPr>
          <w:p w14:paraId="157F3C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 forklift</w:t>
            </w:r>
          </w:p>
        </w:tc>
      </w:tr>
      <w:tr w:rsidR="009C48B3" w:rsidRPr="00EF706C" w14:paraId="1CAEB70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E6B57F7" w14:textId="77777777" w:rsidR="009C48B3" w:rsidRPr="00EF706C" w:rsidRDefault="009C48B3" w:rsidP="008846CC">
            <w:pPr>
              <w:pStyle w:val="Tabletext"/>
              <w:spacing w:beforeLines="40" w:before="96" w:afterLines="40" w:after="96"/>
            </w:pPr>
            <w:r w:rsidRPr="00EF706C">
              <w:t>469</w:t>
            </w:r>
          </w:p>
        </w:tc>
        <w:tc>
          <w:tcPr>
            <w:tcW w:w="871" w:type="dxa"/>
            <w:hideMark/>
          </w:tcPr>
          <w:p w14:paraId="571A7C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312</w:t>
            </w:r>
          </w:p>
        </w:tc>
        <w:tc>
          <w:tcPr>
            <w:tcW w:w="888" w:type="dxa"/>
            <w:hideMark/>
          </w:tcPr>
          <w:p w14:paraId="2E2E63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44AFC1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59EE1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B41C1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FNSACC311-FNSACC312</w:t>
            </w:r>
          </w:p>
        </w:tc>
        <w:tc>
          <w:tcPr>
            <w:tcW w:w="3184" w:type="dxa"/>
            <w:hideMark/>
          </w:tcPr>
          <w:p w14:paraId="049D2C0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Process financial transactions and extract interim reports; Administer subsidiary accounts and ledgers</w:t>
            </w:r>
          </w:p>
        </w:tc>
      </w:tr>
      <w:tr w:rsidR="00322DC1" w:rsidRPr="00EF706C" w14:paraId="0FCC9D0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5AF4626" w14:textId="77777777" w:rsidR="009C48B3" w:rsidRPr="00EF706C" w:rsidRDefault="009C48B3" w:rsidP="008846CC">
            <w:pPr>
              <w:pStyle w:val="Tabletext"/>
              <w:spacing w:beforeLines="40" w:before="96" w:afterLines="40" w:after="96"/>
            </w:pPr>
            <w:r w:rsidRPr="00EF706C">
              <w:t>470</w:t>
            </w:r>
          </w:p>
        </w:tc>
        <w:tc>
          <w:tcPr>
            <w:tcW w:w="871" w:type="dxa"/>
            <w:shd w:val="clear" w:color="auto" w:fill="D9D9D9" w:themeFill="background1" w:themeFillShade="D9"/>
            <w:hideMark/>
          </w:tcPr>
          <w:p w14:paraId="602327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311</w:t>
            </w:r>
          </w:p>
        </w:tc>
        <w:tc>
          <w:tcPr>
            <w:tcW w:w="888" w:type="dxa"/>
            <w:shd w:val="clear" w:color="auto" w:fill="D9D9D9" w:themeFill="background1" w:themeFillShade="D9"/>
            <w:hideMark/>
          </w:tcPr>
          <w:p w14:paraId="3FA0D24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17AF33C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76302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C6ACAC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FBPFSY3002-FBPFSY5001</w:t>
            </w:r>
          </w:p>
        </w:tc>
        <w:tc>
          <w:tcPr>
            <w:tcW w:w="3184" w:type="dxa"/>
            <w:shd w:val="clear" w:color="auto" w:fill="D9D9D9" w:themeFill="background1" w:themeFillShade="D9"/>
            <w:hideMark/>
          </w:tcPr>
          <w:p w14:paraId="57F291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Participate in a HACCP team; Develop a HACCP-based food safety plan</w:t>
            </w:r>
          </w:p>
        </w:tc>
      </w:tr>
      <w:tr w:rsidR="009C48B3" w:rsidRPr="00EF706C" w14:paraId="0B41B7A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7AFF772" w14:textId="77777777" w:rsidR="009C48B3" w:rsidRPr="00EF706C" w:rsidRDefault="009C48B3" w:rsidP="008846CC">
            <w:pPr>
              <w:pStyle w:val="Tabletext"/>
              <w:spacing w:beforeLines="40" w:before="96" w:afterLines="40" w:after="96"/>
            </w:pPr>
            <w:r w:rsidRPr="00EF706C">
              <w:t>471</w:t>
            </w:r>
          </w:p>
        </w:tc>
        <w:tc>
          <w:tcPr>
            <w:tcW w:w="871" w:type="dxa"/>
            <w:hideMark/>
          </w:tcPr>
          <w:p w14:paraId="74B4A0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311</w:t>
            </w:r>
          </w:p>
        </w:tc>
        <w:tc>
          <w:tcPr>
            <w:tcW w:w="888" w:type="dxa"/>
            <w:hideMark/>
          </w:tcPr>
          <w:p w14:paraId="507322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6C03C9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8585B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1515" w:type="dxa"/>
            <w:hideMark/>
          </w:tcPr>
          <w:p w14:paraId="20C2B97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RIIBLA205D-RIIBLA303D-RIIBLA304D-RIIBLA305D</w:t>
            </w:r>
          </w:p>
        </w:tc>
        <w:tc>
          <w:tcPr>
            <w:tcW w:w="3184" w:type="dxa"/>
            <w:hideMark/>
          </w:tcPr>
          <w:p w14:paraId="695209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Store, </w:t>
            </w:r>
            <w:proofErr w:type="gramStart"/>
            <w:r w:rsidRPr="00EF706C">
              <w:t>handle</w:t>
            </w:r>
            <w:proofErr w:type="gramEnd"/>
            <w:r w:rsidRPr="00EF706C">
              <w:t xml:space="preserve"> and transport explosives; Conduct underground development </w:t>
            </w:r>
            <w:proofErr w:type="spellStart"/>
            <w:r w:rsidRPr="00EF706C">
              <w:t>shotfiring</w:t>
            </w:r>
            <w:proofErr w:type="spellEnd"/>
            <w:r w:rsidRPr="00EF706C">
              <w:t xml:space="preserve">; Conduct underground production </w:t>
            </w:r>
            <w:proofErr w:type="spellStart"/>
            <w:r w:rsidRPr="00EF706C">
              <w:t>shotfiring</w:t>
            </w:r>
            <w:proofErr w:type="spellEnd"/>
            <w:r w:rsidRPr="00EF706C">
              <w:t>; Conduct secondary blasting</w:t>
            </w:r>
          </w:p>
        </w:tc>
      </w:tr>
      <w:tr w:rsidR="00322DC1" w:rsidRPr="00EF706C" w14:paraId="44A1359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3305072" w14:textId="77777777" w:rsidR="009C48B3" w:rsidRPr="00EF706C" w:rsidRDefault="009C48B3" w:rsidP="008846CC">
            <w:pPr>
              <w:pStyle w:val="Tabletext"/>
              <w:spacing w:beforeLines="40" w:before="96" w:afterLines="40" w:after="96"/>
            </w:pPr>
            <w:r w:rsidRPr="00EF706C">
              <w:t>472</w:t>
            </w:r>
          </w:p>
        </w:tc>
        <w:tc>
          <w:tcPr>
            <w:tcW w:w="871" w:type="dxa"/>
            <w:shd w:val="clear" w:color="auto" w:fill="D9D9D9" w:themeFill="background1" w:themeFillShade="D9"/>
            <w:hideMark/>
          </w:tcPr>
          <w:p w14:paraId="1F8B15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310</w:t>
            </w:r>
          </w:p>
        </w:tc>
        <w:tc>
          <w:tcPr>
            <w:tcW w:w="888" w:type="dxa"/>
            <w:shd w:val="clear" w:color="auto" w:fill="D9D9D9" w:themeFill="background1" w:themeFillShade="D9"/>
            <w:hideMark/>
          </w:tcPr>
          <w:p w14:paraId="35B68C9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73C9BD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B33E4F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0E3D1B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ACMMIC401</w:t>
            </w:r>
          </w:p>
        </w:tc>
        <w:tc>
          <w:tcPr>
            <w:tcW w:w="3184" w:type="dxa"/>
            <w:shd w:val="clear" w:color="auto" w:fill="D9D9D9" w:themeFill="background1" w:themeFillShade="D9"/>
            <w:hideMark/>
          </w:tcPr>
          <w:p w14:paraId="3EF128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Implant microchip in cats and dogs</w:t>
            </w:r>
          </w:p>
        </w:tc>
      </w:tr>
      <w:tr w:rsidR="009C48B3" w:rsidRPr="00EF706C" w14:paraId="7E15797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79235E6" w14:textId="77777777" w:rsidR="009C48B3" w:rsidRPr="00EF706C" w:rsidRDefault="009C48B3" w:rsidP="008846CC">
            <w:pPr>
              <w:pStyle w:val="Tabletext"/>
              <w:spacing w:beforeLines="40" w:before="96" w:afterLines="40" w:after="96"/>
            </w:pPr>
            <w:r w:rsidRPr="00EF706C">
              <w:lastRenderedPageBreak/>
              <w:t>473</w:t>
            </w:r>
          </w:p>
        </w:tc>
        <w:tc>
          <w:tcPr>
            <w:tcW w:w="871" w:type="dxa"/>
            <w:hideMark/>
          </w:tcPr>
          <w:p w14:paraId="3F2ABA6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310</w:t>
            </w:r>
          </w:p>
        </w:tc>
        <w:tc>
          <w:tcPr>
            <w:tcW w:w="888" w:type="dxa"/>
            <w:hideMark/>
          </w:tcPr>
          <w:p w14:paraId="653DF96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594D0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915B5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0EA05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HLTAID001-PUAFER008</w:t>
            </w:r>
          </w:p>
        </w:tc>
        <w:tc>
          <w:tcPr>
            <w:tcW w:w="3184" w:type="dxa"/>
            <w:hideMark/>
          </w:tcPr>
          <w:p w14:paraId="4CDE0F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Confine small emergencies in a facility</w:t>
            </w:r>
          </w:p>
        </w:tc>
      </w:tr>
      <w:tr w:rsidR="00322DC1" w:rsidRPr="00EF706C" w14:paraId="4116DD9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8E2CFC9" w14:textId="77777777" w:rsidR="009C48B3" w:rsidRPr="00EF706C" w:rsidRDefault="009C48B3" w:rsidP="008846CC">
            <w:pPr>
              <w:pStyle w:val="Tabletext"/>
              <w:spacing w:beforeLines="40" w:before="96" w:afterLines="40" w:after="96"/>
            </w:pPr>
            <w:r w:rsidRPr="00EF706C">
              <w:t>474</w:t>
            </w:r>
          </w:p>
        </w:tc>
        <w:tc>
          <w:tcPr>
            <w:tcW w:w="871" w:type="dxa"/>
            <w:shd w:val="clear" w:color="auto" w:fill="D9D9D9" w:themeFill="background1" w:themeFillShade="D9"/>
            <w:hideMark/>
          </w:tcPr>
          <w:p w14:paraId="504A12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309</w:t>
            </w:r>
          </w:p>
        </w:tc>
        <w:tc>
          <w:tcPr>
            <w:tcW w:w="888" w:type="dxa"/>
            <w:shd w:val="clear" w:color="auto" w:fill="D9D9D9" w:themeFill="background1" w:themeFillShade="D9"/>
            <w:hideMark/>
          </w:tcPr>
          <w:p w14:paraId="44C7138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8</w:t>
            </w:r>
          </w:p>
        </w:tc>
        <w:tc>
          <w:tcPr>
            <w:tcW w:w="850" w:type="dxa"/>
            <w:shd w:val="clear" w:color="auto" w:fill="D9D9D9" w:themeFill="background1" w:themeFillShade="D9"/>
            <w:hideMark/>
          </w:tcPr>
          <w:p w14:paraId="244514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93FF39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57052C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CPCCLDG3001A-TLILIC0008</w:t>
            </w:r>
          </w:p>
        </w:tc>
        <w:tc>
          <w:tcPr>
            <w:tcW w:w="3184" w:type="dxa"/>
            <w:shd w:val="clear" w:color="auto" w:fill="D9D9D9" w:themeFill="background1" w:themeFillShade="D9"/>
            <w:hideMark/>
          </w:tcPr>
          <w:p w14:paraId="71255AB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perform dogging; Licence to operate a non-slewing mobile crane (greater than 3 tonnes capacity)</w:t>
            </w:r>
          </w:p>
        </w:tc>
      </w:tr>
      <w:tr w:rsidR="009C48B3" w:rsidRPr="00EF706C" w14:paraId="2A5D9A4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54027CD" w14:textId="77777777" w:rsidR="009C48B3" w:rsidRPr="00EF706C" w:rsidRDefault="009C48B3" w:rsidP="008846CC">
            <w:pPr>
              <w:pStyle w:val="Tabletext"/>
              <w:spacing w:beforeLines="40" w:before="96" w:afterLines="40" w:after="96"/>
            </w:pPr>
            <w:r w:rsidRPr="00EF706C">
              <w:t>475</w:t>
            </w:r>
          </w:p>
        </w:tc>
        <w:tc>
          <w:tcPr>
            <w:tcW w:w="871" w:type="dxa"/>
            <w:hideMark/>
          </w:tcPr>
          <w:p w14:paraId="2943A8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307</w:t>
            </w:r>
          </w:p>
        </w:tc>
        <w:tc>
          <w:tcPr>
            <w:tcW w:w="888" w:type="dxa"/>
            <w:hideMark/>
          </w:tcPr>
          <w:p w14:paraId="23A63B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3B47AC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7C3A5F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7C403C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HLTAID001-UETTDREL14-UETTDRRF01-UETTDRRF02-UETTDRRF03-UETTDRRF06-UETTDRRF08-UETTDRRF10</w:t>
            </w:r>
          </w:p>
        </w:tc>
        <w:tc>
          <w:tcPr>
            <w:tcW w:w="3184" w:type="dxa"/>
            <w:hideMark/>
          </w:tcPr>
          <w:p w14:paraId="75D292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Apply ESI safety rules, codes of practice and procedures for work on or near electrical apparatus; Perform pole top rescue; Perform EWP rescue; Perform rescue from a live LV panel; Perform EWP controlled descent escape; Provide first aid in an ESI environment</w:t>
            </w:r>
          </w:p>
        </w:tc>
      </w:tr>
      <w:tr w:rsidR="00322DC1" w:rsidRPr="00EF706C" w14:paraId="1F167B1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3F44944" w14:textId="77777777" w:rsidR="009C48B3" w:rsidRPr="00EF706C" w:rsidRDefault="009C48B3" w:rsidP="008846CC">
            <w:pPr>
              <w:pStyle w:val="Tabletext"/>
              <w:spacing w:beforeLines="40" w:before="96" w:afterLines="40" w:after="96"/>
            </w:pPr>
            <w:r w:rsidRPr="00EF706C">
              <w:t>476</w:t>
            </w:r>
          </w:p>
        </w:tc>
        <w:tc>
          <w:tcPr>
            <w:tcW w:w="871" w:type="dxa"/>
            <w:shd w:val="clear" w:color="auto" w:fill="D9D9D9" w:themeFill="background1" w:themeFillShade="D9"/>
            <w:hideMark/>
          </w:tcPr>
          <w:p w14:paraId="2DABADB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307</w:t>
            </w:r>
          </w:p>
        </w:tc>
        <w:tc>
          <w:tcPr>
            <w:tcW w:w="888" w:type="dxa"/>
            <w:shd w:val="clear" w:color="auto" w:fill="D9D9D9" w:themeFill="background1" w:themeFillShade="D9"/>
            <w:hideMark/>
          </w:tcPr>
          <w:p w14:paraId="2E3505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30F91F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75EE30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E3875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RIICOM201D-RIIWHS205E-RIIWHS302E</w:t>
            </w:r>
          </w:p>
        </w:tc>
        <w:tc>
          <w:tcPr>
            <w:tcW w:w="3184" w:type="dxa"/>
            <w:shd w:val="clear" w:color="auto" w:fill="D9D9D9" w:themeFill="background1" w:themeFillShade="D9"/>
            <w:hideMark/>
          </w:tcPr>
          <w:p w14:paraId="770F3FF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Control traffic with stop-slow bat; Implement traffic management plans</w:t>
            </w:r>
          </w:p>
        </w:tc>
      </w:tr>
      <w:tr w:rsidR="009C48B3" w:rsidRPr="00EF706C" w14:paraId="5BD0064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C7C10D2" w14:textId="77777777" w:rsidR="009C48B3" w:rsidRPr="00EF706C" w:rsidRDefault="009C48B3" w:rsidP="008846CC">
            <w:pPr>
              <w:pStyle w:val="Tabletext"/>
              <w:spacing w:beforeLines="40" w:before="96" w:afterLines="40" w:after="96"/>
            </w:pPr>
            <w:r w:rsidRPr="00EF706C">
              <w:t>477</w:t>
            </w:r>
          </w:p>
        </w:tc>
        <w:tc>
          <w:tcPr>
            <w:tcW w:w="871" w:type="dxa"/>
            <w:hideMark/>
          </w:tcPr>
          <w:p w14:paraId="7E9E13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305</w:t>
            </w:r>
          </w:p>
        </w:tc>
        <w:tc>
          <w:tcPr>
            <w:tcW w:w="888" w:type="dxa"/>
            <w:hideMark/>
          </w:tcPr>
          <w:p w14:paraId="1159D7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3E9F396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D69D6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04A20D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TLIB3118-TLIF2080</w:t>
            </w:r>
          </w:p>
        </w:tc>
        <w:tc>
          <w:tcPr>
            <w:tcW w:w="3184" w:type="dxa"/>
            <w:hideMark/>
          </w:tcPr>
          <w:p w14:paraId="16DA9D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awareness of railway fundamentals; Safely access the rail corridor</w:t>
            </w:r>
          </w:p>
        </w:tc>
      </w:tr>
      <w:tr w:rsidR="00322DC1" w:rsidRPr="00EF706C" w14:paraId="72C2DE8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68DC40F" w14:textId="77777777" w:rsidR="009C48B3" w:rsidRPr="00EF706C" w:rsidRDefault="009C48B3" w:rsidP="008846CC">
            <w:pPr>
              <w:pStyle w:val="Tabletext"/>
              <w:spacing w:beforeLines="40" w:before="96" w:afterLines="40" w:after="96"/>
            </w:pPr>
            <w:r w:rsidRPr="00EF706C">
              <w:t>478</w:t>
            </w:r>
          </w:p>
        </w:tc>
        <w:tc>
          <w:tcPr>
            <w:tcW w:w="871" w:type="dxa"/>
            <w:shd w:val="clear" w:color="auto" w:fill="D9D9D9" w:themeFill="background1" w:themeFillShade="D9"/>
            <w:hideMark/>
          </w:tcPr>
          <w:p w14:paraId="17A74D5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304</w:t>
            </w:r>
          </w:p>
        </w:tc>
        <w:tc>
          <w:tcPr>
            <w:tcW w:w="888" w:type="dxa"/>
            <w:shd w:val="clear" w:color="auto" w:fill="D9D9D9" w:themeFill="background1" w:themeFillShade="D9"/>
            <w:hideMark/>
          </w:tcPr>
          <w:p w14:paraId="084FC1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6BC47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301DDE4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4E405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HLTAID001-VU21658-VU21800</w:t>
            </w:r>
          </w:p>
        </w:tc>
        <w:tc>
          <w:tcPr>
            <w:tcW w:w="3184" w:type="dxa"/>
            <w:shd w:val="clear" w:color="auto" w:fill="D9D9D9" w:themeFill="background1" w:themeFillShade="D9"/>
            <w:hideMark/>
          </w:tcPr>
          <w:p w14:paraId="3AB5FD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Manage asthma risks and emergencies in the workplace; Provide first aid management of anaphylaxis</w:t>
            </w:r>
          </w:p>
        </w:tc>
      </w:tr>
      <w:tr w:rsidR="009C48B3" w:rsidRPr="00EF706C" w14:paraId="353F6BE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8DF579A" w14:textId="77777777" w:rsidR="009C48B3" w:rsidRPr="00EF706C" w:rsidRDefault="009C48B3" w:rsidP="008846CC">
            <w:pPr>
              <w:pStyle w:val="Tabletext"/>
              <w:spacing w:beforeLines="40" w:before="96" w:afterLines="40" w:after="96"/>
            </w:pPr>
            <w:r w:rsidRPr="00EF706C">
              <w:t>479</w:t>
            </w:r>
          </w:p>
        </w:tc>
        <w:tc>
          <w:tcPr>
            <w:tcW w:w="871" w:type="dxa"/>
            <w:hideMark/>
          </w:tcPr>
          <w:p w14:paraId="6B308D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304</w:t>
            </w:r>
          </w:p>
        </w:tc>
        <w:tc>
          <w:tcPr>
            <w:tcW w:w="888" w:type="dxa"/>
            <w:hideMark/>
          </w:tcPr>
          <w:p w14:paraId="40A8D0E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276429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8907B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9DC27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HLTENN007</w:t>
            </w:r>
          </w:p>
        </w:tc>
        <w:tc>
          <w:tcPr>
            <w:tcW w:w="3184" w:type="dxa"/>
            <w:hideMark/>
          </w:tcPr>
          <w:p w14:paraId="3DEC81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Administer and monitor medicines and intravenous therapy</w:t>
            </w:r>
          </w:p>
        </w:tc>
      </w:tr>
      <w:tr w:rsidR="00322DC1" w:rsidRPr="00EF706C" w14:paraId="609FDEC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D1A7A17" w14:textId="77777777" w:rsidR="009C48B3" w:rsidRPr="00EF706C" w:rsidRDefault="009C48B3" w:rsidP="008846CC">
            <w:pPr>
              <w:pStyle w:val="Tabletext"/>
              <w:spacing w:beforeLines="40" w:before="96" w:afterLines="40" w:after="96"/>
            </w:pPr>
            <w:r w:rsidRPr="00EF706C">
              <w:t>480</w:t>
            </w:r>
          </w:p>
        </w:tc>
        <w:tc>
          <w:tcPr>
            <w:tcW w:w="871" w:type="dxa"/>
            <w:shd w:val="clear" w:color="auto" w:fill="D9D9D9" w:themeFill="background1" w:themeFillShade="D9"/>
            <w:hideMark/>
          </w:tcPr>
          <w:p w14:paraId="5BCABF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303</w:t>
            </w:r>
          </w:p>
        </w:tc>
        <w:tc>
          <w:tcPr>
            <w:tcW w:w="888" w:type="dxa"/>
            <w:shd w:val="clear" w:color="auto" w:fill="D9D9D9" w:themeFill="background1" w:themeFillShade="D9"/>
            <w:hideMark/>
          </w:tcPr>
          <w:p w14:paraId="0C0EBD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2C7CD83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C809B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CD60F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PUAFIR207-PUAFIR210</w:t>
            </w:r>
          </w:p>
        </w:tc>
        <w:tc>
          <w:tcPr>
            <w:tcW w:w="3184" w:type="dxa"/>
            <w:shd w:val="clear" w:color="auto" w:fill="D9D9D9" w:themeFill="background1" w:themeFillShade="D9"/>
            <w:hideMark/>
          </w:tcPr>
          <w:p w14:paraId="3B0F9A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breathing apparatus open circuit; Prevent injury</w:t>
            </w:r>
          </w:p>
        </w:tc>
      </w:tr>
      <w:tr w:rsidR="009C48B3" w:rsidRPr="00EF706C" w14:paraId="67B6659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03271D3" w14:textId="77777777" w:rsidR="009C48B3" w:rsidRPr="00EF706C" w:rsidRDefault="009C48B3" w:rsidP="008846CC">
            <w:pPr>
              <w:pStyle w:val="Tabletext"/>
              <w:spacing w:beforeLines="40" w:before="96" w:afterLines="40" w:after="96"/>
            </w:pPr>
            <w:r w:rsidRPr="00EF706C">
              <w:t>481</w:t>
            </w:r>
          </w:p>
        </w:tc>
        <w:tc>
          <w:tcPr>
            <w:tcW w:w="871" w:type="dxa"/>
            <w:hideMark/>
          </w:tcPr>
          <w:p w14:paraId="5A459D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302</w:t>
            </w:r>
          </w:p>
        </w:tc>
        <w:tc>
          <w:tcPr>
            <w:tcW w:w="888" w:type="dxa"/>
            <w:hideMark/>
          </w:tcPr>
          <w:p w14:paraId="3BB11B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474CBE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FBF51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9A3D4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MSMPER200-MSMPER205-MSMWHS201-RIIWHS202D-RIIWHS204D</w:t>
            </w:r>
          </w:p>
        </w:tc>
        <w:tc>
          <w:tcPr>
            <w:tcW w:w="3184" w:type="dxa"/>
            <w:hideMark/>
          </w:tcPr>
          <w:p w14:paraId="2D0D064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Conduct hazard analysis; Enter and work in confined spaces; Work safely at heights</w:t>
            </w:r>
          </w:p>
        </w:tc>
      </w:tr>
      <w:tr w:rsidR="00322DC1" w:rsidRPr="00EF706C" w14:paraId="16C4186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B639071" w14:textId="77777777" w:rsidR="009C48B3" w:rsidRPr="00EF706C" w:rsidRDefault="009C48B3" w:rsidP="008846CC">
            <w:pPr>
              <w:pStyle w:val="Tabletext"/>
              <w:spacing w:beforeLines="40" w:before="96" w:afterLines="40" w:after="96"/>
            </w:pPr>
            <w:r w:rsidRPr="00EF706C">
              <w:t>482</w:t>
            </w:r>
          </w:p>
        </w:tc>
        <w:tc>
          <w:tcPr>
            <w:tcW w:w="871" w:type="dxa"/>
            <w:shd w:val="clear" w:color="auto" w:fill="D9D9D9" w:themeFill="background1" w:themeFillShade="D9"/>
            <w:hideMark/>
          </w:tcPr>
          <w:p w14:paraId="15A9294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302</w:t>
            </w:r>
          </w:p>
        </w:tc>
        <w:tc>
          <w:tcPr>
            <w:tcW w:w="888" w:type="dxa"/>
            <w:shd w:val="clear" w:color="auto" w:fill="D9D9D9" w:themeFill="background1" w:themeFillShade="D9"/>
            <w:hideMark/>
          </w:tcPr>
          <w:p w14:paraId="15A2382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B5201F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42174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27D9A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RIICOM201D-RIIERR203E-RIIMEX302D-RIIQUA201D-RIIRIS201D-RIIUMM203D-RIIVEH203D-RIIWHS201D</w:t>
            </w:r>
          </w:p>
        </w:tc>
        <w:tc>
          <w:tcPr>
            <w:tcW w:w="3184" w:type="dxa"/>
            <w:shd w:val="clear" w:color="auto" w:fill="D9D9D9" w:themeFill="background1" w:themeFillShade="D9"/>
            <w:hideMark/>
          </w:tcPr>
          <w:p w14:paraId="57A2AC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in the workplace; Escape from hazardous situations unaided; Assess ground conditions; Maintain and monitor site quality standards; Conduct local risk control; Prepare and perform manual scaling operations; Operate light vehicle underground; Work safely and follow WHS policies and procedures</w:t>
            </w:r>
          </w:p>
        </w:tc>
      </w:tr>
      <w:tr w:rsidR="009C48B3" w:rsidRPr="00EF706C" w14:paraId="05034E6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BE96223" w14:textId="77777777" w:rsidR="009C48B3" w:rsidRPr="00EF706C" w:rsidRDefault="009C48B3" w:rsidP="008846CC">
            <w:pPr>
              <w:pStyle w:val="Tabletext"/>
              <w:spacing w:beforeLines="40" w:before="96" w:afterLines="40" w:after="96"/>
            </w:pPr>
            <w:r w:rsidRPr="00EF706C">
              <w:t>483</w:t>
            </w:r>
          </w:p>
        </w:tc>
        <w:tc>
          <w:tcPr>
            <w:tcW w:w="871" w:type="dxa"/>
            <w:hideMark/>
          </w:tcPr>
          <w:p w14:paraId="4366CB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301</w:t>
            </w:r>
          </w:p>
        </w:tc>
        <w:tc>
          <w:tcPr>
            <w:tcW w:w="888" w:type="dxa"/>
            <w:hideMark/>
          </w:tcPr>
          <w:p w14:paraId="599718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148FC7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AF615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DA6D5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CPCPWT4023A</w:t>
            </w:r>
          </w:p>
        </w:tc>
        <w:tc>
          <w:tcPr>
            <w:tcW w:w="3184" w:type="dxa"/>
            <w:hideMark/>
          </w:tcPr>
          <w:p w14:paraId="045326C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Commission and maintain hot and heated water temperature control devices</w:t>
            </w:r>
          </w:p>
        </w:tc>
      </w:tr>
      <w:tr w:rsidR="00322DC1" w:rsidRPr="00EF706C" w14:paraId="4C990C8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AE2878C" w14:textId="77777777" w:rsidR="009C48B3" w:rsidRPr="00EF706C" w:rsidRDefault="009C48B3" w:rsidP="008846CC">
            <w:pPr>
              <w:pStyle w:val="Tabletext"/>
              <w:spacing w:beforeLines="40" w:before="96" w:afterLines="40" w:after="96"/>
            </w:pPr>
            <w:r w:rsidRPr="00EF706C">
              <w:t>484</w:t>
            </w:r>
          </w:p>
        </w:tc>
        <w:tc>
          <w:tcPr>
            <w:tcW w:w="871" w:type="dxa"/>
            <w:shd w:val="clear" w:color="auto" w:fill="D9D9D9" w:themeFill="background1" w:themeFillShade="D9"/>
            <w:hideMark/>
          </w:tcPr>
          <w:p w14:paraId="0F76FB6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301</w:t>
            </w:r>
          </w:p>
        </w:tc>
        <w:tc>
          <w:tcPr>
            <w:tcW w:w="888" w:type="dxa"/>
            <w:shd w:val="clear" w:color="auto" w:fill="D9D9D9" w:themeFill="background1" w:themeFillShade="D9"/>
            <w:hideMark/>
          </w:tcPr>
          <w:p w14:paraId="629837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04A642D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95EC7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4058B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PMAWHS214</w:t>
            </w:r>
          </w:p>
        </w:tc>
        <w:tc>
          <w:tcPr>
            <w:tcW w:w="3184" w:type="dxa"/>
            <w:shd w:val="clear" w:color="auto" w:fill="D9D9D9" w:themeFill="background1" w:themeFillShade="D9"/>
            <w:hideMark/>
          </w:tcPr>
          <w:p w14:paraId="23C80C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Undertake helicopter safety and escape</w:t>
            </w:r>
          </w:p>
        </w:tc>
      </w:tr>
      <w:tr w:rsidR="009C48B3" w:rsidRPr="00EF706C" w14:paraId="73B597C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6824593" w14:textId="77777777" w:rsidR="009C48B3" w:rsidRPr="00EF706C" w:rsidRDefault="009C48B3" w:rsidP="008846CC">
            <w:pPr>
              <w:pStyle w:val="Tabletext"/>
              <w:spacing w:beforeLines="40" w:before="96" w:afterLines="40" w:after="96"/>
            </w:pPr>
            <w:r w:rsidRPr="00EF706C">
              <w:t>485</w:t>
            </w:r>
          </w:p>
        </w:tc>
        <w:tc>
          <w:tcPr>
            <w:tcW w:w="871" w:type="dxa"/>
            <w:hideMark/>
          </w:tcPr>
          <w:p w14:paraId="6EB3EA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301</w:t>
            </w:r>
          </w:p>
        </w:tc>
        <w:tc>
          <w:tcPr>
            <w:tcW w:w="888" w:type="dxa"/>
            <w:hideMark/>
          </w:tcPr>
          <w:p w14:paraId="0738F38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2EE2EA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25A01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203C83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SISCAQU002-SISCAQU008-SISCAQU009-SISCAQU010-SISCAQU011-SISCCRO302A</w:t>
            </w:r>
          </w:p>
        </w:tc>
        <w:tc>
          <w:tcPr>
            <w:tcW w:w="3184" w:type="dxa"/>
            <w:hideMark/>
          </w:tcPr>
          <w:p w14:paraId="462425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Perform basic water rescues; Instruct water familiarisation, </w:t>
            </w:r>
            <w:proofErr w:type="gramStart"/>
            <w:r w:rsidRPr="00EF706C">
              <w:t>buoyancy</w:t>
            </w:r>
            <w:proofErr w:type="gramEnd"/>
            <w:r w:rsidRPr="00EF706C">
              <w:t xml:space="preserve"> and mobility skills; Instruct water safety and survival skills; Instruct swimming strokes; Promote development of infants and toddlers in an aquatic environment; Apply legal and ethical instructional skills</w:t>
            </w:r>
          </w:p>
        </w:tc>
      </w:tr>
      <w:tr w:rsidR="00322DC1" w:rsidRPr="00EF706C" w14:paraId="1B5F65C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88BDE52" w14:textId="77777777" w:rsidR="009C48B3" w:rsidRPr="00EF706C" w:rsidRDefault="009C48B3" w:rsidP="008846CC">
            <w:pPr>
              <w:pStyle w:val="Tabletext"/>
              <w:spacing w:beforeLines="40" w:before="96" w:afterLines="40" w:after="96"/>
            </w:pPr>
            <w:r w:rsidRPr="00EF706C">
              <w:t>486</w:t>
            </w:r>
          </w:p>
        </w:tc>
        <w:tc>
          <w:tcPr>
            <w:tcW w:w="871" w:type="dxa"/>
            <w:shd w:val="clear" w:color="auto" w:fill="D9D9D9" w:themeFill="background1" w:themeFillShade="D9"/>
            <w:hideMark/>
          </w:tcPr>
          <w:p w14:paraId="48DCB88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300</w:t>
            </w:r>
          </w:p>
        </w:tc>
        <w:tc>
          <w:tcPr>
            <w:tcW w:w="888" w:type="dxa"/>
            <w:shd w:val="clear" w:color="auto" w:fill="D9D9D9" w:themeFill="background1" w:themeFillShade="D9"/>
            <w:hideMark/>
          </w:tcPr>
          <w:p w14:paraId="56A094A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9736A3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BBE85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714E2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AVIW0028-AVIY0052</w:t>
            </w:r>
          </w:p>
        </w:tc>
        <w:tc>
          <w:tcPr>
            <w:tcW w:w="3184" w:type="dxa"/>
            <w:shd w:val="clear" w:color="auto" w:fill="D9D9D9" w:themeFill="background1" w:themeFillShade="D9"/>
            <w:hideMark/>
          </w:tcPr>
          <w:p w14:paraId="672F44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and manage remote pilot aircraft systems; Control remote pilot aircraft systems on the ground</w:t>
            </w:r>
          </w:p>
        </w:tc>
      </w:tr>
      <w:tr w:rsidR="009C48B3" w:rsidRPr="00EF706C" w14:paraId="4C8D5E7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CF6425" w14:textId="77777777" w:rsidR="009C48B3" w:rsidRPr="00EF706C" w:rsidRDefault="009C48B3" w:rsidP="008846CC">
            <w:pPr>
              <w:pStyle w:val="Tabletext"/>
              <w:spacing w:beforeLines="40" w:before="96" w:afterLines="40" w:after="96"/>
            </w:pPr>
            <w:r w:rsidRPr="00EF706C">
              <w:t>487</w:t>
            </w:r>
          </w:p>
        </w:tc>
        <w:tc>
          <w:tcPr>
            <w:tcW w:w="871" w:type="dxa"/>
            <w:hideMark/>
          </w:tcPr>
          <w:p w14:paraId="7041C0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299</w:t>
            </w:r>
          </w:p>
        </w:tc>
        <w:tc>
          <w:tcPr>
            <w:tcW w:w="888" w:type="dxa"/>
            <w:hideMark/>
          </w:tcPr>
          <w:p w14:paraId="258D43E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37728B9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0632E0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7E97F2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HLTAID006-HLTAID007-HLTAID008</w:t>
            </w:r>
          </w:p>
        </w:tc>
        <w:tc>
          <w:tcPr>
            <w:tcW w:w="3184" w:type="dxa"/>
            <w:hideMark/>
          </w:tcPr>
          <w:p w14:paraId="13C01F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advanced first aid; Provide advanced resuscitation; Manage first aid services and resources</w:t>
            </w:r>
          </w:p>
        </w:tc>
      </w:tr>
      <w:tr w:rsidR="00322DC1" w:rsidRPr="00EF706C" w14:paraId="3ADBDCA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66DAA6F" w14:textId="77777777" w:rsidR="009C48B3" w:rsidRPr="00EF706C" w:rsidRDefault="009C48B3" w:rsidP="008846CC">
            <w:pPr>
              <w:pStyle w:val="Tabletext"/>
              <w:spacing w:beforeLines="40" w:before="96" w:afterLines="40" w:after="96"/>
            </w:pPr>
            <w:r w:rsidRPr="00EF706C">
              <w:lastRenderedPageBreak/>
              <w:t>488</w:t>
            </w:r>
          </w:p>
        </w:tc>
        <w:tc>
          <w:tcPr>
            <w:tcW w:w="871" w:type="dxa"/>
            <w:shd w:val="clear" w:color="auto" w:fill="D9D9D9" w:themeFill="background1" w:themeFillShade="D9"/>
            <w:hideMark/>
          </w:tcPr>
          <w:p w14:paraId="18304EC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298</w:t>
            </w:r>
          </w:p>
        </w:tc>
        <w:tc>
          <w:tcPr>
            <w:tcW w:w="888" w:type="dxa"/>
            <w:shd w:val="clear" w:color="auto" w:fill="D9D9D9" w:themeFill="background1" w:themeFillShade="D9"/>
            <w:hideMark/>
          </w:tcPr>
          <w:p w14:paraId="104BC6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60031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07ACF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274B8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RIISAM301E</w:t>
            </w:r>
          </w:p>
        </w:tc>
        <w:tc>
          <w:tcPr>
            <w:tcW w:w="3184" w:type="dxa"/>
            <w:shd w:val="clear" w:color="auto" w:fill="D9D9D9" w:themeFill="background1" w:themeFillShade="D9"/>
            <w:hideMark/>
          </w:tcPr>
          <w:p w14:paraId="62E65F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Test operational functions of vehicles and equipment</w:t>
            </w:r>
          </w:p>
        </w:tc>
      </w:tr>
      <w:tr w:rsidR="009C48B3" w:rsidRPr="00EF706C" w14:paraId="6180700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FAC31C8" w14:textId="77777777" w:rsidR="009C48B3" w:rsidRPr="00EF706C" w:rsidRDefault="009C48B3" w:rsidP="008846CC">
            <w:pPr>
              <w:pStyle w:val="Tabletext"/>
              <w:spacing w:beforeLines="40" w:before="96" w:afterLines="40" w:after="96"/>
            </w:pPr>
            <w:r w:rsidRPr="00EF706C">
              <w:t>489</w:t>
            </w:r>
          </w:p>
        </w:tc>
        <w:tc>
          <w:tcPr>
            <w:tcW w:w="871" w:type="dxa"/>
            <w:hideMark/>
          </w:tcPr>
          <w:p w14:paraId="2BFE93F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297</w:t>
            </w:r>
          </w:p>
        </w:tc>
        <w:tc>
          <w:tcPr>
            <w:tcW w:w="888" w:type="dxa"/>
            <w:hideMark/>
          </w:tcPr>
          <w:p w14:paraId="607EF0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00E5D7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C8651D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7FF0F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HLTAID001-HLTAID007-PUAEME005</w:t>
            </w:r>
          </w:p>
        </w:tc>
        <w:tc>
          <w:tcPr>
            <w:tcW w:w="3184" w:type="dxa"/>
            <w:hideMark/>
          </w:tcPr>
          <w:p w14:paraId="2F04AD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advanced resuscitation; Provide pain management</w:t>
            </w:r>
          </w:p>
        </w:tc>
      </w:tr>
      <w:tr w:rsidR="00322DC1" w:rsidRPr="00EF706C" w14:paraId="16221AF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755EBE3" w14:textId="77777777" w:rsidR="009C48B3" w:rsidRPr="00EF706C" w:rsidRDefault="009C48B3" w:rsidP="008846CC">
            <w:pPr>
              <w:pStyle w:val="Tabletext"/>
              <w:spacing w:beforeLines="40" w:before="96" w:afterLines="40" w:after="96"/>
            </w:pPr>
            <w:r w:rsidRPr="00EF706C">
              <w:t>490</w:t>
            </w:r>
          </w:p>
        </w:tc>
        <w:tc>
          <w:tcPr>
            <w:tcW w:w="871" w:type="dxa"/>
            <w:shd w:val="clear" w:color="auto" w:fill="D9D9D9" w:themeFill="background1" w:themeFillShade="D9"/>
            <w:hideMark/>
          </w:tcPr>
          <w:p w14:paraId="564715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297</w:t>
            </w:r>
          </w:p>
        </w:tc>
        <w:tc>
          <w:tcPr>
            <w:tcW w:w="888" w:type="dxa"/>
            <w:shd w:val="clear" w:color="auto" w:fill="D9D9D9" w:themeFill="background1" w:themeFillShade="D9"/>
            <w:hideMark/>
          </w:tcPr>
          <w:p w14:paraId="00114F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32AA12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57602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B4912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RIIHAN301E-RIIWHS202D-RIIWHS204D</w:t>
            </w:r>
          </w:p>
        </w:tc>
        <w:tc>
          <w:tcPr>
            <w:tcW w:w="3184" w:type="dxa"/>
            <w:shd w:val="clear" w:color="auto" w:fill="D9D9D9" w:themeFill="background1" w:themeFillShade="D9"/>
            <w:hideMark/>
          </w:tcPr>
          <w:p w14:paraId="5D475F5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elevating work platform; Enter and work in confined spaces; Work safely at heights</w:t>
            </w:r>
          </w:p>
        </w:tc>
      </w:tr>
      <w:tr w:rsidR="009C48B3" w:rsidRPr="00EF706C" w14:paraId="354CD11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709D8A" w14:textId="77777777" w:rsidR="009C48B3" w:rsidRPr="00EF706C" w:rsidRDefault="009C48B3" w:rsidP="008846CC">
            <w:pPr>
              <w:pStyle w:val="Tabletext"/>
              <w:spacing w:beforeLines="40" w:before="96" w:afterLines="40" w:after="96"/>
            </w:pPr>
            <w:r w:rsidRPr="00EF706C">
              <w:t>491</w:t>
            </w:r>
          </w:p>
        </w:tc>
        <w:tc>
          <w:tcPr>
            <w:tcW w:w="871" w:type="dxa"/>
            <w:hideMark/>
          </w:tcPr>
          <w:p w14:paraId="3C5898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296</w:t>
            </w:r>
          </w:p>
        </w:tc>
        <w:tc>
          <w:tcPr>
            <w:tcW w:w="888" w:type="dxa"/>
            <w:hideMark/>
          </w:tcPr>
          <w:p w14:paraId="2DF204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389B77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3F4B1E2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FD0DD7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VU21527</w:t>
            </w:r>
          </w:p>
        </w:tc>
        <w:tc>
          <w:tcPr>
            <w:tcW w:w="3184" w:type="dxa"/>
            <w:hideMark/>
          </w:tcPr>
          <w:p w14:paraId="4ACCFE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an electrical contracting business</w:t>
            </w:r>
          </w:p>
        </w:tc>
      </w:tr>
      <w:tr w:rsidR="00322DC1" w:rsidRPr="00EF706C" w14:paraId="2B9AD65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EFE2F9A" w14:textId="77777777" w:rsidR="009C48B3" w:rsidRPr="00EF706C" w:rsidRDefault="009C48B3" w:rsidP="008846CC">
            <w:pPr>
              <w:pStyle w:val="Tabletext"/>
              <w:spacing w:beforeLines="40" w:before="96" w:afterLines="40" w:after="96"/>
            </w:pPr>
            <w:r w:rsidRPr="00EF706C">
              <w:t>492</w:t>
            </w:r>
          </w:p>
        </w:tc>
        <w:tc>
          <w:tcPr>
            <w:tcW w:w="871" w:type="dxa"/>
            <w:shd w:val="clear" w:color="auto" w:fill="D9D9D9" w:themeFill="background1" w:themeFillShade="D9"/>
            <w:hideMark/>
          </w:tcPr>
          <w:p w14:paraId="587515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295</w:t>
            </w:r>
          </w:p>
        </w:tc>
        <w:tc>
          <w:tcPr>
            <w:tcW w:w="888" w:type="dxa"/>
            <w:shd w:val="clear" w:color="auto" w:fill="D9D9D9" w:themeFill="background1" w:themeFillShade="D9"/>
            <w:hideMark/>
          </w:tcPr>
          <w:p w14:paraId="1EC26D2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23E14FA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5B86F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F922C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HLTAID001-RIIWHS205E-RIIWHS302E-UETTDRRF01-UETTDRRF10</w:t>
            </w:r>
          </w:p>
        </w:tc>
        <w:tc>
          <w:tcPr>
            <w:tcW w:w="3184" w:type="dxa"/>
            <w:shd w:val="clear" w:color="auto" w:fill="D9D9D9" w:themeFill="background1" w:themeFillShade="D9"/>
            <w:hideMark/>
          </w:tcPr>
          <w:p w14:paraId="05B92A5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Control traffic with stop-slow bat; Implement traffic management plans; Apply ESI safety rules, codes of practice and procedures for work on or near electrical apparatus; Provide first aid in an ESI environment</w:t>
            </w:r>
          </w:p>
        </w:tc>
      </w:tr>
      <w:tr w:rsidR="009C48B3" w:rsidRPr="00EF706C" w14:paraId="6C0CC97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E1E06BF" w14:textId="77777777" w:rsidR="009C48B3" w:rsidRPr="00EF706C" w:rsidRDefault="009C48B3" w:rsidP="008846CC">
            <w:pPr>
              <w:pStyle w:val="Tabletext"/>
              <w:spacing w:beforeLines="40" w:before="96" w:afterLines="40" w:after="96"/>
            </w:pPr>
            <w:r w:rsidRPr="00EF706C">
              <w:t>493</w:t>
            </w:r>
          </w:p>
        </w:tc>
        <w:tc>
          <w:tcPr>
            <w:tcW w:w="871" w:type="dxa"/>
            <w:hideMark/>
          </w:tcPr>
          <w:p w14:paraId="10F5B5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295</w:t>
            </w:r>
          </w:p>
        </w:tc>
        <w:tc>
          <w:tcPr>
            <w:tcW w:w="888" w:type="dxa"/>
            <w:hideMark/>
          </w:tcPr>
          <w:p w14:paraId="3D36B5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76E5C4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7B839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1801D8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TLIF0008-TLIF2080</w:t>
            </w:r>
          </w:p>
        </w:tc>
        <w:tc>
          <w:tcPr>
            <w:tcW w:w="3184" w:type="dxa"/>
            <w:hideMark/>
          </w:tcPr>
          <w:p w14:paraId="4AF9CB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safety critical communications in the rail environment; Safely access the rail corridor</w:t>
            </w:r>
          </w:p>
        </w:tc>
      </w:tr>
      <w:tr w:rsidR="00322DC1" w:rsidRPr="00EF706C" w14:paraId="00767076"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19AEC4C" w14:textId="77777777" w:rsidR="009C48B3" w:rsidRPr="00EF706C" w:rsidRDefault="009C48B3" w:rsidP="008846CC">
            <w:pPr>
              <w:pStyle w:val="Tabletext"/>
              <w:spacing w:beforeLines="40" w:before="96" w:afterLines="40" w:after="96"/>
            </w:pPr>
            <w:r w:rsidRPr="00EF706C">
              <w:t>494</w:t>
            </w:r>
          </w:p>
        </w:tc>
        <w:tc>
          <w:tcPr>
            <w:tcW w:w="871" w:type="dxa"/>
            <w:shd w:val="clear" w:color="auto" w:fill="D9D9D9" w:themeFill="background1" w:themeFillShade="D9"/>
            <w:hideMark/>
          </w:tcPr>
          <w:p w14:paraId="6F67ED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295</w:t>
            </w:r>
          </w:p>
        </w:tc>
        <w:tc>
          <w:tcPr>
            <w:tcW w:w="888" w:type="dxa"/>
            <w:shd w:val="clear" w:color="auto" w:fill="D9D9D9" w:themeFill="background1" w:themeFillShade="D9"/>
            <w:hideMark/>
          </w:tcPr>
          <w:p w14:paraId="010D97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016C20D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C3392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17A7E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UEPOPS349-UEPOPS357-UEPOPS428-UEPOPS430-UEPOPS456-UEPOPS525</w:t>
            </w:r>
          </w:p>
        </w:tc>
        <w:tc>
          <w:tcPr>
            <w:tcW w:w="3184" w:type="dxa"/>
            <w:shd w:val="clear" w:color="auto" w:fill="D9D9D9" w:themeFill="background1" w:themeFillShade="D9"/>
            <w:hideMark/>
          </w:tcPr>
          <w:p w14:paraId="63604CFD" w14:textId="459775A4"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local HV switchgear; Operate local LV switchgear; Develop HV switching programs; Control permit to work operations; Perform switching to a switching program; Coordinate and direct switching program</w:t>
            </w:r>
          </w:p>
        </w:tc>
      </w:tr>
      <w:tr w:rsidR="009C48B3" w:rsidRPr="00EF706C" w14:paraId="211125C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AC51D95" w14:textId="77777777" w:rsidR="009C48B3" w:rsidRPr="00EF706C" w:rsidRDefault="009C48B3" w:rsidP="008846CC">
            <w:pPr>
              <w:pStyle w:val="Tabletext"/>
              <w:spacing w:beforeLines="40" w:before="96" w:afterLines="40" w:after="96"/>
            </w:pPr>
            <w:r w:rsidRPr="00EF706C">
              <w:t>495</w:t>
            </w:r>
          </w:p>
        </w:tc>
        <w:tc>
          <w:tcPr>
            <w:tcW w:w="871" w:type="dxa"/>
            <w:hideMark/>
          </w:tcPr>
          <w:p w14:paraId="570CB83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294</w:t>
            </w:r>
          </w:p>
        </w:tc>
        <w:tc>
          <w:tcPr>
            <w:tcW w:w="888" w:type="dxa"/>
            <w:hideMark/>
          </w:tcPr>
          <w:p w14:paraId="1E05030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15221F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6ED2B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39DB3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CHCAOD001-CHCMHS001</w:t>
            </w:r>
          </w:p>
        </w:tc>
        <w:tc>
          <w:tcPr>
            <w:tcW w:w="3184" w:type="dxa"/>
            <w:hideMark/>
          </w:tcPr>
          <w:p w14:paraId="63FAA1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an alcohol and other drugs context; Work with people with mental health issues</w:t>
            </w:r>
          </w:p>
        </w:tc>
      </w:tr>
      <w:tr w:rsidR="00322DC1" w:rsidRPr="00EF706C" w14:paraId="3C1994E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9E30B13" w14:textId="77777777" w:rsidR="009C48B3" w:rsidRPr="00EF706C" w:rsidRDefault="009C48B3" w:rsidP="008846CC">
            <w:pPr>
              <w:pStyle w:val="Tabletext"/>
              <w:spacing w:beforeLines="40" w:before="96" w:afterLines="40" w:after="96"/>
            </w:pPr>
            <w:r w:rsidRPr="00EF706C">
              <w:t>496</w:t>
            </w:r>
          </w:p>
        </w:tc>
        <w:tc>
          <w:tcPr>
            <w:tcW w:w="871" w:type="dxa"/>
            <w:shd w:val="clear" w:color="auto" w:fill="D9D9D9" w:themeFill="background1" w:themeFillShade="D9"/>
            <w:hideMark/>
          </w:tcPr>
          <w:p w14:paraId="062CB2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293</w:t>
            </w:r>
          </w:p>
        </w:tc>
        <w:tc>
          <w:tcPr>
            <w:tcW w:w="888" w:type="dxa"/>
            <w:shd w:val="clear" w:color="auto" w:fill="D9D9D9" w:themeFill="background1" w:themeFillShade="D9"/>
            <w:hideMark/>
          </w:tcPr>
          <w:p w14:paraId="7BBCD6E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68DDC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5B4D059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4DCC8E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FSKDIG003-FSKLRG001-FSKLRG009-FSKLRG011-FSKNUM014-FSKNUM015-FSKOCM007-FSKRDG010-FSKWTG009-VU22388-VU22393</w:t>
            </w:r>
          </w:p>
        </w:tc>
        <w:tc>
          <w:tcPr>
            <w:tcW w:w="3184" w:type="dxa"/>
            <w:shd w:val="clear" w:color="auto" w:fill="D9D9D9" w:themeFill="background1" w:themeFillShade="D9"/>
            <w:hideMark/>
          </w:tcPr>
          <w:p w14:paraId="1514053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Use digital technology for non-routine workplace tasks; Prepare to participate in a learning environment; Use strategies to respond to routine workplace problems; Use routine strategies for work-related learning; Calculate with whole numbers and familiar fractions, decimals and percentages for work; Estimate, measure and calculate with routine metric measurements for work; Interact effectively with others at work; Read and respond to routine workplace information; Write routine workplace texts; Engage with texts of limited complexity for employment purposes; Create texts of limited complexity to participate in the workplace</w:t>
            </w:r>
          </w:p>
        </w:tc>
      </w:tr>
      <w:tr w:rsidR="009C48B3" w:rsidRPr="00EF706C" w14:paraId="36B805E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C7348E6" w14:textId="77777777" w:rsidR="009C48B3" w:rsidRPr="00EF706C" w:rsidRDefault="009C48B3" w:rsidP="008846CC">
            <w:pPr>
              <w:pStyle w:val="Tabletext"/>
              <w:spacing w:beforeLines="40" w:before="96" w:afterLines="40" w:after="96"/>
            </w:pPr>
            <w:r w:rsidRPr="00EF706C">
              <w:t>497</w:t>
            </w:r>
          </w:p>
        </w:tc>
        <w:tc>
          <w:tcPr>
            <w:tcW w:w="871" w:type="dxa"/>
            <w:hideMark/>
          </w:tcPr>
          <w:p w14:paraId="2DC0829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293</w:t>
            </w:r>
          </w:p>
        </w:tc>
        <w:tc>
          <w:tcPr>
            <w:tcW w:w="888" w:type="dxa"/>
            <w:hideMark/>
          </w:tcPr>
          <w:p w14:paraId="4D5F79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62C34EB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9B00B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1B687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RIIMPO324F</w:t>
            </w:r>
          </w:p>
        </w:tc>
        <w:tc>
          <w:tcPr>
            <w:tcW w:w="3184" w:type="dxa"/>
            <w:hideMark/>
          </w:tcPr>
          <w:p w14:paraId="027AA9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civil construction grader operations</w:t>
            </w:r>
          </w:p>
        </w:tc>
      </w:tr>
      <w:tr w:rsidR="00322DC1" w:rsidRPr="00EF706C" w14:paraId="5012B24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CC816E3" w14:textId="77777777" w:rsidR="009C48B3" w:rsidRPr="00EF706C" w:rsidRDefault="009C48B3" w:rsidP="008846CC">
            <w:pPr>
              <w:pStyle w:val="Tabletext"/>
              <w:spacing w:beforeLines="40" w:before="96" w:afterLines="40" w:after="96"/>
            </w:pPr>
            <w:r w:rsidRPr="00EF706C">
              <w:t>498</w:t>
            </w:r>
          </w:p>
        </w:tc>
        <w:tc>
          <w:tcPr>
            <w:tcW w:w="871" w:type="dxa"/>
            <w:shd w:val="clear" w:color="auto" w:fill="D9D9D9" w:themeFill="background1" w:themeFillShade="D9"/>
            <w:hideMark/>
          </w:tcPr>
          <w:p w14:paraId="3322DF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292</w:t>
            </w:r>
          </w:p>
        </w:tc>
        <w:tc>
          <w:tcPr>
            <w:tcW w:w="888" w:type="dxa"/>
            <w:shd w:val="clear" w:color="auto" w:fill="D9D9D9" w:themeFill="background1" w:themeFillShade="D9"/>
            <w:hideMark/>
          </w:tcPr>
          <w:p w14:paraId="5BE048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465211A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57B51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6F00A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CPCPWT4022A</w:t>
            </w:r>
          </w:p>
        </w:tc>
        <w:tc>
          <w:tcPr>
            <w:tcW w:w="3184" w:type="dxa"/>
            <w:shd w:val="clear" w:color="auto" w:fill="D9D9D9" w:themeFill="background1" w:themeFillShade="D9"/>
            <w:hideMark/>
          </w:tcPr>
          <w:p w14:paraId="71CFE86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Commission and maintain backflow prevention devices</w:t>
            </w:r>
          </w:p>
        </w:tc>
      </w:tr>
      <w:tr w:rsidR="009C48B3" w:rsidRPr="00EF706C" w14:paraId="6EC79B6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84DE398" w14:textId="77777777" w:rsidR="009C48B3" w:rsidRPr="00EF706C" w:rsidRDefault="009C48B3" w:rsidP="008846CC">
            <w:pPr>
              <w:pStyle w:val="Tabletext"/>
              <w:spacing w:beforeLines="40" w:before="96" w:afterLines="40" w:after="96"/>
            </w:pPr>
            <w:r w:rsidRPr="00EF706C">
              <w:t>499</w:t>
            </w:r>
          </w:p>
        </w:tc>
        <w:tc>
          <w:tcPr>
            <w:tcW w:w="871" w:type="dxa"/>
            <w:hideMark/>
          </w:tcPr>
          <w:p w14:paraId="5F2138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292</w:t>
            </w:r>
          </w:p>
        </w:tc>
        <w:tc>
          <w:tcPr>
            <w:tcW w:w="888" w:type="dxa"/>
            <w:hideMark/>
          </w:tcPr>
          <w:p w14:paraId="1892B0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E89D96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965C8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0D0EF5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HLTAID001-HLTAID003-HLTAID007-PUAEME005</w:t>
            </w:r>
          </w:p>
        </w:tc>
        <w:tc>
          <w:tcPr>
            <w:tcW w:w="3184" w:type="dxa"/>
            <w:hideMark/>
          </w:tcPr>
          <w:p w14:paraId="1A7AA98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Provide advanced resuscitation; Provide pain management</w:t>
            </w:r>
          </w:p>
        </w:tc>
      </w:tr>
      <w:tr w:rsidR="00322DC1" w:rsidRPr="00EF706C" w14:paraId="460261A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AA1B10E" w14:textId="77777777" w:rsidR="009C48B3" w:rsidRPr="00EF706C" w:rsidRDefault="009C48B3" w:rsidP="008846CC">
            <w:pPr>
              <w:pStyle w:val="Tabletext"/>
              <w:spacing w:beforeLines="40" w:before="96" w:afterLines="40" w:after="96"/>
            </w:pPr>
            <w:r w:rsidRPr="00EF706C">
              <w:t>500</w:t>
            </w:r>
          </w:p>
        </w:tc>
        <w:tc>
          <w:tcPr>
            <w:tcW w:w="871" w:type="dxa"/>
            <w:shd w:val="clear" w:color="auto" w:fill="D9D9D9" w:themeFill="background1" w:themeFillShade="D9"/>
            <w:hideMark/>
          </w:tcPr>
          <w:p w14:paraId="281262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292</w:t>
            </w:r>
          </w:p>
        </w:tc>
        <w:tc>
          <w:tcPr>
            <w:tcW w:w="888" w:type="dxa"/>
            <w:shd w:val="clear" w:color="auto" w:fill="D9D9D9" w:themeFill="background1" w:themeFillShade="D9"/>
            <w:hideMark/>
          </w:tcPr>
          <w:p w14:paraId="646C7C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30EA2B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299AC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C68E31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HLTAID001-UETTDRRF01-UETTDRRF10</w:t>
            </w:r>
          </w:p>
        </w:tc>
        <w:tc>
          <w:tcPr>
            <w:tcW w:w="3184" w:type="dxa"/>
            <w:shd w:val="clear" w:color="auto" w:fill="D9D9D9" w:themeFill="background1" w:themeFillShade="D9"/>
            <w:hideMark/>
          </w:tcPr>
          <w:p w14:paraId="5EDC56F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Apply ESI safety rules, codes of practice and procedures for work on or near electrical apparatus; Provide first aid in an ESI environment</w:t>
            </w:r>
          </w:p>
        </w:tc>
      </w:tr>
      <w:tr w:rsidR="009C48B3" w:rsidRPr="00EF706C" w14:paraId="5304DB6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4694EE2" w14:textId="77777777" w:rsidR="009C48B3" w:rsidRPr="00EF706C" w:rsidRDefault="009C48B3" w:rsidP="008846CC">
            <w:pPr>
              <w:pStyle w:val="Tabletext"/>
              <w:spacing w:beforeLines="40" w:before="96" w:afterLines="40" w:after="96"/>
            </w:pPr>
            <w:r w:rsidRPr="00EF706C">
              <w:t>501</w:t>
            </w:r>
          </w:p>
        </w:tc>
        <w:tc>
          <w:tcPr>
            <w:tcW w:w="871" w:type="dxa"/>
            <w:hideMark/>
          </w:tcPr>
          <w:p w14:paraId="370420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292</w:t>
            </w:r>
          </w:p>
        </w:tc>
        <w:tc>
          <w:tcPr>
            <w:tcW w:w="888" w:type="dxa"/>
            <w:hideMark/>
          </w:tcPr>
          <w:p w14:paraId="346647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2E0D4C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64F1C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3F1F9B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TLIC3036</w:t>
            </w:r>
          </w:p>
        </w:tc>
        <w:tc>
          <w:tcPr>
            <w:tcW w:w="3184" w:type="dxa"/>
            <w:hideMark/>
          </w:tcPr>
          <w:p w14:paraId="25052F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safe car driving behaviours</w:t>
            </w:r>
          </w:p>
        </w:tc>
      </w:tr>
      <w:tr w:rsidR="00322DC1" w:rsidRPr="00EF706C" w14:paraId="4902B4E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C618FF3" w14:textId="77777777" w:rsidR="009C48B3" w:rsidRPr="00EF706C" w:rsidRDefault="009C48B3" w:rsidP="008846CC">
            <w:pPr>
              <w:pStyle w:val="Tabletext"/>
              <w:spacing w:beforeLines="40" w:before="96" w:afterLines="40" w:after="96"/>
            </w:pPr>
            <w:r w:rsidRPr="00EF706C">
              <w:lastRenderedPageBreak/>
              <w:t>502</w:t>
            </w:r>
          </w:p>
        </w:tc>
        <w:tc>
          <w:tcPr>
            <w:tcW w:w="871" w:type="dxa"/>
            <w:shd w:val="clear" w:color="auto" w:fill="D9D9D9" w:themeFill="background1" w:themeFillShade="D9"/>
            <w:hideMark/>
          </w:tcPr>
          <w:p w14:paraId="45DC4A7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291</w:t>
            </w:r>
          </w:p>
        </w:tc>
        <w:tc>
          <w:tcPr>
            <w:tcW w:w="888" w:type="dxa"/>
            <w:shd w:val="clear" w:color="auto" w:fill="D9D9D9" w:themeFill="background1" w:themeFillShade="D9"/>
            <w:hideMark/>
          </w:tcPr>
          <w:p w14:paraId="2F20EA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CC8911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572FD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6FBD9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UEPOPS349-UEPOPS424-UEPOPS428-UEPOPS456</w:t>
            </w:r>
          </w:p>
        </w:tc>
        <w:tc>
          <w:tcPr>
            <w:tcW w:w="3184" w:type="dxa"/>
            <w:shd w:val="clear" w:color="auto" w:fill="D9D9D9" w:themeFill="background1" w:themeFillShade="D9"/>
            <w:hideMark/>
          </w:tcPr>
          <w:p w14:paraId="54C94902" w14:textId="4D0AD8E5"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local HV switchgear; Coordinate local HV networks; Develop HV switching programs; Perform switching to a switching program</w:t>
            </w:r>
          </w:p>
        </w:tc>
      </w:tr>
      <w:tr w:rsidR="009C48B3" w:rsidRPr="00EF706C" w14:paraId="3340375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7E3FB30" w14:textId="77777777" w:rsidR="009C48B3" w:rsidRPr="00EF706C" w:rsidRDefault="009C48B3" w:rsidP="008846CC">
            <w:pPr>
              <w:pStyle w:val="Tabletext"/>
              <w:spacing w:beforeLines="40" w:before="96" w:afterLines="40" w:after="96"/>
            </w:pPr>
            <w:r w:rsidRPr="00EF706C">
              <w:t>503</w:t>
            </w:r>
          </w:p>
        </w:tc>
        <w:tc>
          <w:tcPr>
            <w:tcW w:w="871" w:type="dxa"/>
            <w:hideMark/>
          </w:tcPr>
          <w:p w14:paraId="502803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290</w:t>
            </w:r>
          </w:p>
        </w:tc>
        <w:tc>
          <w:tcPr>
            <w:tcW w:w="888" w:type="dxa"/>
            <w:hideMark/>
          </w:tcPr>
          <w:p w14:paraId="2A0A06C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5DB2E03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24FF1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FF26C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HLTAID001-MSMPER200-MSMPER205-MSMPER300-MSMWHS201-MSMWHS217-RIIRIS201D-RIIWHS202D</w:t>
            </w:r>
          </w:p>
        </w:tc>
        <w:tc>
          <w:tcPr>
            <w:tcW w:w="3184" w:type="dxa"/>
            <w:hideMark/>
          </w:tcPr>
          <w:p w14:paraId="52416E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 in accordance with an issued permit; Enter confined space; Issue work permits; Conduct hazard analysis; Gas test atmospheres; Conduct local risk control; Enter and work in confined spaces</w:t>
            </w:r>
          </w:p>
        </w:tc>
      </w:tr>
      <w:tr w:rsidR="00322DC1" w:rsidRPr="00EF706C" w14:paraId="0DBD0B47"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19809E7" w14:textId="77777777" w:rsidR="009C48B3" w:rsidRPr="00EF706C" w:rsidRDefault="009C48B3" w:rsidP="008846CC">
            <w:pPr>
              <w:pStyle w:val="Tabletext"/>
              <w:spacing w:beforeLines="40" w:before="96" w:afterLines="40" w:after="96"/>
            </w:pPr>
            <w:r w:rsidRPr="00EF706C">
              <w:t>504</w:t>
            </w:r>
          </w:p>
        </w:tc>
        <w:tc>
          <w:tcPr>
            <w:tcW w:w="871" w:type="dxa"/>
            <w:shd w:val="clear" w:color="auto" w:fill="D9D9D9" w:themeFill="background1" w:themeFillShade="D9"/>
            <w:hideMark/>
          </w:tcPr>
          <w:p w14:paraId="00C0C2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290</w:t>
            </w:r>
          </w:p>
        </w:tc>
        <w:tc>
          <w:tcPr>
            <w:tcW w:w="888" w:type="dxa"/>
            <w:shd w:val="clear" w:color="auto" w:fill="D9D9D9" w:themeFill="background1" w:themeFillShade="D9"/>
            <w:hideMark/>
          </w:tcPr>
          <w:p w14:paraId="7DE246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CC9596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0378C5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36DE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WSCQPS001-WSCQPS005</w:t>
            </w:r>
          </w:p>
        </w:tc>
        <w:tc>
          <w:tcPr>
            <w:tcW w:w="3184" w:type="dxa"/>
            <w:shd w:val="clear" w:color="auto" w:fill="D9D9D9" w:themeFill="background1" w:themeFillShade="D9"/>
            <w:hideMark/>
          </w:tcPr>
          <w:p w14:paraId="13004E0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Demonstrate knowledge of firearms legislation, </w:t>
            </w:r>
            <w:proofErr w:type="gramStart"/>
            <w:r w:rsidRPr="00EF706C">
              <w:t>firearms</w:t>
            </w:r>
            <w:proofErr w:type="gramEnd"/>
            <w:r w:rsidRPr="00EF706C">
              <w:t xml:space="preserve"> and community safety; Demonstrate use of Category H firearms safely</w:t>
            </w:r>
          </w:p>
        </w:tc>
      </w:tr>
      <w:tr w:rsidR="009C48B3" w:rsidRPr="00EF706C" w14:paraId="6C0C354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8665BE4" w14:textId="77777777" w:rsidR="009C48B3" w:rsidRPr="00EF706C" w:rsidRDefault="009C48B3" w:rsidP="008846CC">
            <w:pPr>
              <w:pStyle w:val="Tabletext"/>
              <w:spacing w:beforeLines="40" w:before="96" w:afterLines="40" w:after="96"/>
            </w:pPr>
            <w:r w:rsidRPr="00EF706C">
              <w:t>505</w:t>
            </w:r>
          </w:p>
        </w:tc>
        <w:tc>
          <w:tcPr>
            <w:tcW w:w="871" w:type="dxa"/>
            <w:hideMark/>
          </w:tcPr>
          <w:p w14:paraId="79DFFD0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288</w:t>
            </w:r>
          </w:p>
        </w:tc>
        <w:tc>
          <w:tcPr>
            <w:tcW w:w="888" w:type="dxa"/>
            <w:hideMark/>
          </w:tcPr>
          <w:p w14:paraId="20FB3FD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1CD52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CD598B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95018D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SITHFAB002-SITHFAB005-SITHGAM001-SITXCCS006-SITXFSA001-SITXFSA002</w:t>
            </w:r>
          </w:p>
        </w:tc>
        <w:tc>
          <w:tcPr>
            <w:tcW w:w="3184" w:type="dxa"/>
            <w:hideMark/>
          </w:tcPr>
          <w:p w14:paraId="20D6D0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 Prepare and serve espresso coffee; Provide responsible gambling services; Provide service to customers; Use hygienic practices for food safety; Participate in safe food handling practices</w:t>
            </w:r>
          </w:p>
        </w:tc>
      </w:tr>
      <w:tr w:rsidR="00322DC1" w:rsidRPr="00EF706C" w14:paraId="23155D34"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B6590A8" w14:textId="77777777" w:rsidR="009C48B3" w:rsidRPr="00EF706C" w:rsidRDefault="009C48B3" w:rsidP="008846CC">
            <w:pPr>
              <w:pStyle w:val="Tabletext"/>
              <w:spacing w:beforeLines="40" w:before="96" w:afterLines="40" w:after="96"/>
            </w:pPr>
            <w:r w:rsidRPr="00EF706C">
              <w:t>506</w:t>
            </w:r>
          </w:p>
        </w:tc>
        <w:tc>
          <w:tcPr>
            <w:tcW w:w="871" w:type="dxa"/>
            <w:shd w:val="clear" w:color="auto" w:fill="D9D9D9" w:themeFill="background1" w:themeFillShade="D9"/>
            <w:hideMark/>
          </w:tcPr>
          <w:p w14:paraId="726B54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286</w:t>
            </w:r>
          </w:p>
        </w:tc>
        <w:tc>
          <w:tcPr>
            <w:tcW w:w="888" w:type="dxa"/>
            <w:shd w:val="clear" w:color="auto" w:fill="D9D9D9" w:themeFill="background1" w:themeFillShade="D9"/>
            <w:hideMark/>
          </w:tcPr>
          <w:p w14:paraId="1A88FF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14B881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53B9E6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B387E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FBPFSY2001-FBPFSY3002</w:t>
            </w:r>
          </w:p>
        </w:tc>
        <w:tc>
          <w:tcPr>
            <w:tcW w:w="3184" w:type="dxa"/>
            <w:shd w:val="clear" w:color="auto" w:fill="D9D9D9" w:themeFill="background1" w:themeFillShade="D9"/>
            <w:hideMark/>
          </w:tcPr>
          <w:p w14:paraId="21505D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Implement the food safety program and procedures; Participate in a HACCP team</w:t>
            </w:r>
          </w:p>
        </w:tc>
      </w:tr>
      <w:tr w:rsidR="009C48B3" w:rsidRPr="00EF706C" w14:paraId="2D4170E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5A55349" w14:textId="77777777" w:rsidR="009C48B3" w:rsidRPr="00EF706C" w:rsidRDefault="009C48B3" w:rsidP="008846CC">
            <w:pPr>
              <w:pStyle w:val="Tabletext"/>
              <w:spacing w:beforeLines="40" w:before="96" w:afterLines="40" w:after="96"/>
            </w:pPr>
            <w:r w:rsidRPr="00EF706C">
              <w:t>507</w:t>
            </w:r>
          </w:p>
        </w:tc>
        <w:tc>
          <w:tcPr>
            <w:tcW w:w="871" w:type="dxa"/>
            <w:hideMark/>
          </w:tcPr>
          <w:p w14:paraId="3278BE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285</w:t>
            </w:r>
          </w:p>
        </w:tc>
        <w:tc>
          <w:tcPr>
            <w:tcW w:w="888" w:type="dxa"/>
            <w:hideMark/>
          </w:tcPr>
          <w:p w14:paraId="5D27C0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5908E0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4A0281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F2F9D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AVIF0039-PMAWHS214</w:t>
            </w:r>
          </w:p>
        </w:tc>
        <w:tc>
          <w:tcPr>
            <w:tcW w:w="3184" w:type="dxa"/>
            <w:hideMark/>
          </w:tcPr>
          <w:p w14:paraId="70ACB8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Utilise emergency breathing system; Undertake helicopter safety and escape</w:t>
            </w:r>
          </w:p>
        </w:tc>
      </w:tr>
      <w:tr w:rsidR="00322DC1" w:rsidRPr="00EF706C" w14:paraId="00F5F0B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294B079" w14:textId="77777777" w:rsidR="009C48B3" w:rsidRPr="00EF706C" w:rsidRDefault="009C48B3" w:rsidP="008846CC">
            <w:pPr>
              <w:pStyle w:val="Tabletext"/>
              <w:spacing w:beforeLines="40" w:before="96" w:afterLines="40" w:after="96"/>
            </w:pPr>
            <w:r w:rsidRPr="00EF706C">
              <w:t>508</w:t>
            </w:r>
          </w:p>
        </w:tc>
        <w:tc>
          <w:tcPr>
            <w:tcW w:w="871" w:type="dxa"/>
            <w:shd w:val="clear" w:color="auto" w:fill="D9D9D9" w:themeFill="background1" w:themeFillShade="D9"/>
            <w:hideMark/>
          </w:tcPr>
          <w:p w14:paraId="5D42DD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283</w:t>
            </w:r>
          </w:p>
        </w:tc>
        <w:tc>
          <w:tcPr>
            <w:tcW w:w="888" w:type="dxa"/>
            <w:shd w:val="clear" w:color="auto" w:fill="D9D9D9" w:themeFill="background1" w:themeFillShade="D9"/>
            <w:hideMark/>
          </w:tcPr>
          <w:p w14:paraId="69267C4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0479CF9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01D7EA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690288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BSBITU314</w:t>
            </w:r>
          </w:p>
        </w:tc>
        <w:tc>
          <w:tcPr>
            <w:tcW w:w="3184" w:type="dxa"/>
            <w:shd w:val="clear" w:color="auto" w:fill="D9D9D9" w:themeFill="background1" w:themeFillShade="D9"/>
            <w:hideMark/>
          </w:tcPr>
          <w:p w14:paraId="3370944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Design and produce spreadsheets</w:t>
            </w:r>
          </w:p>
        </w:tc>
      </w:tr>
      <w:tr w:rsidR="009C48B3" w:rsidRPr="00EF706C" w14:paraId="632E9FC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6216749" w14:textId="77777777" w:rsidR="009C48B3" w:rsidRPr="00EF706C" w:rsidRDefault="009C48B3" w:rsidP="008846CC">
            <w:pPr>
              <w:pStyle w:val="Tabletext"/>
              <w:spacing w:beforeLines="40" w:before="96" w:afterLines="40" w:after="96"/>
            </w:pPr>
            <w:r w:rsidRPr="00EF706C">
              <w:t>509</w:t>
            </w:r>
          </w:p>
        </w:tc>
        <w:tc>
          <w:tcPr>
            <w:tcW w:w="871" w:type="dxa"/>
            <w:hideMark/>
          </w:tcPr>
          <w:p w14:paraId="7A8459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281</w:t>
            </w:r>
          </w:p>
        </w:tc>
        <w:tc>
          <w:tcPr>
            <w:tcW w:w="888" w:type="dxa"/>
            <w:hideMark/>
          </w:tcPr>
          <w:p w14:paraId="426C492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F3FD3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EA00B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CE0E3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PUAEQU001-PUAFIR204-PUAFIR210-PUAOPE013-PUATEA001-PUAWHS001</w:t>
            </w:r>
          </w:p>
        </w:tc>
        <w:tc>
          <w:tcPr>
            <w:tcW w:w="3184" w:type="dxa"/>
            <w:hideMark/>
          </w:tcPr>
          <w:p w14:paraId="1A77060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Prepare, </w:t>
            </w:r>
            <w:proofErr w:type="gramStart"/>
            <w:r w:rsidRPr="00EF706C">
              <w:t>maintain</w:t>
            </w:r>
            <w:proofErr w:type="gramEnd"/>
            <w:r w:rsidRPr="00EF706C">
              <w:t xml:space="preserve"> and test response equipment; Respond to wildfire; Prevent injury; Operate communications systems and equipment; Work in a team; Follow defined work, health and safety policies and procedures</w:t>
            </w:r>
          </w:p>
        </w:tc>
      </w:tr>
      <w:tr w:rsidR="00322DC1" w:rsidRPr="00EF706C" w14:paraId="67496881"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EB50E82" w14:textId="77777777" w:rsidR="009C48B3" w:rsidRPr="00EF706C" w:rsidRDefault="009C48B3" w:rsidP="008846CC">
            <w:pPr>
              <w:pStyle w:val="Tabletext"/>
              <w:spacing w:beforeLines="40" w:before="96" w:afterLines="40" w:after="96"/>
            </w:pPr>
            <w:r w:rsidRPr="00EF706C">
              <w:t>510</w:t>
            </w:r>
          </w:p>
        </w:tc>
        <w:tc>
          <w:tcPr>
            <w:tcW w:w="871" w:type="dxa"/>
            <w:shd w:val="clear" w:color="auto" w:fill="D9D9D9" w:themeFill="background1" w:themeFillShade="D9"/>
            <w:hideMark/>
          </w:tcPr>
          <w:p w14:paraId="52FA49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280</w:t>
            </w:r>
          </w:p>
        </w:tc>
        <w:tc>
          <w:tcPr>
            <w:tcW w:w="888" w:type="dxa"/>
            <w:shd w:val="clear" w:color="auto" w:fill="D9D9D9" w:themeFill="background1" w:themeFillShade="D9"/>
            <w:hideMark/>
          </w:tcPr>
          <w:p w14:paraId="66F3B60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2E9A56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1F721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0C5B57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CPCCLTC4001A</w:t>
            </w:r>
          </w:p>
        </w:tc>
        <w:tc>
          <w:tcPr>
            <w:tcW w:w="3184" w:type="dxa"/>
            <w:shd w:val="clear" w:color="auto" w:fill="D9D9D9" w:themeFill="background1" w:themeFillShade="D9"/>
            <w:hideMark/>
          </w:tcPr>
          <w:p w14:paraId="2BD00B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operate a tower crane</w:t>
            </w:r>
          </w:p>
        </w:tc>
      </w:tr>
      <w:tr w:rsidR="009C48B3" w:rsidRPr="00EF706C" w14:paraId="7EC6877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63B0EAF" w14:textId="77777777" w:rsidR="009C48B3" w:rsidRPr="00EF706C" w:rsidRDefault="009C48B3" w:rsidP="008846CC">
            <w:pPr>
              <w:pStyle w:val="Tabletext"/>
              <w:spacing w:beforeLines="40" w:before="96" w:afterLines="40" w:after="96"/>
            </w:pPr>
            <w:r w:rsidRPr="00EF706C">
              <w:t>511</w:t>
            </w:r>
          </w:p>
        </w:tc>
        <w:tc>
          <w:tcPr>
            <w:tcW w:w="871" w:type="dxa"/>
            <w:hideMark/>
          </w:tcPr>
          <w:p w14:paraId="22AEFF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280</w:t>
            </w:r>
          </w:p>
        </w:tc>
        <w:tc>
          <w:tcPr>
            <w:tcW w:w="888" w:type="dxa"/>
            <w:hideMark/>
          </w:tcPr>
          <w:p w14:paraId="2E9381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BD0EE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94759B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14A2BC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FSKNUM021-FSKNUM022-FSKNUM023-FSKNUM024-FSKNUM027-FSKNUM028</w:t>
            </w:r>
          </w:p>
        </w:tc>
        <w:tc>
          <w:tcPr>
            <w:tcW w:w="3184" w:type="dxa"/>
            <w:hideMark/>
          </w:tcPr>
          <w:p w14:paraId="257E71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Apply an expanding range of arithmetical calculations for work; Use ratios, </w:t>
            </w:r>
            <w:proofErr w:type="gramStart"/>
            <w:r w:rsidRPr="00EF706C">
              <w:t>rates</w:t>
            </w:r>
            <w:proofErr w:type="gramEnd"/>
            <w:r w:rsidRPr="00EF706C">
              <w:t xml:space="preserve"> and proportions for complex workplace tasks; Estimate, measure and calculate measurements for work; Use geometry to draw 2D shapes and construct 3D shapes for work; Collect, organise and interpret statistical data for work; Use routine formulas and algebraic expressions for work</w:t>
            </w:r>
          </w:p>
        </w:tc>
      </w:tr>
      <w:tr w:rsidR="00322DC1" w:rsidRPr="00EF706C" w14:paraId="23A9295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1475B23" w14:textId="77777777" w:rsidR="009C48B3" w:rsidRPr="00EF706C" w:rsidRDefault="009C48B3" w:rsidP="008846CC">
            <w:pPr>
              <w:pStyle w:val="Tabletext"/>
              <w:spacing w:beforeLines="40" w:before="96" w:afterLines="40" w:after="96"/>
            </w:pPr>
            <w:r w:rsidRPr="00EF706C">
              <w:t>512</w:t>
            </w:r>
          </w:p>
        </w:tc>
        <w:tc>
          <w:tcPr>
            <w:tcW w:w="871" w:type="dxa"/>
            <w:shd w:val="clear" w:color="auto" w:fill="D9D9D9" w:themeFill="background1" w:themeFillShade="D9"/>
            <w:hideMark/>
          </w:tcPr>
          <w:p w14:paraId="49801A1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278</w:t>
            </w:r>
          </w:p>
        </w:tc>
        <w:tc>
          <w:tcPr>
            <w:tcW w:w="888" w:type="dxa"/>
            <w:shd w:val="clear" w:color="auto" w:fill="D9D9D9" w:themeFill="background1" w:themeFillShade="D9"/>
            <w:hideMark/>
          </w:tcPr>
          <w:p w14:paraId="5274DB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6816FD0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4F68CE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1874D3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MSMWHS201</w:t>
            </w:r>
          </w:p>
        </w:tc>
        <w:tc>
          <w:tcPr>
            <w:tcW w:w="3184" w:type="dxa"/>
            <w:shd w:val="clear" w:color="auto" w:fill="D9D9D9" w:themeFill="background1" w:themeFillShade="D9"/>
            <w:hideMark/>
          </w:tcPr>
          <w:p w14:paraId="0EA9D0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Conduct hazard analysis</w:t>
            </w:r>
          </w:p>
        </w:tc>
      </w:tr>
      <w:tr w:rsidR="009C48B3" w:rsidRPr="00EF706C" w14:paraId="52B8D61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BA2A7E6" w14:textId="77777777" w:rsidR="009C48B3" w:rsidRPr="00EF706C" w:rsidRDefault="009C48B3" w:rsidP="008846CC">
            <w:pPr>
              <w:pStyle w:val="Tabletext"/>
              <w:spacing w:beforeLines="40" w:before="96" w:afterLines="40" w:after="96"/>
            </w:pPr>
            <w:r w:rsidRPr="00EF706C">
              <w:t>513</w:t>
            </w:r>
          </w:p>
        </w:tc>
        <w:tc>
          <w:tcPr>
            <w:tcW w:w="871" w:type="dxa"/>
            <w:hideMark/>
          </w:tcPr>
          <w:p w14:paraId="1A0FE1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278</w:t>
            </w:r>
          </w:p>
        </w:tc>
        <w:tc>
          <w:tcPr>
            <w:tcW w:w="888" w:type="dxa"/>
            <w:hideMark/>
          </w:tcPr>
          <w:p w14:paraId="6E3C2F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15F4B8F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86907D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205EA5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TLID3027</w:t>
            </w:r>
          </w:p>
        </w:tc>
        <w:tc>
          <w:tcPr>
            <w:tcW w:w="3184" w:type="dxa"/>
            <w:hideMark/>
          </w:tcPr>
          <w:p w14:paraId="6A08127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Prepare for transport of dangerous goods</w:t>
            </w:r>
          </w:p>
        </w:tc>
      </w:tr>
      <w:tr w:rsidR="00322DC1" w:rsidRPr="00EF706C" w14:paraId="1133E52F"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7FA040E" w14:textId="77777777" w:rsidR="009C48B3" w:rsidRPr="00EF706C" w:rsidRDefault="009C48B3" w:rsidP="008846CC">
            <w:pPr>
              <w:pStyle w:val="Tabletext"/>
              <w:spacing w:beforeLines="40" w:before="96" w:afterLines="40" w:after="96"/>
            </w:pPr>
            <w:r w:rsidRPr="00EF706C">
              <w:t>514</w:t>
            </w:r>
          </w:p>
        </w:tc>
        <w:tc>
          <w:tcPr>
            <w:tcW w:w="871" w:type="dxa"/>
            <w:shd w:val="clear" w:color="auto" w:fill="D9D9D9" w:themeFill="background1" w:themeFillShade="D9"/>
            <w:hideMark/>
          </w:tcPr>
          <w:p w14:paraId="6D7A3C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277</w:t>
            </w:r>
          </w:p>
        </w:tc>
        <w:tc>
          <w:tcPr>
            <w:tcW w:w="888" w:type="dxa"/>
            <w:shd w:val="clear" w:color="auto" w:fill="D9D9D9" w:themeFill="background1" w:themeFillShade="D9"/>
            <w:hideMark/>
          </w:tcPr>
          <w:p w14:paraId="056D8D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56CACE0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D4EA32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CD518D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CPCCLDG3001A-TLILIC0013</w:t>
            </w:r>
          </w:p>
        </w:tc>
        <w:tc>
          <w:tcPr>
            <w:tcW w:w="3184" w:type="dxa"/>
            <w:shd w:val="clear" w:color="auto" w:fill="D9D9D9" w:themeFill="background1" w:themeFillShade="D9"/>
            <w:hideMark/>
          </w:tcPr>
          <w:p w14:paraId="66276A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Licence to perform dogging; Licence to operate a slewing mobile crane (up to 60 tonnes)</w:t>
            </w:r>
          </w:p>
        </w:tc>
      </w:tr>
      <w:tr w:rsidR="009C48B3" w:rsidRPr="00EF706C" w14:paraId="1088E799"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EEC055B" w14:textId="77777777" w:rsidR="009C48B3" w:rsidRPr="00EF706C" w:rsidRDefault="009C48B3" w:rsidP="008846CC">
            <w:pPr>
              <w:pStyle w:val="Tabletext"/>
              <w:spacing w:beforeLines="40" w:before="96" w:afterLines="40" w:after="96"/>
            </w:pPr>
            <w:r w:rsidRPr="00EF706C">
              <w:t>515</w:t>
            </w:r>
          </w:p>
        </w:tc>
        <w:tc>
          <w:tcPr>
            <w:tcW w:w="871" w:type="dxa"/>
            <w:hideMark/>
          </w:tcPr>
          <w:p w14:paraId="0F9640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277</w:t>
            </w:r>
          </w:p>
        </w:tc>
        <w:tc>
          <w:tcPr>
            <w:tcW w:w="888" w:type="dxa"/>
            <w:hideMark/>
          </w:tcPr>
          <w:p w14:paraId="122C19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40E53C5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5496C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CC854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RIIMPO326E</w:t>
            </w:r>
          </w:p>
        </w:tc>
        <w:tc>
          <w:tcPr>
            <w:tcW w:w="3184" w:type="dxa"/>
            <w:hideMark/>
          </w:tcPr>
          <w:p w14:paraId="0C5769F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water vehicle operations</w:t>
            </w:r>
          </w:p>
        </w:tc>
      </w:tr>
      <w:tr w:rsidR="00322DC1" w:rsidRPr="00EF706C" w14:paraId="06E5ADF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F299B44" w14:textId="77777777" w:rsidR="009C48B3" w:rsidRPr="00EF706C" w:rsidRDefault="009C48B3" w:rsidP="008846CC">
            <w:pPr>
              <w:pStyle w:val="Tabletext"/>
              <w:spacing w:beforeLines="40" w:before="96" w:afterLines="40" w:after="96"/>
            </w:pPr>
            <w:r w:rsidRPr="00EF706C">
              <w:t>516</w:t>
            </w:r>
          </w:p>
        </w:tc>
        <w:tc>
          <w:tcPr>
            <w:tcW w:w="871" w:type="dxa"/>
            <w:shd w:val="clear" w:color="auto" w:fill="D9D9D9" w:themeFill="background1" w:themeFillShade="D9"/>
            <w:hideMark/>
          </w:tcPr>
          <w:p w14:paraId="2A3672D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276</w:t>
            </w:r>
          </w:p>
        </w:tc>
        <w:tc>
          <w:tcPr>
            <w:tcW w:w="888" w:type="dxa"/>
            <w:shd w:val="clear" w:color="auto" w:fill="D9D9D9" w:themeFill="background1" w:themeFillShade="D9"/>
            <w:hideMark/>
          </w:tcPr>
          <w:p w14:paraId="05E18F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94C28E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9CAE1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4301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BSBWHS414</w:t>
            </w:r>
          </w:p>
        </w:tc>
        <w:tc>
          <w:tcPr>
            <w:tcW w:w="3184" w:type="dxa"/>
            <w:shd w:val="clear" w:color="auto" w:fill="D9D9D9" w:themeFill="background1" w:themeFillShade="D9"/>
            <w:hideMark/>
          </w:tcPr>
          <w:p w14:paraId="208E1C7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Contribute to WHS risk management</w:t>
            </w:r>
          </w:p>
        </w:tc>
      </w:tr>
      <w:tr w:rsidR="009C48B3" w:rsidRPr="00EF706C" w14:paraId="6AE8154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4E7AF9" w14:textId="77777777" w:rsidR="009C48B3" w:rsidRPr="00EF706C" w:rsidRDefault="009C48B3" w:rsidP="008846CC">
            <w:pPr>
              <w:pStyle w:val="Tabletext"/>
              <w:spacing w:beforeLines="40" w:before="96" w:afterLines="40" w:after="96"/>
            </w:pPr>
            <w:r w:rsidRPr="00EF706C">
              <w:t>517</w:t>
            </w:r>
          </w:p>
        </w:tc>
        <w:tc>
          <w:tcPr>
            <w:tcW w:w="871" w:type="dxa"/>
            <w:hideMark/>
          </w:tcPr>
          <w:p w14:paraId="41D071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276</w:t>
            </w:r>
          </w:p>
        </w:tc>
        <w:tc>
          <w:tcPr>
            <w:tcW w:w="888" w:type="dxa"/>
            <w:hideMark/>
          </w:tcPr>
          <w:p w14:paraId="749C74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311C466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4C59BA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BF260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FSKLRG008</w:t>
            </w:r>
          </w:p>
        </w:tc>
        <w:tc>
          <w:tcPr>
            <w:tcW w:w="3184" w:type="dxa"/>
            <w:hideMark/>
          </w:tcPr>
          <w:p w14:paraId="2C62F1E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simple strategies for work-related learning</w:t>
            </w:r>
          </w:p>
        </w:tc>
      </w:tr>
      <w:tr w:rsidR="00322DC1" w:rsidRPr="00EF706C" w14:paraId="55ABF14A"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484E1CA" w14:textId="77777777" w:rsidR="009C48B3" w:rsidRPr="00EF706C" w:rsidRDefault="009C48B3" w:rsidP="008846CC">
            <w:pPr>
              <w:pStyle w:val="Tabletext"/>
              <w:spacing w:beforeLines="40" w:before="96" w:afterLines="40" w:after="96"/>
            </w:pPr>
            <w:r w:rsidRPr="00EF706C">
              <w:t>518</w:t>
            </w:r>
          </w:p>
        </w:tc>
        <w:tc>
          <w:tcPr>
            <w:tcW w:w="871" w:type="dxa"/>
            <w:shd w:val="clear" w:color="auto" w:fill="D9D9D9" w:themeFill="background1" w:themeFillShade="D9"/>
            <w:hideMark/>
          </w:tcPr>
          <w:p w14:paraId="58D6E7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276</w:t>
            </w:r>
          </w:p>
        </w:tc>
        <w:tc>
          <w:tcPr>
            <w:tcW w:w="888" w:type="dxa"/>
            <w:shd w:val="clear" w:color="auto" w:fill="D9D9D9" w:themeFill="background1" w:themeFillShade="D9"/>
            <w:hideMark/>
          </w:tcPr>
          <w:p w14:paraId="478034B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C736A0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2B6AF8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578E8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w:t>
            </w:r>
          </w:p>
        </w:tc>
        <w:tc>
          <w:tcPr>
            <w:tcW w:w="3184" w:type="dxa"/>
            <w:shd w:val="clear" w:color="auto" w:fill="D9D9D9" w:themeFill="background1" w:themeFillShade="D9"/>
            <w:hideMark/>
          </w:tcPr>
          <w:p w14:paraId="0A756B8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w:t>
            </w:r>
          </w:p>
        </w:tc>
      </w:tr>
      <w:tr w:rsidR="009C48B3" w:rsidRPr="00EF706C" w14:paraId="0F2AADD1" w14:textId="77777777" w:rsidTr="008242AD">
        <w:trPr>
          <w:cantSplit/>
        </w:trPr>
        <w:tc>
          <w:tcPr>
            <w:cnfStyle w:val="001000000000" w:firstRow="0" w:lastRow="0" w:firstColumn="1" w:lastColumn="0" w:oddVBand="0" w:evenVBand="0" w:oddHBand="0" w:evenHBand="0" w:firstRowFirstColumn="0" w:firstRowLastColumn="0" w:lastRowFirstColumn="0" w:lastRowLastColumn="0"/>
            <w:tcW w:w="793" w:type="dxa"/>
            <w:hideMark/>
          </w:tcPr>
          <w:p w14:paraId="40548165" w14:textId="77777777" w:rsidR="009C48B3" w:rsidRPr="00EF706C" w:rsidRDefault="009C48B3" w:rsidP="008846CC">
            <w:pPr>
              <w:pStyle w:val="Tabletext"/>
              <w:spacing w:beforeLines="40" w:before="96" w:afterLines="40" w:after="96"/>
            </w:pPr>
            <w:r w:rsidRPr="00EF706C">
              <w:lastRenderedPageBreak/>
              <w:t>519</w:t>
            </w:r>
          </w:p>
        </w:tc>
        <w:tc>
          <w:tcPr>
            <w:tcW w:w="871" w:type="dxa"/>
            <w:hideMark/>
          </w:tcPr>
          <w:p w14:paraId="04F4CD8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275</w:t>
            </w:r>
          </w:p>
        </w:tc>
        <w:tc>
          <w:tcPr>
            <w:tcW w:w="888" w:type="dxa"/>
            <w:hideMark/>
          </w:tcPr>
          <w:p w14:paraId="3E7E1C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072292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44D9A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03903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HLTAID001-UETTDREL14-UETTDRRF02-UETTDRRF03-UETTDRRF06-UETTDRRF08-UETTDRRF10-UETTDRRF11</w:t>
            </w:r>
          </w:p>
        </w:tc>
        <w:tc>
          <w:tcPr>
            <w:tcW w:w="3184" w:type="dxa"/>
            <w:hideMark/>
          </w:tcPr>
          <w:p w14:paraId="664F66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Working safely near live electrical apparatus as a non-electrical worker; Perform pole top rescue; Perform EWP rescue; Perform rescue from a live LV panel; Perform EWP controlled descent escape; Provide first aid in an ESI environment; Testing of connections to low voltage electricity networks</w:t>
            </w:r>
          </w:p>
        </w:tc>
      </w:tr>
      <w:tr w:rsidR="00322DC1" w:rsidRPr="00EF706C" w14:paraId="26CEFF4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35AE9DD" w14:textId="77777777" w:rsidR="009C48B3" w:rsidRPr="00EF706C" w:rsidRDefault="009C48B3" w:rsidP="008846CC">
            <w:pPr>
              <w:pStyle w:val="Tabletext"/>
              <w:spacing w:beforeLines="40" w:before="96" w:afterLines="40" w:after="96"/>
            </w:pPr>
            <w:r w:rsidRPr="00EF706C">
              <w:t>520</w:t>
            </w:r>
          </w:p>
        </w:tc>
        <w:tc>
          <w:tcPr>
            <w:tcW w:w="871" w:type="dxa"/>
            <w:shd w:val="clear" w:color="auto" w:fill="D9D9D9" w:themeFill="background1" w:themeFillShade="D9"/>
            <w:hideMark/>
          </w:tcPr>
          <w:p w14:paraId="01CAB34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275</w:t>
            </w:r>
          </w:p>
        </w:tc>
        <w:tc>
          <w:tcPr>
            <w:tcW w:w="888" w:type="dxa"/>
            <w:shd w:val="clear" w:color="auto" w:fill="D9D9D9" w:themeFill="background1" w:themeFillShade="D9"/>
            <w:hideMark/>
          </w:tcPr>
          <w:p w14:paraId="584D80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037DA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9C68A2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0AE43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HLTAID003-HLTWHS005</w:t>
            </w:r>
          </w:p>
        </w:tc>
        <w:tc>
          <w:tcPr>
            <w:tcW w:w="3184" w:type="dxa"/>
            <w:shd w:val="clear" w:color="auto" w:fill="D9D9D9" w:themeFill="background1" w:themeFillShade="D9"/>
            <w:hideMark/>
          </w:tcPr>
          <w:p w14:paraId="38621BB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Conduct manual tasks safely</w:t>
            </w:r>
          </w:p>
        </w:tc>
      </w:tr>
      <w:tr w:rsidR="009C48B3" w:rsidRPr="00EF706C" w14:paraId="086E2B0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E22F42B" w14:textId="77777777" w:rsidR="009C48B3" w:rsidRPr="00EF706C" w:rsidRDefault="009C48B3" w:rsidP="008846CC">
            <w:pPr>
              <w:pStyle w:val="Tabletext"/>
              <w:spacing w:beforeLines="40" w:before="96" w:afterLines="40" w:after="96"/>
            </w:pPr>
            <w:r w:rsidRPr="00EF706C">
              <w:t>521</w:t>
            </w:r>
          </w:p>
        </w:tc>
        <w:tc>
          <w:tcPr>
            <w:tcW w:w="871" w:type="dxa"/>
            <w:hideMark/>
          </w:tcPr>
          <w:p w14:paraId="4DFDFF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273</w:t>
            </w:r>
          </w:p>
        </w:tc>
        <w:tc>
          <w:tcPr>
            <w:tcW w:w="888" w:type="dxa"/>
            <w:hideMark/>
          </w:tcPr>
          <w:p w14:paraId="243118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0A8621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6C693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B0D1C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HLTAID001-HLTAID002-HLTAID003-HLTAID007-UETTDRRF06</w:t>
            </w:r>
          </w:p>
        </w:tc>
        <w:tc>
          <w:tcPr>
            <w:tcW w:w="3184" w:type="dxa"/>
            <w:hideMark/>
          </w:tcPr>
          <w:p w14:paraId="60FDECB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basic emergency life support; Provide first aid; Provide advanced resuscitation; Perform rescue from a live LV panel</w:t>
            </w:r>
          </w:p>
        </w:tc>
      </w:tr>
      <w:tr w:rsidR="00322DC1" w:rsidRPr="00EF706C" w14:paraId="2CA28348"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766905" w14:textId="77777777" w:rsidR="009C48B3" w:rsidRPr="00EF706C" w:rsidRDefault="009C48B3" w:rsidP="008846CC">
            <w:pPr>
              <w:pStyle w:val="Tabletext"/>
              <w:spacing w:beforeLines="40" w:before="96" w:afterLines="40" w:after="96"/>
            </w:pPr>
            <w:r w:rsidRPr="00EF706C">
              <w:t>522</w:t>
            </w:r>
          </w:p>
        </w:tc>
        <w:tc>
          <w:tcPr>
            <w:tcW w:w="871" w:type="dxa"/>
            <w:shd w:val="clear" w:color="auto" w:fill="D9D9D9" w:themeFill="background1" w:themeFillShade="D9"/>
            <w:hideMark/>
          </w:tcPr>
          <w:p w14:paraId="2AA789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273</w:t>
            </w:r>
          </w:p>
        </w:tc>
        <w:tc>
          <w:tcPr>
            <w:tcW w:w="888" w:type="dxa"/>
            <w:shd w:val="clear" w:color="auto" w:fill="D9D9D9" w:themeFill="background1" w:themeFillShade="D9"/>
            <w:hideMark/>
          </w:tcPr>
          <w:p w14:paraId="784E40A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D132E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970" w:type="dxa"/>
            <w:shd w:val="clear" w:color="auto" w:fill="D9D9D9" w:themeFill="background1" w:themeFillShade="D9"/>
            <w:hideMark/>
          </w:tcPr>
          <w:p w14:paraId="13EC74D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14C26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HLTAID001-HLTAID003-VU21800-VU21801</w:t>
            </w:r>
          </w:p>
        </w:tc>
        <w:tc>
          <w:tcPr>
            <w:tcW w:w="3184" w:type="dxa"/>
            <w:shd w:val="clear" w:color="auto" w:fill="D9D9D9" w:themeFill="background1" w:themeFillShade="D9"/>
            <w:hideMark/>
          </w:tcPr>
          <w:p w14:paraId="1166B7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Provide first aid management of anaphylaxis; Develop risk minimisation and risk management strategies for anaphylaxis</w:t>
            </w:r>
          </w:p>
        </w:tc>
      </w:tr>
      <w:tr w:rsidR="009C48B3" w:rsidRPr="00EF706C" w14:paraId="72F48B5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193238A" w14:textId="77777777" w:rsidR="009C48B3" w:rsidRPr="00EF706C" w:rsidRDefault="009C48B3" w:rsidP="008846CC">
            <w:pPr>
              <w:pStyle w:val="Tabletext"/>
              <w:spacing w:beforeLines="40" w:before="96" w:afterLines="40" w:after="96"/>
            </w:pPr>
            <w:r w:rsidRPr="00EF706C">
              <w:t>523</w:t>
            </w:r>
          </w:p>
        </w:tc>
        <w:tc>
          <w:tcPr>
            <w:tcW w:w="871" w:type="dxa"/>
            <w:hideMark/>
          </w:tcPr>
          <w:p w14:paraId="34C762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273</w:t>
            </w:r>
          </w:p>
        </w:tc>
        <w:tc>
          <w:tcPr>
            <w:tcW w:w="888" w:type="dxa"/>
            <w:hideMark/>
          </w:tcPr>
          <w:p w14:paraId="6025AA6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4</w:t>
            </w:r>
          </w:p>
        </w:tc>
        <w:tc>
          <w:tcPr>
            <w:tcW w:w="850" w:type="dxa"/>
            <w:hideMark/>
          </w:tcPr>
          <w:p w14:paraId="20066AF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4329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89359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PUAEME001-PUAFIR210-PUASAR022-RIIRIS201D-RIIWHS204D</w:t>
            </w:r>
          </w:p>
        </w:tc>
        <w:tc>
          <w:tcPr>
            <w:tcW w:w="3184" w:type="dxa"/>
            <w:hideMark/>
          </w:tcPr>
          <w:p w14:paraId="47DFE22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emergency care; Prevent injury; Participate in a rescue operation; Conduct local risk control; Work safely at heights</w:t>
            </w:r>
          </w:p>
        </w:tc>
      </w:tr>
      <w:tr w:rsidR="00322DC1" w:rsidRPr="00EF706C" w14:paraId="3440081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A93B01A" w14:textId="77777777" w:rsidR="009C48B3" w:rsidRPr="00EF706C" w:rsidRDefault="009C48B3" w:rsidP="008846CC">
            <w:pPr>
              <w:pStyle w:val="Tabletext"/>
              <w:spacing w:beforeLines="40" w:before="96" w:afterLines="40" w:after="96"/>
            </w:pPr>
            <w:r w:rsidRPr="00EF706C">
              <w:t>524</w:t>
            </w:r>
          </w:p>
        </w:tc>
        <w:tc>
          <w:tcPr>
            <w:tcW w:w="871" w:type="dxa"/>
            <w:shd w:val="clear" w:color="auto" w:fill="D9D9D9" w:themeFill="background1" w:themeFillShade="D9"/>
            <w:hideMark/>
          </w:tcPr>
          <w:p w14:paraId="7ED7A1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271</w:t>
            </w:r>
          </w:p>
        </w:tc>
        <w:tc>
          <w:tcPr>
            <w:tcW w:w="888" w:type="dxa"/>
            <w:shd w:val="clear" w:color="auto" w:fill="D9D9D9" w:themeFill="background1" w:themeFillShade="D9"/>
            <w:hideMark/>
          </w:tcPr>
          <w:p w14:paraId="314FED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62574E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A7A89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9FF72B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MSMPER200-MSMPER201-MSMPER202-MSMPER205-MSMPER300-MSMWHS201-MSMWHS217-RIIRIS201D-RIIWHS202D-RIIWHS204D</w:t>
            </w:r>
          </w:p>
        </w:tc>
        <w:tc>
          <w:tcPr>
            <w:tcW w:w="3184" w:type="dxa"/>
            <w:shd w:val="clear" w:color="auto" w:fill="D9D9D9" w:themeFill="background1" w:themeFillShade="D9"/>
            <w:hideMark/>
          </w:tcPr>
          <w:p w14:paraId="37E0559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Work in accordance with an issued permit; Monitor and control work permits; Observe permit work; Enter confined space; Issue work permits; Conduct hazard analysis; Gas test atmospheres; Conduct local risk control; Enter and work in confined spaces; Work safely at heights</w:t>
            </w:r>
          </w:p>
        </w:tc>
      </w:tr>
      <w:tr w:rsidR="009C48B3" w:rsidRPr="00EF706C" w14:paraId="51CAD8F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829DAB" w14:textId="77777777" w:rsidR="009C48B3" w:rsidRPr="00EF706C" w:rsidRDefault="009C48B3" w:rsidP="008846CC">
            <w:pPr>
              <w:pStyle w:val="Tabletext"/>
              <w:spacing w:beforeLines="40" w:before="96" w:afterLines="40" w:after="96"/>
            </w:pPr>
            <w:r w:rsidRPr="00EF706C">
              <w:t>525</w:t>
            </w:r>
          </w:p>
        </w:tc>
        <w:tc>
          <w:tcPr>
            <w:tcW w:w="871" w:type="dxa"/>
            <w:hideMark/>
          </w:tcPr>
          <w:p w14:paraId="08E757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271</w:t>
            </w:r>
          </w:p>
        </w:tc>
        <w:tc>
          <w:tcPr>
            <w:tcW w:w="888" w:type="dxa"/>
            <w:hideMark/>
          </w:tcPr>
          <w:p w14:paraId="2E1A73C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7</w:t>
            </w:r>
          </w:p>
        </w:tc>
        <w:tc>
          <w:tcPr>
            <w:tcW w:w="850" w:type="dxa"/>
            <w:hideMark/>
          </w:tcPr>
          <w:p w14:paraId="47D8E93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777E5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DA0F04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MSMPER200-MSMPER205-RIIWHS204D</w:t>
            </w:r>
          </w:p>
        </w:tc>
        <w:tc>
          <w:tcPr>
            <w:tcW w:w="3184" w:type="dxa"/>
            <w:hideMark/>
          </w:tcPr>
          <w:p w14:paraId="222DCAD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Enter confined space; Work safely at heights</w:t>
            </w:r>
          </w:p>
        </w:tc>
      </w:tr>
      <w:tr w:rsidR="00322DC1" w:rsidRPr="00EF706C" w14:paraId="1FEACC9E"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DF36808" w14:textId="77777777" w:rsidR="009C48B3" w:rsidRPr="00EF706C" w:rsidRDefault="009C48B3" w:rsidP="008846CC">
            <w:pPr>
              <w:pStyle w:val="Tabletext"/>
              <w:spacing w:beforeLines="40" w:before="96" w:afterLines="40" w:after="96"/>
            </w:pPr>
            <w:r w:rsidRPr="00EF706C">
              <w:t>526</w:t>
            </w:r>
          </w:p>
        </w:tc>
        <w:tc>
          <w:tcPr>
            <w:tcW w:w="871" w:type="dxa"/>
            <w:shd w:val="clear" w:color="auto" w:fill="D9D9D9" w:themeFill="background1" w:themeFillShade="D9"/>
            <w:hideMark/>
          </w:tcPr>
          <w:p w14:paraId="2DEAD9F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271</w:t>
            </w:r>
          </w:p>
        </w:tc>
        <w:tc>
          <w:tcPr>
            <w:tcW w:w="888" w:type="dxa"/>
            <w:shd w:val="clear" w:color="auto" w:fill="D9D9D9" w:themeFill="background1" w:themeFillShade="D9"/>
            <w:hideMark/>
          </w:tcPr>
          <w:p w14:paraId="25B9AC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5F0B6E0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489F36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B4C0BA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TLIC3010</w:t>
            </w:r>
          </w:p>
        </w:tc>
        <w:tc>
          <w:tcPr>
            <w:tcW w:w="3184" w:type="dxa"/>
            <w:shd w:val="clear" w:color="auto" w:fill="D9D9D9" w:themeFill="background1" w:themeFillShade="D9"/>
            <w:hideMark/>
          </w:tcPr>
          <w:p w14:paraId="3F6850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Pilot or escort oversized and/or </w:t>
            </w:r>
            <w:proofErr w:type="spellStart"/>
            <w:r w:rsidRPr="00EF706C">
              <w:t>overmassed</w:t>
            </w:r>
            <w:proofErr w:type="spellEnd"/>
            <w:r w:rsidRPr="00EF706C">
              <w:t xml:space="preserve"> loads</w:t>
            </w:r>
          </w:p>
        </w:tc>
      </w:tr>
      <w:tr w:rsidR="009C48B3" w:rsidRPr="00EF706C" w14:paraId="07BD744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DB89AD9" w14:textId="77777777" w:rsidR="009C48B3" w:rsidRPr="00EF706C" w:rsidRDefault="009C48B3" w:rsidP="008846CC">
            <w:pPr>
              <w:pStyle w:val="Tabletext"/>
              <w:spacing w:beforeLines="40" w:before="96" w:afterLines="40" w:after="96"/>
            </w:pPr>
            <w:r w:rsidRPr="00EF706C">
              <w:t>527</w:t>
            </w:r>
          </w:p>
        </w:tc>
        <w:tc>
          <w:tcPr>
            <w:tcW w:w="871" w:type="dxa"/>
            <w:hideMark/>
          </w:tcPr>
          <w:p w14:paraId="7E193B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270</w:t>
            </w:r>
          </w:p>
        </w:tc>
        <w:tc>
          <w:tcPr>
            <w:tcW w:w="888" w:type="dxa"/>
            <w:hideMark/>
          </w:tcPr>
          <w:p w14:paraId="29056D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033FD2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583C50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B2B04D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CPPREP3002</w:t>
            </w:r>
          </w:p>
        </w:tc>
        <w:tc>
          <w:tcPr>
            <w:tcW w:w="3184" w:type="dxa"/>
            <w:hideMark/>
          </w:tcPr>
          <w:p w14:paraId="1C65C82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Communicate effectively to support customer service in real estate</w:t>
            </w:r>
          </w:p>
        </w:tc>
      </w:tr>
      <w:tr w:rsidR="00322DC1" w:rsidRPr="00EF706C" w14:paraId="45B5209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A22093B" w14:textId="77777777" w:rsidR="009C48B3" w:rsidRPr="00EF706C" w:rsidRDefault="009C48B3" w:rsidP="008846CC">
            <w:pPr>
              <w:pStyle w:val="Tabletext"/>
              <w:spacing w:beforeLines="40" w:before="96" w:afterLines="40" w:after="96"/>
            </w:pPr>
            <w:r w:rsidRPr="00EF706C">
              <w:t>528</w:t>
            </w:r>
          </w:p>
        </w:tc>
        <w:tc>
          <w:tcPr>
            <w:tcW w:w="871" w:type="dxa"/>
            <w:shd w:val="clear" w:color="auto" w:fill="D9D9D9" w:themeFill="background1" w:themeFillShade="D9"/>
            <w:hideMark/>
          </w:tcPr>
          <w:p w14:paraId="56C8DC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268</w:t>
            </w:r>
          </w:p>
        </w:tc>
        <w:tc>
          <w:tcPr>
            <w:tcW w:w="888" w:type="dxa"/>
            <w:shd w:val="clear" w:color="auto" w:fill="D9D9D9" w:themeFill="background1" w:themeFillShade="D9"/>
            <w:hideMark/>
          </w:tcPr>
          <w:p w14:paraId="72C2B97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3351B75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0F345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FC0B8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CHCAGE001-CHCCCS016-CHCCOM001</w:t>
            </w:r>
          </w:p>
        </w:tc>
        <w:tc>
          <w:tcPr>
            <w:tcW w:w="3184" w:type="dxa"/>
            <w:shd w:val="clear" w:color="auto" w:fill="D9D9D9" w:themeFill="background1" w:themeFillShade="D9"/>
            <w:hideMark/>
          </w:tcPr>
          <w:p w14:paraId="4F608AA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Facilitate the empowerment of older people; Respond to client needs; Provide first point of contact</w:t>
            </w:r>
          </w:p>
        </w:tc>
      </w:tr>
      <w:tr w:rsidR="009C48B3" w:rsidRPr="00EF706C" w14:paraId="1D0B404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0AFD922" w14:textId="77777777" w:rsidR="009C48B3" w:rsidRPr="00EF706C" w:rsidRDefault="009C48B3" w:rsidP="008846CC">
            <w:pPr>
              <w:pStyle w:val="Tabletext"/>
              <w:spacing w:beforeLines="40" w:before="96" w:afterLines="40" w:after="96"/>
            </w:pPr>
            <w:r w:rsidRPr="00EF706C">
              <w:t>529</w:t>
            </w:r>
          </w:p>
        </w:tc>
        <w:tc>
          <w:tcPr>
            <w:tcW w:w="871" w:type="dxa"/>
            <w:hideMark/>
          </w:tcPr>
          <w:p w14:paraId="0529C1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265</w:t>
            </w:r>
          </w:p>
        </w:tc>
        <w:tc>
          <w:tcPr>
            <w:tcW w:w="888" w:type="dxa"/>
            <w:hideMark/>
          </w:tcPr>
          <w:p w14:paraId="2DF0FE4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1158AFA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25798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574B4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RIIERR201E</w:t>
            </w:r>
          </w:p>
        </w:tc>
        <w:tc>
          <w:tcPr>
            <w:tcW w:w="3184" w:type="dxa"/>
            <w:hideMark/>
          </w:tcPr>
          <w:p w14:paraId="29437C7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fire team operations</w:t>
            </w:r>
          </w:p>
        </w:tc>
      </w:tr>
      <w:tr w:rsidR="00322DC1" w:rsidRPr="00EF706C" w14:paraId="2C179F49"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3AE4D45" w14:textId="77777777" w:rsidR="009C48B3" w:rsidRPr="00EF706C" w:rsidRDefault="009C48B3" w:rsidP="008846CC">
            <w:pPr>
              <w:pStyle w:val="Tabletext"/>
              <w:spacing w:beforeLines="40" w:before="96" w:afterLines="40" w:after="96"/>
            </w:pPr>
            <w:r w:rsidRPr="00EF706C">
              <w:t>530</w:t>
            </w:r>
          </w:p>
        </w:tc>
        <w:tc>
          <w:tcPr>
            <w:tcW w:w="871" w:type="dxa"/>
            <w:shd w:val="clear" w:color="auto" w:fill="D9D9D9" w:themeFill="background1" w:themeFillShade="D9"/>
            <w:hideMark/>
          </w:tcPr>
          <w:p w14:paraId="60D7299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265</w:t>
            </w:r>
          </w:p>
        </w:tc>
        <w:tc>
          <w:tcPr>
            <w:tcW w:w="888" w:type="dxa"/>
            <w:shd w:val="clear" w:color="auto" w:fill="D9D9D9" w:themeFill="background1" w:themeFillShade="D9"/>
            <w:hideMark/>
          </w:tcPr>
          <w:p w14:paraId="3963FB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BB314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0250C5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8567F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SHBBMUP002-SHBBRES001</w:t>
            </w:r>
          </w:p>
        </w:tc>
        <w:tc>
          <w:tcPr>
            <w:tcW w:w="3184" w:type="dxa"/>
            <w:shd w:val="clear" w:color="auto" w:fill="D9D9D9" w:themeFill="background1" w:themeFillShade="D9"/>
            <w:hideMark/>
          </w:tcPr>
          <w:p w14:paraId="496B15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Design and apply make-up; Research and apply beauty industry information</w:t>
            </w:r>
          </w:p>
        </w:tc>
      </w:tr>
      <w:tr w:rsidR="009C48B3" w:rsidRPr="00EF706C" w14:paraId="51DB76D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14681BF" w14:textId="77777777" w:rsidR="009C48B3" w:rsidRPr="00EF706C" w:rsidRDefault="009C48B3" w:rsidP="008846CC">
            <w:pPr>
              <w:pStyle w:val="Tabletext"/>
              <w:spacing w:beforeLines="40" w:before="96" w:afterLines="40" w:after="96"/>
            </w:pPr>
            <w:r w:rsidRPr="00EF706C">
              <w:t>531</w:t>
            </w:r>
          </w:p>
        </w:tc>
        <w:tc>
          <w:tcPr>
            <w:tcW w:w="871" w:type="dxa"/>
            <w:hideMark/>
          </w:tcPr>
          <w:p w14:paraId="28EC48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264</w:t>
            </w:r>
          </w:p>
        </w:tc>
        <w:tc>
          <w:tcPr>
            <w:tcW w:w="888" w:type="dxa"/>
            <w:hideMark/>
          </w:tcPr>
          <w:p w14:paraId="0B98590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6E9D4EF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3EB54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19E0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BSBCMM401-BSBRSK401-BSBWHS401-RIICOM301E-RIIRIS301E-RIIWHS301E</w:t>
            </w:r>
          </w:p>
        </w:tc>
        <w:tc>
          <w:tcPr>
            <w:tcW w:w="3184" w:type="dxa"/>
            <w:hideMark/>
          </w:tcPr>
          <w:p w14:paraId="79CD3E4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Make a presentation; Identify risk and apply risk management processes; Implement and monitor WHS policies, </w:t>
            </w:r>
            <w:proofErr w:type="gramStart"/>
            <w:r w:rsidRPr="00EF706C">
              <w:t>procedures</w:t>
            </w:r>
            <w:proofErr w:type="gramEnd"/>
            <w:r w:rsidRPr="00EF706C">
              <w:t xml:space="preserve"> and programs to meet legislative requirements; Communicate information; Apply risk management processes; Conduct safety and health investigations</w:t>
            </w:r>
          </w:p>
        </w:tc>
      </w:tr>
      <w:tr w:rsidR="00322DC1" w:rsidRPr="00EF706C" w14:paraId="3E56FF4B"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B6C28B1" w14:textId="77777777" w:rsidR="009C48B3" w:rsidRPr="00EF706C" w:rsidRDefault="009C48B3" w:rsidP="008846CC">
            <w:pPr>
              <w:pStyle w:val="Tabletext"/>
              <w:spacing w:beforeLines="40" w:before="96" w:afterLines="40" w:after="96"/>
            </w:pPr>
            <w:r w:rsidRPr="00EF706C">
              <w:t>532</w:t>
            </w:r>
          </w:p>
        </w:tc>
        <w:tc>
          <w:tcPr>
            <w:tcW w:w="871" w:type="dxa"/>
            <w:shd w:val="clear" w:color="auto" w:fill="D9D9D9" w:themeFill="background1" w:themeFillShade="D9"/>
            <w:hideMark/>
          </w:tcPr>
          <w:p w14:paraId="2F620C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264</w:t>
            </w:r>
          </w:p>
        </w:tc>
        <w:tc>
          <w:tcPr>
            <w:tcW w:w="888" w:type="dxa"/>
            <w:shd w:val="clear" w:color="auto" w:fill="D9D9D9" w:themeFill="background1" w:themeFillShade="D9"/>
            <w:hideMark/>
          </w:tcPr>
          <w:p w14:paraId="5F911F8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5D72A9A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2E417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364B38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TLIF0008-TLIF3058</w:t>
            </w:r>
          </w:p>
        </w:tc>
        <w:tc>
          <w:tcPr>
            <w:tcW w:w="3184" w:type="dxa"/>
            <w:shd w:val="clear" w:color="auto" w:fill="D9D9D9" w:themeFill="background1" w:themeFillShade="D9"/>
            <w:hideMark/>
          </w:tcPr>
          <w:p w14:paraId="59481B9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Apply safety critical communications in the rail environment; Apply </w:t>
            </w:r>
            <w:proofErr w:type="spellStart"/>
            <w:r w:rsidRPr="00EF706C">
              <w:t>safeworking</w:t>
            </w:r>
            <w:proofErr w:type="spellEnd"/>
            <w:r w:rsidRPr="00EF706C">
              <w:t xml:space="preserve"> rules and regulations to rail functions</w:t>
            </w:r>
          </w:p>
        </w:tc>
      </w:tr>
      <w:tr w:rsidR="009C48B3" w:rsidRPr="00EF706C" w14:paraId="7C49C77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2A8CA3C2" w14:textId="77777777" w:rsidR="009C48B3" w:rsidRPr="00EF706C" w:rsidRDefault="009C48B3" w:rsidP="008846CC">
            <w:pPr>
              <w:pStyle w:val="Tabletext"/>
              <w:spacing w:beforeLines="40" w:before="96" w:afterLines="40" w:after="96"/>
            </w:pPr>
            <w:r w:rsidRPr="00EF706C">
              <w:lastRenderedPageBreak/>
              <w:t>533</w:t>
            </w:r>
          </w:p>
        </w:tc>
        <w:tc>
          <w:tcPr>
            <w:tcW w:w="871" w:type="dxa"/>
            <w:hideMark/>
          </w:tcPr>
          <w:p w14:paraId="7073163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262</w:t>
            </w:r>
          </w:p>
        </w:tc>
        <w:tc>
          <w:tcPr>
            <w:tcW w:w="888" w:type="dxa"/>
            <w:hideMark/>
          </w:tcPr>
          <w:p w14:paraId="0A27A2B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D9AB1A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29F40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7CEB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MSMPER200-MSMPER202-MSMPER300-MSMWHS201-MSMWHS217-RIIRIS201D-RIIWHS202D-RIIWHS204D</w:t>
            </w:r>
          </w:p>
        </w:tc>
        <w:tc>
          <w:tcPr>
            <w:tcW w:w="3184" w:type="dxa"/>
            <w:hideMark/>
          </w:tcPr>
          <w:p w14:paraId="1D55B69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Observe permit work; Issue work permits; Conduct hazard analysis; Gas test atmospheres; Conduct local risk control; Enter and work in confined spaces; Work safely at heights</w:t>
            </w:r>
          </w:p>
        </w:tc>
      </w:tr>
      <w:tr w:rsidR="00322DC1" w:rsidRPr="00EF706C" w14:paraId="6EAC4123"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5771F6A" w14:textId="77777777" w:rsidR="009C48B3" w:rsidRPr="00EF706C" w:rsidRDefault="009C48B3" w:rsidP="008846CC">
            <w:pPr>
              <w:pStyle w:val="Tabletext"/>
              <w:spacing w:beforeLines="40" w:before="96" w:afterLines="40" w:after="96"/>
            </w:pPr>
            <w:r w:rsidRPr="00EF706C">
              <w:t>534</w:t>
            </w:r>
          </w:p>
        </w:tc>
        <w:tc>
          <w:tcPr>
            <w:tcW w:w="871" w:type="dxa"/>
            <w:shd w:val="clear" w:color="auto" w:fill="D9D9D9" w:themeFill="background1" w:themeFillShade="D9"/>
            <w:hideMark/>
          </w:tcPr>
          <w:p w14:paraId="35FCFC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261</w:t>
            </w:r>
          </w:p>
        </w:tc>
        <w:tc>
          <w:tcPr>
            <w:tcW w:w="888" w:type="dxa"/>
            <w:shd w:val="clear" w:color="auto" w:fill="D9D9D9" w:themeFill="background1" w:themeFillShade="D9"/>
            <w:hideMark/>
          </w:tcPr>
          <w:p w14:paraId="455E50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E4A8B9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CD8F7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A9891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HLTAID002-MSMPER200-MSMPER205-MSMPER300-MSMWHS201-MSMWHS217-PUASAR022</w:t>
            </w:r>
          </w:p>
        </w:tc>
        <w:tc>
          <w:tcPr>
            <w:tcW w:w="3184" w:type="dxa"/>
            <w:shd w:val="clear" w:color="auto" w:fill="D9D9D9" w:themeFill="background1" w:themeFillShade="D9"/>
            <w:hideMark/>
          </w:tcPr>
          <w:p w14:paraId="5A04368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basic emergency life support; Work in accordance with an issued permit; Enter confined space; Issue work permits; Conduct hazard analysis; Gas test atmospheres; Participate in a rescue operation</w:t>
            </w:r>
          </w:p>
        </w:tc>
      </w:tr>
      <w:tr w:rsidR="009C48B3" w:rsidRPr="00EF706C" w14:paraId="574D539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14BDE17" w14:textId="77777777" w:rsidR="009C48B3" w:rsidRPr="00EF706C" w:rsidRDefault="009C48B3" w:rsidP="008846CC">
            <w:pPr>
              <w:pStyle w:val="Tabletext"/>
              <w:spacing w:beforeLines="40" w:before="96" w:afterLines="40" w:after="96"/>
            </w:pPr>
            <w:r w:rsidRPr="00EF706C">
              <w:t>535</w:t>
            </w:r>
          </w:p>
        </w:tc>
        <w:tc>
          <w:tcPr>
            <w:tcW w:w="871" w:type="dxa"/>
            <w:hideMark/>
          </w:tcPr>
          <w:p w14:paraId="3693F4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260</w:t>
            </w:r>
          </w:p>
        </w:tc>
        <w:tc>
          <w:tcPr>
            <w:tcW w:w="888" w:type="dxa"/>
            <w:hideMark/>
          </w:tcPr>
          <w:p w14:paraId="650FB6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26CE351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FD6CC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E66B5D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FSKDIG003-FSKLRG007-FSKWTG009</w:t>
            </w:r>
          </w:p>
        </w:tc>
        <w:tc>
          <w:tcPr>
            <w:tcW w:w="3184" w:type="dxa"/>
            <w:hideMark/>
          </w:tcPr>
          <w:p w14:paraId="455B36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digital technology for non-routine workplace tasks; Use strategies to identify job opportunities; Write routine workplace texts</w:t>
            </w:r>
          </w:p>
        </w:tc>
      </w:tr>
      <w:tr w:rsidR="00322DC1" w:rsidRPr="00EF706C" w14:paraId="411EED35"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C8D2318" w14:textId="77777777" w:rsidR="009C48B3" w:rsidRPr="00EF706C" w:rsidRDefault="009C48B3" w:rsidP="008846CC">
            <w:pPr>
              <w:pStyle w:val="Tabletext"/>
              <w:spacing w:beforeLines="40" w:before="96" w:afterLines="40" w:after="96"/>
            </w:pPr>
            <w:r w:rsidRPr="00EF706C">
              <w:t>536</w:t>
            </w:r>
          </w:p>
        </w:tc>
        <w:tc>
          <w:tcPr>
            <w:tcW w:w="871" w:type="dxa"/>
            <w:shd w:val="clear" w:color="auto" w:fill="D9D9D9" w:themeFill="background1" w:themeFillShade="D9"/>
            <w:hideMark/>
          </w:tcPr>
          <w:p w14:paraId="5D883BF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259</w:t>
            </w:r>
          </w:p>
        </w:tc>
        <w:tc>
          <w:tcPr>
            <w:tcW w:w="888" w:type="dxa"/>
            <w:shd w:val="clear" w:color="auto" w:fill="D9D9D9" w:themeFill="background1" w:themeFillShade="D9"/>
            <w:hideMark/>
          </w:tcPr>
          <w:p w14:paraId="4E7244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10C6824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A7FD54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525BA3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FWPHAR2206</w:t>
            </w:r>
          </w:p>
        </w:tc>
        <w:tc>
          <w:tcPr>
            <w:tcW w:w="3184" w:type="dxa"/>
            <w:shd w:val="clear" w:color="auto" w:fill="D9D9D9" w:themeFill="background1" w:themeFillShade="D9"/>
            <w:hideMark/>
          </w:tcPr>
          <w:p w14:paraId="1365BD6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Operate a mobile chipper/mulcher</w:t>
            </w:r>
          </w:p>
        </w:tc>
      </w:tr>
      <w:tr w:rsidR="009C48B3" w:rsidRPr="00EF706C" w14:paraId="0180B88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A7EE238" w14:textId="77777777" w:rsidR="009C48B3" w:rsidRPr="00EF706C" w:rsidRDefault="009C48B3" w:rsidP="008846CC">
            <w:pPr>
              <w:pStyle w:val="Tabletext"/>
              <w:spacing w:beforeLines="40" w:before="96" w:afterLines="40" w:after="96"/>
            </w:pPr>
            <w:r w:rsidRPr="00EF706C">
              <w:t>537</w:t>
            </w:r>
          </w:p>
        </w:tc>
        <w:tc>
          <w:tcPr>
            <w:tcW w:w="871" w:type="dxa"/>
            <w:hideMark/>
          </w:tcPr>
          <w:p w14:paraId="50B9619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259</w:t>
            </w:r>
          </w:p>
        </w:tc>
        <w:tc>
          <w:tcPr>
            <w:tcW w:w="888" w:type="dxa"/>
            <w:hideMark/>
          </w:tcPr>
          <w:p w14:paraId="72E3047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0A2E9B0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8FD26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2AD166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TAEASS402-TAEDEL301</w:t>
            </w:r>
          </w:p>
        </w:tc>
        <w:tc>
          <w:tcPr>
            <w:tcW w:w="3184" w:type="dxa"/>
            <w:hideMark/>
          </w:tcPr>
          <w:p w14:paraId="2542749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Assess competence; Provide work skill instruction</w:t>
            </w:r>
          </w:p>
        </w:tc>
      </w:tr>
      <w:tr w:rsidR="00322DC1" w:rsidRPr="00EF706C" w14:paraId="78FFCCB0" w14:textId="77777777" w:rsidTr="0011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232DDF1" w14:textId="77777777" w:rsidR="009C48B3" w:rsidRPr="00EF706C" w:rsidRDefault="009C48B3" w:rsidP="008846CC">
            <w:pPr>
              <w:pStyle w:val="Tabletext"/>
              <w:spacing w:beforeLines="40" w:before="96" w:afterLines="40" w:after="96"/>
            </w:pPr>
            <w:r w:rsidRPr="00EF706C">
              <w:t>538</w:t>
            </w:r>
          </w:p>
        </w:tc>
        <w:tc>
          <w:tcPr>
            <w:tcW w:w="871" w:type="dxa"/>
            <w:shd w:val="clear" w:color="auto" w:fill="D9D9D9" w:themeFill="background1" w:themeFillShade="D9"/>
            <w:hideMark/>
          </w:tcPr>
          <w:p w14:paraId="34793F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258</w:t>
            </w:r>
          </w:p>
        </w:tc>
        <w:tc>
          <w:tcPr>
            <w:tcW w:w="888" w:type="dxa"/>
            <w:shd w:val="clear" w:color="auto" w:fill="D9D9D9" w:themeFill="background1" w:themeFillShade="D9"/>
            <w:hideMark/>
          </w:tcPr>
          <w:p w14:paraId="2A82BB2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74525B0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67AD43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12B1B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BSBAUD402-FBPAUD4001</w:t>
            </w:r>
          </w:p>
        </w:tc>
        <w:tc>
          <w:tcPr>
            <w:tcW w:w="3184" w:type="dxa"/>
            <w:shd w:val="clear" w:color="auto" w:fill="D9D9D9" w:themeFill="background1" w:themeFillShade="D9"/>
            <w:hideMark/>
          </w:tcPr>
          <w:p w14:paraId="6DCD53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Participate in a quality audit; Assess compliance with food safety programs</w:t>
            </w:r>
          </w:p>
        </w:tc>
      </w:tr>
      <w:tr w:rsidR="009C48B3" w:rsidRPr="00EF706C" w14:paraId="146C6C3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85C6CDC" w14:textId="77777777" w:rsidR="009C48B3" w:rsidRPr="00EF706C" w:rsidRDefault="009C48B3" w:rsidP="008846CC">
            <w:pPr>
              <w:pStyle w:val="Tabletext"/>
              <w:spacing w:beforeLines="40" w:before="96" w:afterLines="40" w:after="96"/>
            </w:pPr>
            <w:r w:rsidRPr="00EF706C">
              <w:t>539</w:t>
            </w:r>
          </w:p>
        </w:tc>
        <w:tc>
          <w:tcPr>
            <w:tcW w:w="871" w:type="dxa"/>
            <w:hideMark/>
          </w:tcPr>
          <w:p w14:paraId="5CC8DD3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258</w:t>
            </w:r>
          </w:p>
        </w:tc>
        <w:tc>
          <w:tcPr>
            <w:tcW w:w="888" w:type="dxa"/>
            <w:hideMark/>
          </w:tcPr>
          <w:p w14:paraId="20DB175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101A48D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B68D5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FC0D8C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HLTAID001-HLTAID003-SISOFLD004-SISXEMR001</w:t>
            </w:r>
          </w:p>
        </w:tc>
        <w:tc>
          <w:tcPr>
            <w:tcW w:w="3184" w:type="dxa"/>
            <w:hideMark/>
          </w:tcPr>
          <w:p w14:paraId="04498B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Provide first aid in remote locations; Respond to emergency situations</w:t>
            </w:r>
          </w:p>
        </w:tc>
      </w:tr>
      <w:tr w:rsidR="00322DC1" w:rsidRPr="00EF706C" w14:paraId="091ABB40"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E7FC53C" w14:textId="77777777" w:rsidR="009C48B3" w:rsidRPr="00EF706C" w:rsidRDefault="009C48B3" w:rsidP="008846CC">
            <w:pPr>
              <w:pStyle w:val="Tabletext"/>
              <w:spacing w:beforeLines="40" w:before="96" w:afterLines="40" w:after="96"/>
            </w:pPr>
            <w:r w:rsidRPr="00EF706C">
              <w:t>540</w:t>
            </w:r>
          </w:p>
        </w:tc>
        <w:tc>
          <w:tcPr>
            <w:tcW w:w="871" w:type="dxa"/>
            <w:shd w:val="clear" w:color="auto" w:fill="D9D9D9" w:themeFill="background1" w:themeFillShade="D9"/>
            <w:hideMark/>
          </w:tcPr>
          <w:p w14:paraId="26BE471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257</w:t>
            </w:r>
          </w:p>
        </w:tc>
        <w:tc>
          <w:tcPr>
            <w:tcW w:w="888" w:type="dxa"/>
            <w:shd w:val="clear" w:color="auto" w:fill="D9D9D9" w:themeFill="background1" w:themeFillShade="D9"/>
            <w:hideMark/>
          </w:tcPr>
          <w:p w14:paraId="6CB940D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9F8BCD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67144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24B4B5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CPPSEC2021-CPPSEC2023-CPPSEC2026</w:t>
            </w:r>
          </w:p>
        </w:tc>
        <w:tc>
          <w:tcPr>
            <w:tcW w:w="3184" w:type="dxa"/>
            <w:shd w:val="clear" w:color="auto" w:fill="D9D9D9" w:themeFill="background1" w:themeFillShade="D9"/>
            <w:hideMark/>
          </w:tcPr>
          <w:p w14:paraId="4D95DBB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Install security equipment and systems; Install video surveillance systems and equipment; Perform routine maintenance on security equipment and systems</w:t>
            </w:r>
          </w:p>
        </w:tc>
      </w:tr>
      <w:tr w:rsidR="009C48B3" w:rsidRPr="00EF706C" w14:paraId="4521BB5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18E2977" w14:textId="77777777" w:rsidR="009C48B3" w:rsidRPr="00EF706C" w:rsidRDefault="009C48B3" w:rsidP="008846CC">
            <w:pPr>
              <w:pStyle w:val="Tabletext"/>
              <w:spacing w:beforeLines="40" w:before="96" w:afterLines="40" w:after="96"/>
            </w:pPr>
            <w:r w:rsidRPr="00EF706C">
              <w:t>541</w:t>
            </w:r>
          </w:p>
        </w:tc>
        <w:tc>
          <w:tcPr>
            <w:tcW w:w="871" w:type="dxa"/>
            <w:hideMark/>
          </w:tcPr>
          <w:p w14:paraId="25D9A2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257</w:t>
            </w:r>
          </w:p>
        </w:tc>
        <w:tc>
          <w:tcPr>
            <w:tcW w:w="888" w:type="dxa"/>
            <w:hideMark/>
          </w:tcPr>
          <w:p w14:paraId="29346FA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BABB03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494B6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829478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CPPUPM3005-CPPUPM3006-CPPUPM3018</w:t>
            </w:r>
          </w:p>
        </w:tc>
        <w:tc>
          <w:tcPr>
            <w:tcW w:w="3184" w:type="dxa"/>
            <w:hideMark/>
          </w:tcPr>
          <w:p w14:paraId="22A8E9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Manage pests without applying pesticides; Manage pests by applying pesticides; Maintain equipment and pesticide storage area in pest management vehicles</w:t>
            </w:r>
          </w:p>
        </w:tc>
      </w:tr>
      <w:tr w:rsidR="00322DC1" w:rsidRPr="00EF706C" w14:paraId="76759940"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A1D3846" w14:textId="77777777" w:rsidR="009C48B3" w:rsidRPr="00EF706C" w:rsidRDefault="009C48B3" w:rsidP="008846CC">
            <w:pPr>
              <w:pStyle w:val="Tabletext"/>
              <w:spacing w:beforeLines="40" w:before="96" w:afterLines="40" w:after="96"/>
            </w:pPr>
            <w:r w:rsidRPr="00EF706C">
              <w:t>542</w:t>
            </w:r>
          </w:p>
        </w:tc>
        <w:tc>
          <w:tcPr>
            <w:tcW w:w="871" w:type="dxa"/>
            <w:shd w:val="clear" w:color="auto" w:fill="D9D9D9" w:themeFill="background1" w:themeFillShade="D9"/>
            <w:hideMark/>
          </w:tcPr>
          <w:p w14:paraId="0E04A15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257</w:t>
            </w:r>
          </w:p>
        </w:tc>
        <w:tc>
          <w:tcPr>
            <w:tcW w:w="888" w:type="dxa"/>
            <w:shd w:val="clear" w:color="auto" w:fill="D9D9D9" w:themeFill="background1" w:themeFillShade="D9"/>
            <w:hideMark/>
          </w:tcPr>
          <w:p w14:paraId="62AE13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4B3A2B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19F4A3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6EFAE6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HLTAID001-HLTAID002-HLTAID003-HLTAID006-HLTAID007-HLTAID008-PUAEME005</w:t>
            </w:r>
          </w:p>
        </w:tc>
        <w:tc>
          <w:tcPr>
            <w:tcW w:w="3184" w:type="dxa"/>
            <w:shd w:val="clear" w:color="auto" w:fill="D9D9D9" w:themeFill="background1" w:themeFillShade="D9"/>
            <w:hideMark/>
          </w:tcPr>
          <w:p w14:paraId="5402474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basic emergency life support; Provide first aid; Provide advanced first aid; Provide advanced resuscitation; Manage first aid services and resources; Provide pain management</w:t>
            </w:r>
          </w:p>
        </w:tc>
      </w:tr>
      <w:tr w:rsidR="009C48B3" w:rsidRPr="00EF706C" w14:paraId="1E0A60F4"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885355F" w14:textId="77777777" w:rsidR="009C48B3" w:rsidRPr="00EF706C" w:rsidRDefault="009C48B3" w:rsidP="008846CC">
            <w:pPr>
              <w:pStyle w:val="Tabletext"/>
              <w:spacing w:beforeLines="40" w:before="96" w:afterLines="40" w:after="96"/>
            </w:pPr>
            <w:r w:rsidRPr="00EF706C">
              <w:t>543</w:t>
            </w:r>
          </w:p>
        </w:tc>
        <w:tc>
          <w:tcPr>
            <w:tcW w:w="871" w:type="dxa"/>
            <w:hideMark/>
          </w:tcPr>
          <w:p w14:paraId="495D409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257</w:t>
            </w:r>
          </w:p>
        </w:tc>
        <w:tc>
          <w:tcPr>
            <w:tcW w:w="888" w:type="dxa"/>
            <w:hideMark/>
          </w:tcPr>
          <w:p w14:paraId="198310A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423D5C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DCD02B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CEE15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HLTFSE001-HLTFSE005-HLTFSE007-SITXFSA001-SITXFSA002</w:t>
            </w:r>
          </w:p>
        </w:tc>
        <w:tc>
          <w:tcPr>
            <w:tcW w:w="3184" w:type="dxa"/>
            <w:hideMark/>
          </w:tcPr>
          <w:p w14:paraId="14A877D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Follow basic food safety practices; Apply and monitor food safety requirements; Oversee the day-to-day implementation of food safety in the workplace; Use hygienic practices for food safety; Participate in safe food handling practices</w:t>
            </w:r>
          </w:p>
        </w:tc>
      </w:tr>
      <w:tr w:rsidR="00322DC1" w:rsidRPr="00EF706C" w14:paraId="68C04E66"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F362F0F" w14:textId="77777777" w:rsidR="009C48B3" w:rsidRPr="00EF706C" w:rsidRDefault="009C48B3" w:rsidP="008846CC">
            <w:pPr>
              <w:pStyle w:val="Tabletext"/>
              <w:spacing w:beforeLines="40" w:before="96" w:afterLines="40" w:after="96"/>
            </w:pPr>
            <w:r w:rsidRPr="00EF706C">
              <w:t>544</w:t>
            </w:r>
          </w:p>
        </w:tc>
        <w:tc>
          <w:tcPr>
            <w:tcW w:w="871" w:type="dxa"/>
            <w:shd w:val="clear" w:color="auto" w:fill="D9D9D9" w:themeFill="background1" w:themeFillShade="D9"/>
            <w:hideMark/>
          </w:tcPr>
          <w:p w14:paraId="2CB811B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257</w:t>
            </w:r>
          </w:p>
        </w:tc>
        <w:tc>
          <w:tcPr>
            <w:tcW w:w="888" w:type="dxa"/>
            <w:shd w:val="clear" w:color="auto" w:fill="D9D9D9" w:themeFill="background1" w:themeFillShade="D9"/>
            <w:hideMark/>
          </w:tcPr>
          <w:p w14:paraId="2C8B72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7CB31DC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E8AB10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9B7953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MSS402080</w:t>
            </w:r>
          </w:p>
        </w:tc>
        <w:tc>
          <w:tcPr>
            <w:tcW w:w="3184" w:type="dxa"/>
            <w:shd w:val="clear" w:color="auto" w:fill="D9D9D9" w:themeFill="background1" w:themeFillShade="D9"/>
            <w:hideMark/>
          </w:tcPr>
          <w:p w14:paraId="02E365A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Undertake root cause analysis</w:t>
            </w:r>
          </w:p>
        </w:tc>
      </w:tr>
      <w:tr w:rsidR="009C48B3" w:rsidRPr="00EF706C" w14:paraId="4A325EE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8C93DF" w14:textId="77777777" w:rsidR="009C48B3" w:rsidRPr="00EF706C" w:rsidRDefault="009C48B3" w:rsidP="008846CC">
            <w:pPr>
              <w:pStyle w:val="Tabletext"/>
              <w:spacing w:beforeLines="40" w:before="96" w:afterLines="40" w:after="96"/>
            </w:pPr>
            <w:r w:rsidRPr="00EF706C">
              <w:t>545</w:t>
            </w:r>
          </w:p>
        </w:tc>
        <w:tc>
          <w:tcPr>
            <w:tcW w:w="871" w:type="dxa"/>
            <w:hideMark/>
          </w:tcPr>
          <w:p w14:paraId="1011A3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255</w:t>
            </w:r>
          </w:p>
        </w:tc>
        <w:tc>
          <w:tcPr>
            <w:tcW w:w="888" w:type="dxa"/>
            <w:hideMark/>
          </w:tcPr>
          <w:p w14:paraId="0FB2EA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5DDF45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97A2F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F86699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AVIB0002-AVIB0003-AVIB0004-AVIC0001-AVIE0003-AVIE0005-AVIF0045-AVIZ0003</w:t>
            </w:r>
          </w:p>
        </w:tc>
        <w:tc>
          <w:tcPr>
            <w:tcW w:w="3184" w:type="dxa"/>
            <w:hideMark/>
          </w:tcPr>
          <w:p w14:paraId="228E5A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Inspect and report on aerodrome serviceability; Inspect and report on serviceability of aerodrome lighting systems; Inspect and report on obstacle limitation surfaces; Drive on the airside; Operate aeronautical radio; Complete a Notice to Airmen (NOTAM); Facilitate the safety of aerodrome works and works site access; Maintain basic situational awareness in an aviation workplace</w:t>
            </w:r>
          </w:p>
        </w:tc>
      </w:tr>
      <w:tr w:rsidR="00322DC1" w:rsidRPr="00EF706C" w14:paraId="1BB33BCA"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9708B0F" w14:textId="77777777" w:rsidR="009C48B3" w:rsidRPr="00EF706C" w:rsidRDefault="009C48B3" w:rsidP="008846CC">
            <w:pPr>
              <w:pStyle w:val="Tabletext"/>
              <w:spacing w:beforeLines="40" w:before="96" w:afterLines="40" w:after="96"/>
            </w:pPr>
            <w:r w:rsidRPr="00EF706C">
              <w:lastRenderedPageBreak/>
              <w:t>546</w:t>
            </w:r>
          </w:p>
        </w:tc>
        <w:tc>
          <w:tcPr>
            <w:tcW w:w="871" w:type="dxa"/>
            <w:shd w:val="clear" w:color="auto" w:fill="D9D9D9" w:themeFill="background1" w:themeFillShade="D9"/>
            <w:hideMark/>
          </w:tcPr>
          <w:p w14:paraId="3D93739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254</w:t>
            </w:r>
          </w:p>
        </w:tc>
        <w:tc>
          <w:tcPr>
            <w:tcW w:w="888" w:type="dxa"/>
            <w:shd w:val="clear" w:color="auto" w:fill="D9D9D9" w:themeFill="background1" w:themeFillShade="D9"/>
            <w:hideMark/>
          </w:tcPr>
          <w:p w14:paraId="5CC59F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2495128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5F581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67D2E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TLIB2001-TLIF1001-TLIL1001-TLILIC0003</w:t>
            </w:r>
          </w:p>
        </w:tc>
        <w:tc>
          <w:tcPr>
            <w:tcW w:w="3184" w:type="dxa"/>
            <w:shd w:val="clear" w:color="auto" w:fill="D9D9D9" w:themeFill="background1" w:themeFillShade="D9"/>
            <w:hideMark/>
          </w:tcPr>
          <w:p w14:paraId="7B66395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Check and assess operational capabilities of equipment; Follow work health and safety procedures; Complete workplace orientation/induction procedures; Licence to operate a forklift truck</w:t>
            </w:r>
          </w:p>
        </w:tc>
      </w:tr>
      <w:tr w:rsidR="009C48B3" w:rsidRPr="00EF706C" w14:paraId="206437A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609853B" w14:textId="77777777" w:rsidR="009C48B3" w:rsidRPr="00EF706C" w:rsidRDefault="009C48B3" w:rsidP="008846CC">
            <w:pPr>
              <w:pStyle w:val="Tabletext"/>
              <w:spacing w:beforeLines="40" w:before="96" w:afterLines="40" w:after="96"/>
            </w:pPr>
            <w:r w:rsidRPr="00EF706C">
              <w:t>547</w:t>
            </w:r>
          </w:p>
        </w:tc>
        <w:tc>
          <w:tcPr>
            <w:tcW w:w="871" w:type="dxa"/>
            <w:hideMark/>
          </w:tcPr>
          <w:p w14:paraId="764901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253</w:t>
            </w:r>
          </w:p>
        </w:tc>
        <w:tc>
          <w:tcPr>
            <w:tcW w:w="888" w:type="dxa"/>
            <w:hideMark/>
          </w:tcPr>
          <w:p w14:paraId="69DAA9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4AEF27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69845D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ABB88E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AVIF0038-AVIF0039</w:t>
            </w:r>
          </w:p>
        </w:tc>
        <w:tc>
          <w:tcPr>
            <w:tcW w:w="3184" w:type="dxa"/>
            <w:hideMark/>
          </w:tcPr>
          <w:p w14:paraId="677F797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Undertake aircraft underwater escape and survival; Utilise emergency breathing system</w:t>
            </w:r>
          </w:p>
        </w:tc>
      </w:tr>
      <w:tr w:rsidR="00322DC1" w:rsidRPr="00EF706C" w14:paraId="12468178"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B8D970" w14:textId="77777777" w:rsidR="009C48B3" w:rsidRPr="00EF706C" w:rsidRDefault="009C48B3" w:rsidP="008846CC">
            <w:pPr>
              <w:pStyle w:val="Tabletext"/>
              <w:spacing w:beforeLines="40" w:before="96" w:afterLines="40" w:after="96"/>
            </w:pPr>
            <w:r w:rsidRPr="00EF706C">
              <w:t>548</w:t>
            </w:r>
          </w:p>
        </w:tc>
        <w:tc>
          <w:tcPr>
            <w:tcW w:w="871" w:type="dxa"/>
            <w:shd w:val="clear" w:color="auto" w:fill="D9D9D9" w:themeFill="background1" w:themeFillShade="D9"/>
            <w:hideMark/>
          </w:tcPr>
          <w:p w14:paraId="317A859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253</w:t>
            </w:r>
          </w:p>
        </w:tc>
        <w:tc>
          <w:tcPr>
            <w:tcW w:w="888" w:type="dxa"/>
            <w:shd w:val="clear" w:color="auto" w:fill="D9D9D9" w:themeFill="background1" w:themeFillShade="D9"/>
            <w:hideMark/>
          </w:tcPr>
          <w:p w14:paraId="4464AF6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65A9D4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F42EF5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5E55E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BSBWOR301-FSKLRG004-FSKOCM002</w:t>
            </w:r>
          </w:p>
        </w:tc>
        <w:tc>
          <w:tcPr>
            <w:tcW w:w="3184" w:type="dxa"/>
            <w:shd w:val="clear" w:color="auto" w:fill="D9D9D9" w:themeFill="background1" w:themeFillShade="D9"/>
            <w:hideMark/>
          </w:tcPr>
          <w:p w14:paraId="4B5EE36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Organise personal work priorities and development; Use short and simple strategies for work-related learning; Engage in short and simple spoken exchanges at work</w:t>
            </w:r>
          </w:p>
        </w:tc>
      </w:tr>
      <w:tr w:rsidR="009C48B3" w:rsidRPr="00EF706C" w14:paraId="339B235A"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5E1A206" w14:textId="77777777" w:rsidR="009C48B3" w:rsidRPr="00EF706C" w:rsidRDefault="009C48B3" w:rsidP="008846CC">
            <w:pPr>
              <w:pStyle w:val="Tabletext"/>
              <w:spacing w:beforeLines="40" w:before="96" w:afterLines="40" w:after="96"/>
            </w:pPr>
            <w:r w:rsidRPr="00EF706C">
              <w:t>549</w:t>
            </w:r>
          </w:p>
        </w:tc>
        <w:tc>
          <w:tcPr>
            <w:tcW w:w="871" w:type="dxa"/>
            <w:hideMark/>
          </w:tcPr>
          <w:p w14:paraId="2C119A5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253</w:t>
            </w:r>
          </w:p>
        </w:tc>
        <w:tc>
          <w:tcPr>
            <w:tcW w:w="888" w:type="dxa"/>
            <w:hideMark/>
          </w:tcPr>
          <w:p w14:paraId="3A5A02F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2A30D35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E2966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54E6D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HLTAID001-RIIERR201E-RIIERR205D-RIIWHS204D</w:t>
            </w:r>
          </w:p>
        </w:tc>
        <w:tc>
          <w:tcPr>
            <w:tcW w:w="3184" w:type="dxa"/>
            <w:hideMark/>
          </w:tcPr>
          <w:p w14:paraId="2CC24343" w14:textId="7D75A41A"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Provide cardiopulmonary resuscitation; Conduct fire team operations; Apply initial response </w:t>
            </w:r>
            <w:r w:rsidR="00302390">
              <w:t>first aid</w:t>
            </w:r>
            <w:r w:rsidRPr="00EF706C">
              <w:t>; Work safely at heights</w:t>
            </w:r>
          </w:p>
        </w:tc>
      </w:tr>
      <w:tr w:rsidR="00322DC1" w:rsidRPr="00EF706C" w14:paraId="417EA8D9"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1A80E82" w14:textId="77777777" w:rsidR="009C48B3" w:rsidRPr="00EF706C" w:rsidRDefault="009C48B3" w:rsidP="008846CC">
            <w:pPr>
              <w:pStyle w:val="Tabletext"/>
              <w:spacing w:beforeLines="40" w:before="96" w:afterLines="40" w:after="96"/>
            </w:pPr>
            <w:r w:rsidRPr="00EF706C">
              <w:t>550</w:t>
            </w:r>
          </w:p>
        </w:tc>
        <w:tc>
          <w:tcPr>
            <w:tcW w:w="871" w:type="dxa"/>
            <w:shd w:val="clear" w:color="auto" w:fill="D9D9D9" w:themeFill="background1" w:themeFillShade="D9"/>
            <w:hideMark/>
          </w:tcPr>
          <w:p w14:paraId="074170C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253</w:t>
            </w:r>
          </w:p>
        </w:tc>
        <w:tc>
          <w:tcPr>
            <w:tcW w:w="888" w:type="dxa"/>
            <w:shd w:val="clear" w:color="auto" w:fill="D9D9D9" w:themeFill="background1" w:themeFillShade="D9"/>
            <w:hideMark/>
          </w:tcPr>
          <w:p w14:paraId="748FB3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47D399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BC46A6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9335E7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RIICOM201D-RIIERR205D-RIIERR302E-RIIGOV201D-RIIMPO206D-RIIMPO338E-RIIRIS201D-RIIWHS201D</w:t>
            </w:r>
          </w:p>
        </w:tc>
        <w:tc>
          <w:tcPr>
            <w:tcW w:w="3184" w:type="dxa"/>
            <w:shd w:val="clear" w:color="auto" w:fill="D9D9D9" w:themeFill="background1" w:themeFillShade="D9"/>
            <w:hideMark/>
          </w:tcPr>
          <w:p w14:paraId="22BCD686" w14:textId="29BE66C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Communicate in the workplace; Apply initial response </w:t>
            </w:r>
            <w:r w:rsidR="00302390">
              <w:t>first aid</w:t>
            </w:r>
            <w:r w:rsidRPr="00EF706C">
              <w:t>; Respond to local emergencies and incidents; Comply with site work processes/procedures; Conduct bulk water truck operations; Conduct rigid haul truck operations; Conduct local risk control; Work safely and follow WHS policies and procedures</w:t>
            </w:r>
          </w:p>
        </w:tc>
      </w:tr>
      <w:tr w:rsidR="009C48B3" w:rsidRPr="00EF706C" w14:paraId="725B575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3206254" w14:textId="77777777" w:rsidR="009C48B3" w:rsidRPr="00EF706C" w:rsidRDefault="009C48B3" w:rsidP="008846CC">
            <w:pPr>
              <w:pStyle w:val="Tabletext"/>
              <w:spacing w:beforeLines="40" w:before="96" w:afterLines="40" w:after="96"/>
            </w:pPr>
            <w:r w:rsidRPr="00EF706C">
              <w:t>551</w:t>
            </w:r>
          </w:p>
        </w:tc>
        <w:tc>
          <w:tcPr>
            <w:tcW w:w="871" w:type="dxa"/>
            <w:hideMark/>
          </w:tcPr>
          <w:p w14:paraId="7C68EDA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253</w:t>
            </w:r>
          </w:p>
        </w:tc>
        <w:tc>
          <w:tcPr>
            <w:tcW w:w="888" w:type="dxa"/>
            <w:hideMark/>
          </w:tcPr>
          <w:p w14:paraId="6072284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67F71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229699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9C4938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RIIHAN206E-RIIVEH201D</w:t>
            </w:r>
          </w:p>
        </w:tc>
        <w:tc>
          <w:tcPr>
            <w:tcW w:w="3184" w:type="dxa"/>
            <w:hideMark/>
          </w:tcPr>
          <w:p w14:paraId="055D964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 xml:space="preserve">Transport plant, </w:t>
            </w:r>
            <w:proofErr w:type="gramStart"/>
            <w:r w:rsidRPr="00EF706C">
              <w:t>equipment</w:t>
            </w:r>
            <w:proofErr w:type="gramEnd"/>
            <w:r w:rsidRPr="00EF706C">
              <w:t xml:space="preserve"> and personnel; Operate light vehicle</w:t>
            </w:r>
          </w:p>
        </w:tc>
      </w:tr>
      <w:tr w:rsidR="00322DC1" w:rsidRPr="00EF706C" w14:paraId="367B9CE6"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532A93B" w14:textId="77777777" w:rsidR="009C48B3" w:rsidRPr="00EF706C" w:rsidRDefault="009C48B3" w:rsidP="008846CC">
            <w:pPr>
              <w:pStyle w:val="Tabletext"/>
              <w:spacing w:beforeLines="40" w:before="96" w:afterLines="40" w:after="96"/>
            </w:pPr>
            <w:r w:rsidRPr="00EF706C">
              <w:t>552</w:t>
            </w:r>
          </w:p>
        </w:tc>
        <w:tc>
          <w:tcPr>
            <w:tcW w:w="871" w:type="dxa"/>
            <w:shd w:val="clear" w:color="auto" w:fill="D9D9D9" w:themeFill="background1" w:themeFillShade="D9"/>
            <w:hideMark/>
          </w:tcPr>
          <w:p w14:paraId="739303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252</w:t>
            </w:r>
          </w:p>
        </w:tc>
        <w:tc>
          <w:tcPr>
            <w:tcW w:w="888" w:type="dxa"/>
            <w:shd w:val="clear" w:color="auto" w:fill="D9D9D9" w:themeFill="background1" w:themeFillShade="D9"/>
            <w:hideMark/>
          </w:tcPr>
          <w:p w14:paraId="69F5ED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AAC7B8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0C279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B587A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BSBSMB401-UEENEEE101A-UEENEEG175A</w:t>
            </w:r>
          </w:p>
        </w:tc>
        <w:tc>
          <w:tcPr>
            <w:tcW w:w="3184" w:type="dxa"/>
            <w:shd w:val="clear" w:color="auto" w:fill="D9D9D9" w:themeFill="background1" w:themeFillShade="D9"/>
            <w:hideMark/>
          </w:tcPr>
          <w:p w14:paraId="0C65BFCC" w14:textId="07E7169B"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Establish legal and risk management requirements of small business; Apply </w:t>
            </w:r>
            <w:r w:rsidR="009E628C">
              <w:t>occupational health and safety</w:t>
            </w:r>
            <w:r w:rsidRPr="00EF706C">
              <w:t xml:space="preserve"> regulations, </w:t>
            </w:r>
            <w:proofErr w:type="gramStart"/>
            <w:r w:rsidRPr="00EF706C">
              <w:t>codes</w:t>
            </w:r>
            <w:proofErr w:type="gramEnd"/>
            <w:r w:rsidRPr="00EF706C">
              <w:t xml:space="preserve"> and practices in the workplace; Develop compliance policies and plans to conduct a</w:t>
            </w:r>
            <w:r w:rsidR="008E6766">
              <w:t>n</w:t>
            </w:r>
            <w:r w:rsidRPr="00EF706C">
              <w:t xml:space="preserve"> electrical contracting business</w:t>
            </w:r>
          </w:p>
        </w:tc>
      </w:tr>
      <w:tr w:rsidR="009C48B3" w:rsidRPr="00EF706C" w14:paraId="78E4A28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F3EE857" w14:textId="77777777" w:rsidR="009C48B3" w:rsidRPr="00EF706C" w:rsidRDefault="009C48B3" w:rsidP="008846CC">
            <w:pPr>
              <w:pStyle w:val="Tabletext"/>
              <w:spacing w:beforeLines="40" w:before="96" w:afterLines="40" w:after="96"/>
            </w:pPr>
            <w:r w:rsidRPr="00EF706C">
              <w:t>553</w:t>
            </w:r>
          </w:p>
        </w:tc>
        <w:tc>
          <w:tcPr>
            <w:tcW w:w="871" w:type="dxa"/>
            <w:hideMark/>
          </w:tcPr>
          <w:p w14:paraId="6B6421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252</w:t>
            </w:r>
          </w:p>
        </w:tc>
        <w:tc>
          <w:tcPr>
            <w:tcW w:w="888" w:type="dxa"/>
            <w:hideMark/>
          </w:tcPr>
          <w:p w14:paraId="7B6DD6E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3FDA0D9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B486A8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42C26A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HLTAID001-HLTAID003-HLTAID006</w:t>
            </w:r>
          </w:p>
        </w:tc>
        <w:tc>
          <w:tcPr>
            <w:tcW w:w="3184" w:type="dxa"/>
            <w:hideMark/>
          </w:tcPr>
          <w:p w14:paraId="7CD455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Provide first aid; Provide advanced first aid</w:t>
            </w:r>
          </w:p>
        </w:tc>
      </w:tr>
      <w:tr w:rsidR="00322DC1" w:rsidRPr="00EF706C" w14:paraId="444FE961"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63AF31F" w14:textId="77777777" w:rsidR="009C48B3" w:rsidRPr="00EF706C" w:rsidRDefault="009C48B3" w:rsidP="008846CC">
            <w:pPr>
              <w:pStyle w:val="Tabletext"/>
              <w:spacing w:beforeLines="40" w:before="96" w:afterLines="40" w:after="96"/>
            </w:pPr>
            <w:r w:rsidRPr="00EF706C">
              <w:t>554</w:t>
            </w:r>
          </w:p>
        </w:tc>
        <w:tc>
          <w:tcPr>
            <w:tcW w:w="871" w:type="dxa"/>
            <w:shd w:val="clear" w:color="auto" w:fill="D9D9D9" w:themeFill="background1" w:themeFillShade="D9"/>
            <w:hideMark/>
          </w:tcPr>
          <w:p w14:paraId="4E8DD8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252</w:t>
            </w:r>
          </w:p>
        </w:tc>
        <w:tc>
          <w:tcPr>
            <w:tcW w:w="888" w:type="dxa"/>
            <w:shd w:val="clear" w:color="auto" w:fill="D9D9D9" w:themeFill="background1" w:themeFillShade="D9"/>
            <w:hideMark/>
          </w:tcPr>
          <w:p w14:paraId="32B305A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8EC167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427457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1A1162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TLIF0009-TLIF0014</w:t>
            </w:r>
          </w:p>
        </w:tc>
        <w:tc>
          <w:tcPr>
            <w:tcW w:w="3184" w:type="dxa"/>
            <w:shd w:val="clear" w:color="auto" w:fill="D9D9D9" w:themeFill="background1" w:themeFillShade="D9"/>
            <w:hideMark/>
          </w:tcPr>
          <w:p w14:paraId="7BDC0F9D" w14:textId="6B76B010"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Ensure the safety of transport activities (Chain of </w:t>
            </w:r>
            <w:r w:rsidR="003D38F8">
              <w:t>r</w:t>
            </w:r>
            <w:r w:rsidRPr="00EF706C">
              <w:t xml:space="preserve">esponsibility); Monitor the safety of transport activities (Chain of </w:t>
            </w:r>
            <w:r w:rsidR="003D38F8">
              <w:t>r</w:t>
            </w:r>
            <w:r w:rsidRPr="00EF706C">
              <w:t>esponsibility)</w:t>
            </w:r>
          </w:p>
        </w:tc>
      </w:tr>
      <w:tr w:rsidR="009C48B3" w:rsidRPr="00EF706C" w14:paraId="74C9D57D"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8B90514" w14:textId="77777777" w:rsidR="009C48B3" w:rsidRPr="00EF706C" w:rsidRDefault="009C48B3" w:rsidP="008846CC">
            <w:pPr>
              <w:pStyle w:val="Tabletext"/>
              <w:spacing w:beforeLines="40" w:before="96" w:afterLines="40" w:after="96"/>
            </w:pPr>
            <w:r w:rsidRPr="00EF706C">
              <w:t>555</w:t>
            </w:r>
          </w:p>
        </w:tc>
        <w:tc>
          <w:tcPr>
            <w:tcW w:w="871" w:type="dxa"/>
            <w:hideMark/>
          </w:tcPr>
          <w:p w14:paraId="7D04BE1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252</w:t>
            </w:r>
          </w:p>
        </w:tc>
        <w:tc>
          <w:tcPr>
            <w:tcW w:w="888" w:type="dxa"/>
            <w:hideMark/>
          </w:tcPr>
          <w:p w14:paraId="39FE1CF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64A97BF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5052C2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27B152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UETTDRRF02-UETTDRRF03-UETTDRRF08</w:t>
            </w:r>
          </w:p>
        </w:tc>
        <w:tc>
          <w:tcPr>
            <w:tcW w:w="3184" w:type="dxa"/>
            <w:hideMark/>
          </w:tcPr>
          <w:p w14:paraId="06E75C3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Perform pole top rescue; Perform EWP rescue; Perform EWP controlled descent escape</w:t>
            </w:r>
          </w:p>
        </w:tc>
      </w:tr>
      <w:tr w:rsidR="00322DC1" w:rsidRPr="00EF706C" w14:paraId="2DF28E09"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E1013FE" w14:textId="77777777" w:rsidR="009C48B3" w:rsidRPr="00EF706C" w:rsidRDefault="009C48B3" w:rsidP="008846CC">
            <w:pPr>
              <w:pStyle w:val="Tabletext"/>
              <w:spacing w:beforeLines="40" w:before="96" w:afterLines="40" w:after="96"/>
            </w:pPr>
            <w:r w:rsidRPr="00EF706C">
              <w:t>556</w:t>
            </w:r>
          </w:p>
        </w:tc>
        <w:tc>
          <w:tcPr>
            <w:tcW w:w="871" w:type="dxa"/>
            <w:shd w:val="clear" w:color="auto" w:fill="D9D9D9" w:themeFill="background1" w:themeFillShade="D9"/>
            <w:hideMark/>
          </w:tcPr>
          <w:p w14:paraId="49DBF39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251</w:t>
            </w:r>
          </w:p>
        </w:tc>
        <w:tc>
          <w:tcPr>
            <w:tcW w:w="888" w:type="dxa"/>
            <w:shd w:val="clear" w:color="auto" w:fill="D9D9D9" w:themeFill="background1" w:themeFillShade="D9"/>
            <w:hideMark/>
          </w:tcPr>
          <w:p w14:paraId="161C5B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58FA4B3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524805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45C00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FNSACC311</w:t>
            </w:r>
          </w:p>
        </w:tc>
        <w:tc>
          <w:tcPr>
            <w:tcW w:w="3184" w:type="dxa"/>
            <w:shd w:val="clear" w:color="auto" w:fill="D9D9D9" w:themeFill="background1" w:themeFillShade="D9"/>
            <w:hideMark/>
          </w:tcPr>
          <w:p w14:paraId="4884E92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Process financial transactions and extract interim reports</w:t>
            </w:r>
          </w:p>
        </w:tc>
      </w:tr>
      <w:tr w:rsidR="009C48B3" w:rsidRPr="00EF706C" w14:paraId="7C404F77"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D3FC091" w14:textId="77777777" w:rsidR="009C48B3" w:rsidRPr="00EF706C" w:rsidRDefault="009C48B3" w:rsidP="008846CC">
            <w:pPr>
              <w:pStyle w:val="Tabletext"/>
              <w:spacing w:beforeLines="40" w:before="96" w:afterLines="40" w:after="96"/>
            </w:pPr>
            <w:r w:rsidRPr="00EF706C">
              <w:t>557</w:t>
            </w:r>
          </w:p>
        </w:tc>
        <w:tc>
          <w:tcPr>
            <w:tcW w:w="871" w:type="dxa"/>
            <w:hideMark/>
          </w:tcPr>
          <w:p w14:paraId="21CB579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251</w:t>
            </w:r>
          </w:p>
        </w:tc>
        <w:tc>
          <w:tcPr>
            <w:tcW w:w="888" w:type="dxa"/>
            <w:hideMark/>
          </w:tcPr>
          <w:p w14:paraId="10EBF85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7A252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931DA7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897E89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FSKDIG003-FSKOCM007-FSKRDG004</w:t>
            </w:r>
          </w:p>
        </w:tc>
        <w:tc>
          <w:tcPr>
            <w:tcW w:w="3184" w:type="dxa"/>
            <w:hideMark/>
          </w:tcPr>
          <w:p w14:paraId="06C2DA6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digital technology for non-routine workplace tasks; Interact effectively with others at work; Read and respond to short and simple workplace information</w:t>
            </w:r>
          </w:p>
        </w:tc>
      </w:tr>
      <w:tr w:rsidR="00322DC1" w:rsidRPr="00EF706C" w14:paraId="4526EB1E" w14:textId="77777777" w:rsidTr="00F55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A358A15" w14:textId="77777777" w:rsidR="009C48B3" w:rsidRPr="00EF706C" w:rsidRDefault="009C48B3" w:rsidP="008846CC">
            <w:pPr>
              <w:pStyle w:val="Tabletext"/>
              <w:spacing w:beforeLines="40" w:before="96" w:afterLines="40" w:after="96"/>
            </w:pPr>
            <w:r w:rsidRPr="00EF706C">
              <w:t>558</w:t>
            </w:r>
          </w:p>
        </w:tc>
        <w:tc>
          <w:tcPr>
            <w:tcW w:w="871" w:type="dxa"/>
            <w:shd w:val="clear" w:color="auto" w:fill="D9D9D9" w:themeFill="background1" w:themeFillShade="D9"/>
            <w:hideMark/>
          </w:tcPr>
          <w:p w14:paraId="02FF19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250</w:t>
            </w:r>
          </w:p>
        </w:tc>
        <w:tc>
          <w:tcPr>
            <w:tcW w:w="888" w:type="dxa"/>
            <w:shd w:val="clear" w:color="auto" w:fill="D9D9D9" w:themeFill="background1" w:themeFillShade="D9"/>
            <w:hideMark/>
          </w:tcPr>
          <w:p w14:paraId="0F7798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7A21EC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26C43A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E6BD77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SIRRFSA001-SIRRFSA002</w:t>
            </w:r>
          </w:p>
        </w:tc>
        <w:tc>
          <w:tcPr>
            <w:tcW w:w="3184" w:type="dxa"/>
            <w:shd w:val="clear" w:color="auto" w:fill="D9D9D9" w:themeFill="background1" w:themeFillShade="D9"/>
            <w:hideMark/>
          </w:tcPr>
          <w:p w14:paraId="5A352D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Handle food safely in a retail environment; Supervise a food safety program</w:t>
            </w:r>
          </w:p>
        </w:tc>
      </w:tr>
      <w:tr w:rsidR="009C48B3" w:rsidRPr="00EF706C" w14:paraId="414DE68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116B57E" w14:textId="77777777" w:rsidR="009C48B3" w:rsidRPr="00EF706C" w:rsidRDefault="009C48B3" w:rsidP="008846CC">
            <w:pPr>
              <w:pStyle w:val="Tabletext"/>
              <w:spacing w:beforeLines="40" w:before="96" w:afterLines="40" w:after="96"/>
            </w:pPr>
            <w:r w:rsidRPr="00EF706C">
              <w:t>559</w:t>
            </w:r>
          </w:p>
        </w:tc>
        <w:tc>
          <w:tcPr>
            <w:tcW w:w="871" w:type="dxa"/>
            <w:hideMark/>
          </w:tcPr>
          <w:p w14:paraId="5F3D63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249</w:t>
            </w:r>
          </w:p>
        </w:tc>
        <w:tc>
          <w:tcPr>
            <w:tcW w:w="888" w:type="dxa"/>
            <w:hideMark/>
          </w:tcPr>
          <w:p w14:paraId="5113F0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5001FA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0CBEA2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9E24D0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BSBCUS301</w:t>
            </w:r>
          </w:p>
        </w:tc>
        <w:tc>
          <w:tcPr>
            <w:tcW w:w="3184" w:type="dxa"/>
            <w:hideMark/>
          </w:tcPr>
          <w:p w14:paraId="59B2F4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Deliver and monitor a service to customers</w:t>
            </w:r>
          </w:p>
        </w:tc>
      </w:tr>
      <w:tr w:rsidR="00322DC1" w:rsidRPr="00EF706C" w14:paraId="67378595" w14:textId="77777777" w:rsidTr="008242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49242ED" w14:textId="77777777" w:rsidR="009C48B3" w:rsidRPr="00EF706C" w:rsidRDefault="009C48B3" w:rsidP="008846CC">
            <w:pPr>
              <w:pStyle w:val="Tabletext"/>
              <w:spacing w:beforeLines="40" w:before="96" w:afterLines="40" w:after="96"/>
            </w:pPr>
            <w:r w:rsidRPr="00EF706C">
              <w:lastRenderedPageBreak/>
              <w:t>560</w:t>
            </w:r>
          </w:p>
        </w:tc>
        <w:tc>
          <w:tcPr>
            <w:tcW w:w="871" w:type="dxa"/>
            <w:shd w:val="clear" w:color="auto" w:fill="D9D9D9" w:themeFill="background1" w:themeFillShade="D9"/>
            <w:hideMark/>
          </w:tcPr>
          <w:p w14:paraId="5A1E758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249</w:t>
            </w:r>
          </w:p>
        </w:tc>
        <w:tc>
          <w:tcPr>
            <w:tcW w:w="888" w:type="dxa"/>
            <w:shd w:val="clear" w:color="auto" w:fill="D9D9D9" w:themeFill="background1" w:themeFillShade="D9"/>
            <w:hideMark/>
          </w:tcPr>
          <w:p w14:paraId="5D8FD0C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71492B1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F08336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8A7F87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CPPDSM4009-CPPREP4002-CPPREP4005</w:t>
            </w:r>
          </w:p>
        </w:tc>
        <w:tc>
          <w:tcPr>
            <w:tcW w:w="3184" w:type="dxa"/>
            <w:shd w:val="clear" w:color="auto" w:fill="D9D9D9" w:themeFill="background1" w:themeFillShade="D9"/>
            <w:hideMark/>
          </w:tcPr>
          <w:p w14:paraId="7EF3BA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Interpret legislation to complete work in the property industry; Access and interpret ethical practice in real estate; Prepare to work with real estate trust accounts</w:t>
            </w:r>
          </w:p>
        </w:tc>
      </w:tr>
      <w:tr w:rsidR="009C48B3" w:rsidRPr="00EF706C" w14:paraId="5CC68E8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80C94FF" w14:textId="77777777" w:rsidR="009C48B3" w:rsidRPr="00EF706C" w:rsidRDefault="009C48B3" w:rsidP="008846CC">
            <w:pPr>
              <w:pStyle w:val="Tabletext"/>
              <w:spacing w:beforeLines="40" w:before="96" w:afterLines="40" w:after="96"/>
            </w:pPr>
            <w:r w:rsidRPr="00EF706C">
              <w:t>561</w:t>
            </w:r>
          </w:p>
        </w:tc>
        <w:tc>
          <w:tcPr>
            <w:tcW w:w="871" w:type="dxa"/>
            <w:hideMark/>
          </w:tcPr>
          <w:p w14:paraId="75BCDBB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248</w:t>
            </w:r>
          </w:p>
        </w:tc>
        <w:tc>
          <w:tcPr>
            <w:tcW w:w="888" w:type="dxa"/>
            <w:hideMark/>
          </w:tcPr>
          <w:p w14:paraId="6946F17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1A9922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157F58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672E0F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AURAEA002-AURAFA002-AURASA002-AURETR025-AURTTA004-AURTTE004-AURTTK002</w:t>
            </w:r>
          </w:p>
        </w:tc>
        <w:tc>
          <w:tcPr>
            <w:tcW w:w="3184" w:type="dxa"/>
            <w:hideMark/>
          </w:tcPr>
          <w:p w14:paraId="021CE0CE" w14:textId="77777777" w:rsidR="009C48B3"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Follow environmental and sustainability best practice in an automotive workplace; Read and respond to automotive workplace information; Follow safe working practices in an automotive workplace; Test, charge and replace batteries and jump-start vehicles; Carry out servicing operations; Inspect and service engines; Use and maintain tools and equipment in an automotive workplace</w:t>
            </w:r>
          </w:p>
          <w:p w14:paraId="602DEC13" w14:textId="29D24139" w:rsidR="00322DC1" w:rsidRPr="00322DC1" w:rsidRDefault="00322DC1" w:rsidP="00322DC1">
            <w:pPr>
              <w:pStyle w:val="Text"/>
              <w:cnfStyle w:val="000000000000" w:firstRow="0" w:lastRow="0" w:firstColumn="0" w:lastColumn="0" w:oddVBand="0" w:evenVBand="0" w:oddHBand="0" w:evenHBand="0" w:firstRowFirstColumn="0" w:firstRowLastColumn="0" w:lastRowFirstColumn="0" w:lastRowLastColumn="0"/>
            </w:pPr>
          </w:p>
        </w:tc>
      </w:tr>
      <w:tr w:rsidR="00322DC1" w:rsidRPr="00EF706C" w14:paraId="10315433"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85609DC" w14:textId="77777777" w:rsidR="009C48B3" w:rsidRPr="00EF706C" w:rsidRDefault="009C48B3" w:rsidP="008846CC">
            <w:pPr>
              <w:pStyle w:val="Tabletext"/>
              <w:spacing w:beforeLines="40" w:before="96" w:afterLines="40" w:after="96"/>
            </w:pPr>
            <w:r w:rsidRPr="00EF706C">
              <w:t>562</w:t>
            </w:r>
          </w:p>
        </w:tc>
        <w:tc>
          <w:tcPr>
            <w:tcW w:w="871" w:type="dxa"/>
            <w:shd w:val="clear" w:color="auto" w:fill="D9D9D9" w:themeFill="background1" w:themeFillShade="D9"/>
            <w:hideMark/>
          </w:tcPr>
          <w:p w14:paraId="27C527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247</w:t>
            </w:r>
          </w:p>
        </w:tc>
        <w:tc>
          <w:tcPr>
            <w:tcW w:w="888" w:type="dxa"/>
            <w:shd w:val="clear" w:color="auto" w:fill="D9D9D9" w:themeFill="background1" w:themeFillShade="D9"/>
            <w:hideMark/>
          </w:tcPr>
          <w:p w14:paraId="5190AB4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3607DE4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6E6D3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0427A4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CPPSEC3101-CPPSEC3121-HLTAID001-HLTAID002-HLTAID003</w:t>
            </w:r>
          </w:p>
        </w:tc>
        <w:tc>
          <w:tcPr>
            <w:tcW w:w="3184" w:type="dxa"/>
            <w:shd w:val="clear" w:color="auto" w:fill="D9D9D9" w:themeFill="background1" w:themeFillShade="D9"/>
            <w:hideMark/>
          </w:tcPr>
          <w:p w14:paraId="515A4C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Manage conflict and security risks using negotiation; Control persons using empty hand techniques; Provide cardiopulmonary resuscitation; Provide basic emergency life support; Provide first aid</w:t>
            </w:r>
          </w:p>
        </w:tc>
      </w:tr>
      <w:tr w:rsidR="009C48B3" w:rsidRPr="00EF706C" w14:paraId="2A43CA5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F77E106" w14:textId="77777777" w:rsidR="009C48B3" w:rsidRPr="00EF706C" w:rsidRDefault="009C48B3" w:rsidP="008846CC">
            <w:pPr>
              <w:pStyle w:val="Tabletext"/>
              <w:spacing w:beforeLines="40" w:before="96" w:afterLines="40" w:after="96"/>
            </w:pPr>
            <w:r w:rsidRPr="00EF706C">
              <w:t>563</w:t>
            </w:r>
          </w:p>
        </w:tc>
        <w:tc>
          <w:tcPr>
            <w:tcW w:w="871" w:type="dxa"/>
            <w:hideMark/>
          </w:tcPr>
          <w:p w14:paraId="45007B5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247</w:t>
            </w:r>
          </w:p>
        </w:tc>
        <w:tc>
          <w:tcPr>
            <w:tcW w:w="888" w:type="dxa"/>
            <w:hideMark/>
          </w:tcPr>
          <w:p w14:paraId="3E89BD5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45314D3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F6BB03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154E0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PUAFIR209</w:t>
            </w:r>
          </w:p>
        </w:tc>
        <w:tc>
          <w:tcPr>
            <w:tcW w:w="3184" w:type="dxa"/>
            <w:hideMark/>
          </w:tcPr>
          <w:p w14:paraId="203B9EB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safely around aircraft</w:t>
            </w:r>
          </w:p>
        </w:tc>
      </w:tr>
      <w:tr w:rsidR="00322DC1" w:rsidRPr="00EF706C" w14:paraId="44AF05BE"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5B61D83" w14:textId="77777777" w:rsidR="009C48B3" w:rsidRPr="00EF706C" w:rsidRDefault="009C48B3" w:rsidP="008846CC">
            <w:pPr>
              <w:pStyle w:val="Tabletext"/>
              <w:spacing w:beforeLines="40" w:before="96" w:afterLines="40" w:after="96"/>
            </w:pPr>
            <w:r w:rsidRPr="00EF706C">
              <w:t>564</w:t>
            </w:r>
          </w:p>
        </w:tc>
        <w:tc>
          <w:tcPr>
            <w:tcW w:w="871" w:type="dxa"/>
            <w:shd w:val="clear" w:color="auto" w:fill="D9D9D9" w:themeFill="background1" w:themeFillShade="D9"/>
            <w:hideMark/>
          </w:tcPr>
          <w:p w14:paraId="3696DD0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246</w:t>
            </w:r>
          </w:p>
        </w:tc>
        <w:tc>
          <w:tcPr>
            <w:tcW w:w="888" w:type="dxa"/>
            <w:shd w:val="clear" w:color="auto" w:fill="D9D9D9" w:themeFill="background1" w:themeFillShade="D9"/>
            <w:hideMark/>
          </w:tcPr>
          <w:p w14:paraId="54A9C5A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010AA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A7377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6AACAA6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FSKDIG003-FSKLRG013-FSKLRG015-FSKRDG011-FSKWTG010</w:t>
            </w:r>
          </w:p>
        </w:tc>
        <w:tc>
          <w:tcPr>
            <w:tcW w:w="3184" w:type="dxa"/>
            <w:shd w:val="clear" w:color="auto" w:fill="D9D9D9" w:themeFill="background1" w:themeFillShade="D9"/>
            <w:hideMark/>
          </w:tcPr>
          <w:p w14:paraId="7D125E0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Use digital technology for non-routine workplace tasks; Apply strategies to respond to complex workplace problems; Manage own work-related learning; Read and respond to complex workplace information; Write complex workplace texts</w:t>
            </w:r>
          </w:p>
        </w:tc>
      </w:tr>
      <w:tr w:rsidR="009C48B3" w:rsidRPr="00EF706C" w14:paraId="2F61218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97C2EF5" w14:textId="77777777" w:rsidR="009C48B3" w:rsidRPr="00EF706C" w:rsidRDefault="009C48B3" w:rsidP="008846CC">
            <w:pPr>
              <w:pStyle w:val="Tabletext"/>
              <w:spacing w:beforeLines="40" w:before="96" w:afterLines="40" w:after="96"/>
            </w:pPr>
            <w:r w:rsidRPr="00EF706C">
              <w:t>565</w:t>
            </w:r>
          </w:p>
        </w:tc>
        <w:tc>
          <w:tcPr>
            <w:tcW w:w="871" w:type="dxa"/>
            <w:hideMark/>
          </w:tcPr>
          <w:p w14:paraId="7C2213D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246</w:t>
            </w:r>
          </w:p>
        </w:tc>
        <w:tc>
          <w:tcPr>
            <w:tcW w:w="888" w:type="dxa"/>
            <w:hideMark/>
          </w:tcPr>
          <w:p w14:paraId="425F163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4E3F50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83AE39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63A8CA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MSMWHS216-PMAWHS213</w:t>
            </w:r>
          </w:p>
        </w:tc>
        <w:tc>
          <w:tcPr>
            <w:tcW w:w="3184" w:type="dxa"/>
            <w:hideMark/>
          </w:tcPr>
          <w:p w14:paraId="5F327FE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Operate breathing apparatus; Undertake fire control and emergency rescue</w:t>
            </w:r>
          </w:p>
        </w:tc>
      </w:tr>
      <w:tr w:rsidR="00322DC1" w:rsidRPr="00EF706C" w14:paraId="654E638B"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C4FE766" w14:textId="77777777" w:rsidR="009C48B3" w:rsidRPr="00EF706C" w:rsidRDefault="009C48B3" w:rsidP="008846CC">
            <w:pPr>
              <w:pStyle w:val="Tabletext"/>
              <w:spacing w:beforeLines="40" w:before="96" w:afterLines="40" w:after="96"/>
            </w:pPr>
            <w:r w:rsidRPr="00EF706C">
              <w:t>566</w:t>
            </w:r>
          </w:p>
        </w:tc>
        <w:tc>
          <w:tcPr>
            <w:tcW w:w="871" w:type="dxa"/>
            <w:shd w:val="clear" w:color="auto" w:fill="D9D9D9" w:themeFill="background1" w:themeFillShade="D9"/>
            <w:hideMark/>
          </w:tcPr>
          <w:p w14:paraId="606D061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245</w:t>
            </w:r>
          </w:p>
        </w:tc>
        <w:tc>
          <w:tcPr>
            <w:tcW w:w="888" w:type="dxa"/>
            <w:shd w:val="clear" w:color="auto" w:fill="D9D9D9" w:themeFill="background1" w:themeFillShade="D9"/>
            <w:hideMark/>
          </w:tcPr>
          <w:p w14:paraId="518FE95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18F682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43E7D3F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FBC4B4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HLTAID001-HLTAID007-UETTDRRF06</w:t>
            </w:r>
          </w:p>
        </w:tc>
        <w:tc>
          <w:tcPr>
            <w:tcW w:w="3184" w:type="dxa"/>
            <w:shd w:val="clear" w:color="auto" w:fill="D9D9D9" w:themeFill="background1" w:themeFillShade="D9"/>
            <w:hideMark/>
          </w:tcPr>
          <w:p w14:paraId="65A0CFB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advanced resuscitation; Perform rescue from a live LV panel</w:t>
            </w:r>
          </w:p>
        </w:tc>
      </w:tr>
      <w:tr w:rsidR="009C48B3" w:rsidRPr="00EF706C" w14:paraId="0D94071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B4DBC31" w14:textId="77777777" w:rsidR="009C48B3" w:rsidRPr="00EF706C" w:rsidRDefault="009C48B3" w:rsidP="008846CC">
            <w:pPr>
              <w:pStyle w:val="Tabletext"/>
              <w:spacing w:beforeLines="40" w:before="96" w:afterLines="40" w:after="96"/>
            </w:pPr>
            <w:r w:rsidRPr="00EF706C">
              <w:t>567</w:t>
            </w:r>
          </w:p>
        </w:tc>
        <w:tc>
          <w:tcPr>
            <w:tcW w:w="871" w:type="dxa"/>
            <w:hideMark/>
          </w:tcPr>
          <w:p w14:paraId="40395E7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245</w:t>
            </w:r>
          </w:p>
        </w:tc>
        <w:tc>
          <w:tcPr>
            <w:tcW w:w="888" w:type="dxa"/>
            <w:hideMark/>
          </w:tcPr>
          <w:p w14:paraId="73EA040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73AA341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639E7B8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1F5C4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HLTAID001-PUAFER005</w:t>
            </w:r>
          </w:p>
        </w:tc>
        <w:tc>
          <w:tcPr>
            <w:tcW w:w="3184" w:type="dxa"/>
            <w:hideMark/>
          </w:tcPr>
          <w:p w14:paraId="5C6E4683"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Operate as part of an emergency control organisation</w:t>
            </w:r>
          </w:p>
        </w:tc>
      </w:tr>
      <w:tr w:rsidR="00322DC1" w:rsidRPr="00EF706C" w14:paraId="60D920D3"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02E13F6C" w14:textId="77777777" w:rsidR="009C48B3" w:rsidRPr="00EF706C" w:rsidRDefault="009C48B3" w:rsidP="008846CC">
            <w:pPr>
              <w:pStyle w:val="Tabletext"/>
              <w:spacing w:beforeLines="40" w:before="96" w:afterLines="40" w:after="96"/>
            </w:pPr>
            <w:r w:rsidRPr="00EF706C">
              <w:t>568</w:t>
            </w:r>
          </w:p>
        </w:tc>
        <w:tc>
          <w:tcPr>
            <w:tcW w:w="871" w:type="dxa"/>
            <w:shd w:val="clear" w:color="auto" w:fill="D9D9D9" w:themeFill="background1" w:themeFillShade="D9"/>
            <w:hideMark/>
          </w:tcPr>
          <w:p w14:paraId="164AD6F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245</w:t>
            </w:r>
          </w:p>
        </w:tc>
        <w:tc>
          <w:tcPr>
            <w:tcW w:w="888" w:type="dxa"/>
            <w:shd w:val="clear" w:color="auto" w:fill="D9D9D9" w:themeFill="background1" w:themeFillShade="D9"/>
            <w:hideMark/>
          </w:tcPr>
          <w:p w14:paraId="5024CB0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E8E60A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71DCF1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D9E6D9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SITHFAB005-SITXFSA001-SITXFSA002</w:t>
            </w:r>
          </w:p>
        </w:tc>
        <w:tc>
          <w:tcPr>
            <w:tcW w:w="3184" w:type="dxa"/>
            <w:shd w:val="clear" w:color="auto" w:fill="D9D9D9" w:themeFill="background1" w:themeFillShade="D9"/>
            <w:hideMark/>
          </w:tcPr>
          <w:p w14:paraId="01DEF13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Prepare and serve espresso coffee; Use hygienic practices for food safety; Participate in safe food handling practices</w:t>
            </w:r>
          </w:p>
        </w:tc>
      </w:tr>
      <w:tr w:rsidR="009C48B3" w:rsidRPr="00EF706C" w14:paraId="3548637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04CD27EF" w14:textId="77777777" w:rsidR="009C48B3" w:rsidRPr="00EF706C" w:rsidRDefault="009C48B3" w:rsidP="008846CC">
            <w:pPr>
              <w:pStyle w:val="Tabletext"/>
              <w:spacing w:beforeLines="40" w:before="96" w:afterLines="40" w:after="96"/>
            </w:pPr>
            <w:r w:rsidRPr="00EF706C">
              <w:t>569</w:t>
            </w:r>
          </w:p>
        </w:tc>
        <w:tc>
          <w:tcPr>
            <w:tcW w:w="871" w:type="dxa"/>
            <w:hideMark/>
          </w:tcPr>
          <w:p w14:paraId="4D81A7C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244</w:t>
            </w:r>
          </w:p>
        </w:tc>
        <w:tc>
          <w:tcPr>
            <w:tcW w:w="888" w:type="dxa"/>
            <w:hideMark/>
          </w:tcPr>
          <w:p w14:paraId="020F7B9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2704AC4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9517BD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6085DA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BSBWHS412-BSBWHS413-BSBWHS414-BSBWHS415-BSBWHS416</w:t>
            </w:r>
          </w:p>
        </w:tc>
        <w:tc>
          <w:tcPr>
            <w:tcW w:w="3184" w:type="dxa"/>
            <w:hideMark/>
          </w:tcPr>
          <w:p w14:paraId="49FE211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Assist with workplace compliance with WHS laws; Contribute to implementation and maintenance of WHS consultation and participation processes; Contribute to WHS risk management; Contribute to implementing WHS management systems; Contribute to workplace incident response</w:t>
            </w:r>
          </w:p>
        </w:tc>
      </w:tr>
      <w:tr w:rsidR="00322DC1" w:rsidRPr="00EF706C" w14:paraId="56040FE8"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51DC772" w14:textId="77777777" w:rsidR="009C48B3" w:rsidRPr="00EF706C" w:rsidRDefault="009C48B3" w:rsidP="008846CC">
            <w:pPr>
              <w:pStyle w:val="Tabletext"/>
              <w:spacing w:beforeLines="40" w:before="96" w:afterLines="40" w:after="96"/>
            </w:pPr>
            <w:r w:rsidRPr="00EF706C">
              <w:t>570</w:t>
            </w:r>
          </w:p>
        </w:tc>
        <w:tc>
          <w:tcPr>
            <w:tcW w:w="871" w:type="dxa"/>
            <w:shd w:val="clear" w:color="auto" w:fill="D9D9D9" w:themeFill="background1" w:themeFillShade="D9"/>
            <w:hideMark/>
          </w:tcPr>
          <w:p w14:paraId="52791EC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244</w:t>
            </w:r>
          </w:p>
        </w:tc>
        <w:tc>
          <w:tcPr>
            <w:tcW w:w="888" w:type="dxa"/>
            <w:shd w:val="clear" w:color="auto" w:fill="D9D9D9" w:themeFill="background1" w:themeFillShade="D9"/>
            <w:hideMark/>
          </w:tcPr>
          <w:p w14:paraId="0B9DB0C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3B9279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D3A2C7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BC844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ICTBWN302-ICTBWN305-ICTBWN308-ICTCBL316-ICTCBL330-ICTTEN318-ICTWHS204</w:t>
            </w:r>
          </w:p>
        </w:tc>
        <w:tc>
          <w:tcPr>
            <w:tcW w:w="3184" w:type="dxa"/>
            <w:shd w:val="clear" w:color="auto" w:fill="D9D9D9" w:themeFill="background1" w:themeFillShade="D9"/>
            <w:hideMark/>
          </w:tcPr>
          <w:p w14:paraId="0CF2B4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Install optical fibre splitters in fibre distribution hubs; Use optical and radio frequency measuring instruments; Work safely on live optical fibre installations; Install ribbon fibre cable in the FTTX distribution network; Splice and terminate optical fibre cable for telecommunications projects; Inspect, </w:t>
            </w:r>
            <w:proofErr w:type="gramStart"/>
            <w:r w:rsidRPr="00EF706C">
              <w:t>clean</w:t>
            </w:r>
            <w:proofErr w:type="gramEnd"/>
            <w:r w:rsidRPr="00EF706C">
              <w:t xml:space="preserve"> and handle optical fibre cable and connectors; Follow work health and safety and environmental policy and procedures</w:t>
            </w:r>
          </w:p>
        </w:tc>
      </w:tr>
      <w:tr w:rsidR="009C48B3" w:rsidRPr="00EF706C" w14:paraId="5D05DFC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4E31CF5" w14:textId="77777777" w:rsidR="009C48B3" w:rsidRPr="00EF706C" w:rsidRDefault="009C48B3" w:rsidP="008846CC">
            <w:pPr>
              <w:pStyle w:val="Tabletext"/>
              <w:spacing w:beforeLines="40" w:before="96" w:afterLines="40" w:after="96"/>
            </w:pPr>
            <w:r w:rsidRPr="00EF706C">
              <w:t>571</w:t>
            </w:r>
          </w:p>
        </w:tc>
        <w:tc>
          <w:tcPr>
            <w:tcW w:w="871" w:type="dxa"/>
            <w:hideMark/>
          </w:tcPr>
          <w:p w14:paraId="47DACF8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244</w:t>
            </w:r>
          </w:p>
        </w:tc>
        <w:tc>
          <w:tcPr>
            <w:tcW w:w="888" w:type="dxa"/>
            <w:hideMark/>
          </w:tcPr>
          <w:p w14:paraId="30573BF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1DA3493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C3DAE4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0554DD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ICTWEB304-ICTWEB306</w:t>
            </w:r>
          </w:p>
        </w:tc>
        <w:tc>
          <w:tcPr>
            <w:tcW w:w="3184" w:type="dxa"/>
            <w:hideMark/>
          </w:tcPr>
          <w:p w14:paraId="23D27C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Build simple web pages; Develop web presence using social media</w:t>
            </w:r>
          </w:p>
        </w:tc>
      </w:tr>
      <w:tr w:rsidR="00322DC1" w:rsidRPr="00EF706C" w14:paraId="0F29DBBC" w14:textId="77777777" w:rsidTr="005C3E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456784FA" w14:textId="77777777" w:rsidR="009C48B3" w:rsidRPr="00EF706C" w:rsidRDefault="009C48B3" w:rsidP="008846CC">
            <w:pPr>
              <w:pStyle w:val="Tabletext"/>
              <w:spacing w:beforeLines="40" w:before="96" w:afterLines="40" w:after="96"/>
            </w:pPr>
            <w:r w:rsidRPr="00EF706C">
              <w:lastRenderedPageBreak/>
              <w:t>572</w:t>
            </w:r>
          </w:p>
        </w:tc>
        <w:tc>
          <w:tcPr>
            <w:tcW w:w="871" w:type="dxa"/>
            <w:shd w:val="clear" w:color="auto" w:fill="D9D9D9" w:themeFill="background1" w:themeFillShade="D9"/>
            <w:hideMark/>
          </w:tcPr>
          <w:p w14:paraId="2F654BE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243</w:t>
            </w:r>
          </w:p>
        </w:tc>
        <w:tc>
          <w:tcPr>
            <w:tcW w:w="888" w:type="dxa"/>
            <w:shd w:val="clear" w:color="auto" w:fill="D9D9D9" w:themeFill="background1" w:themeFillShade="D9"/>
            <w:hideMark/>
          </w:tcPr>
          <w:p w14:paraId="5C1EAC8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5</w:t>
            </w:r>
          </w:p>
        </w:tc>
        <w:tc>
          <w:tcPr>
            <w:tcW w:w="850" w:type="dxa"/>
            <w:shd w:val="clear" w:color="auto" w:fill="D9D9D9" w:themeFill="background1" w:themeFillShade="D9"/>
            <w:hideMark/>
          </w:tcPr>
          <w:p w14:paraId="1FCD59F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400FE9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532F676"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BSBWHS613-BSBWHS614</w:t>
            </w:r>
          </w:p>
        </w:tc>
        <w:tc>
          <w:tcPr>
            <w:tcW w:w="3184" w:type="dxa"/>
            <w:shd w:val="clear" w:color="auto" w:fill="D9D9D9" w:themeFill="background1" w:themeFillShade="D9"/>
            <w:hideMark/>
          </w:tcPr>
          <w:p w14:paraId="1F25FB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Evaluate the WHS performance of an organisation; Conduct a WHS audit under the guidance of a lead auditor</w:t>
            </w:r>
          </w:p>
        </w:tc>
      </w:tr>
      <w:tr w:rsidR="009C48B3" w:rsidRPr="00EF706C" w14:paraId="4C1AE64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53DF7BCF" w14:textId="77777777" w:rsidR="009C48B3" w:rsidRPr="00EF706C" w:rsidRDefault="009C48B3" w:rsidP="008846CC">
            <w:pPr>
              <w:pStyle w:val="Tabletext"/>
              <w:spacing w:beforeLines="40" w:before="96" w:afterLines="40" w:after="96"/>
            </w:pPr>
            <w:r w:rsidRPr="00EF706C">
              <w:t>573</w:t>
            </w:r>
          </w:p>
        </w:tc>
        <w:tc>
          <w:tcPr>
            <w:tcW w:w="871" w:type="dxa"/>
            <w:hideMark/>
          </w:tcPr>
          <w:p w14:paraId="3F9D9D1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243</w:t>
            </w:r>
          </w:p>
        </w:tc>
        <w:tc>
          <w:tcPr>
            <w:tcW w:w="888" w:type="dxa"/>
            <w:hideMark/>
          </w:tcPr>
          <w:p w14:paraId="1CA0AD5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5B2598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C61CA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EA4640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CPCCLDG3001A-TLILIC0005</w:t>
            </w:r>
          </w:p>
        </w:tc>
        <w:tc>
          <w:tcPr>
            <w:tcW w:w="3184" w:type="dxa"/>
            <w:hideMark/>
          </w:tcPr>
          <w:p w14:paraId="639E547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Licence to perform dogging; Licence to operate a boom-type elevating work platform (boom length 11 metres or more)</w:t>
            </w:r>
          </w:p>
        </w:tc>
      </w:tr>
      <w:tr w:rsidR="00322DC1" w:rsidRPr="00EF706C" w14:paraId="218AFBF9"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F00AFC5" w14:textId="77777777" w:rsidR="009C48B3" w:rsidRPr="00EF706C" w:rsidRDefault="009C48B3" w:rsidP="008846CC">
            <w:pPr>
              <w:pStyle w:val="Tabletext"/>
              <w:spacing w:beforeLines="40" w:before="96" w:afterLines="40" w:after="96"/>
            </w:pPr>
            <w:r w:rsidRPr="00EF706C">
              <w:t>574</w:t>
            </w:r>
          </w:p>
        </w:tc>
        <w:tc>
          <w:tcPr>
            <w:tcW w:w="871" w:type="dxa"/>
            <w:shd w:val="clear" w:color="auto" w:fill="D9D9D9" w:themeFill="background1" w:themeFillShade="D9"/>
            <w:hideMark/>
          </w:tcPr>
          <w:p w14:paraId="1863F61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243</w:t>
            </w:r>
          </w:p>
        </w:tc>
        <w:tc>
          <w:tcPr>
            <w:tcW w:w="888" w:type="dxa"/>
            <w:shd w:val="clear" w:color="auto" w:fill="D9D9D9" w:themeFill="background1" w:themeFillShade="D9"/>
            <w:hideMark/>
          </w:tcPr>
          <w:p w14:paraId="4DE42B1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556ED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2D5919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63E46A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FSKDIG003-FSKLRG007-FSKLRG008-FSKWTG009</w:t>
            </w:r>
          </w:p>
        </w:tc>
        <w:tc>
          <w:tcPr>
            <w:tcW w:w="3184" w:type="dxa"/>
            <w:shd w:val="clear" w:color="auto" w:fill="D9D9D9" w:themeFill="background1" w:themeFillShade="D9"/>
            <w:hideMark/>
          </w:tcPr>
          <w:p w14:paraId="5E2A8DB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Use digital technology for non-routine workplace tasks; Use strategies to identify job opportunities; Use simple strategies for work-related learning; Write routine workplace texts</w:t>
            </w:r>
          </w:p>
        </w:tc>
      </w:tr>
      <w:tr w:rsidR="009C48B3" w:rsidRPr="00EF706C" w14:paraId="1B08CBA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BF1412B" w14:textId="77777777" w:rsidR="009C48B3" w:rsidRPr="00EF706C" w:rsidRDefault="009C48B3" w:rsidP="008846CC">
            <w:pPr>
              <w:pStyle w:val="Tabletext"/>
              <w:spacing w:beforeLines="40" w:before="96" w:afterLines="40" w:after="96"/>
            </w:pPr>
            <w:r w:rsidRPr="00EF706C">
              <w:t>575</w:t>
            </w:r>
          </w:p>
        </w:tc>
        <w:tc>
          <w:tcPr>
            <w:tcW w:w="871" w:type="dxa"/>
            <w:hideMark/>
          </w:tcPr>
          <w:p w14:paraId="215DF3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243</w:t>
            </w:r>
          </w:p>
        </w:tc>
        <w:tc>
          <w:tcPr>
            <w:tcW w:w="888" w:type="dxa"/>
            <w:hideMark/>
          </w:tcPr>
          <w:p w14:paraId="2C6394C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034E78C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47CE4E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667487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SITHFAB002-SITHFAB004-SITHFAB005-SITHGAM001-SITXFSA001</w:t>
            </w:r>
          </w:p>
        </w:tc>
        <w:tc>
          <w:tcPr>
            <w:tcW w:w="3184" w:type="dxa"/>
            <w:hideMark/>
          </w:tcPr>
          <w:p w14:paraId="7354E60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 Prepare and serve non-alcoholic beverages; Prepare and serve espresso coffee; Provide responsible gambling services; Use hygienic practices for food safety</w:t>
            </w:r>
          </w:p>
        </w:tc>
      </w:tr>
      <w:tr w:rsidR="00322DC1" w:rsidRPr="00EF706C" w14:paraId="37219203"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B794897" w14:textId="77777777" w:rsidR="009C48B3" w:rsidRPr="00EF706C" w:rsidRDefault="009C48B3" w:rsidP="008846CC">
            <w:pPr>
              <w:pStyle w:val="Tabletext"/>
              <w:spacing w:beforeLines="40" w:before="96" w:afterLines="40" w:after="96"/>
            </w:pPr>
            <w:r w:rsidRPr="00EF706C">
              <w:t>576</w:t>
            </w:r>
          </w:p>
        </w:tc>
        <w:tc>
          <w:tcPr>
            <w:tcW w:w="871" w:type="dxa"/>
            <w:shd w:val="clear" w:color="auto" w:fill="D9D9D9" w:themeFill="background1" w:themeFillShade="D9"/>
            <w:hideMark/>
          </w:tcPr>
          <w:p w14:paraId="36E2A5E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242</w:t>
            </w:r>
          </w:p>
        </w:tc>
        <w:tc>
          <w:tcPr>
            <w:tcW w:w="888" w:type="dxa"/>
            <w:shd w:val="clear" w:color="auto" w:fill="D9D9D9" w:themeFill="background1" w:themeFillShade="D9"/>
            <w:hideMark/>
          </w:tcPr>
          <w:p w14:paraId="3003F2C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22857DE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63CF1C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1B14ECE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CPPREP4002-CPPREP4005-CPPREP4101-CPPREP4102-CPPREP4105</w:t>
            </w:r>
          </w:p>
        </w:tc>
        <w:tc>
          <w:tcPr>
            <w:tcW w:w="3184" w:type="dxa"/>
            <w:shd w:val="clear" w:color="auto" w:fill="D9D9D9" w:themeFill="background1" w:themeFillShade="D9"/>
            <w:hideMark/>
          </w:tcPr>
          <w:p w14:paraId="0CD088E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Access and interpret ethical practice in real estate; Prepare to work with real estate trust accounts; Appraise property for sale or lease; Market property; Sell property</w:t>
            </w:r>
          </w:p>
        </w:tc>
      </w:tr>
      <w:tr w:rsidR="009C48B3" w:rsidRPr="00EF706C" w14:paraId="7487185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DEB537C" w14:textId="77777777" w:rsidR="009C48B3" w:rsidRPr="00EF706C" w:rsidRDefault="009C48B3" w:rsidP="008846CC">
            <w:pPr>
              <w:pStyle w:val="Tabletext"/>
              <w:spacing w:beforeLines="40" w:before="96" w:afterLines="40" w:after="96"/>
            </w:pPr>
            <w:r w:rsidRPr="00EF706C">
              <w:t>577</w:t>
            </w:r>
          </w:p>
        </w:tc>
        <w:tc>
          <w:tcPr>
            <w:tcW w:w="871" w:type="dxa"/>
            <w:hideMark/>
          </w:tcPr>
          <w:p w14:paraId="67EE801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240</w:t>
            </w:r>
          </w:p>
        </w:tc>
        <w:tc>
          <w:tcPr>
            <w:tcW w:w="888" w:type="dxa"/>
            <w:hideMark/>
          </w:tcPr>
          <w:p w14:paraId="43B47CC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7E2374E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149560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57631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MSMPER200-RIIRIS201D-RIIWHS202D</w:t>
            </w:r>
          </w:p>
        </w:tc>
        <w:tc>
          <w:tcPr>
            <w:tcW w:w="3184" w:type="dxa"/>
            <w:hideMark/>
          </w:tcPr>
          <w:p w14:paraId="025E3E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Work in accordance with an issued permit; Conduct local risk control; Enter and work in confined spaces</w:t>
            </w:r>
          </w:p>
        </w:tc>
      </w:tr>
      <w:tr w:rsidR="00322DC1" w:rsidRPr="00EF706C" w14:paraId="65E2929A"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7DBE459B" w14:textId="77777777" w:rsidR="009C48B3" w:rsidRPr="00EF706C" w:rsidRDefault="009C48B3" w:rsidP="008846CC">
            <w:pPr>
              <w:pStyle w:val="Tabletext"/>
              <w:spacing w:beforeLines="40" w:before="96" w:afterLines="40" w:after="96"/>
            </w:pPr>
            <w:r w:rsidRPr="00EF706C">
              <w:t>578</w:t>
            </w:r>
          </w:p>
        </w:tc>
        <w:tc>
          <w:tcPr>
            <w:tcW w:w="871" w:type="dxa"/>
            <w:shd w:val="clear" w:color="auto" w:fill="D9D9D9" w:themeFill="background1" w:themeFillShade="D9"/>
            <w:hideMark/>
          </w:tcPr>
          <w:p w14:paraId="0781477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240</w:t>
            </w:r>
          </w:p>
        </w:tc>
        <w:tc>
          <w:tcPr>
            <w:tcW w:w="888" w:type="dxa"/>
            <w:shd w:val="clear" w:color="auto" w:fill="D9D9D9" w:themeFill="background1" w:themeFillShade="D9"/>
            <w:hideMark/>
          </w:tcPr>
          <w:p w14:paraId="059F795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4</w:t>
            </w:r>
          </w:p>
        </w:tc>
        <w:tc>
          <w:tcPr>
            <w:tcW w:w="850" w:type="dxa"/>
            <w:shd w:val="clear" w:color="auto" w:fill="D9D9D9" w:themeFill="background1" w:themeFillShade="D9"/>
            <w:hideMark/>
          </w:tcPr>
          <w:p w14:paraId="51FE178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BD88C1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D838BE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MSMPER201-MSMPER300-MSMWHS201-MSMWHS217-RIIRIS201D</w:t>
            </w:r>
          </w:p>
        </w:tc>
        <w:tc>
          <w:tcPr>
            <w:tcW w:w="3184" w:type="dxa"/>
            <w:shd w:val="clear" w:color="auto" w:fill="D9D9D9" w:themeFill="background1" w:themeFillShade="D9"/>
            <w:hideMark/>
          </w:tcPr>
          <w:p w14:paraId="1A9BCBB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Monitor and control work permits; Issue work permits; Conduct hazard analysis; Gas test atmospheres; Conduct local risk control</w:t>
            </w:r>
          </w:p>
        </w:tc>
      </w:tr>
      <w:tr w:rsidR="009C48B3" w:rsidRPr="00EF706C" w14:paraId="16C22EC5"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1F1276" w14:textId="77777777" w:rsidR="009C48B3" w:rsidRPr="00EF706C" w:rsidRDefault="009C48B3" w:rsidP="008846CC">
            <w:pPr>
              <w:pStyle w:val="Tabletext"/>
              <w:spacing w:beforeLines="40" w:before="96" w:afterLines="40" w:after="96"/>
            </w:pPr>
            <w:r w:rsidRPr="00EF706C">
              <w:t>579</w:t>
            </w:r>
          </w:p>
        </w:tc>
        <w:tc>
          <w:tcPr>
            <w:tcW w:w="871" w:type="dxa"/>
            <w:hideMark/>
          </w:tcPr>
          <w:p w14:paraId="0313FDA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240</w:t>
            </w:r>
          </w:p>
        </w:tc>
        <w:tc>
          <w:tcPr>
            <w:tcW w:w="888" w:type="dxa"/>
            <w:hideMark/>
          </w:tcPr>
          <w:p w14:paraId="30F6BFC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8</w:t>
            </w:r>
          </w:p>
        </w:tc>
        <w:tc>
          <w:tcPr>
            <w:tcW w:w="850" w:type="dxa"/>
            <w:hideMark/>
          </w:tcPr>
          <w:p w14:paraId="0527A2B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5C9A0F29"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D44791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PUAFER006</w:t>
            </w:r>
          </w:p>
        </w:tc>
        <w:tc>
          <w:tcPr>
            <w:tcW w:w="3184" w:type="dxa"/>
            <w:hideMark/>
          </w:tcPr>
          <w:p w14:paraId="66E5BE4B"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Lead an emergency control organisation</w:t>
            </w:r>
          </w:p>
        </w:tc>
      </w:tr>
      <w:tr w:rsidR="00322DC1" w:rsidRPr="00EF706C" w14:paraId="463FC7C0"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2890825" w14:textId="77777777" w:rsidR="009C48B3" w:rsidRPr="00EF706C" w:rsidRDefault="009C48B3" w:rsidP="008846CC">
            <w:pPr>
              <w:pStyle w:val="Tabletext"/>
              <w:spacing w:beforeLines="40" w:before="96" w:afterLines="40" w:after="96"/>
            </w:pPr>
            <w:r w:rsidRPr="00EF706C">
              <w:t>580</w:t>
            </w:r>
          </w:p>
        </w:tc>
        <w:tc>
          <w:tcPr>
            <w:tcW w:w="871" w:type="dxa"/>
            <w:shd w:val="clear" w:color="auto" w:fill="D9D9D9" w:themeFill="background1" w:themeFillShade="D9"/>
            <w:hideMark/>
          </w:tcPr>
          <w:p w14:paraId="4E0A3F5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239</w:t>
            </w:r>
          </w:p>
        </w:tc>
        <w:tc>
          <w:tcPr>
            <w:tcW w:w="888" w:type="dxa"/>
            <w:shd w:val="clear" w:color="auto" w:fill="D9D9D9" w:themeFill="background1" w:themeFillShade="D9"/>
            <w:hideMark/>
          </w:tcPr>
          <w:p w14:paraId="7A2CECE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288872B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15A6B85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7FBC3B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BSBITU211-BSBMED301-BSBMED305</w:t>
            </w:r>
          </w:p>
        </w:tc>
        <w:tc>
          <w:tcPr>
            <w:tcW w:w="3184" w:type="dxa"/>
            <w:shd w:val="clear" w:color="auto" w:fill="D9D9D9" w:themeFill="background1" w:themeFillShade="D9"/>
            <w:hideMark/>
          </w:tcPr>
          <w:p w14:paraId="50902DF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Produce digital text documents; Interpret and apply medical terminology appropriately; Apply the principles of confidentiality, </w:t>
            </w:r>
            <w:proofErr w:type="gramStart"/>
            <w:r w:rsidRPr="00EF706C">
              <w:t>privacy</w:t>
            </w:r>
            <w:proofErr w:type="gramEnd"/>
            <w:r w:rsidRPr="00EF706C">
              <w:t xml:space="preserve"> and security within the medical environment</w:t>
            </w:r>
          </w:p>
        </w:tc>
      </w:tr>
      <w:tr w:rsidR="009C48B3" w:rsidRPr="00EF706C" w14:paraId="308C6700"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7DEEFFD" w14:textId="77777777" w:rsidR="009C48B3" w:rsidRPr="00EF706C" w:rsidRDefault="009C48B3" w:rsidP="008846CC">
            <w:pPr>
              <w:pStyle w:val="Tabletext"/>
              <w:spacing w:beforeLines="40" w:before="96" w:afterLines="40" w:after="96"/>
            </w:pPr>
            <w:r w:rsidRPr="00EF706C">
              <w:t>581</w:t>
            </w:r>
          </w:p>
        </w:tc>
        <w:tc>
          <w:tcPr>
            <w:tcW w:w="871" w:type="dxa"/>
            <w:hideMark/>
          </w:tcPr>
          <w:p w14:paraId="5EA96B3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239</w:t>
            </w:r>
          </w:p>
        </w:tc>
        <w:tc>
          <w:tcPr>
            <w:tcW w:w="888" w:type="dxa"/>
            <w:hideMark/>
          </w:tcPr>
          <w:p w14:paraId="2483009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0B957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151278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166D81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SITHFAB002-SITHGAM001-SITXFSA001</w:t>
            </w:r>
          </w:p>
        </w:tc>
        <w:tc>
          <w:tcPr>
            <w:tcW w:w="3184" w:type="dxa"/>
            <w:hideMark/>
          </w:tcPr>
          <w:p w14:paraId="717BAC42"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responsible service of alcohol; Provide responsible gambling services; Use hygienic practices for food safety</w:t>
            </w:r>
          </w:p>
        </w:tc>
      </w:tr>
      <w:tr w:rsidR="00322DC1" w:rsidRPr="00EF706C" w14:paraId="2F3DF22C"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5582AC4" w14:textId="77777777" w:rsidR="009C48B3" w:rsidRPr="00EF706C" w:rsidRDefault="009C48B3" w:rsidP="008846CC">
            <w:pPr>
              <w:pStyle w:val="Tabletext"/>
              <w:spacing w:beforeLines="40" w:before="96" w:afterLines="40" w:after="96"/>
            </w:pPr>
            <w:r w:rsidRPr="00EF706C">
              <w:t>582</w:t>
            </w:r>
          </w:p>
        </w:tc>
        <w:tc>
          <w:tcPr>
            <w:tcW w:w="871" w:type="dxa"/>
            <w:shd w:val="clear" w:color="auto" w:fill="D9D9D9" w:themeFill="background1" w:themeFillShade="D9"/>
            <w:hideMark/>
          </w:tcPr>
          <w:p w14:paraId="726D6AC8"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238</w:t>
            </w:r>
          </w:p>
        </w:tc>
        <w:tc>
          <w:tcPr>
            <w:tcW w:w="888" w:type="dxa"/>
            <w:shd w:val="clear" w:color="auto" w:fill="D9D9D9" w:themeFill="background1" w:themeFillShade="D9"/>
            <w:hideMark/>
          </w:tcPr>
          <w:p w14:paraId="6AA662B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0C26855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3CD51EB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7070A7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CPPREP3101-CPPREP4002-CPPREP4003-CPPREP4005-CPPREP4105</w:t>
            </w:r>
          </w:p>
        </w:tc>
        <w:tc>
          <w:tcPr>
            <w:tcW w:w="3184" w:type="dxa"/>
            <w:shd w:val="clear" w:color="auto" w:fill="D9D9D9" w:themeFill="background1" w:themeFillShade="D9"/>
            <w:hideMark/>
          </w:tcPr>
          <w:p w14:paraId="442A8BB2"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Assist in listing and marketing properties for lease; Access and interpret ethical practice in real estate; Access and interpret legislation in real estate; Prepare to work with real estate trust accounts; Sell property</w:t>
            </w:r>
          </w:p>
        </w:tc>
      </w:tr>
      <w:tr w:rsidR="009C48B3" w:rsidRPr="00EF706C" w14:paraId="44A29A3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68058E6" w14:textId="77777777" w:rsidR="009C48B3" w:rsidRPr="00EF706C" w:rsidRDefault="009C48B3" w:rsidP="008846CC">
            <w:pPr>
              <w:pStyle w:val="Tabletext"/>
              <w:spacing w:beforeLines="40" w:before="96" w:afterLines="40" w:after="96"/>
            </w:pPr>
            <w:r w:rsidRPr="00EF706C">
              <w:t>583</w:t>
            </w:r>
          </w:p>
        </w:tc>
        <w:tc>
          <w:tcPr>
            <w:tcW w:w="871" w:type="dxa"/>
            <w:hideMark/>
          </w:tcPr>
          <w:p w14:paraId="34DF645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238</w:t>
            </w:r>
          </w:p>
        </w:tc>
        <w:tc>
          <w:tcPr>
            <w:tcW w:w="888" w:type="dxa"/>
            <w:hideMark/>
          </w:tcPr>
          <w:p w14:paraId="791A4AE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w:t>
            </w:r>
          </w:p>
        </w:tc>
        <w:tc>
          <w:tcPr>
            <w:tcW w:w="850" w:type="dxa"/>
            <w:hideMark/>
          </w:tcPr>
          <w:p w14:paraId="00B786B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BB6C59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DC7C9F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HLTAID001-UETTDRRF02-UETTDRRF03-UETTDRRF08-UETTDRRF10</w:t>
            </w:r>
          </w:p>
        </w:tc>
        <w:tc>
          <w:tcPr>
            <w:tcW w:w="3184" w:type="dxa"/>
            <w:hideMark/>
          </w:tcPr>
          <w:p w14:paraId="049AE07C"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Provide cardiopulmonary resuscitation; Perform pole top rescue; Perform EWP rescue; Perform EWP controlled descent escape; Provide first aid in an ESI environment</w:t>
            </w:r>
          </w:p>
        </w:tc>
      </w:tr>
      <w:tr w:rsidR="00322DC1" w:rsidRPr="00EF706C" w14:paraId="79CE5D4F"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D02E70E" w14:textId="77777777" w:rsidR="009C48B3" w:rsidRPr="00EF706C" w:rsidRDefault="009C48B3" w:rsidP="008846CC">
            <w:pPr>
              <w:pStyle w:val="Tabletext"/>
              <w:spacing w:beforeLines="40" w:before="96" w:afterLines="40" w:after="96"/>
            </w:pPr>
            <w:r w:rsidRPr="00EF706C">
              <w:t>584</w:t>
            </w:r>
          </w:p>
        </w:tc>
        <w:tc>
          <w:tcPr>
            <w:tcW w:w="871" w:type="dxa"/>
            <w:shd w:val="clear" w:color="auto" w:fill="D9D9D9" w:themeFill="background1" w:themeFillShade="D9"/>
            <w:hideMark/>
          </w:tcPr>
          <w:p w14:paraId="6366CAF7"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238</w:t>
            </w:r>
          </w:p>
        </w:tc>
        <w:tc>
          <w:tcPr>
            <w:tcW w:w="888" w:type="dxa"/>
            <w:shd w:val="clear" w:color="auto" w:fill="D9D9D9" w:themeFill="background1" w:themeFillShade="D9"/>
            <w:hideMark/>
          </w:tcPr>
          <w:p w14:paraId="79855F7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0CAD1E9F"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87C75E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09C4FFD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HLTAID003-UETTDRRF06</w:t>
            </w:r>
          </w:p>
        </w:tc>
        <w:tc>
          <w:tcPr>
            <w:tcW w:w="3184" w:type="dxa"/>
            <w:shd w:val="clear" w:color="auto" w:fill="D9D9D9" w:themeFill="background1" w:themeFillShade="D9"/>
            <w:hideMark/>
          </w:tcPr>
          <w:p w14:paraId="6597561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first aid; Perform rescue from a live LV panel</w:t>
            </w:r>
          </w:p>
        </w:tc>
      </w:tr>
      <w:tr w:rsidR="009C48B3" w:rsidRPr="00EF706C" w14:paraId="29093008"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7CDE9F4C" w14:textId="77777777" w:rsidR="009C48B3" w:rsidRPr="00EF706C" w:rsidRDefault="009C48B3" w:rsidP="008846CC">
            <w:pPr>
              <w:pStyle w:val="Tabletext"/>
              <w:spacing w:beforeLines="40" w:before="96" w:afterLines="40" w:after="96"/>
            </w:pPr>
            <w:r w:rsidRPr="00EF706C">
              <w:t>585</w:t>
            </w:r>
          </w:p>
        </w:tc>
        <w:tc>
          <w:tcPr>
            <w:tcW w:w="871" w:type="dxa"/>
            <w:hideMark/>
          </w:tcPr>
          <w:p w14:paraId="039233B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238</w:t>
            </w:r>
          </w:p>
        </w:tc>
        <w:tc>
          <w:tcPr>
            <w:tcW w:w="888" w:type="dxa"/>
            <w:hideMark/>
          </w:tcPr>
          <w:p w14:paraId="1AD6351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26BE9B4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956CA6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1A0B22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MARF027-MARF028-MARF029-MARF030</w:t>
            </w:r>
          </w:p>
        </w:tc>
        <w:tc>
          <w:tcPr>
            <w:tcW w:w="3184" w:type="dxa"/>
            <w:hideMark/>
          </w:tcPr>
          <w:p w14:paraId="5CE06ED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Apply basic survival skills in the event of vessel abandonment; Follow procedures to minimise and fight fires on board a vessel; Meet work health and safety requirements; Survive at sea using survival craft</w:t>
            </w:r>
          </w:p>
        </w:tc>
      </w:tr>
      <w:tr w:rsidR="00322DC1" w:rsidRPr="00EF706C" w14:paraId="5D4BD1DD" w14:textId="77777777" w:rsidTr="008242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0847B65" w14:textId="77777777" w:rsidR="009C48B3" w:rsidRPr="00EF706C" w:rsidRDefault="009C48B3" w:rsidP="008846CC">
            <w:pPr>
              <w:pStyle w:val="Tabletext"/>
              <w:spacing w:beforeLines="40" w:before="96" w:afterLines="40" w:after="96"/>
            </w:pPr>
            <w:r w:rsidRPr="00EF706C">
              <w:lastRenderedPageBreak/>
              <w:t>586</w:t>
            </w:r>
          </w:p>
        </w:tc>
        <w:tc>
          <w:tcPr>
            <w:tcW w:w="871" w:type="dxa"/>
            <w:shd w:val="clear" w:color="auto" w:fill="D9D9D9" w:themeFill="background1" w:themeFillShade="D9"/>
            <w:hideMark/>
          </w:tcPr>
          <w:p w14:paraId="557EBF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238</w:t>
            </w:r>
          </w:p>
        </w:tc>
        <w:tc>
          <w:tcPr>
            <w:tcW w:w="888" w:type="dxa"/>
            <w:shd w:val="clear" w:color="auto" w:fill="D9D9D9" w:themeFill="background1" w:themeFillShade="D9"/>
            <w:hideMark/>
          </w:tcPr>
          <w:p w14:paraId="7A810F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44483FA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22BFDB2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546C141"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RIICWD503E-RIIGOV401D-RIIRIS301E-RIIWHS201D</w:t>
            </w:r>
          </w:p>
        </w:tc>
        <w:tc>
          <w:tcPr>
            <w:tcW w:w="3184" w:type="dxa"/>
            <w:shd w:val="clear" w:color="auto" w:fill="D9D9D9" w:themeFill="background1" w:themeFillShade="D9"/>
            <w:hideMark/>
          </w:tcPr>
          <w:p w14:paraId="7670B7E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 xml:space="preserve">Prepare traffic management plans and traffic guidance schemes; Apply, </w:t>
            </w:r>
            <w:proofErr w:type="gramStart"/>
            <w:r w:rsidRPr="00EF706C">
              <w:t>monitor</w:t>
            </w:r>
            <w:proofErr w:type="gramEnd"/>
            <w:r w:rsidRPr="00EF706C">
              <w:t xml:space="preserve"> and report on compliance systems; Apply risk management processes; Work safely and follow WHS policies and procedures</w:t>
            </w:r>
          </w:p>
        </w:tc>
      </w:tr>
      <w:tr w:rsidR="009C48B3" w:rsidRPr="00EF706C" w14:paraId="5266E68E"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40BEE6EC" w14:textId="77777777" w:rsidR="009C48B3" w:rsidRPr="00EF706C" w:rsidRDefault="009C48B3" w:rsidP="008846CC">
            <w:pPr>
              <w:pStyle w:val="Tabletext"/>
              <w:spacing w:beforeLines="40" w:before="96" w:afterLines="40" w:after="96"/>
            </w:pPr>
            <w:r w:rsidRPr="00EF706C">
              <w:t>587</w:t>
            </w:r>
          </w:p>
        </w:tc>
        <w:tc>
          <w:tcPr>
            <w:tcW w:w="871" w:type="dxa"/>
            <w:hideMark/>
          </w:tcPr>
          <w:p w14:paraId="76ADCB3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238</w:t>
            </w:r>
          </w:p>
        </w:tc>
        <w:tc>
          <w:tcPr>
            <w:tcW w:w="888" w:type="dxa"/>
            <w:hideMark/>
          </w:tcPr>
          <w:p w14:paraId="04590061"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65703A2A"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1D744E8D"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11F6434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RIIENV301D</w:t>
            </w:r>
          </w:p>
        </w:tc>
        <w:tc>
          <w:tcPr>
            <w:tcW w:w="3184" w:type="dxa"/>
            <w:hideMark/>
          </w:tcPr>
          <w:p w14:paraId="2F7FBC48"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atmospheric monitoring</w:t>
            </w:r>
          </w:p>
        </w:tc>
      </w:tr>
      <w:tr w:rsidR="00322DC1" w:rsidRPr="00EF706C" w14:paraId="4493544D"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0A7AB9A" w14:textId="77777777" w:rsidR="009C48B3" w:rsidRPr="00EF706C" w:rsidRDefault="009C48B3" w:rsidP="008846CC">
            <w:pPr>
              <w:pStyle w:val="Tabletext"/>
              <w:spacing w:beforeLines="40" w:before="96" w:afterLines="40" w:after="96"/>
            </w:pPr>
            <w:r w:rsidRPr="00EF706C">
              <w:t>588</w:t>
            </w:r>
          </w:p>
        </w:tc>
        <w:tc>
          <w:tcPr>
            <w:tcW w:w="871" w:type="dxa"/>
            <w:shd w:val="clear" w:color="auto" w:fill="D9D9D9" w:themeFill="background1" w:themeFillShade="D9"/>
            <w:hideMark/>
          </w:tcPr>
          <w:p w14:paraId="4B6F20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237</w:t>
            </w:r>
          </w:p>
        </w:tc>
        <w:tc>
          <w:tcPr>
            <w:tcW w:w="888" w:type="dxa"/>
            <w:shd w:val="clear" w:color="auto" w:fill="D9D9D9" w:themeFill="background1" w:themeFillShade="D9"/>
            <w:hideMark/>
          </w:tcPr>
          <w:p w14:paraId="014CAA0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7523D663"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AE479DD"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2A24203A"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HLTAID001-HLTAID003-PUAEME005</w:t>
            </w:r>
          </w:p>
        </w:tc>
        <w:tc>
          <w:tcPr>
            <w:tcW w:w="3184" w:type="dxa"/>
            <w:shd w:val="clear" w:color="auto" w:fill="D9D9D9" w:themeFill="background1" w:themeFillShade="D9"/>
            <w:hideMark/>
          </w:tcPr>
          <w:p w14:paraId="46F51E2C"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Provide cardiopulmonary resuscitation; Provide first aid; Provide pain management</w:t>
            </w:r>
          </w:p>
        </w:tc>
      </w:tr>
      <w:tr w:rsidR="009C48B3" w:rsidRPr="00EF706C" w14:paraId="7D1BD79F"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315F167" w14:textId="77777777" w:rsidR="009C48B3" w:rsidRPr="00EF706C" w:rsidRDefault="009C48B3" w:rsidP="008846CC">
            <w:pPr>
              <w:pStyle w:val="Tabletext"/>
              <w:spacing w:beforeLines="40" w:before="96" w:afterLines="40" w:after="96"/>
            </w:pPr>
            <w:r w:rsidRPr="00EF706C">
              <w:t>589</w:t>
            </w:r>
          </w:p>
        </w:tc>
        <w:tc>
          <w:tcPr>
            <w:tcW w:w="871" w:type="dxa"/>
            <w:hideMark/>
          </w:tcPr>
          <w:p w14:paraId="5BDAD7A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237</w:t>
            </w:r>
          </w:p>
        </w:tc>
        <w:tc>
          <w:tcPr>
            <w:tcW w:w="888" w:type="dxa"/>
            <w:hideMark/>
          </w:tcPr>
          <w:p w14:paraId="75911130"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3</w:t>
            </w:r>
          </w:p>
        </w:tc>
        <w:tc>
          <w:tcPr>
            <w:tcW w:w="850" w:type="dxa"/>
            <w:hideMark/>
          </w:tcPr>
          <w:p w14:paraId="594D5C9E"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07E6EEB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4161C497"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RIIWHS401D</w:t>
            </w:r>
          </w:p>
        </w:tc>
        <w:tc>
          <w:tcPr>
            <w:tcW w:w="3184" w:type="dxa"/>
            <w:hideMark/>
          </w:tcPr>
          <w:p w14:paraId="5EBFBF5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Supervise work in confined spaces</w:t>
            </w:r>
          </w:p>
        </w:tc>
      </w:tr>
      <w:tr w:rsidR="00322DC1" w:rsidRPr="00EF706C" w14:paraId="7E466348"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302BF45C" w14:textId="77777777" w:rsidR="009C48B3" w:rsidRPr="00EF706C" w:rsidRDefault="009C48B3" w:rsidP="008846CC">
            <w:pPr>
              <w:pStyle w:val="Tabletext"/>
              <w:spacing w:beforeLines="40" w:before="96" w:afterLines="40" w:after="96"/>
            </w:pPr>
            <w:r w:rsidRPr="00EF706C">
              <w:t>590</w:t>
            </w:r>
          </w:p>
        </w:tc>
        <w:tc>
          <w:tcPr>
            <w:tcW w:w="871" w:type="dxa"/>
            <w:shd w:val="clear" w:color="auto" w:fill="D9D9D9" w:themeFill="background1" w:themeFillShade="D9"/>
            <w:hideMark/>
          </w:tcPr>
          <w:p w14:paraId="214A422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235</w:t>
            </w:r>
          </w:p>
        </w:tc>
        <w:tc>
          <w:tcPr>
            <w:tcW w:w="888" w:type="dxa"/>
            <w:shd w:val="clear" w:color="auto" w:fill="D9D9D9" w:themeFill="background1" w:themeFillShade="D9"/>
            <w:hideMark/>
          </w:tcPr>
          <w:p w14:paraId="38D92FC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w:t>
            </w:r>
          </w:p>
        </w:tc>
        <w:tc>
          <w:tcPr>
            <w:tcW w:w="850" w:type="dxa"/>
            <w:shd w:val="clear" w:color="auto" w:fill="D9D9D9" w:themeFill="background1" w:themeFillShade="D9"/>
            <w:hideMark/>
          </w:tcPr>
          <w:p w14:paraId="7F0BD6E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0440AA20"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3FCB3C4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BSBLDR401-BSBLDR402-BSBLDR403</w:t>
            </w:r>
          </w:p>
        </w:tc>
        <w:tc>
          <w:tcPr>
            <w:tcW w:w="3184" w:type="dxa"/>
            <w:shd w:val="clear" w:color="auto" w:fill="D9D9D9" w:themeFill="background1" w:themeFillShade="D9"/>
            <w:hideMark/>
          </w:tcPr>
          <w:p w14:paraId="72D55C64"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Communicate effectively as a workplace leader; Lead effective workplace relationships; Lead team effectiveness</w:t>
            </w:r>
          </w:p>
        </w:tc>
      </w:tr>
      <w:tr w:rsidR="009C48B3" w:rsidRPr="00EF706C" w14:paraId="7B91F39B"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D5BC434" w14:textId="77777777" w:rsidR="009C48B3" w:rsidRPr="00EF706C" w:rsidRDefault="009C48B3" w:rsidP="008846CC">
            <w:pPr>
              <w:pStyle w:val="Tabletext"/>
              <w:spacing w:beforeLines="40" w:before="96" w:afterLines="40" w:after="96"/>
            </w:pPr>
            <w:r w:rsidRPr="00EF706C">
              <w:t>591</w:t>
            </w:r>
          </w:p>
        </w:tc>
        <w:tc>
          <w:tcPr>
            <w:tcW w:w="871" w:type="dxa"/>
            <w:hideMark/>
          </w:tcPr>
          <w:p w14:paraId="7482F340"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235</w:t>
            </w:r>
          </w:p>
        </w:tc>
        <w:tc>
          <w:tcPr>
            <w:tcW w:w="888" w:type="dxa"/>
            <w:hideMark/>
          </w:tcPr>
          <w:p w14:paraId="5EBAE1E6"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427913F0"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39FEC0CB"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7D37071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CSCINT004-CSCOFM004</w:t>
            </w:r>
          </w:p>
        </w:tc>
        <w:tc>
          <w:tcPr>
            <w:tcW w:w="3184" w:type="dxa"/>
            <w:hideMark/>
          </w:tcPr>
          <w:p w14:paraId="43179A9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Assess offender risks and needs; Protect the safety and welfare of vulnerable offenders</w:t>
            </w:r>
          </w:p>
        </w:tc>
      </w:tr>
      <w:tr w:rsidR="00322DC1" w:rsidRPr="00EF706C" w14:paraId="41B9E620"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293B8B54" w14:textId="77777777" w:rsidR="009C48B3" w:rsidRPr="00EF706C" w:rsidRDefault="009C48B3" w:rsidP="008846CC">
            <w:pPr>
              <w:pStyle w:val="Tabletext"/>
              <w:spacing w:beforeLines="40" w:before="96" w:afterLines="40" w:after="96"/>
            </w:pPr>
            <w:r w:rsidRPr="00EF706C">
              <w:t>592</w:t>
            </w:r>
          </w:p>
        </w:tc>
        <w:tc>
          <w:tcPr>
            <w:tcW w:w="871" w:type="dxa"/>
            <w:shd w:val="clear" w:color="auto" w:fill="D9D9D9" w:themeFill="background1" w:themeFillShade="D9"/>
            <w:hideMark/>
          </w:tcPr>
          <w:p w14:paraId="6C5CDF78"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235</w:t>
            </w:r>
          </w:p>
        </w:tc>
        <w:tc>
          <w:tcPr>
            <w:tcW w:w="888" w:type="dxa"/>
            <w:shd w:val="clear" w:color="auto" w:fill="D9D9D9" w:themeFill="background1" w:themeFillShade="D9"/>
            <w:hideMark/>
          </w:tcPr>
          <w:p w14:paraId="41F5E326"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1117F9A8"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FD15521"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CBBCE8B"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SITTGDE007-SITXCCS002-SITXWHS001</w:t>
            </w:r>
          </w:p>
        </w:tc>
        <w:tc>
          <w:tcPr>
            <w:tcW w:w="3184" w:type="dxa"/>
            <w:shd w:val="clear" w:color="auto" w:fill="D9D9D9" w:themeFill="background1" w:themeFillShade="D9"/>
            <w:hideMark/>
          </w:tcPr>
          <w:p w14:paraId="4BEF987E"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Research and share general information on Australian Indigenous cultures; Provide visitor information; Participate in safe work practices</w:t>
            </w:r>
          </w:p>
        </w:tc>
      </w:tr>
      <w:tr w:rsidR="009C48B3" w:rsidRPr="00EF706C" w14:paraId="1F9776B2"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3BE36FD" w14:textId="77777777" w:rsidR="009C48B3" w:rsidRPr="00EF706C" w:rsidRDefault="009C48B3" w:rsidP="008846CC">
            <w:pPr>
              <w:pStyle w:val="Tabletext"/>
              <w:spacing w:beforeLines="40" w:before="96" w:afterLines="40" w:after="96"/>
            </w:pPr>
            <w:r w:rsidRPr="00EF706C">
              <w:t>593</w:t>
            </w:r>
          </w:p>
        </w:tc>
        <w:tc>
          <w:tcPr>
            <w:tcW w:w="871" w:type="dxa"/>
            <w:hideMark/>
          </w:tcPr>
          <w:p w14:paraId="035047D4"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234</w:t>
            </w:r>
          </w:p>
        </w:tc>
        <w:tc>
          <w:tcPr>
            <w:tcW w:w="888" w:type="dxa"/>
            <w:hideMark/>
          </w:tcPr>
          <w:p w14:paraId="39E0412B"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6B30EE74"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4F38D532"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257BF25"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AHCPMG304</w:t>
            </w:r>
          </w:p>
        </w:tc>
        <w:tc>
          <w:tcPr>
            <w:tcW w:w="3184" w:type="dxa"/>
            <w:hideMark/>
          </w:tcPr>
          <w:p w14:paraId="0B4CE26F"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Use firearms to humanely destroy animals</w:t>
            </w:r>
          </w:p>
        </w:tc>
      </w:tr>
      <w:tr w:rsidR="00322DC1" w:rsidRPr="00EF706C" w14:paraId="0544A1C1"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0B15140" w14:textId="77777777" w:rsidR="009C48B3" w:rsidRPr="00EF706C" w:rsidRDefault="009C48B3" w:rsidP="008846CC">
            <w:pPr>
              <w:pStyle w:val="Tabletext"/>
              <w:spacing w:beforeLines="40" w:before="96" w:afterLines="40" w:after="96"/>
            </w:pPr>
            <w:r w:rsidRPr="00EF706C">
              <w:t>594</w:t>
            </w:r>
          </w:p>
        </w:tc>
        <w:tc>
          <w:tcPr>
            <w:tcW w:w="871" w:type="dxa"/>
            <w:shd w:val="clear" w:color="auto" w:fill="D9D9D9" w:themeFill="background1" w:themeFillShade="D9"/>
            <w:hideMark/>
          </w:tcPr>
          <w:p w14:paraId="7D86BBC5"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234</w:t>
            </w:r>
          </w:p>
        </w:tc>
        <w:tc>
          <w:tcPr>
            <w:tcW w:w="888" w:type="dxa"/>
            <w:shd w:val="clear" w:color="auto" w:fill="D9D9D9" w:themeFill="background1" w:themeFillShade="D9"/>
            <w:hideMark/>
          </w:tcPr>
          <w:p w14:paraId="34DE6542"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3</w:t>
            </w:r>
          </w:p>
        </w:tc>
        <w:tc>
          <w:tcPr>
            <w:tcW w:w="850" w:type="dxa"/>
            <w:shd w:val="clear" w:color="auto" w:fill="D9D9D9" w:themeFill="background1" w:themeFillShade="D9"/>
            <w:hideMark/>
          </w:tcPr>
          <w:p w14:paraId="52DF7602"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1BF0D2E" w14:textId="77777777" w:rsidR="009C48B3" w:rsidRPr="00EF706C" w:rsidRDefault="009C48B3" w:rsidP="00322DC1">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79699179"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BSBSMB401-BSBSMB402</w:t>
            </w:r>
          </w:p>
        </w:tc>
        <w:tc>
          <w:tcPr>
            <w:tcW w:w="3184" w:type="dxa"/>
            <w:shd w:val="clear" w:color="auto" w:fill="D9D9D9" w:themeFill="background1" w:themeFillShade="D9"/>
            <w:hideMark/>
          </w:tcPr>
          <w:p w14:paraId="61FEC125" w14:textId="77777777" w:rsidR="009C48B3" w:rsidRPr="00EF706C" w:rsidRDefault="009C48B3" w:rsidP="008846CC">
            <w:pPr>
              <w:pStyle w:val="Tabletext"/>
              <w:spacing w:beforeLines="40" w:before="96" w:afterLines="40" w:after="96"/>
              <w:cnfStyle w:val="000000100000" w:firstRow="0" w:lastRow="0" w:firstColumn="0" w:lastColumn="0" w:oddVBand="0" w:evenVBand="0" w:oddHBand="1" w:evenHBand="0" w:firstRowFirstColumn="0" w:firstRowLastColumn="0" w:lastRowFirstColumn="0" w:lastRowLastColumn="0"/>
            </w:pPr>
            <w:r w:rsidRPr="00EF706C">
              <w:t>Establish legal and risk management requirements of small business; Plan small business finances</w:t>
            </w:r>
          </w:p>
        </w:tc>
      </w:tr>
      <w:tr w:rsidR="009C48B3" w:rsidRPr="00EF706C" w14:paraId="077E76CC"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4FE1F83" w14:textId="77777777" w:rsidR="009C48B3" w:rsidRPr="00EF706C" w:rsidRDefault="009C48B3" w:rsidP="008846CC">
            <w:pPr>
              <w:pStyle w:val="Tabletext"/>
              <w:spacing w:beforeLines="40" w:before="96" w:afterLines="40" w:after="96"/>
            </w:pPr>
            <w:r w:rsidRPr="00EF706C">
              <w:t>595</w:t>
            </w:r>
          </w:p>
        </w:tc>
        <w:tc>
          <w:tcPr>
            <w:tcW w:w="871" w:type="dxa"/>
            <w:hideMark/>
          </w:tcPr>
          <w:p w14:paraId="140BB97D"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233</w:t>
            </w:r>
          </w:p>
        </w:tc>
        <w:tc>
          <w:tcPr>
            <w:tcW w:w="888" w:type="dxa"/>
            <w:hideMark/>
          </w:tcPr>
          <w:p w14:paraId="20D79C2C"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0A8EFA76"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2A2B365E" w14:textId="77777777" w:rsidR="009C48B3" w:rsidRPr="00EF706C" w:rsidRDefault="009C48B3" w:rsidP="00322DC1">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6D18226"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CPPFES2020A</w:t>
            </w:r>
          </w:p>
        </w:tc>
        <w:tc>
          <w:tcPr>
            <w:tcW w:w="3184" w:type="dxa"/>
            <w:hideMark/>
          </w:tcPr>
          <w:p w14:paraId="3E7AC904" w14:textId="77777777" w:rsidR="009C48B3" w:rsidRPr="00EF706C" w:rsidRDefault="009C48B3" w:rsidP="008846CC">
            <w:pPr>
              <w:pStyle w:val="Tabletext"/>
              <w:spacing w:beforeLines="40" w:before="96" w:afterLines="40" w:after="96"/>
              <w:cnfStyle w:val="000000000000" w:firstRow="0" w:lastRow="0" w:firstColumn="0" w:lastColumn="0" w:oddVBand="0" w:evenVBand="0" w:oddHBand="0" w:evenHBand="0" w:firstRowFirstColumn="0" w:firstRowLastColumn="0" w:lastRowFirstColumn="0" w:lastRowLastColumn="0"/>
            </w:pPr>
            <w:r w:rsidRPr="00EF706C">
              <w:t>Conduct routine inspection and testing of fire extinguishers and fire blankets</w:t>
            </w:r>
          </w:p>
        </w:tc>
      </w:tr>
      <w:tr w:rsidR="00322DC1" w:rsidRPr="00EF706C" w14:paraId="59E4BFA2"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19A02982" w14:textId="77777777" w:rsidR="009C48B3" w:rsidRPr="00EF706C" w:rsidRDefault="009C48B3" w:rsidP="00322DC1">
            <w:pPr>
              <w:pStyle w:val="Tabletext"/>
              <w:spacing w:before="80" w:after="80"/>
            </w:pPr>
            <w:r w:rsidRPr="00EF706C">
              <w:t>596</w:t>
            </w:r>
          </w:p>
        </w:tc>
        <w:tc>
          <w:tcPr>
            <w:tcW w:w="871" w:type="dxa"/>
            <w:shd w:val="clear" w:color="auto" w:fill="D9D9D9" w:themeFill="background1" w:themeFillShade="D9"/>
            <w:hideMark/>
          </w:tcPr>
          <w:p w14:paraId="306518F3"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232</w:t>
            </w:r>
          </w:p>
        </w:tc>
        <w:tc>
          <w:tcPr>
            <w:tcW w:w="888" w:type="dxa"/>
            <w:shd w:val="clear" w:color="auto" w:fill="D9D9D9" w:themeFill="background1" w:themeFillShade="D9"/>
            <w:hideMark/>
          </w:tcPr>
          <w:p w14:paraId="317AE903"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1</w:t>
            </w:r>
          </w:p>
        </w:tc>
        <w:tc>
          <w:tcPr>
            <w:tcW w:w="850" w:type="dxa"/>
            <w:shd w:val="clear" w:color="auto" w:fill="D9D9D9" w:themeFill="background1" w:themeFillShade="D9"/>
            <w:hideMark/>
          </w:tcPr>
          <w:p w14:paraId="5349DD8C"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53C52C4F"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4E41B47B"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CHCAGE001-CHCCCS005-CHCCCS016</w:t>
            </w:r>
          </w:p>
        </w:tc>
        <w:tc>
          <w:tcPr>
            <w:tcW w:w="3184" w:type="dxa"/>
            <w:shd w:val="clear" w:color="auto" w:fill="D9D9D9" w:themeFill="background1" w:themeFillShade="D9"/>
            <w:hideMark/>
          </w:tcPr>
          <w:p w14:paraId="49B5AE19"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Facilitate the empowerment of older people; Conduct individual assessments; Respond to client needs</w:t>
            </w:r>
          </w:p>
        </w:tc>
      </w:tr>
      <w:tr w:rsidR="009C48B3" w:rsidRPr="00EF706C" w14:paraId="1F8FC7F6"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37989FCA" w14:textId="77777777" w:rsidR="009C48B3" w:rsidRPr="00EF706C" w:rsidRDefault="009C48B3" w:rsidP="00322DC1">
            <w:pPr>
              <w:pStyle w:val="Tabletext"/>
              <w:spacing w:before="80" w:after="80"/>
            </w:pPr>
            <w:r w:rsidRPr="00EF706C">
              <w:t>597</w:t>
            </w:r>
          </w:p>
        </w:tc>
        <w:tc>
          <w:tcPr>
            <w:tcW w:w="871" w:type="dxa"/>
            <w:hideMark/>
          </w:tcPr>
          <w:p w14:paraId="7536DE79"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232</w:t>
            </w:r>
          </w:p>
        </w:tc>
        <w:tc>
          <w:tcPr>
            <w:tcW w:w="888" w:type="dxa"/>
            <w:hideMark/>
          </w:tcPr>
          <w:p w14:paraId="5501BCD8"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6</w:t>
            </w:r>
          </w:p>
        </w:tc>
        <w:tc>
          <w:tcPr>
            <w:tcW w:w="850" w:type="dxa"/>
            <w:hideMark/>
          </w:tcPr>
          <w:p w14:paraId="3EB69218"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True</w:t>
            </w:r>
          </w:p>
        </w:tc>
        <w:tc>
          <w:tcPr>
            <w:tcW w:w="970" w:type="dxa"/>
            <w:hideMark/>
          </w:tcPr>
          <w:p w14:paraId="7D0F8492"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575DDDC8"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RIIMPO323E</w:t>
            </w:r>
          </w:p>
        </w:tc>
        <w:tc>
          <w:tcPr>
            <w:tcW w:w="3184" w:type="dxa"/>
            <w:hideMark/>
          </w:tcPr>
          <w:p w14:paraId="47122E87"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Conduct civil construction dozer operations</w:t>
            </w:r>
          </w:p>
        </w:tc>
      </w:tr>
      <w:tr w:rsidR="00322DC1" w:rsidRPr="00EF706C" w14:paraId="4B18CA2F"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69F6F6D1" w14:textId="77777777" w:rsidR="009C48B3" w:rsidRPr="00EF706C" w:rsidRDefault="009C48B3" w:rsidP="00322DC1">
            <w:pPr>
              <w:pStyle w:val="Tabletext"/>
              <w:spacing w:before="80" w:after="80"/>
            </w:pPr>
            <w:r w:rsidRPr="00EF706C">
              <w:t>598</w:t>
            </w:r>
          </w:p>
        </w:tc>
        <w:tc>
          <w:tcPr>
            <w:tcW w:w="871" w:type="dxa"/>
            <w:shd w:val="clear" w:color="auto" w:fill="D9D9D9" w:themeFill="background1" w:themeFillShade="D9"/>
            <w:hideMark/>
          </w:tcPr>
          <w:p w14:paraId="42679095"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231</w:t>
            </w:r>
          </w:p>
        </w:tc>
        <w:tc>
          <w:tcPr>
            <w:tcW w:w="888" w:type="dxa"/>
            <w:shd w:val="clear" w:color="auto" w:fill="D9D9D9" w:themeFill="background1" w:themeFillShade="D9"/>
            <w:hideMark/>
          </w:tcPr>
          <w:p w14:paraId="1A228A1C"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7</w:t>
            </w:r>
          </w:p>
        </w:tc>
        <w:tc>
          <w:tcPr>
            <w:tcW w:w="850" w:type="dxa"/>
            <w:shd w:val="clear" w:color="auto" w:fill="D9D9D9" w:themeFill="background1" w:themeFillShade="D9"/>
            <w:hideMark/>
          </w:tcPr>
          <w:p w14:paraId="3A190FD1"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6E808EE1"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4F6324B"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PUAFER008-RIIWHS204D</w:t>
            </w:r>
          </w:p>
        </w:tc>
        <w:tc>
          <w:tcPr>
            <w:tcW w:w="3184" w:type="dxa"/>
            <w:shd w:val="clear" w:color="auto" w:fill="D9D9D9" w:themeFill="background1" w:themeFillShade="D9"/>
            <w:hideMark/>
          </w:tcPr>
          <w:p w14:paraId="03F43819"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Confine small emergencies in a facility; Work safely at heights</w:t>
            </w:r>
          </w:p>
        </w:tc>
      </w:tr>
      <w:tr w:rsidR="009C48B3" w:rsidRPr="00EF706C" w14:paraId="5671537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11114245" w14:textId="77777777" w:rsidR="009C48B3" w:rsidRPr="00EF706C" w:rsidRDefault="009C48B3" w:rsidP="00322DC1">
            <w:pPr>
              <w:pStyle w:val="Tabletext"/>
              <w:spacing w:before="80" w:after="80"/>
            </w:pPr>
            <w:r w:rsidRPr="00EF706C">
              <w:t>599</w:t>
            </w:r>
          </w:p>
        </w:tc>
        <w:tc>
          <w:tcPr>
            <w:tcW w:w="871" w:type="dxa"/>
            <w:hideMark/>
          </w:tcPr>
          <w:p w14:paraId="5E2818B2"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231</w:t>
            </w:r>
          </w:p>
        </w:tc>
        <w:tc>
          <w:tcPr>
            <w:tcW w:w="888" w:type="dxa"/>
            <w:hideMark/>
          </w:tcPr>
          <w:p w14:paraId="43485761"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5</w:t>
            </w:r>
          </w:p>
        </w:tc>
        <w:tc>
          <w:tcPr>
            <w:tcW w:w="850" w:type="dxa"/>
            <w:hideMark/>
          </w:tcPr>
          <w:p w14:paraId="494D0199"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2A4330DC"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6EB63F70"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VU22694-VU22695-VU22696-VU22697-VU22698</w:t>
            </w:r>
          </w:p>
        </w:tc>
        <w:tc>
          <w:tcPr>
            <w:tcW w:w="3184" w:type="dxa"/>
            <w:hideMark/>
          </w:tcPr>
          <w:p w14:paraId="60AC8B85"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Provide information on the behaviour of reptiles in human habitats; Comply with legislative and WHS requirements for snake catching and release; Prepare for and provide initial first aid for snake bite; Identify snakes and reptiles; Handle reptiles</w:t>
            </w:r>
          </w:p>
        </w:tc>
      </w:tr>
      <w:tr w:rsidR="00322DC1" w:rsidRPr="00EF706C" w14:paraId="0FC05B4C"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shd w:val="clear" w:color="auto" w:fill="D9D9D9" w:themeFill="background1" w:themeFillShade="D9"/>
            <w:hideMark/>
          </w:tcPr>
          <w:p w14:paraId="549B05FE" w14:textId="77777777" w:rsidR="009C48B3" w:rsidRPr="00EF706C" w:rsidRDefault="009C48B3" w:rsidP="00322DC1">
            <w:pPr>
              <w:pStyle w:val="Tabletext"/>
              <w:spacing w:before="80" w:after="80"/>
            </w:pPr>
            <w:r w:rsidRPr="00EF706C">
              <w:t>600</w:t>
            </w:r>
          </w:p>
        </w:tc>
        <w:tc>
          <w:tcPr>
            <w:tcW w:w="871" w:type="dxa"/>
            <w:shd w:val="clear" w:color="auto" w:fill="D9D9D9" w:themeFill="background1" w:themeFillShade="D9"/>
            <w:hideMark/>
          </w:tcPr>
          <w:p w14:paraId="5A41C959"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229</w:t>
            </w:r>
          </w:p>
        </w:tc>
        <w:tc>
          <w:tcPr>
            <w:tcW w:w="888" w:type="dxa"/>
            <w:shd w:val="clear" w:color="auto" w:fill="D9D9D9" w:themeFill="background1" w:themeFillShade="D9"/>
            <w:hideMark/>
          </w:tcPr>
          <w:p w14:paraId="28D640A3"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6</w:t>
            </w:r>
          </w:p>
        </w:tc>
        <w:tc>
          <w:tcPr>
            <w:tcW w:w="850" w:type="dxa"/>
            <w:shd w:val="clear" w:color="auto" w:fill="D9D9D9" w:themeFill="background1" w:themeFillShade="D9"/>
            <w:hideMark/>
          </w:tcPr>
          <w:p w14:paraId="3E7A76DF"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True</w:t>
            </w:r>
          </w:p>
        </w:tc>
        <w:tc>
          <w:tcPr>
            <w:tcW w:w="970" w:type="dxa"/>
            <w:shd w:val="clear" w:color="auto" w:fill="D9D9D9" w:themeFill="background1" w:themeFillShade="D9"/>
            <w:hideMark/>
          </w:tcPr>
          <w:p w14:paraId="7B2F11B0"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False</w:t>
            </w:r>
          </w:p>
        </w:tc>
        <w:tc>
          <w:tcPr>
            <w:tcW w:w="1515" w:type="dxa"/>
            <w:shd w:val="clear" w:color="auto" w:fill="D9D9D9" w:themeFill="background1" w:themeFillShade="D9"/>
            <w:hideMark/>
          </w:tcPr>
          <w:p w14:paraId="57C6947B"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CPPREP4002</w:t>
            </w:r>
          </w:p>
        </w:tc>
        <w:tc>
          <w:tcPr>
            <w:tcW w:w="3184" w:type="dxa"/>
            <w:shd w:val="clear" w:color="auto" w:fill="D9D9D9" w:themeFill="background1" w:themeFillShade="D9"/>
            <w:hideMark/>
          </w:tcPr>
          <w:p w14:paraId="783B2326" w14:textId="77777777" w:rsidR="009C48B3" w:rsidRPr="00EF706C" w:rsidRDefault="009C48B3" w:rsidP="00322DC1">
            <w:pPr>
              <w:pStyle w:val="Tabletext"/>
              <w:spacing w:before="80" w:after="80"/>
              <w:cnfStyle w:val="000000100000" w:firstRow="0" w:lastRow="0" w:firstColumn="0" w:lastColumn="0" w:oddVBand="0" w:evenVBand="0" w:oddHBand="1" w:evenHBand="0" w:firstRowFirstColumn="0" w:firstRowLastColumn="0" w:lastRowFirstColumn="0" w:lastRowLastColumn="0"/>
            </w:pPr>
            <w:r w:rsidRPr="00EF706C">
              <w:t>Access and interpret ethical practice in real estate</w:t>
            </w:r>
          </w:p>
        </w:tc>
      </w:tr>
      <w:tr w:rsidR="009C48B3" w:rsidRPr="00EF706C" w14:paraId="7236A391" w14:textId="77777777" w:rsidTr="00322DC1">
        <w:tc>
          <w:tcPr>
            <w:cnfStyle w:val="001000000000" w:firstRow="0" w:lastRow="0" w:firstColumn="1" w:lastColumn="0" w:oddVBand="0" w:evenVBand="0" w:oddHBand="0" w:evenHBand="0" w:firstRowFirstColumn="0" w:firstRowLastColumn="0" w:lastRowFirstColumn="0" w:lastRowLastColumn="0"/>
            <w:tcW w:w="793" w:type="dxa"/>
            <w:hideMark/>
          </w:tcPr>
          <w:p w14:paraId="617B3B10" w14:textId="77777777" w:rsidR="009C48B3" w:rsidRPr="00EF706C" w:rsidRDefault="009C48B3" w:rsidP="00322DC1">
            <w:pPr>
              <w:pStyle w:val="Tabletext"/>
              <w:spacing w:before="80" w:after="80"/>
            </w:pPr>
            <w:r w:rsidRPr="00EF706C">
              <w:t>601</w:t>
            </w:r>
          </w:p>
        </w:tc>
        <w:tc>
          <w:tcPr>
            <w:tcW w:w="871" w:type="dxa"/>
            <w:hideMark/>
          </w:tcPr>
          <w:p w14:paraId="4F95C774"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229</w:t>
            </w:r>
          </w:p>
        </w:tc>
        <w:tc>
          <w:tcPr>
            <w:tcW w:w="888" w:type="dxa"/>
            <w:hideMark/>
          </w:tcPr>
          <w:p w14:paraId="40118389"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1</w:t>
            </w:r>
          </w:p>
        </w:tc>
        <w:tc>
          <w:tcPr>
            <w:tcW w:w="850" w:type="dxa"/>
            <w:hideMark/>
          </w:tcPr>
          <w:p w14:paraId="7AEFE2CD"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False</w:t>
            </w:r>
          </w:p>
        </w:tc>
        <w:tc>
          <w:tcPr>
            <w:tcW w:w="970" w:type="dxa"/>
            <w:hideMark/>
          </w:tcPr>
          <w:p w14:paraId="5FDCCFFA"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False</w:t>
            </w:r>
          </w:p>
        </w:tc>
        <w:tc>
          <w:tcPr>
            <w:tcW w:w="1515" w:type="dxa"/>
            <w:hideMark/>
          </w:tcPr>
          <w:p w14:paraId="35238D40"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HLTAID003-VU21800-VU21801</w:t>
            </w:r>
          </w:p>
        </w:tc>
        <w:tc>
          <w:tcPr>
            <w:tcW w:w="3184" w:type="dxa"/>
            <w:hideMark/>
          </w:tcPr>
          <w:p w14:paraId="2FEEAB84" w14:textId="77777777" w:rsidR="009C48B3" w:rsidRPr="00EF706C" w:rsidRDefault="009C48B3" w:rsidP="00322DC1">
            <w:pPr>
              <w:pStyle w:val="Tabletext"/>
              <w:spacing w:before="80" w:after="80"/>
              <w:cnfStyle w:val="000000000000" w:firstRow="0" w:lastRow="0" w:firstColumn="0" w:lastColumn="0" w:oddVBand="0" w:evenVBand="0" w:oddHBand="0" w:evenHBand="0" w:firstRowFirstColumn="0" w:firstRowLastColumn="0" w:lastRowFirstColumn="0" w:lastRowLastColumn="0"/>
            </w:pPr>
            <w:r w:rsidRPr="00EF706C">
              <w:t>Provide first aid; Provide first aid management of anaphylaxis; Develop risk minimisation and risk management strategies for anaphylaxis</w:t>
            </w:r>
          </w:p>
        </w:tc>
      </w:tr>
    </w:tbl>
    <w:p w14:paraId="5AB8DBE4" w14:textId="20838462" w:rsidR="009C48B3" w:rsidRDefault="009C48B3" w:rsidP="009C48B3">
      <w:pPr>
        <w:pStyle w:val="Text"/>
      </w:pPr>
    </w:p>
    <w:p w14:paraId="707A708D" w14:textId="59CF759B" w:rsidR="009C48B3" w:rsidRDefault="009C48B3">
      <w:pPr>
        <w:spacing w:before="0" w:line="240" w:lineRule="auto"/>
      </w:pPr>
      <w:r>
        <w:br w:type="page"/>
      </w:r>
    </w:p>
    <w:p w14:paraId="0B6776B5" w14:textId="77777777" w:rsidR="009C48B3" w:rsidRPr="000E335F" w:rsidRDefault="009C48B3" w:rsidP="009C48B3">
      <w:pPr>
        <w:pStyle w:val="Heading1"/>
      </w:pPr>
      <w:bookmarkStart w:id="100" w:name="_Toc65579564"/>
      <w:r w:rsidRPr="000E335F">
        <w:lastRenderedPageBreak/>
        <w:t xml:space="preserve">Appendix </w:t>
      </w:r>
      <w:r>
        <w:t>B</w:t>
      </w:r>
      <w:r w:rsidRPr="000E335F">
        <w:t>: Terminology</w:t>
      </w:r>
      <w:bookmarkEnd w:id="100"/>
    </w:p>
    <w:p w14:paraId="4208184E" w14:textId="595312D9" w:rsidR="009C48B3" w:rsidRDefault="009C48B3" w:rsidP="00EF706C">
      <w:pPr>
        <w:pStyle w:val="Text"/>
      </w:pPr>
      <w:r>
        <w:t xml:space="preserve">In this paper, the following terms have the associated meaning. </w:t>
      </w:r>
      <w:r w:rsidR="003933C7">
        <w:br/>
      </w:r>
    </w:p>
    <w:tbl>
      <w:tblPr>
        <w:tblStyle w:val="PlainTable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450"/>
      </w:tblGrid>
      <w:tr w:rsidR="009C48B3" w:rsidRPr="00EF706C" w14:paraId="785FE02C" w14:textId="77777777" w:rsidTr="003933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bottom w:val="single" w:sz="4" w:space="0" w:color="auto"/>
            </w:tcBorders>
          </w:tcPr>
          <w:p w14:paraId="755B863F" w14:textId="77777777" w:rsidR="009C48B3" w:rsidRPr="00EF706C" w:rsidRDefault="009C48B3" w:rsidP="00EF706C">
            <w:pPr>
              <w:pStyle w:val="Tablehead1"/>
              <w:rPr>
                <w:b/>
                <w:bCs w:val="0"/>
              </w:rPr>
            </w:pPr>
            <w:r w:rsidRPr="00EF706C">
              <w:rPr>
                <w:b/>
                <w:bCs w:val="0"/>
              </w:rPr>
              <w:t>Term</w:t>
            </w:r>
          </w:p>
        </w:tc>
        <w:tc>
          <w:tcPr>
            <w:tcW w:w="7450" w:type="dxa"/>
            <w:tcBorders>
              <w:top w:val="single" w:sz="4" w:space="0" w:color="auto"/>
              <w:bottom w:val="single" w:sz="4" w:space="0" w:color="auto"/>
            </w:tcBorders>
          </w:tcPr>
          <w:p w14:paraId="533A230F" w14:textId="77777777" w:rsidR="009C48B3" w:rsidRPr="00EF706C" w:rsidRDefault="009C48B3" w:rsidP="00EF706C">
            <w:pPr>
              <w:pStyle w:val="Tablehead1"/>
              <w:cnfStyle w:val="100000000000" w:firstRow="1" w:lastRow="0" w:firstColumn="0" w:lastColumn="0" w:oddVBand="0" w:evenVBand="0" w:oddHBand="0" w:evenHBand="0" w:firstRowFirstColumn="0" w:firstRowLastColumn="0" w:lastRowFirstColumn="0" w:lastRowLastColumn="0"/>
              <w:rPr>
                <w:b/>
                <w:bCs w:val="0"/>
              </w:rPr>
            </w:pPr>
            <w:r w:rsidRPr="00EF706C">
              <w:rPr>
                <w:b/>
                <w:bCs w:val="0"/>
              </w:rPr>
              <w:t>Meaning</w:t>
            </w:r>
          </w:p>
        </w:tc>
      </w:tr>
      <w:tr w:rsidR="009C48B3" w14:paraId="6AFC47C5"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tcBorders>
            <w:shd w:val="clear" w:color="auto" w:fill="D9D9D9" w:themeFill="background1" w:themeFillShade="D9"/>
          </w:tcPr>
          <w:p w14:paraId="1127DD24" w14:textId="77777777" w:rsidR="009C48B3" w:rsidRPr="00660B84" w:rsidRDefault="009C48B3" w:rsidP="003933C7">
            <w:pPr>
              <w:pStyle w:val="Tabletext"/>
              <w:spacing w:before="120" w:after="120"/>
              <w:rPr>
                <w:b w:val="0"/>
                <w:bCs w:val="0"/>
              </w:rPr>
            </w:pPr>
            <w:r w:rsidRPr="00660B84">
              <w:rPr>
                <w:b w:val="0"/>
                <w:bCs w:val="0"/>
              </w:rPr>
              <w:t>NCVER</w:t>
            </w:r>
          </w:p>
        </w:tc>
        <w:tc>
          <w:tcPr>
            <w:tcW w:w="7450" w:type="dxa"/>
            <w:tcBorders>
              <w:top w:val="single" w:sz="4" w:space="0" w:color="auto"/>
            </w:tcBorders>
            <w:shd w:val="clear" w:color="auto" w:fill="D9D9D9" w:themeFill="background1" w:themeFillShade="D9"/>
          </w:tcPr>
          <w:p w14:paraId="415B69F2" w14:textId="77777777" w:rsidR="009C48B3" w:rsidRPr="00EF706C" w:rsidRDefault="009C48B3" w:rsidP="003933C7">
            <w:pPr>
              <w:pStyle w:val="Tabletext"/>
              <w:spacing w:before="120" w:after="120"/>
              <w:cnfStyle w:val="000000100000" w:firstRow="0" w:lastRow="0" w:firstColumn="0" w:lastColumn="0" w:oddVBand="0" w:evenVBand="0" w:oddHBand="1" w:evenHBand="0" w:firstRowFirstColumn="0" w:firstRowLastColumn="0" w:lastRowFirstColumn="0" w:lastRowLastColumn="0"/>
            </w:pPr>
            <w:r w:rsidRPr="00EF706C">
              <w:t>National Centre for Vocational Education Research</w:t>
            </w:r>
          </w:p>
        </w:tc>
      </w:tr>
      <w:tr w:rsidR="009C48B3" w14:paraId="6F502EE6" w14:textId="77777777" w:rsidTr="00B11A5A">
        <w:tc>
          <w:tcPr>
            <w:cnfStyle w:val="001000000000" w:firstRow="0" w:lastRow="0" w:firstColumn="1" w:lastColumn="0" w:oddVBand="0" w:evenVBand="0" w:oddHBand="0" w:evenHBand="0" w:firstRowFirstColumn="0" w:firstRowLastColumn="0" w:lastRowFirstColumn="0" w:lastRowLastColumn="0"/>
            <w:tcW w:w="1560" w:type="dxa"/>
            <w:tcBorders>
              <w:bottom w:val="nil"/>
            </w:tcBorders>
          </w:tcPr>
          <w:p w14:paraId="6B5A4F1E" w14:textId="77777777" w:rsidR="009C48B3" w:rsidRPr="00660B84" w:rsidRDefault="009C48B3" w:rsidP="003933C7">
            <w:pPr>
              <w:pStyle w:val="Tabletext"/>
              <w:spacing w:before="120" w:after="120"/>
              <w:rPr>
                <w:b w:val="0"/>
                <w:bCs w:val="0"/>
              </w:rPr>
            </w:pPr>
            <w:r w:rsidRPr="00660B84">
              <w:rPr>
                <w:b w:val="0"/>
                <w:bCs w:val="0"/>
              </w:rPr>
              <w:t>RTO</w:t>
            </w:r>
          </w:p>
        </w:tc>
        <w:tc>
          <w:tcPr>
            <w:tcW w:w="7450" w:type="dxa"/>
            <w:tcBorders>
              <w:bottom w:val="nil"/>
            </w:tcBorders>
          </w:tcPr>
          <w:p w14:paraId="029A2A2A" w14:textId="6E103230" w:rsidR="009C48B3" w:rsidRPr="00505E4E" w:rsidRDefault="009C48B3" w:rsidP="003933C7">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EF706C">
              <w:t xml:space="preserve">Registered </w:t>
            </w:r>
            <w:r w:rsidR="00EF706C">
              <w:t>t</w:t>
            </w:r>
            <w:r w:rsidRPr="00505E4E">
              <w:t xml:space="preserve">raining </w:t>
            </w:r>
            <w:r w:rsidR="00EF706C">
              <w:t>o</w:t>
            </w:r>
            <w:r w:rsidRPr="00505E4E">
              <w:t>rganisation</w:t>
            </w:r>
          </w:p>
        </w:tc>
      </w:tr>
      <w:tr w:rsidR="009C48B3" w14:paraId="52C82741"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D9D9D9" w:themeFill="background1" w:themeFillShade="D9"/>
          </w:tcPr>
          <w:p w14:paraId="72241CBF" w14:textId="7E6257F7" w:rsidR="009C48B3" w:rsidRPr="00660B84" w:rsidRDefault="00EF706C" w:rsidP="003933C7">
            <w:pPr>
              <w:pStyle w:val="Tabletext"/>
              <w:spacing w:before="120" w:after="120"/>
              <w:rPr>
                <w:b w:val="0"/>
                <w:bCs w:val="0"/>
              </w:rPr>
            </w:pPr>
            <w:r w:rsidRPr="00660B84">
              <w:rPr>
                <w:b w:val="0"/>
                <w:bCs w:val="0"/>
              </w:rPr>
              <w:t>S</w:t>
            </w:r>
            <w:r w:rsidR="009C48B3" w:rsidRPr="00660B84">
              <w:rPr>
                <w:b w:val="0"/>
                <w:bCs w:val="0"/>
              </w:rPr>
              <w:t>kill set</w:t>
            </w:r>
          </w:p>
        </w:tc>
        <w:tc>
          <w:tcPr>
            <w:tcW w:w="7450" w:type="dxa"/>
            <w:tcBorders>
              <w:top w:val="nil"/>
              <w:bottom w:val="nil"/>
            </w:tcBorders>
            <w:shd w:val="clear" w:color="auto" w:fill="D9D9D9" w:themeFill="background1" w:themeFillShade="D9"/>
          </w:tcPr>
          <w:p w14:paraId="6E6FD195" w14:textId="77777777" w:rsidR="009C48B3" w:rsidRPr="00EF706C" w:rsidRDefault="009C48B3" w:rsidP="003933C7">
            <w:pPr>
              <w:pStyle w:val="Tabletext"/>
              <w:spacing w:before="120" w:after="120"/>
              <w:cnfStyle w:val="000000100000" w:firstRow="0" w:lastRow="0" w:firstColumn="0" w:lastColumn="0" w:oddVBand="0" w:evenVBand="0" w:oddHBand="1" w:evenHBand="0" w:firstRowFirstColumn="0" w:firstRowLastColumn="0" w:lastRowFirstColumn="0" w:lastRowLastColumn="0"/>
            </w:pPr>
            <w:r w:rsidRPr="00EF706C">
              <w:t>One or more endorsed units of competency that have been packaged together to address a defined industry need or specific licensing/regulatory requirement. Skill sets are not qualifications.</w:t>
            </w:r>
          </w:p>
        </w:tc>
      </w:tr>
      <w:tr w:rsidR="009C48B3" w14:paraId="2EB94D97" w14:textId="77777777" w:rsidTr="00B11A5A">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tcPr>
          <w:p w14:paraId="6396D8A1" w14:textId="1DD59ABD" w:rsidR="009C48B3" w:rsidRPr="00660B84" w:rsidRDefault="00EF706C" w:rsidP="003933C7">
            <w:pPr>
              <w:pStyle w:val="Tabletext"/>
              <w:spacing w:before="120" w:after="120"/>
              <w:rPr>
                <w:b w:val="0"/>
                <w:bCs w:val="0"/>
              </w:rPr>
            </w:pPr>
            <w:r w:rsidRPr="00660B84">
              <w:rPr>
                <w:b w:val="0"/>
                <w:bCs w:val="0"/>
              </w:rPr>
              <w:t>S</w:t>
            </w:r>
            <w:r w:rsidR="009C48B3" w:rsidRPr="00660B84">
              <w:rPr>
                <w:b w:val="0"/>
                <w:bCs w:val="0"/>
              </w:rPr>
              <w:t>ubject</w:t>
            </w:r>
          </w:p>
        </w:tc>
        <w:tc>
          <w:tcPr>
            <w:tcW w:w="7450" w:type="dxa"/>
            <w:tcBorders>
              <w:top w:val="nil"/>
              <w:bottom w:val="nil"/>
            </w:tcBorders>
          </w:tcPr>
          <w:p w14:paraId="2D018789" w14:textId="77777777" w:rsidR="009C48B3" w:rsidRPr="00EF706C" w:rsidRDefault="009C48B3" w:rsidP="003933C7">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EF706C">
              <w:t>Either a training package unit of competency or an accredited unit, registered with training.gov.au</w:t>
            </w:r>
          </w:p>
        </w:tc>
      </w:tr>
      <w:tr w:rsidR="009C48B3" w14:paraId="1BD086B4"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D9D9D9" w:themeFill="background1" w:themeFillShade="D9"/>
          </w:tcPr>
          <w:p w14:paraId="15E263E3" w14:textId="269E0FD1" w:rsidR="009C48B3" w:rsidRPr="00660B84" w:rsidRDefault="00EF706C" w:rsidP="003933C7">
            <w:pPr>
              <w:pStyle w:val="Tabletext"/>
              <w:spacing w:before="120" w:after="120"/>
              <w:rPr>
                <w:b w:val="0"/>
                <w:bCs w:val="0"/>
              </w:rPr>
            </w:pPr>
            <w:r w:rsidRPr="00660B84">
              <w:rPr>
                <w:b w:val="0"/>
                <w:bCs w:val="0"/>
              </w:rPr>
              <w:t>S</w:t>
            </w:r>
            <w:r w:rsidR="009C48B3" w:rsidRPr="00660B84">
              <w:rPr>
                <w:b w:val="0"/>
                <w:bCs w:val="0"/>
              </w:rPr>
              <w:t>ubject bundle</w:t>
            </w:r>
          </w:p>
        </w:tc>
        <w:tc>
          <w:tcPr>
            <w:tcW w:w="7450" w:type="dxa"/>
            <w:tcBorders>
              <w:top w:val="nil"/>
              <w:bottom w:val="nil"/>
            </w:tcBorders>
            <w:shd w:val="clear" w:color="auto" w:fill="D9D9D9" w:themeFill="background1" w:themeFillShade="D9"/>
          </w:tcPr>
          <w:p w14:paraId="291EC0A0" w14:textId="77777777" w:rsidR="009C48B3" w:rsidRPr="00EF706C" w:rsidRDefault="009C48B3" w:rsidP="003933C7">
            <w:pPr>
              <w:pStyle w:val="Tabletext"/>
              <w:spacing w:before="120" w:after="120"/>
              <w:cnfStyle w:val="000000100000" w:firstRow="0" w:lastRow="0" w:firstColumn="0" w:lastColumn="0" w:oddVBand="0" w:evenVBand="0" w:oddHBand="1" w:evenHBand="0" w:firstRowFirstColumn="0" w:firstRowLastColumn="0" w:lastRowFirstColumn="0" w:lastRowLastColumn="0"/>
            </w:pPr>
            <w:r w:rsidRPr="00EF706C">
              <w:t>The bundle of within-scope subjects that were commenced by a student at a particular RTO, within the year</w:t>
            </w:r>
          </w:p>
        </w:tc>
      </w:tr>
      <w:tr w:rsidR="009C48B3" w14:paraId="15AAA38A" w14:textId="77777777" w:rsidTr="00B11A5A">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tcPr>
          <w:p w14:paraId="29CC734B" w14:textId="77777777" w:rsidR="009C48B3" w:rsidRPr="00660B84" w:rsidRDefault="009C48B3" w:rsidP="003933C7">
            <w:pPr>
              <w:pStyle w:val="Tabletext"/>
              <w:spacing w:before="120" w:after="120"/>
              <w:rPr>
                <w:b w:val="0"/>
                <w:bCs w:val="0"/>
              </w:rPr>
            </w:pPr>
            <w:r w:rsidRPr="00660B84">
              <w:rPr>
                <w:b w:val="0"/>
                <w:bCs w:val="0"/>
              </w:rPr>
              <w:t>TGA</w:t>
            </w:r>
          </w:p>
        </w:tc>
        <w:tc>
          <w:tcPr>
            <w:tcW w:w="7450" w:type="dxa"/>
            <w:tcBorders>
              <w:top w:val="nil"/>
              <w:bottom w:val="nil"/>
            </w:tcBorders>
          </w:tcPr>
          <w:p w14:paraId="236FDE2A" w14:textId="77777777" w:rsidR="009C48B3" w:rsidRPr="00EF706C" w:rsidRDefault="009C48B3" w:rsidP="003933C7">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EF706C">
              <w:t xml:space="preserve">The National Register of VET: training.gov.au </w:t>
            </w:r>
          </w:p>
        </w:tc>
      </w:tr>
      <w:tr w:rsidR="00EF706C" w14:paraId="08FAD856"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shd w:val="clear" w:color="auto" w:fill="D9D9D9" w:themeFill="background1" w:themeFillShade="D9"/>
          </w:tcPr>
          <w:p w14:paraId="43EE6F86" w14:textId="26D5B280" w:rsidR="00EF706C" w:rsidRPr="00660B84" w:rsidRDefault="00EF706C" w:rsidP="003933C7">
            <w:pPr>
              <w:pStyle w:val="Tabletext"/>
              <w:spacing w:before="120" w:after="120"/>
              <w:rPr>
                <w:b w:val="0"/>
                <w:bCs w:val="0"/>
              </w:rPr>
            </w:pPr>
            <w:r w:rsidRPr="00660B84">
              <w:rPr>
                <w:b w:val="0"/>
                <w:bCs w:val="0"/>
              </w:rPr>
              <w:t>TP</w:t>
            </w:r>
          </w:p>
        </w:tc>
        <w:tc>
          <w:tcPr>
            <w:tcW w:w="7450" w:type="dxa"/>
            <w:tcBorders>
              <w:top w:val="nil"/>
              <w:bottom w:val="nil"/>
            </w:tcBorders>
            <w:shd w:val="clear" w:color="auto" w:fill="D9D9D9" w:themeFill="background1" w:themeFillShade="D9"/>
          </w:tcPr>
          <w:p w14:paraId="2D394438" w14:textId="6EC3BD72" w:rsidR="00EF706C" w:rsidRPr="00EF706C" w:rsidRDefault="00EF706C" w:rsidP="003933C7">
            <w:pPr>
              <w:pStyle w:val="Tabletext"/>
              <w:spacing w:before="120" w:after="120"/>
              <w:cnfStyle w:val="000000100000" w:firstRow="0" w:lastRow="0" w:firstColumn="0" w:lastColumn="0" w:oddVBand="0" w:evenVBand="0" w:oddHBand="1" w:evenHBand="0" w:firstRowFirstColumn="0" w:firstRowLastColumn="0" w:lastRowFirstColumn="0" w:lastRowLastColumn="0"/>
            </w:pPr>
            <w:r>
              <w:t>Training package</w:t>
            </w:r>
          </w:p>
        </w:tc>
      </w:tr>
      <w:tr w:rsidR="009C48B3" w14:paraId="75645006" w14:textId="77777777" w:rsidTr="00B11A5A">
        <w:tc>
          <w:tcPr>
            <w:cnfStyle w:val="001000000000" w:firstRow="0" w:lastRow="0" w:firstColumn="1" w:lastColumn="0" w:oddVBand="0" w:evenVBand="0" w:oddHBand="0" w:evenHBand="0" w:firstRowFirstColumn="0" w:firstRowLastColumn="0" w:lastRowFirstColumn="0" w:lastRowLastColumn="0"/>
            <w:tcW w:w="1560" w:type="dxa"/>
            <w:tcBorders>
              <w:top w:val="nil"/>
              <w:bottom w:val="nil"/>
            </w:tcBorders>
          </w:tcPr>
          <w:p w14:paraId="4E50940A" w14:textId="77777777" w:rsidR="009C48B3" w:rsidRPr="00660B84" w:rsidRDefault="009C48B3" w:rsidP="003933C7">
            <w:pPr>
              <w:pStyle w:val="Tabletext"/>
              <w:spacing w:before="120" w:after="120"/>
              <w:rPr>
                <w:b w:val="0"/>
                <w:bCs w:val="0"/>
              </w:rPr>
            </w:pPr>
            <w:r w:rsidRPr="00660B84">
              <w:rPr>
                <w:b w:val="0"/>
                <w:bCs w:val="0"/>
              </w:rPr>
              <w:t>TVA</w:t>
            </w:r>
          </w:p>
        </w:tc>
        <w:tc>
          <w:tcPr>
            <w:tcW w:w="7450" w:type="dxa"/>
            <w:tcBorders>
              <w:top w:val="nil"/>
              <w:bottom w:val="nil"/>
            </w:tcBorders>
          </w:tcPr>
          <w:p w14:paraId="044C123D" w14:textId="77777777" w:rsidR="009C48B3" w:rsidRPr="00EF706C" w:rsidRDefault="009C48B3" w:rsidP="003933C7">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EF706C">
              <w:t>The NCVER data collection for Total VET Activity (also known as Total VET Students and Courses).</w:t>
            </w:r>
          </w:p>
        </w:tc>
      </w:tr>
      <w:tr w:rsidR="009C48B3" w14:paraId="23B8BC02" w14:textId="77777777" w:rsidTr="00B11A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uto"/>
            </w:tcBorders>
            <w:shd w:val="clear" w:color="auto" w:fill="D9D9D9" w:themeFill="background1" w:themeFillShade="D9"/>
          </w:tcPr>
          <w:p w14:paraId="245EFA48" w14:textId="77777777" w:rsidR="009C48B3" w:rsidRPr="00660B84" w:rsidRDefault="009C48B3" w:rsidP="003933C7">
            <w:pPr>
              <w:pStyle w:val="Tabletext"/>
              <w:spacing w:before="120" w:after="120"/>
              <w:rPr>
                <w:b w:val="0"/>
                <w:bCs w:val="0"/>
              </w:rPr>
            </w:pPr>
            <w:r w:rsidRPr="00660B84">
              <w:rPr>
                <w:b w:val="0"/>
                <w:bCs w:val="0"/>
              </w:rPr>
              <w:t>VET</w:t>
            </w:r>
          </w:p>
        </w:tc>
        <w:tc>
          <w:tcPr>
            <w:tcW w:w="7450" w:type="dxa"/>
            <w:tcBorders>
              <w:top w:val="nil"/>
              <w:bottom w:val="single" w:sz="4" w:space="0" w:color="auto"/>
            </w:tcBorders>
            <w:shd w:val="clear" w:color="auto" w:fill="D9D9D9" w:themeFill="background1" w:themeFillShade="D9"/>
          </w:tcPr>
          <w:p w14:paraId="6AB4589F" w14:textId="77777777" w:rsidR="009C48B3" w:rsidRPr="00EF706C" w:rsidRDefault="009C48B3" w:rsidP="003933C7">
            <w:pPr>
              <w:pStyle w:val="Tabletext"/>
              <w:spacing w:before="120" w:after="120"/>
              <w:cnfStyle w:val="000000100000" w:firstRow="0" w:lastRow="0" w:firstColumn="0" w:lastColumn="0" w:oddVBand="0" w:evenVBand="0" w:oddHBand="1" w:evenHBand="0" w:firstRowFirstColumn="0" w:firstRowLastColumn="0" w:lastRowFirstColumn="0" w:lastRowLastColumn="0"/>
            </w:pPr>
            <w:r w:rsidRPr="00EF706C">
              <w:t>Vocational Education and Training</w:t>
            </w:r>
          </w:p>
        </w:tc>
      </w:tr>
    </w:tbl>
    <w:p w14:paraId="499D528D" w14:textId="77777777" w:rsidR="009C48B3" w:rsidRDefault="009C48B3" w:rsidP="009C48B3"/>
    <w:p w14:paraId="78FA39AD" w14:textId="77777777" w:rsidR="00B70D02" w:rsidRDefault="00B70D02" w:rsidP="00B70D02">
      <w:pPr>
        <w:pStyle w:val="Text"/>
      </w:pPr>
    </w:p>
    <w:p w14:paraId="501A84B7" w14:textId="77777777" w:rsidR="00B70D02" w:rsidRDefault="00B70D02" w:rsidP="00B70D02">
      <w:pPr>
        <w:pStyle w:val="Text"/>
      </w:pPr>
    </w:p>
    <w:p w14:paraId="456B557F" w14:textId="77777777" w:rsidR="002C0CE6" w:rsidRDefault="002C0CE6" w:rsidP="002C0CE6">
      <w:pPr>
        <w:pStyle w:val="Text"/>
      </w:pPr>
    </w:p>
    <w:p w14:paraId="4763FC79" w14:textId="77777777" w:rsidR="002C0CE6" w:rsidRDefault="002C0CE6" w:rsidP="002C0CE6">
      <w:pPr>
        <w:pStyle w:val="Text"/>
      </w:pPr>
    </w:p>
    <w:p w14:paraId="34CC29B0" w14:textId="77777777" w:rsidR="002C0CE6" w:rsidRDefault="002C0CE6" w:rsidP="002C0CE6">
      <w:pPr>
        <w:pStyle w:val="Text"/>
      </w:pPr>
    </w:p>
    <w:p w14:paraId="51838ABC" w14:textId="77777777" w:rsidR="002C0CE6" w:rsidRDefault="002C0CE6" w:rsidP="002C0CE6">
      <w:pPr>
        <w:pStyle w:val="Text"/>
      </w:pPr>
    </w:p>
    <w:p w14:paraId="5C2E5EBD" w14:textId="79F56A9F" w:rsidR="000C0B63" w:rsidRDefault="000C0B63" w:rsidP="000C0B63">
      <w:pPr>
        <w:pStyle w:val="Text"/>
      </w:pPr>
    </w:p>
    <w:p w14:paraId="57086087" w14:textId="77777777" w:rsidR="000C0B63" w:rsidRDefault="000C0B63" w:rsidP="000C0B63">
      <w:pPr>
        <w:pStyle w:val="Text"/>
      </w:pPr>
    </w:p>
    <w:p w14:paraId="4C8B804A" w14:textId="77777777" w:rsidR="000C0B63" w:rsidRDefault="000C0B63" w:rsidP="000C0B63">
      <w:pPr>
        <w:pStyle w:val="Text"/>
      </w:pPr>
    </w:p>
    <w:p w14:paraId="24569D34" w14:textId="77777777" w:rsidR="000C0B63" w:rsidRDefault="000C0B63" w:rsidP="003C3F43">
      <w:pPr>
        <w:pStyle w:val="Text"/>
      </w:pPr>
    </w:p>
    <w:bookmarkEnd w:id="4"/>
    <w:bookmarkEnd w:id="5"/>
    <w:bookmarkEnd w:id="6"/>
    <w:bookmarkEnd w:id="7"/>
    <w:bookmarkEnd w:id="19"/>
    <w:p w14:paraId="1CA85E69" w14:textId="3576055F" w:rsidR="00A93867" w:rsidRPr="00A93867" w:rsidRDefault="00A93867" w:rsidP="003C3F43">
      <w:pPr>
        <w:pStyle w:val="Text"/>
        <w:rPr>
          <w:rFonts w:ascii="Tahoma" w:hAnsi="Tahoma"/>
        </w:rPr>
      </w:pPr>
    </w:p>
    <w:sectPr w:rsidR="00A93867" w:rsidRPr="00A93867" w:rsidSect="00813599">
      <w:footerReference w:type="even" r:id="rId59"/>
      <w:footerReference w:type="default" r:id="rId60"/>
      <w:pgSz w:w="11907" w:h="16840" w:code="9"/>
      <w:pgMar w:top="1276" w:right="1418" w:bottom="992" w:left="1418" w:header="709" w:footer="556" w:gutter="0"/>
      <w:cols w:space="708" w:equalWidth="0">
        <w:col w:w="9071"/>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8225D7" w14:textId="77777777" w:rsidR="001A24FC" w:rsidRDefault="001A24FC">
      <w:r>
        <w:separator/>
      </w:r>
    </w:p>
  </w:endnote>
  <w:endnote w:type="continuationSeparator" w:id="0">
    <w:p w14:paraId="1829C28B" w14:textId="77777777" w:rsidR="001A24FC" w:rsidRDefault="001A2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vant Garde">
    <w:altName w:val="Century Gothic"/>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618E7" w14:textId="77777777" w:rsidR="001A24FC" w:rsidRDefault="001A24FC">
    <w:pPr>
      <w:pStyle w:val="Footer"/>
    </w:pPr>
    <w:r>
      <w:rPr>
        <w:noProof/>
        <w:lang w:eastAsia="en-AU"/>
      </w:rPr>
      <mc:AlternateContent>
        <mc:Choice Requires="wps">
          <w:drawing>
            <wp:anchor distT="0" distB="0" distL="114300" distR="114300" simplePos="0" relativeHeight="251664384" behindDoc="0" locked="0" layoutInCell="1" allowOverlap="1" wp14:anchorId="18BA742B" wp14:editId="440748DF">
              <wp:simplePos x="0" y="0"/>
              <wp:positionH relativeFrom="column">
                <wp:posOffset>-264160</wp:posOffset>
              </wp:positionH>
              <wp:positionV relativeFrom="paragraph">
                <wp:posOffset>-10161270</wp:posOffset>
              </wp:positionV>
              <wp:extent cx="1104900" cy="10769600"/>
              <wp:effectExtent l="2540" t="1905" r="0" b="127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076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B7756" w14:textId="77777777" w:rsidR="001A24FC" w:rsidRPr="00A9334E" w:rsidRDefault="001A24FC" w:rsidP="00940830">
                          <w:pPr>
                            <w:spacing w:before="0" w:line="240" w:lineRule="auto"/>
                            <w:jc w:val="center"/>
                            <w:rPr>
                              <w:rFonts w:ascii="Tahoma" w:hAnsi="Tahoma" w:cs="Tahoma"/>
                              <w:color w:val="BFBFBF" w:themeColor="background1" w:themeShade="BF"/>
                              <w:sz w:val="120"/>
                              <w:szCs w:val="120"/>
                            </w:rPr>
                          </w:pPr>
                          <w:r w:rsidRPr="00A9334E">
                            <w:rPr>
                              <w:rFonts w:ascii="Tahoma" w:hAnsi="Tahoma" w:cs="Tahoma"/>
                              <w:color w:val="BFBFBF" w:themeColor="background1" w:themeShade="BF"/>
                              <w:sz w:val="120"/>
                              <w:szCs w:val="120"/>
                            </w:rPr>
                            <w:t>SUPPORT DOCUMENT</w:t>
                          </w:r>
                        </w:p>
                        <w:p w14:paraId="538DDEC1" w14:textId="77777777" w:rsidR="001A24FC" w:rsidRDefault="001A24FC" w:rsidP="00940830"/>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BA742B" id="_x0000_t202" coordsize="21600,21600" o:spt="202" path="m,l,21600r21600,l21600,xe">
              <v:stroke joinstyle="miter"/>
              <v:path gradientshapeok="t" o:connecttype="rect"/>
            </v:shapetype>
            <v:shape id="Text Box 5" o:spid="_x0000_s1028" type="#_x0000_t202" style="position:absolute;margin-left:-20.8pt;margin-top:-800.1pt;width:87pt;height:8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i8gEAAMsDAAAOAAAAZHJzL2Uyb0RvYy54bWysU9tu2zAMfR+wfxD0vtgOclmMOEXXosOA&#10;7gK0+wBalmJhtqhJSuz8/Sg5TbPtbdiLIF50eEgebW/GvmNH6bxGU/FilnMmjcBGm33Fvz8/vHvP&#10;mQ9gGujQyIqfpOc3u7dvtoMt5Rxb7BrpGIEYXw624m0ItswyL1rZg5+hlYaCCl0PgUy3zxoHA6H3&#10;XTbP81U2oGusQyG9J+/9FOS7hK+UFOGrUl4G1lWcuIV0unTW8cx2Wyj3DmyrxZkG/AOLHrShoheo&#10;ewjADk7/BdVr4dCjCjOBfYZKaSFTD9RNkf/RzVMLVqZeaDjeXsbk/x+s+HL85phuKr7kzEBPK3qW&#10;Y2AfcGTLOJ3B+pKSniylhZHctOXUqbePKH54ZvCuBbOXt87h0EpoiF0RX2ZXTyccH0Hq4TM2VAYO&#10;ARPQqFwfR0fDYIROWzpdNhOpiFiyyBebnEKCYkW+Xm1WZMUiUL68t86HjxJ7Fi8Vd7T7hA/HRx+m&#10;1JeUWM7gg+468kPZmd8chBk9iX+kPJEPYz1SdmyqxuZEnTic5ETyp0s852uiOJCaKu5/HsBJzrpP&#10;hgayKRaLKL9kLJbrORnuOlJfR8CIFkmkgbPpehcmyR6s0/uWik0rMHhLQ1Q6dfdK7EydFJPmc1Z3&#10;lOS1nbJe/+DuFwAAAP//AwBQSwMEFAAGAAgAAAAhABoaXp3jAAAADAEAAA8AAABkcnMvZG93bnJl&#10;di54bWxMj8FOwzAMhu9IvENkJG5b0m5UozSdEIhJXNDWwYFb2pi2onFKk63d25Odtpstf/r9/dl6&#10;Mh074uBaSxKiuQCGVFndUi3hc/82WwFzXpFWnSWUcEIH6/z2JlOptiPt8Fj4moUQcqmS0Hjfp5y7&#10;qkGj3Nz2SOH2YwejfFiHmutBjSHcdDwWIuFGtRQ+NKrHlwar3+JgJHyVH6du1y++RTu+b6fN37Z4&#10;3dRS3t9Nz0/APE7+AsNZP6hDHpxKeyDtWCdhtoySgIYhSoSIgZ2ZRbwEVkp4fFgBzzN+XSL/BwAA&#10;//8DAFBLAQItABQABgAIAAAAIQC2gziS/gAAAOEBAAATAAAAAAAAAAAAAAAAAAAAAABbQ29udGVu&#10;dF9UeXBlc10ueG1sUEsBAi0AFAAGAAgAAAAhADj9If/WAAAAlAEAAAsAAAAAAAAAAAAAAAAALwEA&#10;AF9yZWxzLy5yZWxzUEsBAi0AFAAGAAgAAAAhAGUb86LyAQAAywMAAA4AAAAAAAAAAAAAAAAALgIA&#10;AGRycy9lMm9Eb2MueG1sUEsBAi0AFAAGAAgAAAAhABoaXp3jAAAADAEAAA8AAAAAAAAAAAAAAAAA&#10;TAQAAGRycy9kb3ducmV2LnhtbFBLBQYAAAAABAAEAPMAAABcBQAAAAA=&#10;" filled="f" stroked="f">
              <v:textbox style="layout-flow:vertical;mso-layout-flow-alt:bottom-to-top">
                <w:txbxContent>
                  <w:p w14:paraId="392B7756" w14:textId="77777777" w:rsidR="001A24FC" w:rsidRPr="00A9334E" w:rsidRDefault="001A24FC" w:rsidP="00940830">
                    <w:pPr>
                      <w:spacing w:before="0" w:line="240" w:lineRule="auto"/>
                      <w:jc w:val="center"/>
                      <w:rPr>
                        <w:rFonts w:ascii="Tahoma" w:hAnsi="Tahoma" w:cs="Tahoma"/>
                        <w:color w:val="BFBFBF" w:themeColor="background1" w:themeShade="BF"/>
                        <w:sz w:val="120"/>
                        <w:szCs w:val="120"/>
                      </w:rPr>
                    </w:pPr>
                    <w:r w:rsidRPr="00A9334E">
                      <w:rPr>
                        <w:rFonts w:ascii="Tahoma" w:hAnsi="Tahoma" w:cs="Tahoma"/>
                        <w:color w:val="BFBFBF" w:themeColor="background1" w:themeShade="BF"/>
                        <w:sz w:val="120"/>
                        <w:szCs w:val="120"/>
                      </w:rPr>
                      <w:t>SUPPORT DOCUMENT</w:t>
                    </w:r>
                  </w:p>
                  <w:p w14:paraId="538DDEC1" w14:textId="77777777" w:rsidR="001A24FC" w:rsidRDefault="001A24FC" w:rsidP="00940830"/>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AA502" w14:textId="55795050" w:rsidR="001A24FC" w:rsidRPr="00EC3B66" w:rsidRDefault="001A24FC" w:rsidP="00A03BF0">
    <w:pPr>
      <w:pStyle w:val="Footer"/>
      <w:tabs>
        <w:tab w:val="clear" w:pos="8505"/>
        <w:tab w:val="right" w:pos="10206"/>
      </w:tabs>
      <w:jc w:val="right"/>
      <w:rPr>
        <w:b/>
        <w:color w:val="FFFFFF" w:themeColor="background1"/>
      </w:rPr>
    </w:pPr>
    <w:r w:rsidRPr="00B910F7">
      <w:rPr>
        <w:b/>
      </w:rPr>
      <w:t>An analysis of micro-credentials in VET – technical support document</w:t>
    </w:r>
    <w:r w:rsidRPr="00EC3B66">
      <w:rPr>
        <w:b/>
      </w:rPr>
      <w:tab/>
      <w:t xml:space="preserve">NCVER | </w:t>
    </w:r>
    <w:r w:rsidRPr="00EC3B66">
      <w:rPr>
        <w:rStyle w:val="PageNumber"/>
        <w:b/>
        <w:color w:val="000000" w:themeColor="text1"/>
        <w:sz w:val="17"/>
      </w:rPr>
      <w:fldChar w:fldCharType="begin"/>
    </w:r>
    <w:r w:rsidRPr="00EC3B66">
      <w:rPr>
        <w:rStyle w:val="PageNumber"/>
        <w:b/>
        <w:color w:val="000000" w:themeColor="text1"/>
        <w:sz w:val="17"/>
      </w:rPr>
      <w:instrText xml:space="preserve"> PAGE </w:instrText>
    </w:r>
    <w:r w:rsidRPr="00EC3B66">
      <w:rPr>
        <w:rStyle w:val="PageNumber"/>
        <w:b/>
        <w:color w:val="000000" w:themeColor="text1"/>
        <w:sz w:val="17"/>
      </w:rPr>
      <w:fldChar w:fldCharType="separate"/>
    </w:r>
    <w:r w:rsidRPr="00EC3B66">
      <w:rPr>
        <w:rStyle w:val="PageNumber"/>
        <w:b/>
        <w:color w:val="000000" w:themeColor="text1"/>
        <w:sz w:val="17"/>
      </w:rPr>
      <w:t>3</w:t>
    </w:r>
    <w:r w:rsidRPr="00EC3B66">
      <w:rPr>
        <w:rStyle w:val="PageNumber"/>
        <w:b/>
        <w:color w:val="000000" w:themeColor="text1"/>
        <w:sz w:val="17"/>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A4EED" w14:textId="2A0AE93A" w:rsidR="001A24FC" w:rsidRPr="002F787C" w:rsidRDefault="001A24FC" w:rsidP="008E6C3A">
    <w:pPr>
      <w:pStyle w:val="Footer"/>
      <w:tabs>
        <w:tab w:val="clear" w:pos="8505"/>
        <w:tab w:val="right" w:pos="10206"/>
      </w:tabs>
      <w:jc w:val="right"/>
      <w:rPr>
        <w:b/>
        <w:color w:val="FFFFFF" w:themeColor="background1"/>
      </w:rPr>
    </w:pPr>
    <w:r w:rsidRPr="00B910F7">
      <w:rPr>
        <w:b/>
      </w:rPr>
      <w:t>An analysis of micro-credentials in VET – technical support document</w:t>
    </w:r>
    <w:r w:rsidRPr="002F787C">
      <w:rPr>
        <w:b/>
      </w:rPr>
      <w:tab/>
      <w:t xml:space="preserve">NCVER | </w:t>
    </w:r>
    <w:r w:rsidRPr="002F787C">
      <w:rPr>
        <w:rStyle w:val="PageNumber"/>
        <w:b/>
        <w:color w:val="000000" w:themeColor="text1"/>
        <w:sz w:val="17"/>
      </w:rPr>
      <w:fldChar w:fldCharType="begin"/>
    </w:r>
    <w:r w:rsidRPr="002F787C">
      <w:rPr>
        <w:rStyle w:val="PageNumber"/>
        <w:b/>
        <w:color w:val="000000" w:themeColor="text1"/>
        <w:sz w:val="17"/>
      </w:rPr>
      <w:instrText xml:space="preserve"> PAGE </w:instrText>
    </w:r>
    <w:r w:rsidRPr="002F787C">
      <w:rPr>
        <w:rStyle w:val="PageNumber"/>
        <w:b/>
        <w:color w:val="000000" w:themeColor="text1"/>
        <w:sz w:val="17"/>
      </w:rPr>
      <w:fldChar w:fldCharType="separate"/>
    </w:r>
    <w:r w:rsidRPr="002F787C">
      <w:rPr>
        <w:rStyle w:val="PageNumber"/>
        <w:b/>
        <w:noProof/>
        <w:color w:val="000000" w:themeColor="text1"/>
        <w:sz w:val="17"/>
      </w:rPr>
      <w:t>7</w:t>
    </w:r>
    <w:r w:rsidRPr="002F787C">
      <w:rPr>
        <w:rStyle w:val="PageNumber"/>
        <w:b/>
        <w:color w:val="000000" w:themeColor="text1"/>
        <w:sz w:val="1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AB740" w14:textId="77777777" w:rsidR="001A24FC" w:rsidRDefault="001A24FC">
      <w:r>
        <w:separator/>
      </w:r>
    </w:p>
  </w:footnote>
  <w:footnote w:type="continuationSeparator" w:id="0">
    <w:p w14:paraId="6535EF5C" w14:textId="77777777" w:rsidR="001A24FC" w:rsidRDefault="001A24FC">
      <w:r>
        <w:continuationSeparator/>
      </w:r>
    </w:p>
  </w:footnote>
  <w:footnote w:id="1">
    <w:p w14:paraId="6709E4F3" w14:textId="4D737FA2" w:rsidR="001A24FC" w:rsidRPr="00685152" w:rsidRDefault="001A24FC" w:rsidP="00685152">
      <w:pPr>
        <w:pStyle w:val="FootnoteText"/>
      </w:pPr>
      <w:r w:rsidRPr="00685152">
        <w:rPr>
          <w:rStyle w:val="FootnoteReference"/>
          <w:vertAlign w:val="baseline"/>
        </w:rPr>
        <w:footnoteRef/>
      </w:r>
      <w:r w:rsidRPr="00685152">
        <w:t xml:space="preserve"> </w:t>
      </w:r>
      <w:r>
        <w:tab/>
      </w:r>
      <w:r w:rsidRPr="00685152">
        <w:t>Note: This analysis included some subjects that were completed as part of a training package skill set, where a student also studied subjects within scope at the same RTO. This is discussed further below.</w:t>
      </w:r>
    </w:p>
    <w:p w14:paraId="66403821" w14:textId="01A12D2D" w:rsidR="001A24FC" w:rsidRDefault="001A24FC">
      <w:pPr>
        <w:pStyle w:val="FootnoteText"/>
      </w:pPr>
    </w:p>
  </w:footnote>
  <w:footnote w:id="2">
    <w:p w14:paraId="31D5399B" w14:textId="0048D737" w:rsidR="001A24FC" w:rsidRDefault="001A24FC" w:rsidP="00171144">
      <w:pPr>
        <w:pStyle w:val="FootnoteText"/>
      </w:pPr>
      <w:r>
        <w:rPr>
          <w:rStyle w:val="FootnoteReference"/>
        </w:rPr>
        <w:footnoteRef/>
      </w:r>
      <w:r>
        <w:t xml:space="preserve"> Note: the top subject bundles are numbered from 0. </w:t>
      </w:r>
    </w:p>
    <w:p w14:paraId="7092B406" w14:textId="5C0FCCBE" w:rsidR="001A24FC" w:rsidRDefault="001A24F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410EF"/>
    <w:multiLevelType w:val="hybridMultilevel"/>
    <w:tmpl w:val="42146892"/>
    <w:lvl w:ilvl="0" w:tplc="24BA3DD4">
      <w:start w:val="1"/>
      <w:numFmt w:val="decimal"/>
      <w:pStyle w:val="NumberedListContinuing"/>
      <w:lvlText w:val="%1"/>
      <w:lvlJc w:val="left"/>
      <w:pPr>
        <w:tabs>
          <w:tab w:val="num" w:pos="284"/>
        </w:tabs>
        <w:ind w:left="0" w:firstLine="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 w15:restartNumberingAfterBreak="0">
    <w:nsid w:val="0D646E5D"/>
    <w:multiLevelType w:val="hybridMultilevel"/>
    <w:tmpl w:val="A350A956"/>
    <w:lvl w:ilvl="0" w:tplc="943E8E74">
      <w:numFmt w:val="bullet"/>
      <w:lvlText w:val="•"/>
      <w:lvlJc w:val="left"/>
      <w:pPr>
        <w:ind w:left="1080" w:hanging="720"/>
      </w:pPr>
      <w:rPr>
        <w:rFonts w:ascii="Trebuchet MS" w:eastAsia="Times New Roman" w:hAnsi="Trebuchet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43E3E49"/>
    <w:multiLevelType w:val="hybridMultilevel"/>
    <w:tmpl w:val="78E8F17E"/>
    <w:lvl w:ilvl="0" w:tplc="943E8E74">
      <w:numFmt w:val="bullet"/>
      <w:lvlText w:val="•"/>
      <w:lvlJc w:val="left"/>
      <w:pPr>
        <w:ind w:left="1080" w:hanging="720"/>
      </w:pPr>
      <w:rPr>
        <w:rFonts w:ascii="Trebuchet MS" w:eastAsia="Times New Roman" w:hAnsi="Trebuchet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5FF452F2"/>
    <w:multiLevelType w:val="hybridMultilevel"/>
    <w:tmpl w:val="853CBE22"/>
    <w:lvl w:ilvl="0" w:tplc="943E8E74">
      <w:numFmt w:val="bullet"/>
      <w:lvlText w:val="•"/>
      <w:lvlJc w:val="left"/>
      <w:pPr>
        <w:ind w:left="1080" w:hanging="720"/>
      </w:pPr>
      <w:rPr>
        <w:rFonts w:ascii="Trebuchet MS" w:eastAsia="Times New Roman" w:hAnsi="Trebuchet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5" w15:restartNumberingAfterBreak="0">
    <w:nsid w:val="697B69B5"/>
    <w:multiLevelType w:val="hybridMultilevel"/>
    <w:tmpl w:val="35DEF376"/>
    <w:lvl w:ilvl="0" w:tplc="943E8E74">
      <w:numFmt w:val="bullet"/>
      <w:lvlText w:val="•"/>
      <w:lvlJc w:val="left"/>
      <w:pPr>
        <w:ind w:left="1080" w:hanging="720"/>
      </w:pPr>
      <w:rPr>
        <w:rFonts w:ascii="Trebuchet MS" w:eastAsia="Times New Roman" w:hAnsi="Trebuchet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DD129F8"/>
    <w:multiLevelType w:val="hybridMultilevel"/>
    <w:tmpl w:val="D4A2D112"/>
    <w:lvl w:ilvl="0" w:tplc="A23A1592">
      <w:start w:val="1"/>
      <w:numFmt w:val="bullet"/>
      <w:pStyle w:val="KeyPoints"/>
      <w:lvlText w:val=""/>
      <w:lvlJc w:val="left"/>
      <w:pPr>
        <w:ind w:left="298" w:hanging="360"/>
      </w:pPr>
      <w:rPr>
        <w:rFonts w:ascii="Wingdings" w:hAnsi="Wingdings" w:hint="default"/>
      </w:rPr>
    </w:lvl>
    <w:lvl w:ilvl="1" w:tplc="0C090003" w:tentative="1">
      <w:start w:val="1"/>
      <w:numFmt w:val="bullet"/>
      <w:lvlText w:val="o"/>
      <w:lvlJc w:val="left"/>
      <w:pPr>
        <w:ind w:left="1015" w:hanging="360"/>
      </w:pPr>
      <w:rPr>
        <w:rFonts w:ascii="Courier New" w:hAnsi="Courier New" w:cs="Courier New" w:hint="default"/>
      </w:rPr>
    </w:lvl>
    <w:lvl w:ilvl="2" w:tplc="0C090005" w:tentative="1">
      <w:start w:val="1"/>
      <w:numFmt w:val="bullet"/>
      <w:lvlText w:val=""/>
      <w:lvlJc w:val="left"/>
      <w:pPr>
        <w:ind w:left="1735" w:hanging="360"/>
      </w:pPr>
      <w:rPr>
        <w:rFonts w:ascii="Wingdings" w:hAnsi="Wingdings" w:hint="default"/>
      </w:rPr>
    </w:lvl>
    <w:lvl w:ilvl="3" w:tplc="0C090001" w:tentative="1">
      <w:start w:val="1"/>
      <w:numFmt w:val="bullet"/>
      <w:lvlText w:val=""/>
      <w:lvlJc w:val="left"/>
      <w:pPr>
        <w:ind w:left="2455" w:hanging="360"/>
      </w:pPr>
      <w:rPr>
        <w:rFonts w:ascii="Symbol" w:hAnsi="Symbol" w:hint="default"/>
      </w:rPr>
    </w:lvl>
    <w:lvl w:ilvl="4" w:tplc="0C090003" w:tentative="1">
      <w:start w:val="1"/>
      <w:numFmt w:val="bullet"/>
      <w:lvlText w:val="o"/>
      <w:lvlJc w:val="left"/>
      <w:pPr>
        <w:ind w:left="3175" w:hanging="360"/>
      </w:pPr>
      <w:rPr>
        <w:rFonts w:ascii="Courier New" w:hAnsi="Courier New" w:cs="Courier New" w:hint="default"/>
      </w:rPr>
    </w:lvl>
    <w:lvl w:ilvl="5" w:tplc="0C090005" w:tentative="1">
      <w:start w:val="1"/>
      <w:numFmt w:val="bullet"/>
      <w:lvlText w:val=""/>
      <w:lvlJc w:val="left"/>
      <w:pPr>
        <w:ind w:left="3895" w:hanging="360"/>
      </w:pPr>
      <w:rPr>
        <w:rFonts w:ascii="Wingdings" w:hAnsi="Wingdings" w:hint="default"/>
      </w:rPr>
    </w:lvl>
    <w:lvl w:ilvl="6" w:tplc="0C090001" w:tentative="1">
      <w:start w:val="1"/>
      <w:numFmt w:val="bullet"/>
      <w:lvlText w:val=""/>
      <w:lvlJc w:val="left"/>
      <w:pPr>
        <w:ind w:left="4615" w:hanging="360"/>
      </w:pPr>
      <w:rPr>
        <w:rFonts w:ascii="Symbol" w:hAnsi="Symbol" w:hint="default"/>
      </w:rPr>
    </w:lvl>
    <w:lvl w:ilvl="7" w:tplc="0C090003" w:tentative="1">
      <w:start w:val="1"/>
      <w:numFmt w:val="bullet"/>
      <w:lvlText w:val="o"/>
      <w:lvlJc w:val="left"/>
      <w:pPr>
        <w:ind w:left="5335" w:hanging="360"/>
      </w:pPr>
      <w:rPr>
        <w:rFonts w:ascii="Courier New" w:hAnsi="Courier New" w:cs="Courier New" w:hint="default"/>
      </w:rPr>
    </w:lvl>
    <w:lvl w:ilvl="8" w:tplc="0C090005" w:tentative="1">
      <w:start w:val="1"/>
      <w:numFmt w:val="bullet"/>
      <w:lvlText w:val=""/>
      <w:lvlJc w:val="left"/>
      <w:pPr>
        <w:ind w:left="6055" w:hanging="360"/>
      </w:pPr>
      <w:rPr>
        <w:rFonts w:ascii="Wingdings" w:hAnsi="Wingdings" w:hint="default"/>
      </w:rPr>
    </w:lvl>
  </w:abstractNum>
  <w:abstractNum w:abstractNumId="7" w15:restartNumberingAfterBreak="0">
    <w:nsid w:val="6E6568BB"/>
    <w:multiLevelType w:val="hybridMultilevel"/>
    <w:tmpl w:val="7D744170"/>
    <w:lvl w:ilvl="0" w:tplc="E8267DE4">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3891FFD"/>
    <w:multiLevelType w:val="hybridMultilevel"/>
    <w:tmpl w:val="4E02F65E"/>
    <w:lvl w:ilvl="0" w:tplc="943E8E74">
      <w:numFmt w:val="bullet"/>
      <w:lvlText w:val="•"/>
      <w:lvlJc w:val="left"/>
      <w:pPr>
        <w:ind w:left="1080" w:hanging="720"/>
      </w:pPr>
      <w:rPr>
        <w:rFonts w:ascii="Trebuchet MS" w:eastAsia="Times New Roman" w:hAnsi="Trebuchet M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A0C69E4"/>
    <w:multiLevelType w:val="hybridMultilevel"/>
    <w:tmpl w:val="4E127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0"/>
  </w:num>
  <w:num w:numId="4">
    <w:abstractNumId w:val="6"/>
  </w:num>
  <w:num w:numId="5">
    <w:abstractNumId w:val="9"/>
  </w:num>
  <w:num w:numId="6">
    <w:abstractNumId w:val="1"/>
  </w:num>
  <w:num w:numId="7">
    <w:abstractNumId w:val="5"/>
  </w:num>
  <w:num w:numId="8">
    <w:abstractNumId w:val="2"/>
  </w:num>
  <w:num w:numId="9">
    <w:abstractNumId w:val="3"/>
  </w:num>
  <w:num w:numId="10">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n-US" w:vendorID="8" w:dllVersion="513" w:checkStyle="1"/>
  <w:activeWritingStyle w:appName="MSWord" w:lang="en-AU" w:vendorID="8" w:dllVersion="513" w:checkStyle="1"/>
  <w:activeWritingStyle w:appName="MSWord" w:lang="en-GB" w:vendorID="8" w:dllVersion="513" w:checkStyle="1"/>
  <w:proofState w:spelling="clean" w:grammar="clean"/>
  <w:stylePaneFormatFilter w:val="9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1"/>
  <w:stylePaneSortMethod w:val="0000"/>
  <w:defaultTabStop w:val="720"/>
  <w:doNotHyphenateCaps/>
  <w:clickAndTypeStyle w:val="Text"/>
  <w:evenAndOddHeaders/>
  <w:displayHorizontalDrawingGridEvery w:val="0"/>
  <w:displayVerticalDrawingGridEvery w:val="0"/>
  <w:doNotUseMarginsForDrawingGridOrigin/>
  <w:noPunctuationKerning/>
  <w:characterSpacingControl w:val="doNotCompress"/>
  <w:hdrShapeDefaults>
    <o:shapedefaults v:ext="edit" spidmax="131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A3sTA1M7Q0sbAwMjNT0lEKTi0uzszPAykwrgUAT4bRYSwAAAA="/>
  </w:docVars>
  <w:rsids>
    <w:rsidRoot w:val="00405E3C"/>
    <w:rsid w:val="00001D36"/>
    <w:rsid w:val="00003481"/>
    <w:rsid w:val="000108B2"/>
    <w:rsid w:val="0001169B"/>
    <w:rsid w:val="00013265"/>
    <w:rsid w:val="000142CF"/>
    <w:rsid w:val="00022290"/>
    <w:rsid w:val="00027A3E"/>
    <w:rsid w:val="000315D7"/>
    <w:rsid w:val="00033183"/>
    <w:rsid w:val="000478E8"/>
    <w:rsid w:val="000566FB"/>
    <w:rsid w:val="00057471"/>
    <w:rsid w:val="0006125F"/>
    <w:rsid w:val="00062A43"/>
    <w:rsid w:val="00074BD4"/>
    <w:rsid w:val="00077B8F"/>
    <w:rsid w:val="00081D67"/>
    <w:rsid w:val="00083F0B"/>
    <w:rsid w:val="00097566"/>
    <w:rsid w:val="000A75D4"/>
    <w:rsid w:val="000A7F63"/>
    <w:rsid w:val="000C03AE"/>
    <w:rsid w:val="000C0B63"/>
    <w:rsid w:val="000C1642"/>
    <w:rsid w:val="000C414C"/>
    <w:rsid w:val="000C4441"/>
    <w:rsid w:val="000D2DB6"/>
    <w:rsid w:val="000D301C"/>
    <w:rsid w:val="000D7F83"/>
    <w:rsid w:val="000E129F"/>
    <w:rsid w:val="000E6937"/>
    <w:rsid w:val="000F4948"/>
    <w:rsid w:val="000F641C"/>
    <w:rsid w:val="0010426D"/>
    <w:rsid w:val="0010761A"/>
    <w:rsid w:val="00116D1E"/>
    <w:rsid w:val="0011796C"/>
    <w:rsid w:val="00123196"/>
    <w:rsid w:val="00123B5C"/>
    <w:rsid w:val="00130F1C"/>
    <w:rsid w:val="001332D7"/>
    <w:rsid w:val="00135C75"/>
    <w:rsid w:val="00140D2F"/>
    <w:rsid w:val="00150874"/>
    <w:rsid w:val="001509F3"/>
    <w:rsid w:val="001511AA"/>
    <w:rsid w:val="00155839"/>
    <w:rsid w:val="00166281"/>
    <w:rsid w:val="00171144"/>
    <w:rsid w:val="00174D1F"/>
    <w:rsid w:val="00175B76"/>
    <w:rsid w:val="00177827"/>
    <w:rsid w:val="001824AF"/>
    <w:rsid w:val="00184504"/>
    <w:rsid w:val="00196219"/>
    <w:rsid w:val="0019726E"/>
    <w:rsid w:val="00197D83"/>
    <w:rsid w:val="001A24FC"/>
    <w:rsid w:val="001B43CF"/>
    <w:rsid w:val="001B5077"/>
    <w:rsid w:val="001B5B54"/>
    <w:rsid w:val="001C65E8"/>
    <w:rsid w:val="001D6803"/>
    <w:rsid w:val="001E7A10"/>
    <w:rsid w:val="001F41AA"/>
    <w:rsid w:val="001F5055"/>
    <w:rsid w:val="001F7D84"/>
    <w:rsid w:val="001F7E01"/>
    <w:rsid w:val="00201A19"/>
    <w:rsid w:val="00212B06"/>
    <w:rsid w:val="00222BBF"/>
    <w:rsid w:val="002277A9"/>
    <w:rsid w:val="00233BFA"/>
    <w:rsid w:val="00233C8D"/>
    <w:rsid w:val="0024318C"/>
    <w:rsid w:val="00246059"/>
    <w:rsid w:val="00246795"/>
    <w:rsid w:val="00257CD2"/>
    <w:rsid w:val="0026426E"/>
    <w:rsid w:val="002656F5"/>
    <w:rsid w:val="002663E7"/>
    <w:rsid w:val="002678EE"/>
    <w:rsid w:val="00272643"/>
    <w:rsid w:val="00276159"/>
    <w:rsid w:val="00280785"/>
    <w:rsid w:val="00282785"/>
    <w:rsid w:val="00284890"/>
    <w:rsid w:val="00284FCB"/>
    <w:rsid w:val="00297C1D"/>
    <w:rsid w:val="002A1292"/>
    <w:rsid w:val="002A1A2B"/>
    <w:rsid w:val="002B0AB4"/>
    <w:rsid w:val="002C0CE6"/>
    <w:rsid w:val="002C3FC7"/>
    <w:rsid w:val="002C4D79"/>
    <w:rsid w:val="002D4B09"/>
    <w:rsid w:val="002E196B"/>
    <w:rsid w:val="002E4775"/>
    <w:rsid w:val="002E4F93"/>
    <w:rsid w:val="002F0AFC"/>
    <w:rsid w:val="002F787C"/>
    <w:rsid w:val="00301571"/>
    <w:rsid w:val="00302390"/>
    <w:rsid w:val="00322DC1"/>
    <w:rsid w:val="003273FE"/>
    <w:rsid w:val="00334CE3"/>
    <w:rsid w:val="00336C36"/>
    <w:rsid w:val="00340B4D"/>
    <w:rsid w:val="00343E6A"/>
    <w:rsid w:val="00357C16"/>
    <w:rsid w:val="00363020"/>
    <w:rsid w:val="00365600"/>
    <w:rsid w:val="003905CD"/>
    <w:rsid w:val="003908C8"/>
    <w:rsid w:val="003933C7"/>
    <w:rsid w:val="00397388"/>
    <w:rsid w:val="003A5625"/>
    <w:rsid w:val="003B16DA"/>
    <w:rsid w:val="003B483E"/>
    <w:rsid w:val="003B7784"/>
    <w:rsid w:val="003C3F43"/>
    <w:rsid w:val="003C6765"/>
    <w:rsid w:val="003D38F3"/>
    <w:rsid w:val="003D38F8"/>
    <w:rsid w:val="003D5CFD"/>
    <w:rsid w:val="003E67CB"/>
    <w:rsid w:val="003F3E73"/>
    <w:rsid w:val="00405E3C"/>
    <w:rsid w:val="00405F15"/>
    <w:rsid w:val="00406E65"/>
    <w:rsid w:val="00412208"/>
    <w:rsid w:val="00417754"/>
    <w:rsid w:val="00417B32"/>
    <w:rsid w:val="0042256D"/>
    <w:rsid w:val="00425B25"/>
    <w:rsid w:val="00427BA1"/>
    <w:rsid w:val="00432322"/>
    <w:rsid w:val="00436595"/>
    <w:rsid w:val="00437811"/>
    <w:rsid w:val="00441AC2"/>
    <w:rsid w:val="00451E5A"/>
    <w:rsid w:val="004530AC"/>
    <w:rsid w:val="00457C3A"/>
    <w:rsid w:val="00467312"/>
    <w:rsid w:val="00470131"/>
    <w:rsid w:val="004761E2"/>
    <w:rsid w:val="0048643A"/>
    <w:rsid w:val="0049453B"/>
    <w:rsid w:val="00494E7C"/>
    <w:rsid w:val="004B0D47"/>
    <w:rsid w:val="004B5996"/>
    <w:rsid w:val="004B6CD0"/>
    <w:rsid w:val="004C36BF"/>
    <w:rsid w:val="004C4063"/>
    <w:rsid w:val="004D084F"/>
    <w:rsid w:val="004D4802"/>
    <w:rsid w:val="004D5696"/>
    <w:rsid w:val="004D60F2"/>
    <w:rsid w:val="004E265C"/>
    <w:rsid w:val="004E2DFE"/>
    <w:rsid w:val="004E69F5"/>
    <w:rsid w:val="004E7227"/>
    <w:rsid w:val="004E7CD2"/>
    <w:rsid w:val="004F6E83"/>
    <w:rsid w:val="005040B0"/>
    <w:rsid w:val="00505E4E"/>
    <w:rsid w:val="00511A34"/>
    <w:rsid w:val="00517058"/>
    <w:rsid w:val="00520315"/>
    <w:rsid w:val="0052276C"/>
    <w:rsid w:val="00534CC5"/>
    <w:rsid w:val="00547F38"/>
    <w:rsid w:val="00552244"/>
    <w:rsid w:val="00560C71"/>
    <w:rsid w:val="00570758"/>
    <w:rsid w:val="0057316E"/>
    <w:rsid w:val="00574DFF"/>
    <w:rsid w:val="0057541A"/>
    <w:rsid w:val="00581546"/>
    <w:rsid w:val="005848CA"/>
    <w:rsid w:val="00584CB4"/>
    <w:rsid w:val="00594C44"/>
    <w:rsid w:val="00596D22"/>
    <w:rsid w:val="005A5489"/>
    <w:rsid w:val="005B1C3F"/>
    <w:rsid w:val="005B2E40"/>
    <w:rsid w:val="005B4948"/>
    <w:rsid w:val="005C277E"/>
    <w:rsid w:val="005C33DD"/>
    <w:rsid w:val="005C3E7D"/>
    <w:rsid w:val="005C414A"/>
    <w:rsid w:val="005C61F8"/>
    <w:rsid w:val="005D375D"/>
    <w:rsid w:val="005D4B9D"/>
    <w:rsid w:val="005D7B40"/>
    <w:rsid w:val="005E3376"/>
    <w:rsid w:val="005E35B2"/>
    <w:rsid w:val="005E4764"/>
    <w:rsid w:val="005F4E0B"/>
    <w:rsid w:val="005F7261"/>
    <w:rsid w:val="00610848"/>
    <w:rsid w:val="00620AF6"/>
    <w:rsid w:val="00652973"/>
    <w:rsid w:val="00652E52"/>
    <w:rsid w:val="00653791"/>
    <w:rsid w:val="00654903"/>
    <w:rsid w:val="00656679"/>
    <w:rsid w:val="00660B84"/>
    <w:rsid w:val="00663405"/>
    <w:rsid w:val="00667855"/>
    <w:rsid w:val="0067655B"/>
    <w:rsid w:val="0067682F"/>
    <w:rsid w:val="0067712D"/>
    <w:rsid w:val="00683098"/>
    <w:rsid w:val="00685152"/>
    <w:rsid w:val="00696A48"/>
    <w:rsid w:val="006A3CB9"/>
    <w:rsid w:val="006A702B"/>
    <w:rsid w:val="006C080C"/>
    <w:rsid w:val="006C2128"/>
    <w:rsid w:val="006C5DA9"/>
    <w:rsid w:val="006D7AB1"/>
    <w:rsid w:val="006E4746"/>
    <w:rsid w:val="006E7FAC"/>
    <w:rsid w:val="006F51A5"/>
    <w:rsid w:val="007037A4"/>
    <w:rsid w:val="007224CE"/>
    <w:rsid w:val="00722F98"/>
    <w:rsid w:val="0073019F"/>
    <w:rsid w:val="00731EC8"/>
    <w:rsid w:val="007336E7"/>
    <w:rsid w:val="00734EE3"/>
    <w:rsid w:val="0074496B"/>
    <w:rsid w:val="007453E1"/>
    <w:rsid w:val="00757921"/>
    <w:rsid w:val="00783F44"/>
    <w:rsid w:val="007866C1"/>
    <w:rsid w:val="0079182A"/>
    <w:rsid w:val="00792B0C"/>
    <w:rsid w:val="007956B4"/>
    <w:rsid w:val="007959A5"/>
    <w:rsid w:val="007A0C33"/>
    <w:rsid w:val="007A1259"/>
    <w:rsid w:val="007A2079"/>
    <w:rsid w:val="007A2BED"/>
    <w:rsid w:val="007A558B"/>
    <w:rsid w:val="007A7D3A"/>
    <w:rsid w:val="007B0D10"/>
    <w:rsid w:val="007B6308"/>
    <w:rsid w:val="007C3281"/>
    <w:rsid w:val="007C50A7"/>
    <w:rsid w:val="007D2E11"/>
    <w:rsid w:val="007D79E4"/>
    <w:rsid w:val="007E2D8C"/>
    <w:rsid w:val="007E5126"/>
    <w:rsid w:val="007E52E6"/>
    <w:rsid w:val="007E53F6"/>
    <w:rsid w:val="007E60A2"/>
    <w:rsid w:val="007F5C31"/>
    <w:rsid w:val="007F6E90"/>
    <w:rsid w:val="00800A2B"/>
    <w:rsid w:val="00806C1C"/>
    <w:rsid w:val="0081234E"/>
    <w:rsid w:val="00813599"/>
    <w:rsid w:val="008173B3"/>
    <w:rsid w:val="008242AD"/>
    <w:rsid w:val="00826757"/>
    <w:rsid w:val="00832CF7"/>
    <w:rsid w:val="00845525"/>
    <w:rsid w:val="00845634"/>
    <w:rsid w:val="008545EB"/>
    <w:rsid w:val="0086555B"/>
    <w:rsid w:val="008737E9"/>
    <w:rsid w:val="0087387B"/>
    <w:rsid w:val="00874DA5"/>
    <w:rsid w:val="008778A5"/>
    <w:rsid w:val="008846CC"/>
    <w:rsid w:val="00887FD2"/>
    <w:rsid w:val="00890078"/>
    <w:rsid w:val="008923B6"/>
    <w:rsid w:val="00894271"/>
    <w:rsid w:val="008A619D"/>
    <w:rsid w:val="008B4A2E"/>
    <w:rsid w:val="008C0A74"/>
    <w:rsid w:val="008C46C0"/>
    <w:rsid w:val="008D3477"/>
    <w:rsid w:val="008D386E"/>
    <w:rsid w:val="008E3383"/>
    <w:rsid w:val="008E6766"/>
    <w:rsid w:val="008E6C3A"/>
    <w:rsid w:val="008E787A"/>
    <w:rsid w:val="008F20BA"/>
    <w:rsid w:val="008F4747"/>
    <w:rsid w:val="009058B5"/>
    <w:rsid w:val="00912DA0"/>
    <w:rsid w:val="009268F6"/>
    <w:rsid w:val="00933317"/>
    <w:rsid w:val="0093593B"/>
    <w:rsid w:val="00940830"/>
    <w:rsid w:val="009449A4"/>
    <w:rsid w:val="009461ED"/>
    <w:rsid w:val="00946B93"/>
    <w:rsid w:val="0095054B"/>
    <w:rsid w:val="00953869"/>
    <w:rsid w:val="009538E6"/>
    <w:rsid w:val="00962CF9"/>
    <w:rsid w:val="00963E2C"/>
    <w:rsid w:val="00967C16"/>
    <w:rsid w:val="009704E4"/>
    <w:rsid w:val="00970933"/>
    <w:rsid w:val="009726F7"/>
    <w:rsid w:val="009775C7"/>
    <w:rsid w:val="00990445"/>
    <w:rsid w:val="00990AD1"/>
    <w:rsid w:val="009A2EBD"/>
    <w:rsid w:val="009A318C"/>
    <w:rsid w:val="009B04BE"/>
    <w:rsid w:val="009B4D66"/>
    <w:rsid w:val="009C22BE"/>
    <w:rsid w:val="009C48B3"/>
    <w:rsid w:val="009D17EE"/>
    <w:rsid w:val="009E17EF"/>
    <w:rsid w:val="009E231A"/>
    <w:rsid w:val="009E2F64"/>
    <w:rsid w:val="009E628C"/>
    <w:rsid w:val="009E69F2"/>
    <w:rsid w:val="00A03BF0"/>
    <w:rsid w:val="00A06029"/>
    <w:rsid w:val="00A10A6B"/>
    <w:rsid w:val="00A10E2B"/>
    <w:rsid w:val="00A1102B"/>
    <w:rsid w:val="00A30084"/>
    <w:rsid w:val="00A30DCA"/>
    <w:rsid w:val="00A35664"/>
    <w:rsid w:val="00A50895"/>
    <w:rsid w:val="00A566CC"/>
    <w:rsid w:val="00A73318"/>
    <w:rsid w:val="00A746EC"/>
    <w:rsid w:val="00A75B8B"/>
    <w:rsid w:val="00A9334E"/>
    <w:rsid w:val="00A93867"/>
    <w:rsid w:val="00A9508C"/>
    <w:rsid w:val="00AA027E"/>
    <w:rsid w:val="00AA1644"/>
    <w:rsid w:val="00AA44D4"/>
    <w:rsid w:val="00AB056C"/>
    <w:rsid w:val="00AB7E26"/>
    <w:rsid w:val="00AC4C7E"/>
    <w:rsid w:val="00AC6D0D"/>
    <w:rsid w:val="00AC7092"/>
    <w:rsid w:val="00AC7D5C"/>
    <w:rsid w:val="00AE06D9"/>
    <w:rsid w:val="00AF1005"/>
    <w:rsid w:val="00AF2F80"/>
    <w:rsid w:val="00AF6BFD"/>
    <w:rsid w:val="00AF6F51"/>
    <w:rsid w:val="00B018A7"/>
    <w:rsid w:val="00B028CF"/>
    <w:rsid w:val="00B05F5C"/>
    <w:rsid w:val="00B073DC"/>
    <w:rsid w:val="00B10347"/>
    <w:rsid w:val="00B11A5A"/>
    <w:rsid w:val="00B236F6"/>
    <w:rsid w:val="00B2410F"/>
    <w:rsid w:val="00B31EC5"/>
    <w:rsid w:val="00B40656"/>
    <w:rsid w:val="00B41272"/>
    <w:rsid w:val="00B426FE"/>
    <w:rsid w:val="00B44664"/>
    <w:rsid w:val="00B522CC"/>
    <w:rsid w:val="00B56751"/>
    <w:rsid w:val="00B57CC9"/>
    <w:rsid w:val="00B63B85"/>
    <w:rsid w:val="00B6581E"/>
    <w:rsid w:val="00B6710E"/>
    <w:rsid w:val="00B70D02"/>
    <w:rsid w:val="00B77043"/>
    <w:rsid w:val="00B86D06"/>
    <w:rsid w:val="00B910F7"/>
    <w:rsid w:val="00B9504F"/>
    <w:rsid w:val="00BA0F92"/>
    <w:rsid w:val="00BB113D"/>
    <w:rsid w:val="00BC265D"/>
    <w:rsid w:val="00BC2EBA"/>
    <w:rsid w:val="00BC770A"/>
    <w:rsid w:val="00BC7C47"/>
    <w:rsid w:val="00BD00B7"/>
    <w:rsid w:val="00BD5EE0"/>
    <w:rsid w:val="00BD7DFC"/>
    <w:rsid w:val="00BF15D9"/>
    <w:rsid w:val="00BF690E"/>
    <w:rsid w:val="00C00EBB"/>
    <w:rsid w:val="00C02A0E"/>
    <w:rsid w:val="00C04008"/>
    <w:rsid w:val="00C040C7"/>
    <w:rsid w:val="00C04288"/>
    <w:rsid w:val="00C053D5"/>
    <w:rsid w:val="00C07EE9"/>
    <w:rsid w:val="00C27C99"/>
    <w:rsid w:val="00C31CAF"/>
    <w:rsid w:val="00C36EA2"/>
    <w:rsid w:val="00C43188"/>
    <w:rsid w:val="00C44EAD"/>
    <w:rsid w:val="00C53BEB"/>
    <w:rsid w:val="00C54125"/>
    <w:rsid w:val="00C63294"/>
    <w:rsid w:val="00C63AA9"/>
    <w:rsid w:val="00C77DC6"/>
    <w:rsid w:val="00C801DA"/>
    <w:rsid w:val="00C84C44"/>
    <w:rsid w:val="00C8679C"/>
    <w:rsid w:val="00C86C50"/>
    <w:rsid w:val="00C926F0"/>
    <w:rsid w:val="00C9656D"/>
    <w:rsid w:val="00CA4AFC"/>
    <w:rsid w:val="00CA68D9"/>
    <w:rsid w:val="00CA7119"/>
    <w:rsid w:val="00CB6C78"/>
    <w:rsid w:val="00CC0032"/>
    <w:rsid w:val="00CC64C8"/>
    <w:rsid w:val="00CD0BFB"/>
    <w:rsid w:val="00CD33D1"/>
    <w:rsid w:val="00CD5F32"/>
    <w:rsid w:val="00CD6EFE"/>
    <w:rsid w:val="00CF3BF5"/>
    <w:rsid w:val="00D01BD5"/>
    <w:rsid w:val="00D076F0"/>
    <w:rsid w:val="00D10839"/>
    <w:rsid w:val="00D12DC3"/>
    <w:rsid w:val="00D15A36"/>
    <w:rsid w:val="00D239B8"/>
    <w:rsid w:val="00D40C40"/>
    <w:rsid w:val="00D42A61"/>
    <w:rsid w:val="00D43B5F"/>
    <w:rsid w:val="00D60676"/>
    <w:rsid w:val="00D7702F"/>
    <w:rsid w:val="00D815D1"/>
    <w:rsid w:val="00D90B8C"/>
    <w:rsid w:val="00D91683"/>
    <w:rsid w:val="00D96EB8"/>
    <w:rsid w:val="00D972DE"/>
    <w:rsid w:val="00DA44CE"/>
    <w:rsid w:val="00DA73C3"/>
    <w:rsid w:val="00DA782C"/>
    <w:rsid w:val="00DB1559"/>
    <w:rsid w:val="00DB599C"/>
    <w:rsid w:val="00DB7872"/>
    <w:rsid w:val="00DC1942"/>
    <w:rsid w:val="00DC42C1"/>
    <w:rsid w:val="00DC5F5C"/>
    <w:rsid w:val="00DE270D"/>
    <w:rsid w:val="00DE6F25"/>
    <w:rsid w:val="00E013E2"/>
    <w:rsid w:val="00E066C9"/>
    <w:rsid w:val="00E06B95"/>
    <w:rsid w:val="00E07E4D"/>
    <w:rsid w:val="00E110EA"/>
    <w:rsid w:val="00E123CB"/>
    <w:rsid w:val="00E14FA9"/>
    <w:rsid w:val="00E16BA5"/>
    <w:rsid w:val="00E20FFF"/>
    <w:rsid w:val="00E236D0"/>
    <w:rsid w:val="00E263EA"/>
    <w:rsid w:val="00E365F8"/>
    <w:rsid w:val="00E52313"/>
    <w:rsid w:val="00E56EC1"/>
    <w:rsid w:val="00E60466"/>
    <w:rsid w:val="00E66DEF"/>
    <w:rsid w:val="00E72A49"/>
    <w:rsid w:val="00E81A91"/>
    <w:rsid w:val="00E86AA3"/>
    <w:rsid w:val="00E9294E"/>
    <w:rsid w:val="00E92B8B"/>
    <w:rsid w:val="00E92E43"/>
    <w:rsid w:val="00E95812"/>
    <w:rsid w:val="00E95948"/>
    <w:rsid w:val="00EA04FA"/>
    <w:rsid w:val="00EB0B80"/>
    <w:rsid w:val="00EC3B66"/>
    <w:rsid w:val="00ED4D6D"/>
    <w:rsid w:val="00EE1427"/>
    <w:rsid w:val="00EE42D9"/>
    <w:rsid w:val="00EE67B3"/>
    <w:rsid w:val="00EF6D36"/>
    <w:rsid w:val="00EF706C"/>
    <w:rsid w:val="00F024FD"/>
    <w:rsid w:val="00F0588B"/>
    <w:rsid w:val="00F11D2F"/>
    <w:rsid w:val="00F12D48"/>
    <w:rsid w:val="00F23FB6"/>
    <w:rsid w:val="00F250F3"/>
    <w:rsid w:val="00F2697A"/>
    <w:rsid w:val="00F30B61"/>
    <w:rsid w:val="00F3680C"/>
    <w:rsid w:val="00F46A8E"/>
    <w:rsid w:val="00F46FB4"/>
    <w:rsid w:val="00F51BE7"/>
    <w:rsid w:val="00F547A7"/>
    <w:rsid w:val="00F55588"/>
    <w:rsid w:val="00F724C9"/>
    <w:rsid w:val="00F929D7"/>
    <w:rsid w:val="00F93048"/>
    <w:rsid w:val="00FA47CF"/>
    <w:rsid w:val="00FA5544"/>
    <w:rsid w:val="00FA79F7"/>
    <w:rsid w:val="00FB1EC8"/>
    <w:rsid w:val="00FC0006"/>
    <w:rsid w:val="00FC0B8F"/>
    <w:rsid w:val="00FC13F9"/>
    <w:rsid w:val="00FD1EDC"/>
    <w:rsid w:val="00FD2CFD"/>
    <w:rsid w:val="00FD7865"/>
    <w:rsid w:val="00FE3F74"/>
    <w:rsid w:val="00FE4A2D"/>
    <w:rsid w:val="00FE5608"/>
    <w:rsid w:val="00FF576F"/>
    <w:rsid w:val="00FF5931"/>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31073"/>
    <o:shapelayout v:ext="edit">
      <o:idmap v:ext="edit" data="1"/>
    </o:shapelayout>
  </w:shapeDefaults>
  <w:decimalSymbol w:val="."/>
  <w:listSeparator w:val=","/>
  <w14:docId w14:val="3ACFF01F"/>
  <w15:docId w15:val="{A40FC114-BA06-4319-B0D2-0B9F1E7F6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semiHidden/>
    <w:qFormat/>
    <w:rsid w:val="00832CF7"/>
    <w:pPr>
      <w:spacing w:before="160" w:line="260" w:lineRule="exact"/>
    </w:pPr>
    <w:rPr>
      <w:rFonts w:ascii="Trebuchet MS" w:hAnsi="Trebuchet MS"/>
      <w:sz w:val="19"/>
      <w:lang w:val="en-AU"/>
    </w:rPr>
  </w:style>
  <w:style w:type="paragraph" w:styleId="Heading1">
    <w:name w:val="heading 1"/>
    <w:next w:val="Text"/>
    <w:qFormat/>
    <w:rsid w:val="00405E3C"/>
    <w:pPr>
      <w:keepNext/>
      <w:spacing w:after="360"/>
      <w:outlineLvl w:val="0"/>
    </w:pPr>
    <w:rPr>
      <w:rFonts w:ascii="Arial" w:hAnsi="Arial" w:cs="Tahoma"/>
      <w:color w:val="000000"/>
      <w:kern w:val="28"/>
      <w:sz w:val="56"/>
      <w:szCs w:val="56"/>
      <w:lang w:val="en-AU"/>
    </w:rPr>
  </w:style>
  <w:style w:type="paragraph" w:styleId="Heading2">
    <w:name w:val="heading 2"/>
    <w:next w:val="Text"/>
    <w:qFormat/>
    <w:rsid w:val="00405E3C"/>
    <w:pPr>
      <w:keepNext/>
      <w:spacing w:before="360"/>
      <w:ind w:right="-369"/>
      <w:outlineLvl w:val="1"/>
    </w:pPr>
    <w:rPr>
      <w:rFonts w:ascii="Arial" w:hAnsi="Arial" w:cs="Tahoma"/>
      <w:sz w:val="28"/>
      <w:lang w:val="en-AU"/>
    </w:rPr>
  </w:style>
  <w:style w:type="paragraph" w:styleId="Heading3">
    <w:name w:val="heading 3"/>
    <w:next w:val="Text"/>
    <w:link w:val="Heading3Char"/>
    <w:qFormat/>
    <w:rsid w:val="00405E3C"/>
    <w:pPr>
      <w:spacing w:before="280" w:line="320" w:lineRule="exact"/>
      <w:outlineLvl w:val="2"/>
    </w:pPr>
    <w:rPr>
      <w:rFonts w:ascii="Arial" w:hAnsi="Arial" w:cs="Tahoma"/>
      <w:color w:val="000000"/>
      <w:sz w:val="24"/>
      <w:lang w:val="en-AU"/>
    </w:rPr>
  </w:style>
  <w:style w:type="paragraph" w:styleId="Heading4">
    <w:name w:val="heading 4"/>
    <w:next w:val="Text"/>
    <w:qFormat/>
    <w:rsid w:val="00405E3C"/>
    <w:pPr>
      <w:spacing w:before="240"/>
      <w:outlineLvl w:val="3"/>
    </w:pPr>
    <w:rPr>
      <w:rFonts w:ascii="Arial" w:hAnsi="Arial"/>
      <w:i/>
      <w:sz w:val="24"/>
      <w:lang w:val="en-AU"/>
    </w:rPr>
  </w:style>
  <w:style w:type="paragraph" w:styleId="Heading5">
    <w:name w:val="heading 5"/>
    <w:basedOn w:val="Normal"/>
    <w:next w:val="Normal"/>
    <w:qFormat/>
    <w:rsid w:val="007037A4"/>
    <w:pPr>
      <w:keepNext/>
      <w:outlineLvl w:val="4"/>
    </w:pPr>
    <w:rPr>
      <w:rFonts w:ascii="Tahoma" w:hAnsi="Tahoma"/>
      <w:b/>
    </w:rPr>
  </w:style>
  <w:style w:type="paragraph" w:styleId="Heading6">
    <w:name w:val="heading 6"/>
    <w:basedOn w:val="Normal"/>
    <w:next w:val="Normal"/>
    <w:qFormat/>
    <w:rsid w:val="007037A4"/>
    <w:pPr>
      <w:keepNext/>
      <w:ind w:left="2977"/>
      <w:outlineLvl w:val="5"/>
    </w:pPr>
    <w:rPr>
      <w:rFonts w:ascii="Tahoma" w:hAnsi="Tahoma"/>
      <w:sz w:val="20"/>
    </w:rPr>
  </w:style>
  <w:style w:type="paragraph" w:styleId="Heading7">
    <w:name w:val="heading 7"/>
    <w:basedOn w:val="Normal"/>
    <w:next w:val="Normal"/>
    <w:qFormat/>
    <w:rsid w:val="007037A4"/>
    <w:pPr>
      <w:keepNext/>
      <w:jc w:val="center"/>
      <w:outlineLvl w:val="6"/>
    </w:pPr>
    <w:rPr>
      <w:rFonts w:ascii="Tahoma" w:hAnsi="Tahoma"/>
      <w:spacing w:val="20"/>
      <w:sz w:val="20"/>
    </w:rPr>
  </w:style>
  <w:style w:type="paragraph" w:styleId="Heading8">
    <w:name w:val="heading 8"/>
    <w:basedOn w:val="Normal"/>
    <w:next w:val="Normal"/>
    <w:qFormat/>
    <w:rsid w:val="007037A4"/>
    <w:pPr>
      <w:keepNext/>
      <w:jc w:val="center"/>
      <w:outlineLvl w:val="7"/>
    </w:pPr>
    <w:rPr>
      <w:rFonts w:ascii="Tahoma" w:hAnsi="Tahoma"/>
      <w:color w:val="C0C0C0"/>
      <w:spacing w:val="6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qFormat/>
    <w:rsid w:val="0048643A"/>
    <w:pPr>
      <w:spacing w:before="160" w:line="300" w:lineRule="exact"/>
      <w:ind w:right="-1"/>
    </w:pPr>
    <w:rPr>
      <w:rFonts w:ascii="Trebuchet MS" w:hAnsi="Trebuchet MS"/>
      <w:sz w:val="19"/>
      <w:lang w:val="en-AU"/>
    </w:rPr>
  </w:style>
  <w:style w:type="character" w:customStyle="1" w:styleId="TextChar">
    <w:name w:val="Text Char"/>
    <w:basedOn w:val="DefaultParagraphFont"/>
    <w:link w:val="Text"/>
    <w:rsid w:val="0048643A"/>
    <w:rPr>
      <w:rFonts w:ascii="Trebuchet MS" w:hAnsi="Trebuchet MS"/>
      <w:sz w:val="19"/>
      <w:lang w:val="en-AU"/>
    </w:rPr>
  </w:style>
  <w:style w:type="character" w:styleId="PageNumber">
    <w:name w:val="page number"/>
    <w:basedOn w:val="DefaultParagraphFont"/>
    <w:uiPriority w:val="99"/>
    <w:rsid w:val="00457C3A"/>
    <w:rPr>
      <w:rFonts w:ascii="Arial" w:hAnsi="Arial"/>
      <w:sz w:val="18"/>
    </w:rPr>
  </w:style>
  <w:style w:type="paragraph" w:styleId="Footer">
    <w:name w:val="footer"/>
    <w:basedOn w:val="Normal"/>
    <w:link w:val="FooterChar"/>
    <w:uiPriority w:val="99"/>
    <w:rsid w:val="00457C3A"/>
    <w:pPr>
      <w:tabs>
        <w:tab w:val="right" w:pos="8505"/>
      </w:tabs>
      <w:spacing w:before="0"/>
    </w:pPr>
    <w:rPr>
      <w:rFonts w:ascii="Arial" w:hAnsi="Arial"/>
      <w:sz w:val="17"/>
      <w:szCs w:val="17"/>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customStyle="1" w:styleId="tabletitle">
    <w:name w:val="tabletitle"/>
    <w:next w:val="Text"/>
    <w:rsid w:val="00405E3C"/>
    <w:pPr>
      <w:spacing w:before="360" w:after="80"/>
      <w:ind w:left="851" w:hanging="851"/>
    </w:pPr>
    <w:rPr>
      <w:rFonts w:ascii="Arial" w:hAnsi="Arial"/>
      <w:b/>
      <w:sz w:val="17"/>
      <w:lang w:val="en-AU"/>
    </w:rPr>
  </w:style>
  <w:style w:type="paragraph" w:customStyle="1" w:styleId="Tabletext">
    <w:name w:val="Table text"/>
    <w:next w:val="Text"/>
    <w:rsid w:val="00A10A6B"/>
    <w:pPr>
      <w:spacing w:before="40" w:after="40"/>
    </w:pPr>
    <w:rPr>
      <w:rFonts w:ascii="Arial" w:hAnsi="Arial"/>
      <w:sz w:val="16"/>
      <w:lang w:val="en-AU"/>
    </w:rPr>
  </w:style>
  <w:style w:type="paragraph" w:customStyle="1" w:styleId="Tablehead1">
    <w:name w:val="Tablehead1"/>
    <w:rsid w:val="005B4948"/>
    <w:pPr>
      <w:spacing w:before="80" w:after="80"/>
    </w:pPr>
    <w:rPr>
      <w:rFonts w:ascii="Arial" w:eastAsiaTheme="minorHAnsi" w:hAnsi="Arial" w:cstheme="minorBidi"/>
      <w:b/>
      <w:sz w:val="17"/>
      <w:szCs w:val="24"/>
      <w:lang w:val="en-AU"/>
    </w:rPr>
  </w:style>
  <w:style w:type="paragraph" w:styleId="Quote">
    <w:name w:val="Quote"/>
    <w:basedOn w:val="Text"/>
    <w:qFormat/>
    <w:rsid w:val="009C22B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A10A6B"/>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rsid w:val="008923B6"/>
    <w:pPr>
      <w:tabs>
        <w:tab w:val="left" w:pos="284"/>
      </w:tabs>
      <w:spacing w:before="80"/>
      <w:ind w:left="425" w:right="1985" w:hanging="425"/>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tabletitle"/>
    <w:qFormat/>
    <w:rsid w:val="005C2FCF"/>
  </w:style>
  <w:style w:type="paragraph" w:customStyle="1" w:styleId="Dotpoint1">
    <w:name w:val="Dotpoint1"/>
    <w:qFormat/>
    <w:rsid w:val="0048643A"/>
    <w:pPr>
      <w:numPr>
        <w:numId w:val="1"/>
      </w:numPr>
      <w:tabs>
        <w:tab w:val="left" w:pos="284"/>
      </w:tabs>
      <w:spacing w:before="120" w:line="300" w:lineRule="exact"/>
      <w:ind w:left="284" w:hanging="284"/>
    </w:pPr>
    <w:rPr>
      <w:rFonts w:ascii="Trebuchet MS" w:hAnsi="Trebuchet MS"/>
      <w:color w:val="000000"/>
      <w:sz w:val="19"/>
      <w:lang w:val="en-AU"/>
    </w:rPr>
  </w:style>
  <w:style w:type="paragraph" w:customStyle="1" w:styleId="Dotpoint2">
    <w:name w:val="Dotpoint2"/>
    <w:basedOn w:val="Dotpoint1"/>
    <w:rsid w:val="005C277E"/>
    <w:pPr>
      <w:numPr>
        <w:numId w:val="2"/>
      </w:numPr>
      <w:tabs>
        <w:tab w:val="clear" w:pos="284"/>
        <w:tab w:val="left" w:pos="567"/>
      </w:tabs>
      <w:ind w:left="568" w:hanging="284"/>
    </w:pPr>
  </w:style>
  <w:style w:type="paragraph" w:customStyle="1" w:styleId="NumberedListContinuing">
    <w:name w:val="NumberedListContinuing"/>
    <w:rsid w:val="00520315"/>
    <w:pPr>
      <w:numPr>
        <w:numId w:val="3"/>
      </w:numPr>
      <w:spacing w:before="120" w:line="300" w:lineRule="exact"/>
    </w:pPr>
    <w:rPr>
      <w:rFonts w:ascii="Trebuchet MS" w:hAnsi="Trebuchet MS"/>
      <w:sz w:val="19"/>
      <w:lang w:val="en-AU" w:eastAsia="en-AU"/>
    </w:rPr>
  </w:style>
  <w:style w:type="paragraph" w:customStyle="1" w:styleId="Source">
    <w:name w:val="Source"/>
    <w:rsid w:val="00B57CC9"/>
    <w:pPr>
      <w:spacing w:before="40"/>
      <w:ind w:left="567" w:hanging="567"/>
    </w:pPr>
    <w:rPr>
      <w:rFonts w:ascii="Arial" w:hAnsi="Arial"/>
      <w:sz w:val="15"/>
      <w:lang w:val="en-AU"/>
    </w:rPr>
  </w:style>
  <w:style w:type="paragraph" w:styleId="FootnoteText">
    <w:name w:val="footnote text"/>
    <w:basedOn w:val="Text"/>
    <w:link w:val="FootnoteTextChar"/>
    <w:uiPriority w:val="99"/>
    <w:rsid w:val="00B2410F"/>
    <w:pPr>
      <w:tabs>
        <w:tab w:val="left" w:pos="1418"/>
      </w:tabs>
      <w:spacing w:before="360" w:line="220" w:lineRule="exact"/>
      <w:ind w:left="170" w:right="0" w:hanging="170"/>
    </w:pPr>
    <w:rPr>
      <w:sz w:val="16"/>
    </w:rPr>
  </w:style>
  <w:style w:type="paragraph" w:styleId="NormalWeb">
    <w:name w:val="Normal (Web)"/>
    <w:basedOn w:val="Normal"/>
    <w:uiPriority w:val="1"/>
    <w:semiHidden/>
    <w:rsid w:val="009058B5"/>
    <w:pPr>
      <w:spacing w:before="100" w:beforeAutospacing="1" w:after="240"/>
    </w:pPr>
    <w:rPr>
      <w:sz w:val="18"/>
      <w:szCs w:val="18"/>
    </w:rPr>
  </w:style>
  <w:style w:type="paragraph" w:customStyle="1" w:styleId="PublicationTitle">
    <w:name w:val="Publication Title"/>
    <w:qFormat/>
    <w:rsid w:val="00405E3C"/>
    <w:pPr>
      <w:spacing w:before="1200" w:after="840"/>
      <w:ind w:left="2552"/>
    </w:pPr>
    <w:rPr>
      <w:rFonts w:ascii="Arial" w:hAnsi="Arial" w:cs="Tahoma"/>
      <w:color w:val="000000"/>
      <w:kern w:val="28"/>
      <w:sz w:val="56"/>
      <w:szCs w:val="56"/>
      <w:lang w:val="en-AU"/>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39"/>
    <w:rsid w:val="001508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rsid w:val="007037A4"/>
    <w:pPr>
      <w:tabs>
        <w:tab w:val="center" w:pos="4513"/>
        <w:tab w:val="right" w:pos="9026"/>
      </w:tabs>
      <w:spacing w:before="0" w:line="240" w:lineRule="auto"/>
    </w:pPr>
  </w:style>
  <w:style w:type="character" w:customStyle="1" w:styleId="HeaderChar">
    <w:name w:val="Header Char"/>
    <w:basedOn w:val="DefaultParagraphFont"/>
    <w:link w:val="Header"/>
    <w:uiPriority w:val="99"/>
    <w:rsid w:val="007037A4"/>
    <w:rPr>
      <w:rFonts w:ascii="Trebuchet MS" w:hAnsi="Trebuchet MS"/>
      <w:sz w:val="19"/>
      <w:lang w:val="en-AU"/>
    </w:rPr>
  </w:style>
  <w:style w:type="character" w:customStyle="1" w:styleId="Heading3Char">
    <w:name w:val="Heading 3 Char"/>
    <w:basedOn w:val="DefaultParagraphFont"/>
    <w:link w:val="Heading3"/>
    <w:rsid w:val="00405E3C"/>
    <w:rPr>
      <w:rFonts w:ascii="Arial" w:hAnsi="Arial" w:cs="Tahoma"/>
      <w:color w:val="000000"/>
      <w:sz w:val="24"/>
      <w:lang w:val="en-AU"/>
    </w:rPr>
  </w:style>
  <w:style w:type="character" w:styleId="Hyperlink">
    <w:name w:val="Hyperlink"/>
    <w:basedOn w:val="DefaultParagraphFont"/>
    <w:uiPriority w:val="99"/>
    <w:unhideWhenUsed/>
    <w:rsid w:val="007037A4"/>
    <w:rPr>
      <w:rFonts w:ascii="Trebuchet MS" w:hAnsi="Trebuchet MS"/>
      <w:color w:val="auto"/>
      <w:sz w:val="19"/>
      <w:u w:val="none"/>
    </w:rPr>
  </w:style>
  <w:style w:type="paragraph" w:styleId="ListParagraph">
    <w:name w:val="List Paragraph"/>
    <w:basedOn w:val="Normal"/>
    <w:uiPriority w:val="34"/>
    <w:qFormat/>
    <w:rsid w:val="007037A4"/>
    <w:pPr>
      <w:ind w:left="720"/>
      <w:contextualSpacing/>
    </w:pPr>
  </w:style>
  <w:style w:type="paragraph" w:styleId="BodyText">
    <w:name w:val="Body Text"/>
    <w:basedOn w:val="Normal"/>
    <w:link w:val="BodyTextChar"/>
    <w:rsid w:val="00FE3F74"/>
    <w:pPr>
      <w:spacing w:before="0" w:line="240" w:lineRule="auto"/>
    </w:pPr>
    <w:rPr>
      <w:rFonts w:ascii="Times New Roman" w:hAnsi="Times New Roman"/>
      <w:b/>
      <w:sz w:val="20"/>
      <w:lang w:val="en-US" w:eastAsia="ko-KR"/>
    </w:rPr>
  </w:style>
  <w:style w:type="character" w:customStyle="1" w:styleId="BodyTextChar">
    <w:name w:val="Body Text Char"/>
    <w:basedOn w:val="DefaultParagraphFont"/>
    <w:link w:val="BodyText"/>
    <w:rsid w:val="00FE3F74"/>
    <w:rPr>
      <w:b/>
      <w:lang w:eastAsia="ko-KR"/>
    </w:rPr>
  </w:style>
  <w:style w:type="paragraph" w:styleId="BodyText2">
    <w:name w:val="Body Text 2"/>
    <w:basedOn w:val="Normal"/>
    <w:link w:val="BodyText2Char"/>
    <w:rsid w:val="00FE3F74"/>
    <w:pPr>
      <w:spacing w:before="0" w:line="240" w:lineRule="auto"/>
    </w:pPr>
    <w:rPr>
      <w:rFonts w:ascii="Times New Roman" w:hAnsi="Times New Roman"/>
      <w:sz w:val="22"/>
      <w:lang w:val="en-US" w:eastAsia="ko-KR"/>
    </w:rPr>
  </w:style>
  <w:style w:type="character" w:customStyle="1" w:styleId="BodyText2Char">
    <w:name w:val="Body Text 2 Char"/>
    <w:basedOn w:val="DefaultParagraphFont"/>
    <w:link w:val="BodyText2"/>
    <w:rsid w:val="00FE3F74"/>
    <w:rPr>
      <w:sz w:val="22"/>
      <w:lang w:eastAsia="ko-KR"/>
    </w:rPr>
  </w:style>
  <w:style w:type="paragraph" w:styleId="BodyTextIndent">
    <w:name w:val="Body Text Indent"/>
    <w:basedOn w:val="Normal"/>
    <w:link w:val="BodyTextIndentChar"/>
    <w:rsid w:val="00C77DC6"/>
    <w:pPr>
      <w:spacing w:before="0" w:after="120" w:line="240" w:lineRule="auto"/>
      <w:ind w:left="283"/>
    </w:pPr>
    <w:rPr>
      <w:rFonts w:ascii="Times New Roman" w:hAnsi="Times New Roman"/>
      <w:sz w:val="22"/>
      <w:lang w:eastAsia="en-AU"/>
    </w:rPr>
  </w:style>
  <w:style w:type="character" w:customStyle="1" w:styleId="BodyTextIndentChar">
    <w:name w:val="Body Text Indent Char"/>
    <w:basedOn w:val="DefaultParagraphFont"/>
    <w:link w:val="BodyTextIndent"/>
    <w:rsid w:val="00C77DC6"/>
    <w:rPr>
      <w:sz w:val="22"/>
      <w:lang w:val="en-AU" w:eastAsia="en-AU"/>
    </w:rPr>
  </w:style>
  <w:style w:type="paragraph" w:customStyle="1" w:styleId="Authors">
    <w:name w:val="Authors"/>
    <w:qFormat/>
    <w:rsid w:val="00405E3C"/>
    <w:pPr>
      <w:ind w:left="2552" w:right="-1"/>
    </w:pPr>
    <w:rPr>
      <w:rFonts w:ascii="Arial" w:hAnsi="Arial" w:cs="Tahoma"/>
      <w:sz w:val="28"/>
      <w:lang w:val="en-AU"/>
    </w:rPr>
  </w:style>
  <w:style w:type="paragraph" w:customStyle="1" w:styleId="Contents">
    <w:name w:val="Contents"/>
    <w:qFormat/>
    <w:rsid w:val="00405E3C"/>
    <w:pPr>
      <w:spacing w:after="360"/>
    </w:pPr>
    <w:rPr>
      <w:rFonts w:ascii="Arial" w:hAnsi="Arial" w:cs="Tahoma"/>
      <w:color w:val="000000"/>
      <w:kern w:val="28"/>
      <w:sz w:val="56"/>
      <w:szCs w:val="56"/>
      <w:lang w:val="en-AU"/>
    </w:rPr>
  </w:style>
  <w:style w:type="paragraph" w:customStyle="1" w:styleId="Abouttheresearchpubtitle">
    <w:name w:val="About the research pub title"/>
    <w:qFormat/>
    <w:rsid w:val="00F93048"/>
    <w:pPr>
      <w:spacing w:before="360"/>
    </w:pPr>
    <w:rPr>
      <w:rFonts w:ascii="Tahoma" w:hAnsi="Tahoma" w:cs="Tahoma"/>
      <w:i/>
      <w:sz w:val="28"/>
      <w:lang w:val="en-AU"/>
    </w:rPr>
  </w:style>
  <w:style w:type="paragraph" w:customStyle="1" w:styleId="Abouttheresearch">
    <w:name w:val="About the research"/>
    <w:uiPriority w:val="1"/>
    <w:qFormat/>
    <w:rsid w:val="0049453B"/>
    <w:rPr>
      <w:rFonts w:ascii="Tahoma" w:hAnsi="Tahoma" w:cs="Tahoma"/>
      <w:color w:val="000000"/>
      <w:kern w:val="28"/>
      <w:sz w:val="56"/>
      <w:szCs w:val="56"/>
      <w:lang w:val="en-AU"/>
    </w:rPr>
  </w:style>
  <w:style w:type="paragraph" w:customStyle="1" w:styleId="Keymessages">
    <w:name w:val="Key messages"/>
    <w:uiPriority w:val="1"/>
    <w:qFormat/>
    <w:rsid w:val="0049453B"/>
    <w:pPr>
      <w:spacing w:before="360"/>
    </w:pPr>
    <w:rPr>
      <w:rFonts w:ascii="Tahoma" w:hAnsi="Tahoma" w:cs="Tahoma"/>
      <w:sz w:val="28"/>
      <w:lang w:val="en-AU"/>
    </w:rPr>
  </w:style>
  <w:style w:type="paragraph" w:customStyle="1" w:styleId="Organisation">
    <w:name w:val="Organisation"/>
    <w:basedOn w:val="Authors"/>
    <w:uiPriority w:val="1"/>
    <w:qFormat/>
    <w:rsid w:val="00940830"/>
    <w:pPr>
      <w:spacing w:before="120"/>
      <w:ind w:right="0"/>
    </w:pPr>
    <w:rPr>
      <w:sz w:val="24"/>
    </w:rPr>
  </w:style>
  <w:style w:type="character" w:styleId="FollowedHyperlink">
    <w:name w:val="FollowedHyperlink"/>
    <w:basedOn w:val="DefaultParagraphFont"/>
    <w:uiPriority w:val="99"/>
    <w:semiHidden/>
    <w:rsid w:val="00E95812"/>
    <w:rPr>
      <w:color w:val="800080" w:themeColor="followedHyperlink"/>
      <w:u w:val="single"/>
    </w:rPr>
  </w:style>
  <w:style w:type="character" w:styleId="UnresolvedMention">
    <w:name w:val="Unresolved Mention"/>
    <w:basedOn w:val="DefaultParagraphFont"/>
    <w:uiPriority w:val="99"/>
    <w:semiHidden/>
    <w:unhideWhenUsed/>
    <w:rsid w:val="00BD5EE0"/>
    <w:rPr>
      <w:color w:val="808080"/>
      <w:shd w:val="clear" w:color="auto" w:fill="E6E6E6"/>
    </w:rPr>
  </w:style>
  <w:style w:type="paragraph" w:customStyle="1" w:styleId="KeyPoints">
    <w:name w:val="KeyPoints"/>
    <w:basedOn w:val="Normal"/>
    <w:uiPriority w:val="1"/>
    <w:qFormat/>
    <w:rsid w:val="001F7E01"/>
    <w:pPr>
      <w:numPr>
        <w:numId w:val="4"/>
      </w:numPr>
      <w:pBdr>
        <w:left w:val="single" w:sz="8" w:space="4" w:color="auto"/>
      </w:pBdr>
      <w:spacing w:before="0" w:line="300" w:lineRule="exact"/>
    </w:pPr>
    <w:rPr>
      <w:rFonts w:cs="Arial"/>
      <w:szCs w:val="17"/>
    </w:rPr>
  </w:style>
  <w:style w:type="table" w:styleId="PlainTable4">
    <w:name w:val="Plain Table 4"/>
    <w:basedOn w:val="TableNormal"/>
    <w:uiPriority w:val="44"/>
    <w:rsid w:val="008545EB"/>
    <w:rPr>
      <w:rFonts w:asciiTheme="minorHAnsi" w:eastAsiaTheme="minorHAnsi" w:hAnsiTheme="minorHAnsi" w:cstheme="minorBidi"/>
      <w:sz w:val="24"/>
      <w:szCs w:val="24"/>
      <w:lang w:val="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otnoteTextChar">
    <w:name w:val="Footnote Text Char"/>
    <w:basedOn w:val="DefaultParagraphFont"/>
    <w:link w:val="FootnoteText"/>
    <w:uiPriority w:val="99"/>
    <w:rsid w:val="009C48B3"/>
    <w:rPr>
      <w:rFonts w:ascii="Trebuchet MS" w:hAnsi="Trebuchet MS"/>
      <w:sz w:val="16"/>
      <w:lang w:val="en-AU"/>
    </w:rPr>
  </w:style>
  <w:style w:type="character" w:styleId="FootnoteReference">
    <w:name w:val="footnote reference"/>
    <w:basedOn w:val="DefaultParagraphFont"/>
    <w:uiPriority w:val="99"/>
    <w:semiHidden/>
    <w:unhideWhenUsed/>
    <w:rsid w:val="009C48B3"/>
    <w:rPr>
      <w:vertAlign w:val="superscript"/>
    </w:rPr>
  </w:style>
  <w:style w:type="paragraph" w:styleId="HTMLPreformatted">
    <w:name w:val="HTML Preformatted"/>
    <w:basedOn w:val="Normal"/>
    <w:link w:val="HTMLPreformattedChar"/>
    <w:uiPriority w:val="99"/>
    <w:unhideWhenUsed/>
    <w:rsid w:val="009C48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pPr>
    <w:rPr>
      <w:rFonts w:ascii="Courier New" w:hAnsi="Courier New" w:cs="Courier New"/>
      <w:sz w:val="20"/>
      <w:lang w:eastAsia="en-GB"/>
    </w:rPr>
  </w:style>
  <w:style w:type="character" w:customStyle="1" w:styleId="HTMLPreformattedChar">
    <w:name w:val="HTML Preformatted Char"/>
    <w:basedOn w:val="DefaultParagraphFont"/>
    <w:link w:val="HTMLPreformatted"/>
    <w:uiPriority w:val="99"/>
    <w:rsid w:val="009C48B3"/>
    <w:rPr>
      <w:rFonts w:ascii="Courier New" w:hAnsi="Courier New" w:cs="Courier New"/>
      <w:lang w:val="en-AU" w:eastAsia="en-GB"/>
    </w:rPr>
  </w:style>
  <w:style w:type="table" w:styleId="TableGridLight">
    <w:name w:val="Grid Table Light"/>
    <w:basedOn w:val="TableNormal"/>
    <w:uiPriority w:val="40"/>
    <w:rsid w:val="009C48B3"/>
    <w:rPr>
      <w:rFonts w:asciiTheme="minorHAnsi" w:eastAsiaTheme="minorHAnsi" w:hAnsiTheme="minorHAnsi" w:cstheme="minorBidi"/>
      <w:sz w:val="24"/>
      <w:szCs w:val="24"/>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C48B3"/>
    <w:rPr>
      <w:rFonts w:asciiTheme="minorHAnsi" w:eastAsiaTheme="minorHAnsi" w:hAnsiTheme="minorHAnsi" w:cstheme="minorBidi"/>
      <w:sz w:val="24"/>
      <w:szCs w:val="24"/>
      <w:lang w:val="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oterChar">
    <w:name w:val="Footer Char"/>
    <w:basedOn w:val="DefaultParagraphFont"/>
    <w:link w:val="Footer"/>
    <w:uiPriority w:val="99"/>
    <w:rsid w:val="009C48B3"/>
    <w:rPr>
      <w:rFonts w:ascii="Arial" w:hAnsi="Arial"/>
      <w:sz w:val="17"/>
      <w:szCs w:val="17"/>
      <w:lang w:val="en-AU"/>
    </w:rPr>
  </w:style>
  <w:style w:type="paragraph" w:customStyle="1" w:styleId="msonormal0">
    <w:name w:val="msonormal"/>
    <w:basedOn w:val="Normal"/>
    <w:rsid w:val="009C48B3"/>
    <w:pPr>
      <w:spacing w:before="100" w:beforeAutospacing="1" w:after="100" w:afterAutospacing="1" w:line="240" w:lineRule="auto"/>
    </w:pPr>
    <w:rPr>
      <w:rFonts w:ascii="Times New Roman" w:hAnsi="Times New Roman"/>
      <w:sz w:val="24"/>
      <w:szCs w:val="24"/>
      <w:lang w:eastAsia="en-GB"/>
    </w:rPr>
  </w:style>
  <w:style w:type="table" w:styleId="GridTable1Light">
    <w:name w:val="Grid Table 1 Light"/>
    <w:basedOn w:val="TableNormal"/>
    <w:uiPriority w:val="46"/>
    <w:rsid w:val="009C48B3"/>
    <w:rPr>
      <w:rFonts w:asciiTheme="minorHAnsi" w:eastAsiaTheme="minorHAnsi" w:hAnsiTheme="minorHAnsi" w:cstheme="minorBidi"/>
      <w:sz w:val="24"/>
      <w:szCs w:val="24"/>
      <w:lang w:val="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C48B3"/>
    <w:rPr>
      <w:rFonts w:asciiTheme="minorHAnsi" w:eastAsiaTheme="minorHAnsi" w:hAnsiTheme="minorHAnsi" w:cstheme="minorBidi"/>
      <w:sz w:val="24"/>
      <w:szCs w:val="24"/>
      <w:lang w:val="en-AU"/>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C48B3"/>
    <w:rPr>
      <w:rFonts w:asciiTheme="minorHAnsi" w:eastAsiaTheme="minorHAnsi" w:hAnsiTheme="minorHAnsi" w:cstheme="minorBidi"/>
      <w:sz w:val="24"/>
      <w:szCs w:val="24"/>
      <w:lang w:val="en-AU"/>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3-Accent5">
    <w:name w:val="Grid Table 3 Accent 5"/>
    <w:basedOn w:val="TableNormal"/>
    <w:uiPriority w:val="48"/>
    <w:rsid w:val="009C48B3"/>
    <w:rPr>
      <w:rFonts w:asciiTheme="minorHAnsi" w:eastAsiaTheme="minorHAnsi" w:hAnsiTheme="minorHAnsi" w:cstheme="minorBidi"/>
      <w:sz w:val="24"/>
      <w:szCs w:val="24"/>
      <w:lang w:val="en-AU"/>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4-Accent3">
    <w:name w:val="Grid Table 4 Accent 3"/>
    <w:basedOn w:val="TableNormal"/>
    <w:uiPriority w:val="49"/>
    <w:rsid w:val="009C48B3"/>
    <w:rPr>
      <w:rFonts w:asciiTheme="minorHAnsi" w:eastAsiaTheme="minorHAnsi" w:hAnsiTheme="minorHAnsi" w:cstheme="minorBidi"/>
      <w:sz w:val="24"/>
      <w:szCs w:val="24"/>
      <w:lang w:val="en-AU"/>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
    <w:name w:val="Grid Table 4"/>
    <w:basedOn w:val="TableNormal"/>
    <w:uiPriority w:val="49"/>
    <w:rsid w:val="009C48B3"/>
    <w:rPr>
      <w:rFonts w:asciiTheme="minorHAnsi" w:eastAsiaTheme="minorHAnsi" w:hAnsiTheme="minorHAnsi" w:cstheme="minorBidi"/>
      <w:sz w:val="24"/>
      <w:szCs w:val="24"/>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9C48B3"/>
    <w:rPr>
      <w:rFonts w:asciiTheme="minorHAnsi" w:eastAsiaTheme="minorHAnsi" w:hAnsiTheme="minorHAnsi" w:cstheme="minorBidi"/>
      <w:sz w:val="24"/>
      <w:szCs w:val="24"/>
      <w:lang w:val="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5">
    <w:name w:val="Plain Table 5"/>
    <w:basedOn w:val="TableNormal"/>
    <w:uiPriority w:val="45"/>
    <w:rsid w:val="009C48B3"/>
    <w:rPr>
      <w:rFonts w:asciiTheme="minorHAnsi" w:eastAsiaTheme="minorHAnsi" w:hAnsiTheme="minorHAnsi" w:cstheme="minorBidi"/>
      <w:sz w:val="24"/>
      <w:szCs w:val="24"/>
      <w:lang w:val="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174D1F"/>
    <w:rPr>
      <w:sz w:val="16"/>
      <w:szCs w:val="16"/>
    </w:rPr>
  </w:style>
  <w:style w:type="paragraph" w:styleId="CommentText">
    <w:name w:val="annotation text"/>
    <w:basedOn w:val="Normal"/>
    <w:link w:val="CommentTextChar"/>
    <w:uiPriority w:val="99"/>
    <w:semiHidden/>
    <w:unhideWhenUsed/>
    <w:rsid w:val="00174D1F"/>
    <w:pPr>
      <w:spacing w:line="240" w:lineRule="auto"/>
    </w:pPr>
    <w:rPr>
      <w:sz w:val="20"/>
    </w:rPr>
  </w:style>
  <w:style w:type="character" w:customStyle="1" w:styleId="CommentTextChar">
    <w:name w:val="Comment Text Char"/>
    <w:basedOn w:val="DefaultParagraphFont"/>
    <w:link w:val="CommentText"/>
    <w:uiPriority w:val="99"/>
    <w:semiHidden/>
    <w:rsid w:val="00174D1F"/>
    <w:rPr>
      <w:rFonts w:ascii="Trebuchet MS" w:hAnsi="Trebuchet MS"/>
      <w:lang w:val="en-AU"/>
    </w:rPr>
  </w:style>
  <w:style w:type="paragraph" w:styleId="CommentSubject">
    <w:name w:val="annotation subject"/>
    <w:basedOn w:val="CommentText"/>
    <w:next w:val="CommentText"/>
    <w:link w:val="CommentSubjectChar"/>
    <w:uiPriority w:val="99"/>
    <w:semiHidden/>
    <w:unhideWhenUsed/>
    <w:rsid w:val="00174D1F"/>
    <w:rPr>
      <w:b/>
      <w:bCs/>
    </w:rPr>
  </w:style>
  <w:style w:type="character" w:customStyle="1" w:styleId="CommentSubjectChar">
    <w:name w:val="Comment Subject Char"/>
    <w:basedOn w:val="CommentTextChar"/>
    <w:link w:val="CommentSubject"/>
    <w:uiPriority w:val="99"/>
    <w:semiHidden/>
    <w:rsid w:val="00174D1F"/>
    <w:rPr>
      <w:rFonts w:ascii="Trebuchet MS" w:hAnsi="Trebuchet MS"/>
      <w:b/>
      <w:bCs/>
      <w:lang w:val="en-AU"/>
    </w:rPr>
  </w:style>
  <w:style w:type="paragraph" w:customStyle="1" w:styleId="Figure">
    <w:name w:val="Figure"/>
    <w:basedOn w:val="Figuretitle"/>
    <w:uiPriority w:val="1"/>
    <w:qFormat/>
    <w:rsid w:val="00412208"/>
    <w:pPr>
      <w:spacing w:before="0"/>
    </w:pPr>
    <w:rPr>
      <w:noProof/>
    </w:rPr>
  </w:style>
  <w:style w:type="table" w:customStyle="1" w:styleId="Calendar3">
    <w:name w:val="Calendar 3"/>
    <w:basedOn w:val="TableNormal"/>
    <w:uiPriority w:val="99"/>
    <w:qFormat/>
    <w:rsid w:val="0011796C"/>
    <w:pPr>
      <w:jc w:val="right"/>
    </w:pPr>
    <w:rPr>
      <w:rFonts w:asciiTheme="majorHAnsi" w:eastAsiaTheme="majorEastAsia" w:hAnsiTheme="majorHAnsi" w:cstheme="majorBidi"/>
      <w:color w:val="000000" w:themeColor="text1"/>
      <w:sz w:val="22"/>
      <w:szCs w:val="22"/>
    </w:rPr>
    <w:tblPr/>
    <w:tblStylePr w:type="firstRow">
      <w:pPr>
        <w:wordWrap/>
        <w:jc w:val="right"/>
      </w:pPr>
      <w:rPr>
        <w:color w:val="4F81BD" w:themeColor="accent1"/>
        <w:sz w:val="44"/>
      </w:rPr>
    </w:tblStylePr>
    <w:tblStylePr w:type="firstCol">
      <w:rPr>
        <w:color w:val="4F81BD" w:themeColor="accent1"/>
      </w:rPr>
    </w:tblStylePr>
    <w:tblStylePr w:type="lastCol">
      <w:rPr>
        <w:color w:val="4F81BD" w:themeColor="accent1"/>
      </w:rPr>
    </w:tblStylePr>
  </w:style>
  <w:style w:type="paragraph" w:styleId="Revision">
    <w:name w:val="Revision"/>
    <w:hidden/>
    <w:uiPriority w:val="99"/>
    <w:semiHidden/>
    <w:rsid w:val="00813599"/>
    <w:rPr>
      <w:rFonts w:ascii="Trebuchet MS" w:hAnsi="Trebuchet MS"/>
      <w:sz w:val="19"/>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958756">
      <w:bodyDiv w:val="1"/>
      <w:marLeft w:val="0"/>
      <w:marRight w:val="0"/>
      <w:marTop w:val="0"/>
      <w:marBottom w:val="0"/>
      <w:divBdr>
        <w:top w:val="none" w:sz="0" w:space="0" w:color="auto"/>
        <w:left w:val="none" w:sz="0" w:space="0" w:color="auto"/>
        <w:bottom w:val="none" w:sz="0" w:space="0" w:color="auto"/>
        <w:right w:val="none" w:sz="0" w:space="0" w:color="auto"/>
      </w:divBdr>
    </w:div>
    <w:div w:id="490875021">
      <w:bodyDiv w:val="1"/>
      <w:marLeft w:val="0"/>
      <w:marRight w:val="0"/>
      <w:marTop w:val="0"/>
      <w:marBottom w:val="0"/>
      <w:divBdr>
        <w:top w:val="none" w:sz="0" w:space="0" w:color="auto"/>
        <w:left w:val="none" w:sz="0" w:space="0" w:color="auto"/>
        <w:bottom w:val="none" w:sz="0" w:space="0" w:color="auto"/>
        <w:right w:val="none" w:sz="0" w:space="0" w:color="auto"/>
      </w:divBdr>
    </w:div>
    <w:div w:id="15709954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lsay.edu.au" TargetMode="External"/><Relationship Id="rId18" Type="http://schemas.openxmlformats.org/officeDocument/2006/relationships/hyperlink" Target="http://www.lsay.edu.au" TargetMode="External"/><Relationship Id="rId26" Type="http://schemas.openxmlformats.org/officeDocument/2006/relationships/chart" Target="charts/chart3.xml"/><Relationship Id="rId39" Type="http://schemas.openxmlformats.org/officeDocument/2006/relationships/chart" Target="charts/chart16.xml"/><Relationship Id="rId21" Type="http://schemas.openxmlformats.org/officeDocument/2006/relationships/footer" Target="footer1.xml"/><Relationship Id="rId34" Type="http://schemas.openxmlformats.org/officeDocument/2006/relationships/chart" Target="charts/chart11.xml"/><Relationship Id="rId42" Type="http://schemas.openxmlformats.org/officeDocument/2006/relationships/chart" Target="charts/chart19.xml"/><Relationship Id="rId47" Type="http://schemas.openxmlformats.org/officeDocument/2006/relationships/chart" Target="charts/chart24.xml"/><Relationship Id="rId50" Type="http://schemas.openxmlformats.org/officeDocument/2006/relationships/image" Target="media/image7.png"/><Relationship Id="rId55" Type="http://schemas.openxmlformats.org/officeDocument/2006/relationships/image" Target="media/image1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0.wmf"/><Relationship Id="rId20" Type="http://schemas.openxmlformats.org/officeDocument/2006/relationships/image" Target="media/image40.emf"/><Relationship Id="rId29" Type="http://schemas.openxmlformats.org/officeDocument/2006/relationships/chart" Target="charts/chart6.xml"/><Relationship Id="rId41" Type="http://schemas.openxmlformats.org/officeDocument/2006/relationships/chart" Target="charts/chart18.xml"/><Relationship Id="rId54" Type="http://schemas.openxmlformats.org/officeDocument/2006/relationships/image" Target="media/image11.sv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6.png"/><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chart" Target="charts/chart22.xml"/><Relationship Id="rId53" Type="http://schemas.openxmlformats.org/officeDocument/2006/relationships/image" Target="media/image10.png"/><Relationship Id="rId58" Type="http://schemas.openxmlformats.org/officeDocument/2006/relationships/image" Target="media/image15.sv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5.png"/><Relationship Id="rId28" Type="http://schemas.openxmlformats.org/officeDocument/2006/relationships/chart" Target="charts/chart5.xml"/><Relationship Id="rId36" Type="http://schemas.openxmlformats.org/officeDocument/2006/relationships/chart" Target="charts/chart13.xml"/><Relationship Id="rId49" Type="http://schemas.openxmlformats.org/officeDocument/2006/relationships/chart" Target="charts/chart26.xml"/><Relationship Id="rId57" Type="http://schemas.openxmlformats.org/officeDocument/2006/relationships/image" Target="media/image14.png"/><Relationship Id="rId61" Type="http://schemas.openxmlformats.org/officeDocument/2006/relationships/fontTable" Target="fontTable.xml"/><Relationship Id="rId10" Type="http://schemas.openxmlformats.org/officeDocument/2006/relationships/hyperlink" Target="https://www.ncver.edu.au" TargetMode="External"/><Relationship Id="rId19" Type="http://schemas.openxmlformats.org/officeDocument/2006/relationships/image" Target="media/image30.emf"/><Relationship Id="rId31" Type="http://schemas.openxmlformats.org/officeDocument/2006/relationships/chart" Target="charts/chart8.xml"/><Relationship Id="rId44" Type="http://schemas.openxmlformats.org/officeDocument/2006/relationships/chart" Target="charts/chart21.xml"/><Relationship Id="rId52" Type="http://schemas.openxmlformats.org/officeDocument/2006/relationships/image" Target="media/image9.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ncver.edu.au" TargetMode="External"/><Relationship Id="rId14" Type="http://schemas.openxmlformats.org/officeDocument/2006/relationships/image" Target="media/image3.emf"/><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chart" Target="charts/chart20.xml"/><Relationship Id="rId48" Type="http://schemas.openxmlformats.org/officeDocument/2006/relationships/chart" Target="charts/chart25.xml"/><Relationship Id="rId56" Type="http://schemas.openxmlformats.org/officeDocument/2006/relationships/image" Target="media/image13.svg"/><Relationship Id="rId8" Type="http://schemas.openxmlformats.org/officeDocument/2006/relationships/image" Target="media/image1.wmf"/><Relationship Id="rId51" Type="http://schemas.openxmlformats.org/officeDocument/2006/relationships/image" Target="media/image8.svg"/><Relationship Id="rId3" Type="http://schemas.openxmlformats.org/officeDocument/2006/relationships/styles" Target="styles.xml"/><Relationship Id="rId12" Type="http://schemas.openxmlformats.org/officeDocument/2006/relationships/hyperlink" Target="mailto:ncver@ncver.edu.au" TargetMode="External"/><Relationship Id="rId17" Type="http://schemas.openxmlformats.org/officeDocument/2006/relationships/hyperlink" Target="mailto:ncver@ncver.edu.au" TargetMode="External"/><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chart" Target="charts/chart23.xml"/><Relationship Id="rId59"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28987279761983004"/>
          <c:y val="4.0911198100689578E-2"/>
          <c:w val="0.63487264425836587"/>
          <c:h val="0.76545360047815791"/>
        </c:manualLayout>
      </c:layout>
      <c:barChart>
        <c:barDir val="bar"/>
        <c:grouping val="clustered"/>
        <c:varyColors val="0"/>
        <c:ser>
          <c:idx val="0"/>
          <c:order val="0"/>
          <c:tx>
            <c:strRef>
              <c:f>'U:\[Bryan''s charts.xlsx]TVA_Students'!$B$11</c:f>
              <c:strCache>
                <c:ptCount val="1"/>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[1]TVA_Students!$A$12:$A$16</c:f>
              <c:strCache>
                <c:ptCount val="5"/>
                <c:pt idx="0">
                  <c:v>Training package skill sets</c:v>
                </c:pt>
                <c:pt idx="1">
                  <c:v>Accredited courses</c:v>
                </c:pt>
                <c:pt idx="2">
                  <c:v>Accredited qualifications</c:v>
                </c:pt>
                <c:pt idx="3">
                  <c:v>Training package qualifications</c:v>
                </c:pt>
                <c:pt idx="4">
                  <c:v>Subjects not delivered as part of a nationally recognised program</c:v>
                </c:pt>
              </c:strCache>
            </c:strRef>
          </c:cat>
          <c:val>
            <c:numRef>
              <c:f>[1]TVA_Students!$B$12:$B$16</c:f>
              <c:numCache>
                <c:formatCode>General</c:formatCode>
                <c:ptCount val="5"/>
                <c:pt idx="0">
                  <c:v>1.8228872162192082</c:v>
                </c:pt>
                <c:pt idx="1">
                  <c:v>2.2273912820921837</c:v>
                </c:pt>
                <c:pt idx="2">
                  <c:v>3.8073141668085251</c:v>
                </c:pt>
                <c:pt idx="3">
                  <c:v>44.119394172427299</c:v>
                </c:pt>
                <c:pt idx="4">
                  <c:v>62.690392492747385</c:v>
                </c:pt>
              </c:numCache>
            </c:numRef>
          </c:val>
          <c:extLst>
            <c:ext xmlns:c16="http://schemas.microsoft.com/office/drawing/2014/chart" uri="{C3380CC4-5D6E-409C-BE32-E72D297353CC}">
              <c16:uniqueId val="{00000000-CE22-4B6D-8C54-245A54E0D649}"/>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rot="0" vert="horz"/>
          <a:lstStyle/>
          <a:p>
            <a:pPr algn="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 students</a:t>
                </a:r>
              </a:p>
            </c:rich>
          </c:tx>
          <c:layout>
            <c:manualLayout>
              <c:xMode val="edge"/>
              <c:yMode val="edge"/>
              <c:x val="0.49201126987674121"/>
              <c:y val="0.91370234661261385"/>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772668927332987"/>
          <c:y val="4.0911198100689578E-2"/>
          <c:w val="0.667018602601682"/>
          <c:h val="0.71264847148208355"/>
        </c:manualLayout>
      </c:layout>
      <c:barChart>
        <c:barDir val="bar"/>
        <c:grouping val="clustered"/>
        <c:varyColors val="0"/>
        <c:ser>
          <c:idx val="0"/>
          <c:order val="0"/>
          <c:tx>
            <c:strRef>
              <c:f>'C:\Users\johnstanwick\AppData\Local\Temp\Temp1_Chart_data.zip\[B--RTO-student pairs-RTO-Student State Residence (derived).csv]B--RTO-student pairs-RTO-Studen'!$B$1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'[2]B--RTO-student pairs-RTO-Studen'!$A$2:$A$11</c:f>
              <c:strCache>
                <c:ptCount val="10"/>
                <c:pt idx="0">
                  <c:v>Overseas</c:v>
                </c:pt>
                <c:pt idx="1">
                  <c:v>Northern Territory</c:v>
                </c:pt>
                <c:pt idx="2">
                  <c:v>Australian Capital Territory</c:v>
                </c:pt>
                <c:pt idx="3">
                  <c:v>Tasmania</c:v>
                </c:pt>
                <c:pt idx="4">
                  <c:v>South Australia</c:v>
                </c:pt>
                <c:pt idx="5">
                  <c:v>Western Australia</c:v>
                </c:pt>
                <c:pt idx="6">
                  <c:v>Not known</c:v>
                </c:pt>
                <c:pt idx="7">
                  <c:v>Victoria</c:v>
                </c:pt>
                <c:pt idx="8">
                  <c:v>Queensland</c:v>
                </c:pt>
                <c:pt idx="9">
                  <c:v>New South Wales</c:v>
                </c:pt>
              </c:strCache>
            </c:strRef>
          </c:cat>
          <c:val>
            <c:numRef>
              <c:f>'[2]B--RTO-student pairs-RTO-Studen'!$B$2:$B$11</c:f>
              <c:numCache>
                <c:formatCode>General</c:formatCode>
                <c:ptCount val="10"/>
                <c:pt idx="0">
                  <c:v>0.77978069895456303</c:v>
                </c:pt>
                <c:pt idx="1">
                  <c:v>1.22617404953997</c:v>
                </c:pt>
                <c:pt idx="2">
                  <c:v>1.34520518347925</c:v>
                </c:pt>
                <c:pt idx="3">
                  <c:v>1.5597537241730299</c:v>
                </c:pt>
                <c:pt idx="4">
                  <c:v>6.5778010206113704</c:v>
                </c:pt>
                <c:pt idx="5">
                  <c:v>8.0644421201610808</c:v>
                </c:pt>
                <c:pt idx="6">
                  <c:v>11.4399420482839</c:v>
                </c:pt>
                <c:pt idx="7">
                  <c:v>19.176943020736399</c:v>
                </c:pt>
                <c:pt idx="8">
                  <c:v>21.492239673337298</c:v>
                </c:pt>
                <c:pt idx="9">
                  <c:v>28.3377184607229</c:v>
                </c:pt>
              </c:numCache>
            </c:numRef>
          </c:val>
          <c:extLst>
            <c:ext xmlns:c16="http://schemas.microsoft.com/office/drawing/2014/chart" uri="{C3380CC4-5D6E-409C-BE32-E72D297353CC}">
              <c16:uniqueId val="{00000000-46B7-4F84-B728-6DE0A615BB11}"/>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91555796904694E-2"/>
          <c:y val="4.0911154241640504E-2"/>
          <c:w val="0.88106344465562492"/>
          <c:h val="0.81503898110125061"/>
        </c:manualLayout>
      </c:layout>
      <c:barChart>
        <c:barDir val="col"/>
        <c:grouping val="clustered"/>
        <c:varyColors val="0"/>
        <c:ser>
          <c:idx val="0"/>
          <c:order val="0"/>
          <c:tx>
            <c:strRef>
              <c:f>'Figure 12'!$B$1</c:f>
              <c:strCache>
                <c:ptCount val="1"/>
                <c:pt idx="0">
                  <c:v>0</c:v>
                </c:pt>
              </c:strCache>
            </c:strRef>
          </c:tx>
          <c:spPr>
            <a:solidFill>
              <a:srgbClr val="003768"/>
            </a:solidFill>
            <a:ln>
              <a:noFill/>
            </a:ln>
          </c:spPr>
          <c:invertIfNegative val="0"/>
          <c:cat>
            <c:numRef>
              <c:f>'Figure 12'!$A$2:$A$101</c:f>
              <c:numCache>
                <c:formatCode>General</c:formatCode>
                <c:ptCount val="10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numCache>
            </c:numRef>
          </c:cat>
          <c:val>
            <c:numRef>
              <c:f>'Figure 12'!$B$2:$B$101</c:f>
              <c:numCache>
                <c:formatCode>General</c:formatCode>
                <c:ptCount val="100"/>
                <c:pt idx="0">
                  <c:v>0.67381301958781603</c:v>
                </c:pt>
                <c:pt idx="1">
                  <c:v>0</c:v>
                </c:pt>
                <c:pt idx="2">
                  <c:v>0</c:v>
                </c:pt>
                <c:pt idx="3">
                  <c:v>0</c:v>
                </c:pt>
                <c:pt idx="4">
                  <c:v>0</c:v>
                </c:pt>
                <c:pt idx="5">
                  <c:v>0</c:v>
                </c:pt>
                <c:pt idx="6">
                  <c:v>0</c:v>
                </c:pt>
                <c:pt idx="7">
                  <c:v>0</c:v>
                </c:pt>
                <c:pt idx="8">
                  <c:v>0</c:v>
                </c:pt>
                <c:pt idx="9">
                  <c:v>3.9283662415847E-4</c:v>
                </c:pt>
                <c:pt idx="10">
                  <c:v>1.57134649663388E-3</c:v>
                </c:pt>
                <c:pt idx="11">
                  <c:v>5.8925493623770498E-3</c:v>
                </c:pt>
                <c:pt idx="12">
                  <c:v>1.65646109853488E-2</c:v>
                </c:pt>
                <c:pt idx="13">
                  <c:v>5.0905079213868401E-2</c:v>
                </c:pt>
                <c:pt idx="14">
                  <c:v>0.35207982440202901</c:v>
                </c:pt>
                <c:pt idx="15">
                  <c:v>0.99685567018746402</c:v>
                </c:pt>
                <c:pt idx="16">
                  <c:v>1.47690202490911</c:v>
                </c:pt>
                <c:pt idx="17">
                  <c:v>1.7164341564897401</c:v>
                </c:pt>
                <c:pt idx="18">
                  <c:v>2.6944336687176</c:v>
                </c:pt>
                <c:pt idx="19">
                  <c:v>2.66488908094234</c:v>
                </c:pt>
                <c:pt idx="20">
                  <c:v>2.5121902114934098</c:v>
                </c:pt>
                <c:pt idx="21">
                  <c:v>2.51827917916787</c:v>
                </c:pt>
                <c:pt idx="22">
                  <c:v>2.6370140488197702</c:v>
                </c:pt>
                <c:pt idx="23">
                  <c:v>2.7790572248383998</c:v>
                </c:pt>
                <c:pt idx="24">
                  <c:v>2.87003163971643</c:v>
                </c:pt>
                <c:pt idx="25">
                  <c:v>2.8645319269782101</c:v>
                </c:pt>
                <c:pt idx="26">
                  <c:v>2.8154600853437501</c:v>
                </c:pt>
                <c:pt idx="27">
                  <c:v>2.7621652499995899</c:v>
                </c:pt>
                <c:pt idx="28">
                  <c:v>2.75270443463444</c:v>
                </c:pt>
                <c:pt idx="29">
                  <c:v>2.7086739963433399</c:v>
                </c:pt>
                <c:pt idx="30">
                  <c:v>2.6058162735845198</c:v>
                </c:pt>
                <c:pt idx="31">
                  <c:v>2.52469551069579</c:v>
                </c:pt>
                <c:pt idx="32">
                  <c:v>2.4279267556114199</c:v>
                </c:pt>
                <c:pt idx="33">
                  <c:v>2.3493594307797299</c:v>
                </c:pt>
                <c:pt idx="34">
                  <c:v>2.2973085780787299</c:v>
                </c:pt>
                <c:pt idx="35">
                  <c:v>2.2336035721943599</c:v>
                </c:pt>
                <c:pt idx="36">
                  <c:v>2.2172353795210902</c:v>
                </c:pt>
                <c:pt idx="37">
                  <c:v>2.1168328856632601</c:v>
                </c:pt>
                <c:pt idx="38">
                  <c:v>2.0367596871056199</c:v>
                </c:pt>
                <c:pt idx="39">
                  <c:v>1.9490916471475901</c:v>
                </c:pt>
                <c:pt idx="40">
                  <c:v>1.8865651511357</c:v>
                </c:pt>
                <c:pt idx="41">
                  <c:v>1.85500727566164</c:v>
                </c:pt>
                <c:pt idx="42">
                  <c:v>1.81022390050757</c:v>
                </c:pt>
                <c:pt idx="43">
                  <c:v>1.8228274088659899</c:v>
                </c:pt>
                <c:pt idx="44">
                  <c:v>1.84368048633174</c:v>
                </c:pt>
                <c:pt idx="45">
                  <c:v>1.84404058657055</c:v>
                </c:pt>
                <c:pt idx="46">
                  <c:v>1.9063706642703599</c:v>
                </c:pt>
                <c:pt idx="47">
                  <c:v>1.9559990244557099</c:v>
                </c:pt>
                <c:pt idx="48">
                  <c:v>1.9277989667929101</c:v>
                </c:pt>
                <c:pt idx="49">
                  <c:v>1.7740969609644299</c:v>
                </c:pt>
                <c:pt idx="50">
                  <c:v>1.7032413931950801</c:v>
                </c:pt>
                <c:pt idx="51">
                  <c:v>1.60483581884339</c:v>
                </c:pt>
                <c:pt idx="52">
                  <c:v>1.555960395521</c:v>
                </c:pt>
                <c:pt idx="53">
                  <c:v>1.5013233683776299</c:v>
                </c:pt>
                <c:pt idx="54">
                  <c:v>1.4816160643990099</c:v>
                </c:pt>
                <c:pt idx="55">
                  <c:v>1.4803393453705</c:v>
                </c:pt>
                <c:pt idx="56">
                  <c:v>1.4230343028213801</c:v>
                </c:pt>
                <c:pt idx="57">
                  <c:v>1.3592801923590001</c:v>
                </c:pt>
                <c:pt idx="58">
                  <c:v>1.26837125025166</c:v>
                </c:pt>
                <c:pt idx="59">
                  <c:v>1.14816324325916</c:v>
                </c:pt>
                <c:pt idx="60">
                  <c:v>1.0438651195450901</c:v>
                </c:pt>
                <c:pt idx="61">
                  <c:v>0.918910336677355</c:v>
                </c:pt>
                <c:pt idx="62">
                  <c:v>0.819980980160113</c:v>
                </c:pt>
                <c:pt idx="63">
                  <c:v>0.70307934808762196</c:v>
                </c:pt>
                <c:pt idx="64">
                  <c:v>0.58287134109512995</c:v>
                </c:pt>
                <c:pt idx="65">
                  <c:v>0.45140201754342801</c:v>
                </c:pt>
                <c:pt idx="66">
                  <c:v>0.34265174542222498</c:v>
                </c:pt>
                <c:pt idx="67">
                  <c:v>0.26729258635449199</c:v>
                </c:pt>
                <c:pt idx="68">
                  <c:v>0.21877726327092101</c:v>
                </c:pt>
                <c:pt idx="69">
                  <c:v>0.17723479026616301</c:v>
                </c:pt>
                <c:pt idx="70">
                  <c:v>0.14020993843922699</c:v>
                </c:pt>
                <c:pt idx="71">
                  <c:v>0.117065313999224</c:v>
                </c:pt>
                <c:pt idx="72">
                  <c:v>0.105673051898628</c:v>
                </c:pt>
                <c:pt idx="73">
                  <c:v>7.3133084864168502E-2</c:v>
                </c:pt>
                <c:pt idx="74">
                  <c:v>5.78779292926812E-2</c:v>
                </c:pt>
                <c:pt idx="75">
                  <c:v>4.4488747685946697E-2</c:v>
                </c:pt>
                <c:pt idx="76">
                  <c:v>3.20489212542618E-2</c:v>
                </c:pt>
                <c:pt idx="77">
                  <c:v>2.56325897263401E-2</c:v>
                </c:pt>
                <c:pt idx="78">
                  <c:v>1.93472037398046E-2</c:v>
                </c:pt>
                <c:pt idx="79">
                  <c:v>2.4028506844359698E-2</c:v>
                </c:pt>
                <c:pt idx="80">
                  <c:v>1.0213752228120199E-2</c:v>
                </c:pt>
                <c:pt idx="81">
                  <c:v>7.0055864641593796E-3</c:v>
                </c:pt>
                <c:pt idx="82">
                  <c:v>5.3360308114858796E-3</c:v>
                </c:pt>
                <c:pt idx="83">
                  <c:v>4.1575209390104697E-3</c:v>
                </c:pt>
                <c:pt idx="84">
                  <c:v>5.30329442613934E-3</c:v>
                </c:pt>
                <c:pt idx="85">
                  <c:v>1.9641831207923501E-3</c:v>
                </c:pt>
                <c:pt idx="86">
                  <c:v>1.70229203802003E-3</c:v>
                </c:pt>
                <c:pt idx="87">
                  <c:v>9.8209156039617503E-4</c:v>
                </c:pt>
                <c:pt idx="88">
                  <c:v>8.8388240435655801E-4</c:v>
                </c:pt>
                <c:pt idx="89">
                  <c:v>3.9283662415847E-4</c:v>
                </c:pt>
                <c:pt idx="90">
                  <c:v>2.6189108277231297E-4</c:v>
                </c:pt>
                <c:pt idx="91" formatCode="0.00E+00">
                  <c:v>6.5472770693078298E-5</c:v>
                </c:pt>
                <c:pt idx="92">
                  <c:v>1.63681926732695E-4</c:v>
                </c:pt>
                <c:pt idx="93">
                  <c:v>1.30945541386156E-4</c:v>
                </c:pt>
                <c:pt idx="94" formatCode="0.00E+00">
                  <c:v>6.5472770693078298E-5</c:v>
                </c:pt>
                <c:pt idx="95" formatCode="0.00E+00">
                  <c:v>3.2736385346539101E-5</c:v>
                </c:pt>
                <c:pt idx="96">
                  <c:v>0</c:v>
                </c:pt>
                <c:pt idx="97" formatCode="0.00E+00">
                  <c:v>3.2736385346539101E-5</c:v>
                </c:pt>
                <c:pt idx="98">
                  <c:v>7.2020047762386195E-4</c:v>
                </c:pt>
                <c:pt idx="99">
                  <c:v>1.27671902851502E-2</c:v>
                </c:pt>
              </c:numCache>
            </c:numRef>
          </c:val>
          <c:extLst>
            <c:ext xmlns:c16="http://schemas.microsoft.com/office/drawing/2014/chart" uri="{C3380CC4-5D6E-409C-BE32-E72D297353CC}">
              <c16:uniqueId val="{00000000-90D1-433C-892F-237EB4B0E6DC}"/>
            </c:ext>
          </c:extLst>
        </c:ser>
        <c:dLbls>
          <c:showLegendKey val="0"/>
          <c:showVal val="0"/>
          <c:showCatName val="0"/>
          <c:showSerName val="0"/>
          <c:showPercent val="0"/>
          <c:showBubbleSize val="0"/>
        </c:dLbls>
        <c:gapWidth val="75"/>
        <c:axId val="379173120"/>
        <c:axId val="379203584"/>
      </c:barChart>
      <c:catAx>
        <c:axId val="379173120"/>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Age</a:t>
                </a:r>
              </a:p>
            </c:rich>
          </c:tx>
          <c:layout>
            <c:manualLayout>
              <c:xMode val="edge"/>
              <c:yMode val="edge"/>
              <c:x val="0.51395891030862517"/>
              <c:y val="0.94186712899419678"/>
            </c:manualLayout>
          </c:layout>
          <c:overlay val="0"/>
        </c:title>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203584"/>
        <c:crosses val="autoZero"/>
        <c:auto val="1"/>
        <c:lblAlgn val="ctr"/>
        <c:lblOffset val="100"/>
        <c:tickLblSkip val="5"/>
        <c:noMultiLvlLbl val="0"/>
      </c:catAx>
      <c:valAx>
        <c:axId val="379203584"/>
        <c:scaling>
          <c:orientation val="minMax"/>
          <c:max val="3"/>
        </c:scaling>
        <c:delete val="0"/>
        <c:axPos val="l"/>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1.0693999456964434E-2"/>
              <c:y val="0.11222741476299233"/>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173120"/>
        <c:crosses val="autoZero"/>
        <c:crossBetween val="between"/>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71264847148208355"/>
        </c:manualLayout>
      </c:layout>
      <c:barChart>
        <c:barDir val="bar"/>
        <c:grouping val="clustered"/>
        <c:varyColors val="0"/>
        <c:ser>
          <c:idx val="0"/>
          <c:order val="0"/>
          <c:tx>
            <c:strRef>
              <c:f>'Figure 13'!$B$1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13'!$A$2:$A$5</c:f>
              <c:strCache>
                <c:ptCount val="4"/>
                <c:pt idx="0">
                  <c:v>Unknown</c:v>
                </c:pt>
                <c:pt idx="1">
                  <c:v>&lt;=24 years</c:v>
                </c:pt>
                <c:pt idx="2">
                  <c:v>25-49 years</c:v>
                </c:pt>
                <c:pt idx="3">
                  <c:v>&gt;=50 years</c:v>
                </c:pt>
              </c:strCache>
            </c:strRef>
          </c:cat>
          <c:val>
            <c:numRef>
              <c:f>'Figure 13'!$B$2:$B$5</c:f>
              <c:numCache>
                <c:formatCode>General</c:formatCode>
                <c:ptCount val="4"/>
                <c:pt idx="0">
                  <c:v>0.67381301958781603</c:v>
                </c:pt>
                <c:pt idx="1">
                  <c:v>23.293493152366501</c:v>
                </c:pt>
                <c:pt idx="2">
                  <c:v>55.288775839238099</c:v>
                </c:pt>
                <c:pt idx="3">
                  <c:v>20.7439179888074</c:v>
                </c:pt>
              </c:numCache>
            </c:numRef>
          </c:val>
          <c:extLst>
            <c:ext xmlns:c16="http://schemas.microsoft.com/office/drawing/2014/chart" uri="{C3380CC4-5D6E-409C-BE32-E72D297353CC}">
              <c16:uniqueId val="{00000000-D8E2-49B9-A826-E0891A5F54DA}"/>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096269900568997"/>
          <c:y val="4.0911198100689578E-2"/>
          <c:w val="0.69378259286932187"/>
          <c:h val="0.71264847148208355"/>
        </c:manualLayout>
      </c:layout>
      <c:barChart>
        <c:barDir val="bar"/>
        <c:grouping val="clustered"/>
        <c:varyColors val="0"/>
        <c:ser>
          <c:idx val="0"/>
          <c:order val="0"/>
          <c:tx>
            <c:strRef>
              <c:f>'Figure 14'!$B$1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14'!$A$2:$A$4</c:f>
              <c:strCache>
                <c:ptCount val="3"/>
                <c:pt idx="0">
                  <c:v>Unknown</c:v>
                </c:pt>
                <c:pt idx="1">
                  <c:v>Female</c:v>
                </c:pt>
                <c:pt idx="2">
                  <c:v>Male</c:v>
                </c:pt>
              </c:strCache>
            </c:strRef>
          </c:cat>
          <c:val>
            <c:numRef>
              <c:f>'Figure 14'!$B$2:$B$4</c:f>
              <c:numCache>
                <c:formatCode>General</c:formatCode>
                <c:ptCount val="3"/>
                <c:pt idx="0">
                  <c:v>5.3333755268966696</c:v>
                </c:pt>
                <c:pt idx="1">
                  <c:v>41.232987036936997</c:v>
                </c:pt>
                <c:pt idx="2">
                  <c:v>53.4336374361663</c:v>
                </c:pt>
              </c:numCache>
            </c:numRef>
          </c:val>
          <c:extLst>
            <c:ext xmlns:c16="http://schemas.microsoft.com/office/drawing/2014/chart" uri="{C3380CC4-5D6E-409C-BE32-E72D297353CC}">
              <c16:uniqueId val="{00000000-A6E6-4F6D-80A8-3EBC30A3885E}"/>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71264847148208355"/>
        </c:manualLayout>
      </c:layout>
      <c:barChart>
        <c:barDir val="bar"/>
        <c:grouping val="clustered"/>
        <c:varyColors val="0"/>
        <c:ser>
          <c:idx val="0"/>
          <c:order val="0"/>
          <c:tx>
            <c:strRef>
              <c:f>'Figure 15'!$B$1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15'!$A$2:$A$4</c:f>
              <c:strCache>
                <c:ptCount val="3"/>
                <c:pt idx="0">
                  <c:v>Indigenous</c:v>
                </c:pt>
                <c:pt idx="1">
                  <c:v>Not known</c:v>
                </c:pt>
                <c:pt idx="2">
                  <c:v>Non-Indigenous</c:v>
                </c:pt>
              </c:strCache>
            </c:strRef>
          </c:cat>
          <c:val>
            <c:numRef>
              <c:f>'Figure 15'!$B$2:$B$4</c:f>
              <c:numCache>
                <c:formatCode>General</c:formatCode>
                <c:ptCount val="3"/>
                <c:pt idx="0">
                  <c:v>2.8699742989999999</c:v>
                </c:pt>
                <c:pt idx="1">
                  <c:v>14.08220955</c:v>
                </c:pt>
                <c:pt idx="2">
                  <c:v>83.047816150000003</c:v>
                </c:pt>
              </c:numCache>
            </c:numRef>
          </c:val>
          <c:extLst>
            <c:ext xmlns:c16="http://schemas.microsoft.com/office/drawing/2014/chart" uri="{C3380CC4-5D6E-409C-BE32-E72D297353CC}">
              <c16:uniqueId val="{00000000-4355-4D9D-8608-9EDB2966EB6F}"/>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71264847148208355"/>
        </c:manualLayout>
      </c:layout>
      <c:barChart>
        <c:barDir val="bar"/>
        <c:grouping val="clustered"/>
        <c:varyColors val="0"/>
        <c:ser>
          <c:idx val="0"/>
          <c:order val="0"/>
          <c:tx>
            <c:strRef>
              <c:f>'Figure 16'!$B$1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16'!$A$2:$A$4</c:f>
              <c:strCache>
                <c:ptCount val="3"/>
                <c:pt idx="0">
                  <c:v>With a disability</c:v>
                </c:pt>
                <c:pt idx="1">
                  <c:v>Not known</c:v>
                </c:pt>
                <c:pt idx="2">
                  <c:v>Without a disability</c:v>
                </c:pt>
              </c:strCache>
            </c:strRef>
          </c:cat>
          <c:val>
            <c:numRef>
              <c:f>'Figure 16'!$B$2:$B$4</c:f>
              <c:numCache>
                <c:formatCode>General</c:formatCode>
                <c:ptCount val="3"/>
                <c:pt idx="0">
                  <c:v>2.9052999260000001</c:v>
                </c:pt>
                <c:pt idx="1">
                  <c:v>12.42770466</c:v>
                </c:pt>
                <c:pt idx="2">
                  <c:v>84.666995409999998</c:v>
                </c:pt>
              </c:numCache>
            </c:numRef>
          </c:val>
          <c:extLst>
            <c:ext xmlns:c16="http://schemas.microsoft.com/office/drawing/2014/chart" uri="{C3380CC4-5D6E-409C-BE32-E72D297353CC}">
              <c16:uniqueId val="{00000000-6915-4176-A76C-8DB98CAFA9E7}"/>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6697243136578731"/>
          <c:y val="4.0911198100689578E-2"/>
          <c:w val="0.47723758070387184"/>
          <c:h val="0.78824684923624366"/>
        </c:manualLayout>
      </c:layout>
      <c:barChart>
        <c:barDir val="bar"/>
        <c:grouping val="clustered"/>
        <c:varyColors val="0"/>
        <c:ser>
          <c:idx val="0"/>
          <c:order val="0"/>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17'!$A$1:$A$14</c:f>
              <c:strCache>
                <c:ptCount val="14"/>
                <c:pt idx="0">
                  <c:v>Malaysia</c:v>
                </c:pt>
                <c:pt idx="1">
                  <c:v>Nepal</c:v>
                </c:pt>
                <c:pt idx="2">
                  <c:v>Vietnam</c:v>
                </c:pt>
                <c:pt idx="3">
                  <c:v>Ireland</c:v>
                </c:pt>
                <c:pt idx="4">
                  <c:v>South Africa</c:v>
                </c:pt>
                <c:pt idx="5">
                  <c:v>United Kingdom, Channel Islands and Isle of Man</c:v>
                </c:pt>
                <c:pt idx="6">
                  <c:v>China (excludes SARs and Taiwan)</c:v>
                </c:pt>
                <c:pt idx="7">
                  <c:v>Philippines</c:v>
                </c:pt>
                <c:pt idx="8">
                  <c:v>England</c:v>
                </c:pt>
                <c:pt idx="9">
                  <c:v>India</c:v>
                </c:pt>
                <c:pt idx="10">
                  <c:v>New Zealand</c:v>
                </c:pt>
                <c:pt idx="11">
                  <c:v>Australia (includes External Territories)</c:v>
                </c:pt>
                <c:pt idx="12">
                  <c:v>Not Specified</c:v>
                </c:pt>
                <c:pt idx="13">
                  <c:v>Australia</c:v>
                </c:pt>
              </c:strCache>
            </c:strRef>
          </c:cat>
          <c:val>
            <c:numRef>
              <c:f>'Figure 17'!$B$1:$B$14</c:f>
              <c:numCache>
                <c:formatCode>General</c:formatCode>
                <c:ptCount val="14"/>
                <c:pt idx="0">
                  <c:v>0.28607781547918099</c:v>
                </c:pt>
                <c:pt idx="1">
                  <c:v>0.33709201597753802</c:v>
                </c:pt>
                <c:pt idx="2">
                  <c:v>0.340594263603195</c:v>
                </c:pt>
                <c:pt idx="3">
                  <c:v>0.50554963572587197</c:v>
                </c:pt>
                <c:pt idx="4">
                  <c:v>0.63539796259649695</c:v>
                </c:pt>
                <c:pt idx="5">
                  <c:v>0.64115663535001899</c:v>
                </c:pt>
                <c:pt idx="6">
                  <c:v>0.78544882870382304</c:v>
                </c:pt>
                <c:pt idx="7">
                  <c:v>0.80509940673851699</c:v>
                </c:pt>
                <c:pt idx="8">
                  <c:v>1.6336555235188599</c:v>
                </c:pt>
                <c:pt idx="9">
                  <c:v>1.67648111293733</c:v>
                </c:pt>
                <c:pt idx="10">
                  <c:v>2.2016032810422099</c:v>
                </c:pt>
                <c:pt idx="11">
                  <c:v>6.0983523033246296</c:v>
                </c:pt>
                <c:pt idx="12">
                  <c:v>13.803661097263801</c:v>
                </c:pt>
                <c:pt idx="13">
                  <c:v>62.382524472967297</c:v>
                </c:pt>
              </c:numCache>
            </c:numRef>
          </c:val>
          <c:extLst>
            <c:ext xmlns:c16="http://schemas.microsoft.com/office/drawing/2014/chart" uri="{C3380CC4-5D6E-409C-BE32-E72D297353CC}">
              <c16:uniqueId val="{00000000-D0A1-4989-AC5D-89479478DCE0}"/>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55605341303140032"/>
              <c:y val="0.90585541045084605"/>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312817147856519"/>
          <c:y val="4.0911198100689578E-2"/>
          <c:w val="0.68161723534558183"/>
          <c:h val="0.80326859142607165"/>
        </c:manualLayout>
      </c:layout>
      <c:barChart>
        <c:barDir val="bar"/>
        <c:grouping val="clustered"/>
        <c:varyColors val="0"/>
        <c:ser>
          <c:idx val="0"/>
          <c:order val="0"/>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18'!$A$1:$A$14</c:f>
              <c:strCache>
                <c:ptCount val="14"/>
                <c:pt idx="0">
                  <c:v>Unknown</c:v>
                </c:pt>
                <c:pt idx="1">
                  <c:v>French</c:v>
                </c:pt>
                <c:pt idx="2">
                  <c:v>Tagalog</c:v>
                </c:pt>
                <c:pt idx="3">
                  <c:v>Nepali</c:v>
                </c:pt>
                <c:pt idx="4">
                  <c:v>Chinese</c:v>
                </c:pt>
                <c:pt idx="5">
                  <c:v>Vietnamese</c:v>
                </c:pt>
                <c:pt idx="6">
                  <c:v>Mandarin</c:v>
                </c:pt>
                <c:pt idx="7">
                  <c:v>Punjabi</c:v>
                </c:pt>
                <c:pt idx="8">
                  <c:v>Spanish</c:v>
                </c:pt>
                <c:pt idx="9">
                  <c:v>Hindi</c:v>
                </c:pt>
                <c:pt idx="10">
                  <c:v>Arabic</c:v>
                </c:pt>
                <c:pt idx="11">
                  <c:v>Non verbal</c:v>
                </c:pt>
                <c:pt idx="12">
                  <c:v>Not specified</c:v>
                </c:pt>
                <c:pt idx="13">
                  <c:v>English</c:v>
                </c:pt>
              </c:strCache>
            </c:strRef>
          </c:cat>
          <c:val>
            <c:numRef>
              <c:f>'Figure 18'!$B$1:$B$14</c:f>
              <c:numCache>
                <c:formatCode>General</c:formatCode>
                <c:ptCount val="14"/>
                <c:pt idx="0">
                  <c:v>0.23501645899717</c:v>
                </c:pt>
                <c:pt idx="1">
                  <c:v>0.266423980929964</c:v>
                </c:pt>
                <c:pt idx="2">
                  <c:v>0.26761355881843701</c:v>
                </c:pt>
                <c:pt idx="3">
                  <c:v>0.275243163142322</c:v>
                </c:pt>
                <c:pt idx="4">
                  <c:v>0.28946575855933698</c:v>
                </c:pt>
                <c:pt idx="5">
                  <c:v>0.349359090661442</c:v>
                </c:pt>
                <c:pt idx="6">
                  <c:v>0.407419047011086</c:v>
                </c:pt>
                <c:pt idx="7">
                  <c:v>0.41507445072437399</c:v>
                </c:pt>
                <c:pt idx="8">
                  <c:v>0.43755031757801199</c:v>
                </c:pt>
                <c:pt idx="9">
                  <c:v>0.45095168239629002</c:v>
                </c:pt>
                <c:pt idx="10">
                  <c:v>0.60222722057661904</c:v>
                </c:pt>
                <c:pt idx="11">
                  <c:v>0.95212811476738701</c:v>
                </c:pt>
                <c:pt idx="12">
                  <c:v>23.095772366452199</c:v>
                </c:pt>
                <c:pt idx="13">
                  <c:v>66.795686225760505</c:v>
                </c:pt>
              </c:numCache>
            </c:numRef>
          </c:val>
          <c:extLst>
            <c:ext xmlns:c16="http://schemas.microsoft.com/office/drawing/2014/chart" uri="{C3380CC4-5D6E-409C-BE32-E72D297353CC}">
              <c16:uniqueId val="{00000000-AA8B-496E-94AA-3214FFA9AF57}"/>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42223346169320075"/>
              <c:y val="0.94500026422871641"/>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77931519923645909"/>
        </c:manualLayout>
      </c:layout>
      <c:barChart>
        <c:barDir val="bar"/>
        <c:grouping val="clustered"/>
        <c:varyColors val="0"/>
        <c:ser>
          <c:idx val="0"/>
          <c:order val="0"/>
          <c:tx>
            <c:strRef>
              <c:f>'Figure 19'!$B$1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19'!$A$2:$A$8</c:f>
              <c:strCache>
                <c:ptCount val="7"/>
                <c:pt idx="0">
                  <c:v>Did not go to school</c:v>
                </c:pt>
                <c:pt idx="1">
                  <c:v>Year 8 or below</c:v>
                </c:pt>
                <c:pt idx="2">
                  <c:v>Year 9 or equivalent</c:v>
                </c:pt>
                <c:pt idx="3">
                  <c:v>Completed Year 11</c:v>
                </c:pt>
                <c:pt idx="4">
                  <c:v>Completed Year 10</c:v>
                </c:pt>
                <c:pt idx="5">
                  <c:v>Not specified</c:v>
                </c:pt>
                <c:pt idx="6">
                  <c:v>Completed Year 12</c:v>
                </c:pt>
              </c:strCache>
            </c:strRef>
          </c:cat>
          <c:val>
            <c:numRef>
              <c:f>'Figure 19'!$B$2:$B$8</c:f>
              <c:numCache>
                <c:formatCode>General</c:formatCode>
                <c:ptCount val="7"/>
                <c:pt idx="0">
                  <c:v>0.200448707</c:v>
                </c:pt>
                <c:pt idx="1">
                  <c:v>0.96387368399999995</c:v>
                </c:pt>
                <c:pt idx="2">
                  <c:v>2.6172704360000001</c:v>
                </c:pt>
                <c:pt idx="3">
                  <c:v>8.3301095879999991</c:v>
                </c:pt>
                <c:pt idx="4">
                  <c:v>14.012629370000001</c:v>
                </c:pt>
                <c:pt idx="5">
                  <c:v>18.202112459999999</c:v>
                </c:pt>
                <c:pt idx="6">
                  <c:v>55.673555749999998</c:v>
                </c:pt>
              </c:numCache>
            </c:numRef>
          </c:val>
          <c:extLst>
            <c:ext xmlns:c16="http://schemas.microsoft.com/office/drawing/2014/chart" uri="{C3380CC4-5D6E-409C-BE32-E72D297353CC}">
              <c16:uniqueId val="{00000000-360A-4879-88FF-AADA427A5E42}"/>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42466655171753165"/>
              <c:y val="0.92484228107850164"/>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775102017357318"/>
          <c:y val="4.0911198100689578E-2"/>
          <c:w val="0.58672663179876239"/>
          <c:h val="0.78321713521799807"/>
        </c:manualLayout>
      </c:layout>
      <c:barChart>
        <c:barDir val="bar"/>
        <c:grouping val="clustered"/>
        <c:varyColors val="0"/>
        <c:ser>
          <c:idx val="0"/>
          <c:order val="0"/>
          <c:tx>
            <c:strRef>
              <c:f>'Figure 20'!$B$1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20'!$A$2:$A$15</c:f>
              <c:strCache>
                <c:ptCount val="14"/>
                <c:pt idx="0">
                  <c:v>Certificate I</c:v>
                </c:pt>
                <c:pt idx="1">
                  <c:v>Did not go to school</c:v>
                </c:pt>
                <c:pt idx="2">
                  <c:v>Miscellaneous education</c:v>
                </c:pt>
                <c:pt idx="3">
                  <c:v>Certificate II</c:v>
                </c:pt>
                <c:pt idx="4">
                  <c:v>Advanced diploma/Associate degree</c:v>
                </c:pt>
                <c:pt idx="5">
                  <c:v>Year 9 or lower</c:v>
                </c:pt>
                <c:pt idx="6">
                  <c:v>Year 11</c:v>
                </c:pt>
                <c:pt idx="7">
                  <c:v>Certificate IV</c:v>
                </c:pt>
                <c:pt idx="8">
                  <c:v>Diploma</c:v>
                </c:pt>
                <c:pt idx="9">
                  <c:v>Year 10</c:v>
                </c:pt>
                <c:pt idx="10">
                  <c:v>Certificate III</c:v>
                </c:pt>
                <c:pt idx="11">
                  <c:v>Not known</c:v>
                </c:pt>
                <c:pt idx="12">
                  <c:v>Bachelor degree or above</c:v>
                </c:pt>
                <c:pt idx="13">
                  <c:v>Year 12</c:v>
                </c:pt>
              </c:strCache>
            </c:strRef>
          </c:cat>
          <c:val>
            <c:numRef>
              <c:f>'Figure 20'!$B$2:$B$15</c:f>
              <c:numCache>
                <c:formatCode>General</c:formatCode>
                <c:ptCount val="14"/>
                <c:pt idx="0">
                  <c:v>6.9607376162346205E-2</c:v>
                </c:pt>
                <c:pt idx="1">
                  <c:v>0.14697927732246899</c:v>
                </c:pt>
                <c:pt idx="2">
                  <c:v>0.42795621835823699</c:v>
                </c:pt>
                <c:pt idx="3">
                  <c:v>0.68179360472887995</c:v>
                </c:pt>
                <c:pt idx="4">
                  <c:v>2.3365155411057201</c:v>
                </c:pt>
                <c:pt idx="5">
                  <c:v>2.4577715957972002</c:v>
                </c:pt>
                <c:pt idx="6">
                  <c:v>4.26092260520418</c:v>
                </c:pt>
                <c:pt idx="7">
                  <c:v>6.0250267265700401</c:v>
                </c:pt>
                <c:pt idx="8">
                  <c:v>6.6324974239232697</c:v>
                </c:pt>
                <c:pt idx="9">
                  <c:v>6.9663876412497601</c:v>
                </c:pt>
                <c:pt idx="10">
                  <c:v>13.5034628504996</c:v>
                </c:pt>
                <c:pt idx="11">
                  <c:v>16.606083692284098</c:v>
                </c:pt>
                <c:pt idx="12">
                  <c:v>17.732707716613501</c:v>
                </c:pt>
                <c:pt idx="13">
                  <c:v>22.152287730180401</c:v>
                </c:pt>
              </c:numCache>
            </c:numRef>
          </c:val>
          <c:extLst>
            <c:ext xmlns:c16="http://schemas.microsoft.com/office/drawing/2014/chart" uri="{C3380CC4-5D6E-409C-BE32-E72D297353CC}">
              <c16:uniqueId val="{00000000-1651-475C-9CF7-D2D35267C2F9}"/>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48792689235013509"/>
              <c:y val="0.92463317631147623"/>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312817147856519"/>
          <c:y val="4.0911198100689578E-2"/>
          <c:w val="0.68161723534558183"/>
          <c:h val="0.61996075155899033"/>
        </c:manualLayout>
      </c:layout>
      <c:barChart>
        <c:barDir val="bar"/>
        <c:grouping val="clustered"/>
        <c:varyColors val="0"/>
        <c:ser>
          <c:idx val="0"/>
          <c:order val="0"/>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3'!$A$1:$A$2</c:f>
              <c:strCache>
                <c:ptCount val="2"/>
                <c:pt idx="0">
                  <c:v>Accredited Unit</c:v>
                </c:pt>
                <c:pt idx="1">
                  <c:v>Training Package Unit</c:v>
                </c:pt>
              </c:strCache>
            </c:strRef>
          </c:cat>
          <c:val>
            <c:numRef>
              <c:f>'Figure 3'!$B$1:$B$2</c:f>
              <c:numCache>
                <c:formatCode>General</c:formatCode>
                <c:ptCount val="2"/>
                <c:pt idx="0">
                  <c:v>1.7228229413166301</c:v>
                </c:pt>
                <c:pt idx="1">
                  <c:v>98.277177058683293</c:v>
                </c:pt>
              </c:numCache>
            </c:numRef>
          </c:val>
          <c:extLst>
            <c:ext xmlns:c16="http://schemas.microsoft.com/office/drawing/2014/chart" uri="{C3380CC4-5D6E-409C-BE32-E72D297353CC}">
              <c16:uniqueId val="{00000000-ADB3-45E2-93F1-AC35579AAB0C}"/>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424737053853675"/>
          <c:y val="4.0911198100689578E-2"/>
          <c:w val="0.54049792133647523"/>
          <c:h val="0.77439061021451705"/>
        </c:manualLayout>
      </c:layout>
      <c:barChart>
        <c:barDir val="bar"/>
        <c:grouping val="clustered"/>
        <c:varyColors val="0"/>
        <c:ser>
          <c:idx val="0"/>
          <c:order val="0"/>
          <c:tx>
            <c:strRef>
              <c:f>'Figure 21'!$B$1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21'!$A$2:$A$14</c:f>
              <c:strCache>
                <c:ptCount val="13"/>
                <c:pt idx="0">
                  <c:v>To get skills for community/voluntary work</c:v>
                </c:pt>
                <c:pt idx="1">
                  <c:v>To start my own business</c:v>
                </c:pt>
                <c:pt idx="2">
                  <c:v>To get into another course of study</c:v>
                </c:pt>
                <c:pt idx="3">
                  <c:v>To develop my existing business</c:v>
                </c:pt>
                <c:pt idx="4">
                  <c:v>To get a better job or promotion</c:v>
                </c:pt>
                <c:pt idx="5">
                  <c:v>To try for a different career</c:v>
                </c:pt>
                <c:pt idx="6">
                  <c:v>For personal interest or self-development</c:v>
                </c:pt>
                <c:pt idx="7">
                  <c:v>I wanted extra skills for my job</c:v>
                </c:pt>
                <c:pt idx="8">
                  <c:v>Other reasons</c:v>
                </c:pt>
                <c:pt idx="9">
                  <c:v>To get a job</c:v>
                </c:pt>
                <c:pt idx="10">
                  <c:v>UNKNOWN</c:v>
                </c:pt>
                <c:pt idx="11">
                  <c:v>Not specified</c:v>
                </c:pt>
                <c:pt idx="12">
                  <c:v>It was a requirement of my job</c:v>
                </c:pt>
              </c:strCache>
            </c:strRef>
          </c:cat>
          <c:val>
            <c:numRef>
              <c:f>'Figure 21'!$B$2:$B$14</c:f>
              <c:numCache>
                <c:formatCode>General</c:formatCode>
                <c:ptCount val="13"/>
                <c:pt idx="0">
                  <c:v>0.19025900700000001</c:v>
                </c:pt>
                <c:pt idx="1">
                  <c:v>0.37066801399999999</c:v>
                </c:pt>
                <c:pt idx="2">
                  <c:v>0.491663882</c:v>
                </c:pt>
                <c:pt idx="3">
                  <c:v>0.67300565400000001</c:v>
                </c:pt>
                <c:pt idx="4">
                  <c:v>0.73206710900000005</c:v>
                </c:pt>
                <c:pt idx="5">
                  <c:v>0.78670012600000006</c:v>
                </c:pt>
                <c:pt idx="6">
                  <c:v>3.010171631</c:v>
                </c:pt>
                <c:pt idx="7">
                  <c:v>4.1799095829999997</c:v>
                </c:pt>
                <c:pt idx="8">
                  <c:v>4.7368458240000004</c:v>
                </c:pt>
                <c:pt idx="9">
                  <c:v>5.8162945559999999</c:v>
                </c:pt>
                <c:pt idx="10">
                  <c:v>23.699908350000001</c:v>
                </c:pt>
                <c:pt idx="11">
                  <c:v>24.73903705</c:v>
                </c:pt>
                <c:pt idx="12">
                  <c:v>30.573469209999999</c:v>
                </c:pt>
              </c:numCache>
            </c:numRef>
          </c:val>
          <c:extLst>
            <c:ext xmlns:c16="http://schemas.microsoft.com/office/drawing/2014/chart" uri="{C3380CC4-5D6E-409C-BE32-E72D297353CC}">
              <c16:uniqueId val="{00000000-F21C-4235-876A-96F1DD91FC62}"/>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42466655171753165"/>
              <c:y val="0.90024846122459612"/>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400406153610359"/>
          <c:y val="4.0911198100689578E-2"/>
          <c:w val="0.47723758070387184"/>
          <c:h val="0.71264847148208355"/>
        </c:manualLayout>
      </c:layout>
      <c:barChart>
        <c:barDir val="bar"/>
        <c:grouping val="clustered"/>
        <c:varyColors val="0"/>
        <c:ser>
          <c:idx val="0"/>
          <c:order val="0"/>
          <c:tx>
            <c:strRef>
              <c:f>'Figure 22'!$B$1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22'!$A$2:$A$10</c:f>
              <c:strCache>
                <c:ptCount val="9"/>
                <c:pt idx="0">
                  <c:v>Employed - unpaid family worker in a family business</c:v>
                </c:pt>
                <c:pt idx="1">
                  <c:v>Self-employed - employing others</c:v>
                </c:pt>
                <c:pt idx="2">
                  <c:v>Not employed - not seeking employment</c:v>
                </c:pt>
                <c:pt idx="3">
                  <c:v>Self-employed - not employing others</c:v>
                </c:pt>
                <c:pt idx="4">
                  <c:v>Unemployed - seeking part-time work</c:v>
                </c:pt>
                <c:pt idx="5">
                  <c:v>Unemployed - seeking full-time work</c:v>
                </c:pt>
                <c:pt idx="6">
                  <c:v>Part-time employee</c:v>
                </c:pt>
                <c:pt idx="7">
                  <c:v>Not specified</c:v>
                </c:pt>
                <c:pt idx="8">
                  <c:v>Full-time employee</c:v>
                </c:pt>
              </c:strCache>
            </c:strRef>
          </c:cat>
          <c:val>
            <c:numRef>
              <c:f>'Figure 22'!$B$2:$B$10</c:f>
              <c:numCache>
                <c:formatCode>General</c:formatCode>
                <c:ptCount val="9"/>
                <c:pt idx="0">
                  <c:v>0.22100224600000001</c:v>
                </c:pt>
                <c:pt idx="1">
                  <c:v>1.076838376</c:v>
                </c:pt>
                <c:pt idx="2">
                  <c:v>2.9893267300000002</c:v>
                </c:pt>
                <c:pt idx="3">
                  <c:v>3.1272576509999999</c:v>
                </c:pt>
                <c:pt idx="4">
                  <c:v>3.5880750880000001</c:v>
                </c:pt>
                <c:pt idx="5">
                  <c:v>5.762152199</c:v>
                </c:pt>
                <c:pt idx="6">
                  <c:v>18.392121549999999</c:v>
                </c:pt>
                <c:pt idx="7">
                  <c:v>22.73851092</c:v>
                </c:pt>
                <c:pt idx="8">
                  <c:v>42.104715239999997</c:v>
                </c:pt>
              </c:numCache>
            </c:numRef>
          </c:val>
          <c:extLst>
            <c:ext xmlns:c16="http://schemas.microsoft.com/office/drawing/2014/chart" uri="{C3380CC4-5D6E-409C-BE32-E72D297353CC}">
              <c16:uniqueId val="{00000000-3D71-46CD-93A9-AC5208A77A18}"/>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157097151177269"/>
          <c:y val="4.0911198100689578E-2"/>
          <c:w val="0.46507213058221736"/>
          <c:h val="0.75056312273761994"/>
        </c:manualLayout>
      </c:layout>
      <c:barChart>
        <c:barDir val="bar"/>
        <c:grouping val="clustered"/>
        <c:varyColors val="0"/>
        <c:ser>
          <c:idx val="0"/>
          <c:order val="0"/>
          <c:tx>
            <c:strRef>
              <c:f>'Figure 23'!$B$1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23'!$A$2:$A$10</c:f>
              <c:strCache>
                <c:ptCount val="9"/>
                <c:pt idx="0">
                  <c:v>Recognition of prior learning - not granted</c:v>
                </c:pt>
                <c:pt idx="1">
                  <c:v>Non-assessable activity - withdrawn or not satisfactorily completed</c:v>
                </c:pt>
                <c:pt idx="2">
                  <c:v>Incomplete due to RTO closure</c:v>
                </c:pt>
                <c:pt idx="3">
                  <c:v>Non-assessable activity - satisfactorily completed</c:v>
                </c:pt>
                <c:pt idx="4">
                  <c:v>Recognition of prior learning - granted</c:v>
                </c:pt>
                <c:pt idx="5">
                  <c:v>Competency not achieved/fail</c:v>
                </c:pt>
                <c:pt idx="6">
                  <c:v>Withdrawn/discontinued</c:v>
                </c:pt>
                <c:pt idx="7">
                  <c:v>Continuing activity</c:v>
                </c:pt>
                <c:pt idx="8">
                  <c:v>Competency achieved/pass</c:v>
                </c:pt>
              </c:strCache>
            </c:strRef>
          </c:cat>
          <c:val>
            <c:numRef>
              <c:f>'Figure 23'!$B$2:$B$10</c:f>
              <c:numCache>
                <c:formatCode>General</c:formatCode>
                <c:ptCount val="9"/>
                <c:pt idx="0">
                  <c:v>1.5130759999999999E-3</c:v>
                </c:pt>
                <c:pt idx="1">
                  <c:v>3.7838221999999998E-2</c:v>
                </c:pt>
                <c:pt idx="2">
                  <c:v>0.112286893</c:v>
                </c:pt>
                <c:pt idx="3">
                  <c:v>0.14132244499999999</c:v>
                </c:pt>
                <c:pt idx="4">
                  <c:v>0.49400299199999997</c:v>
                </c:pt>
                <c:pt idx="5">
                  <c:v>0.61183463299999996</c:v>
                </c:pt>
                <c:pt idx="6">
                  <c:v>1.663777198</c:v>
                </c:pt>
                <c:pt idx="7">
                  <c:v>2.3216145020000001</c:v>
                </c:pt>
                <c:pt idx="8">
                  <c:v>94.61581004</c:v>
                </c:pt>
              </c:numCache>
            </c:numRef>
          </c:val>
          <c:extLst>
            <c:ext xmlns:c16="http://schemas.microsoft.com/office/drawing/2014/chart" uri="{C3380CC4-5D6E-409C-BE32-E72D297353CC}">
              <c16:uniqueId val="{00000000-618E-48D8-8DD7-A2F3E479727B}"/>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55726995804356572"/>
              <c:y val="0.90151988803299177"/>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04015556449605"/>
          <c:y val="4.0911154241640504E-2"/>
          <c:w val="0.85009617410962313"/>
          <c:h val="0.71837417676439197"/>
        </c:manualLayout>
      </c:layout>
      <c:barChart>
        <c:barDir val="col"/>
        <c:grouping val="clustered"/>
        <c:varyColors val="0"/>
        <c:ser>
          <c:idx val="0"/>
          <c:order val="0"/>
          <c:tx>
            <c:strRef>
              <c:f>'Figure 24'!$B$1</c:f>
              <c:strCache>
                <c:ptCount val="1"/>
                <c:pt idx="0">
                  <c:v>Unit Count</c:v>
                </c:pt>
              </c:strCache>
            </c:strRef>
          </c:tx>
          <c:spPr>
            <a:solidFill>
              <a:srgbClr val="003768"/>
            </a:solidFill>
            <a:ln>
              <a:noFill/>
            </a:ln>
          </c:spPr>
          <c:invertIfNegative val="0"/>
          <c:cat>
            <c:numRef>
              <c:f>'Figure 24'!$A$2:$A$55</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cat>
          <c:val>
            <c:numRef>
              <c:f>'Figure 24'!$B$2:$B$55</c:f>
              <c:numCache>
                <c:formatCode>General</c:formatCode>
                <c:ptCount val="54"/>
                <c:pt idx="0">
                  <c:v>5.1496311696619497</c:v>
                </c:pt>
                <c:pt idx="1">
                  <c:v>14.483337664674201</c:v>
                </c:pt>
                <c:pt idx="2">
                  <c:v>16.430441996681498</c:v>
                </c:pt>
                <c:pt idx="3">
                  <c:v>14.897147312236299</c:v>
                </c:pt>
                <c:pt idx="4">
                  <c:v>12.180397017372</c:v>
                </c:pt>
                <c:pt idx="5">
                  <c:v>9.2957239669751903</c:v>
                </c:pt>
                <c:pt idx="6">
                  <c:v>6.7968734382184097</c:v>
                </c:pt>
                <c:pt idx="7">
                  <c:v>4.8097874977510298</c:v>
                </c:pt>
                <c:pt idx="8">
                  <c:v>3.4664054534913902</c:v>
                </c:pt>
                <c:pt idx="9">
                  <c:v>2.8586850048977399</c:v>
                </c:pt>
                <c:pt idx="10">
                  <c:v>2.0910381224636598</c:v>
                </c:pt>
                <c:pt idx="11">
                  <c:v>1.6592367510944901</c:v>
                </c:pt>
                <c:pt idx="12">
                  <c:v>1.26741698818543</c:v>
                </c:pt>
                <c:pt idx="13">
                  <c:v>0.88959078823741</c:v>
                </c:pt>
                <c:pt idx="14">
                  <c:v>0.739659756512004</c:v>
                </c:pt>
                <c:pt idx="15">
                  <c:v>0.64770205705375505</c:v>
                </c:pt>
                <c:pt idx="16">
                  <c:v>0.53775263378845695</c:v>
                </c:pt>
                <c:pt idx="17">
                  <c:v>0.41580872798512603</c:v>
                </c:pt>
                <c:pt idx="18">
                  <c:v>0.30985746556583899</c:v>
                </c:pt>
                <c:pt idx="19">
                  <c:v>0.20790436399256301</c:v>
                </c:pt>
                <c:pt idx="20">
                  <c:v>0.139935629610379</c:v>
                </c:pt>
                <c:pt idx="21">
                  <c:v>9.7954940727265405E-2</c:v>
                </c:pt>
                <c:pt idx="22">
                  <c:v>8.7959538612238305E-2</c:v>
                </c:pt>
                <c:pt idx="23">
                  <c:v>9.99540211502708E-2</c:v>
                </c:pt>
                <c:pt idx="24">
                  <c:v>8.7959538612238305E-2</c:v>
                </c:pt>
                <c:pt idx="25">
                  <c:v>6.9967814805189599E-2</c:v>
                </c:pt>
                <c:pt idx="26">
                  <c:v>6.3970573536173303E-2</c:v>
                </c:pt>
                <c:pt idx="27">
                  <c:v>3.99816084601083E-2</c:v>
                </c:pt>
                <c:pt idx="28">
                  <c:v>5.1976090998140802E-2</c:v>
                </c:pt>
                <c:pt idx="29">
                  <c:v>3.1985286768086603E-2</c:v>
                </c:pt>
                <c:pt idx="30">
                  <c:v>1.79917238070487E-2</c:v>
                </c:pt>
                <c:pt idx="31">
                  <c:v>5.9972412690162498E-3</c:v>
                </c:pt>
                <c:pt idx="32">
                  <c:v>1.5992643384043301E-2</c:v>
                </c:pt>
                <c:pt idx="33">
                  <c:v>1.19944825380325E-2</c:v>
                </c:pt>
                <c:pt idx="34">
                  <c:v>5.9972412690162498E-3</c:v>
                </c:pt>
                <c:pt idx="35">
                  <c:v>1.9990804230054101E-3</c:v>
                </c:pt>
                <c:pt idx="36">
                  <c:v>0</c:v>
                </c:pt>
                <c:pt idx="37">
                  <c:v>3.9981608460108297E-3</c:v>
                </c:pt>
                <c:pt idx="38">
                  <c:v>3.9981608460108297E-3</c:v>
                </c:pt>
                <c:pt idx="39">
                  <c:v>1.9990804230054101E-3</c:v>
                </c:pt>
                <c:pt idx="40">
                  <c:v>1.9990804230054101E-3</c:v>
                </c:pt>
                <c:pt idx="41">
                  <c:v>0</c:v>
                </c:pt>
                <c:pt idx="42">
                  <c:v>9.9954021150270803E-3</c:v>
                </c:pt>
                <c:pt idx="43">
                  <c:v>0</c:v>
                </c:pt>
                <c:pt idx="44">
                  <c:v>5.9972412690162498E-3</c:v>
                </c:pt>
                <c:pt idx="45">
                  <c:v>0</c:v>
                </c:pt>
                <c:pt idx="46">
                  <c:v>0</c:v>
                </c:pt>
                <c:pt idx="47">
                  <c:v>0</c:v>
                </c:pt>
                <c:pt idx="48">
                  <c:v>1.9990804230054101E-3</c:v>
                </c:pt>
                <c:pt idx="49">
                  <c:v>0</c:v>
                </c:pt>
                <c:pt idx="50">
                  <c:v>1.9990804230054101E-3</c:v>
                </c:pt>
                <c:pt idx="51">
                  <c:v>0</c:v>
                </c:pt>
                <c:pt idx="52">
                  <c:v>0</c:v>
                </c:pt>
                <c:pt idx="53">
                  <c:v>1.9990804230054101E-3</c:v>
                </c:pt>
              </c:numCache>
            </c:numRef>
          </c:val>
          <c:extLst>
            <c:ext xmlns:c16="http://schemas.microsoft.com/office/drawing/2014/chart" uri="{C3380CC4-5D6E-409C-BE32-E72D297353CC}">
              <c16:uniqueId val="{00000000-9081-409C-B24C-C8468F674616}"/>
            </c:ext>
          </c:extLst>
        </c:ser>
        <c:dLbls>
          <c:showLegendKey val="0"/>
          <c:showVal val="0"/>
          <c:showCatName val="0"/>
          <c:showSerName val="0"/>
          <c:showPercent val="0"/>
          <c:showBubbleSize val="0"/>
        </c:dLbls>
        <c:gapWidth val="50"/>
        <c:axId val="379173120"/>
        <c:axId val="379203584"/>
      </c:barChart>
      <c:catAx>
        <c:axId val="379173120"/>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Number of subjects in bundle</a:t>
                </a:r>
              </a:p>
            </c:rich>
          </c:tx>
          <c:layout>
            <c:manualLayout>
              <c:xMode val="edge"/>
              <c:yMode val="edge"/>
              <c:x val="0.41210682606280052"/>
              <c:y val="0.87295367148873837"/>
            </c:manualLayout>
          </c:layout>
          <c:overlay val="0"/>
        </c:title>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203584"/>
        <c:crosses val="autoZero"/>
        <c:auto val="1"/>
        <c:lblAlgn val="ctr"/>
        <c:lblOffset val="100"/>
        <c:tickLblSkip val="2"/>
        <c:tickMarkSkip val="4"/>
        <c:noMultiLvlLbl val="0"/>
      </c:catAx>
      <c:valAx>
        <c:axId val="379203584"/>
        <c:scaling>
          <c:orientation val="minMax"/>
          <c:max val="16"/>
        </c:scaling>
        <c:delete val="0"/>
        <c:axPos val="l"/>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layout>
            <c:manualLayout>
              <c:xMode val="edge"/>
              <c:yMode val="edge"/>
              <c:x val="4.5724275341494723E-2"/>
              <c:y val="0.2128888860825035"/>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173120"/>
        <c:crosses val="autoZero"/>
        <c:crossBetween val="between"/>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650753232960325E-2"/>
          <c:y val="4.0911154241640504E-2"/>
          <c:w val="0.87950414158429202"/>
          <c:h val="0.69269970833021721"/>
        </c:manualLayout>
      </c:layout>
      <c:barChart>
        <c:barDir val="col"/>
        <c:grouping val="clustered"/>
        <c:varyColors val="0"/>
        <c:ser>
          <c:idx val="0"/>
          <c:order val="0"/>
          <c:tx>
            <c:strRef>
              <c:f>'Figure 25'!$B$1</c:f>
              <c:strCache>
                <c:ptCount val="1"/>
                <c:pt idx="0">
                  <c:v>Student Count</c:v>
                </c:pt>
              </c:strCache>
            </c:strRef>
          </c:tx>
          <c:spPr>
            <a:solidFill>
              <a:srgbClr val="003768"/>
            </a:solidFill>
            <a:ln>
              <a:noFill/>
            </a:ln>
          </c:spPr>
          <c:invertIfNegative val="0"/>
          <c:cat>
            <c:numRef>
              <c:f>'Figure 25'!$A$2:$A$55</c:f>
              <c:numCache>
                <c:formatCode>General</c:formatCode>
                <c:ptCount val="5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numCache>
            </c:numRef>
          </c:cat>
          <c:val>
            <c:numRef>
              <c:f>'Figure 25'!$B$2:$B$55</c:f>
              <c:numCache>
                <c:formatCode>General</c:formatCode>
                <c:ptCount val="54"/>
                <c:pt idx="0">
                  <c:v>53.762310926914303</c:v>
                </c:pt>
                <c:pt idx="1">
                  <c:v>14.3327424415778</c:v>
                </c:pt>
                <c:pt idx="2">
                  <c:v>21.4002661468128</c:v>
                </c:pt>
                <c:pt idx="3">
                  <c:v>4.9719367336616704</c:v>
                </c:pt>
                <c:pt idx="4">
                  <c:v>1.83814803720817</c:v>
                </c:pt>
                <c:pt idx="5">
                  <c:v>1.29619717779621</c:v>
                </c:pt>
                <c:pt idx="6">
                  <c:v>0.74606222204762795</c:v>
                </c:pt>
                <c:pt idx="7">
                  <c:v>0.46632980926145001</c:v>
                </c:pt>
                <c:pt idx="8">
                  <c:v>0.38455431866579498</c:v>
                </c:pt>
                <c:pt idx="9">
                  <c:v>0.21324481414735599</c:v>
                </c:pt>
                <c:pt idx="10">
                  <c:v>0.121746617103779</c:v>
                </c:pt>
                <c:pt idx="11">
                  <c:v>0.10347971408041</c:v>
                </c:pt>
                <c:pt idx="12">
                  <c:v>0.153435438119229</c:v>
                </c:pt>
                <c:pt idx="13">
                  <c:v>4.6256512494659799E-2</c:v>
                </c:pt>
                <c:pt idx="14">
                  <c:v>2.56325897263401E-2</c:v>
                </c:pt>
                <c:pt idx="15">
                  <c:v>2.26535786598051E-2</c:v>
                </c:pt>
                <c:pt idx="16">
                  <c:v>2.3701142990894299E-2</c:v>
                </c:pt>
                <c:pt idx="17">
                  <c:v>1.22761445049521E-2</c:v>
                </c:pt>
                <c:pt idx="18">
                  <c:v>1.47968461766357E-2</c:v>
                </c:pt>
                <c:pt idx="19">
                  <c:v>7.7912597124763202E-3</c:v>
                </c:pt>
                <c:pt idx="20">
                  <c:v>4.3212028657431704E-3</c:v>
                </c:pt>
                <c:pt idx="21">
                  <c:v>7.7585233271297797E-3</c:v>
                </c:pt>
                <c:pt idx="22">
                  <c:v>2.9135382958419801E-3</c:v>
                </c:pt>
                <c:pt idx="23">
                  <c:v>2.9790110665350602E-3</c:v>
                </c:pt>
                <c:pt idx="24">
                  <c:v>1.7546702545744999E-2</c:v>
                </c:pt>
                <c:pt idx="25">
                  <c:v>5.7616038209908904E-3</c:v>
                </c:pt>
                <c:pt idx="26">
                  <c:v>5.04140334336703E-3</c:v>
                </c:pt>
                <c:pt idx="27">
                  <c:v>2.9790110665350602E-3</c:v>
                </c:pt>
                <c:pt idx="28">
                  <c:v>3.2081657639608401E-3</c:v>
                </c:pt>
                <c:pt idx="29">
                  <c:v>6.8746409227732298E-4</c:v>
                </c:pt>
                <c:pt idx="30">
                  <c:v>5.8925493623770498E-4</c:v>
                </c:pt>
                <c:pt idx="31" formatCode="0.00E+00">
                  <c:v>9.8209156039617501E-5</c:v>
                </c:pt>
                <c:pt idx="32">
                  <c:v>3.6010023881193098E-4</c:v>
                </c:pt>
                <c:pt idx="33">
                  <c:v>1.17850987247541E-3</c:v>
                </c:pt>
                <c:pt idx="34" formatCode="0.00E+00">
                  <c:v>9.8209156039617501E-5</c:v>
                </c:pt>
                <c:pt idx="35">
                  <c:v>2.94627468118852E-4</c:v>
                </c:pt>
                <c:pt idx="36">
                  <c:v>0</c:v>
                </c:pt>
                <c:pt idx="37" formatCode="0.00E+00">
                  <c:v>6.5472770693078298E-5</c:v>
                </c:pt>
                <c:pt idx="38" formatCode="0.00E+00">
                  <c:v>6.5472770693078298E-5</c:v>
                </c:pt>
                <c:pt idx="39" formatCode="0.00E+00">
                  <c:v>3.2736385346539101E-5</c:v>
                </c:pt>
                <c:pt idx="40" formatCode="0.00E+00">
                  <c:v>3.2736385346539101E-5</c:v>
                </c:pt>
                <c:pt idx="41">
                  <c:v>0</c:v>
                </c:pt>
                <c:pt idx="42">
                  <c:v>1.63681926732695E-4</c:v>
                </c:pt>
                <c:pt idx="43">
                  <c:v>0</c:v>
                </c:pt>
                <c:pt idx="44">
                  <c:v>1.63681926732695E-4</c:v>
                </c:pt>
                <c:pt idx="45">
                  <c:v>0</c:v>
                </c:pt>
                <c:pt idx="46">
                  <c:v>0</c:v>
                </c:pt>
                <c:pt idx="47">
                  <c:v>0</c:v>
                </c:pt>
                <c:pt idx="48" formatCode="0.00E+00">
                  <c:v>3.2736385346539101E-5</c:v>
                </c:pt>
                <c:pt idx="49">
                  <c:v>0</c:v>
                </c:pt>
                <c:pt idx="50" formatCode="0.00E+00">
                  <c:v>3.2736385346539101E-5</c:v>
                </c:pt>
                <c:pt idx="51">
                  <c:v>0</c:v>
                </c:pt>
                <c:pt idx="52">
                  <c:v>0</c:v>
                </c:pt>
                <c:pt idx="53" formatCode="0.00E+00">
                  <c:v>3.2736385346539101E-5</c:v>
                </c:pt>
              </c:numCache>
            </c:numRef>
          </c:val>
          <c:extLst>
            <c:ext xmlns:c16="http://schemas.microsoft.com/office/drawing/2014/chart" uri="{C3380CC4-5D6E-409C-BE32-E72D297353CC}">
              <c16:uniqueId val="{00000000-820E-4654-BB1E-BC0B3F1367B5}"/>
            </c:ext>
          </c:extLst>
        </c:ser>
        <c:dLbls>
          <c:showLegendKey val="0"/>
          <c:showVal val="0"/>
          <c:showCatName val="0"/>
          <c:showSerName val="0"/>
          <c:showPercent val="0"/>
          <c:showBubbleSize val="0"/>
        </c:dLbls>
        <c:gapWidth val="50"/>
        <c:axId val="379173120"/>
        <c:axId val="379203584"/>
      </c:barChart>
      <c:catAx>
        <c:axId val="379173120"/>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Number of subjects in bundle</a:t>
                </a:r>
              </a:p>
            </c:rich>
          </c:tx>
          <c:layout>
            <c:manualLayout>
              <c:xMode val="edge"/>
              <c:yMode val="edge"/>
              <c:x val="0.40237446596547694"/>
              <c:y val="0.85986132330473608"/>
            </c:manualLayout>
          </c:layout>
          <c:overlay val="0"/>
        </c:title>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203584"/>
        <c:crosses val="autoZero"/>
        <c:auto val="1"/>
        <c:lblAlgn val="ctr"/>
        <c:lblOffset val="100"/>
        <c:tickLblSkip val="2"/>
        <c:tickMarkSkip val="1"/>
        <c:noMultiLvlLbl val="0"/>
      </c:catAx>
      <c:valAx>
        <c:axId val="379203584"/>
        <c:scaling>
          <c:orientation val="minMax"/>
        </c:scaling>
        <c:delete val="0"/>
        <c:axPos val="l"/>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1.5390240399054598E-2"/>
              <c:y val="4.091112084530818E-2"/>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379173120"/>
        <c:crossesAt val="1"/>
        <c:crossBetween val="between"/>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65089316415950871"/>
        </c:manualLayout>
      </c:layout>
      <c:barChart>
        <c:barDir val="bar"/>
        <c:grouping val="clustered"/>
        <c:varyColors val="0"/>
        <c:ser>
          <c:idx val="0"/>
          <c:order val="0"/>
          <c:tx>
            <c:strRef>
              <c:f>'Figure 26'!$B$1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26'!$A$2:$A$4</c:f>
              <c:strCache>
                <c:ptCount val="3"/>
                <c:pt idx="0">
                  <c:v>Only Accredited Units</c:v>
                </c:pt>
                <c:pt idx="1">
                  <c:v>Both Unit Types</c:v>
                </c:pt>
                <c:pt idx="2">
                  <c:v>Only TP Units</c:v>
                </c:pt>
              </c:strCache>
            </c:strRef>
          </c:cat>
          <c:val>
            <c:numRef>
              <c:f>'Figure 26'!$B$2:$B$4</c:f>
              <c:numCache>
                <c:formatCode>General</c:formatCode>
                <c:ptCount val="3"/>
                <c:pt idx="0">
                  <c:v>3.7822601599999999</c:v>
                </c:pt>
                <c:pt idx="1">
                  <c:v>4.8317773820000003</c:v>
                </c:pt>
                <c:pt idx="2">
                  <c:v>91.385962460000002</c:v>
                </c:pt>
              </c:numCache>
            </c:numRef>
          </c:val>
          <c:extLst>
            <c:ext xmlns:c16="http://schemas.microsoft.com/office/drawing/2014/chart" uri="{C3380CC4-5D6E-409C-BE32-E72D297353CC}">
              <c16:uniqueId val="{00000000-85FA-47F7-9BA0-1B61EE290F52}"/>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12817147856519"/>
          <c:y val="4.0911198100689578E-2"/>
          <c:w val="0.68161723534558183"/>
          <c:h val="0.63324870011010426"/>
        </c:manualLayout>
      </c:layout>
      <c:barChart>
        <c:barDir val="bar"/>
        <c:grouping val="clustered"/>
        <c:varyColors val="0"/>
        <c:ser>
          <c:idx val="0"/>
          <c:order val="0"/>
          <c:tx>
            <c:strRef>
              <c:f>'Figure 27'!$B$1</c:f>
              <c:strCache>
                <c:ptCount val="1"/>
                <c:pt idx="0">
                  <c:v>Student Count</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27'!$A$2:$A$4</c:f>
              <c:strCache>
                <c:ptCount val="3"/>
                <c:pt idx="0">
                  <c:v>Both Unit Types</c:v>
                </c:pt>
                <c:pt idx="1">
                  <c:v>Only Accredited Units</c:v>
                </c:pt>
                <c:pt idx="2">
                  <c:v>Only TP Units</c:v>
                </c:pt>
              </c:strCache>
            </c:strRef>
          </c:cat>
          <c:val>
            <c:numRef>
              <c:f>'Figure 27'!$B$2:$B$4</c:f>
              <c:numCache>
                <c:formatCode>General</c:formatCode>
                <c:ptCount val="3"/>
                <c:pt idx="0">
                  <c:v>0.59337972079136903</c:v>
                </c:pt>
                <c:pt idx="1">
                  <c:v>0.92434457664488001</c:v>
                </c:pt>
                <c:pt idx="2">
                  <c:v>98.482275702563697</c:v>
                </c:pt>
              </c:numCache>
            </c:numRef>
          </c:val>
          <c:extLst>
            <c:ext xmlns:c16="http://schemas.microsoft.com/office/drawing/2014/chart" uri="{C3380CC4-5D6E-409C-BE32-E72D297353CC}">
              <c16:uniqueId val="{00000000-8180-41F2-8AAE-D25A8E335277}"/>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0371209073318393"/>
          <c:y val="4.0911198100689578E-2"/>
          <c:w val="0.56544858899936778"/>
          <c:h val="0.71264847148208355"/>
        </c:manualLayout>
      </c:layout>
      <c:barChart>
        <c:barDir val="bar"/>
        <c:grouping val="clustered"/>
        <c:varyColors val="0"/>
        <c:ser>
          <c:idx val="0"/>
          <c:order val="0"/>
          <c:tx>
            <c:strRef>
              <c:f>'Figure 4'!$B$1</c:f>
              <c:strCache>
                <c:ptCount val="1"/>
                <c:pt idx="0">
                  <c:v>PROGRAM_TYPE_OF_TRAINING_ID</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4'!$A$2:$A$5</c:f>
              <c:strCache>
                <c:ptCount val="4"/>
                <c:pt idx="0">
                  <c:v>Training package skill sets</c:v>
                </c:pt>
                <c:pt idx="1">
                  <c:v>Locally developed courses</c:v>
                </c:pt>
                <c:pt idx="2">
                  <c:v>Locally developed skill sets</c:v>
                </c:pt>
                <c:pt idx="3">
                  <c:v>Stand-alone nationally recognised subjects</c:v>
                </c:pt>
              </c:strCache>
            </c:strRef>
          </c:cat>
          <c:val>
            <c:numRef>
              <c:f>'Figure 4'!$B$2:$B$5</c:f>
              <c:numCache>
                <c:formatCode>General</c:formatCode>
                <c:ptCount val="4"/>
                <c:pt idx="0">
                  <c:v>0.58712063264130698</c:v>
                </c:pt>
                <c:pt idx="1">
                  <c:v>1.39995811603317</c:v>
                </c:pt>
                <c:pt idx="2">
                  <c:v>5.3188198994182301</c:v>
                </c:pt>
                <c:pt idx="3">
                  <c:v>92.694101351907193</c:v>
                </c:pt>
              </c:numCache>
            </c:numRef>
          </c:val>
          <c:extLst>
            <c:ext xmlns:c16="http://schemas.microsoft.com/office/drawing/2014/chart" uri="{C3380CC4-5D6E-409C-BE32-E72D297353CC}">
              <c16:uniqueId val="{00000000-17D8-4947-A9AA-B97E821F41B4}"/>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154664061152938"/>
          <c:y val="4.0911198100689578E-2"/>
          <c:w val="0.57761403912102227"/>
          <c:h val="0.71264847148208355"/>
        </c:manualLayout>
      </c:layout>
      <c:barChart>
        <c:barDir val="bar"/>
        <c:grouping val="clustered"/>
        <c:varyColors val="0"/>
        <c:ser>
          <c:idx val="0"/>
          <c:order val="0"/>
          <c:tx>
            <c:strRef>
              <c:f>'Figure 5'!$B$1</c:f>
              <c:strCache>
                <c:ptCount val="1"/>
                <c:pt idx="0">
                  <c:v>NATIONAL_FUNDING_SOURCE_ID</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5'!$A$2:$A$6</c:f>
              <c:strCache>
                <c:ptCount val="5"/>
                <c:pt idx="0">
                  <c:v>State specific funding</c:v>
                </c:pt>
                <c:pt idx="1">
                  <c:v>Commonwealth specific funding</c:v>
                </c:pt>
                <c:pt idx="2">
                  <c:v>International fee-for-service</c:v>
                </c:pt>
                <c:pt idx="3">
                  <c:v>Commonwealth and state general funding</c:v>
                </c:pt>
                <c:pt idx="4">
                  <c:v>Domestic fee-for-service</c:v>
                </c:pt>
              </c:strCache>
            </c:strRef>
          </c:cat>
          <c:val>
            <c:numRef>
              <c:f>'Figure 5'!$B$2:$B$6</c:f>
              <c:numCache>
                <c:formatCode>General</c:formatCode>
                <c:ptCount val="5"/>
                <c:pt idx="0">
                  <c:v>8.5147155877317707E-2</c:v>
                </c:pt>
                <c:pt idx="1">
                  <c:v>0.44680458783212101</c:v>
                </c:pt>
                <c:pt idx="2">
                  <c:v>0.91453530594874399</c:v>
                </c:pt>
                <c:pt idx="3">
                  <c:v>6.1407095194710504</c:v>
                </c:pt>
                <c:pt idx="4">
                  <c:v>92.412803430870696</c:v>
                </c:pt>
              </c:numCache>
            </c:numRef>
          </c:val>
          <c:extLst>
            <c:ext xmlns:c16="http://schemas.microsoft.com/office/drawing/2014/chart" uri="{C3380CC4-5D6E-409C-BE32-E72D297353CC}">
              <c16:uniqueId val="{00000000-10D2-4ED4-B5BF-3CEE7F350493}"/>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lgn="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101136080617662"/>
          <c:y val="4.0911198100689578E-2"/>
          <c:w val="0.51373393106883536"/>
          <c:h val="0.7832202520203676"/>
        </c:manualLayout>
      </c:layout>
      <c:barChart>
        <c:barDir val="bar"/>
        <c:grouping val="clustered"/>
        <c:varyColors val="0"/>
        <c:ser>
          <c:idx val="0"/>
          <c:order val="0"/>
          <c:tx>
            <c:strRef>
              <c:f>'Figure 6'!$B$1</c:f>
              <c:strCache>
                <c:ptCount val="1"/>
                <c:pt idx="0">
                  <c:v>DELIVERY_LOCATION_STATE</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6'!$A$2:$A$12</c:f>
              <c:strCache>
                <c:ptCount val="11"/>
                <c:pt idx="0">
                  <c:v>Other Australian Territories or Dependencies</c:v>
                </c:pt>
                <c:pt idx="1">
                  <c:v>Not known</c:v>
                </c:pt>
                <c:pt idx="2">
                  <c:v>Overseas</c:v>
                </c:pt>
                <c:pt idx="3">
                  <c:v>Northern Territory</c:v>
                </c:pt>
                <c:pt idx="4">
                  <c:v>Tasmania</c:v>
                </c:pt>
                <c:pt idx="5">
                  <c:v>Australian Capital Territory</c:v>
                </c:pt>
                <c:pt idx="6">
                  <c:v>South Australia</c:v>
                </c:pt>
                <c:pt idx="7">
                  <c:v>Western Australia</c:v>
                </c:pt>
                <c:pt idx="8">
                  <c:v>Victoria</c:v>
                </c:pt>
                <c:pt idx="9">
                  <c:v>Queensland</c:v>
                </c:pt>
                <c:pt idx="10">
                  <c:v>New South Wales</c:v>
                </c:pt>
              </c:strCache>
            </c:strRef>
          </c:cat>
          <c:val>
            <c:numRef>
              <c:f>'Figure 6'!$B$2:$B$12</c:f>
              <c:numCache>
                <c:formatCode>General</c:formatCode>
                <c:ptCount val="11"/>
                <c:pt idx="0" formatCode="0.00E+00">
                  <c:v>1.58531290034104E-5</c:v>
                </c:pt>
                <c:pt idx="1">
                  <c:v>2.27333869908906E-2</c:v>
                </c:pt>
                <c:pt idx="2">
                  <c:v>0.391366195707194</c:v>
                </c:pt>
                <c:pt idx="3">
                  <c:v>1.2972932526070799</c:v>
                </c:pt>
                <c:pt idx="4">
                  <c:v>1.43408990277751</c:v>
                </c:pt>
                <c:pt idx="5">
                  <c:v>1.74619045346765</c:v>
                </c:pt>
                <c:pt idx="6">
                  <c:v>7.1060541038757199</c:v>
                </c:pt>
                <c:pt idx="7">
                  <c:v>11.1569883049882</c:v>
                </c:pt>
                <c:pt idx="8">
                  <c:v>19.396525279478698</c:v>
                </c:pt>
                <c:pt idx="9">
                  <c:v>25.039874582725801</c:v>
                </c:pt>
                <c:pt idx="10">
                  <c:v>32.408868684252099</c:v>
                </c:pt>
              </c:numCache>
            </c:numRef>
          </c:val>
          <c:extLst>
            <c:ext xmlns:c16="http://schemas.microsoft.com/office/drawing/2014/chart" uri="{C3380CC4-5D6E-409C-BE32-E72D297353CC}">
              <c16:uniqueId val="{00000000-10E7-4BB0-BA0B-FC6D08543F74}"/>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overlay val="0"/>
        </c:title>
        <c:numFmt formatCode="General" sourceLinked="0"/>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422303963829338"/>
          <c:y val="4.0911147447294891E-2"/>
          <c:w val="0.63782152230971123"/>
          <c:h val="0.71264847148208355"/>
        </c:manualLayout>
      </c:layout>
      <c:barChart>
        <c:barDir val="bar"/>
        <c:grouping val="clustered"/>
        <c:varyColors val="0"/>
        <c:ser>
          <c:idx val="0"/>
          <c:order val="0"/>
          <c:tx>
            <c:strRef>
              <c:f>'Figure 7'!$B$1</c:f>
              <c:strCache>
                <c:ptCount val="1"/>
                <c:pt idx="0">
                  <c:v>TRAIN_ORG_TYPE_ID</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7'!$A$2:$A$8</c:f>
              <c:strCache>
                <c:ptCount val="7"/>
                <c:pt idx="0">
                  <c:v>University</c:v>
                </c:pt>
                <c:pt idx="1">
                  <c:v>TAFE</c:v>
                </c:pt>
                <c:pt idx="2">
                  <c:v>School</c:v>
                </c:pt>
                <c:pt idx="3">
                  <c:v>Enterprise provider</c:v>
                </c:pt>
                <c:pt idx="4">
                  <c:v>Other training providers</c:v>
                </c:pt>
                <c:pt idx="5">
                  <c:v>Community education provider</c:v>
                </c:pt>
                <c:pt idx="6">
                  <c:v>Private training provider</c:v>
                </c:pt>
              </c:strCache>
            </c:strRef>
          </c:cat>
          <c:val>
            <c:numRef>
              <c:f>'Figure 7'!$B$2:$B$8</c:f>
              <c:numCache>
                <c:formatCode>General</c:formatCode>
                <c:ptCount val="7"/>
                <c:pt idx="0">
                  <c:v>0.48216007714561199</c:v>
                </c:pt>
                <c:pt idx="1">
                  <c:v>1.15718418514946</c:v>
                </c:pt>
                <c:pt idx="2">
                  <c:v>1.49469623915139</c:v>
                </c:pt>
                <c:pt idx="3">
                  <c:v>4.7733847637415598</c:v>
                </c:pt>
                <c:pt idx="4">
                  <c:v>6.1234329797492704</c:v>
                </c:pt>
                <c:pt idx="5">
                  <c:v>6.94310511089681</c:v>
                </c:pt>
                <c:pt idx="6">
                  <c:v>79.026036644165799</c:v>
                </c:pt>
              </c:numCache>
            </c:numRef>
          </c:val>
          <c:extLst>
            <c:ext xmlns:c16="http://schemas.microsoft.com/office/drawing/2014/chart" uri="{C3380CC4-5D6E-409C-BE32-E72D297353CC}">
              <c16:uniqueId val="{00000000-1BE4-4E74-8F51-F1E9012C2576}"/>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a:t>
                </a:r>
              </a:p>
            </c:rich>
          </c:tx>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935685958963153"/>
          <c:y val="4.0911198100689578E-2"/>
          <c:w val="0.63538843228538033"/>
          <c:h val="0.757412047631977"/>
        </c:manualLayout>
      </c:layout>
      <c:barChart>
        <c:barDir val="bar"/>
        <c:grouping val="clustered"/>
        <c:varyColors val="0"/>
        <c:ser>
          <c:idx val="0"/>
          <c:order val="0"/>
          <c:tx>
            <c:strRef>
              <c:f>'Figure 8'!$B$1</c:f>
              <c:strCache>
                <c:ptCount val="1"/>
                <c:pt idx="0">
                  <c:v>0</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8'!$A$2:$A$8</c:f>
              <c:strCache>
                <c:ptCount val="7"/>
                <c:pt idx="0">
                  <c:v>School</c:v>
                </c:pt>
                <c:pt idx="1">
                  <c:v>University</c:v>
                </c:pt>
                <c:pt idx="2">
                  <c:v>Enterprise provider</c:v>
                </c:pt>
                <c:pt idx="3">
                  <c:v>Other training providers</c:v>
                </c:pt>
                <c:pt idx="4">
                  <c:v>TAFE</c:v>
                </c:pt>
                <c:pt idx="5">
                  <c:v>Community education provider</c:v>
                </c:pt>
                <c:pt idx="6">
                  <c:v>Private training provider</c:v>
                </c:pt>
              </c:strCache>
            </c:strRef>
          </c:cat>
          <c:val>
            <c:numRef>
              <c:f>'Figure 8'!$B$2:$B$8</c:f>
              <c:numCache>
                <c:formatCode>General</c:formatCode>
                <c:ptCount val="7"/>
                <c:pt idx="0">
                  <c:v>8.3281364321595705E-2</c:v>
                </c:pt>
                <c:pt idx="1">
                  <c:v>0.42963232128798001</c:v>
                </c:pt>
                <c:pt idx="2">
                  <c:v>2.1612561605785099</c:v>
                </c:pt>
                <c:pt idx="3">
                  <c:v>4.26813718509643</c:v>
                </c:pt>
                <c:pt idx="4">
                  <c:v>4.388541610401</c:v>
                </c:pt>
                <c:pt idx="5">
                  <c:v>13.9423610463203</c:v>
                </c:pt>
                <c:pt idx="6">
                  <c:v>74.726790311994094</c:v>
                </c:pt>
              </c:numCache>
            </c:numRef>
          </c:val>
          <c:extLst>
            <c:ext xmlns:c16="http://schemas.microsoft.com/office/drawing/2014/chart" uri="{C3380CC4-5D6E-409C-BE32-E72D297353CC}">
              <c16:uniqueId val="{00000000-D447-4633-B876-DEF9A9464D04}"/>
            </c:ext>
          </c:extLst>
        </c:ser>
        <c:dLbls>
          <c:showLegendKey val="0"/>
          <c:showVal val="0"/>
          <c:showCatName val="0"/>
          <c:showSerName val="0"/>
          <c:showPercent val="0"/>
          <c:showBubbleSize val="0"/>
        </c:dLbls>
        <c:gapWidth val="75"/>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RTO-student pairs</a:t>
                </a:r>
              </a:p>
            </c:rich>
          </c:tx>
          <c:layout>
            <c:manualLayout>
              <c:xMode val="edge"/>
              <c:yMode val="edge"/>
              <c:x val="0.44507423798302587"/>
              <c:y val="0.91826849230053142"/>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47583194436462"/>
          <c:y val="4.0911198100689578E-2"/>
          <c:w val="0.64998697243136572"/>
          <c:h val="0.75902544790596815"/>
        </c:manualLayout>
      </c:layout>
      <c:barChart>
        <c:barDir val="bar"/>
        <c:grouping val="clustered"/>
        <c:varyColors val="0"/>
        <c:ser>
          <c:idx val="0"/>
          <c:order val="0"/>
          <c:tx>
            <c:strRef>
              <c:f>'Figure 9'!$B$1</c:f>
              <c:strCache>
                <c:ptCount val="1"/>
                <c:pt idx="0">
                  <c:v>HEAD_OFFICE_STATE</c:v>
                </c:pt>
              </c:strCache>
            </c:strRef>
          </c:tx>
          <c:spPr>
            <a:solidFill>
              <a:srgbClr val="003768"/>
            </a:solidFill>
            <a:ln>
              <a:noFill/>
            </a:ln>
          </c:spPr>
          <c:invertIfNegative val="0"/>
          <c:dLbls>
            <c:numFmt formatCode="#,##0.0" sourceLinked="0"/>
            <c:spPr>
              <a:noFill/>
              <a:ln>
                <a:noFill/>
              </a:ln>
              <a:effectLst/>
            </c:spPr>
            <c:txPr>
              <a:bodyPr wrap="square" lIns="38100" tIns="19050" rIns="38100" bIns="19050" anchor="ctr">
                <a:spAutoFit/>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'Figure 9'!$A$2:$A$9</c:f>
              <c:strCache>
                <c:ptCount val="8"/>
                <c:pt idx="0">
                  <c:v>Northern Territory</c:v>
                </c:pt>
                <c:pt idx="1">
                  <c:v>Australian Capital Territory</c:v>
                </c:pt>
                <c:pt idx="2">
                  <c:v>Tasmania</c:v>
                </c:pt>
                <c:pt idx="3">
                  <c:v>South Australia</c:v>
                </c:pt>
                <c:pt idx="4">
                  <c:v>Western Australia</c:v>
                </c:pt>
                <c:pt idx="5">
                  <c:v>Victoria</c:v>
                </c:pt>
                <c:pt idx="6">
                  <c:v>Queensland</c:v>
                </c:pt>
                <c:pt idx="7">
                  <c:v>New South Wales</c:v>
                </c:pt>
              </c:strCache>
            </c:strRef>
          </c:cat>
          <c:val>
            <c:numRef>
              <c:f>'Figure 9'!$B$2:$B$9</c:f>
              <c:numCache>
                <c:formatCode>General</c:formatCode>
                <c:ptCount val="8"/>
                <c:pt idx="0">
                  <c:v>1.49469623915139</c:v>
                </c:pt>
                <c:pt idx="1">
                  <c:v>1.8322082931533199</c:v>
                </c:pt>
                <c:pt idx="2">
                  <c:v>1.88042430086788</c:v>
                </c:pt>
                <c:pt idx="3">
                  <c:v>5.5930568948891004</c:v>
                </c:pt>
                <c:pt idx="4">
                  <c:v>11.427193828350999</c:v>
                </c:pt>
                <c:pt idx="5">
                  <c:v>22.082931533269001</c:v>
                </c:pt>
                <c:pt idx="6">
                  <c:v>27.0491803278688</c:v>
                </c:pt>
                <c:pt idx="7">
                  <c:v>28.6403085824493</c:v>
                </c:pt>
              </c:numCache>
            </c:numRef>
          </c:val>
          <c:extLst>
            <c:ext xmlns:c16="http://schemas.microsoft.com/office/drawing/2014/chart" uri="{C3380CC4-5D6E-409C-BE32-E72D297353CC}">
              <c16:uniqueId val="{00000000-FBA3-47FC-9EA5-D4E15BD733A8}"/>
            </c:ext>
          </c:extLst>
        </c:ser>
        <c:dLbls>
          <c:showLegendKey val="0"/>
          <c:showVal val="0"/>
          <c:showCatName val="0"/>
          <c:showSerName val="0"/>
          <c:showPercent val="0"/>
          <c:showBubbleSize val="0"/>
        </c:dLbls>
        <c:gapWidth val="50"/>
        <c:axId val="207289344"/>
        <c:axId val="207346688"/>
      </c:barChart>
      <c:catAx>
        <c:axId val="207289344"/>
        <c:scaling>
          <c:orientation val="minMax"/>
        </c:scaling>
        <c:delete val="0"/>
        <c:axPos val="l"/>
        <c:numFmt formatCode="General" sourceLinked="1"/>
        <c:majorTickMark val="none"/>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346688"/>
        <c:crosses val="autoZero"/>
        <c:auto val="1"/>
        <c:lblAlgn val="ctr"/>
        <c:lblOffset val="100"/>
        <c:noMultiLvlLbl val="0"/>
      </c:catAx>
      <c:valAx>
        <c:axId val="207346688"/>
        <c:scaling>
          <c:orientation val="minMax"/>
          <c:max val="100"/>
        </c:scaling>
        <c:delete val="0"/>
        <c:axPos val="b"/>
        <c:majorGridlines>
          <c:spPr>
            <a:ln>
              <a:noFill/>
            </a:ln>
          </c:spPr>
        </c:majorGridlines>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Percentage of all training organisations</a:t>
                </a:r>
              </a:p>
            </c:rich>
          </c:tx>
          <c:layout>
            <c:manualLayout>
              <c:xMode val="edge"/>
              <c:yMode val="edge"/>
              <c:x val="0.40963618598770046"/>
              <c:y val="0.90000410818212939"/>
            </c:manualLayout>
          </c:layout>
          <c:overlay val="0"/>
        </c:title>
        <c:numFmt formatCode="General" sourceLinked="1"/>
        <c:majorTickMark val="out"/>
        <c:minorTickMark val="none"/>
        <c:tickLblPos val="nextTo"/>
        <c:spPr>
          <a:ln w="9525" cap="sq">
            <a:solidFill>
              <a:sysClr val="windowText" lastClr="000000"/>
            </a:solidFill>
          </a:ln>
        </c:spPr>
        <c:txPr>
          <a:bodyPr/>
          <a:lstStyle/>
          <a:p>
            <a:pPr>
              <a:defRPr>
                <a:latin typeface="Arial" panose="020B0604020202020204" pitchFamily="34" charset="0"/>
                <a:cs typeface="Arial" panose="020B0604020202020204" pitchFamily="34" charset="0"/>
              </a:defRPr>
            </a:pPr>
            <a:endParaRPr lang="en-US"/>
          </a:p>
        </c:txPr>
        <c:crossAx val="207289344"/>
        <c:crosses val="autoZero"/>
        <c:crossBetween val="between"/>
        <c:majorUnit val="10"/>
      </c:valAx>
    </c:plotArea>
    <c:plotVisOnly val="1"/>
    <c:dispBlanksAs val="gap"/>
    <c:showDLblsOverMax val="0"/>
  </c:chart>
  <c:spPr>
    <a:ln>
      <a:noFill/>
    </a:ln>
  </c:spPr>
  <c:txPr>
    <a:bodyPr/>
    <a:lstStyle/>
    <a:p>
      <a:pPr>
        <a:defRPr sz="800"/>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'Figure 10'!$B$1</c:f>
              <c:strCache>
                <c:ptCount val="1"/>
                <c:pt idx="0">
                  <c:v>0</c:v>
                </c:pt>
              </c:strCache>
            </c:strRef>
          </c:tx>
          <c:spPr>
            <a:ln w="28575">
              <a:noFill/>
            </a:ln>
          </c:spPr>
          <c:marker>
            <c:symbol val="diamond"/>
            <c:size val="4"/>
            <c:spPr>
              <a:solidFill>
                <a:srgbClr val="003768"/>
              </a:solidFill>
              <a:ln>
                <a:noFill/>
              </a:ln>
            </c:spPr>
          </c:marker>
          <c:xVal>
            <c:numRef>
              <c:f>'Figure 10'!$A$2:$A$2076</c:f>
              <c:numCache>
                <c:formatCode>General</c:formatCode>
                <c:ptCount val="20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pt idx="673">
                  <c:v>673</c:v>
                </c:pt>
                <c:pt idx="674">
                  <c:v>674</c:v>
                </c:pt>
                <c:pt idx="675">
                  <c:v>675</c:v>
                </c:pt>
                <c:pt idx="676">
                  <c:v>676</c:v>
                </c:pt>
                <c:pt idx="677">
                  <c:v>677</c:v>
                </c:pt>
                <c:pt idx="678">
                  <c:v>678</c:v>
                </c:pt>
                <c:pt idx="679">
                  <c:v>679</c:v>
                </c:pt>
                <c:pt idx="680">
                  <c:v>680</c:v>
                </c:pt>
                <c:pt idx="681">
                  <c:v>681</c:v>
                </c:pt>
                <c:pt idx="682">
                  <c:v>682</c:v>
                </c:pt>
                <c:pt idx="683">
                  <c:v>683</c:v>
                </c:pt>
                <c:pt idx="684">
                  <c:v>684</c:v>
                </c:pt>
                <c:pt idx="685">
                  <c:v>685</c:v>
                </c:pt>
                <c:pt idx="686">
                  <c:v>686</c:v>
                </c:pt>
                <c:pt idx="687">
                  <c:v>687</c:v>
                </c:pt>
                <c:pt idx="688">
                  <c:v>688</c:v>
                </c:pt>
                <c:pt idx="689">
                  <c:v>689</c:v>
                </c:pt>
                <c:pt idx="690">
                  <c:v>690</c:v>
                </c:pt>
                <c:pt idx="691">
                  <c:v>691</c:v>
                </c:pt>
                <c:pt idx="692">
                  <c:v>692</c:v>
                </c:pt>
                <c:pt idx="693">
                  <c:v>693</c:v>
                </c:pt>
                <c:pt idx="694">
                  <c:v>694</c:v>
                </c:pt>
                <c:pt idx="695">
                  <c:v>695</c:v>
                </c:pt>
                <c:pt idx="696">
                  <c:v>696</c:v>
                </c:pt>
                <c:pt idx="697">
                  <c:v>697</c:v>
                </c:pt>
                <c:pt idx="698">
                  <c:v>698</c:v>
                </c:pt>
                <c:pt idx="699">
                  <c:v>699</c:v>
                </c:pt>
                <c:pt idx="700">
                  <c:v>700</c:v>
                </c:pt>
                <c:pt idx="701">
                  <c:v>701</c:v>
                </c:pt>
                <c:pt idx="702">
                  <c:v>702</c:v>
                </c:pt>
                <c:pt idx="703">
                  <c:v>703</c:v>
                </c:pt>
                <c:pt idx="704">
                  <c:v>704</c:v>
                </c:pt>
                <c:pt idx="705">
                  <c:v>705</c:v>
                </c:pt>
                <c:pt idx="706">
                  <c:v>706</c:v>
                </c:pt>
                <c:pt idx="707">
                  <c:v>707</c:v>
                </c:pt>
                <c:pt idx="708">
                  <c:v>708</c:v>
                </c:pt>
                <c:pt idx="709">
                  <c:v>709</c:v>
                </c:pt>
                <c:pt idx="710">
                  <c:v>710</c:v>
                </c:pt>
                <c:pt idx="711">
                  <c:v>711</c:v>
                </c:pt>
                <c:pt idx="712">
                  <c:v>712</c:v>
                </c:pt>
                <c:pt idx="713">
                  <c:v>713</c:v>
                </c:pt>
                <c:pt idx="714">
                  <c:v>714</c:v>
                </c:pt>
                <c:pt idx="715">
                  <c:v>715</c:v>
                </c:pt>
                <c:pt idx="716">
                  <c:v>716</c:v>
                </c:pt>
                <c:pt idx="717">
                  <c:v>717</c:v>
                </c:pt>
                <c:pt idx="718">
                  <c:v>718</c:v>
                </c:pt>
                <c:pt idx="719">
                  <c:v>719</c:v>
                </c:pt>
                <c:pt idx="720">
                  <c:v>720</c:v>
                </c:pt>
                <c:pt idx="721">
                  <c:v>721</c:v>
                </c:pt>
                <c:pt idx="722">
                  <c:v>722</c:v>
                </c:pt>
                <c:pt idx="723">
                  <c:v>723</c:v>
                </c:pt>
                <c:pt idx="724">
                  <c:v>724</c:v>
                </c:pt>
                <c:pt idx="725">
                  <c:v>725</c:v>
                </c:pt>
                <c:pt idx="726">
                  <c:v>726</c:v>
                </c:pt>
                <c:pt idx="727">
                  <c:v>727</c:v>
                </c:pt>
                <c:pt idx="728">
                  <c:v>728</c:v>
                </c:pt>
                <c:pt idx="729">
                  <c:v>729</c:v>
                </c:pt>
                <c:pt idx="730">
                  <c:v>730</c:v>
                </c:pt>
                <c:pt idx="731">
                  <c:v>731</c:v>
                </c:pt>
                <c:pt idx="732">
                  <c:v>732</c:v>
                </c:pt>
                <c:pt idx="733">
                  <c:v>733</c:v>
                </c:pt>
                <c:pt idx="734">
                  <c:v>734</c:v>
                </c:pt>
                <c:pt idx="735">
                  <c:v>735</c:v>
                </c:pt>
                <c:pt idx="736">
                  <c:v>736</c:v>
                </c:pt>
                <c:pt idx="737">
                  <c:v>737</c:v>
                </c:pt>
                <c:pt idx="738">
                  <c:v>738</c:v>
                </c:pt>
                <c:pt idx="739">
                  <c:v>739</c:v>
                </c:pt>
                <c:pt idx="740">
                  <c:v>740</c:v>
                </c:pt>
                <c:pt idx="741">
                  <c:v>741</c:v>
                </c:pt>
                <c:pt idx="742">
                  <c:v>742</c:v>
                </c:pt>
                <c:pt idx="743">
                  <c:v>743</c:v>
                </c:pt>
                <c:pt idx="744">
                  <c:v>744</c:v>
                </c:pt>
                <c:pt idx="745">
                  <c:v>745</c:v>
                </c:pt>
                <c:pt idx="746">
                  <c:v>746</c:v>
                </c:pt>
                <c:pt idx="747">
                  <c:v>747</c:v>
                </c:pt>
                <c:pt idx="748">
                  <c:v>748</c:v>
                </c:pt>
                <c:pt idx="749">
                  <c:v>749</c:v>
                </c:pt>
                <c:pt idx="750">
                  <c:v>750</c:v>
                </c:pt>
                <c:pt idx="751">
                  <c:v>751</c:v>
                </c:pt>
                <c:pt idx="752">
                  <c:v>752</c:v>
                </c:pt>
                <c:pt idx="753">
                  <c:v>753</c:v>
                </c:pt>
                <c:pt idx="754">
                  <c:v>754</c:v>
                </c:pt>
                <c:pt idx="755">
                  <c:v>755</c:v>
                </c:pt>
                <c:pt idx="756">
                  <c:v>756</c:v>
                </c:pt>
                <c:pt idx="757">
                  <c:v>757</c:v>
                </c:pt>
                <c:pt idx="758">
                  <c:v>758</c:v>
                </c:pt>
                <c:pt idx="759">
                  <c:v>759</c:v>
                </c:pt>
                <c:pt idx="760">
                  <c:v>760</c:v>
                </c:pt>
                <c:pt idx="761">
                  <c:v>761</c:v>
                </c:pt>
                <c:pt idx="762">
                  <c:v>762</c:v>
                </c:pt>
                <c:pt idx="763">
                  <c:v>763</c:v>
                </c:pt>
                <c:pt idx="764">
                  <c:v>764</c:v>
                </c:pt>
                <c:pt idx="765">
                  <c:v>765</c:v>
                </c:pt>
                <c:pt idx="766">
                  <c:v>766</c:v>
                </c:pt>
                <c:pt idx="767">
                  <c:v>767</c:v>
                </c:pt>
                <c:pt idx="768">
                  <c:v>768</c:v>
                </c:pt>
                <c:pt idx="769">
                  <c:v>769</c:v>
                </c:pt>
                <c:pt idx="770">
                  <c:v>770</c:v>
                </c:pt>
                <c:pt idx="771">
                  <c:v>771</c:v>
                </c:pt>
                <c:pt idx="772">
                  <c:v>772</c:v>
                </c:pt>
                <c:pt idx="773">
                  <c:v>773</c:v>
                </c:pt>
                <c:pt idx="774">
                  <c:v>774</c:v>
                </c:pt>
                <c:pt idx="775">
                  <c:v>775</c:v>
                </c:pt>
                <c:pt idx="776">
                  <c:v>776</c:v>
                </c:pt>
                <c:pt idx="777">
                  <c:v>777</c:v>
                </c:pt>
                <c:pt idx="778">
                  <c:v>778</c:v>
                </c:pt>
                <c:pt idx="779">
                  <c:v>779</c:v>
                </c:pt>
                <c:pt idx="780">
                  <c:v>780</c:v>
                </c:pt>
                <c:pt idx="781">
                  <c:v>781</c:v>
                </c:pt>
                <c:pt idx="782">
                  <c:v>782</c:v>
                </c:pt>
                <c:pt idx="783">
                  <c:v>783</c:v>
                </c:pt>
                <c:pt idx="784">
                  <c:v>784</c:v>
                </c:pt>
                <c:pt idx="785">
                  <c:v>785</c:v>
                </c:pt>
                <c:pt idx="786">
                  <c:v>786</c:v>
                </c:pt>
                <c:pt idx="787">
                  <c:v>787</c:v>
                </c:pt>
                <c:pt idx="788">
                  <c:v>788</c:v>
                </c:pt>
                <c:pt idx="789">
                  <c:v>789</c:v>
                </c:pt>
                <c:pt idx="790">
                  <c:v>790</c:v>
                </c:pt>
                <c:pt idx="791">
                  <c:v>791</c:v>
                </c:pt>
                <c:pt idx="792">
                  <c:v>792</c:v>
                </c:pt>
                <c:pt idx="793">
                  <c:v>793</c:v>
                </c:pt>
                <c:pt idx="794">
                  <c:v>794</c:v>
                </c:pt>
                <c:pt idx="795">
                  <c:v>795</c:v>
                </c:pt>
                <c:pt idx="796">
                  <c:v>796</c:v>
                </c:pt>
                <c:pt idx="797">
                  <c:v>797</c:v>
                </c:pt>
                <c:pt idx="798">
                  <c:v>798</c:v>
                </c:pt>
                <c:pt idx="799">
                  <c:v>799</c:v>
                </c:pt>
                <c:pt idx="800">
                  <c:v>800</c:v>
                </c:pt>
                <c:pt idx="801">
                  <c:v>801</c:v>
                </c:pt>
                <c:pt idx="802">
                  <c:v>802</c:v>
                </c:pt>
                <c:pt idx="803">
                  <c:v>803</c:v>
                </c:pt>
                <c:pt idx="804">
                  <c:v>804</c:v>
                </c:pt>
                <c:pt idx="805">
                  <c:v>805</c:v>
                </c:pt>
                <c:pt idx="806">
                  <c:v>806</c:v>
                </c:pt>
                <c:pt idx="807">
                  <c:v>807</c:v>
                </c:pt>
                <c:pt idx="808">
                  <c:v>808</c:v>
                </c:pt>
                <c:pt idx="809">
                  <c:v>809</c:v>
                </c:pt>
                <c:pt idx="810">
                  <c:v>810</c:v>
                </c:pt>
                <c:pt idx="811">
                  <c:v>811</c:v>
                </c:pt>
                <c:pt idx="812">
                  <c:v>812</c:v>
                </c:pt>
                <c:pt idx="813">
                  <c:v>813</c:v>
                </c:pt>
                <c:pt idx="814">
                  <c:v>814</c:v>
                </c:pt>
                <c:pt idx="815">
                  <c:v>815</c:v>
                </c:pt>
                <c:pt idx="816">
                  <c:v>816</c:v>
                </c:pt>
                <c:pt idx="817">
                  <c:v>817</c:v>
                </c:pt>
                <c:pt idx="818">
                  <c:v>818</c:v>
                </c:pt>
                <c:pt idx="819">
                  <c:v>819</c:v>
                </c:pt>
                <c:pt idx="820">
                  <c:v>820</c:v>
                </c:pt>
                <c:pt idx="821">
                  <c:v>821</c:v>
                </c:pt>
                <c:pt idx="822">
                  <c:v>822</c:v>
                </c:pt>
                <c:pt idx="823">
                  <c:v>823</c:v>
                </c:pt>
                <c:pt idx="824">
                  <c:v>824</c:v>
                </c:pt>
                <c:pt idx="825">
                  <c:v>825</c:v>
                </c:pt>
                <c:pt idx="826">
                  <c:v>826</c:v>
                </c:pt>
                <c:pt idx="827">
                  <c:v>827</c:v>
                </c:pt>
                <c:pt idx="828">
                  <c:v>828</c:v>
                </c:pt>
                <c:pt idx="829">
                  <c:v>829</c:v>
                </c:pt>
                <c:pt idx="830">
                  <c:v>830</c:v>
                </c:pt>
                <c:pt idx="831">
                  <c:v>831</c:v>
                </c:pt>
                <c:pt idx="832">
                  <c:v>832</c:v>
                </c:pt>
                <c:pt idx="833">
                  <c:v>833</c:v>
                </c:pt>
                <c:pt idx="834">
                  <c:v>834</c:v>
                </c:pt>
                <c:pt idx="835">
                  <c:v>835</c:v>
                </c:pt>
                <c:pt idx="836">
                  <c:v>836</c:v>
                </c:pt>
                <c:pt idx="837">
                  <c:v>837</c:v>
                </c:pt>
                <c:pt idx="838">
                  <c:v>838</c:v>
                </c:pt>
                <c:pt idx="839">
                  <c:v>839</c:v>
                </c:pt>
                <c:pt idx="840">
                  <c:v>840</c:v>
                </c:pt>
                <c:pt idx="841">
                  <c:v>841</c:v>
                </c:pt>
                <c:pt idx="842">
                  <c:v>842</c:v>
                </c:pt>
                <c:pt idx="843">
                  <c:v>843</c:v>
                </c:pt>
                <c:pt idx="844">
                  <c:v>844</c:v>
                </c:pt>
                <c:pt idx="845">
                  <c:v>845</c:v>
                </c:pt>
                <c:pt idx="846">
                  <c:v>846</c:v>
                </c:pt>
                <c:pt idx="847">
                  <c:v>847</c:v>
                </c:pt>
                <c:pt idx="848">
                  <c:v>848</c:v>
                </c:pt>
                <c:pt idx="849">
                  <c:v>849</c:v>
                </c:pt>
                <c:pt idx="850">
                  <c:v>850</c:v>
                </c:pt>
                <c:pt idx="851">
                  <c:v>851</c:v>
                </c:pt>
                <c:pt idx="852">
                  <c:v>852</c:v>
                </c:pt>
                <c:pt idx="853">
                  <c:v>853</c:v>
                </c:pt>
                <c:pt idx="854">
                  <c:v>854</c:v>
                </c:pt>
                <c:pt idx="855">
                  <c:v>855</c:v>
                </c:pt>
                <c:pt idx="856">
                  <c:v>856</c:v>
                </c:pt>
                <c:pt idx="857">
                  <c:v>857</c:v>
                </c:pt>
                <c:pt idx="858">
                  <c:v>858</c:v>
                </c:pt>
                <c:pt idx="859">
                  <c:v>859</c:v>
                </c:pt>
                <c:pt idx="860">
                  <c:v>860</c:v>
                </c:pt>
                <c:pt idx="861">
                  <c:v>861</c:v>
                </c:pt>
                <c:pt idx="862">
                  <c:v>862</c:v>
                </c:pt>
                <c:pt idx="863">
                  <c:v>863</c:v>
                </c:pt>
                <c:pt idx="864">
                  <c:v>864</c:v>
                </c:pt>
                <c:pt idx="865">
                  <c:v>865</c:v>
                </c:pt>
                <c:pt idx="866">
                  <c:v>866</c:v>
                </c:pt>
                <c:pt idx="867">
                  <c:v>867</c:v>
                </c:pt>
                <c:pt idx="868">
                  <c:v>868</c:v>
                </c:pt>
                <c:pt idx="869">
                  <c:v>869</c:v>
                </c:pt>
                <c:pt idx="870">
                  <c:v>870</c:v>
                </c:pt>
                <c:pt idx="871">
                  <c:v>871</c:v>
                </c:pt>
                <c:pt idx="872">
                  <c:v>872</c:v>
                </c:pt>
                <c:pt idx="873">
                  <c:v>873</c:v>
                </c:pt>
                <c:pt idx="874">
                  <c:v>874</c:v>
                </c:pt>
                <c:pt idx="875">
                  <c:v>875</c:v>
                </c:pt>
                <c:pt idx="876">
                  <c:v>876</c:v>
                </c:pt>
                <c:pt idx="877">
                  <c:v>877</c:v>
                </c:pt>
                <c:pt idx="878">
                  <c:v>878</c:v>
                </c:pt>
                <c:pt idx="879">
                  <c:v>879</c:v>
                </c:pt>
                <c:pt idx="880">
                  <c:v>880</c:v>
                </c:pt>
                <c:pt idx="881">
                  <c:v>881</c:v>
                </c:pt>
                <c:pt idx="882">
                  <c:v>882</c:v>
                </c:pt>
                <c:pt idx="883">
                  <c:v>883</c:v>
                </c:pt>
                <c:pt idx="884">
                  <c:v>884</c:v>
                </c:pt>
                <c:pt idx="885">
                  <c:v>885</c:v>
                </c:pt>
                <c:pt idx="886">
                  <c:v>886</c:v>
                </c:pt>
                <c:pt idx="887">
                  <c:v>887</c:v>
                </c:pt>
                <c:pt idx="888">
                  <c:v>888</c:v>
                </c:pt>
                <c:pt idx="889">
                  <c:v>889</c:v>
                </c:pt>
                <c:pt idx="890">
                  <c:v>890</c:v>
                </c:pt>
                <c:pt idx="891">
                  <c:v>891</c:v>
                </c:pt>
                <c:pt idx="892">
                  <c:v>892</c:v>
                </c:pt>
                <c:pt idx="893">
                  <c:v>893</c:v>
                </c:pt>
                <c:pt idx="894">
                  <c:v>894</c:v>
                </c:pt>
                <c:pt idx="895">
                  <c:v>895</c:v>
                </c:pt>
                <c:pt idx="896">
                  <c:v>896</c:v>
                </c:pt>
                <c:pt idx="897">
                  <c:v>897</c:v>
                </c:pt>
                <c:pt idx="898">
                  <c:v>898</c:v>
                </c:pt>
                <c:pt idx="899">
                  <c:v>899</c:v>
                </c:pt>
                <c:pt idx="900">
                  <c:v>900</c:v>
                </c:pt>
                <c:pt idx="901">
                  <c:v>901</c:v>
                </c:pt>
                <c:pt idx="902">
                  <c:v>902</c:v>
                </c:pt>
                <c:pt idx="903">
                  <c:v>903</c:v>
                </c:pt>
                <c:pt idx="904">
                  <c:v>904</c:v>
                </c:pt>
                <c:pt idx="905">
                  <c:v>905</c:v>
                </c:pt>
                <c:pt idx="906">
                  <c:v>906</c:v>
                </c:pt>
                <c:pt idx="907">
                  <c:v>907</c:v>
                </c:pt>
                <c:pt idx="908">
                  <c:v>908</c:v>
                </c:pt>
                <c:pt idx="909">
                  <c:v>909</c:v>
                </c:pt>
                <c:pt idx="910">
                  <c:v>910</c:v>
                </c:pt>
                <c:pt idx="911">
                  <c:v>911</c:v>
                </c:pt>
                <c:pt idx="912">
                  <c:v>912</c:v>
                </c:pt>
                <c:pt idx="913">
                  <c:v>913</c:v>
                </c:pt>
                <c:pt idx="914">
                  <c:v>914</c:v>
                </c:pt>
                <c:pt idx="915">
                  <c:v>915</c:v>
                </c:pt>
                <c:pt idx="916">
                  <c:v>916</c:v>
                </c:pt>
                <c:pt idx="917">
                  <c:v>917</c:v>
                </c:pt>
                <c:pt idx="918">
                  <c:v>918</c:v>
                </c:pt>
                <c:pt idx="919">
                  <c:v>919</c:v>
                </c:pt>
                <c:pt idx="920">
                  <c:v>920</c:v>
                </c:pt>
                <c:pt idx="921">
                  <c:v>921</c:v>
                </c:pt>
                <c:pt idx="922">
                  <c:v>922</c:v>
                </c:pt>
                <c:pt idx="923">
                  <c:v>923</c:v>
                </c:pt>
                <c:pt idx="924">
                  <c:v>924</c:v>
                </c:pt>
                <c:pt idx="925">
                  <c:v>925</c:v>
                </c:pt>
                <c:pt idx="926">
                  <c:v>926</c:v>
                </c:pt>
                <c:pt idx="927">
                  <c:v>927</c:v>
                </c:pt>
                <c:pt idx="928">
                  <c:v>928</c:v>
                </c:pt>
                <c:pt idx="929">
                  <c:v>929</c:v>
                </c:pt>
                <c:pt idx="930">
                  <c:v>930</c:v>
                </c:pt>
                <c:pt idx="931">
                  <c:v>931</c:v>
                </c:pt>
                <c:pt idx="932">
                  <c:v>932</c:v>
                </c:pt>
                <c:pt idx="933">
                  <c:v>933</c:v>
                </c:pt>
                <c:pt idx="934">
                  <c:v>934</c:v>
                </c:pt>
                <c:pt idx="935">
                  <c:v>935</c:v>
                </c:pt>
                <c:pt idx="936">
                  <c:v>936</c:v>
                </c:pt>
                <c:pt idx="937">
                  <c:v>937</c:v>
                </c:pt>
                <c:pt idx="938">
                  <c:v>938</c:v>
                </c:pt>
                <c:pt idx="939">
                  <c:v>939</c:v>
                </c:pt>
                <c:pt idx="940">
                  <c:v>940</c:v>
                </c:pt>
                <c:pt idx="941">
                  <c:v>941</c:v>
                </c:pt>
                <c:pt idx="942">
                  <c:v>942</c:v>
                </c:pt>
                <c:pt idx="943">
                  <c:v>943</c:v>
                </c:pt>
                <c:pt idx="944">
                  <c:v>944</c:v>
                </c:pt>
                <c:pt idx="945">
                  <c:v>945</c:v>
                </c:pt>
                <c:pt idx="946">
                  <c:v>946</c:v>
                </c:pt>
                <c:pt idx="947">
                  <c:v>947</c:v>
                </c:pt>
                <c:pt idx="948">
                  <c:v>948</c:v>
                </c:pt>
                <c:pt idx="949">
                  <c:v>949</c:v>
                </c:pt>
                <c:pt idx="950">
                  <c:v>950</c:v>
                </c:pt>
                <c:pt idx="951">
                  <c:v>951</c:v>
                </c:pt>
                <c:pt idx="952">
                  <c:v>952</c:v>
                </c:pt>
                <c:pt idx="953">
                  <c:v>953</c:v>
                </c:pt>
                <c:pt idx="954">
                  <c:v>954</c:v>
                </c:pt>
                <c:pt idx="955">
                  <c:v>955</c:v>
                </c:pt>
                <c:pt idx="956">
                  <c:v>956</c:v>
                </c:pt>
                <c:pt idx="957">
                  <c:v>957</c:v>
                </c:pt>
                <c:pt idx="958">
                  <c:v>958</c:v>
                </c:pt>
                <c:pt idx="959">
                  <c:v>959</c:v>
                </c:pt>
                <c:pt idx="960">
                  <c:v>960</c:v>
                </c:pt>
                <c:pt idx="961">
                  <c:v>961</c:v>
                </c:pt>
                <c:pt idx="962">
                  <c:v>962</c:v>
                </c:pt>
                <c:pt idx="963">
                  <c:v>963</c:v>
                </c:pt>
                <c:pt idx="964">
                  <c:v>964</c:v>
                </c:pt>
                <c:pt idx="965">
                  <c:v>965</c:v>
                </c:pt>
                <c:pt idx="966">
                  <c:v>966</c:v>
                </c:pt>
                <c:pt idx="967">
                  <c:v>967</c:v>
                </c:pt>
                <c:pt idx="968">
                  <c:v>968</c:v>
                </c:pt>
                <c:pt idx="969">
                  <c:v>969</c:v>
                </c:pt>
                <c:pt idx="970">
                  <c:v>970</c:v>
                </c:pt>
                <c:pt idx="971">
                  <c:v>971</c:v>
                </c:pt>
                <c:pt idx="972">
                  <c:v>972</c:v>
                </c:pt>
                <c:pt idx="973">
                  <c:v>973</c:v>
                </c:pt>
                <c:pt idx="974">
                  <c:v>974</c:v>
                </c:pt>
                <c:pt idx="975">
                  <c:v>975</c:v>
                </c:pt>
                <c:pt idx="976">
                  <c:v>976</c:v>
                </c:pt>
                <c:pt idx="977">
                  <c:v>977</c:v>
                </c:pt>
                <c:pt idx="978">
                  <c:v>978</c:v>
                </c:pt>
                <c:pt idx="979">
                  <c:v>979</c:v>
                </c:pt>
                <c:pt idx="980">
                  <c:v>980</c:v>
                </c:pt>
                <c:pt idx="981">
                  <c:v>981</c:v>
                </c:pt>
                <c:pt idx="982">
                  <c:v>982</c:v>
                </c:pt>
                <c:pt idx="983">
                  <c:v>983</c:v>
                </c:pt>
                <c:pt idx="984">
                  <c:v>984</c:v>
                </c:pt>
                <c:pt idx="985">
                  <c:v>985</c:v>
                </c:pt>
                <c:pt idx="986">
                  <c:v>986</c:v>
                </c:pt>
                <c:pt idx="987">
                  <c:v>987</c:v>
                </c:pt>
                <c:pt idx="988">
                  <c:v>988</c:v>
                </c:pt>
                <c:pt idx="989">
                  <c:v>989</c:v>
                </c:pt>
                <c:pt idx="990">
                  <c:v>990</c:v>
                </c:pt>
                <c:pt idx="991">
                  <c:v>991</c:v>
                </c:pt>
                <c:pt idx="992">
                  <c:v>992</c:v>
                </c:pt>
                <c:pt idx="993">
                  <c:v>993</c:v>
                </c:pt>
                <c:pt idx="994">
                  <c:v>994</c:v>
                </c:pt>
                <c:pt idx="995">
                  <c:v>995</c:v>
                </c:pt>
                <c:pt idx="996">
                  <c:v>996</c:v>
                </c:pt>
                <c:pt idx="997">
                  <c:v>997</c:v>
                </c:pt>
                <c:pt idx="998">
                  <c:v>998</c:v>
                </c:pt>
                <c:pt idx="999">
                  <c:v>999</c:v>
                </c:pt>
                <c:pt idx="1000">
                  <c:v>1000</c:v>
                </c:pt>
                <c:pt idx="1001">
                  <c:v>1001</c:v>
                </c:pt>
                <c:pt idx="1002">
                  <c:v>1002</c:v>
                </c:pt>
                <c:pt idx="1003">
                  <c:v>1003</c:v>
                </c:pt>
                <c:pt idx="1004">
                  <c:v>1004</c:v>
                </c:pt>
                <c:pt idx="1005">
                  <c:v>1005</c:v>
                </c:pt>
                <c:pt idx="1006">
                  <c:v>1006</c:v>
                </c:pt>
                <c:pt idx="1007">
                  <c:v>1007</c:v>
                </c:pt>
                <c:pt idx="1008">
                  <c:v>1008</c:v>
                </c:pt>
                <c:pt idx="1009">
                  <c:v>1009</c:v>
                </c:pt>
                <c:pt idx="1010">
                  <c:v>1010</c:v>
                </c:pt>
                <c:pt idx="1011">
                  <c:v>1011</c:v>
                </c:pt>
                <c:pt idx="1012">
                  <c:v>1012</c:v>
                </c:pt>
                <c:pt idx="1013">
                  <c:v>1013</c:v>
                </c:pt>
                <c:pt idx="1014">
                  <c:v>1014</c:v>
                </c:pt>
                <c:pt idx="1015">
                  <c:v>1015</c:v>
                </c:pt>
                <c:pt idx="1016">
                  <c:v>1016</c:v>
                </c:pt>
                <c:pt idx="1017">
                  <c:v>1017</c:v>
                </c:pt>
                <c:pt idx="1018">
                  <c:v>1018</c:v>
                </c:pt>
                <c:pt idx="1019">
                  <c:v>1019</c:v>
                </c:pt>
                <c:pt idx="1020">
                  <c:v>1020</c:v>
                </c:pt>
                <c:pt idx="1021">
                  <c:v>1021</c:v>
                </c:pt>
                <c:pt idx="1022">
                  <c:v>1022</c:v>
                </c:pt>
                <c:pt idx="1023">
                  <c:v>1023</c:v>
                </c:pt>
                <c:pt idx="1024">
                  <c:v>1024</c:v>
                </c:pt>
                <c:pt idx="1025">
                  <c:v>1025</c:v>
                </c:pt>
                <c:pt idx="1026">
                  <c:v>1026</c:v>
                </c:pt>
                <c:pt idx="1027">
                  <c:v>1027</c:v>
                </c:pt>
                <c:pt idx="1028">
                  <c:v>1028</c:v>
                </c:pt>
                <c:pt idx="1029">
                  <c:v>1029</c:v>
                </c:pt>
                <c:pt idx="1030">
                  <c:v>1030</c:v>
                </c:pt>
                <c:pt idx="1031">
                  <c:v>1031</c:v>
                </c:pt>
                <c:pt idx="1032">
                  <c:v>1032</c:v>
                </c:pt>
                <c:pt idx="1033">
                  <c:v>1033</c:v>
                </c:pt>
                <c:pt idx="1034">
                  <c:v>1034</c:v>
                </c:pt>
                <c:pt idx="1035">
                  <c:v>1035</c:v>
                </c:pt>
                <c:pt idx="1036">
                  <c:v>1036</c:v>
                </c:pt>
                <c:pt idx="1037">
                  <c:v>1037</c:v>
                </c:pt>
                <c:pt idx="1038">
                  <c:v>1038</c:v>
                </c:pt>
                <c:pt idx="1039">
                  <c:v>1039</c:v>
                </c:pt>
                <c:pt idx="1040">
                  <c:v>1040</c:v>
                </c:pt>
                <c:pt idx="1041">
                  <c:v>1041</c:v>
                </c:pt>
                <c:pt idx="1042">
                  <c:v>1042</c:v>
                </c:pt>
                <c:pt idx="1043">
                  <c:v>1043</c:v>
                </c:pt>
                <c:pt idx="1044">
                  <c:v>1044</c:v>
                </c:pt>
                <c:pt idx="1045">
                  <c:v>1045</c:v>
                </c:pt>
                <c:pt idx="1046">
                  <c:v>1046</c:v>
                </c:pt>
                <c:pt idx="1047">
                  <c:v>1047</c:v>
                </c:pt>
                <c:pt idx="1048">
                  <c:v>1048</c:v>
                </c:pt>
                <c:pt idx="1049">
                  <c:v>1049</c:v>
                </c:pt>
                <c:pt idx="1050">
                  <c:v>1050</c:v>
                </c:pt>
                <c:pt idx="1051">
                  <c:v>1051</c:v>
                </c:pt>
                <c:pt idx="1052">
                  <c:v>1052</c:v>
                </c:pt>
                <c:pt idx="1053">
                  <c:v>1053</c:v>
                </c:pt>
                <c:pt idx="1054">
                  <c:v>1054</c:v>
                </c:pt>
                <c:pt idx="1055">
                  <c:v>1055</c:v>
                </c:pt>
                <c:pt idx="1056">
                  <c:v>1056</c:v>
                </c:pt>
                <c:pt idx="1057">
                  <c:v>1057</c:v>
                </c:pt>
                <c:pt idx="1058">
                  <c:v>1058</c:v>
                </c:pt>
                <c:pt idx="1059">
                  <c:v>1059</c:v>
                </c:pt>
                <c:pt idx="1060">
                  <c:v>1060</c:v>
                </c:pt>
                <c:pt idx="1061">
                  <c:v>1061</c:v>
                </c:pt>
                <c:pt idx="1062">
                  <c:v>1062</c:v>
                </c:pt>
                <c:pt idx="1063">
                  <c:v>1063</c:v>
                </c:pt>
                <c:pt idx="1064">
                  <c:v>1064</c:v>
                </c:pt>
                <c:pt idx="1065">
                  <c:v>1065</c:v>
                </c:pt>
                <c:pt idx="1066">
                  <c:v>1066</c:v>
                </c:pt>
                <c:pt idx="1067">
                  <c:v>1067</c:v>
                </c:pt>
                <c:pt idx="1068">
                  <c:v>1068</c:v>
                </c:pt>
                <c:pt idx="1069">
                  <c:v>1069</c:v>
                </c:pt>
                <c:pt idx="1070">
                  <c:v>1070</c:v>
                </c:pt>
                <c:pt idx="1071">
                  <c:v>1071</c:v>
                </c:pt>
                <c:pt idx="1072">
                  <c:v>1072</c:v>
                </c:pt>
                <c:pt idx="1073">
                  <c:v>1073</c:v>
                </c:pt>
                <c:pt idx="1074">
                  <c:v>1074</c:v>
                </c:pt>
                <c:pt idx="1075">
                  <c:v>1075</c:v>
                </c:pt>
                <c:pt idx="1076">
                  <c:v>1076</c:v>
                </c:pt>
                <c:pt idx="1077">
                  <c:v>1077</c:v>
                </c:pt>
                <c:pt idx="1078">
                  <c:v>1078</c:v>
                </c:pt>
                <c:pt idx="1079">
                  <c:v>1079</c:v>
                </c:pt>
                <c:pt idx="1080">
                  <c:v>1080</c:v>
                </c:pt>
                <c:pt idx="1081">
                  <c:v>1081</c:v>
                </c:pt>
                <c:pt idx="1082">
                  <c:v>1082</c:v>
                </c:pt>
                <c:pt idx="1083">
                  <c:v>1083</c:v>
                </c:pt>
                <c:pt idx="1084">
                  <c:v>1084</c:v>
                </c:pt>
                <c:pt idx="1085">
                  <c:v>1085</c:v>
                </c:pt>
                <c:pt idx="1086">
                  <c:v>1086</c:v>
                </c:pt>
                <c:pt idx="1087">
                  <c:v>1087</c:v>
                </c:pt>
                <c:pt idx="1088">
                  <c:v>1088</c:v>
                </c:pt>
                <c:pt idx="1089">
                  <c:v>1089</c:v>
                </c:pt>
                <c:pt idx="1090">
                  <c:v>1090</c:v>
                </c:pt>
                <c:pt idx="1091">
                  <c:v>1091</c:v>
                </c:pt>
                <c:pt idx="1092">
                  <c:v>1092</c:v>
                </c:pt>
                <c:pt idx="1093">
                  <c:v>1093</c:v>
                </c:pt>
                <c:pt idx="1094">
                  <c:v>1094</c:v>
                </c:pt>
                <c:pt idx="1095">
                  <c:v>1095</c:v>
                </c:pt>
                <c:pt idx="1096">
                  <c:v>1096</c:v>
                </c:pt>
                <c:pt idx="1097">
                  <c:v>1097</c:v>
                </c:pt>
                <c:pt idx="1098">
                  <c:v>1098</c:v>
                </c:pt>
                <c:pt idx="1099">
                  <c:v>1099</c:v>
                </c:pt>
                <c:pt idx="1100">
                  <c:v>1100</c:v>
                </c:pt>
                <c:pt idx="1101">
                  <c:v>1101</c:v>
                </c:pt>
                <c:pt idx="1102">
                  <c:v>1102</c:v>
                </c:pt>
                <c:pt idx="1103">
                  <c:v>1103</c:v>
                </c:pt>
                <c:pt idx="1104">
                  <c:v>1104</c:v>
                </c:pt>
                <c:pt idx="1105">
                  <c:v>1105</c:v>
                </c:pt>
                <c:pt idx="1106">
                  <c:v>1106</c:v>
                </c:pt>
                <c:pt idx="1107">
                  <c:v>1107</c:v>
                </c:pt>
                <c:pt idx="1108">
                  <c:v>1108</c:v>
                </c:pt>
                <c:pt idx="1109">
                  <c:v>1109</c:v>
                </c:pt>
                <c:pt idx="1110">
                  <c:v>1110</c:v>
                </c:pt>
                <c:pt idx="1111">
                  <c:v>1111</c:v>
                </c:pt>
                <c:pt idx="1112">
                  <c:v>1112</c:v>
                </c:pt>
                <c:pt idx="1113">
                  <c:v>1113</c:v>
                </c:pt>
                <c:pt idx="1114">
                  <c:v>1114</c:v>
                </c:pt>
                <c:pt idx="1115">
                  <c:v>1115</c:v>
                </c:pt>
                <c:pt idx="1116">
                  <c:v>1116</c:v>
                </c:pt>
                <c:pt idx="1117">
                  <c:v>1117</c:v>
                </c:pt>
                <c:pt idx="1118">
                  <c:v>1118</c:v>
                </c:pt>
                <c:pt idx="1119">
                  <c:v>1119</c:v>
                </c:pt>
                <c:pt idx="1120">
                  <c:v>1120</c:v>
                </c:pt>
                <c:pt idx="1121">
                  <c:v>1121</c:v>
                </c:pt>
                <c:pt idx="1122">
                  <c:v>1122</c:v>
                </c:pt>
                <c:pt idx="1123">
                  <c:v>1123</c:v>
                </c:pt>
                <c:pt idx="1124">
                  <c:v>1124</c:v>
                </c:pt>
                <c:pt idx="1125">
                  <c:v>1125</c:v>
                </c:pt>
                <c:pt idx="1126">
                  <c:v>1126</c:v>
                </c:pt>
                <c:pt idx="1127">
                  <c:v>1127</c:v>
                </c:pt>
                <c:pt idx="1128">
                  <c:v>1128</c:v>
                </c:pt>
                <c:pt idx="1129">
                  <c:v>1129</c:v>
                </c:pt>
                <c:pt idx="1130">
                  <c:v>1130</c:v>
                </c:pt>
                <c:pt idx="1131">
                  <c:v>1131</c:v>
                </c:pt>
                <c:pt idx="1132">
                  <c:v>1132</c:v>
                </c:pt>
                <c:pt idx="1133">
                  <c:v>1133</c:v>
                </c:pt>
                <c:pt idx="1134">
                  <c:v>1134</c:v>
                </c:pt>
                <c:pt idx="1135">
                  <c:v>1135</c:v>
                </c:pt>
                <c:pt idx="1136">
                  <c:v>1136</c:v>
                </c:pt>
                <c:pt idx="1137">
                  <c:v>1137</c:v>
                </c:pt>
                <c:pt idx="1138">
                  <c:v>1138</c:v>
                </c:pt>
                <c:pt idx="1139">
                  <c:v>1139</c:v>
                </c:pt>
                <c:pt idx="1140">
                  <c:v>1140</c:v>
                </c:pt>
                <c:pt idx="1141">
                  <c:v>1141</c:v>
                </c:pt>
                <c:pt idx="1142">
                  <c:v>1142</c:v>
                </c:pt>
                <c:pt idx="1143">
                  <c:v>1143</c:v>
                </c:pt>
                <c:pt idx="1144">
                  <c:v>1144</c:v>
                </c:pt>
                <c:pt idx="1145">
                  <c:v>1145</c:v>
                </c:pt>
                <c:pt idx="1146">
                  <c:v>1146</c:v>
                </c:pt>
                <c:pt idx="1147">
                  <c:v>1147</c:v>
                </c:pt>
                <c:pt idx="1148">
                  <c:v>1148</c:v>
                </c:pt>
                <c:pt idx="1149">
                  <c:v>1149</c:v>
                </c:pt>
                <c:pt idx="1150">
                  <c:v>1150</c:v>
                </c:pt>
                <c:pt idx="1151">
                  <c:v>1151</c:v>
                </c:pt>
                <c:pt idx="1152">
                  <c:v>1152</c:v>
                </c:pt>
                <c:pt idx="1153">
                  <c:v>1153</c:v>
                </c:pt>
                <c:pt idx="1154">
                  <c:v>1154</c:v>
                </c:pt>
                <c:pt idx="1155">
                  <c:v>1155</c:v>
                </c:pt>
                <c:pt idx="1156">
                  <c:v>1156</c:v>
                </c:pt>
                <c:pt idx="1157">
                  <c:v>1157</c:v>
                </c:pt>
                <c:pt idx="1158">
                  <c:v>1158</c:v>
                </c:pt>
                <c:pt idx="1159">
                  <c:v>1159</c:v>
                </c:pt>
                <c:pt idx="1160">
                  <c:v>1160</c:v>
                </c:pt>
                <c:pt idx="1161">
                  <c:v>1161</c:v>
                </c:pt>
                <c:pt idx="1162">
                  <c:v>1162</c:v>
                </c:pt>
                <c:pt idx="1163">
                  <c:v>1163</c:v>
                </c:pt>
                <c:pt idx="1164">
                  <c:v>1164</c:v>
                </c:pt>
                <c:pt idx="1165">
                  <c:v>1165</c:v>
                </c:pt>
                <c:pt idx="1166">
                  <c:v>1166</c:v>
                </c:pt>
                <c:pt idx="1167">
                  <c:v>1167</c:v>
                </c:pt>
                <c:pt idx="1168">
                  <c:v>1168</c:v>
                </c:pt>
                <c:pt idx="1169">
                  <c:v>1169</c:v>
                </c:pt>
                <c:pt idx="1170">
                  <c:v>1170</c:v>
                </c:pt>
                <c:pt idx="1171">
                  <c:v>1171</c:v>
                </c:pt>
                <c:pt idx="1172">
                  <c:v>1172</c:v>
                </c:pt>
                <c:pt idx="1173">
                  <c:v>1173</c:v>
                </c:pt>
                <c:pt idx="1174">
                  <c:v>1174</c:v>
                </c:pt>
                <c:pt idx="1175">
                  <c:v>1175</c:v>
                </c:pt>
                <c:pt idx="1176">
                  <c:v>1176</c:v>
                </c:pt>
                <c:pt idx="1177">
                  <c:v>1177</c:v>
                </c:pt>
                <c:pt idx="1178">
                  <c:v>1178</c:v>
                </c:pt>
                <c:pt idx="1179">
                  <c:v>1179</c:v>
                </c:pt>
                <c:pt idx="1180">
                  <c:v>1180</c:v>
                </c:pt>
                <c:pt idx="1181">
                  <c:v>1181</c:v>
                </c:pt>
                <c:pt idx="1182">
                  <c:v>1182</c:v>
                </c:pt>
                <c:pt idx="1183">
                  <c:v>1183</c:v>
                </c:pt>
                <c:pt idx="1184">
                  <c:v>1184</c:v>
                </c:pt>
                <c:pt idx="1185">
                  <c:v>1185</c:v>
                </c:pt>
                <c:pt idx="1186">
                  <c:v>1186</c:v>
                </c:pt>
                <c:pt idx="1187">
                  <c:v>1187</c:v>
                </c:pt>
                <c:pt idx="1188">
                  <c:v>1188</c:v>
                </c:pt>
                <c:pt idx="1189">
                  <c:v>1189</c:v>
                </c:pt>
                <c:pt idx="1190">
                  <c:v>1190</c:v>
                </c:pt>
                <c:pt idx="1191">
                  <c:v>1191</c:v>
                </c:pt>
                <c:pt idx="1192">
                  <c:v>1192</c:v>
                </c:pt>
                <c:pt idx="1193">
                  <c:v>1193</c:v>
                </c:pt>
                <c:pt idx="1194">
                  <c:v>1194</c:v>
                </c:pt>
                <c:pt idx="1195">
                  <c:v>1195</c:v>
                </c:pt>
                <c:pt idx="1196">
                  <c:v>1196</c:v>
                </c:pt>
                <c:pt idx="1197">
                  <c:v>1197</c:v>
                </c:pt>
                <c:pt idx="1198">
                  <c:v>1198</c:v>
                </c:pt>
                <c:pt idx="1199">
                  <c:v>1199</c:v>
                </c:pt>
                <c:pt idx="1200">
                  <c:v>1200</c:v>
                </c:pt>
                <c:pt idx="1201">
                  <c:v>1201</c:v>
                </c:pt>
                <c:pt idx="1202">
                  <c:v>1202</c:v>
                </c:pt>
                <c:pt idx="1203">
                  <c:v>1203</c:v>
                </c:pt>
                <c:pt idx="1204">
                  <c:v>1204</c:v>
                </c:pt>
                <c:pt idx="1205">
                  <c:v>1205</c:v>
                </c:pt>
                <c:pt idx="1206">
                  <c:v>1206</c:v>
                </c:pt>
                <c:pt idx="1207">
                  <c:v>1207</c:v>
                </c:pt>
                <c:pt idx="1208">
                  <c:v>1208</c:v>
                </c:pt>
                <c:pt idx="1209">
                  <c:v>1209</c:v>
                </c:pt>
                <c:pt idx="1210">
                  <c:v>1210</c:v>
                </c:pt>
                <c:pt idx="1211">
                  <c:v>1211</c:v>
                </c:pt>
                <c:pt idx="1212">
                  <c:v>1212</c:v>
                </c:pt>
                <c:pt idx="1213">
                  <c:v>1213</c:v>
                </c:pt>
                <c:pt idx="1214">
                  <c:v>1214</c:v>
                </c:pt>
                <c:pt idx="1215">
                  <c:v>1215</c:v>
                </c:pt>
                <c:pt idx="1216">
                  <c:v>1216</c:v>
                </c:pt>
                <c:pt idx="1217">
                  <c:v>1217</c:v>
                </c:pt>
                <c:pt idx="1218">
                  <c:v>1218</c:v>
                </c:pt>
                <c:pt idx="1219">
                  <c:v>1219</c:v>
                </c:pt>
                <c:pt idx="1220">
                  <c:v>1220</c:v>
                </c:pt>
                <c:pt idx="1221">
                  <c:v>1221</c:v>
                </c:pt>
                <c:pt idx="1222">
                  <c:v>1222</c:v>
                </c:pt>
                <c:pt idx="1223">
                  <c:v>1223</c:v>
                </c:pt>
                <c:pt idx="1224">
                  <c:v>1224</c:v>
                </c:pt>
                <c:pt idx="1225">
                  <c:v>1225</c:v>
                </c:pt>
                <c:pt idx="1226">
                  <c:v>1226</c:v>
                </c:pt>
                <c:pt idx="1227">
                  <c:v>1227</c:v>
                </c:pt>
                <c:pt idx="1228">
                  <c:v>1228</c:v>
                </c:pt>
                <c:pt idx="1229">
                  <c:v>1229</c:v>
                </c:pt>
                <c:pt idx="1230">
                  <c:v>1230</c:v>
                </c:pt>
                <c:pt idx="1231">
                  <c:v>1231</c:v>
                </c:pt>
                <c:pt idx="1232">
                  <c:v>1232</c:v>
                </c:pt>
                <c:pt idx="1233">
                  <c:v>1233</c:v>
                </c:pt>
                <c:pt idx="1234">
                  <c:v>1234</c:v>
                </c:pt>
                <c:pt idx="1235">
                  <c:v>1235</c:v>
                </c:pt>
                <c:pt idx="1236">
                  <c:v>1236</c:v>
                </c:pt>
                <c:pt idx="1237">
                  <c:v>1237</c:v>
                </c:pt>
                <c:pt idx="1238">
                  <c:v>1238</c:v>
                </c:pt>
                <c:pt idx="1239">
                  <c:v>1239</c:v>
                </c:pt>
                <c:pt idx="1240">
                  <c:v>1240</c:v>
                </c:pt>
                <c:pt idx="1241">
                  <c:v>1241</c:v>
                </c:pt>
                <c:pt idx="1242">
                  <c:v>1242</c:v>
                </c:pt>
                <c:pt idx="1243">
                  <c:v>1243</c:v>
                </c:pt>
                <c:pt idx="1244">
                  <c:v>1244</c:v>
                </c:pt>
                <c:pt idx="1245">
                  <c:v>1245</c:v>
                </c:pt>
                <c:pt idx="1246">
                  <c:v>1246</c:v>
                </c:pt>
                <c:pt idx="1247">
                  <c:v>1247</c:v>
                </c:pt>
                <c:pt idx="1248">
                  <c:v>1248</c:v>
                </c:pt>
                <c:pt idx="1249">
                  <c:v>1249</c:v>
                </c:pt>
                <c:pt idx="1250">
                  <c:v>1250</c:v>
                </c:pt>
                <c:pt idx="1251">
                  <c:v>1251</c:v>
                </c:pt>
                <c:pt idx="1252">
                  <c:v>1252</c:v>
                </c:pt>
                <c:pt idx="1253">
                  <c:v>1253</c:v>
                </c:pt>
                <c:pt idx="1254">
                  <c:v>1254</c:v>
                </c:pt>
                <c:pt idx="1255">
                  <c:v>1255</c:v>
                </c:pt>
                <c:pt idx="1256">
                  <c:v>1256</c:v>
                </c:pt>
                <c:pt idx="1257">
                  <c:v>1257</c:v>
                </c:pt>
                <c:pt idx="1258">
                  <c:v>1258</c:v>
                </c:pt>
                <c:pt idx="1259">
                  <c:v>1259</c:v>
                </c:pt>
                <c:pt idx="1260">
                  <c:v>1260</c:v>
                </c:pt>
                <c:pt idx="1261">
                  <c:v>1261</c:v>
                </c:pt>
                <c:pt idx="1262">
                  <c:v>1262</c:v>
                </c:pt>
                <c:pt idx="1263">
                  <c:v>1263</c:v>
                </c:pt>
                <c:pt idx="1264">
                  <c:v>1264</c:v>
                </c:pt>
                <c:pt idx="1265">
                  <c:v>1265</c:v>
                </c:pt>
                <c:pt idx="1266">
                  <c:v>1266</c:v>
                </c:pt>
                <c:pt idx="1267">
                  <c:v>1267</c:v>
                </c:pt>
                <c:pt idx="1268">
                  <c:v>1268</c:v>
                </c:pt>
                <c:pt idx="1269">
                  <c:v>1269</c:v>
                </c:pt>
                <c:pt idx="1270">
                  <c:v>1270</c:v>
                </c:pt>
                <c:pt idx="1271">
                  <c:v>1271</c:v>
                </c:pt>
                <c:pt idx="1272">
                  <c:v>1272</c:v>
                </c:pt>
                <c:pt idx="1273">
                  <c:v>1273</c:v>
                </c:pt>
                <c:pt idx="1274">
                  <c:v>1274</c:v>
                </c:pt>
                <c:pt idx="1275">
                  <c:v>1275</c:v>
                </c:pt>
                <c:pt idx="1276">
                  <c:v>1276</c:v>
                </c:pt>
                <c:pt idx="1277">
                  <c:v>1277</c:v>
                </c:pt>
                <c:pt idx="1278">
                  <c:v>1278</c:v>
                </c:pt>
                <c:pt idx="1279">
                  <c:v>1279</c:v>
                </c:pt>
                <c:pt idx="1280">
                  <c:v>1280</c:v>
                </c:pt>
                <c:pt idx="1281">
                  <c:v>1281</c:v>
                </c:pt>
                <c:pt idx="1282">
                  <c:v>1282</c:v>
                </c:pt>
                <c:pt idx="1283">
                  <c:v>1283</c:v>
                </c:pt>
                <c:pt idx="1284">
                  <c:v>1284</c:v>
                </c:pt>
                <c:pt idx="1285">
                  <c:v>1285</c:v>
                </c:pt>
                <c:pt idx="1286">
                  <c:v>1286</c:v>
                </c:pt>
                <c:pt idx="1287">
                  <c:v>1287</c:v>
                </c:pt>
                <c:pt idx="1288">
                  <c:v>1288</c:v>
                </c:pt>
                <c:pt idx="1289">
                  <c:v>1289</c:v>
                </c:pt>
                <c:pt idx="1290">
                  <c:v>1290</c:v>
                </c:pt>
                <c:pt idx="1291">
                  <c:v>1291</c:v>
                </c:pt>
                <c:pt idx="1292">
                  <c:v>1292</c:v>
                </c:pt>
                <c:pt idx="1293">
                  <c:v>1293</c:v>
                </c:pt>
                <c:pt idx="1294">
                  <c:v>1294</c:v>
                </c:pt>
                <c:pt idx="1295">
                  <c:v>1295</c:v>
                </c:pt>
                <c:pt idx="1296">
                  <c:v>1296</c:v>
                </c:pt>
                <c:pt idx="1297">
                  <c:v>1297</c:v>
                </c:pt>
                <c:pt idx="1298">
                  <c:v>1298</c:v>
                </c:pt>
                <c:pt idx="1299">
                  <c:v>1299</c:v>
                </c:pt>
                <c:pt idx="1300">
                  <c:v>1300</c:v>
                </c:pt>
                <c:pt idx="1301">
                  <c:v>1301</c:v>
                </c:pt>
                <c:pt idx="1302">
                  <c:v>1302</c:v>
                </c:pt>
                <c:pt idx="1303">
                  <c:v>1303</c:v>
                </c:pt>
                <c:pt idx="1304">
                  <c:v>1304</c:v>
                </c:pt>
                <c:pt idx="1305">
                  <c:v>1305</c:v>
                </c:pt>
                <c:pt idx="1306">
                  <c:v>1306</c:v>
                </c:pt>
                <c:pt idx="1307">
                  <c:v>1307</c:v>
                </c:pt>
                <c:pt idx="1308">
                  <c:v>1308</c:v>
                </c:pt>
                <c:pt idx="1309">
                  <c:v>1309</c:v>
                </c:pt>
                <c:pt idx="1310">
                  <c:v>1310</c:v>
                </c:pt>
                <c:pt idx="1311">
                  <c:v>1311</c:v>
                </c:pt>
                <c:pt idx="1312">
                  <c:v>1312</c:v>
                </c:pt>
                <c:pt idx="1313">
                  <c:v>1313</c:v>
                </c:pt>
                <c:pt idx="1314">
                  <c:v>1314</c:v>
                </c:pt>
                <c:pt idx="1315">
                  <c:v>1315</c:v>
                </c:pt>
                <c:pt idx="1316">
                  <c:v>1316</c:v>
                </c:pt>
                <c:pt idx="1317">
                  <c:v>1317</c:v>
                </c:pt>
                <c:pt idx="1318">
                  <c:v>1318</c:v>
                </c:pt>
                <c:pt idx="1319">
                  <c:v>1319</c:v>
                </c:pt>
                <c:pt idx="1320">
                  <c:v>1320</c:v>
                </c:pt>
                <c:pt idx="1321">
                  <c:v>1321</c:v>
                </c:pt>
                <c:pt idx="1322">
                  <c:v>1322</c:v>
                </c:pt>
                <c:pt idx="1323">
                  <c:v>1323</c:v>
                </c:pt>
                <c:pt idx="1324">
                  <c:v>1324</c:v>
                </c:pt>
                <c:pt idx="1325">
                  <c:v>1325</c:v>
                </c:pt>
                <c:pt idx="1326">
                  <c:v>1326</c:v>
                </c:pt>
                <c:pt idx="1327">
                  <c:v>1327</c:v>
                </c:pt>
                <c:pt idx="1328">
                  <c:v>1328</c:v>
                </c:pt>
                <c:pt idx="1329">
                  <c:v>1329</c:v>
                </c:pt>
                <c:pt idx="1330">
                  <c:v>1330</c:v>
                </c:pt>
                <c:pt idx="1331">
                  <c:v>1331</c:v>
                </c:pt>
                <c:pt idx="1332">
                  <c:v>1332</c:v>
                </c:pt>
                <c:pt idx="1333">
                  <c:v>1333</c:v>
                </c:pt>
                <c:pt idx="1334">
                  <c:v>1334</c:v>
                </c:pt>
                <c:pt idx="1335">
                  <c:v>1335</c:v>
                </c:pt>
                <c:pt idx="1336">
                  <c:v>1336</c:v>
                </c:pt>
                <c:pt idx="1337">
                  <c:v>1337</c:v>
                </c:pt>
                <c:pt idx="1338">
                  <c:v>1338</c:v>
                </c:pt>
                <c:pt idx="1339">
                  <c:v>1339</c:v>
                </c:pt>
                <c:pt idx="1340">
                  <c:v>1340</c:v>
                </c:pt>
                <c:pt idx="1341">
                  <c:v>1341</c:v>
                </c:pt>
                <c:pt idx="1342">
                  <c:v>1342</c:v>
                </c:pt>
                <c:pt idx="1343">
                  <c:v>1343</c:v>
                </c:pt>
                <c:pt idx="1344">
                  <c:v>1344</c:v>
                </c:pt>
                <c:pt idx="1345">
                  <c:v>1345</c:v>
                </c:pt>
                <c:pt idx="1346">
                  <c:v>1346</c:v>
                </c:pt>
                <c:pt idx="1347">
                  <c:v>1347</c:v>
                </c:pt>
                <c:pt idx="1348">
                  <c:v>1348</c:v>
                </c:pt>
                <c:pt idx="1349">
                  <c:v>1349</c:v>
                </c:pt>
                <c:pt idx="1350">
                  <c:v>1350</c:v>
                </c:pt>
                <c:pt idx="1351">
                  <c:v>1351</c:v>
                </c:pt>
                <c:pt idx="1352">
                  <c:v>1352</c:v>
                </c:pt>
                <c:pt idx="1353">
                  <c:v>1353</c:v>
                </c:pt>
                <c:pt idx="1354">
                  <c:v>1354</c:v>
                </c:pt>
                <c:pt idx="1355">
                  <c:v>1355</c:v>
                </c:pt>
                <c:pt idx="1356">
                  <c:v>1356</c:v>
                </c:pt>
                <c:pt idx="1357">
                  <c:v>1357</c:v>
                </c:pt>
                <c:pt idx="1358">
                  <c:v>1358</c:v>
                </c:pt>
                <c:pt idx="1359">
                  <c:v>1359</c:v>
                </c:pt>
                <c:pt idx="1360">
                  <c:v>1360</c:v>
                </c:pt>
                <c:pt idx="1361">
                  <c:v>1361</c:v>
                </c:pt>
                <c:pt idx="1362">
                  <c:v>1362</c:v>
                </c:pt>
                <c:pt idx="1363">
                  <c:v>1363</c:v>
                </c:pt>
                <c:pt idx="1364">
                  <c:v>1364</c:v>
                </c:pt>
                <c:pt idx="1365">
                  <c:v>1365</c:v>
                </c:pt>
                <c:pt idx="1366">
                  <c:v>1366</c:v>
                </c:pt>
                <c:pt idx="1367">
                  <c:v>1367</c:v>
                </c:pt>
                <c:pt idx="1368">
                  <c:v>1368</c:v>
                </c:pt>
                <c:pt idx="1369">
                  <c:v>1369</c:v>
                </c:pt>
                <c:pt idx="1370">
                  <c:v>1370</c:v>
                </c:pt>
                <c:pt idx="1371">
                  <c:v>1371</c:v>
                </c:pt>
                <c:pt idx="1372">
                  <c:v>1372</c:v>
                </c:pt>
                <c:pt idx="1373">
                  <c:v>1373</c:v>
                </c:pt>
                <c:pt idx="1374">
                  <c:v>1374</c:v>
                </c:pt>
                <c:pt idx="1375">
                  <c:v>1375</c:v>
                </c:pt>
                <c:pt idx="1376">
                  <c:v>1376</c:v>
                </c:pt>
                <c:pt idx="1377">
                  <c:v>1377</c:v>
                </c:pt>
                <c:pt idx="1378">
                  <c:v>1378</c:v>
                </c:pt>
                <c:pt idx="1379">
                  <c:v>1379</c:v>
                </c:pt>
                <c:pt idx="1380">
                  <c:v>1380</c:v>
                </c:pt>
                <c:pt idx="1381">
                  <c:v>1381</c:v>
                </c:pt>
                <c:pt idx="1382">
                  <c:v>1382</c:v>
                </c:pt>
                <c:pt idx="1383">
                  <c:v>1383</c:v>
                </c:pt>
                <c:pt idx="1384">
                  <c:v>1384</c:v>
                </c:pt>
                <c:pt idx="1385">
                  <c:v>1385</c:v>
                </c:pt>
                <c:pt idx="1386">
                  <c:v>1386</c:v>
                </c:pt>
                <c:pt idx="1387">
                  <c:v>1387</c:v>
                </c:pt>
                <c:pt idx="1388">
                  <c:v>1388</c:v>
                </c:pt>
                <c:pt idx="1389">
                  <c:v>1389</c:v>
                </c:pt>
                <c:pt idx="1390">
                  <c:v>1390</c:v>
                </c:pt>
                <c:pt idx="1391">
                  <c:v>1391</c:v>
                </c:pt>
                <c:pt idx="1392">
                  <c:v>1392</c:v>
                </c:pt>
                <c:pt idx="1393">
                  <c:v>1393</c:v>
                </c:pt>
                <c:pt idx="1394">
                  <c:v>1394</c:v>
                </c:pt>
                <c:pt idx="1395">
                  <c:v>1395</c:v>
                </c:pt>
                <c:pt idx="1396">
                  <c:v>1396</c:v>
                </c:pt>
                <c:pt idx="1397">
                  <c:v>1397</c:v>
                </c:pt>
                <c:pt idx="1398">
                  <c:v>1398</c:v>
                </c:pt>
                <c:pt idx="1399">
                  <c:v>1399</c:v>
                </c:pt>
                <c:pt idx="1400">
                  <c:v>1400</c:v>
                </c:pt>
                <c:pt idx="1401">
                  <c:v>1401</c:v>
                </c:pt>
                <c:pt idx="1402">
                  <c:v>1402</c:v>
                </c:pt>
                <c:pt idx="1403">
                  <c:v>1403</c:v>
                </c:pt>
                <c:pt idx="1404">
                  <c:v>1404</c:v>
                </c:pt>
                <c:pt idx="1405">
                  <c:v>1405</c:v>
                </c:pt>
                <c:pt idx="1406">
                  <c:v>1406</c:v>
                </c:pt>
                <c:pt idx="1407">
                  <c:v>1407</c:v>
                </c:pt>
                <c:pt idx="1408">
                  <c:v>1408</c:v>
                </c:pt>
                <c:pt idx="1409">
                  <c:v>1409</c:v>
                </c:pt>
                <c:pt idx="1410">
                  <c:v>1410</c:v>
                </c:pt>
                <c:pt idx="1411">
                  <c:v>1411</c:v>
                </c:pt>
                <c:pt idx="1412">
                  <c:v>1412</c:v>
                </c:pt>
                <c:pt idx="1413">
                  <c:v>1413</c:v>
                </c:pt>
                <c:pt idx="1414">
                  <c:v>1414</c:v>
                </c:pt>
                <c:pt idx="1415">
                  <c:v>1415</c:v>
                </c:pt>
                <c:pt idx="1416">
                  <c:v>1416</c:v>
                </c:pt>
                <c:pt idx="1417">
                  <c:v>1417</c:v>
                </c:pt>
                <c:pt idx="1418">
                  <c:v>1418</c:v>
                </c:pt>
                <c:pt idx="1419">
                  <c:v>1419</c:v>
                </c:pt>
                <c:pt idx="1420">
                  <c:v>1420</c:v>
                </c:pt>
                <c:pt idx="1421">
                  <c:v>1421</c:v>
                </c:pt>
                <c:pt idx="1422">
                  <c:v>1422</c:v>
                </c:pt>
                <c:pt idx="1423">
                  <c:v>1423</c:v>
                </c:pt>
                <c:pt idx="1424">
                  <c:v>1424</c:v>
                </c:pt>
                <c:pt idx="1425">
                  <c:v>1425</c:v>
                </c:pt>
                <c:pt idx="1426">
                  <c:v>1426</c:v>
                </c:pt>
                <c:pt idx="1427">
                  <c:v>1427</c:v>
                </c:pt>
                <c:pt idx="1428">
                  <c:v>1428</c:v>
                </c:pt>
                <c:pt idx="1429">
                  <c:v>1429</c:v>
                </c:pt>
                <c:pt idx="1430">
                  <c:v>1430</c:v>
                </c:pt>
                <c:pt idx="1431">
                  <c:v>1431</c:v>
                </c:pt>
                <c:pt idx="1432">
                  <c:v>1432</c:v>
                </c:pt>
                <c:pt idx="1433">
                  <c:v>1433</c:v>
                </c:pt>
                <c:pt idx="1434">
                  <c:v>1434</c:v>
                </c:pt>
                <c:pt idx="1435">
                  <c:v>1435</c:v>
                </c:pt>
                <c:pt idx="1436">
                  <c:v>1436</c:v>
                </c:pt>
                <c:pt idx="1437">
                  <c:v>1437</c:v>
                </c:pt>
                <c:pt idx="1438">
                  <c:v>1438</c:v>
                </c:pt>
                <c:pt idx="1439">
                  <c:v>1439</c:v>
                </c:pt>
                <c:pt idx="1440">
                  <c:v>1440</c:v>
                </c:pt>
                <c:pt idx="1441">
                  <c:v>1441</c:v>
                </c:pt>
                <c:pt idx="1442">
                  <c:v>1442</c:v>
                </c:pt>
                <c:pt idx="1443">
                  <c:v>1443</c:v>
                </c:pt>
                <c:pt idx="1444">
                  <c:v>1444</c:v>
                </c:pt>
                <c:pt idx="1445">
                  <c:v>1445</c:v>
                </c:pt>
                <c:pt idx="1446">
                  <c:v>1446</c:v>
                </c:pt>
                <c:pt idx="1447">
                  <c:v>1447</c:v>
                </c:pt>
                <c:pt idx="1448">
                  <c:v>1448</c:v>
                </c:pt>
                <c:pt idx="1449">
                  <c:v>1449</c:v>
                </c:pt>
                <c:pt idx="1450">
                  <c:v>1450</c:v>
                </c:pt>
                <c:pt idx="1451">
                  <c:v>1451</c:v>
                </c:pt>
                <c:pt idx="1452">
                  <c:v>1452</c:v>
                </c:pt>
                <c:pt idx="1453">
                  <c:v>1453</c:v>
                </c:pt>
                <c:pt idx="1454">
                  <c:v>1454</c:v>
                </c:pt>
                <c:pt idx="1455">
                  <c:v>1455</c:v>
                </c:pt>
                <c:pt idx="1456">
                  <c:v>1456</c:v>
                </c:pt>
                <c:pt idx="1457">
                  <c:v>1457</c:v>
                </c:pt>
                <c:pt idx="1458">
                  <c:v>1458</c:v>
                </c:pt>
                <c:pt idx="1459">
                  <c:v>1459</c:v>
                </c:pt>
                <c:pt idx="1460">
                  <c:v>1460</c:v>
                </c:pt>
                <c:pt idx="1461">
                  <c:v>1461</c:v>
                </c:pt>
                <c:pt idx="1462">
                  <c:v>1462</c:v>
                </c:pt>
                <c:pt idx="1463">
                  <c:v>1463</c:v>
                </c:pt>
                <c:pt idx="1464">
                  <c:v>1464</c:v>
                </c:pt>
                <c:pt idx="1465">
                  <c:v>1465</c:v>
                </c:pt>
                <c:pt idx="1466">
                  <c:v>1466</c:v>
                </c:pt>
                <c:pt idx="1467">
                  <c:v>1467</c:v>
                </c:pt>
                <c:pt idx="1468">
                  <c:v>1468</c:v>
                </c:pt>
                <c:pt idx="1469">
                  <c:v>1469</c:v>
                </c:pt>
                <c:pt idx="1470">
                  <c:v>1470</c:v>
                </c:pt>
                <c:pt idx="1471">
                  <c:v>1471</c:v>
                </c:pt>
                <c:pt idx="1472">
                  <c:v>1472</c:v>
                </c:pt>
                <c:pt idx="1473">
                  <c:v>1473</c:v>
                </c:pt>
                <c:pt idx="1474">
                  <c:v>1474</c:v>
                </c:pt>
                <c:pt idx="1475">
                  <c:v>1475</c:v>
                </c:pt>
                <c:pt idx="1476">
                  <c:v>1476</c:v>
                </c:pt>
                <c:pt idx="1477">
                  <c:v>1477</c:v>
                </c:pt>
                <c:pt idx="1478">
                  <c:v>1478</c:v>
                </c:pt>
                <c:pt idx="1479">
                  <c:v>1479</c:v>
                </c:pt>
                <c:pt idx="1480">
                  <c:v>1480</c:v>
                </c:pt>
                <c:pt idx="1481">
                  <c:v>1481</c:v>
                </c:pt>
                <c:pt idx="1482">
                  <c:v>1482</c:v>
                </c:pt>
                <c:pt idx="1483">
                  <c:v>1483</c:v>
                </c:pt>
                <c:pt idx="1484">
                  <c:v>1484</c:v>
                </c:pt>
                <c:pt idx="1485">
                  <c:v>1485</c:v>
                </c:pt>
                <c:pt idx="1486">
                  <c:v>1486</c:v>
                </c:pt>
                <c:pt idx="1487">
                  <c:v>1487</c:v>
                </c:pt>
                <c:pt idx="1488">
                  <c:v>1488</c:v>
                </c:pt>
                <c:pt idx="1489">
                  <c:v>1489</c:v>
                </c:pt>
                <c:pt idx="1490">
                  <c:v>1490</c:v>
                </c:pt>
                <c:pt idx="1491">
                  <c:v>1491</c:v>
                </c:pt>
                <c:pt idx="1492">
                  <c:v>1492</c:v>
                </c:pt>
                <c:pt idx="1493">
                  <c:v>1493</c:v>
                </c:pt>
                <c:pt idx="1494">
                  <c:v>1494</c:v>
                </c:pt>
                <c:pt idx="1495">
                  <c:v>1495</c:v>
                </c:pt>
                <c:pt idx="1496">
                  <c:v>1496</c:v>
                </c:pt>
                <c:pt idx="1497">
                  <c:v>1497</c:v>
                </c:pt>
                <c:pt idx="1498">
                  <c:v>1498</c:v>
                </c:pt>
                <c:pt idx="1499">
                  <c:v>1499</c:v>
                </c:pt>
                <c:pt idx="1500">
                  <c:v>1500</c:v>
                </c:pt>
                <c:pt idx="1501">
                  <c:v>1501</c:v>
                </c:pt>
                <c:pt idx="1502">
                  <c:v>1502</c:v>
                </c:pt>
                <c:pt idx="1503">
                  <c:v>1503</c:v>
                </c:pt>
                <c:pt idx="1504">
                  <c:v>1504</c:v>
                </c:pt>
                <c:pt idx="1505">
                  <c:v>1505</c:v>
                </c:pt>
                <c:pt idx="1506">
                  <c:v>1506</c:v>
                </c:pt>
                <c:pt idx="1507">
                  <c:v>1507</c:v>
                </c:pt>
                <c:pt idx="1508">
                  <c:v>1508</c:v>
                </c:pt>
                <c:pt idx="1509">
                  <c:v>1509</c:v>
                </c:pt>
                <c:pt idx="1510">
                  <c:v>1510</c:v>
                </c:pt>
                <c:pt idx="1511">
                  <c:v>1511</c:v>
                </c:pt>
                <c:pt idx="1512">
                  <c:v>1512</c:v>
                </c:pt>
                <c:pt idx="1513">
                  <c:v>1513</c:v>
                </c:pt>
                <c:pt idx="1514">
                  <c:v>1514</c:v>
                </c:pt>
                <c:pt idx="1515">
                  <c:v>1515</c:v>
                </c:pt>
                <c:pt idx="1516">
                  <c:v>1516</c:v>
                </c:pt>
                <c:pt idx="1517">
                  <c:v>1517</c:v>
                </c:pt>
                <c:pt idx="1518">
                  <c:v>1518</c:v>
                </c:pt>
                <c:pt idx="1519">
                  <c:v>1519</c:v>
                </c:pt>
                <c:pt idx="1520">
                  <c:v>1520</c:v>
                </c:pt>
                <c:pt idx="1521">
                  <c:v>1521</c:v>
                </c:pt>
                <c:pt idx="1522">
                  <c:v>1522</c:v>
                </c:pt>
                <c:pt idx="1523">
                  <c:v>1523</c:v>
                </c:pt>
                <c:pt idx="1524">
                  <c:v>1524</c:v>
                </c:pt>
                <c:pt idx="1525">
                  <c:v>1525</c:v>
                </c:pt>
                <c:pt idx="1526">
                  <c:v>1526</c:v>
                </c:pt>
                <c:pt idx="1527">
                  <c:v>1527</c:v>
                </c:pt>
                <c:pt idx="1528">
                  <c:v>1528</c:v>
                </c:pt>
                <c:pt idx="1529">
                  <c:v>1529</c:v>
                </c:pt>
                <c:pt idx="1530">
                  <c:v>1530</c:v>
                </c:pt>
                <c:pt idx="1531">
                  <c:v>1531</c:v>
                </c:pt>
                <c:pt idx="1532">
                  <c:v>1532</c:v>
                </c:pt>
                <c:pt idx="1533">
                  <c:v>1533</c:v>
                </c:pt>
                <c:pt idx="1534">
                  <c:v>1534</c:v>
                </c:pt>
                <c:pt idx="1535">
                  <c:v>1535</c:v>
                </c:pt>
                <c:pt idx="1536">
                  <c:v>1536</c:v>
                </c:pt>
                <c:pt idx="1537">
                  <c:v>1537</c:v>
                </c:pt>
                <c:pt idx="1538">
                  <c:v>1538</c:v>
                </c:pt>
                <c:pt idx="1539">
                  <c:v>1539</c:v>
                </c:pt>
                <c:pt idx="1540">
                  <c:v>1540</c:v>
                </c:pt>
                <c:pt idx="1541">
                  <c:v>1541</c:v>
                </c:pt>
                <c:pt idx="1542">
                  <c:v>1542</c:v>
                </c:pt>
                <c:pt idx="1543">
                  <c:v>1543</c:v>
                </c:pt>
                <c:pt idx="1544">
                  <c:v>1544</c:v>
                </c:pt>
                <c:pt idx="1545">
                  <c:v>1545</c:v>
                </c:pt>
                <c:pt idx="1546">
                  <c:v>1546</c:v>
                </c:pt>
                <c:pt idx="1547">
                  <c:v>1547</c:v>
                </c:pt>
                <c:pt idx="1548">
                  <c:v>1548</c:v>
                </c:pt>
                <c:pt idx="1549">
                  <c:v>1549</c:v>
                </c:pt>
                <c:pt idx="1550">
                  <c:v>1550</c:v>
                </c:pt>
                <c:pt idx="1551">
                  <c:v>1551</c:v>
                </c:pt>
                <c:pt idx="1552">
                  <c:v>1552</c:v>
                </c:pt>
                <c:pt idx="1553">
                  <c:v>1553</c:v>
                </c:pt>
                <c:pt idx="1554">
                  <c:v>1554</c:v>
                </c:pt>
                <c:pt idx="1555">
                  <c:v>1555</c:v>
                </c:pt>
                <c:pt idx="1556">
                  <c:v>1556</c:v>
                </c:pt>
                <c:pt idx="1557">
                  <c:v>1557</c:v>
                </c:pt>
                <c:pt idx="1558">
                  <c:v>1558</c:v>
                </c:pt>
                <c:pt idx="1559">
                  <c:v>1559</c:v>
                </c:pt>
                <c:pt idx="1560">
                  <c:v>1560</c:v>
                </c:pt>
                <c:pt idx="1561">
                  <c:v>1561</c:v>
                </c:pt>
                <c:pt idx="1562">
                  <c:v>1562</c:v>
                </c:pt>
                <c:pt idx="1563">
                  <c:v>1563</c:v>
                </c:pt>
                <c:pt idx="1564">
                  <c:v>1564</c:v>
                </c:pt>
                <c:pt idx="1565">
                  <c:v>1565</c:v>
                </c:pt>
                <c:pt idx="1566">
                  <c:v>1566</c:v>
                </c:pt>
                <c:pt idx="1567">
                  <c:v>1567</c:v>
                </c:pt>
                <c:pt idx="1568">
                  <c:v>1568</c:v>
                </c:pt>
                <c:pt idx="1569">
                  <c:v>1569</c:v>
                </c:pt>
                <c:pt idx="1570">
                  <c:v>1570</c:v>
                </c:pt>
                <c:pt idx="1571">
                  <c:v>1571</c:v>
                </c:pt>
                <c:pt idx="1572">
                  <c:v>1572</c:v>
                </c:pt>
                <c:pt idx="1573">
                  <c:v>1573</c:v>
                </c:pt>
                <c:pt idx="1574">
                  <c:v>1574</c:v>
                </c:pt>
                <c:pt idx="1575">
                  <c:v>1575</c:v>
                </c:pt>
                <c:pt idx="1576">
                  <c:v>1576</c:v>
                </c:pt>
                <c:pt idx="1577">
                  <c:v>1577</c:v>
                </c:pt>
                <c:pt idx="1578">
                  <c:v>1578</c:v>
                </c:pt>
                <c:pt idx="1579">
                  <c:v>1579</c:v>
                </c:pt>
                <c:pt idx="1580">
                  <c:v>1580</c:v>
                </c:pt>
                <c:pt idx="1581">
                  <c:v>1581</c:v>
                </c:pt>
                <c:pt idx="1582">
                  <c:v>1582</c:v>
                </c:pt>
                <c:pt idx="1583">
                  <c:v>1583</c:v>
                </c:pt>
                <c:pt idx="1584">
                  <c:v>1584</c:v>
                </c:pt>
                <c:pt idx="1585">
                  <c:v>1585</c:v>
                </c:pt>
                <c:pt idx="1586">
                  <c:v>1586</c:v>
                </c:pt>
                <c:pt idx="1587">
                  <c:v>1587</c:v>
                </c:pt>
                <c:pt idx="1588">
                  <c:v>1588</c:v>
                </c:pt>
                <c:pt idx="1589">
                  <c:v>1589</c:v>
                </c:pt>
                <c:pt idx="1590">
                  <c:v>1590</c:v>
                </c:pt>
                <c:pt idx="1591">
                  <c:v>1591</c:v>
                </c:pt>
                <c:pt idx="1592">
                  <c:v>1592</c:v>
                </c:pt>
                <c:pt idx="1593">
                  <c:v>1593</c:v>
                </c:pt>
                <c:pt idx="1594">
                  <c:v>1594</c:v>
                </c:pt>
                <c:pt idx="1595">
                  <c:v>1595</c:v>
                </c:pt>
                <c:pt idx="1596">
                  <c:v>1596</c:v>
                </c:pt>
                <c:pt idx="1597">
                  <c:v>1597</c:v>
                </c:pt>
                <c:pt idx="1598">
                  <c:v>1598</c:v>
                </c:pt>
                <c:pt idx="1599">
                  <c:v>1599</c:v>
                </c:pt>
                <c:pt idx="1600">
                  <c:v>1600</c:v>
                </c:pt>
                <c:pt idx="1601">
                  <c:v>1601</c:v>
                </c:pt>
                <c:pt idx="1602">
                  <c:v>1602</c:v>
                </c:pt>
                <c:pt idx="1603">
                  <c:v>1603</c:v>
                </c:pt>
                <c:pt idx="1604">
                  <c:v>1604</c:v>
                </c:pt>
                <c:pt idx="1605">
                  <c:v>1605</c:v>
                </c:pt>
                <c:pt idx="1606">
                  <c:v>1606</c:v>
                </c:pt>
                <c:pt idx="1607">
                  <c:v>1607</c:v>
                </c:pt>
                <c:pt idx="1608">
                  <c:v>1608</c:v>
                </c:pt>
                <c:pt idx="1609">
                  <c:v>1609</c:v>
                </c:pt>
                <c:pt idx="1610">
                  <c:v>1610</c:v>
                </c:pt>
                <c:pt idx="1611">
                  <c:v>1611</c:v>
                </c:pt>
                <c:pt idx="1612">
                  <c:v>1612</c:v>
                </c:pt>
                <c:pt idx="1613">
                  <c:v>1613</c:v>
                </c:pt>
                <c:pt idx="1614">
                  <c:v>1614</c:v>
                </c:pt>
                <c:pt idx="1615">
                  <c:v>1615</c:v>
                </c:pt>
                <c:pt idx="1616">
                  <c:v>1616</c:v>
                </c:pt>
                <c:pt idx="1617">
                  <c:v>1617</c:v>
                </c:pt>
                <c:pt idx="1618">
                  <c:v>1618</c:v>
                </c:pt>
                <c:pt idx="1619">
                  <c:v>1619</c:v>
                </c:pt>
                <c:pt idx="1620">
                  <c:v>1620</c:v>
                </c:pt>
                <c:pt idx="1621">
                  <c:v>1621</c:v>
                </c:pt>
                <c:pt idx="1622">
                  <c:v>1622</c:v>
                </c:pt>
                <c:pt idx="1623">
                  <c:v>1623</c:v>
                </c:pt>
                <c:pt idx="1624">
                  <c:v>1624</c:v>
                </c:pt>
                <c:pt idx="1625">
                  <c:v>1625</c:v>
                </c:pt>
                <c:pt idx="1626">
                  <c:v>1626</c:v>
                </c:pt>
                <c:pt idx="1627">
                  <c:v>1627</c:v>
                </c:pt>
                <c:pt idx="1628">
                  <c:v>1628</c:v>
                </c:pt>
                <c:pt idx="1629">
                  <c:v>1629</c:v>
                </c:pt>
                <c:pt idx="1630">
                  <c:v>1630</c:v>
                </c:pt>
                <c:pt idx="1631">
                  <c:v>1631</c:v>
                </c:pt>
                <c:pt idx="1632">
                  <c:v>1632</c:v>
                </c:pt>
                <c:pt idx="1633">
                  <c:v>1633</c:v>
                </c:pt>
                <c:pt idx="1634">
                  <c:v>1634</c:v>
                </c:pt>
                <c:pt idx="1635">
                  <c:v>1635</c:v>
                </c:pt>
                <c:pt idx="1636">
                  <c:v>1636</c:v>
                </c:pt>
                <c:pt idx="1637">
                  <c:v>1637</c:v>
                </c:pt>
                <c:pt idx="1638">
                  <c:v>1638</c:v>
                </c:pt>
                <c:pt idx="1639">
                  <c:v>1639</c:v>
                </c:pt>
                <c:pt idx="1640">
                  <c:v>1640</c:v>
                </c:pt>
                <c:pt idx="1641">
                  <c:v>1641</c:v>
                </c:pt>
                <c:pt idx="1642">
                  <c:v>1642</c:v>
                </c:pt>
                <c:pt idx="1643">
                  <c:v>1643</c:v>
                </c:pt>
                <c:pt idx="1644">
                  <c:v>1644</c:v>
                </c:pt>
                <c:pt idx="1645">
                  <c:v>1645</c:v>
                </c:pt>
                <c:pt idx="1646">
                  <c:v>1646</c:v>
                </c:pt>
                <c:pt idx="1647">
                  <c:v>1647</c:v>
                </c:pt>
                <c:pt idx="1648">
                  <c:v>1648</c:v>
                </c:pt>
                <c:pt idx="1649">
                  <c:v>1649</c:v>
                </c:pt>
                <c:pt idx="1650">
                  <c:v>1650</c:v>
                </c:pt>
                <c:pt idx="1651">
                  <c:v>1651</c:v>
                </c:pt>
                <c:pt idx="1652">
                  <c:v>1652</c:v>
                </c:pt>
                <c:pt idx="1653">
                  <c:v>1653</c:v>
                </c:pt>
                <c:pt idx="1654">
                  <c:v>1654</c:v>
                </c:pt>
                <c:pt idx="1655">
                  <c:v>1655</c:v>
                </c:pt>
                <c:pt idx="1656">
                  <c:v>1656</c:v>
                </c:pt>
                <c:pt idx="1657">
                  <c:v>1657</c:v>
                </c:pt>
                <c:pt idx="1658">
                  <c:v>1658</c:v>
                </c:pt>
                <c:pt idx="1659">
                  <c:v>1659</c:v>
                </c:pt>
                <c:pt idx="1660">
                  <c:v>1660</c:v>
                </c:pt>
                <c:pt idx="1661">
                  <c:v>1661</c:v>
                </c:pt>
                <c:pt idx="1662">
                  <c:v>1662</c:v>
                </c:pt>
                <c:pt idx="1663">
                  <c:v>1663</c:v>
                </c:pt>
                <c:pt idx="1664">
                  <c:v>1664</c:v>
                </c:pt>
                <c:pt idx="1665">
                  <c:v>1665</c:v>
                </c:pt>
                <c:pt idx="1666">
                  <c:v>1666</c:v>
                </c:pt>
                <c:pt idx="1667">
                  <c:v>1667</c:v>
                </c:pt>
                <c:pt idx="1668">
                  <c:v>1668</c:v>
                </c:pt>
                <c:pt idx="1669">
                  <c:v>1669</c:v>
                </c:pt>
                <c:pt idx="1670">
                  <c:v>1670</c:v>
                </c:pt>
                <c:pt idx="1671">
                  <c:v>1671</c:v>
                </c:pt>
                <c:pt idx="1672">
                  <c:v>1672</c:v>
                </c:pt>
                <c:pt idx="1673">
                  <c:v>1673</c:v>
                </c:pt>
                <c:pt idx="1674">
                  <c:v>1674</c:v>
                </c:pt>
                <c:pt idx="1675">
                  <c:v>1675</c:v>
                </c:pt>
                <c:pt idx="1676">
                  <c:v>1676</c:v>
                </c:pt>
                <c:pt idx="1677">
                  <c:v>1677</c:v>
                </c:pt>
                <c:pt idx="1678">
                  <c:v>1678</c:v>
                </c:pt>
                <c:pt idx="1679">
                  <c:v>1679</c:v>
                </c:pt>
                <c:pt idx="1680">
                  <c:v>1680</c:v>
                </c:pt>
                <c:pt idx="1681">
                  <c:v>1681</c:v>
                </c:pt>
                <c:pt idx="1682">
                  <c:v>1682</c:v>
                </c:pt>
                <c:pt idx="1683">
                  <c:v>1683</c:v>
                </c:pt>
                <c:pt idx="1684">
                  <c:v>1684</c:v>
                </c:pt>
                <c:pt idx="1685">
                  <c:v>1685</c:v>
                </c:pt>
                <c:pt idx="1686">
                  <c:v>1686</c:v>
                </c:pt>
                <c:pt idx="1687">
                  <c:v>1687</c:v>
                </c:pt>
                <c:pt idx="1688">
                  <c:v>1688</c:v>
                </c:pt>
                <c:pt idx="1689">
                  <c:v>1689</c:v>
                </c:pt>
                <c:pt idx="1690">
                  <c:v>1690</c:v>
                </c:pt>
                <c:pt idx="1691">
                  <c:v>1691</c:v>
                </c:pt>
                <c:pt idx="1692">
                  <c:v>1692</c:v>
                </c:pt>
                <c:pt idx="1693">
                  <c:v>1693</c:v>
                </c:pt>
                <c:pt idx="1694">
                  <c:v>1694</c:v>
                </c:pt>
                <c:pt idx="1695">
                  <c:v>1695</c:v>
                </c:pt>
                <c:pt idx="1696">
                  <c:v>1696</c:v>
                </c:pt>
                <c:pt idx="1697">
                  <c:v>1697</c:v>
                </c:pt>
                <c:pt idx="1698">
                  <c:v>1698</c:v>
                </c:pt>
                <c:pt idx="1699">
                  <c:v>1699</c:v>
                </c:pt>
                <c:pt idx="1700">
                  <c:v>1700</c:v>
                </c:pt>
                <c:pt idx="1701">
                  <c:v>1701</c:v>
                </c:pt>
                <c:pt idx="1702">
                  <c:v>1702</c:v>
                </c:pt>
                <c:pt idx="1703">
                  <c:v>1703</c:v>
                </c:pt>
                <c:pt idx="1704">
                  <c:v>1704</c:v>
                </c:pt>
                <c:pt idx="1705">
                  <c:v>1705</c:v>
                </c:pt>
                <c:pt idx="1706">
                  <c:v>1706</c:v>
                </c:pt>
                <c:pt idx="1707">
                  <c:v>1707</c:v>
                </c:pt>
                <c:pt idx="1708">
                  <c:v>1708</c:v>
                </c:pt>
                <c:pt idx="1709">
                  <c:v>1709</c:v>
                </c:pt>
                <c:pt idx="1710">
                  <c:v>1710</c:v>
                </c:pt>
                <c:pt idx="1711">
                  <c:v>1711</c:v>
                </c:pt>
                <c:pt idx="1712">
                  <c:v>1712</c:v>
                </c:pt>
                <c:pt idx="1713">
                  <c:v>1713</c:v>
                </c:pt>
                <c:pt idx="1714">
                  <c:v>1714</c:v>
                </c:pt>
                <c:pt idx="1715">
                  <c:v>1715</c:v>
                </c:pt>
                <c:pt idx="1716">
                  <c:v>1716</c:v>
                </c:pt>
                <c:pt idx="1717">
                  <c:v>1717</c:v>
                </c:pt>
                <c:pt idx="1718">
                  <c:v>1718</c:v>
                </c:pt>
                <c:pt idx="1719">
                  <c:v>1719</c:v>
                </c:pt>
                <c:pt idx="1720">
                  <c:v>1720</c:v>
                </c:pt>
                <c:pt idx="1721">
                  <c:v>1721</c:v>
                </c:pt>
                <c:pt idx="1722">
                  <c:v>1722</c:v>
                </c:pt>
                <c:pt idx="1723">
                  <c:v>1723</c:v>
                </c:pt>
                <c:pt idx="1724">
                  <c:v>1724</c:v>
                </c:pt>
                <c:pt idx="1725">
                  <c:v>1725</c:v>
                </c:pt>
                <c:pt idx="1726">
                  <c:v>1726</c:v>
                </c:pt>
                <c:pt idx="1727">
                  <c:v>1727</c:v>
                </c:pt>
                <c:pt idx="1728">
                  <c:v>1728</c:v>
                </c:pt>
                <c:pt idx="1729">
                  <c:v>1729</c:v>
                </c:pt>
                <c:pt idx="1730">
                  <c:v>1730</c:v>
                </c:pt>
                <c:pt idx="1731">
                  <c:v>1731</c:v>
                </c:pt>
                <c:pt idx="1732">
                  <c:v>1732</c:v>
                </c:pt>
                <c:pt idx="1733">
                  <c:v>1733</c:v>
                </c:pt>
                <c:pt idx="1734">
                  <c:v>1734</c:v>
                </c:pt>
                <c:pt idx="1735">
                  <c:v>1735</c:v>
                </c:pt>
                <c:pt idx="1736">
                  <c:v>1736</c:v>
                </c:pt>
                <c:pt idx="1737">
                  <c:v>1737</c:v>
                </c:pt>
                <c:pt idx="1738">
                  <c:v>1738</c:v>
                </c:pt>
                <c:pt idx="1739">
                  <c:v>1739</c:v>
                </c:pt>
                <c:pt idx="1740">
                  <c:v>1740</c:v>
                </c:pt>
                <c:pt idx="1741">
                  <c:v>1741</c:v>
                </c:pt>
                <c:pt idx="1742">
                  <c:v>1742</c:v>
                </c:pt>
                <c:pt idx="1743">
                  <c:v>1743</c:v>
                </c:pt>
                <c:pt idx="1744">
                  <c:v>1744</c:v>
                </c:pt>
                <c:pt idx="1745">
                  <c:v>1745</c:v>
                </c:pt>
                <c:pt idx="1746">
                  <c:v>1746</c:v>
                </c:pt>
                <c:pt idx="1747">
                  <c:v>1747</c:v>
                </c:pt>
                <c:pt idx="1748">
                  <c:v>1748</c:v>
                </c:pt>
                <c:pt idx="1749">
                  <c:v>1749</c:v>
                </c:pt>
                <c:pt idx="1750">
                  <c:v>1750</c:v>
                </c:pt>
                <c:pt idx="1751">
                  <c:v>1751</c:v>
                </c:pt>
                <c:pt idx="1752">
                  <c:v>1752</c:v>
                </c:pt>
                <c:pt idx="1753">
                  <c:v>1753</c:v>
                </c:pt>
                <c:pt idx="1754">
                  <c:v>1754</c:v>
                </c:pt>
                <c:pt idx="1755">
                  <c:v>1755</c:v>
                </c:pt>
                <c:pt idx="1756">
                  <c:v>1756</c:v>
                </c:pt>
                <c:pt idx="1757">
                  <c:v>1757</c:v>
                </c:pt>
                <c:pt idx="1758">
                  <c:v>1758</c:v>
                </c:pt>
                <c:pt idx="1759">
                  <c:v>1759</c:v>
                </c:pt>
                <c:pt idx="1760">
                  <c:v>1760</c:v>
                </c:pt>
                <c:pt idx="1761">
                  <c:v>1761</c:v>
                </c:pt>
                <c:pt idx="1762">
                  <c:v>1762</c:v>
                </c:pt>
                <c:pt idx="1763">
                  <c:v>1763</c:v>
                </c:pt>
                <c:pt idx="1764">
                  <c:v>1764</c:v>
                </c:pt>
                <c:pt idx="1765">
                  <c:v>1765</c:v>
                </c:pt>
                <c:pt idx="1766">
                  <c:v>1766</c:v>
                </c:pt>
                <c:pt idx="1767">
                  <c:v>1767</c:v>
                </c:pt>
                <c:pt idx="1768">
                  <c:v>1768</c:v>
                </c:pt>
                <c:pt idx="1769">
                  <c:v>1769</c:v>
                </c:pt>
                <c:pt idx="1770">
                  <c:v>1770</c:v>
                </c:pt>
                <c:pt idx="1771">
                  <c:v>1771</c:v>
                </c:pt>
                <c:pt idx="1772">
                  <c:v>1772</c:v>
                </c:pt>
                <c:pt idx="1773">
                  <c:v>1773</c:v>
                </c:pt>
                <c:pt idx="1774">
                  <c:v>1774</c:v>
                </c:pt>
                <c:pt idx="1775">
                  <c:v>1775</c:v>
                </c:pt>
                <c:pt idx="1776">
                  <c:v>1776</c:v>
                </c:pt>
                <c:pt idx="1777">
                  <c:v>1777</c:v>
                </c:pt>
                <c:pt idx="1778">
                  <c:v>1778</c:v>
                </c:pt>
                <c:pt idx="1779">
                  <c:v>1779</c:v>
                </c:pt>
                <c:pt idx="1780">
                  <c:v>1780</c:v>
                </c:pt>
                <c:pt idx="1781">
                  <c:v>1781</c:v>
                </c:pt>
                <c:pt idx="1782">
                  <c:v>1782</c:v>
                </c:pt>
                <c:pt idx="1783">
                  <c:v>1783</c:v>
                </c:pt>
                <c:pt idx="1784">
                  <c:v>1784</c:v>
                </c:pt>
                <c:pt idx="1785">
                  <c:v>1785</c:v>
                </c:pt>
                <c:pt idx="1786">
                  <c:v>1786</c:v>
                </c:pt>
                <c:pt idx="1787">
                  <c:v>1787</c:v>
                </c:pt>
                <c:pt idx="1788">
                  <c:v>1788</c:v>
                </c:pt>
                <c:pt idx="1789">
                  <c:v>1789</c:v>
                </c:pt>
                <c:pt idx="1790">
                  <c:v>1790</c:v>
                </c:pt>
                <c:pt idx="1791">
                  <c:v>1791</c:v>
                </c:pt>
                <c:pt idx="1792">
                  <c:v>1792</c:v>
                </c:pt>
                <c:pt idx="1793">
                  <c:v>1793</c:v>
                </c:pt>
                <c:pt idx="1794">
                  <c:v>1794</c:v>
                </c:pt>
                <c:pt idx="1795">
                  <c:v>1795</c:v>
                </c:pt>
                <c:pt idx="1796">
                  <c:v>1796</c:v>
                </c:pt>
                <c:pt idx="1797">
                  <c:v>1797</c:v>
                </c:pt>
                <c:pt idx="1798">
                  <c:v>1798</c:v>
                </c:pt>
                <c:pt idx="1799">
                  <c:v>1799</c:v>
                </c:pt>
                <c:pt idx="1800">
                  <c:v>1800</c:v>
                </c:pt>
                <c:pt idx="1801">
                  <c:v>1801</c:v>
                </c:pt>
                <c:pt idx="1802">
                  <c:v>1802</c:v>
                </c:pt>
                <c:pt idx="1803">
                  <c:v>1803</c:v>
                </c:pt>
                <c:pt idx="1804">
                  <c:v>1804</c:v>
                </c:pt>
                <c:pt idx="1805">
                  <c:v>1805</c:v>
                </c:pt>
                <c:pt idx="1806">
                  <c:v>1806</c:v>
                </c:pt>
                <c:pt idx="1807">
                  <c:v>1807</c:v>
                </c:pt>
                <c:pt idx="1808">
                  <c:v>1808</c:v>
                </c:pt>
                <c:pt idx="1809">
                  <c:v>1809</c:v>
                </c:pt>
                <c:pt idx="1810">
                  <c:v>1810</c:v>
                </c:pt>
                <c:pt idx="1811">
                  <c:v>1811</c:v>
                </c:pt>
                <c:pt idx="1812">
                  <c:v>1812</c:v>
                </c:pt>
                <c:pt idx="1813">
                  <c:v>1813</c:v>
                </c:pt>
                <c:pt idx="1814">
                  <c:v>1814</c:v>
                </c:pt>
                <c:pt idx="1815">
                  <c:v>1815</c:v>
                </c:pt>
                <c:pt idx="1816">
                  <c:v>1816</c:v>
                </c:pt>
                <c:pt idx="1817">
                  <c:v>1817</c:v>
                </c:pt>
                <c:pt idx="1818">
                  <c:v>1818</c:v>
                </c:pt>
                <c:pt idx="1819">
                  <c:v>1819</c:v>
                </c:pt>
                <c:pt idx="1820">
                  <c:v>1820</c:v>
                </c:pt>
                <c:pt idx="1821">
                  <c:v>1821</c:v>
                </c:pt>
                <c:pt idx="1822">
                  <c:v>1822</c:v>
                </c:pt>
                <c:pt idx="1823">
                  <c:v>1823</c:v>
                </c:pt>
                <c:pt idx="1824">
                  <c:v>1824</c:v>
                </c:pt>
                <c:pt idx="1825">
                  <c:v>1825</c:v>
                </c:pt>
                <c:pt idx="1826">
                  <c:v>1826</c:v>
                </c:pt>
                <c:pt idx="1827">
                  <c:v>1827</c:v>
                </c:pt>
                <c:pt idx="1828">
                  <c:v>1828</c:v>
                </c:pt>
                <c:pt idx="1829">
                  <c:v>1829</c:v>
                </c:pt>
                <c:pt idx="1830">
                  <c:v>1830</c:v>
                </c:pt>
                <c:pt idx="1831">
                  <c:v>1831</c:v>
                </c:pt>
                <c:pt idx="1832">
                  <c:v>1832</c:v>
                </c:pt>
                <c:pt idx="1833">
                  <c:v>1833</c:v>
                </c:pt>
                <c:pt idx="1834">
                  <c:v>1834</c:v>
                </c:pt>
                <c:pt idx="1835">
                  <c:v>1835</c:v>
                </c:pt>
                <c:pt idx="1836">
                  <c:v>1836</c:v>
                </c:pt>
                <c:pt idx="1837">
                  <c:v>1837</c:v>
                </c:pt>
                <c:pt idx="1838">
                  <c:v>1838</c:v>
                </c:pt>
                <c:pt idx="1839">
                  <c:v>1839</c:v>
                </c:pt>
                <c:pt idx="1840">
                  <c:v>1840</c:v>
                </c:pt>
                <c:pt idx="1841">
                  <c:v>1841</c:v>
                </c:pt>
                <c:pt idx="1842">
                  <c:v>1842</c:v>
                </c:pt>
                <c:pt idx="1843">
                  <c:v>1843</c:v>
                </c:pt>
                <c:pt idx="1844">
                  <c:v>1844</c:v>
                </c:pt>
                <c:pt idx="1845">
                  <c:v>1845</c:v>
                </c:pt>
                <c:pt idx="1846">
                  <c:v>1846</c:v>
                </c:pt>
                <c:pt idx="1847">
                  <c:v>1847</c:v>
                </c:pt>
                <c:pt idx="1848">
                  <c:v>1848</c:v>
                </c:pt>
                <c:pt idx="1849">
                  <c:v>1849</c:v>
                </c:pt>
                <c:pt idx="1850">
                  <c:v>1850</c:v>
                </c:pt>
                <c:pt idx="1851">
                  <c:v>1851</c:v>
                </c:pt>
                <c:pt idx="1852">
                  <c:v>1852</c:v>
                </c:pt>
                <c:pt idx="1853">
                  <c:v>1853</c:v>
                </c:pt>
                <c:pt idx="1854">
                  <c:v>1854</c:v>
                </c:pt>
                <c:pt idx="1855">
                  <c:v>1855</c:v>
                </c:pt>
                <c:pt idx="1856">
                  <c:v>1856</c:v>
                </c:pt>
                <c:pt idx="1857">
                  <c:v>1857</c:v>
                </c:pt>
                <c:pt idx="1858">
                  <c:v>1858</c:v>
                </c:pt>
                <c:pt idx="1859">
                  <c:v>1859</c:v>
                </c:pt>
                <c:pt idx="1860">
                  <c:v>1860</c:v>
                </c:pt>
                <c:pt idx="1861">
                  <c:v>1861</c:v>
                </c:pt>
                <c:pt idx="1862">
                  <c:v>1862</c:v>
                </c:pt>
                <c:pt idx="1863">
                  <c:v>1863</c:v>
                </c:pt>
                <c:pt idx="1864">
                  <c:v>1864</c:v>
                </c:pt>
                <c:pt idx="1865">
                  <c:v>1865</c:v>
                </c:pt>
                <c:pt idx="1866">
                  <c:v>1866</c:v>
                </c:pt>
                <c:pt idx="1867">
                  <c:v>1867</c:v>
                </c:pt>
                <c:pt idx="1868">
                  <c:v>1868</c:v>
                </c:pt>
                <c:pt idx="1869">
                  <c:v>1869</c:v>
                </c:pt>
                <c:pt idx="1870">
                  <c:v>1870</c:v>
                </c:pt>
                <c:pt idx="1871">
                  <c:v>1871</c:v>
                </c:pt>
                <c:pt idx="1872">
                  <c:v>1872</c:v>
                </c:pt>
                <c:pt idx="1873">
                  <c:v>1873</c:v>
                </c:pt>
                <c:pt idx="1874">
                  <c:v>1874</c:v>
                </c:pt>
                <c:pt idx="1875">
                  <c:v>1875</c:v>
                </c:pt>
                <c:pt idx="1876">
                  <c:v>1876</c:v>
                </c:pt>
                <c:pt idx="1877">
                  <c:v>1877</c:v>
                </c:pt>
                <c:pt idx="1878">
                  <c:v>1878</c:v>
                </c:pt>
                <c:pt idx="1879">
                  <c:v>1879</c:v>
                </c:pt>
                <c:pt idx="1880">
                  <c:v>1880</c:v>
                </c:pt>
                <c:pt idx="1881">
                  <c:v>1881</c:v>
                </c:pt>
                <c:pt idx="1882">
                  <c:v>1882</c:v>
                </c:pt>
                <c:pt idx="1883">
                  <c:v>1883</c:v>
                </c:pt>
                <c:pt idx="1884">
                  <c:v>1884</c:v>
                </c:pt>
                <c:pt idx="1885">
                  <c:v>1885</c:v>
                </c:pt>
                <c:pt idx="1886">
                  <c:v>1886</c:v>
                </c:pt>
                <c:pt idx="1887">
                  <c:v>1887</c:v>
                </c:pt>
                <c:pt idx="1888">
                  <c:v>1888</c:v>
                </c:pt>
                <c:pt idx="1889">
                  <c:v>1889</c:v>
                </c:pt>
                <c:pt idx="1890">
                  <c:v>1890</c:v>
                </c:pt>
                <c:pt idx="1891">
                  <c:v>1891</c:v>
                </c:pt>
                <c:pt idx="1892">
                  <c:v>1892</c:v>
                </c:pt>
                <c:pt idx="1893">
                  <c:v>1893</c:v>
                </c:pt>
                <c:pt idx="1894">
                  <c:v>1894</c:v>
                </c:pt>
                <c:pt idx="1895">
                  <c:v>1895</c:v>
                </c:pt>
                <c:pt idx="1896">
                  <c:v>1896</c:v>
                </c:pt>
                <c:pt idx="1897">
                  <c:v>1897</c:v>
                </c:pt>
                <c:pt idx="1898">
                  <c:v>1898</c:v>
                </c:pt>
                <c:pt idx="1899">
                  <c:v>1899</c:v>
                </c:pt>
                <c:pt idx="1900">
                  <c:v>1900</c:v>
                </c:pt>
                <c:pt idx="1901">
                  <c:v>1901</c:v>
                </c:pt>
                <c:pt idx="1902">
                  <c:v>1902</c:v>
                </c:pt>
                <c:pt idx="1903">
                  <c:v>1903</c:v>
                </c:pt>
                <c:pt idx="1904">
                  <c:v>1904</c:v>
                </c:pt>
                <c:pt idx="1905">
                  <c:v>1905</c:v>
                </c:pt>
                <c:pt idx="1906">
                  <c:v>1906</c:v>
                </c:pt>
                <c:pt idx="1907">
                  <c:v>1907</c:v>
                </c:pt>
                <c:pt idx="1908">
                  <c:v>1908</c:v>
                </c:pt>
                <c:pt idx="1909">
                  <c:v>1909</c:v>
                </c:pt>
                <c:pt idx="1910">
                  <c:v>1910</c:v>
                </c:pt>
                <c:pt idx="1911">
                  <c:v>1911</c:v>
                </c:pt>
                <c:pt idx="1912">
                  <c:v>1912</c:v>
                </c:pt>
                <c:pt idx="1913">
                  <c:v>1913</c:v>
                </c:pt>
                <c:pt idx="1914">
                  <c:v>1914</c:v>
                </c:pt>
                <c:pt idx="1915">
                  <c:v>1915</c:v>
                </c:pt>
                <c:pt idx="1916">
                  <c:v>1916</c:v>
                </c:pt>
                <c:pt idx="1917">
                  <c:v>1917</c:v>
                </c:pt>
                <c:pt idx="1918">
                  <c:v>1918</c:v>
                </c:pt>
                <c:pt idx="1919">
                  <c:v>1919</c:v>
                </c:pt>
                <c:pt idx="1920">
                  <c:v>1920</c:v>
                </c:pt>
                <c:pt idx="1921">
                  <c:v>1921</c:v>
                </c:pt>
                <c:pt idx="1922">
                  <c:v>1922</c:v>
                </c:pt>
                <c:pt idx="1923">
                  <c:v>1923</c:v>
                </c:pt>
                <c:pt idx="1924">
                  <c:v>1924</c:v>
                </c:pt>
                <c:pt idx="1925">
                  <c:v>1925</c:v>
                </c:pt>
                <c:pt idx="1926">
                  <c:v>1926</c:v>
                </c:pt>
                <c:pt idx="1927">
                  <c:v>1927</c:v>
                </c:pt>
                <c:pt idx="1928">
                  <c:v>1928</c:v>
                </c:pt>
                <c:pt idx="1929">
                  <c:v>1929</c:v>
                </c:pt>
                <c:pt idx="1930">
                  <c:v>1930</c:v>
                </c:pt>
                <c:pt idx="1931">
                  <c:v>1931</c:v>
                </c:pt>
                <c:pt idx="1932">
                  <c:v>1932</c:v>
                </c:pt>
                <c:pt idx="1933">
                  <c:v>1933</c:v>
                </c:pt>
                <c:pt idx="1934">
                  <c:v>1934</c:v>
                </c:pt>
                <c:pt idx="1935">
                  <c:v>1935</c:v>
                </c:pt>
                <c:pt idx="1936">
                  <c:v>1936</c:v>
                </c:pt>
                <c:pt idx="1937">
                  <c:v>1937</c:v>
                </c:pt>
                <c:pt idx="1938">
                  <c:v>1938</c:v>
                </c:pt>
                <c:pt idx="1939">
                  <c:v>1939</c:v>
                </c:pt>
                <c:pt idx="1940">
                  <c:v>1940</c:v>
                </c:pt>
                <c:pt idx="1941">
                  <c:v>1941</c:v>
                </c:pt>
                <c:pt idx="1942">
                  <c:v>1942</c:v>
                </c:pt>
                <c:pt idx="1943">
                  <c:v>1943</c:v>
                </c:pt>
                <c:pt idx="1944">
                  <c:v>1944</c:v>
                </c:pt>
                <c:pt idx="1945">
                  <c:v>1945</c:v>
                </c:pt>
                <c:pt idx="1946">
                  <c:v>1946</c:v>
                </c:pt>
                <c:pt idx="1947">
                  <c:v>1947</c:v>
                </c:pt>
                <c:pt idx="1948">
                  <c:v>1948</c:v>
                </c:pt>
                <c:pt idx="1949">
                  <c:v>1949</c:v>
                </c:pt>
                <c:pt idx="1950">
                  <c:v>1950</c:v>
                </c:pt>
                <c:pt idx="1951">
                  <c:v>1951</c:v>
                </c:pt>
                <c:pt idx="1952">
                  <c:v>1952</c:v>
                </c:pt>
                <c:pt idx="1953">
                  <c:v>1953</c:v>
                </c:pt>
                <c:pt idx="1954">
                  <c:v>1954</c:v>
                </c:pt>
                <c:pt idx="1955">
                  <c:v>1955</c:v>
                </c:pt>
                <c:pt idx="1956">
                  <c:v>1956</c:v>
                </c:pt>
                <c:pt idx="1957">
                  <c:v>1957</c:v>
                </c:pt>
                <c:pt idx="1958">
                  <c:v>1958</c:v>
                </c:pt>
                <c:pt idx="1959">
                  <c:v>1959</c:v>
                </c:pt>
                <c:pt idx="1960">
                  <c:v>1960</c:v>
                </c:pt>
                <c:pt idx="1961">
                  <c:v>1961</c:v>
                </c:pt>
                <c:pt idx="1962">
                  <c:v>1962</c:v>
                </c:pt>
                <c:pt idx="1963">
                  <c:v>1963</c:v>
                </c:pt>
                <c:pt idx="1964">
                  <c:v>1964</c:v>
                </c:pt>
                <c:pt idx="1965">
                  <c:v>1965</c:v>
                </c:pt>
                <c:pt idx="1966">
                  <c:v>1966</c:v>
                </c:pt>
                <c:pt idx="1967">
                  <c:v>1967</c:v>
                </c:pt>
                <c:pt idx="1968">
                  <c:v>1968</c:v>
                </c:pt>
                <c:pt idx="1969">
                  <c:v>1969</c:v>
                </c:pt>
                <c:pt idx="1970">
                  <c:v>1970</c:v>
                </c:pt>
                <c:pt idx="1971">
                  <c:v>1971</c:v>
                </c:pt>
                <c:pt idx="1972">
                  <c:v>1972</c:v>
                </c:pt>
                <c:pt idx="1973">
                  <c:v>1973</c:v>
                </c:pt>
                <c:pt idx="1974">
                  <c:v>1974</c:v>
                </c:pt>
                <c:pt idx="1975">
                  <c:v>1975</c:v>
                </c:pt>
                <c:pt idx="1976">
                  <c:v>1976</c:v>
                </c:pt>
                <c:pt idx="1977">
                  <c:v>1977</c:v>
                </c:pt>
                <c:pt idx="1978">
                  <c:v>1978</c:v>
                </c:pt>
                <c:pt idx="1979">
                  <c:v>1979</c:v>
                </c:pt>
                <c:pt idx="1980">
                  <c:v>1980</c:v>
                </c:pt>
                <c:pt idx="1981">
                  <c:v>1981</c:v>
                </c:pt>
                <c:pt idx="1982">
                  <c:v>1982</c:v>
                </c:pt>
                <c:pt idx="1983">
                  <c:v>1983</c:v>
                </c:pt>
                <c:pt idx="1984">
                  <c:v>1984</c:v>
                </c:pt>
                <c:pt idx="1985">
                  <c:v>1985</c:v>
                </c:pt>
                <c:pt idx="1986">
                  <c:v>1986</c:v>
                </c:pt>
                <c:pt idx="1987">
                  <c:v>1987</c:v>
                </c:pt>
                <c:pt idx="1988">
                  <c:v>1988</c:v>
                </c:pt>
                <c:pt idx="1989">
                  <c:v>1989</c:v>
                </c:pt>
                <c:pt idx="1990">
                  <c:v>1990</c:v>
                </c:pt>
                <c:pt idx="1991">
                  <c:v>1991</c:v>
                </c:pt>
                <c:pt idx="1992">
                  <c:v>1992</c:v>
                </c:pt>
                <c:pt idx="1993">
                  <c:v>1993</c:v>
                </c:pt>
                <c:pt idx="1994">
                  <c:v>1994</c:v>
                </c:pt>
                <c:pt idx="1995">
                  <c:v>1995</c:v>
                </c:pt>
                <c:pt idx="1996">
                  <c:v>1996</c:v>
                </c:pt>
                <c:pt idx="1997">
                  <c:v>1997</c:v>
                </c:pt>
                <c:pt idx="1998">
                  <c:v>1998</c:v>
                </c:pt>
                <c:pt idx="1999">
                  <c:v>1999</c:v>
                </c:pt>
                <c:pt idx="2000">
                  <c:v>2000</c:v>
                </c:pt>
                <c:pt idx="2001">
                  <c:v>2001</c:v>
                </c:pt>
                <c:pt idx="2002">
                  <c:v>2002</c:v>
                </c:pt>
                <c:pt idx="2003">
                  <c:v>2003</c:v>
                </c:pt>
                <c:pt idx="2004">
                  <c:v>2004</c:v>
                </c:pt>
                <c:pt idx="2005">
                  <c:v>2005</c:v>
                </c:pt>
                <c:pt idx="2006">
                  <c:v>2006</c:v>
                </c:pt>
                <c:pt idx="2007">
                  <c:v>2007</c:v>
                </c:pt>
                <c:pt idx="2008">
                  <c:v>2008</c:v>
                </c:pt>
                <c:pt idx="2009">
                  <c:v>2009</c:v>
                </c:pt>
                <c:pt idx="2010">
                  <c:v>2010</c:v>
                </c:pt>
                <c:pt idx="2011">
                  <c:v>2011</c:v>
                </c:pt>
                <c:pt idx="2012">
                  <c:v>2012</c:v>
                </c:pt>
                <c:pt idx="2013">
                  <c:v>2013</c:v>
                </c:pt>
                <c:pt idx="2014">
                  <c:v>2014</c:v>
                </c:pt>
                <c:pt idx="2015">
                  <c:v>2015</c:v>
                </c:pt>
                <c:pt idx="2016">
                  <c:v>2016</c:v>
                </c:pt>
                <c:pt idx="2017">
                  <c:v>2017</c:v>
                </c:pt>
                <c:pt idx="2018">
                  <c:v>2018</c:v>
                </c:pt>
                <c:pt idx="2019">
                  <c:v>2019</c:v>
                </c:pt>
                <c:pt idx="2020">
                  <c:v>2020</c:v>
                </c:pt>
                <c:pt idx="2021">
                  <c:v>2021</c:v>
                </c:pt>
                <c:pt idx="2022">
                  <c:v>2022</c:v>
                </c:pt>
                <c:pt idx="2023">
                  <c:v>2023</c:v>
                </c:pt>
                <c:pt idx="2024">
                  <c:v>2024</c:v>
                </c:pt>
                <c:pt idx="2025">
                  <c:v>2025</c:v>
                </c:pt>
                <c:pt idx="2026">
                  <c:v>2026</c:v>
                </c:pt>
                <c:pt idx="2027">
                  <c:v>2027</c:v>
                </c:pt>
                <c:pt idx="2028">
                  <c:v>2028</c:v>
                </c:pt>
                <c:pt idx="2029">
                  <c:v>2029</c:v>
                </c:pt>
                <c:pt idx="2030">
                  <c:v>2030</c:v>
                </c:pt>
                <c:pt idx="2031">
                  <c:v>2031</c:v>
                </c:pt>
                <c:pt idx="2032">
                  <c:v>2032</c:v>
                </c:pt>
                <c:pt idx="2033">
                  <c:v>2033</c:v>
                </c:pt>
                <c:pt idx="2034">
                  <c:v>2034</c:v>
                </c:pt>
                <c:pt idx="2035">
                  <c:v>2035</c:v>
                </c:pt>
                <c:pt idx="2036">
                  <c:v>2036</c:v>
                </c:pt>
                <c:pt idx="2037">
                  <c:v>2037</c:v>
                </c:pt>
                <c:pt idx="2038">
                  <c:v>2038</c:v>
                </c:pt>
                <c:pt idx="2039">
                  <c:v>2039</c:v>
                </c:pt>
                <c:pt idx="2040">
                  <c:v>2040</c:v>
                </c:pt>
                <c:pt idx="2041">
                  <c:v>2041</c:v>
                </c:pt>
                <c:pt idx="2042">
                  <c:v>2042</c:v>
                </c:pt>
                <c:pt idx="2043">
                  <c:v>2043</c:v>
                </c:pt>
                <c:pt idx="2044">
                  <c:v>2044</c:v>
                </c:pt>
                <c:pt idx="2045">
                  <c:v>2045</c:v>
                </c:pt>
                <c:pt idx="2046">
                  <c:v>2046</c:v>
                </c:pt>
                <c:pt idx="2047">
                  <c:v>2047</c:v>
                </c:pt>
                <c:pt idx="2048">
                  <c:v>2048</c:v>
                </c:pt>
                <c:pt idx="2049">
                  <c:v>2049</c:v>
                </c:pt>
                <c:pt idx="2050">
                  <c:v>2050</c:v>
                </c:pt>
                <c:pt idx="2051">
                  <c:v>2051</c:v>
                </c:pt>
                <c:pt idx="2052">
                  <c:v>2052</c:v>
                </c:pt>
                <c:pt idx="2053">
                  <c:v>2053</c:v>
                </c:pt>
                <c:pt idx="2054">
                  <c:v>2054</c:v>
                </c:pt>
                <c:pt idx="2055">
                  <c:v>2055</c:v>
                </c:pt>
                <c:pt idx="2056">
                  <c:v>2056</c:v>
                </c:pt>
                <c:pt idx="2057">
                  <c:v>2057</c:v>
                </c:pt>
                <c:pt idx="2058">
                  <c:v>2058</c:v>
                </c:pt>
                <c:pt idx="2059">
                  <c:v>2059</c:v>
                </c:pt>
                <c:pt idx="2060">
                  <c:v>2060</c:v>
                </c:pt>
                <c:pt idx="2061">
                  <c:v>2061</c:v>
                </c:pt>
                <c:pt idx="2062">
                  <c:v>2062</c:v>
                </c:pt>
                <c:pt idx="2063">
                  <c:v>2063</c:v>
                </c:pt>
                <c:pt idx="2064">
                  <c:v>2064</c:v>
                </c:pt>
                <c:pt idx="2065">
                  <c:v>2065</c:v>
                </c:pt>
                <c:pt idx="2066">
                  <c:v>2066</c:v>
                </c:pt>
                <c:pt idx="2067">
                  <c:v>2067</c:v>
                </c:pt>
                <c:pt idx="2068">
                  <c:v>2068</c:v>
                </c:pt>
                <c:pt idx="2069">
                  <c:v>2069</c:v>
                </c:pt>
                <c:pt idx="2070">
                  <c:v>2070</c:v>
                </c:pt>
                <c:pt idx="2071">
                  <c:v>2071</c:v>
                </c:pt>
                <c:pt idx="2072">
                  <c:v>2072</c:v>
                </c:pt>
                <c:pt idx="2073">
                  <c:v>2073</c:v>
                </c:pt>
                <c:pt idx="2074">
                  <c:v>2074</c:v>
                </c:pt>
              </c:numCache>
            </c:numRef>
          </c:xVal>
          <c:yVal>
            <c:numRef>
              <c:f>'Figure 10'!$B$2:$B$2076</c:f>
              <c:numCache>
                <c:formatCode>General</c:formatCode>
                <c:ptCount val="2075"/>
                <c:pt idx="0">
                  <c:v>0</c:v>
                </c:pt>
                <c:pt idx="1">
                  <c:v>5.6050256898784001</c:v>
                </c:pt>
                <c:pt idx="2">
                  <c:v>11.128865144097301</c:v>
                </c:pt>
                <c:pt idx="3">
                  <c:v>15.7235805094108</c:v>
                </c:pt>
                <c:pt idx="4">
                  <c:v>18.396571845726498</c:v>
                </c:pt>
                <c:pt idx="5">
                  <c:v>20.7781438796872</c:v>
                </c:pt>
                <c:pt idx="6">
                  <c:v>22.747924922373802</c:v>
                </c:pt>
                <c:pt idx="7">
                  <c:v>24.682252459730101</c:v>
                </c:pt>
                <c:pt idx="8">
                  <c:v>26.5414499927161</c:v>
                </c:pt>
                <c:pt idx="9">
                  <c:v>28.337826402222099</c:v>
                </c:pt>
                <c:pt idx="10">
                  <c:v>30.0444069067225</c:v>
                </c:pt>
                <c:pt idx="11">
                  <c:v>31.7130459406063</c:v>
                </c:pt>
                <c:pt idx="12">
                  <c:v>33.0718023507998</c:v>
                </c:pt>
                <c:pt idx="13">
                  <c:v>34.362368870316402</c:v>
                </c:pt>
                <c:pt idx="14">
                  <c:v>35.517177599800902</c:v>
                </c:pt>
                <c:pt idx="15">
                  <c:v>36.665668206913601</c:v>
                </c:pt>
                <c:pt idx="16">
                  <c:v>37.727472865628599</c:v>
                </c:pt>
                <c:pt idx="17">
                  <c:v>38.780667854997397</c:v>
                </c:pt>
                <c:pt idx="18">
                  <c:v>39.587095971624102</c:v>
                </c:pt>
                <c:pt idx="19">
                  <c:v>40.383801381802797</c:v>
                </c:pt>
                <c:pt idx="20">
                  <c:v>41.162698198352999</c:v>
                </c:pt>
                <c:pt idx="21">
                  <c:v>41.897859204080198</c:v>
                </c:pt>
                <c:pt idx="22">
                  <c:v>42.632201800173803</c:v>
                </c:pt>
                <c:pt idx="23">
                  <c:v>43.302937599539</c:v>
                </c:pt>
                <c:pt idx="24">
                  <c:v>43.947189663158902</c:v>
                </c:pt>
                <c:pt idx="25">
                  <c:v>44.582799321047297</c:v>
                </c:pt>
                <c:pt idx="26">
                  <c:v>45.205969152503997</c:v>
                </c:pt>
                <c:pt idx="27">
                  <c:v>45.8050777407311</c:v>
                </c:pt>
                <c:pt idx="28">
                  <c:v>46.3306931438551</c:v>
                </c:pt>
                <c:pt idx="29">
                  <c:v>46.846389422219097</c:v>
                </c:pt>
                <c:pt idx="30">
                  <c:v>47.344931834661601</c:v>
                </c:pt>
                <c:pt idx="31">
                  <c:v>47.814502546072298</c:v>
                </c:pt>
                <c:pt idx="32">
                  <c:v>48.271306067197898</c:v>
                </c:pt>
                <c:pt idx="33">
                  <c:v>48.722511666429298</c:v>
                </c:pt>
                <c:pt idx="34">
                  <c:v>49.165795060406801</c:v>
                </c:pt>
                <c:pt idx="35">
                  <c:v>49.606492279941897</c:v>
                </c:pt>
                <c:pt idx="36">
                  <c:v>50.034094945338403</c:v>
                </c:pt>
                <c:pt idx="37">
                  <c:v>50.459602482072697</c:v>
                </c:pt>
                <c:pt idx="38">
                  <c:v>50.8601321567876</c:v>
                </c:pt>
                <c:pt idx="39">
                  <c:v>51.251724798302902</c:v>
                </c:pt>
                <c:pt idx="40">
                  <c:v>51.632219805185699</c:v>
                </c:pt>
                <c:pt idx="41">
                  <c:v>52.010586947020997</c:v>
                </c:pt>
                <c:pt idx="42">
                  <c:v>52.376121425800498</c:v>
                </c:pt>
                <c:pt idx="43">
                  <c:v>52.728266722973203</c:v>
                </c:pt>
                <c:pt idx="44">
                  <c:v>53.071311305019599</c:v>
                </c:pt>
                <c:pt idx="45">
                  <c:v>53.407579455299199</c:v>
                </c:pt>
                <c:pt idx="46">
                  <c:v>53.732848180102501</c:v>
                </c:pt>
                <c:pt idx="47">
                  <c:v>54.051929728075201</c:v>
                </c:pt>
                <c:pt idx="48">
                  <c:v>54.364038425969099</c:v>
                </c:pt>
                <c:pt idx="49">
                  <c:v>54.672153284850701</c:v>
                </c:pt>
                <c:pt idx="50">
                  <c:v>54.974637485452703</c:v>
                </c:pt>
                <c:pt idx="51">
                  <c:v>55.260229711215899</c:v>
                </c:pt>
                <c:pt idx="52">
                  <c:v>55.532334546216397</c:v>
                </c:pt>
                <c:pt idx="53">
                  <c:v>55.798088522459601</c:v>
                </c:pt>
                <c:pt idx="54">
                  <c:v>56.060339705470703</c:v>
                </c:pt>
                <c:pt idx="55">
                  <c:v>56.315748983944403</c:v>
                </c:pt>
                <c:pt idx="56">
                  <c:v>56.565167503899701</c:v>
                </c:pt>
                <c:pt idx="57">
                  <c:v>56.812687313504902</c:v>
                </c:pt>
                <c:pt idx="58">
                  <c:v>57.059617868173802</c:v>
                </c:pt>
                <c:pt idx="59">
                  <c:v>57.303307520693402</c:v>
                </c:pt>
                <c:pt idx="60">
                  <c:v>57.542479552035303</c:v>
                </c:pt>
                <c:pt idx="61">
                  <c:v>57.779130881705399</c:v>
                </c:pt>
                <c:pt idx="62">
                  <c:v>58.013294246089202</c:v>
                </c:pt>
                <c:pt idx="63">
                  <c:v>58.243169143992603</c:v>
                </c:pt>
                <c:pt idx="64">
                  <c:v>58.467511592772397</c:v>
                </c:pt>
                <c:pt idx="65">
                  <c:v>58.690839213606502</c:v>
                </c:pt>
                <c:pt idx="66">
                  <c:v>58.910172995428297</c:v>
                </c:pt>
                <c:pt idx="67">
                  <c:v>59.125676620164597</c:v>
                </c:pt>
                <c:pt idx="68">
                  <c:v>59.3366298873377</c:v>
                </c:pt>
                <c:pt idx="69">
                  <c:v>59.543883942966602</c:v>
                </c:pt>
                <c:pt idx="70">
                  <c:v>59.751105262210203</c:v>
                </c:pt>
                <c:pt idx="71">
                  <c:v>59.958293845068503</c:v>
                </c:pt>
                <c:pt idx="72">
                  <c:v>60.164794963834403</c:v>
                </c:pt>
                <c:pt idx="73">
                  <c:v>60.368709908158003</c:v>
                </c:pt>
                <c:pt idx="74">
                  <c:v>60.5714136062238</c:v>
                </c:pt>
                <c:pt idx="75">
                  <c:v>60.773822676821403</c:v>
                </c:pt>
                <c:pt idx="76">
                  <c:v>60.972794426957698</c:v>
                </c:pt>
                <c:pt idx="77">
                  <c:v>61.167215819530803</c:v>
                </c:pt>
                <c:pt idx="78">
                  <c:v>61.3612443754797</c:v>
                </c:pt>
                <c:pt idx="79">
                  <c:v>61.553341484693199</c:v>
                </c:pt>
                <c:pt idx="80">
                  <c:v>61.744096402107502</c:v>
                </c:pt>
                <c:pt idx="81">
                  <c:v>61.933378182181201</c:v>
                </c:pt>
                <c:pt idx="82">
                  <c:v>62.119648214803</c:v>
                </c:pt>
                <c:pt idx="83">
                  <c:v>62.305328992488597</c:v>
                </c:pt>
                <c:pt idx="84">
                  <c:v>62.489111059824097</c:v>
                </c:pt>
                <c:pt idx="85">
                  <c:v>62.672172926681903</c:v>
                </c:pt>
                <c:pt idx="86">
                  <c:v>62.8550383752277</c:v>
                </c:pt>
                <c:pt idx="87">
                  <c:v>63.037249096066503</c:v>
                </c:pt>
                <c:pt idx="88">
                  <c:v>63.218477725344997</c:v>
                </c:pt>
                <c:pt idx="89">
                  <c:v>63.399117099687203</c:v>
                </c:pt>
                <c:pt idx="90">
                  <c:v>63.5786761733129</c:v>
                </c:pt>
                <c:pt idx="91">
                  <c:v>63.754765190092002</c:v>
                </c:pt>
                <c:pt idx="92">
                  <c:v>63.928595396282098</c:v>
                </c:pt>
                <c:pt idx="93">
                  <c:v>64.097678826597004</c:v>
                </c:pt>
                <c:pt idx="94">
                  <c:v>64.266631311370404</c:v>
                </c:pt>
                <c:pt idx="95">
                  <c:v>64.434438022656806</c:v>
                </c:pt>
                <c:pt idx="96">
                  <c:v>64.601524533465593</c:v>
                </c:pt>
                <c:pt idx="97">
                  <c:v>64.7680545257234</c:v>
                </c:pt>
                <c:pt idx="98">
                  <c:v>64.933667899191505</c:v>
                </c:pt>
                <c:pt idx="99">
                  <c:v>65.096596889061303</c:v>
                </c:pt>
                <c:pt idx="100">
                  <c:v>65.257659904966204</c:v>
                </c:pt>
                <c:pt idx="101">
                  <c:v>65.418100929549595</c:v>
                </c:pt>
                <c:pt idx="102">
                  <c:v>65.577199762333805</c:v>
                </c:pt>
                <c:pt idx="103">
                  <c:v>65.735152821630805</c:v>
                </c:pt>
                <c:pt idx="104">
                  <c:v>65.892843989845105</c:v>
                </c:pt>
                <c:pt idx="105">
                  <c:v>66.050469685288704</c:v>
                </c:pt>
                <c:pt idx="106">
                  <c:v>66.206589507006399</c:v>
                </c:pt>
                <c:pt idx="107">
                  <c:v>66.3618254463196</c:v>
                </c:pt>
                <c:pt idx="108">
                  <c:v>66.516373921540705</c:v>
                </c:pt>
                <c:pt idx="109">
                  <c:v>66.669678414118493</c:v>
                </c:pt>
                <c:pt idx="110">
                  <c:v>66.8218371332092</c:v>
                </c:pt>
                <c:pt idx="111">
                  <c:v>66.9737012248318</c:v>
                </c:pt>
                <c:pt idx="112">
                  <c:v>67.125205216215605</c:v>
                </c:pt>
                <c:pt idx="113">
                  <c:v>67.2754324885709</c:v>
                </c:pt>
                <c:pt idx="114">
                  <c:v>67.425234187916601</c:v>
                </c:pt>
                <c:pt idx="115">
                  <c:v>67.574806732564994</c:v>
                </c:pt>
                <c:pt idx="116">
                  <c:v>67.723200767340799</c:v>
                </c:pt>
                <c:pt idx="117">
                  <c:v>67.871136492721803</c:v>
                </c:pt>
                <c:pt idx="118">
                  <c:v>68.016747934743293</c:v>
                </c:pt>
                <c:pt idx="119">
                  <c:v>68.162261167608605</c:v>
                </c:pt>
                <c:pt idx="120">
                  <c:v>68.3064649450601</c:v>
                </c:pt>
                <c:pt idx="121">
                  <c:v>68.448770012161503</c:v>
                </c:pt>
                <c:pt idx="122">
                  <c:v>68.589863833005097</c:v>
                </c:pt>
                <c:pt idx="123">
                  <c:v>68.730859444692697</c:v>
                </c:pt>
                <c:pt idx="124">
                  <c:v>68.869006990854999</c:v>
                </c:pt>
                <c:pt idx="125">
                  <c:v>69.005812345218203</c:v>
                </c:pt>
                <c:pt idx="126">
                  <c:v>69.142028444645206</c:v>
                </c:pt>
                <c:pt idx="127">
                  <c:v>69.277098770584999</c:v>
                </c:pt>
                <c:pt idx="128">
                  <c:v>69.410008495092001</c:v>
                </c:pt>
                <c:pt idx="129">
                  <c:v>69.542721801286802</c:v>
                </c:pt>
                <c:pt idx="130">
                  <c:v>69.675369634711004</c:v>
                </c:pt>
                <c:pt idx="131">
                  <c:v>69.807460949584296</c:v>
                </c:pt>
                <c:pt idx="132">
                  <c:v>69.938963009521302</c:v>
                </c:pt>
                <c:pt idx="133">
                  <c:v>70.069744868980806</c:v>
                </c:pt>
                <c:pt idx="134">
                  <c:v>70.199741055191893</c:v>
                </c:pt>
                <c:pt idx="135">
                  <c:v>70.328329576833099</c:v>
                </c:pt>
                <c:pt idx="136">
                  <c:v>70.455117597280207</c:v>
                </c:pt>
                <c:pt idx="137">
                  <c:v>70.581774672186</c:v>
                </c:pt>
                <c:pt idx="138">
                  <c:v>70.708431747091694</c:v>
                </c:pt>
                <c:pt idx="139">
                  <c:v>70.832993693335297</c:v>
                </c:pt>
                <c:pt idx="140">
                  <c:v>70.957162802954699</c:v>
                </c:pt>
                <c:pt idx="141">
                  <c:v>71.081135494262099</c:v>
                </c:pt>
                <c:pt idx="142">
                  <c:v>71.204584403403899</c:v>
                </c:pt>
                <c:pt idx="143">
                  <c:v>71.324072209918796</c:v>
                </c:pt>
                <c:pt idx="144">
                  <c:v>71.442512452102505</c:v>
                </c:pt>
                <c:pt idx="145">
                  <c:v>71.560723539588906</c:v>
                </c:pt>
                <c:pt idx="146">
                  <c:v>71.6786399996071</c:v>
                </c:pt>
                <c:pt idx="147">
                  <c:v>71.796098150230506</c:v>
                </c:pt>
                <c:pt idx="148">
                  <c:v>71.913392618927105</c:v>
                </c:pt>
                <c:pt idx="149">
                  <c:v>72.030490669311703</c:v>
                </c:pt>
                <c:pt idx="150">
                  <c:v>72.145755482116897</c:v>
                </c:pt>
                <c:pt idx="151">
                  <c:v>72.260856612995298</c:v>
                </c:pt>
                <c:pt idx="152">
                  <c:v>72.375335752552203</c:v>
                </c:pt>
                <c:pt idx="153">
                  <c:v>72.487687027061497</c:v>
                </c:pt>
                <c:pt idx="154">
                  <c:v>72.598827055312995</c:v>
                </c:pt>
                <c:pt idx="155">
                  <c:v>72.709606983325699</c:v>
                </c:pt>
                <c:pt idx="156">
                  <c:v>72.820354174952996</c:v>
                </c:pt>
                <c:pt idx="157">
                  <c:v>72.930446638873406</c:v>
                </c:pt>
                <c:pt idx="158">
                  <c:v>73.0402117389404</c:v>
                </c:pt>
                <c:pt idx="159">
                  <c:v>73.148962011061599</c:v>
                </c:pt>
                <c:pt idx="160">
                  <c:v>73.256664718851695</c:v>
                </c:pt>
                <c:pt idx="161">
                  <c:v>73.357983831499197</c:v>
                </c:pt>
                <c:pt idx="162">
                  <c:v>73.459139262220006</c:v>
                </c:pt>
                <c:pt idx="163">
                  <c:v>73.5600982746288</c:v>
                </c:pt>
                <c:pt idx="164">
                  <c:v>73.6608281323401</c:v>
                </c:pt>
                <c:pt idx="165">
                  <c:v>73.7611651534272</c:v>
                </c:pt>
                <c:pt idx="166">
                  <c:v>73.861076601504806</c:v>
                </c:pt>
                <c:pt idx="167">
                  <c:v>73.960726158499696</c:v>
                </c:pt>
                <c:pt idx="168">
                  <c:v>74.058477005144496</c:v>
                </c:pt>
                <c:pt idx="169">
                  <c:v>74.155835015165096</c:v>
                </c:pt>
                <c:pt idx="170">
                  <c:v>74.253160288800302</c:v>
                </c:pt>
                <c:pt idx="171">
                  <c:v>74.350223671352794</c:v>
                </c:pt>
                <c:pt idx="172">
                  <c:v>74.447090635593298</c:v>
                </c:pt>
                <c:pt idx="173">
                  <c:v>74.543433817668102</c:v>
                </c:pt>
                <c:pt idx="174">
                  <c:v>74.636274206510905</c:v>
                </c:pt>
                <c:pt idx="175">
                  <c:v>74.728983649812307</c:v>
                </c:pt>
                <c:pt idx="176">
                  <c:v>74.821660356728302</c:v>
                </c:pt>
                <c:pt idx="177">
                  <c:v>74.913976963405602</c:v>
                </c:pt>
                <c:pt idx="178">
                  <c:v>75.006260833697496</c:v>
                </c:pt>
                <c:pt idx="179">
                  <c:v>75.098250076521296</c:v>
                </c:pt>
                <c:pt idx="180">
                  <c:v>75.190010164647603</c:v>
                </c:pt>
                <c:pt idx="181">
                  <c:v>75.281410152535102</c:v>
                </c:pt>
                <c:pt idx="182">
                  <c:v>75.372646458495893</c:v>
                </c:pt>
                <c:pt idx="183">
                  <c:v>75.462998882052403</c:v>
                </c:pt>
                <c:pt idx="184">
                  <c:v>75.552925732599306</c:v>
                </c:pt>
                <c:pt idx="185">
                  <c:v>75.642721637604893</c:v>
                </c:pt>
                <c:pt idx="186">
                  <c:v>75.732091969600901</c:v>
                </c:pt>
                <c:pt idx="187">
                  <c:v>75.821331356055595</c:v>
                </c:pt>
                <c:pt idx="188">
                  <c:v>75.910374324198202</c:v>
                </c:pt>
                <c:pt idx="189">
                  <c:v>75.999319083184702</c:v>
                </c:pt>
                <c:pt idx="190">
                  <c:v>76.088132896629901</c:v>
                </c:pt>
                <c:pt idx="191">
                  <c:v>76.1768812373044</c:v>
                </c:pt>
                <c:pt idx="192">
                  <c:v>76.265531368822806</c:v>
                </c:pt>
                <c:pt idx="193">
                  <c:v>76.353985082029197</c:v>
                </c:pt>
                <c:pt idx="194">
                  <c:v>76.442209640538096</c:v>
                </c:pt>
                <c:pt idx="195">
                  <c:v>76.529844944110806</c:v>
                </c:pt>
                <c:pt idx="196">
                  <c:v>76.617218356600702</c:v>
                </c:pt>
                <c:pt idx="197">
                  <c:v>76.704559032705205</c:v>
                </c:pt>
                <c:pt idx="198">
                  <c:v>76.7914741358003</c:v>
                </c:pt>
                <c:pt idx="199">
                  <c:v>76.876523264930597</c:v>
                </c:pt>
                <c:pt idx="200">
                  <c:v>76.961245030207493</c:v>
                </c:pt>
                <c:pt idx="201">
                  <c:v>77.044722812841101</c:v>
                </c:pt>
                <c:pt idx="202">
                  <c:v>77.128004177162694</c:v>
                </c:pt>
                <c:pt idx="203">
                  <c:v>77.2108927048602</c:v>
                </c:pt>
                <c:pt idx="204">
                  <c:v>77.293388395933405</c:v>
                </c:pt>
                <c:pt idx="205">
                  <c:v>77.375785877850703</c:v>
                </c:pt>
                <c:pt idx="206">
                  <c:v>77.457364950134306</c:v>
                </c:pt>
                <c:pt idx="207">
                  <c:v>77.538420240252293</c:v>
                </c:pt>
                <c:pt idx="208">
                  <c:v>77.618984484590101</c:v>
                </c:pt>
                <c:pt idx="209">
                  <c:v>77.699483256157293</c:v>
                </c:pt>
                <c:pt idx="210">
                  <c:v>77.7795237183295</c:v>
                </c:pt>
                <c:pt idx="211">
                  <c:v>77.858385670629403</c:v>
                </c:pt>
                <c:pt idx="212">
                  <c:v>77.936461949680904</c:v>
                </c:pt>
                <c:pt idx="213">
                  <c:v>78.014309074034898</c:v>
                </c:pt>
                <c:pt idx="214">
                  <c:v>78.091108634057903</c:v>
                </c:pt>
                <c:pt idx="215">
                  <c:v>78.167875457695501</c:v>
                </c:pt>
                <c:pt idx="216">
                  <c:v>78.244085762782305</c:v>
                </c:pt>
                <c:pt idx="217">
                  <c:v>78.320197858713001</c:v>
                </c:pt>
                <c:pt idx="218">
                  <c:v>78.395458808624696</c:v>
                </c:pt>
                <c:pt idx="219">
                  <c:v>78.469999558058802</c:v>
                </c:pt>
                <c:pt idx="220">
                  <c:v>78.544278416410094</c:v>
                </c:pt>
                <c:pt idx="221">
                  <c:v>78.618524538375993</c:v>
                </c:pt>
                <c:pt idx="222">
                  <c:v>78.692214141791098</c:v>
                </c:pt>
                <c:pt idx="223">
                  <c:v>78.765445435811301</c:v>
                </c:pt>
                <c:pt idx="224">
                  <c:v>78.838611257060805</c:v>
                </c:pt>
                <c:pt idx="225">
                  <c:v>78.9115479236129</c:v>
                </c:pt>
                <c:pt idx="226">
                  <c:v>78.984451853779603</c:v>
                </c:pt>
                <c:pt idx="227">
                  <c:v>79.057192102019599</c:v>
                </c:pt>
                <c:pt idx="228">
                  <c:v>79.129670459176893</c:v>
                </c:pt>
                <c:pt idx="229">
                  <c:v>79.202050607178094</c:v>
                </c:pt>
                <c:pt idx="230">
                  <c:v>79.274398018793903</c:v>
                </c:pt>
                <c:pt idx="231">
                  <c:v>79.346516275712304</c:v>
                </c:pt>
                <c:pt idx="232">
                  <c:v>79.418634532630804</c:v>
                </c:pt>
                <c:pt idx="233">
                  <c:v>79.490490898466405</c:v>
                </c:pt>
                <c:pt idx="234">
                  <c:v>79.562085373219304</c:v>
                </c:pt>
                <c:pt idx="235">
                  <c:v>79.633516166045496</c:v>
                </c:pt>
                <c:pt idx="236">
                  <c:v>79.704390440320694</c:v>
                </c:pt>
                <c:pt idx="237">
                  <c:v>79.774609986889004</c:v>
                </c:pt>
                <c:pt idx="238">
                  <c:v>79.844534905989207</c:v>
                </c:pt>
                <c:pt idx="239">
                  <c:v>79.9139687793093</c:v>
                </c:pt>
                <c:pt idx="240">
                  <c:v>79.983206234317194</c:v>
                </c:pt>
                <c:pt idx="241">
                  <c:v>80.052378216554402</c:v>
                </c:pt>
                <c:pt idx="242">
                  <c:v>80.121321044094202</c:v>
                </c:pt>
                <c:pt idx="243">
                  <c:v>80.189674616697801</c:v>
                </c:pt>
                <c:pt idx="244">
                  <c:v>80.257733561833305</c:v>
                </c:pt>
                <c:pt idx="245">
                  <c:v>80.325203252032495</c:v>
                </c:pt>
                <c:pt idx="246">
                  <c:v>80.392672942231698</c:v>
                </c:pt>
                <c:pt idx="247">
                  <c:v>80.459848004962794</c:v>
                </c:pt>
                <c:pt idx="248">
                  <c:v>80.526695703840403</c:v>
                </c:pt>
                <c:pt idx="249">
                  <c:v>80.593281511635297</c:v>
                </c:pt>
                <c:pt idx="250">
                  <c:v>80.659670901118105</c:v>
                </c:pt>
                <c:pt idx="251">
                  <c:v>80.725896608674105</c:v>
                </c:pt>
                <c:pt idx="252">
                  <c:v>80.791827688761998</c:v>
                </c:pt>
                <c:pt idx="253">
                  <c:v>80.857562350537904</c:v>
                </c:pt>
                <c:pt idx="254">
                  <c:v>80.923166066772396</c:v>
                </c:pt>
                <c:pt idx="255">
                  <c:v>80.988344209997294</c:v>
                </c:pt>
                <c:pt idx="256">
                  <c:v>81.053325934910205</c:v>
                </c:pt>
                <c:pt idx="257">
                  <c:v>81.118176714281702</c:v>
                </c:pt>
                <c:pt idx="258">
                  <c:v>81.182962020882499</c:v>
                </c:pt>
                <c:pt idx="259">
                  <c:v>81.247714591098003</c:v>
                </c:pt>
                <c:pt idx="260">
                  <c:v>81.312434424928099</c:v>
                </c:pt>
                <c:pt idx="261">
                  <c:v>81.376925104060703</c:v>
                </c:pt>
                <c:pt idx="262">
                  <c:v>81.441252101266699</c:v>
                </c:pt>
                <c:pt idx="263">
                  <c:v>81.505448152931294</c:v>
                </c:pt>
                <c:pt idx="264">
                  <c:v>81.569185895201002</c:v>
                </c:pt>
                <c:pt idx="265">
                  <c:v>81.632367118919802</c:v>
                </c:pt>
                <c:pt idx="266">
                  <c:v>81.695122769629094</c:v>
                </c:pt>
                <c:pt idx="267">
                  <c:v>81.757289165402199</c:v>
                </c:pt>
                <c:pt idx="268">
                  <c:v>81.819422824789896</c:v>
                </c:pt>
                <c:pt idx="269">
                  <c:v>81.880345237919798</c:v>
                </c:pt>
                <c:pt idx="270">
                  <c:v>81.941202178278999</c:v>
                </c:pt>
                <c:pt idx="271">
                  <c:v>82.002026382252893</c:v>
                </c:pt>
                <c:pt idx="272">
                  <c:v>82.062850586226801</c:v>
                </c:pt>
                <c:pt idx="273">
                  <c:v>82.123609317429995</c:v>
                </c:pt>
                <c:pt idx="274">
                  <c:v>82.184237103091704</c:v>
                </c:pt>
                <c:pt idx="275">
                  <c:v>82.244439315744003</c:v>
                </c:pt>
                <c:pt idx="276">
                  <c:v>82.304346900928195</c:v>
                </c:pt>
                <c:pt idx="277">
                  <c:v>82.364025331414894</c:v>
                </c:pt>
                <c:pt idx="278">
                  <c:v>82.423474607204298</c:v>
                </c:pt>
                <c:pt idx="279">
                  <c:v>82.482825673837496</c:v>
                </c:pt>
                <c:pt idx="280">
                  <c:v>82.541554749149199</c:v>
                </c:pt>
                <c:pt idx="281">
                  <c:v>82.599825515066101</c:v>
                </c:pt>
                <c:pt idx="282">
                  <c:v>82.657834389900103</c:v>
                </c:pt>
                <c:pt idx="283">
                  <c:v>82.715843264734204</c:v>
                </c:pt>
                <c:pt idx="284">
                  <c:v>82.773590248485505</c:v>
                </c:pt>
                <c:pt idx="285">
                  <c:v>82.830911659227297</c:v>
                </c:pt>
                <c:pt idx="286">
                  <c:v>82.888069388042297</c:v>
                </c:pt>
                <c:pt idx="287">
                  <c:v>82.944506916379794</c:v>
                </c:pt>
                <c:pt idx="288">
                  <c:v>83.000748026405105</c:v>
                </c:pt>
                <c:pt idx="289">
                  <c:v>83.056661772577002</c:v>
                </c:pt>
                <c:pt idx="290">
                  <c:v>83.111888054656603</c:v>
                </c:pt>
                <c:pt idx="291">
                  <c:v>83.166950654809497</c:v>
                </c:pt>
                <c:pt idx="292">
                  <c:v>83.221882309421005</c:v>
                </c:pt>
                <c:pt idx="293">
                  <c:v>83.276650282105805</c:v>
                </c:pt>
                <c:pt idx="294">
                  <c:v>83.331385518405199</c:v>
                </c:pt>
                <c:pt idx="295">
                  <c:v>83.385433290612298</c:v>
                </c:pt>
                <c:pt idx="296">
                  <c:v>83.439088226195295</c:v>
                </c:pt>
                <c:pt idx="297">
                  <c:v>83.4926449526222</c:v>
                </c:pt>
                <c:pt idx="298">
                  <c:v>83.546136206278504</c:v>
                </c:pt>
                <c:pt idx="299">
                  <c:v>83.599463778008001</c:v>
                </c:pt>
                <c:pt idx="300">
                  <c:v>83.652758613352105</c:v>
                </c:pt>
                <c:pt idx="301">
                  <c:v>83.705660612072194</c:v>
                </c:pt>
                <c:pt idx="302">
                  <c:v>83.758464401636104</c:v>
                </c:pt>
                <c:pt idx="303">
                  <c:v>83.811169982044007</c:v>
                </c:pt>
                <c:pt idx="304">
                  <c:v>83.863449989442501</c:v>
                </c:pt>
                <c:pt idx="305">
                  <c:v>83.915664524070195</c:v>
                </c:pt>
                <c:pt idx="306">
                  <c:v>83.967780849541896</c:v>
                </c:pt>
                <c:pt idx="307">
                  <c:v>84.018947819838502</c:v>
                </c:pt>
                <c:pt idx="308">
                  <c:v>84.069721953511007</c:v>
                </c:pt>
                <c:pt idx="309">
                  <c:v>84.120168723329996</c:v>
                </c:pt>
                <c:pt idx="310">
                  <c:v>84.170615493149</c:v>
                </c:pt>
                <c:pt idx="311">
                  <c:v>84.220996790197404</c:v>
                </c:pt>
                <c:pt idx="312">
                  <c:v>84.2713453508604</c:v>
                </c:pt>
                <c:pt idx="313">
                  <c:v>84.321432020440596</c:v>
                </c:pt>
                <c:pt idx="314">
                  <c:v>84.3714859536354</c:v>
                </c:pt>
                <c:pt idx="315">
                  <c:v>84.421179786591495</c:v>
                </c:pt>
                <c:pt idx="316">
                  <c:v>84.470840883162197</c:v>
                </c:pt>
                <c:pt idx="317">
                  <c:v>84.520338297806106</c:v>
                </c:pt>
                <c:pt idx="318">
                  <c:v>84.569344666669906</c:v>
                </c:pt>
                <c:pt idx="319">
                  <c:v>84.618154617221606</c:v>
                </c:pt>
                <c:pt idx="320">
                  <c:v>84.666866358617199</c:v>
                </c:pt>
                <c:pt idx="321">
                  <c:v>84.715578100012905</c:v>
                </c:pt>
                <c:pt idx="322">
                  <c:v>84.764289841408498</c:v>
                </c:pt>
                <c:pt idx="323">
                  <c:v>84.812936110033505</c:v>
                </c:pt>
                <c:pt idx="324">
                  <c:v>84.861582378658497</c:v>
                </c:pt>
                <c:pt idx="325">
                  <c:v>84.910195910898096</c:v>
                </c:pt>
                <c:pt idx="326">
                  <c:v>84.958743970366996</c:v>
                </c:pt>
                <c:pt idx="327">
                  <c:v>85.007161084294495</c:v>
                </c:pt>
                <c:pt idx="328">
                  <c:v>85.055250834368593</c:v>
                </c:pt>
                <c:pt idx="329">
                  <c:v>85.103275111671906</c:v>
                </c:pt>
                <c:pt idx="330">
                  <c:v>85.151168443433903</c:v>
                </c:pt>
                <c:pt idx="331">
                  <c:v>85.1989308296545</c:v>
                </c:pt>
                <c:pt idx="332">
                  <c:v>85.246660479489805</c:v>
                </c:pt>
                <c:pt idx="333">
                  <c:v>85.294357392939702</c:v>
                </c:pt>
                <c:pt idx="334">
                  <c:v>85.341923360848199</c:v>
                </c:pt>
                <c:pt idx="335">
                  <c:v>85.389227437673995</c:v>
                </c:pt>
                <c:pt idx="336">
                  <c:v>85.436335096187605</c:v>
                </c:pt>
                <c:pt idx="337">
                  <c:v>85.482788026994399</c:v>
                </c:pt>
                <c:pt idx="338">
                  <c:v>85.529240957801093</c:v>
                </c:pt>
                <c:pt idx="339">
                  <c:v>85.575693888607901</c:v>
                </c:pt>
                <c:pt idx="340">
                  <c:v>85.621786719175802</c:v>
                </c:pt>
                <c:pt idx="341">
                  <c:v>85.667748604202302</c:v>
                </c:pt>
                <c:pt idx="342">
                  <c:v>85.713645016458202</c:v>
                </c:pt>
                <c:pt idx="343">
                  <c:v>85.759508692328694</c:v>
                </c:pt>
                <c:pt idx="344">
                  <c:v>85.805110477116401</c:v>
                </c:pt>
                <c:pt idx="345">
                  <c:v>85.8506795255188</c:v>
                </c:pt>
                <c:pt idx="346">
                  <c:v>85.896019419223705</c:v>
                </c:pt>
                <c:pt idx="347">
                  <c:v>85.941326576543403</c:v>
                </c:pt>
                <c:pt idx="348">
                  <c:v>85.986568261092302</c:v>
                </c:pt>
                <c:pt idx="349">
                  <c:v>86.031711736485093</c:v>
                </c:pt>
                <c:pt idx="350">
                  <c:v>86.076757002722005</c:v>
                </c:pt>
                <c:pt idx="351">
                  <c:v>86.121573114261395</c:v>
                </c:pt>
                <c:pt idx="352">
                  <c:v>86.166291016644806</c:v>
                </c:pt>
                <c:pt idx="353">
                  <c:v>86.210845237101395</c:v>
                </c:pt>
                <c:pt idx="354">
                  <c:v>86.255104830089905</c:v>
                </c:pt>
                <c:pt idx="355">
                  <c:v>86.299233477537101</c:v>
                </c:pt>
                <c:pt idx="356">
                  <c:v>86.343329388598903</c:v>
                </c:pt>
                <c:pt idx="357">
                  <c:v>86.387359826889906</c:v>
                </c:pt>
                <c:pt idx="358">
                  <c:v>86.431226583254301</c:v>
                </c:pt>
                <c:pt idx="359">
                  <c:v>86.474929657691902</c:v>
                </c:pt>
                <c:pt idx="360">
                  <c:v>86.518567259358903</c:v>
                </c:pt>
                <c:pt idx="361">
                  <c:v>86.562041179099097</c:v>
                </c:pt>
                <c:pt idx="362">
                  <c:v>86.605449626068605</c:v>
                </c:pt>
                <c:pt idx="363">
                  <c:v>86.648858073038099</c:v>
                </c:pt>
                <c:pt idx="364">
                  <c:v>86.692233783622299</c:v>
                </c:pt>
                <c:pt idx="365">
                  <c:v>86.7355440214357</c:v>
                </c:pt>
                <c:pt idx="366">
                  <c:v>86.7785923681664</c:v>
                </c:pt>
                <c:pt idx="367">
                  <c:v>86.821542505741107</c:v>
                </c:pt>
                <c:pt idx="368">
                  <c:v>86.864459906930406</c:v>
                </c:pt>
                <c:pt idx="369">
                  <c:v>86.907344571734399</c:v>
                </c:pt>
                <c:pt idx="370">
                  <c:v>86.950098290997005</c:v>
                </c:pt>
                <c:pt idx="371">
                  <c:v>86.992688328332804</c:v>
                </c:pt>
                <c:pt idx="372">
                  <c:v>87.035049210971195</c:v>
                </c:pt>
                <c:pt idx="373">
                  <c:v>87.077311884453593</c:v>
                </c:pt>
                <c:pt idx="374">
                  <c:v>87.119443612394605</c:v>
                </c:pt>
                <c:pt idx="375">
                  <c:v>87.161509867564902</c:v>
                </c:pt>
                <c:pt idx="376">
                  <c:v>87.203346968037806</c:v>
                </c:pt>
                <c:pt idx="377">
                  <c:v>87.244856704657195</c:v>
                </c:pt>
                <c:pt idx="378">
                  <c:v>87.285646240798997</c:v>
                </c:pt>
                <c:pt idx="379">
                  <c:v>87.326403040555405</c:v>
                </c:pt>
                <c:pt idx="380">
                  <c:v>87.367094367541199</c:v>
                </c:pt>
                <c:pt idx="381">
                  <c:v>87.4076220126002</c:v>
                </c:pt>
                <c:pt idx="382">
                  <c:v>87.4478877665764</c:v>
                </c:pt>
                <c:pt idx="383">
                  <c:v>87.4878916294699</c:v>
                </c:pt>
                <c:pt idx="384">
                  <c:v>87.527830019592699</c:v>
                </c:pt>
                <c:pt idx="385">
                  <c:v>87.567735673330105</c:v>
                </c:pt>
                <c:pt idx="386">
                  <c:v>87.607575854296897</c:v>
                </c:pt>
                <c:pt idx="387">
                  <c:v>87.647121407795495</c:v>
                </c:pt>
                <c:pt idx="388">
                  <c:v>87.686666961294094</c:v>
                </c:pt>
                <c:pt idx="389">
                  <c:v>87.726179778407399</c:v>
                </c:pt>
                <c:pt idx="390">
                  <c:v>87.765659859135297</c:v>
                </c:pt>
                <c:pt idx="391">
                  <c:v>87.804812576009795</c:v>
                </c:pt>
                <c:pt idx="392">
                  <c:v>87.843539719874698</c:v>
                </c:pt>
                <c:pt idx="393">
                  <c:v>87.882103181812894</c:v>
                </c:pt>
                <c:pt idx="394">
                  <c:v>87.920502961824397</c:v>
                </c:pt>
                <c:pt idx="395">
                  <c:v>87.958215277743605</c:v>
                </c:pt>
                <c:pt idx="396">
                  <c:v>87.995763911736105</c:v>
                </c:pt>
                <c:pt idx="397">
                  <c:v>88.033181600187206</c:v>
                </c:pt>
                <c:pt idx="398">
                  <c:v>88.070468343096906</c:v>
                </c:pt>
                <c:pt idx="399">
                  <c:v>88.107689613235905</c:v>
                </c:pt>
                <c:pt idx="400">
                  <c:v>88.144714465062904</c:v>
                </c:pt>
                <c:pt idx="401">
                  <c:v>88.181215534724302</c:v>
                </c:pt>
                <c:pt idx="402">
                  <c:v>88.2175201860736</c:v>
                </c:pt>
                <c:pt idx="403">
                  <c:v>88.253792101037504</c:v>
                </c:pt>
                <c:pt idx="404">
                  <c:v>88.289965806845501</c:v>
                </c:pt>
                <c:pt idx="405">
                  <c:v>88.326106776268006</c:v>
                </c:pt>
                <c:pt idx="406">
                  <c:v>88.362051327378595</c:v>
                </c:pt>
                <c:pt idx="407">
                  <c:v>88.397930405718398</c:v>
                </c:pt>
                <c:pt idx="408">
                  <c:v>88.433809484058202</c:v>
                </c:pt>
                <c:pt idx="409">
                  <c:v>88.469393934929798</c:v>
                </c:pt>
                <c:pt idx="410">
                  <c:v>88.504912913030793</c:v>
                </c:pt>
                <c:pt idx="411">
                  <c:v>88.540431891131803</c:v>
                </c:pt>
                <c:pt idx="412">
                  <c:v>88.575754450920797</c:v>
                </c:pt>
                <c:pt idx="413">
                  <c:v>88.6110442743243</c:v>
                </c:pt>
                <c:pt idx="414">
                  <c:v>88.646203152186501</c:v>
                </c:pt>
                <c:pt idx="415">
                  <c:v>88.681296557278003</c:v>
                </c:pt>
                <c:pt idx="416">
                  <c:v>88.716357225984098</c:v>
                </c:pt>
                <c:pt idx="417">
                  <c:v>88.751352421919606</c:v>
                </c:pt>
                <c:pt idx="418">
                  <c:v>88.786118463157607</c:v>
                </c:pt>
                <c:pt idx="419">
                  <c:v>88.820819031624893</c:v>
                </c:pt>
                <c:pt idx="420">
                  <c:v>88.855454127321593</c:v>
                </c:pt>
                <c:pt idx="421">
                  <c:v>88.890056486632901</c:v>
                </c:pt>
                <c:pt idx="422">
                  <c:v>88.924658845944194</c:v>
                </c:pt>
                <c:pt idx="423">
                  <c:v>88.959162996099394</c:v>
                </c:pt>
                <c:pt idx="424">
                  <c:v>88.993503464327901</c:v>
                </c:pt>
                <c:pt idx="425">
                  <c:v>89.027778459785793</c:v>
                </c:pt>
                <c:pt idx="426">
                  <c:v>89.061955246087507</c:v>
                </c:pt>
                <c:pt idx="427">
                  <c:v>89.096099296003999</c:v>
                </c:pt>
                <c:pt idx="428">
                  <c:v>89.130177873149705</c:v>
                </c:pt>
                <c:pt idx="429">
                  <c:v>89.163798140900596</c:v>
                </c:pt>
                <c:pt idx="430">
                  <c:v>89.1970910447981</c:v>
                </c:pt>
                <c:pt idx="431">
                  <c:v>89.230318475924804</c:v>
                </c:pt>
                <c:pt idx="432">
                  <c:v>89.263545907051494</c:v>
                </c:pt>
                <c:pt idx="433">
                  <c:v>89.296249556012697</c:v>
                </c:pt>
                <c:pt idx="434">
                  <c:v>89.328789523047206</c:v>
                </c:pt>
                <c:pt idx="435">
                  <c:v>89.361133071769601</c:v>
                </c:pt>
                <c:pt idx="436">
                  <c:v>89.393345674950595</c:v>
                </c:pt>
                <c:pt idx="437">
                  <c:v>89.425492805360904</c:v>
                </c:pt>
                <c:pt idx="438">
                  <c:v>89.457279835532404</c:v>
                </c:pt>
                <c:pt idx="439">
                  <c:v>89.489001392933204</c:v>
                </c:pt>
                <c:pt idx="440">
                  <c:v>89.520690213948598</c:v>
                </c:pt>
                <c:pt idx="441">
                  <c:v>89.552215353037298</c:v>
                </c:pt>
                <c:pt idx="442">
                  <c:v>89.583609546584697</c:v>
                </c:pt>
                <c:pt idx="443">
                  <c:v>89.614971003746604</c:v>
                </c:pt>
                <c:pt idx="444">
                  <c:v>89.646299724523303</c:v>
                </c:pt>
                <c:pt idx="445">
                  <c:v>89.677464763373195</c:v>
                </c:pt>
                <c:pt idx="446">
                  <c:v>89.7085643294524</c:v>
                </c:pt>
                <c:pt idx="447">
                  <c:v>89.739631159146299</c:v>
                </c:pt>
                <c:pt idx="448">
                  <c:v>89.770697988840098</c:v>
                </c:pt>
                <c:pt idx="449">
                  <c:v>89.801633872992596</c:v>
                </c:pt>
                <c:pt idx="450">
                  <c:v>89.832537020759702</c:v>
                </c:pt>
                <c:pt idx="451">
                  <c:v>89.8634074321415</c:v>
                </c:pt>
                <c:pt idx="452">
                  <c:v>89.894245107138005</c:v>
                </c:pt>
                <c:pt idx="453">
                  <c:v>89.925082782134396</c:v>
                </c:pt>
                <c:pt idx="454">
                  <c:v>89.955887720745494</c:v>
                </c:pt>
                <c:pt idx="455">
                  <c:v>89.986659922971199</c:v>
                </c:pt>
                <c:pt idx="456">
                  <c:v>90.017366652426304</c:v>
                </c:pt>
                <c:pt idx="457">
                  <c:v>90.048040645496002</c:v>
                </c:pt>
                <c:pt idx="458">
                  <c:v>90.078681902180406</c:v>
                </c:pt>
                <c:pt idx="459">
                  <c:v>90.109323158864697</c:v>
                </c:pt>
                <c:pt idx="460">
                  <c:v>90.139735260851694</c:v>
                </c:pt>
                <c:pt idx="461">
                  <c:v>90.170147362838605</c:v>
                </c:pt>
                <c:pt idx="462">
                  <c:v>90.200461255669495</c:v>
                </c:pt>
                <c:pt idx="463">
                  <c:v>90.230644202958999</c:v>
                </c:pt>
                <c:pt idx="464">
                  <c:v>90.260794413863195</c:v>
                </c:pt>
                <c:pt idx="465">
                  <c:v>90.290846415611298</c:v>
                </c:pt>
                <c:pt idx="466">
                  <c:v>90.320898417359402</c:v>
                </c:pt>
                <c:pt idx="467">
                  <c:v>90.350884946336805</c:v>
                </c:pt>
                <c:pt idx="468">
                  <c:v>90.380838738928901</c:v>
                </c:pt>
                <c:pt idx="469">
                  <c:v>90.410399694896896</c:v>
                </c:pt>
                <c:pt idx="470">
                  <c:v>90.439960650864805</c:v>
                </c:pt>
                <c:pt idx="471">
                  <c:v>90.469488870447293</c:v>
                </c:pt>
                <c:pt idx="472">
                  <c:v>90.498918880873902</c:v>
                </c:pt>
                <c:pt idx="473">
                  <c:v>90.528250682144403</c:v>
                </c:pt>
                <c:pt idx="474">
                  <c:v>90.557582483414905</c:v>
                </c:pt>
                <c:pt idx="475">
                  <c:v>90.586881548299999</c:v>
                </c:pt>
                <c:pt idx="476">
                  <c:v>90.616147876799801</c:v>
                </c:pt>
                <c:pt idx="477">
                  <c:v>90.645315996143594</c:v>
                </c:pt>
                <c:pt idx="478">
                  <c:v>90.674451379101995</c:v>
                </c:pt>
                <c:pt idx="479">
                  <c:v>90.703390343748396</c:v>
                </c:pt>
                <c:pt idx="480">
                  <c:v>90.732263835623996</c:v>
                </c:pt>
                <c:pt idx="481">
                  <c:v>90.761137327499696</c:v>
                </c:pt>
                <c:pt idx="482">
                  <c:v>90.789978082990004</c:v>
                </c:pt>
                <c:pt idx="483">
                  <c:v>90.818687892938897</c:v>
                </c:pt>
                <c:pt idx="484">
                  <c:v>90.847332230117104</c:v>
                </c:pt>
                <c:pt idx="485">
                  <c:v>90.875943830910003</c:v>
                </c:pt>
                <c:pt idx="486">
                  <c:v>90.904489958932203</c:v>
                </c:pt>
                <c:pt idx="487">
                  <c:v>90.933036086954303</c:v>
                </c:pt>
                <c:pt idx="488">
                  <c:v>90.961484005820495</c:v>
                </c:pt>
                <c:pt idx="489">
                  <c:v>90.989702769989194</c:v>
                </c:pt>
                <c:pt idx="490">
                  <c:v>91.017888797772599</c:v>
                </c:pt>
                <c:pt idx="491">
                  <c:v>91.046042089170598</c:v>
                </c:pt>
                <c:pt idx="492">
                  <c:v>91.074064435027196</c:v>
                </c:pt>
                <c:pt idx="493">
                  <c:v>91.101923098957101</c:v>
                </c:pt>
                <c:pt idx="494">
                  <c:v>91.129618080960299</c:v>
                </c:pt>
                <c:pt idx="495">
                  <c:v>91.157083908266102</c:v>
                </c:pt>
                <c:pt idx="496">
                  <c:v>91.184484262801107</c:v>
                </c:pt>
                <c:pt idx="497">
                  <c:v>91.211851880950803</c:v>
                </c:pt>
                <c:pt idx="498">
                  <c:v>91.2390230807884</c:v>
                </c:pt>
                <c:pt idx="499">
                  <c:v>91.265932389543295</c:v>
                </c:pt>
                <c:pt idx="500">
                  <c:v>91.292808961912797</c:v>
                </c:pt>
                <c:pt idx="501">
                  <c:v>91.3194891159702</c:v>
                </c:pt>
                <c:pt idx="502">
                  <c:v>91.346136533642294</c:v>
                </c:pt>
                <c:pt idx="503">
                  <c:v>91.372783951314403</c:v>
                </c:pt>
                <c:pt idx="504">
                  <c:v>91.399365896215798</c:v>
                </c:pt>
                <c:pt idx="505">
                  <c:v>91.425718686419799</c:v>
                </c:pt>
                <c:pt idx="506">
                  <c:v>91.452038740238393</c:v>
                </c:pt>
                <c:pt idx="507">
                  <c:v>91.478260584900994</c:v>
                </c:pt>
                <c:pt idx="508">
                  <c:v>91.504449693178202</c:v>
                </c:pt>
                <c:pt idx="509">
                  <c:v>91.530606065070103</c:v>
                </c:pt>
                <c:pt idx="510">
                  <c:v>91.556729700576597</c:v>
                </c:pt>
                <c:pt idx="511">
                  <c:v>91.582820599697797</c:v>
                </c:pt>
                <c:pt idx="512">
                  <c:v>91.608813289662905</c:v>
                </c:pt>
                <c:pt idx="513">
                  <c:v>91.634707770472104</c:v>
                </c:pt>
                <c:pt idx="514">
                  <c:v>91.660569514895798</c:v>
                </c:pt>
                <c:pt idx="515">
                  <c:v>91.686431259319605</c:v>
                </c:pt>
                <c:pt idx="516">
                  <c:v>91.712129321816604</c:v>
                </c:pt>
                <c:pt idx="517">
                  <c:v>91.737630966001603</c:v>
                </c:pt>
                <c:pt idx="518">
                  <c:v>91.763034401030495</c:v>
                </c:pt>
                <c:pt idx="519">
                  <c:v>91.788372363288701</c:v>
                </c:pt>
                <c:pt idx="520">
                  <c:v>91.8136775891616</c:v>
                </c:pt>
                <c:pt idx="521">
                  <c:v>91.838917342263798</c:v>
                </c:pt>
                <c:pt idx="522">
                  <c:v>91.863960677053896</c:v>
                </c:pt>
                <c:pt idx="523">
                  <c:v>91.888774857146501</c:v>
                </c:pt>
                <c:pt idx="524">
                  <c:v>91.913359882541798</c:v>
                </c:pt>
                <c:pt idx="525">
                  <c:v>91.937650280468901</c:v>
                </c:pt>
                <c:pt idx="526">
                  <c:v>91.961875205625404</c:v>
                </c:pt>
                <c:pt idx="527">
                  <c:v>91.986100130781793</c:v>
                </c:pt>
                <c:pt idx="528">
                  <c:v>92.010325055938296</c:v>
                </c:pt>
                <c:pt idx="529">
                  <c:v>92.034549981094699</c:v>
                </c:pt>
                <c:pt idx="530">
                  <c:v>92.058709433480402</c:v>
                </c:pt>
                <c:pt idx="531">
                  <c:v>92.082868885866205</c:v>
                </c:pt>
                <c:pt idx="532">
                  <c:v>92.106897392710493</c:v>
                </c:pt>
                <c:pt idx="533">
                  <c:v>92.130925899554896</c:v>
                </c:pt>
                <c:pt idx="534">
                  <c:v>92.154921670013906</c:v>
                </c:pt>
                <c:pt idx="535">
                  <c:v>92.178819231316893</c:v>
                </c:pt>
                <c:pt idx="536">
                  <c:v>92.202684056234503</c:v>
                </c:pt>
                <c:pt idx="537">
                  <c:v>92.226123308142604</c:v>
                </c:pt>
                <c:pt idx="538">
                  <c:v>92.249497087280105</c:v>
                </c:pt>
                <c:pt idx="539">
                  <c:v>92.272739920876106</c:v>
                </c:pt>
                <c:pt idx="540">
                  <c:v>92.295753599774699</c:v>
                </c:pt>
                <c:pt idx="541">
                  <c:v>92.318734542287999</c:v>
                </c:pt>
                <c:pt idx="542">
                  <c:v>92.341650012030598</c:v>
                </c:pt>
                <c:pt idx="543">
                  <c:v>92.364434536231798</c:v>
                </c:pt>
                <c:pt idx="544">
                  <c:v>92.387186324047605</c:v>
                </c:pt>
                <c:pt idx="545">
                  <c:v>92.409872639092796</c:v>
                </c:pt>
                <c:pt idx="546">
                  <c:v>92.432558954137903</c:v>
                </c:pt>
                <c:pt idx="547">
                  <c:v>92.455147060027002</c:v>
                </c:pt>
                <c:pt idx="548">
                  <c:v>92.477735165916101</c:v>
                </c:pt>
                <c:pt idx="549">
                  <c:v>92.500290535419893</c:v>
                </c:pt>
                <c:pt idx="550">
                  <c:v>92.522845904923699</c:v>
                </c:pt>
                <c:pt idx="551">
                  <c:v>92.545368538042098</c:v>
                </c:pt>
                <c:pt idx="552">
                  <c:v>92.567825698389797</c:v>
                </c:pt>
                <c:pt idx="553">
                  <c:v>92.590184649581502</c:v>
                </c:pt>
                <c:pt idx="554">
                  <c:v>92.612510864387801</c:v>
                </c:pt>
                <c:pt idx="555">
                  <c:v>92.634837079194199</c:v>
                </c:pt>
                <c:pt idx="556">
                  <c:v>92.657065084844504</c:v>
                </c:pt>
                <c:pt idx="557">
                  <c:v>92.679293090494795</c:v>
                </c:pt>
                <c:pt idx="558">
                  <c:v>92.7014556233744</c:v>
                </c:pt>
                <c:pt idx="559">
                  <c:v>92.723552683483305</c:v>
                </c:pt>
                <c:pt idx="560">
                  <c:v>92.745649743592196</c:v>
                </c:pt>
                <c:pt idx="561">
                  <c:v>92.767714067315794</c:v>
                </c:pt>
                <c:pt idx="562">
                  <c:v>92.789712918268705</c:v>
                </c:pt>
                <c:pt idx="563">
                  <c:v>92.811679032836196</c:v>
                </c:pt>
                <c:pt idx="564">
                  <c:v>92.833612411018393</c:v>
                </c:pt>
                <c:pt idx="565">
                  <c:v>92.855480316429905</c:v>
                </c:pt>
                <c:pt idx="566">
                  <c:v>92.877315485455995</c:v>
                </c:pt>
                <c:pt idx="567">
                  <c:v>92.899117918096806</c:v>
                </c:pt>
                <c:pt idx="568">
                  <c:v>92.920723932425503</c:v>
                </c:pt>
                <c:pt idx="569">
                  <c:v>92.942231737598206</c:v>
                </c:pt>
                <c:pt idx="570">
                  <c:v>92.963674070000195</c:v>
                </c:pt>
                <c:pt idx="571">
                  <c:v>92.985083666016806</c:v>
                </c:pt>
                <c:pt idx="572">
                  <c:v>93.006460525648095</c:v>
                </c:pt>
                <c:pt idx="573">
                  <c:v>93.027804648894005</c:v>
                </c:pt>
                <c:pt idx="574">
                  <c:v>93.049148772140001</c:v>
                </c:pt>
                <c:pt idx="575">
                  <c:v>93.070460159000604</c:v>
                </c:pt>
                <c:pt idx="576">
                  <c:v>93.091771545861207</c:v>
                </c:pt>
                <c:pt idx="577">
                  <c:v>93.113017459951095</c:v>
                </c:pt>
                <c:pt idx="578">
                  <c:v>93.134230637655605</c:v>
                </c:pt>
                <c:pt idx="579">
                  <c:v>93.1553128698188</c:v>
                </c:pt>
                <c:pt idx="580">
                  <c:v>93.176198683669895</c:v>
                </c:pt>
                <c:pt idx="581">
                  <c:v>93.197084497521004</c:v>
                </c:pt>
                <c:pt idx="582">
                  <c:v>93.217937574986706</c:v>
                </c:pt>
                <c:pt idx="583">
                  <c:v>93.238790652452494</c:v>
                </c:pt>
                <c:pt idx="584">
                  <c:v>93.259578257147496</c:v>
                </c:pt>
                <c:pt idx="585">
                  <c:v>93.280202179915904</c:v>
                </c:pt>
                <c:pt idx="586">
                  <c:v>93.300826102684198</c:v>
                </c:pt>
                <c:pt idx="587">
                  <c:v>93.321351816296499</c:v>
                </c:pt>
                <c:pt idx="588">
                  <c:v>93.341779320752707</c:v>
                </c:pt>
                <c:pt idx="589">
                  <c:v>93.362174088823593</c:v>
                </c:pt>
                <c:pt idx="590">
                  <c:v>93.382536120509101</c:v>
                </c:pt>
                <c:pt idx="591">
                  <c:v>93.402799943038701</c:v>
                </c:pt>
                <c:pt idx="592">
                  <c:v>93.423031029182795</c:v>
                </c:pt>
                <c:pt idx="593">
                  <c:v>93.443229378941595</c:v>
                </c:pt>
                <c:pt idx="594">
                  <c:v>93.463394992315102</c:v>
                </c:pt>
                <c:pt idx="595">
                  <c:v>93.483364187376495</c:v>
                </c:pt>
                <c:pt idx="596">
                  <c:v>93.503300646052494</c:v>
                </c:pt>
                <c:pt idx="597">
                  <c:v>93.523106159187193</c:v>
                </c:pt>
                <c:pt idx="598">
                  <c:v>93.5428789359365</c:v>
                </c:pt>
                <c:pt idx="599">
                  <c:v>93.562651712685806</c:v>
                </c:pt>
                <c:pt idx="600">
                  <c:v>93.582359016664398</c:v>
                </c:pt>
                <c:pt idx="601">
                  <c:v>93.602033584257697</c:v>
                </c:pt>
                <c:pt idx="602">
                  <c:v>93.621708151850996</c:v>
                </c:pt>
                <c:pt idx="603">
                  <c:v>93.641317246673495</c:v>
                </c:pt>
                <c:pt idx="604">
                  <c:v>93.6608936051108</c:v>
                </c:pt>
                <c:pt idx="605">
                  <c:v>93.680306281621299</c:v>
                </c:pt>
                <c:pt idx="606">
                  <c:v>93.699457067048996</c:v>
                </c:pt>
                <c:pt idx="607">
                  <c:v>93.718575116091401</c:v>
                </c:pt>
                <c:pt idx="608">
                  <c:v>93.737660428748399</c:v>
                </c:pt>
                <c:pt idx="609">
                  <c:v>93.756680268634696</c:v>
                </c:pt>
                <c:pt idx="610">
                  <c:v>93.775700108521093</c:v>
                </c:pt>
                <c:pt idx="611">
                  <c:v>93.794687212022097</c:v>
                </c:pt>
                <c:pt idx="612">
                  <c:v>93.813641579137695</c:v>
                </c:pt>
                <c:pt idx="613">
                  <c:v>93.832595946253406</c:v>
                </c:pt>
                <c:pt idx="614">
                  <c:v>93.851419367827603</c:v>
                </c:pt>
                <c:pt idx="615">
                  <c:v>93.870144580245807</c:v>
                </c:pt>
                <c:pt idx="616">
                  <c:v>93.888804319893396</c:v>
                </c:pt>
                <c:pt idx="617">
                  <c:v>93.907398586770199</c:v>
                </c:pt>
                <c:pt idx="618">
                  <c:v>93.925960117261695</c:v>
                </c:pt>
                <c:pt idx="619">
                  <c:v>93.944456174982506</c:v>
                </c:pt>
                <c:pt idx="620">
                  <c:v>93.962919496317895</c:v>
                </c:pt>
                <c:pt idx="621">
                  <c:v>93.981186399341297</c:v>
                </c:pt>
                <c:pt idx="622">
                  <c:v>93.999256884052599</c:v>
                </c:pt>
                <c:pt idx="623">
                  <c:v>94.017229159607794</c:v>
                </c:pt>
                <c:pt idx="624">
                  <c:v>94.035135962392403</c:v>
                </c:pt>
                <c:pt idx="625">
                  <c:v>94.053010028791604</c:v>
                </c:pt>
                <c:pt idx="626">
                  <c:v>94.070818622420106</c:v>
                </c:pt>
                <c:pt idx="627">
                  <c:v>94.088627216048593</c:v>
                </c:pt>
                <c:pt idx="628">
                  <c:v>94.106272127750401</c:v>
                </c:pt>
                <c:pt idx="629">
                  <c:v>94.123851566681495</c:v>
                </c:pt>
                <c:pt idx="630">
                  <c:v>94.141431005612603</c:v>
                </c:pt>
                <c:pt idx="631">
                  <c:v>94.158977708158403</c:v>
                </c:pt>
                <c:pt idx="632">
                  <c:v>94.176295256006696</c:v>
                </c:pt>
                <c:pt idx="633">
                  <c:v>94.193514594698996</c:v>
                </c:pt>
                <c:pt idx="634">
                  <c:v>94.210668460620496</c:v>
                </c:pt>
                <c:pt idx="635">
                  <c:v>94.227789590156803</c:v>
                </c:pt>
                <c:pt idx="636">
                  <c:v>94.244845246922296</c:v>
                </c:pt>
                <c:pt idx="637">
                  <c:v>94.261900903687902</c:v>
                </c:pt>
                <c:pt idx="638">
                  <c:v>94.278923824068102</c:v>
                </c:pt>
                <c:pt idx="639">
                  <c:v>94.295914008062894</c:v>
                </c:pt>
                <c:pt idx="640">
                  <c:v>94.312871455672393</c:v>
                </c:pt>
                <c:pt idx="641">
                  <c:v>94.3297306941259</c:v>
                </c:pt>
                <c:pt idx="642">
                  <c:v>94.346557196193999</c:v>
                </c:pt>
                <c:pt idx="643">
                  <c:v>94.363350961876804</c:v>
                </c:pt>
                <c:pt idx="644">
                  <c:v>94.380111991174203</c:v>
                </c:pt>
                <c:pt idx="645">
                  <c:v>94.396873020471602</c:v>
                </c:pt>
                <c:pt idx="646">
                  <c:v>94.413568576998401</c:v>
                </c:pt>
                <c:pt idx="647">
                  <c:v>94.430231397139806</c:v>
                </c:pt>
                <c:pt idx="648">
                  <c:v>94.446894217281198</c:v>
                </c:pt>
                <c:pt idx="649">
                  <c:v>94.463524301037197</c:v>
                </c:pt>
                <c:pt idx="650">
                  <c:v>94.480121648407902</c:v>
                </c:pt>
                <c:pt idx="651">
                  <c:v>94.496686259393201</c:v>
                </c:pt>
                <c:pt idx="652">
                  <c:v>94.513119924837198</c:v>
                </c:pt>
                <c:pt idx="653">
                  <c:v>94.529455381125103</c:v>
                </c:pt>
                <c:pt idx="654">
                  <c:v>94.545692628257001</c:v>
                </c:pt>
                <c:pt idx="655">
                  <c:v>94.561929875388898</c:v>
                </c:pt>
                <c:pt idx="656">
                  <c:v>94.578101649750096</c:v>
                </c:pt>
                <c:pt idx="657">
                  <c:v>94.5942406877259</c:v>
                </c:pt>
                <c:pt idx="658">
                  <c:v>94.610314252931104</c:v>
                </c:pt>
                <c:pt idx="659">
                  <c:v>94.626355081750901</c:v>
                </c:pt>
                <c:pt idx="660">
                  <c:v>94.642297701414705</c:v>
                </c:pt>
                <c:pt idx="661">
                  <c:v>94.658240321078395</c:v>
                </c:pt>
                <c:pt idx="662">
                  <c:v>94.674117467971499</c:v>
                </c:pt>
                <c:pt idx="663">
                  <c:v>94.689961878479195</c:v>
                </c:pt>
                <c:pt idx="664">
                  <c:v>94.705773552601599</c:v>
                </c:pt>
                <c:pt idx="665">
                  <c:v>94.721552490338595</c:v>
                </c:pt>
                <c:pt idx="666">
                  <c:v>94.737298691690299</c:v>
                </c:pt>
                <c:pt idx="667">
                  <c:v>94.753012156656695</c:v>
                </c:pt>
                <c:pt idx="668">
                  <c:v>94.768692885237698</c:v>
                </c:pt>
                <c:pt idx="669">
                  <c:v>94.784373613818602</c:v>
                </c:pt>
                <c:pt idx="670">
                  <c:v>94.799988869628905</c:v>
                </c:pt>
                <c:pt idx="671">
                  <c:v>94.8155713890539</c:v>
                </c:pt>
                <c:pt idx="672">
                  <c:v>94.831088435708196</c:v>
                </c:pt>
                <c:pt idx="673">
                  <c:v>94.846572745977099</c:v>
                </c:pt>
                <c:pt idx="674">
                  <c:v>94.861991583475302</c:v>
                </c:pt>
                <c:pt idx="675">
                  <c:v>94.877312211817497</c:v>
                </c:pt>
                <c:pt idx="676">
                  <c:v>94.892632840159607</c:v>
                </c:pt>
                <c:pt idx="677">
                  <c:v>94.907953468501802</c:v>
                </c:pt>
                <c:pt idx="678">
                  <c:v>94.923110414917304</c:v>
                </c:pt>
                <c:pt idx="679">
                  <c:v>94.938136415791305</c:v>
                </c:pt>
                <c:pt idx="680">
                  <c:v>94.95312968028</c:v>
                </c:pt>
                <c:pt idx="681">
                  <c:v>94.968090208383401</c:v>
                </c:pt>
                <c:pt idx="682">
                  <c:v>94.983050736486803</c:v>
                </c:pt>
                <c:pt idx="683">
                  <c:v>94.998011264590204</c:v>
                </c:pt>
                <c:pt idx="684">
                  <c:v>95.012906319922806</c:v>
                </c:pt>
                <c:pt idx="685">
                  <c:v>95.027670429714107</c:v>
                </c:pt>
                <c:pt idx="686">
                  <c:v>95.0424018031201</c:v>
                </c:pt>
                <c:pt idx="687">
                  <c:v>95.057100440140701</c:v>
                </c:pt>
                <c:pt idx="688">
                  <c:v>95.071733604390602</c:v>
                </c:pt>
                <c:pt idx="689">
                  <c:v>95.086334032255095</c:v>
                </c:pt>
                <c:pt idx="690">
                  <c:v>95.100934460119703</c:v>
                </c:pt>
                <c:pt idx="691">
                  <c:v>95.115469415213497</c:v>
                </c:pt>
                <c:pt idx="692">
                  <c:v>95.130004370307404</c:v>
                </c:pt>
                <c:pt idx="693">
                  <c:v>95.144375643474504</c:v>
                </c:pt>
                <c:pt idx="694">
                  <c:v>95.158714180256297</c:v>
                </c:pt>
                <c:pt idx="695">
                  <c:v>95.173052717038104</c:v>
                </c:pt>
                <c:pt idx="696">
                  <c:v>95.187358517434504</c:v>
                </c:pt>
                <c:pt idx="697">
                  <c:v>95.201631581445596</c:v>
                </c:pt>
                <c:pt idx="698">
                  <c:v>95.215871909071396</c:v>
                </c:pt>
                <c:pt idx="699">
                  <c:v>95.230079500311803</c:v>
                </c:pt>
                <c:pt idx="700">
                  <c:v>95.244287091552195</c:v>
                </c:pt>
                <c:pt idx="701">
                  <c:v>95.258494682792602</c:v>
                </c:pt>
                <c:pt idx="702">
                  <c:v>95.272669537647602</c:v>
                </c:pt>
                <c:pt idx="703">
                  <c:v>95.286844392502701</c:v>
                </c:pt>
                <c:pt idx="704">
                  <c:v>95.3008883018163</c:v>
                </c:pt>
                <c:pt idx="705">
                  <c:v>95.314866738359299</c:v>
                </c:pt>
                <c:pt idx="706">
                  <c:v>95.328845174902298</c:v>
                </c:pt>
                <c:pt idx="707">
                  <c:v>95.342790875059904</c:v>
                </c:pt>
                <c:pt idx="708">
                  <c:v>95.356703838832203</c:v>
                </c:pt>
                <c:pt idx="709">
                  <c:v>95.370616802604502</c:v>
                </c:pt>
                <c:pt idx="710">
                  <c:v>95.384529766376701</c:v>
                </c:pt>
                <c:pt idx="711">
                  <c:v>95.398442730149</c:v>
                </c:pt>
                <c:pt idx="712">
                  <c:v>95.412322957536006</c:v>
                </c:pt>
                <c:pt idx="713">
                  <c:v>95.426203184922898</c:v>
                </c:pt>
                <c:pt idx="714">
                  <c:v>95.440050675924496</c:v>
                </c:pt>
                <c:pt idx="715">
                  <c:v>95.453865430540702</c:v>
                </c:pt>
                <c:pt idx="716">
                  <c:v>95.467680185156993</c:v>
                </c:pt>
                <c:pt idx="717">
                  <c:v>95.481494939773199</c:v>
                </c:pt>
                <c:pt idx="718">
                  <c:v>95.495244221618705</c:v>
                </c:pt>
                <c:pt idx="719">
                  <c:v>95.508960767078904</c:v>
                </c:pt>
                <c:pt idx="720">
                  <c:v>95.522644576153795</c:v>
                </c:pt>
                <c:pt idx="721">
                  <c:v>95.536295648843307</c:v>
                </c:pt>
                <c:pt idx="722">
                  <c:v>95.549946721532805</c:v>
                </c:pt>
                <c:pt idx="723">
                  <c:v>95.563597794222304</c:v>
                </c:pt>
                <c:pt idx="724">
                  <c:v>95.577216130526494</c:v>
                </c:pt>
                <c:pt idx="725">
                  <c:v>95.5908344668306</c:v>
                </c:pt>
                <c:pt idx="726">
                  <c:v>95.604321857593405</c:v>
                </c:pt>
                <c:pt idx="727">
                  <c:v>95.617809248356195</c:v>
                </c:pt>
                <c:pt idx="728">
                  <c:v>95.631296639119</c:v>
                </c:pt>
                <c:pt idx="729">
                  <c:v>95.644718557111005</c:v>
                </c:pt>
                <c:pt idx="730">
                  <c:v>95.658107738717803</c:v>
                </c:pt>
                <c:pt idx="731">
                  <c:v>95.6714969203245</c:v>
                </c:pt>
                <c:pt idx="732">
                  <c:v>95.684886101931198</c:v>
                </c:pt>
                <c:pt idx="733">
                  <c:v>95.698209810767295</c:v>
                </c:pt>
                <c:pt idx="734">
                  <c:v>95.711500783218</c:v>
                </c:pt>
                <c:pt idx="735">
                  <c:v>95.724759019283297</c:v>
                </c:pt>
                <c:pt idx="736">
                  <c:v>95.737984518963302</c:v>
                </c:pt>
                <c:pt idx="737">
                  <c:v>95.751144545872606</c:v>
                </c:pt>
                <c:pt idx="738">
                  <c:v>95.764271836396603</c:v>
                </c:pt>
                <c:pt idx="739">
                  <c:v>95.777366390535207</c:v>
                </c:pt>
                <c:pt idx="740">
                  <c:v>95.790460944673796</c:v>
                </c:pt>
                <c:pt idx="741">
                  <c:v>95.803522762427093</c:v>
                </c:pt>
                <c:pt idx="742">
                  <c:v>95.816584580180404</c:v>
                </c:pt>
                <c:pt idx="743">
                  <c:v>95.829580925162901</c:v>
                </c:pt>
                <c:pt idx="744">
                  <c:v>95.842577270145497</c:v>
                </c:pt>
                <c:pt idx="745">
                  <c:v>95.855311724045293</c:v>
                </c:pt>
                <c:pt idx="746">
                  <c:v>95.867947968789096</c:v>
                </c:pt>
                <c:pt idx="747">
                  <c:v>95.880518740762199</c:v>
                </c:pt>
                <c:pt idx="748">
                  <c:v>95.893024039964502</c:v>
                </c:pt>
                <c:pt idx="749">
                  <c:v>95.905496602781596</c:v>
                </c:pt>
                <c:pt idx="750">
                  <c:v>95.917936429213199</c:v>
                </c:pt>
                <c:pt idx="751">
                  <c:v>95.930310782874201</c:v>
                </c:pt>
                <c:pt idx="752">
                  <c:v>95.942652400149896</c:v>
                </c:pt>
                <c:pt idx="753">
                  <c:v>95.954928544654805</c:v>
                </c:pt>
                <c:pt idx="754">
                  <c:v>95.9670737436184</c:v>
                </c:pt>
                <c:pt idx="755">
                  <c:v>95.979186206196601</c:v>
                </c:pt>
                <c:pt idx="756">
                  <c:v>95.991298668774803</c:v>
                </c:pt>
                <c:pt idx="757">
                  <c:v>96.003345658582404</c:v>
                </c:pt>
                <c:pt idx="758">
                  <c:v>96.015392648389906</c:v>
                </c:pt>
                <c:pt idx="759">
                  <c:v>96.0274069018121</c:v>
                </c:pt>
                <c:pt idx="760">
                  <c:v>96.039290209692894</c:v>
                </c:pt>
                <c:pt idx="761">
                  <c:v>96.051173517573702</c:v>
                </c:pt>
                <c:pt idx="762">
                  <c:v>96.063024089069103</c:v>
                </c:pt>
                <c:pt idx="763">
                  <c:v>96.074874660564603</c:v>
                </c:pt>
                <c:pt idx="764">
                  <c:v>96.086725232060004</c:v>
                </c:pt>
                <c:pt idx="765">
                  <c:v>96.098412121628698</c:v>
                </c:pt>
                <c:pt idx="766">
                  <c:v>96.110099011197406</c:v>
                </c:pt>
                <c:pt idx="767">
                  <c:v>96.121753164380806</c:v>
                </c:pt>
                <c:pt idx="768">
                  <c:v>96.133407317564206</c:v>
                </c:pt>
                <c:pt idx="769">
                  <c:v>96.144995997976807</c:v>
                </c:pt>
                <c:pt idx="770">
                  <c:v>96.156551942004199</c:v>
                </c:pt>
                <c:pt idx="771">
                  <c:v>96.168075149646199</c:v>
                </c:pt>
                <c:pt idx="772">
                  <c:v>96.179532884517499</c:v>
                </c:pt>
                <c:pt idx="773">
                  <c:v>96.1909906193887</c:v>
                </c:pt>
                <c:pt idx="774">
                  <c:v>96.202382881489299</c:v>
                </c:pt>
                <c:pt idx="775">
                  <c:v>96.213709670819199</c:v>
                </c:pt>
                <c:pt idx="776">
                  <c:v>96.225036460149099</c:v>
                </c:pt>
                <c:pt idx="777">
                  <c:v>96.236363249478998</c:v>
                </c:pt>
                <c:pt idx="778">
                  <c:v>96.247591829652904</c:v>
                </c:pt>
                <c:pt idx="779">
                  <c:v>96.258787673441404</c:v>
                </c:pt>
                <c:pt idx="780">
                  <c:v>96.269950780844596</c:v>
                </c:pt>
                <c:pt idx="781">
                  <c:v>96.281113888247802</c:v>
                </c:pt>
                <c:pt idx="782">
                  <c:v>96.292244259265601</c:v>
                </c:pt>
                <c:pt idx="783">
                  <c:v>96.3033746302834</c:v>
                </c:pt>
                <c:pt idx="784">
                  <c:v>96.314472264915906</c:v>
                </c:pt>
                <c:pt idx="785">
                  <c:v>96.325537163163006</c:v>
                </c:pt>
                <c:pt idx="786">
                  <c:v>96.336569325024797</c:v>
                </c:pt>
                <c:pt idx="787">
                  <c:v>96.347601486886603</c:v>
                </c:pt>
                <c:pt idx="788">
                  <c:v>96.358600912363002</c:v>
                </c:pt>
                <c:pt idx="789">
                  <c:v>96.3695348650688</c:v>
                </c:pt>
                <c:pt idx="790">
                  <c:v>96.380468817774499</c:v>
                </c:pt>
                <c:pt idx="791">
                  <c:v>96.391370034094905</c:v>
                </c:pt>
                <c:pt idx="792">
                  <c:v>96.402205777644596</c:v>
                </c:pt>
                <c:pt idx="793">
                  <c:v>96.413041521194302</c:v>
                </c:pt>
                <c:pt idx="794">
                  <c:v>96.4238445283587</c:v>
                </c:pt>
                <c:pt idx="795">
                  <c:v>96.434582062752298</c:v>
                </c:pt>
                <c:pt idx="796">
                  <c:v>96.445319597145996</c:v>
                </c:pt>
                <c:pt idx="797">
                  <c:v>96.456024395154301</c:v>
                </c:pt>
                <c:pt idx="798">
                  <c:v>96.466696456777299</c:v>
                </c:pt>
                <c:pt idx="799">
                  <c:v>96.477368518400297</c:v>
                </c:pt>
                <c:pt idx="800">
                  <c:v>96.487909634481895</c:v>
                </c:pt>
                <c:pt idx="801">
                  <c:v>96.498352541407399</c:v>
                </c:pt>
                <c:pt idx="802">
                  <c:v>96.508795448332904</c:v>
                </c:pt>
                <c:pt idx="803">
                  <c:v>96.519205618873102</c:v>
                </c:pt>
                <c:pt idx="804">
                  <c:v>96.529615789413299</c:v>
                </c:pt>
                <c:pt idx="805">
                  <c:v>96.539993223568203</c:v>
                </c:pt>
                <c:pt idx="806">
                  <c:v>96.5503379213377</c:v>
                </c:pt>
                <c:pt idx="807">
                  <c:v>96.560584409951204</c:v>
                </c:pt>
                <c:pt idx="808">
                  <c:v>96.570798162179301</c:v>
                </c:pt>
                <c:pt idx="809">
                  <c:v>96.580979178022005</c:v>
                </c:pt>
                <c:pt idx="810">
                  <c:v>96.591160193864795</c:v>
                </c:pt>
                <c:pt idx="811">
                  <c:v>96.601341209707599</c:v>
                </c:pt>
                <c:pt idx="812">
                  <c:v>96.611489489164995</c:v>
                </c:pt>
                <c:pt idx="813">
                  <c:v>96.621637768622506</c:v>
                </c:pt>
                <c:pt idx="814">
                  <c:v>96.631753311694496</c:v>
                </c:pt>
                <c:pt idx="815">
                  <c:v>96.641836118381306</c:v>
                </c:pt>
                <c:pt idx="816">
                  <c:v>96.651886188682695</c:v>
                </c:pt>
                <c:pt idx="817">
                  <c:v>96.661870786213399</c:v>
                </c:pt>
                <c:pt idx="818">
                  <c:v>96.671855383744102</c:v>
                </c:pt>
                <c:pt idx="819">
                  <c:v>96.681839981274706</c:v>
                </c:pt>
                <c:pt idx="820">
                  <c:v>96.691759106034795</c:v>
                </c:pt>
                <c:pt idx="821">
                  <c:v>96.701612758024098</c:v>
                </c:pt>
                <c:pt idx="822">
                  <c:v>96.711433673627994</c:v>
                </c:pt>
                <c:pt idx="823">
                  <c:v>96.721254589232004</c:v>
                </c:pt>
                <c:pt idx="824">
                  <c:v>96.731042768450607</c:v>
                </c:pt>
                <c:pt idx="825">
                  <c:v>96.740798211283902</c:v>
                </c:pt>
                <c:pt idx="826">
                  <c:v>96.750553654117098</c:v>
                </c:pt>
                <c:pt idx="827">
                  <c:v>96.760309096950394</c:v>
                </c:pt>
                <c:pt idx="828">
                  <c:v>96.770031803398297</c:v>
                </c:pt>
                <c:pt idx="829">
                  <c:v>96.7797545098462</c:v>
                </c:pt>
                <c:pt idx="830">
                  <c:v>96.789444479908795</c:v>
                </c:pt>
                <c:pt idx="831">
                  <c:v>96.799134449971405</c:v>
                </c:pt>
                <c:pt idx="832">
                  <c:v>96.808824420034</c:v>
                </c:pt>
                <c:pt idx="833">
                  <c:v>96.818514390096595</c:v>
                </c:pt>
                <c:pt idx="834">
                  <c:v>96.828138887388405</c:v>
                </c:pt>
                <c:pt idx="835">
                  <c:v>96.837665175524293</c:v>
                </c:pt>
                <c:pt idx="836">
                  <c:v>96.847158727274802</c:v>
                </c:pt>
                <c:pt idx="837">
                  <c:v>96.856652279025298</c:v>
                </c:pt>
                <c:pt idx="838">
                  <c:v>96.866080358005107</c:v>
                </c:pt>
                <c:pt idx="839">
                  <c:v>96.875475700599495</c:v>
                </c:pt>
                <c:pt idx="840">
                  <c:v>96.884871043193996</c:v>
                </c:pt>
                <c:pt idx="841">
                  <c:v>96.894233649403105</c:v>
                </c:pt>
                <c:pt idx="842">
                  <c:v>96.9035962556122</c:v>
                </c:pt>
                <c:pt idx="843">
                  <c:v>96.912893389050595</c:v>
                </c:pt>
                <c:pt idx="844">
                  <c:v>96.922157786103696</c:v>
                </c:pt>
                <c:pt idx="845">
                  <c:v>96.931356710386098</c:v>
                </c:pt>
                <c:pt idx="846">
                  <c:v>96.940555634668399</c:v>
                </c:pt>
                <c:pt idx="847">
                  <c:v>96.949721822565493</c:v>
                </c:pt>
                <c:pt idx="848">
                  <c:v>96.958822537691802</c:v>
                </c:pt>
                <c:pt idx="849">
                  <c:v>96.967890516432803</c:v>
                </c:pt>
                <c:pt idx="850">
                  <c:v>96.976925758788497</c:v>
                </c:pt>
                <c:pt idx="851">
                  <c:v>96.985961001144105</c:v>
                </c:pt>
                <c:pt idx="852">
                  <c:v>96.994996243499699</c:v>
                </c:pt>
                <c:pt idx="853">
                  <c:v>97.00399874947</c:v>
                </c:pt>
                <c:pt idx="854">
                  <c:v>97.013001255440301</c:v>
                </c:pt>
                <c:pt idx="855">
                  <c:v>97.021971025025294</c:v>
                </c:pt>
                <c:pt idx="856">
                  <c:v>97.030908058224895</c:v>
                </c:pt>
                <c:pt idx="857">
                  <c:v>97.039812355039103</c:v>
                </c:pt>
                <c:pt idx="858">
                  <c:v>97.048716651853397</c:v>
                </c:pt>
                <c:pt idx="859">
                  <c:v>97.057588212282297</c:v>
                </c:pt>
                <c:pt idx="860">
                  <c:v>97.066459772711198</c:v>
                </c:pt>
                <c:pt idx="861">
                  <c:v>97.075298596754806</c:v>
                </c:pt>
                <c:pt idx="862">
                  <c:v>97.084137420798399</c:v>
                </c:pt>
                <c:pt idx="863">
                  <c:v>97.092976244841907</c:v>
                </c:pt>
                <c:pt idx="864">
                  <c:v>97.101782332500093</c:v>
                </c:pt>
                <c:pt idx="865">
                  <c:v>97.110555683773001</c:v>
                </c:pt>
                <c:pt idx="866">
                  <c:v>97.119296298660601</c:v>
                </c:pt>
                <c:pt idx="867">
                  <c:v>97.128036913548101</c:v>
                </c:pt>
                <c:pt idx="868">
                  <c:v>97.136744792050294</c:v>
                </c:pt>
                <c:pt idx="869">
                  <c:v>97.145419934167094</c:v>
                </c:pt>
                <c:pt idx="870">
                  <c:v>97.154095076283895</c:v>
                </c:pt>
                <c:pt idx="871">
                  <c:v>97.162704745630094</c:v>
                </c:pt>
                <c:pt idx="872">
                  <c:v>97.171248942205494</c:v>
                </c:pt>
                <c:pt idx="873">
                  <c:v>97.179793138780994</c:v>
                </c:pt>
                <c:pt idx="874">
                  <c:v>97.188271862585694</c:v>
                </c:pt>
                <c:pt idx="875">
                  <c:v>97.196685113619793</c:v>
                </c:pt>
                <c:pt idx="876">
                  <c:v>97.2050656282685</c:v>
                </c:pt>
                <c:pt idx="877">
                  <c:v>97.213413406531799</c:v>
                </c:pt>
                <c:pt idx="878">
                  <c:v>97.221761184795199</c:v>
                </c:pt>
                <c:pt idx="879">
                  <c:v>97.230076226673205</c:v>
                </c:pt>
                <c:pt idx="880">
                  <c:v>97.238391268551297</c:v>
                </c:pt>
                <c:pt idx="881">
                  <c:v>97.246640837658603</c:v>
                </c:pt>
                <c:pt idx="882">
                  <c:v>97.254890406765895</c:v>
                </c:pt>
                <c:pt idx="883">
                  <c:v>97.263107239487894</c:v>
                </c:pt>
                <c:pt idx="884">
                  <c:v>97.2712913358245</c:v>
                </c:pt>
                <c:pt idx="885">
                  <c:v>97.279442695775799</c:v>
                </c:pt>
                <c:pt idx="886">
                  <c:v>97.287594055727098</c:v>
                </c:pt>
                <c:pt idx="887">
                  <c:v>97.295745415678397</c:v>
                </c:pt>
                <c:pt idx="888">
                  <c:v>97.303864039244303</c:v>
                </c:pt>
                <c:pt idx="889">
                  <c:v>97.311982662810294</c:v>
                </c:pt>
                <c:pt idx="890">
                  <c:v>97.320068549990907</c:v>
                </c:pt>
                <c:pt idx="891">
                  <c:v>97.328154437171506</c:v>
                </c:pt>
                <c:pt idx="892">
                  <c:v>97.336240324352104</c:v>
                </c:pt>
                <c:pt idx="893">
                  <c:v>97.344293475147296</c:v>
                </c:pt>
                <c:pt idx="894">
                  <c:v>97.352313889557195</c:v>
                </c:pt>
                <c:pt idx="895">
                  <c:v>97.3603015675818</c:v>
                </c:pt>
                <c:pt idx="896">
                  <c:v>97.368256509220998</c:v>
                </c:pt>
                <c:pt idx="897">
                  <c:v>97.376211450860197</c:v>
                </c:pt>
                <c:pt idx="898">
                  <c:v>97.384166392499395</c:v>
                </c:pt>
                <c:pt idx="899">
                  <c:v>97.392121334138594</c:v>
                </c:pt>
                <c:pt idx="900">
                  <c:v>97.400076275777806</c:v>
                </c:pt>
                <c:pt idx="901">
                  <c:v>97.407998481031697</c:v>
                </c:pt>
                <c:pt idx="902">
                  <c:v>97.415887949900196</c:v>
                </c:pt>
                <c:pt idx="903">
                  <c:v>97.423744682383401</c:v>
                </c:pt>
                <c:pt idx="904">
                  <c:v>97.431601414866506</c:v>
                </c:pt>
                <c:pt idx="905">
                  <c:v>97.439392674578997</c:v>
                </c:pt>
                <c:pt idx="906">
                  <c:v>97.447151197906095</c:v>
                </c:pt>
                <c:pt idx="907">
                  <c:v>97.4548769848479</c:v>
                </c:pt>
                <c:pt idx="908">
                  <c:v>97.462602771789705</c:v>
                </c:pt>
                <c:pt idx="909">
                  <c:v>97.470295822346102</c:v>
                </c:pt>
                <c:pt idx="910">
                  <c:v>97.477956136517193</c:v>
                </c:pt>
                <c:pt idx="911">
                  <c:v>97.485583714303004</c:v>
                </c:pt>
                <c:pt idx="912">
                  <c:v>97.493178555703395</c:v>
                </c:pt>
                <c:pt idx="913">
                  <c:v>97.500773397103799</c:v>
                </c:pt>
                <c:pt idx="914">
                  <c:v>97.508335502118797</c:v>
                </c:pt>
                <c:pt idx="915">
                  <c:v>97.515864870748501</c:v>
                </c:pt>
                <c:pt idx="916">
                  <c:v>97.523361502992898</c:v>
                </c:pt>
                <c:pt idx="917">
                  <c:v>97.530858135237196</c:v>
                </c:pt>
                <c:pt idx="918">
                  <c:v>97.538289294710907</c:v>
                </c:pt>
                <c:pt idx="919">
                  <c:v>97.545720454184604</c:v>
                </c:pt>
                <c:pt idx="920">
                  <c:v>97.553118877272894</c:v>
                </c:pt>
                <c:pt idx="921">
                  <c:v>97.560517300361198</c:v>
                </c:pt>
                <c:pt idx="922">
                  <c:v>97.567915723449502</c:v>
                </c:pt>
                <c:pt idx="923">
                  <c:v>97.575248673767106</c:v>
                </c:pt>
                <c:pt idx="924">
                  <c:v>97.582581624084796</c:v>
                </c:pt>
                <c:pt idx="925">
                  <c:v>97.589881838017007</c:v>
                </c:pt>
                <c:pt idx="926">
                  <c:v>97.597182051949304</c:v>
                </c:pt>
                <c:pt idx="927">
                  <c:v>97.6044822658816</c:v>
                </c:pt>
                <c:pt idx="928">
                  <c:v>97.611749743428504</c:v>
                </c:pt>
                <c:pt idx="929">
                  <c:v>97.619017220975493</c:v>
                </c:pt>
                <c:pt idx="930">
                  <c:v>97.626284698522397</c:v>
                </c:pt>
                <c:pt idx="931">
                  <c:v>97.633552176069301</c:v>
                </c:pt>
                <c:pt idx="932">
                  <c:v>97.640786917230898</c:v>
                </c:pt>
                <c:pt idx="933">
                  <c:v>97.648021658392494</c:v>
                </c:pt>
                <c:pt idx="934">
                  <c:v>97.655223663168698</c:v>
                </c:pt>
                <c:pt idx="935">
                  <c:v>97.662392931559594</c:v>
                </c:pt>
                <c:pt idx="936">
                  <c:v>97.669562199950505</c:v>
                </c:pt>
                <c:pt idx="937">
                  <c:v>97.676698731956094</c:v>
                </c:pt>
                <c:pt idx="938">
                  <c:v>97.683835263961598</c:v>
                </c:pt>
                <c:pt idx="939">
                  <c:v>97.690939059581794</c:v>
                </c:pt>
                <c:pt idx="940">
                  <c:v>97.698042855202004</c:v>
                </c:pt>
                <c:pt idx="941">
                  <c:v>97.705146650822201</c:v>
                </c:pt>
                <c:pt idx="942">
                  <c:v>97.712250446442397</c:v>
                </c:pt>
                <c:pt idx="943">
                  <c:v>97.719354242062593</c:v>
                </c:pt>
                <c:pt idx="944">
                  <c:v>97.726458037682804</c:v>
                </c:pt>
                <c:pt idx="945">
                  <c:v>97.733529096917707</c:v>
                </c:pt>
                <c:pt idx="946">
                  <c:v>97.740567419767203</c:v>
                </c:pt>
                <c:pt idx="947">
                  <c:v>97.747573006231306</c:v>
                </c:pt>
                <c:pt idx="948">
                  <c:v>97.754545856310102</c:v>
                </c:pt>
                <c:pt idx="949">
                  <c:v>97.761518706388998</c:v>
                </c:pt>
                <c:pt idx="950">
                  <c:v>97.768458820082401</c:v>
                </c:pt>
                <c:pt idx="951">
                  <c:v>97.775398933775904</c:v>
                </c:pt>
                <c:pt idx="952">
                  <c:v>97.782306311084</c:v>
                </c:pt>
                <c:pt idx="953">
                  <c:v>97.789213688392095</c:v>
                </c:pt>
                <c:pt idx="954">
                  <c:v>97.796121065700206</c:v>
                </c:pt>
                <c:pt idx="955">
                  <c:v>97.803028443008401</c:v>
                </c:pt>
                <c:pt idx="956">
                  <c:v>97.809903083931104</c:v>
                </c:pt>
                <c:pt idx="957">
                  <c:v>97.816777724853907</c:v>
                </c:pt>
                <c:pt idx="958">
                  <c:v>97.823652365776695</c:v>
                </c:pt>
                <c:pt idx="959">
                  <c:v>97.830494270314105</c:v>
                </c:pt>
                <c:pt idx="960">
                  <c:v>97.837270702080801</c:v>
                </c:pt>
                <c:pt idx="961">
                  <c:v>97.844047133847596</c:v>
                </c:pt>
                <c:pt idx="962">
                  <c:v>97.850790829228998</c:v>
                </c:pt>
                <c:pt idx="963">
                  <c:v>97.857534524610401</c:v>
                </c:pt>
                <c:pt idx="964">
                  <c:v>97.864278219991704</c:v>
                </c:pt>
                <c:pt idx="965">
                  <c:v>97.871021915373106</c:v>
                </c:pt>
                <c:pt idx="966">
                  <c:v>97.877700137983794</c:v>
                </c:pt>
                <c:pt idx="967">
                  <c:v>97.884378360594496</c:v>
                </c:pt>
                <c:pt idx="968">
                  <c:v>97.891056583205199</c:v>
                </c:pt>
                <c:pt idx="969">
                  <c:v>97.897702069430593</c:v>
                </c:pt>
                <c:pt idx="970">
                  <c:v>97.904347555655903</c:v>
                </c:pt>
                <c:pt idx="971">
                  <c:v>97.910993041881198</c:v>
                </c:pt>
                <c:pt idx="972">
                  <c:v>97.917638528106593</c:v>
                </c:pt>
                <c:pt idx="973">
                  <c:v>97.924251277946595</c:v>
                </c:pt>
                <c:pt idx="974">
                  <c:v>97.930864027786598</c:v>
                </c:pt>
                <c:pt idx="975">
                  <c:v>97.937444041241207</c:v>
                </c:pt>
                <c:pt idx="976">
                  <c:v>97.944024054695902</c:v>
                </c:pt>
                <c:pt idx="977">
                  <c:v>97.950604068150597</c:v>
                </c:pt>
                <c:pt idx="978">
                  <c:v>97.957151345219899</c:v>
                </c:pt>
                <c:pt idx="979">
                  <c:v>97.963698622289201</c:v>
                </c:pt>
                <c:pt idx="980">
                  <c:v>97.970213162973096</c:v>
                </c:pt>
                <c:pt idx="981">
                  <c:v>97.976662230886404</c:v>
                </c:pt>
                <c:pt idx="982">
                  <c:v>97.983111298799699</c:v>
                </c:pt>
                <c:pt idx="983">
                  <c:v>97.989560366712993</c:v>
                </c:pt>
                <c:pt idx="984">
                  <c:v>97.996009434626203</c:v>
                </c:pt>
                <c:pt idx="985">
                  <c:v>98.002458502539497</c:v>
                </c:pt>
                <c:pt idx="986">
                  <c:v>98.008874834067399</c:v>
                </c:pt>
                <c:pt idx="987">
                  <c:v>98.015258429209993</c:v>
                </c:pt>
                <c:pt idx="988">
                  <c:v>98.021642024352602</c:v>
                </c:pt>
                <c:pt idx="989">
                  <c:v>98.027992883109803</c:v>
                </c:pt>
                <c:pt idx="990">
                  <c:v>98.034278269096305</c:v>
                </c:pt>
                <c:pt idx="991">
                  <c:v>98.040563655082906</c:v>
                </c:pt>
                <c:pt idx="992">
                  <c:v>98.046849041069393</c:v>
                </c:pt>
                <c:pt idx="993">
                  <c:v>98.053134427055895</c:v>
                </c:pt>
                <c:pt idx="994">
                  <c:v>98.059387076657103</c:v>
                </c:pt>
                <c:pt idx="995">
                  <c:v>98.065639726258297</c:v>
                </c:pt>
                <c:pt idx="996">
                  <c:v>98.071892375859505</c:v>
                </c:pt>
                <c:pt idx="997">
                  <c:v>98.078145025460699</c:v>
                </c:pt>
                <c:pt idx="998">
                  <c:v>98.084364938676501</c:v>
                </c:pt>
                <c:pt idx="999">
                  <c:v>98.090584851892402</c:v>
                </c:pt>
                <c:pt idx="1000">
                  <c:v>98.096772028722896</c:v>
                </c:pt>
                <c:pt idx="1001">
                  <c:v>98.102926469167997</c:v>
                </c:pt>
                <c:pt idx="1002">
                  <c:v>98.109048173227805</c:v>
                </c:pt>
                <c:pt idx="1003">
                  <c:v>98.115169877287599</c:v>
                </c:pt>
                <c:pt idx="1004">
                  <c:v>98.121291581347407</c:v>
                </c:pt>
                <c:pt idx="1005">
                  <c:v>98.127380549021893</c:v>
                </c:pt>
                <c:pt idx="1006">
                  <c:v>98.133469516696294</c:v>
                </c:pt>
                <c:pt idx="1007">
                  <c:v>98.139525747985402</c:v>
                </c:pt>
                <c:pt idx="1008">
                  <c:v>98.145581979274596</c:v>
                </c:pt>
                <c:pt idx="1009">
                  <c:v>98.151638210563704</c:v>
                </c:pt>
                <c:pt idx="1010">
                  <c:v>98.157563496311397</c:v>
                </c:pt>
                <c:pt idx="1011">
                  <c:v>98.163488782059105</c:v>
                </c:pt>
                <c:pt idx="1012">
                  <c:v>98.169414067806798</c:v>
                </c:pt>
                <c:pt idx="1013">
                  <c:v>98.175306617169198</c:v>
                </c:pt>
                <c:pt idx="1014">
                  <c:v>98.181199166531599</c:v>
                </c:pt>
                <c:pt idx="1015">
                  <c:v>98.187091715893999</c:v>
                </c:pt>
                <c:pt idx="1016">
                  <c:v>98.192951528871006</c:v>
                </c:pt>
                <c:pt idx="1017">
                  <c:v>98.198811341848</c:v>
                </c:pt>
                <c:pt idx="1018">
                  <c:v>98.204671154824993</c:v>
                </c:pt>
                <c:pt idx="1019">
                  <c:v>98.2105309678021</c:v>
                </c:pt>
                <c:pt idx="1020">
                  <c:v>98.216390780779093</c:v>
                </c:pt>
                <c:pt idx="1021">
                  <c:v>98.222250593756101</c:v>
                </c:pt>
                <c:pt idx="1022">
                  <c:v>98.228077670347801</c:v>
                </c:pt>
                <c:pt idx="1023">
                  <c:v>98.233904746939501</c:v>
                </c:pt>
                <c:pt idx="1024">
                  <c:v>98.239731823531201</c:v>
                </c:pt>
                <c:pt idx="1025">
                  <c:v>98.245558900122901</c:v>
                </c:pt>
                <c:pt idx="1026">
                  <c:v>98.251353240329195</c:v>
                </c:pt>
                <c:pt idx="1027">
                  <c:v>98.257147580535602</c:v>
                </c:pt>
                <c:pt idx="1028">
                  <c:v>98.262941920741895</c:v>
                </c:pt>
                <c:pt idx="1029">
                  <c:v>98.268703524562895</c:v>
                </c:pt>
                <c:pt idx="1030">
                  <c:v>98.274465128383895</c:v>
                </c:pt>
                <c:pt idx="1031">
                  <c:v>98.280226732204895</c:v>
                </c:pt>
                <c:pt idx="1032">
                  <c:v>98.285955599640502</c:v>
                </c:pt>
                <c:pt idx="1033">
                  <c:v>98.291684467076195</c:v>
                </c:pt>
                <c:pt idx="1034">
                  <c:v>98.297413334511802</c:v>
                </c:pt>
                <c:pt idx="1035">
                  <c:v>98.303142201947495</c:v>
                </c:pt>
                <c:pt idx="1036">
                  <c:v>98.308838332997695</c:v>
                </c:pt>
                <c:pt idx="1037">
                  <c:v>98.314534464047995</c:v>
                </c:pt>
                <c:pt idx="1038">
                  <c:v>98.320165122327595</c:v>
                </c:pt>
                <c:pt idx="1039">
                  <c:v>98.325795780607294</c:v>
                </c:pt>
                <c:pt idx="1040">
                  <c:v>98.331426438886893</c:v>
                </c:pt>
                <c:pt idx="1041">
                  <c:v>98.337057097166493</c:v>
                </c:pt>
                <c:pt idx="1042">
                  <c:v>98.342687755446093</c:v>
                </c:pt>
                <c:pt idx="1043">
                  <c:v>98.348318413725707</c:v>
                </c:pt>
                <c:pt idx="1044">
                  <c:v>98.353949072005307</c:v>
                </c:pt>
                <c:pt idx="1045">
                  <c:v>98.3595469938995</c:v>
                </c:pt>
                <c:pt idx="1046">
                  <c:v>98.365144915793806</c:v>
                </c:pt>
                <c:pt idx="1047">
                  <c:v>98.370710101302706</c:v>
                </c:pt>
                <c:pt idx="1048">
                  <c:v>98.376275286811605</c:v>
                </c:pt>
                <c:pt idx="1049">
                  <c:v>98.381807735935197</c:v>
                </c:pt>
                <c:pt idx="1050">
                  <c:v>98.387340185058704</c:v>
                </c:pt>
                <c:pt idx="1051">
                  <c:v>98.392872634182297</c:v>
                </c:pt>
                <c:pt idx="1052">
                  <c:v>98.398405083305903</c:v>
                </c:pt>
                <c:pt idx="1053">
                  <c:v>98.403904796044102</c:v>
                </c:pt>
                <c:pt idx="1054">
                  <c:v>98.409404508782302</c:v>
                </c:pt>
                <c:pt idx="1055">
                  <c:v>98.414904221520501</c:v>
                </c:pt>
                <c:pt idx="1056">
                  <c:v>98.420403934258701</c:v>
                </c:pt>
                <c:pt idx="1057">
                  <c:v>98.425870910611593</c:v>
                </c:pt>
                <c:pt idx="1058">
                  <c:v>98.431337886964499</c:v>
                </c:pt>
                <c:pt idx="1059">
                  <c:v>98.436772126931999</c:v>
                </c:pt>
                <c:pt idx="1060">
                  <c:v>98.442140894128897</c:v>
                </c:pt>
                <c:pt idx="1061">
                  <c:v>98.447476924940304</c:v>
                </c:pt>
                <c:pt idx="1062">
                  <c:v>98.452812955751796</c:v>
                </c:pt>
                <c:pt idx="1063">
                  <c:v>98.458148986563302</c:v>
                </c:pt>
                <c:pt idx="1064">
                  <c:v>98.4634522809895</c:v>
                </c:pt>
                <c:pt idx="1065">
                  <c:v>98.468755575415599</c:v>
                </c:pt>
                <c:pt idx="1066">
                  <c:v>98.474026133456405</c:v>
                </c:pt>
                <c:pt idx="1067">
                  <c:v>98.479296691497197</c:v>
                </c:pt>
                <c:pt idx="1068">
                  <c:v>98.484567249538003</c:v>
                </c:pt>
                <c:pt idx="1069">
                  <c:v>98.489837807578795</c:v>
                </c:pt>
                <c:pt idx="1070">
                  <c:v>98.495075629234194</c:v>
                </c:pt>
                <c:pt idx="1071">
                  <c:v>98.500182505348306</c:v>
                </c:pt>
                <c:pt idx="1072">
                  <c:v>98.505289381462305</c:v>
                </c:pt>
                <c:pt idx="1073">
                  <c:v>98.510363521190996</c:v>
                </c:pt>
                <c:pt idx="1074">
                  <c:v>98.515437660919702</c:v>
                </c:pt>
                <c:pt idx="1075">
                  <c:v>98.520511800648507</c:v>
                </c:pt>
                <c:pt idx="1076">
                  <c:v>98.525520467606498</c:v>
                </c:pt>
                <c:pt idx="1077">
                  <c:v>98.530529134564503</c:v>
                </c:pt>
                <c:pt idx="1078">
                  <c:v>98.535472328751794</c:v>
                </c:pt>
                <c:pt idx="1079">
                  <c:v>98.540415522939199</c:v>
                </c:pt>
                <c:pt idx="1080">
                  <c:v>98.545358717126504</c:v>
                </c:pt>
                <c:pt idx="1081">
                  <c:v>98.550269174928502</c:v>
                </c:pt>
                <c:pt idx="1082">
                  <c:v>98.5551796327305</c:v>
                </c:pt>
                <c:pt idx="1083">
                  <c:v>98.560090090532398</c:v>
                </c:pt>
                <c:pt idx="1084">
                  <c:v>98.564967811949103</c:v>
                </c:pt>
                <c:pt idx="1085">
                  <c:v>98.569845533365694</c:v>
                </c:pt>
                <c:pt idx="1086">
                  <c:v>98.574723254782299</c:v>
                </c:pt>
                <c:pt idx="1087">
                  <c:v>98.579600976199004</c:v>
                </c:pt>
                <c:pt idx="1088">
                  <c:v>98.584445961230202</c:v>
                </c:pt>
                <c:pt idx="1089">
                  <c:v>98.589290946261499</c:v>
                </c:pt>
                <c:pt idx="1090">
                  <c:v>98.594135931292797</c:v>
                </c:pt>
                <c:pt idx="1091">
                  <c:v>98.598980916324095</c:v>
                </c:pt>
                <c:pt idx="1092">
                  <c:v>98.603825901355407</c:v>
                </c:pt>
                <c:pt idx="1093">
                  <c:v>98.608638150001397</c:v>
                </c:pt>
                <c:pt idx="1094">
                  <c:v>98.613450398647302</c:v>
                </c:pt>
                <c:pt idx="1095">
                  <c:v>98.618262647293193</c:v>
                </c:pt>
                <c:pt idx="1096">
                  <c:v>98.623074895939197</c:v>
                </c:pt>
                <c:pt idx="1097">
                  <c:v>98.627854408199795</c:v>
                </c:pt>
                <c:pt idx="1098">
                  <c:v>98.632633920460293</c:v>
                </c:pt>
                <c:pt idx="1099">
                  <c:v>98.637380696335597</c:v>
                </c:pt>
                <c:pt idx="1100">
                  <c:v>98.642094735825495</c:v>
                </c:pt>
                <c:pt idx="1101">
                  <c:v>98.646808775315407</c:v>
                </c:pt>
                <c:pt idx="1102">
                  <c:v>98.651522814805304</c:v>
                </c:pt>
                <c:pt idx="1103">
                  <c:v>98.656236854295202</c:v>
                </c:pt>
                <c:pt idx="1104">
                  <c:v>98.660918157399806</c:v>
                </c:pt>
                <c:pt idx="1105">
                  <c:v>98.665599460504296</c:v>
                </c:pt>
                <c:pt idx="1106">
                  <c:v>98.670280763608901</c:v>
                </c:pt>
                <c:pt idx="1107">
                  <c:v>98.674962066713405</c:v>
                </c:pt>
                <c:pt idx="1108">
                  <c:v>98.679643369817995</c:v>
                </c:pt>
                <c:pt idx="1109">
                  <c:v>98.684291936537207</c:v>
                </c:pt>
                <c:pt idx="1110">
                  <c:v>98.688940503256404</c:v>
                </c:pt>
                <c:pt idx="1111">
                  <c:v>98.693589069975602</c:v>
                </c:pt>
                <c:pt idx="1112">
                  <c:v>98.698237636694799</c:v>
                </c:pt>
                <c:pt idx="1113">
                  <c:v>98.702853467028703</c:v>
                </c:pt>
                <c:pt idx="1114">
                  <c:v>98.7074365609772</c:v>
                </c:pt>
                <c:pt idx="1115">
                  <c:v>98.712019654925697</c:v>
                </c:pt>
                <c:pt idx="1116">
                  <c:v>98.716570012488901</c:v>
                </c:pt>
                <c:pt idx="1117">
                  <c:v>98.721120370052006</c:v>
                </c:pt>
                <c:pt idx="1118">
                  <c:v>98.725670727615196</c:v>
                </c:pt>
                <c:pt idx="1119">
                  <c:v>98.730188348793007</c:v>
                </c:pt>
                <c:pt idx="1120">
                  <c:v>98.734705969970904</c:v>
                </c:pt>
                <c:pt idx="1121">
                  <c:v>98.739223591148701</c:v>
                </c:pt>
                <c:pt idx="1122">
                  <c:v>98.743708475941204</c:v>
                </c:pt>
                <c:pt idx="1123">
                  <c:v>98.748193360733595</c:v>
                </c:pt>
                <c:pt idx="1124">
                  <c:v>98.752678245526099</c:v>
                </c:pt>
                <c:pt idx="1125">
                  <c:v>98.757163130318602</c:v>
                </c:pt>
                <c:pt idx="1126">
                  <c:v>98.761648015111106</c:v>
                </c:pt>
                <c:pt idx="1127">
                  <c:v>98.766100163518203</c:v>
                </c:pt>
                <c:pt idx="1128">
                  <c:v>98.7705523119253</c:v>
                </c:pt>
                <c:pt idx="1129">
                  <c:v>98.775004460332497</c:v>
                </c:pt>
                <c:pt idx="1130">
                  <c:v>98.779456608739594</c:v>
                </c:pt>
                <c:pt idx="1131">
                  <c:v>98.783876020761397</c:v>
                </c:pt>
                <c:pt idx="1132">
                  <c:v>98.788295432783201</c:v>
                </c:pt>
                <c:pt idx="1133">
                  <c:v>98.792682108419598</c:v>
                </c:pt>
                <c:pt idx="1134">
                  <c:v>98.797036047670701</c:v>
                </c:pt>
                <c:pt idx="1135">
                  <c:v>98.801389986921805</c:v>
                </c:pt>
                <c:pt idx="1136">
                  <c:v>98.805711189787502</c:v>
                </c:pt>
                <c:pt idx="1137">
                  <c:v>98.810032392653298</c:v>
                </c:pt>
                <c:pt idx="1138">
                  <c:v>98.814353595518995</c:v>
                </c:pt>
                <c:pt idx="1139">
                  <c:v>98.818642061999398</c:v>
                </c:pt>
                <c:pt idx="1140">
                  <c:v>98.822930528479802</c:v>
                </c:pt>
                <c:pt idx="1141">
                  <c:v>98.827218994960205</c:v>
                </c:pt>
                <c:pt idx="1142">
                  <c:v>98.831507461440594</c:v>
                </c:pt>
                <c:pt idx="1143">
                  <c:v>98.835795927920998</c:v>
                </c:pt>
                <c:pt idx="1144">
                  <c:v>98.840051658015994</c:v>
                </c:pt>
                <c:pt idx="1145">
                  <c:v>98.844307388111105</c:v>
                </c:pt>
                <c:pt idx="1146">
                  <c:v>98.848563118206101</c:v>
                </c:pt>
                <c:pt idx="1147">
                  <c:v>98.852818848301197</c:v>
                </c:pt>
                <c:pt idx="1148">
                  <c:v>98.857074578396194</c:v>
                </c:pt>
                <c:pt idx="1149">
                  <c:v>98.861264835720604</c:v>
                </c:pt>
                <c:pt idx="1150">
                  <c:v>98.865455093045</c:v>
                </c:pt>
                <c:pt idx="1151">
                  <c:v>98.869612613984003</c:v>
                </c:pt>
                <c:pt idx="1152">
                  <c:v>98.8737373985376</c:v>
                </c:pt>
                <c:pt idx="1153">
                  <c:v>98.877862183091295</c:v>
                </c:pt>
                <c:pt idx="1154">
                  <c:v>98.881954231259598</c:v>
                </c:pt>
                <c:pt idx="1155">
                  <c:v>98.886046279427902</c:v>
                </c:pt>
                <c:pt idx="1156">
                  <c:v>98.890138327596205</c:v>
                </c:pt>
                <c:pt idx="1157">
                  <c:v>98.8941976393792</c:v>
                </c:pt>
                <c:pt idx="1158">
                  <c:v>98.898256951162196</c:v>
                </c:pt>
                <c:pt idx="1159">
                  <c:v>98.902283526559799</c:v>
                </c:pt>
                <c:pt idx="1160">
                  <c:v>98.906310101957402</c:v>
                </c:pt>
                <c:pt idx="1161">
                  <c:v>98.910336677355005</c:v>
                </c:pt>
                <c:pt idx="1162">
                  <c:v>98.914330516367301</c:v>
                </c:pt>
                <c:pt idx="1163">
                  <c:v>98.918324355379596</c:v>
                </c:pt>
                <c:pt idx="1164">
                  <c:v>98.922318194391906</c:v>
                </c:pt>
                <c:pt idx="1165">
                  <c:v>98.926246560633501</c:v>
                </c:pt>
                <c:pt idx="1166">
                  <c:v>98.930109454104397</c:v>
                </c:pt>
                <c:pt idx="1167">
                  <c:v>98.933939611189899</c:v>
                </c:pt>
                <c:pt idx="1168">
                  <c:v>98.937769768275501</c:v>
                </c:pt>
                <c:pt idx="1169">
                  <c:v>98.941599925361004</c:v>
                </c:pt>
                <c:pt idx="1170">
                  <c:v>98.945430082446507</c:v>
                </c:pt>
                <c:pt idx="1171">
                  <c:v>98.949227503146702</c:v>
                </c:pt>
                <c:pt idx="1172">
                  <c:v>98.953024923846897</c:v>
                </c:pt>
                <c:pt idx="1173">
                  <c:v>98.956822344547106</c:v>
                </c:pt>
                <c:pt idx="1174">
                  <c:v>98.960619765247301</c:v>
                </c:pt>
                <c:pt idx="1175">
                  <c:v>98.964417185947497</c:v>
                </c:pt>
                <c:pt idx="1176">
                  <c:v>98.968181870262399</c:v>
                </c:pt>
                <c:pt idx="1177">
                  <c:v>98.971946554577201</c:v>
                </c:pt>
                <c:pt idx="1178">
                  <c:v>98.975711238892103</c:v>
                </c:pt>
                <c:pt idx="1179">
                  <c:v>98.979443186821598</c:v>
                </c:pt>
                <c:pt idx="1180">
                  <c:v>98.9831423983658</c:v>
                </c:pt>
                <c:pt idx="1181">
                  <c:v>98.986841609909902</c:v>
                </c:pt>
                <c:pt idx="1182">
                  <c:v>98.990540821454104</c:v>
                </c:pt>
                <c:pt idx="1183">
                  <c:v>98.994240032998206</c:v>
                </c:pt>
                <c:pt idx="1184">
                  <c:v>98.997939244542394</c:v>
                </c:pt>
                <c:pt idx="1185">
                  <c:v>99.001605719701203</c:v>
                </c:pt>
                <c:pt idx="1186">
                  <c:v>99.005272194859998</c:v>
                </c:pt>
                <c:pt idx="1187">
                  <c:v>99.008938670018793</c:v>
                </c:pt>
                <c:pt idx="1188">
                  <c:v>99.012605145177602</c:v>
                </c:pt>
                <c:pt idx="1189">
                  <c:v>99.016271620336497</c:v>
                </c:pt>
                <c:pt idx="1190">
                  <c:v>99.019905359109899</c:v>
                </c:pt>
                <c:pt idx="1191">
                  <c:v>99.0235390978834</c:v>
                </c:pt>
                <c:pt idx="1192">
                  <c:v>99.027140100271495</c:v>
                </c:pt>
                <c:pt idx="1193">
                  <c:v>99.030708366274297</c:v>
                </c:pt>
                <c:pt idx="1194">
                  <c:v>99.034276632277098</c:v>
                </c:pt>
                <c:pt idx="1195">
                  <c:v>99.037844898279801</c:v>
                </c:pt>
                <c:pt idx="1196">
                  <c:v>99.041413164282602</c:v>
                </c:pt>
                <c:pt idx="1197">
                  <c:v>99.044981430285404</c:v>
                </c:pt>
                <c:pt idx="1198">
                  <c:v>99.048549696288106</c:v>
                </c:pt>
                <c:pt idx="1199">
                  <c:v>99.0520852259056</c:v>
                </c:pt>
                <c:pt idx="1200">
                  <c:v>99.055588019137602</c:v>
                </c:pt>
                <c:pt idx="1201">
                  <c:v>99.059090812369703</c:v>
                </c:pt>
                <c:pt idx="1202">
                  <c:v>99.062593605601805</c:v>
                </c:pt>
                <c:pt idx="1203">
                  <c:v>99.066030926063206</c:v>
                </c:pt>
                <c:pt idx="1204">
                  <c:v>99.069468246524593</c:v>
                </c:pt>
                <c:pt idx="1205">
                  <c:v>99.072905566985995</c:v>
                </c:pt>
                <c:pt idx="1206">
                  <c:v>99.076342887447396</c:v>
                </c:pt>
                <c:pt idx="1207">
                  <c:v>99.079780207908698</c:v>
                </c:pt>
                <c:pt idx="1208">
                  <c:v>99.083217528370099</c:v>
                </c:pt>
                <c:pt idx="1209">
                  <c:v>99.0866548488315</c:v>
                </c:pt>
                <c:pt idx="1210">
                  <c:v>99.090092169292902</c:v>
                </c:pt>
                <c:pt idx="1211">
                  <c:v>99.093496753368896</c:v>
                </c:pt>
                <c:pt idx="1212">
                  <c:v>99.096868601059597</c:v>
                </c:pt>
                <c:pt idx="1213">
                  <c:v>99.100207712365005</c:v>
                </c:pt>
                <c:pt idx="1214">
                  <c:v>99.1035468236703</c:v>
                </c:pt>
                <c:pt idx="1215">
                  <c:v>99.106885934975693</c:v>
                </c:pt>
                <c:pt idx="1216">
                  <c:v>99.110225046281002</c:v>
                </c:pt>
                <c:pt idx="1217">
                  <c:v>99.113564157586396</c:v>
                </c:pt>
                <c:pt idx="1218">
                  <c:v>99.116870532506397</c:v>
                </c:pt>
                <c:pt idx="1219">
                  <c:v>99.120176907426398</c:v>
                </c:pt>
                <c:pt idx="1220">
                  <c:v>99.123483282346399</c:v>
                </c:pt>
                <c:pt idx="1221">
                  <c:v>99.1267896572664</c:v>
                </c:pt>
                <c:pt idx="1222">
                  <c:v>99.130096032186401</c:v>
                </c:pt>
                <c:pt idx="1223">
                  <c:v>99.133369670720995</c:v>
                </c:pt>
                <c:pt idx="1224">
                  <c:v>99.136643309255703</c:v>
                </c:pt>
                <c:pt idx="1225">
                  <c:v>99.139916947790297</c:v>
                </c:pt>
                <c:pt idx="1226">
                  <c:v>99.143190586325005</c:v>
                </c:pt>
                <c:pt idx="1227">
                  <c:v>99.146431488474306</c:v>
                </c:pt>
                <c:pt idx="1228">
                  <c:v>99.149672390623607</c:v>
                </c:pt>
                <c:pt idx="1229">
                  <c:v>99.152913292772894</c:v>
                </c:pt>
                <c:pt idx="1230">
                  <c:v>99.156121458536902</c:v>
                </c:pt>
                <c:pt idx="1231">
                  <c:v>99.159329624300796</c:v>
                </c:pt>
                <c:pt idx="1232">
                  <c:v>99.162505053679396</c:v>
                </c:pt>
                <c:pt idx="1233">
                  <c:v>99.165680483058097</c:v>
                </c:pt>
                <c:pt idx="1234">
                  <c:v>99.168855912436698</c:v>
                </c:pt>
                <c:pt idx="1235">
                  <c:v>99.172031341815298</c:v>
                </c:pt>
                <c:pt idx="1236">
                  <c:v>99.175206771193899</c:v>
                </c:pt>
                <c:pt idx="1237">
                  <c:v>99.178349464187207</c:v>
                </c:pt>
                <c:pt idx="1238">
                  <c:v>99.181492157180401</c:v>
                </c:pt>
                <c:pt idx="1239">
                  <c:v>99.184634850173694</c:v>
                </c:pt>
                <c:pt idx="1240">
                  <c:v>99.187744806781595</c:v>
                </c:pt>
                <c:pt idx="1241">
                  <c:v>99.190854763389595</c:v>
                </c:pt>
                <c:pt idx="1242">
                  <c:v>99.193964719997496</c:v>
                </c:pt>
                <c:pt idx="1243">
                  <c:v>99.197074676605396</c:v>
                </c:pt>
                <c:pt idx="1244">
                  <c:v>99.200184633213297</c:v>
                </c:pt>
                <c:pt idx="1245">
                  <c:v>99.203294589821198</c:v>
                </c:pt>
                <c:pt idx="1246">
                  <c:v>99.206371810043805</c:v>
                </c:pt>
                <c:pt idx="1247">
                  <c:v>99.209449030266398</c:v>
                </c:pt>
                <c:pt idx="1248">
                  <c:v>99.212526250488906</c:v>
                </c:pt>
                <c:pt idx="1249">
                  <c:v>99.215570734326207</c:v>
                </c:pt>
                <c:pt idx="1250">
                  <c:v>99.218615218163393</c:v>
                </c:pt>
                <c:pt idx="1251">
                  <c:v>99.221659702000693</c:v>
                </c:pt>
                <c:pt idx="1252">
                  <c:v>99.224704185837894</c:v>
                </c:pt>
                <c:pt idx="1253">
                  <c:v>99.227683196904394</c:v>
                </c:pt>
                <c:pt idx="1254">
                  <c:v>99.230662207970994</c:v>
                </c:pt>
                <c:pt idx="1255">
                  <c:v>99.233641219037494</c:v>
                </c:pt>
                <c:pt idx="1256">
                  <c:v>99.236587493718702</c:v>
                </c:pt>
                <c:pt idx="1257">
                  <c:v>99.239533768399895</c:v>
                </c:pt>
                <c:pt idx="1258">
                  <c:v>99.242447306695695</c:v>
                </c:pt>
                <c:pt idx="1259">
                  <c:v>99.245360844991495</c:v>
                </c:pt>
                <c:pt idx="1260">
                  <c:v>99.248274383287395</c:v>
                </c:pt>
                <c:pt idx="1261">
                  <c:v>99.251187921583195</c:v>
                </c:pt>
                <c:pt idx="1262">
                  <c:v>99.254101459879095</c:v>
                </c:pt>
                <c:pt idx="1263">
                  <c:v>99.257014998174895</c:v>
                </c:pt>
                <c:pt idx="1264">
                  <c:v>99.259928536470696</c:v>
                </c:pt>
                <c:pt idx="1265">
                  <c:v>99.262809338381203</c:v>
                </c:pt>
                <c:pt idx="1266">
                  <c:v>99.265690140291696</c:v>
                </c:pt>
                <c:pt idx="1267">
                  <c:v>99.268570942202203</c:v>
                </c:pt>
                <c:pt idx="1268">
                  <c:v>99.271451744112696</c:v>
                </c:pt>
                <c:pt idx="1269">
                  <c:v>99.274299809637895</c:v>
                </c:pt>
                <c:pt idx="1270">
                  <c:v>99.277115138777702</c:v>
                </c:pt>
                <c:pt idx="1271">
                  <c:v>99.279930467917495</c:v>
                </c:pt>
                <c:pt idx="1272">
                  <c:v>99.282713060671895</c:v>
                </c:pt>
                <c:pt idx="1273">
                  <c:v>99.285495653426395</c:v>
                </c:pt>
                <c:pt idx="1274">
                  <c:v>99.288278246180894</c:v>
                </c:pt>
                <c:pt idx="1275">
                  <c:v>99.291060838935294</c:v>
                </c:pt>
                <c:pt idx="1276">
                  <c:v>99.293843431689794</c:v>
                </c:pt>
                <c:pt idx="1277">
                  <c:v>99.296626024444194</c:v>
                </c:pt>
                <c:pt idx="1278">
                  <c:v>99.299375880813301</c:v>
                </c:pt>
                <c:pt idx="1279">
                  <c:v>99.302125737182394</c:v>
                </c:pt>
                <c:pt idx="1280">
                  <c:v>99.304842857166193</c:v>
                </c:pt>
                <c:pt idx="1281">
                  <c:v>99.307559977150007</c:v>
                </c:pt>
                <c:pt idx="1282">
                  <c:v>99.310277097133707</c:v>
                </c:pt>
                <c:pt idx="1283">
                  <c:v>99.312994217117506</c:v>
                </c:pt>
                <c:pt idx="1284">
                  <c:v>99.315711337101206</c:v>
                </c:pt>
                <c:pt idx="1285">
                  <c:v>99.318428457085005</c:v>
                </c:pt>
                <c:pt idx="1286">
                  <c:v>99.321112840683398</c:v>
                </c:pt>
                <c:pt idx="1287">
                  <c:v>99.323797224281805</c:v>
                </c:pt>
                <c:pt idx="1288">
                  <c:v>99.326481607880297</c:v>
                </c:pt>
                <c:pt idx="1289">
                  <c:v>99.329165991478703</c:v>
                </c:pt>
                <c:pt idx="1290">
                  <c:v>99.331850375077096</c:v>
                </c:pt>
                <c:pt idx="1291">
                  <c:v>99.334534758675503</c:v>
                </c:pt>
                <c:pt idx="1292">
                  <c:v>99.337219142273895</c:v>
                </c:pt>
                <c:pt idx="1293">
                  <c:v>99.339903525872302</c:v>
                </c:pt>
                <c:pt idx="1294">
                  <c:v>99.342555173085401</c:v>
                </c:pt>
                <c:pt idx="1295">
                  <c:v>99.3452068202985</c:v>
                </c:pt>
                <c:pt idx="1296">
                  <c:v>99.3478584675116</c:v>
                </c:pt>
                <c:pt idx="1297">
                  <c:v>99.350510114724599</c:v>
                </c:pt>
                <c:pt idx="1298">
                  <c:v>99.353129025552306</c:v>
                </c:pt>
                <c:pt idx="1299">
                  <c:v>99.355747936380098</c:v>
                </c:pt>
                <c:pt idx="1300">
                  <c:v>99.358366847207805</c:v>
                </c:pt>
                <c:pt idx="1301">
                  <c:v>99.360985758035497</c:v>
                </c:pt>
                <c:pt idx="1302">
                  <c:v>99.363604668863204</c:v>
                </c:pt>
                <c:pt idx="1303">
                  <c:v>99.366223579690995</c:v>
                </c:pt>
                <c:pt idx="1304">
                  <c:v>99.368809754133295</c:v>
                </c:pt>
                <c:pt idx="1305">
                  <c:v>99.371395928575694</c:v>
                </c:pt>
                <c:pt idx="1306">
                  <c:v>99.373982103018093</c:v>
                </c:pt>
                <c:pt idx="1307">
                  <c:v>99.376568277460507</c:v>
                </c:pt>
                <c:pt idx="1308">
                  <c:v>99.379154451902806</c:v>
                </c:pt>
                <c:pt idx="1309">
                  <c:v>99.381740626345206</c:v>
                </c:pt>
                <c:pt idx="1310">
                  <c:v>99.384326800787605</c:v>
                </c:pt>
                <c:pt idx="1311">
                  <c:v>99.386880238844597</c:v>
                </c:pt>
                <c:pt idx="1312">
                  <c:v>99.389433676901604</c:v>
                </c:pt>
                <c:pt idx="1313">
                  <c:v>99.391987114958695</c:v>
                </c:pt>
                <c:pt idx="1314">
                  <c:v>99.394540553015702</c:v>
                </c:pt>
                <c:pt idx="1315">
                  <c:v>99.397061254687401</c:v>
                </c:pt>
                <c:pt idx="1316">
                  <c:v>99.3995819563591</c:v>
                </c:pt>
                <c:pt idx="1317">
                  <c:v>99.402102658030799</c:v>
                </c:pt>
                <c:pt idx="1318">
                  <c:v>99.404623359702498</c:v>
                </c:pt>
                <c:pt idx="1319">
                  <c:v>99.407111324988804</c:v>
                </c:pt>
                <c:pt idx="1320">
                  <c:v>99.409599290275096</c:v>
                </c:pt>
                <c:pt idx="1321">
                  <c:v>99.412054519176095</c:v>
                </c:pt>
                <c:pt idx="1322">
                  <c:v>99.414509748077094</c:v>
                </c:pt>
                <c:pt idx="1323">
                  <c:v>99.416964976978093</c:v>
                </c:pt>
                <c:pt idx="1324">
                  <c:v>99.419420205879106</c:v>
                </c:pt>
                <c:pt idx="1325">
                  <c:v>99.421875434780105</c:v>
                </c:pt>
                <c:pt idx="1326">
                  <c:v>99.424297927295697</c:v>
                </c:pt>
                <c:pt idx="1327">
                  <c:v>99.426720419811403</c:v>
                </c:pt>
                <c:pt idx="1328">
                  <c:v>99.429142912326995</c:v>
                </c:pt>
                <c:pt idx="1329">
                  <c:v>99.431565404842601</c:v>
                </c:pt>
                <c:pt idx="1330">
                  <c:v>99.433987897358307</c:v>
                </c:pt>
                <c:pt idx="1331">
                  <c:v>99.436410389873899</c:v>
                </c:pt>
                <c:pt idx="1332">
                  <c:v>99.438800146004198</c:v>
                </c:pt>
                <c:pt idx="1333">
                  <c:v>99.441189902134496</c:v>
                </c:pt>
                <c:pt idx="1334">
                  <c:v>99.443579658264795</c:v>
                </c:pt>
                <c:pt idx="1335">
                  <c:v>99.445969414395094</c:v>
                </c:pt>
                <c:pt idx="1336">
                  <c:v>99.448359170525407</c:v>
                </c:pt>
                <c:pt idx="1337">
                  <c:v>99.450748926655706</c:v>
                </c:pt>
                <c:pt idx="1338">
                  <c:v>99.453138682786005</c:v>
                </c:pt>
                <c:pt idx="1339">
                  <c:v>99.455495702530996</c:v>
                </c:pt>
                <c:pt idx="1340">
                  <c:v>99.457852722275902</c:v>
                </c:pt>
                <c:pt idx="1341">
                  <c:v>99.460209742020893</c:v>
                </c:pt>
                <c:pt idx="1342">
                  <c:v>99.4625667617658</c:v>
                </c:pt>
                <c:pt idx="1343">
                  <c:v>99.464891045125398</c:v>
                </c:pt>
                <c:pt idx="1344">
                  <c:v>99.467215328484997</c:v>
                </c:pt>
                <c:pt idx="1345">
                  <c:v>99.469506875459302</c:v>
                </c:pt>
                <c:pt idx="1346">
                  <c:v>99.471798422433594</c:v>
                </c:pt>
                <c:pt idx="1347">
                  <c:v>99.4740899694078</c:v>
                </c:pt>
                <c:pt idx="1348">
                  <c:v>99.476381516382105</c:v>
                </c:pt>
                <c:pt idx="1349">
                  <c:v>99.478673063356297</c:v>
                </c:pt>
                <c:pt idx="1350">
                  <c:v>99.480964610330602</c:v>
                </c:pt>
                <c:pt idx="1351">
                  <c:v>99.483256157304794</c:v>
                </c:pt>
                <c:pt idx="1352">
                  <c:v>99.485514967893707</c:v>
                </c:pt>
                <c:pt idx="1353">
                  <c:v>99.487773778482705</c:v>
                </c:pt>
                <c:pt idx="1354">
                  <c:v>99.490032589071603</c:v>
                </c:pt>
                <c:pt idx="1355">
                  <c:v>99.492291399660502</c:v>
                </c:pt>
                <c:pt idx="1356">
                  <c:v>99.494517473863993</c:v>
                </c:pt>
                <c:pt idx="1357">
                  <c:v>99.496743548067599</c:v>
                </c:pt>
                <c:pt idx="1358">
                  <c:v>99.498969622271204</c:v>
                </c:pt>
                <c:pt idx="1359">
                  <c:v>99.501195696474696</c:v>
                </c:pt>
                <c:pt idx="1360">
                  <c:v>99.503421770678301</c:v>
                </c:pt>
                <c:pt idx="1361">
                  <c:v>99.505647844881906</c:v>
                </c:pt>
                <c:pt idx="1362">
                  <c:v>99.507873919085398</c:v>
                </c:pt>
                <c:pt idx="1363">
                  <c:v>99.510067256903696</c:v>
                </c:pt>
                <c:pt idx="1364">
                  <c:v>99.512260594721894</c:v>
                </c:pt>
                <c:pt idx="1365">
                  <c:v>99.514453932540107</c:v>
                </c:pt>
                <c:pt idx="1366">
                  <c:v>99.516647270358305</c:v>
                </c:pt>
                <c:pt idx="1367">
                  <c:v>99.518807871791196</c:v>
                </c:pt>
                <c:pt idx="1368">
                  <c:v>99.520968473224002</c:v>
                </c:pt>
                <c:pt idx="1369">
                  <c:v>99.523129074656893</c:v>
                </c:pt>
                <c:pt idx="1370">
                  <c:v>99.525289676089798</c:v>
                </c:pt>
                <c:pt idx="1371">
                  <c:v>99.527417541137297</c:v>
                </c:pt>
                <c:pt idx="1372">
                  <c:v>99.529545406184795</c:v>
                </c:pt>
                <c:pt idx="1373">
                  <c:v>99.531673271232407</c:v>
                </c:pt>
                <c:pt idx="1374">
                  <c:v>99.533801136279905</c:v>
                </c:pt>
                <c:pt idx="1375">
                  <c:v>99.535929001327403</c:v>
                </c:pt>
                <c:pt idx="1376">
                  <c:v>99.538024129989594</c:v>
                </c:pt>
                <c:pt idx="1377">
                  <c:v>99.540119258651799</c:v>
                </c:pt>
                <c:pt idx="1378">
                  <c:v>99.542214387314004</c:v>
                </c:pt>
                <c:pt idx="1379">
                  <c:v>99.544309515976096</c:v>
                </c:pt>
                <c:pt idx="1380">
                  <c:v>99.546404644638301</c:v>
                </c:pt>
                <c:pt idx="1381">
                  <c:v>99.548499773300506</c:v>
                </c:pt>
                <c:pt idx="1382">
                  <c:v>99.550562165577304</c:v>
                </c:pt>
                <c:pt idx="1383">
                  <c:v>99.552624557854202</c:v>
                </c:pt>
                <c:pt idx="1384">
                  <c:v>99.554686950131</c:v>
                </c:pt>
                <c:pt idx="1385">
                  <c:v>99.556749342407798</c:v>
                </c:pt>
                <c:pt idx="1386">
                  <c:v>99.558811734684696</c:v>
                </c:pt>
                <c:pt idx="1387">
                  <c:v>99.560874126961494</c:v>
                </c:pt>
                <c:pt idx="1388">
                  <c:v>99.562936519238306</c:v>
                </c:pt>
                <c:pt idx="1389">
                  <c:v>99.564966175129797</c:v>
                </c:pt>
                <c:pt idx="1390">
                  <c:v>99.566995831021302</c:v>
                </c:pt>
                <c:pt idx="1391">
                  <c:v>99.5689927505274</c:v>
                </c:pt>
                <c:pt idx="1392">
                  <c:v>99.570989670033597</c:v>
                </c:pt>
                <c:pt idx="1393">
                  <c:v>99.572953853154402</c:v>
                </c:pt>
                <c:pt idx="1394">
                  <c:v>99.574918036275093</c:v>
                </c:pt>
                <c:pt idx="1395">
                  <c:v>99.576882219395898</c:v>
                </c:pt>
                <c:pt idx="1396">
                  <c:v>99.578846402516703</c:v>
                </c:pt>
                <c:pt idx="1397">
                  <c:v>99.580810585637494</c:v>
                </c:pt>
                <c:pt idx="1398">
                  <c:v>99.582774768758298</c:v>
                </c:pt>
                <c:pt idx="1399">
                  <c:v>99.584706215493796</c:v>
                </c:pt>
                <c:pt idx="1400">
                  <c:v>99.586637662229194</c:v>
                </c:pt>
                <c:pt idx="1401">
                  <c:v>99.588569108964606</c:v>
                </c:pt>
                <c:pt idx="1402">
                  <c:v>99.590467819314796</c:v>
                </c:pt>
                <c:pt idx="1403">
                  <c:v>99.592366529664801</c:v>
                </c:pt>
                <c:pt idx="1404">
                  <c:v>99.594265240014906</c:v>
                </c:pt>
                <c:pt idx="1405">
                  <c:v>99.596131213979703</c:v>
                </c:pt>
                <c:pt idx="1406">
                  <c:v>99.5979971879445</c:v>
                </c:pt>
                <c:pt idx="1407">
                  <c:v>99.599863161909198</c:v>
                </c:pt>
                <c:pt idx="1408">
                  <c:v>99.601729135873995</c:v>
                </c:pt>
                <c:pt idx="1409">
                  <c:v>99.603595109838693</c:v>
                </c:pt>
                <c:pt idx="1410">
                  <c:v>99.605461083803505</c:v>
                </c:pt>
                <c:pt idx="1411">
                  <c:v>99.607327057768202</c:v>
                </c:pt>
                <c:pt idx="1412">
                  <c:v>99.609160295347607</c:v>
                </c:pt>
                <c:pt idx="1413">
                  <c:v>99.610993532926997</c:v>
                </c:pt>
                <c:pt idx="1414">
                  <c:v>99.612826770506402</c:v>
                </c:pt>
                <c:pt idx="1415">
                  <c:v>99.614660008085806</c:v>
                </c:pt>
                <c:pt idx="1416">
                  <c:v>99.616493245665296</c:v>
                </c:pt>
                <c:pt idx="1417">
                  <c:v>99.618326483244701</c:v>
                </c:pt>
                <c:pt idx="1418">
                  <c:v>99.620126984438699</c:v>
                </c:pt>
                <c:pt idx="1419">
                  <c:v>99.621927485632796</c:v>
                </c:pt>
                <c:pt idx="1420">
                  <c:v>99.623727986826793</c:v>
                </c:pt>
                <c:pt idx="1421">
                  <c:v>99.625528488020905</c:v>
                </c:pt>
                <c:pt idx="1422">
                  <c:v>99.627328989215002</c:v>
                </c:pt>
                <c:pt idx="1423">
                  <c:v>99.629129490408999</c:v>
                </c:pt>
                <c:pt idx="1424">
                  <c:v>99.630929991603097</c:v>
                </c:pt>
                <c:pt idx="1425">
                  <c:v>99.632730492797094</c:v>
                </c:pt>
                <c:pt idx="1426">
                  <c:v>99.634530993991206</c:v>
                </c:pt>
                <c:pt idx="1427">
                  <c:v>99.636298758799896</c:v>
                </c:pt>
                <c:pt idx="1428">
                  <c:v>99.6380665236086</c:v>
                </c:pt>
                <c:pt idx="1429">
                  <c:v>99.639834288417305</c:v>
                </c:pt>
                <c:pt idx="1430">
                  <c:v>99.641602053225995</c:v>
                </c:pt>
                <c:pt idx="1431">
                  <c:v>99.643369818034799</c:v>
                </c:pt>
                <c:pt idx="1432">
                  <c:v>99.645104846458096</c:v>
                </c:pt>
                <c:pt idx="1433">
                  <c:v>99.646839874881493</c:v>
                </c:pt>
                <c:pt idx="1434">
                  <c:v>99.648574903304905</c:v>
                </c:pt>
                <c:pt idx="1435">
                  <c:v>99.650309931728202</c:v>
                </c:pt>
                <c:pt idx="1436">
                  <c:v>99.652044960151599</c:v>
                </c:pt>
                <c:pt idx="1437">
                  <c:v>99.653779988574996</c:v>
                </c:pt>
                <c:pt idx="1438">
                  <c:v>99.655515016998294</c:v>
                </c:pt>
                <c:pt idx="1439">
                  <c:v>99.657217309036298</c:v>
                </c:pt>
                <c:pt idx="1440">
                  <c:v>99.658919601074402</c:v>
                </c:pt>
                <c:pt idx="1441">
                  <c:v>99.660621893112406</c:v>
                </c:pt>
                <c:pt idx="1442">
                  <c:v>99.662324185150396</c:v>
                </c:pt>
                <c:pt idx="1443">
                  <c:v>99.664026477188401</c:v>
                </c:pt>
                <c:pt idx="1444">
                  <c:v>99.665696032841097</c:v>
                </c:pt>
                <c:pt idx="1445">
                  <c:v>99.667365588493794</c:v>
                </c:pt>
                <c:pt idx="1446">
                  <c:v>99.669035144146406</c:v>
                </c:pt>
                <c:pt idx="1447">
                  <c:v>99.670704699799103</c:v>
                </c:pt>
                <c:pt idx="1448">
                  <c:v>99.6723742554518</c:v>
                </c:pt>
                <c:pt idx="1449">
                  <c:v>99.674043811104497</c:v>
                </c:pt>
                <c:pt idx="1450">
                  <c:v>99.675713366757094</c:v>
                </c:pt>
                <c:pt idx="1451">
                  <c:v>99.677382922409805</c:v>
                </c:pt>
                <c:pt idx="1452">
                  <c:v>99.679019741677195</c:v>
                </c:pt>
                <c:pt idx="1453">
                  <c:v>99.680656560944499</c:v>
                </c:pt>
                <c:pt idx="1454">
                  <c:v>99.682260643826496</c:v>
                </c:pt>
                <c:pt idx="1455">
                  <c:v>99.683864726708407</c:v>
                </c:pt>
                <c:pt idx="1456">
                  <c:v>99.685468809590404</c:v>
                </c:pt>
                <c:pt idx="1457">
                  <c:v>99.687040156086994</c:v>
                </c:pt>
                <c:pt idx="1458">
                  <c:v>99.688611502583697</c:v>
                </c:pt>
                <c:pt idx="1459">
                  <c:v>99.690182849080301</c:v>
                </c:pt>
                <c:pt idx="1460">
                  <c:v>99.691754195576905</c:v>
                </c:pt>
                <c:pt idx="1461">
                  <c:v>99.693325542073595</c:v>
                </c:pt>
                <c:pt idx="1462">
                  <c:v>99.694896888570199</c:v>
                </c:pt>
                <c:pt idx="1463">
                  <c:v>99.696435498681495</c:v>
                </c:pt>
                <c:pt idx="1464">
                  <c:v>99.697974108792806</c:v>
                </c:pt>
                <c:pt idx="1465">
                  <c:v>99.699512718904103</c:v>
                </c:pt>
                <c:pt idx="1466">
                  <c:v>99.701051329015399</c:v>
                </c:pt>
                <c:pt idx="1467">
                  <c:v>99.702589939126696</c:v>
                </c:pt>
                <c:pt idx="1468">
                  <c:v>99.704128549237893</c:v>
                </c:pt>
                <c:pt idx="1469">
                  <c:v>99.705667159349204</c:v>
                </c:pt>
                <c:pt idx="1470">
                  <c:v>99.707205769460501</c:v>
                </c:pt>
                <c:pt idx="1471">
                  <c:v>99.708744379571797</c:v>
                </c:pt>
                <c:pt idx="1472">
                  <c:v>99.710282989683094</c:v>
                </c:pt>
                <c:pt idx="1473">
                  <c:v>99.711788863408998</c:v>
                </c:pt>
                <c:pt idx="1474">
                  <c:v>99.713294737135001</c:v>
                </c:pt>
                <c:pt idx="1475">
                  <c:v>99.714800610860905</c:v>
                </c:pt>
                <c:pt idx="1476">
                  <c:v>99.716306484586894</c:v>
                </c:pt>
                <c:pt idx="1477">
                  <c:v>99.717812358312798</c:v>
                </c:pt>
                <c:pt idx="1478">
                  <c:v>99.719318232038702</c:v>
                </c:pt>
                <c:pt idx="1479">
                  <c:v>99.720824105764706</c:v>
                </c:pt>
                <c:pt idx="1480">
                  <c:v>99.722297243105302</c:v>
                </c:pt>
                <c:pt idx="1481">
                  <c:v>99.723770380445899</c:v>
                </c:pt>
                <c:pt idx="1482">
                  <c:v>99.725210781401103</c:v>
                </c:pt>
                <c:pt idx="1483">
                  <c:v>99.726651182356306</c:v>
                </c:pt>
                <c:pt idx="1484">
                  <c:v>99.728091583311596</c:v>
                </c:pt>
                <c:pt idx="1485">
                  <c:v>99.729531984266899</c:v>
                </c:pt>
                <c:pt idx="1486">
                  <c:v>99.730939648836795</c:v>
                </c:pt>
                <c:pt idx="1487">
                  <c:v>99.732347313406706</c:v>
                </c:pt>
                <c:pt idx="1488">
                  <c:v>99.733754977976602</c:v>
                </c:pt>
                <c:pt idx="1489">
                  <c:v>99.735162642546499</c:v>
                </c:pt>
                <c:pt idx="1490">
                  <c:v>99.736570307116395</c:v>
                </c:pt>
                <c:pt idx="1491">
                  <c:v>99.737945235300899</c:v>
                </c:pt>
                <c:pt idx="1492">
                  <c:v>99.739320163485502</c:v>
                </c:pt>
                <c:pt idx="1493">
                  <c:v>99.740695091670005</c:v>
                </c:pt>
                <c:pt idx="1494">
                  <c:v>99.742070019854594</c:v>
                </c:pt>
                <c:pt idx="1495">
                  <c:v>99.743412211653805</c:v>
                </c:pt>
                <c:pt idx="1496">
                  <c:v>99.744754403453001</c:v>
                </c:pt>
                <c:pt idx="1497">
                  <c:v>99.746096595252197</c:v>
                </c:pt>
                <c:pt idx="1498">
                  <c:v>99.747438787051394</c:v>
                </c:pt>
                <c:pt idx="1499">
                  <c:v>99.748780978850604</c:v>
                </c:pt>
                <c:pt idx="1500">
                  <c:v>99.7501231706498</c:v>
                </c:pt>
                <c:pt idx="1501">
                  <c:v>99.751432626063703</c:v>
                </c:pt>
                <c:pt idx="1502">
                  <c:v>99.752742081477507</c:v>
                </c:pt>
                <c:pt idx="1503">
                  <c:v>99.754051536891396</c:v>
                </c:pt>
                <c:pt idx="1504">
                  <c:v>99.755360992305299</c:v>
                </c:pt>
                <c:pt idx="1505">
                  <c:v>99.756670447719102</c:v>
                </c:pt>
                <c:pt idx="1506">
                  <c:v>99.757979903133005</c:v>
                </c:pt>
                <c:pt idx="1507">
                  <c:v>99.759256622161502</c:v>
                </c:pt>
                <c:pt idx="1508">
                  <c:v>99.760533341189998</c:v>
                </c:pt>
                <c:pt idx="1509">
                  <c:v>99.761810060218494</c:v>
                </c:pt>
                <c:pt idx="1510">
                  <c:v>99.763086779247104</c:v>
                </c:pt>
                <c:pt idx="1511">
                  <c:v>99.7643634982756</c:v>
                </c:pt>
                <c:pt idx="1512">
                  <c:v>99.765607480918703</c:v>
                </c:pt>
                <c:pt idx="1513">
                  <c:v>99.766851463561906</c:v>
                </c:pt>
                <c:pt idx="1514">
                  <c:v>99.768095446205095</c:v>
                </c:pt>
                <c:pt idx="1515">
                  <c:v>99.769339428848198</c:v>
                </c:pt>
                <c:pt idx="1516">
                  <c:v>99.770583411491401</c:v>
                </c:pt>
                <c:pt idx="1517">
                  <c:v>99.771827394134604</c:v>
                </c:pt>
                <c:pt idx="1518">
                  <c:v>99.773071376777693</c:v>
                </c:pt>
                <c:pt idx="1519">
                  <c:v>99.774315359420896</c:v>
                </c:pt>
                <c:pt idx="1520">
                  <c:v>99.775559342064099</c:v>
                </c:pt>
                <c:pt idx="1521">
                  <c:v>99.776803324707302</c:v>
                </c:pt>
                <c:pt idx="1522">
                  <c:v>99.778047307350406</c:v>
                </c:pt>
                <c:pt idx="1523">
                  <c:v>99.779258553608202</c:v>
                </c:pt>
                <c:pt idx="1524">
                  <c:v>99.780469799866097</c:v>
                </c:pt>
                <c:pt idx="1525">
                  <c:v>99.781681046123893</c:v>
                </c:pt>
                <c:pt idx="1526">
                  <c:v>99.782892292381703</c:v>
                </c:pt>
                <c:pt idx="1527">
                  <c:v>99.784103538639499</c:v>
                </c:pt>
                <c:pt idx="1528">
                  <c:v>99.785314784897395</c:v>
                </c:pt>
                <c:pt idx="1529">
                  <c:v>99.786493294769798</c:v>
                </c:pt>
                <c:pt idx="1530">
                  <c:v>99.787671804642301</c:v>
                </c:pt>
                <c:pt idx="1531">
                  <c:v>99.788850314514804</c:v>
                </c:pt>
                <c:pt idx="1532">
                  <c:v>99.790028824387306</c:v>
                </c:pt>
                <c:pt idx="1533">
                  <c:v>99.791207334259695</c:v>
                </c:pt>
                <c:pt idx="1534">
                  <c:v>99.792385844132198</c:v>
                </c:pt>
                <c:pt idx="1535">
                  <c:v>99.793564354004701</c:v>
                </c:pt>
                <c:pt idx="1536">
                  <c:v>99.794742863877104</c:v>
                </c:pt>
                <c:pt idx="1537">
                  <c:v>99.795921373749593</c:v>
                </c:pt>
                <c:pt idx="1538">
                  <c:v>99.797067147236802</c:v>
                </c:pt>
                <c:pt idx="1539">
                  <c:v>99.798212920723898</c:v>
                </c:pt>
                <c:pt idx="1540">
                  <c:v>99.799358694210994</c:v>
                </c:pt>
                <c:pt idx="1541">
                  <c:v>99.800504467698104</c:v>
                </c:pt>
                <c:pt idx="1542">
                  <c:v>99.8016502411853</c:v>
                </c:pt>
                <c:pt idx="1543">
                  <c:v>99.802796014672396</c:v>
                </c:pt>
                <c:pt idx="1544">
                  <c:v>99.803909051774198</c:v>
                </c:pt>
                <c:pt idx="1545">
                  <c:v>99.805022088876001</c:v>
                </c:pt>
                <c:pt idx="1546">
                  <c:v>99.806135125977704</c:v>
                </c:pt>
                <c:pt idx="1547">
                  <c:v>99.807248163079507</c:v>
                </c:pt>
                <c:pt idx="1548">
                  <c:v>99.808361200181295</c:v>
                </c:pt>
                <c:pt idx="1549">
                  <c:v>99.809474237283098</c:v>
                </c:pt>
                <c:pt idx="1550">
                  <c:v>99.810554537999494</c:v>
                </c:pt>
                <c:pt idx="1551">
                  <c:v>99.811634838716003</c:v>
                </c:pt>
                <c:pt idx="1552">
                  <c:v>99.812715139432399</c:v>
                </c:pt>
                <c:pt idx="1553">
                  <c:v>99.813795440148894</c:v>
                </c:pt>
                <c:pt idx="1554">
                  <c:v>99.814875740865304</c:v>
                </c:pt>
                <c:pt idx="1555">
                  <c:v>99.8159560415817</c:v>
                </c:pt>
                <c:pt idx="1556">
                  <c:v>99.817036342298195</c:v>
                </c:pt>
                <c:pt idx="1557">
                  <c:v>99.818116643014605</c:v>
                </c:pt>
                <c:pt idx="1558">
                  <c:v>99.819196943731001</c:v>
                </c:pt>
                <c:pt idx="1559">
                  <c:v>99.820277244447496</c:v>
                </c:pt>
                <c:pt idx="1560">
                  <c:v>99.821357545163906</c:v>
                </c:pt>
                <c:pt idx="1561">
                  <c:v>99.822437845880302</c:v>
                </c:pt>
                <c:pt idx="1562">
                  <c:v>99.823518146596797</c:v>
                </c:pt>
                <c:pt idx="1563">
                  <c:v>99.824598447313207</c:v>
                </c:pt>
                <c:pt idx="1564">
                  <c:v>99.825646011644295</c:v>
                </c:pt>
                <c:pt idx="1565">
                  <c:v>99.826693575975398</c:v>
                </c:pt>
                <c:pt idx="1566">
                  <c:v>99.8277411403065</c:v>
                </c:pt>
                <c:pt idx="1567">
                  <c:v>99.828755968252196</c:v>
                </c:pt>
                <c:pt idx="1568">
                  <c:v>99.829770796197906</c:v>
                </c:pt>
                <c:pt idx="1569">
                  <c:v>99.830785624143701</c:v>
                </c:pt>
                <c:pt idx="1570">
                  <c:v>99.831800452089396</c:v>
                </c:pt>
                <c:pt idx="1571">
                  <c:v>99.832782543649799</c:v>
                </c:pt>
                <c:pt idx="1572">
                  <c:v>99.833764635210201</c:v>
                </c:pt>
                <c:pt idx="1573">
                  <c:v>99.834746726770604</c:v>
                </c:pt>
                <c:pt idx="1574">
                  <c:v>99.835696081945699</c:v>
                </c:pt>
                <c:pt idx="1575">
                  <c:v>99.836645437120694</c:v>
                </c:pt>
                <c:pt idx="1576">
                  <c:v>99.837594792295803</c:v>
                </c:pt>
                <c:pt idx="1577">
                  <c:v>99.838544147470799</c:v>
                </c:pt>
                <c:pt idx="1578">
                  <c:v>99.839493502645894</c:v>
                </c:pt>
                <c:pt idx="1579">
                  <c:v>99.840442857820904</c:v>
                </c:pt>
                <c:pt idx="1580">
                  <c:v>99.841392212995999</c:v>
                </c:pt>
                <c:pt idx="1581">
                  <c:v>99.842341568170994</c:v>
                </c:pt>
                <c:pt idx="1582">
                  <c:v>99.843290923346103</c:v>
                </c:pt>
                <c:pt idx="1583">
                  <c:v>99.844240278521099</c:v>
                </c:pt>
                <c:pt idx="1584">
                  <c:v>99.845189633696194</c:v>
                </c:pt>
                <c:pt idx="1585">
                  <c:v>99.846106252485896</c:v>
                </c:pt>
                <c:pt idx="1586">
                  <c:v>99.847022871275598</c:v>
                </c:pt>
                <c:pt idx="1587">
                  <c:v>99.847939490065301</c:v>
                </c:pt>
                <c:pt idx="1588">
                  <c:v>99.848856108855003</c:v>
                </c:pt>
                <c:pt idx="1589">
                  <c:v>99.849772727644705</c:v>
                </c:pt>
                <c:pt idx="1590">
                  <c:v>99.850689346434393</c:v>
                </c:pt>
                <c:pt idx="1591">
                  <c:v>99.851605965224095</c:v>
                </c:pt>
                <c:pt idx="1592">
                  <c:v>99.852489847628405</c:v>
                </c:pt>
                <c:pt idx="1593">
                  <c:v>99.8533737300328</c:v>
                </c:pt>
                <c:pt idx="1594">
                  <c:v>99.854257612437195</c:v>
                </c:pt>
                <c:pt idx="1595">
                  <c:v>99.855141494841504</c:v>
                </c:pt>
                <c:pt idx="1596">
                  <c:v>99.856025377245899</c:v>
                </c:pt>
                <c:pt idx="1597">
                  <c:v>99.856876523264901</c:v>
                </c:pt>
                <c:pt idx="1598">
                  <c:v>99.857727669283904</c:v>
                </c:pt>
                <c:pt idx="1599">
                  <c:v>99.858578815302906</c:v>
                </c:pt>
                <c:pt idx="1600">
                  <c:v>99.859429961321894</c:v>
                </c:pt>
                <c:pt idx="1601">
                  <c:v>99.860281107340896</c:v>
                </c:pt>
                <c:pt idx="1602">
                  <c:v>99.861099516974605</c:v>
                </c:pt>
                <c:pt idx="1603">
                  <c:v>99.861917926608299</c:v>
                </c:pt>
                <c:pt idx="1604">
                  <c:v>99.862736336241895</c:v>
                </c:pt>
                <c:pt idx="1605">
                  <c:v>99.863554745875604</c:v>
                </c:pt>
                <c:pt idx="1606">
                  <c:v>99.864373155509199</c:v>
                </c:pt>
                <c:pt idx="1607">
                  <c:v>99.865191565142894</c:v>
                </c:pt>
                <c:pt idx="1608">
                  <c:v>99.866009974776603</c:v>
                </c:pt>
                <c:pt idx="1609">
                  <c:v>99.866828384410198</c:v>
                </c:pt>
                <c:pt idx="1610">
                  <c:v>99.867646794043907</c:v>
                </c:pt>
                <c:pt idx="1611">
                  <c:v>99.868465203677601</c:v>
                </c:pt>
                <c:pt idx="1612">
                  <c:v>99.869283613311197</c:v>
                </c:pt>
                <c:pt idx="1613">
                  <c:v>99.870069286559499</c:v>
                </c:pt>
                <c:pt idx="1614">
                  <c:v>99.8708549598079</c:v>
                </c:pt>
                <c:pt idx="1615">
                  <c:v>99.871640633056202</c:v>
                </c:pt>
                <c:pt idx="1616">
                  <c:v>99.872426306304504</c:v>
                </c:pt>
                <c:pt idx="1617">
                  <c:v>99.873211979552806</c:v>
                </c:pt>
                <c:pt idx="1618">
                  <c:v>99.873997652801094</c:v>
                </c:pt>
                <c:pt idx="1619">
                  <c:v>99.874783326049396</c:v>
                </c:pt>
                <c:pt idx="1620">
                  <c:v>99.875536262912405</c:v>
                </c:pt>
                <c:pt idx="1621">
                  <c:v>99.8762891997754</c:v>
                </c:pt>
                <c:pt idx="1622">
                  <c:v>99.877042136638394</c:v>
                </c:pt>
                <c:pt idx="1623">
                  <c:v>99.877795073501304</c:v>
                </c:pt>
                <c:pt idx="1624">
                  <c:v>99.878548010364298</c:v>
                </c:pt>
                <c:pt idx="1625">
                  <c:v>99.879300947227307</c:v>
                </c:pt>
                <c:pt idx="1626">
                  <c:v>99.880053884090202</c:v>
                </c:pt>
                <c:pt idx="1627">
                  <c:v>99.880774084567904</c:v>
                </c:pt>
                <c:pt idx="1628">
                  <c:v>99.881494285045505</c:v>
                </c:pt>
                <c:pt idx="1629">
                  <c:v>99.882214485523093</c:v>
                </c:pt>
                <c:pt idx="1630">
                  <c:v>99.882934686000695</c:v>
                </c:pt>
                <c:pt idx="1631">
                  <c:v>99.883654886478396</c:v>
                </c:pt>
                <c:pt idx="1632">
                  <c:v>99.884375086955998</c:v>
                </c:pt>
                <c:pt idx="1633">
                  <c:v>99.8850952874336</c:v>
                </c:pt>
                <c:pt idx="1634">
                  <c:v>99.885815487911202</c:v>
                </c:pt>
                <c:pt idx="1635">
                  <c:v>99.886535688388904</c:v>
                </c:pt>
                <c:pt idx="1636">
                  <c:v>99.887255888866505</c:v>
                </c:pt>
                <c:pt idx="1637">
                  <c:v>99.887976089344093</c:v>
                </c:pt>
                <c:pt idx="1638">
                  <c:v>99.888696289821695</c:v>
                </c:pt>
                <c:pt idx="1639">
                  <c:v>99.889416490299297</c:v>
                </c:pt>
                <c:pt idx="1640">
                  <c:v>99.890136690776998</c:v>
                </c:pt>
                <c:pt idx="1641">
                  <c:v>99.890824154869193</c:v>
                </c:pt>
                <c:pt idx="1642">
                  <c:v>99.891511618961502</c:v>
                </c:pt>
                <c:pt idx="1643">
                  <c:v>99.892199083053796</c:v>
                </c:pt>
                <c:pt idx="1644">
                  <c:v>99.892886547146105</c:v>
                </c:pt>
                <c:pt idx="1645">
                  <c:v>99.8935740112384</c:v>
                </c:pt>
                <c:pt idx="1646">
                  <c:v>99.894261475330595</c:v>
                </c:pt>
                <c:pt idx="1647">
                  <c:v>99.894948939422903</c:v>
                </c:pt>
                <c:pt idx="1648">
                  <c:v>99.895636403515198</c:v>
                </c:pt>
                <c:pt idx="1649">
                  <c:v>99.8962911312221</c:v>
                </c:pt>
                <c:pt idx="1650">
                  <c:v>99.896945858929101</c:v>
                </c:pt>
                <c:pt idx="1651">
                  <c:v>99.897600586636003</c:v>
                </c:pt>
                <c:pt idx="1652">
                  <c:v>99.898255314342904</c:v>
                </c:pt>
                <c:pt idx="1653">
                  <c:v>99.898910042049806</c:v>
                </c:pt>
                <c:pt idx="1654">
                  <c:v>99.899564769756793</c:v>
                </c:pt>
                <c:pt idx="1655">
                  <c:v>99.900186761078402</c:v>
                </c:pt>
                <c:pt idx="1656">
                  <c:v>99.900808752399897</c:v>
                </c:pt>
                <c:pt idx="1657">
                  <c:v>99.901430743721505</c:v>
                </c:pt>
                <c:pt idx="1658">
                  <c:v>99.9020527350431</c:v>
                </c:pt>
                <c:pt idx="1659">
                  <c:v>99.902674726364694</c:v>
                </c:pt>
                <c:pt idx="1660">
                  <c:v>99.903296717686302</c:v>
                </c:pt>
                <c:pt idx="1661">
                  <c:v>99.903918709007897</c:v>
                </c:pt>
                <c:pt idx="1662">
                  <c:v>99.904540700329406</c:v>
                </c:pt>
                <c:pt idx="1663">
                  <c:v>99.905129955265707</c:v>
                </c:pt>
                <c:pt idx="1664">
                  <c:v>99.905719210201894</c:v>
                </c:pt>
                <c:pt idx="1665">
                  <c:v>99.906308465138196</c:v>
                </c:pt>
                <c:pt idx="1666">
                  <c:v>99.906897720074397</c:v>
                </c:pt>
                <c:pt idx="1667">
                  <c:v>99.907486975010599</c:v>
                </c:pt>
                <c:pt idx="1668">
                  <c:v>99.9080762299469</c:v>
                </c:pt>
                <c:pt idx="1669">
                  <c:v>99.908665484883102</c:v>
                </c:pt>
                <c:pt idx="1670">
                  <c:v>99.909254739819403</c:v>
                </c:pt>
                <c:pt idx="1671">
                  <c:v>99.909843994755605</c:v>
                </c:pt>
                <c:pt idx="1672">
                  <c:v>99.910433249691806</c:v>
                </c:pt>
                <c:pt idx="1673">
                  <c:v>99.9109897682427</c:v>
                </c:pt>
                <c:pt idx="1674">
                  <c:v>99.911546286793595</c:v>
                </c:pt>
                <c:pt idx="1675">
                  <c:v>99.912102805344503</c:v>
                </c:pt>
                <c:pt idx="1676">
                  <c:v>99.912659323895397</c:v>
                </c:pt>
                <c:pt idx="1677">
                  <c:v>99.913215842446306</c:v>
                </c:pt>
                <c:pt idx="1678">
                  <c:v>99.9137723609972</c:v>
                </c:pt>
                <c:pt idx="1679">
                  <c:v>99.914328879548094</c:v>
                </c:pt>
                <c:pt idx="1680">
                  <c:v>99.914885398099003</c:v>
                </c:pt>
                <c:pt idx="1681">
                  <c:v>99.915441916649897</c:v>
                </c:pt>
                <c:pt idx="1682">
                  <c:v>99.915998435200706</c:v>
                </c:pt>
                <c:pt idx="1683">
                  <c:v>99.9165549537516</c:v>
                </c:pt>
                <c:pt idx="1684">
                  <c:v>99.917111472302494</c:v>
                </c:pt>
                <c:pt idx="1685">
                  <c:v>99.917667990853403</c:v>
                </c:pt>
                <c:pt idx="1686">
                  <c:v>99.918224509404297</c:v>
                </c:pt>
                <c:pt idx="1687">
                  <c:v>99.918781027955205</c:v>
                </c:pt>
                <c:pt idx="1688">
                  <c:v>99.919304810120707</c:v>
                </c:pt>
                <c:pt idx="1689">
                  <c:v>99.919828592286294</c:v>
                </c:pt>
                <c:pt idx="1690">
                  <c:v>99.920352374451795</c:v>
                </c:pt>
                <c:pt idx="1691">
                  <c:v>99.920876156617396</c:v>
                </c:pt>
                <c:pt idx="1692">
                  <c:v>99.921399938782898</c:v>
                </c:pt>
                <c:pt idx="1693">
                  <c:v>99.921923720948499</c:v>
                </c:pt>
                <c:pt idx="1694">
                  <c:v>99.922447503114</c:v>
                </c:pt>
                <c:pt idx="1695">
                  <c:v>99.922971285279502</c:v>
                </c:pt>
                <c:pt idx="1696">
                  <c:v>99.923495067445103</c:v>
                </c:pt>
                <c:pt idx="1697">
                  <c:v>99.924018849610604</c:v>
                </c:pt>
                <c:pt idx="1698">
                  <c:v>99.924542631776205</c:v>
                </c:pt>
                <c:pt idx="1699">
                  <c:v>99.925066413941707</c:v>
                </c:pt>
                <c:pt idx="1700">
                  <c:v>99.925590196107294</c:v>
                </c:pt>
                <c:pt idx="1701">
                  <c:v>99.926113978272795</c:v>
                </c:pt>
                <c:pt idx="1702">
                  <c:v>99.926605024053003</c:v>
                </c:pt>
                <c:pt idx="1703">
                  <c:v>99.927096069833198</c:v>
                </c:pt>
                <c:pt idx="1704">
                  <c:v>99.927587115613406</c:v>
                </c:pt>
                <c:pt idx="1705">
                  <c:v>99.9280781613936</c:v>
                </c:pt>
                <c:pt idx="1706">
                  <c:v>99.928569207173794</c:v>
                </c:pt>
                <c:pt idx="1707">
                  <c:v>99.929060252954002</c:v>
                </c:pt>
                <c:pt idx="1708">
                  <c:v>99.929551298734197</c:v>
                </c:pt>
                <c:pt idx="1709">
                  <c:v>99.930042344514405</c:v>
                </c:pt>
                <c:pt idx="1710">
                  <c:v>99.930533390294599</c:v>
                </c:pt>
                <c:pt idx="1711">
                  <c:v>99.931024436074793</c:v>
                </c:pt>
                <c:pt idx="1712">
                  <c:v>99.931515481855001</c:v>
                </c:pt>
                <c:pt idx="1713">
                  <c:v>99.931973791249902</c:v>
                </c:pt>
                <c:pt idx="1714">
                  <c:v>99.932432100644704</c:v>
                </c:pt>
                <c:pt idx="1715">
                  <c:v>99.932890410039604</c:v>
                </c:pt>
                <c:pt idx="1716">
                  <c:v>99.933348719434406</c:v>
                </c:pt>
                <c:pt idx="1717">
                  <c:v>99.933807028829307</c:v>
                </c:pt>
                <c:pt idx="1718">
                  <c:v>99.934265338224094</c:v>
                </c:pt>
                <c:pt idx="1719">
                  <c:v>99.934723647618995</c:v>
                </c:pt>
                <c:pt idx="1720">
                  <c:v>99.935181957013796</c:v>
                </c:pt>
                <c:pt idx="1721">
                  <c:v>99.935640266408697</c:v>
                </c:pt>
                <c:pt idx="1722">
                  <c:v>99.936098575803499</c:v>
                </c:pt>
                <c:pt idx="1723">
                  <c:v>99.936556885198399</c:v>
                </c:pt>
                <c:pt idx="1724">
                  <c:v>99.937015194593201</c:v>
                </c:pt>
                <c:pt idx="1725">
                  <c:v>99.937473503988102</c:v>
                </c:pt>
                <c:pt idx="1726">
                  <c:v>99.937899076997596</c:v>
                </c:pt>
                <c:pt idx="1727">
                  <c:v>99.938324650007104</c:v>
                </c:pt>
                <c:pt idx="1728">
                  <c:v>99.938750223016598</c:v>
                </c:pt>
                <c:pt idx="1729">
                  <c:v>99.939175796026106</c:v>
                </c:pt>
                <c:pt idx="1730">
                  <c:v>99.9396013690356</c:v>
                </c:pt>
                <c:pt idx="1731">
                  <c:v>99.940026942045094</c:v>
                </c:pt>
                <c:pt idx="1732">
                  <c:v>99.940452515054602</c:v>
                </c:pt>
                <c:pt idx="1733">
                  <c:v>99.940878088064096</c:v>
                </c:pt>
                <c:pt idx="1734">
                  <c:v>99.941303661073604</c:v>
                </c:pt>
                <c:pt idx="1735">
                  <c:v>99.941729234083098</c:v>
                </c:pt>
                <c:pt idx="1736">
                  <c:v>99.942154807092606</c:v>
                </c:pt>
                <c:pt idx="1737">
                  <c:v>99.9425803801021</c:v>
                </c:pt>
                <c:pt idx="1738">
                  <c:v>99.943005953111594</c:v>
                </c:pt>
                <c:pt idx="1739">
                  <c:v>99.943431526121103</c:v>
                </c:pt>
                <c:pt idx="1740">
                  <c:v>99.943857099130597</c:v>
                </c:pt>
                <c:pt idx="1741">
                  <c:v>99.944282672140105</c:v>
                </c:pt>
                <c:pt idx="1742">
                  <c:v>99.944708245149698</c:v>
                </c:pt>
                <c:pt idx="1743">
                  <c:v>99.945133818159206</c:v>
                </c:pt>
                <c:pt idx="1744">
                  <c:v>99.9455593911687</c:v>
                </c:pt>
                <c:pt idx="1745">
                  <c:v>99.945952227792802</c:v>
                </c:pt>
                <c:pt idx="1746">
                  <c:v>99.946345064417002</c:v>
                </c:pt>
                <c:pt idx="1747">
                  <c:v>99.946737901041104</c:v>
                </c:pt>
                <c:pt idx="1748">
                  <c:v>99.947130737665304</c:v>
                </c:pt>
                <c:pt idx="1749">
                  <c:v>99.947523574289505</c:v>
                </c:pt>
                <c:pt idx="1750">
                  <c:v>99.947916410913606</c:v>
                </c:pt>
                <c:pt idx="1751">
                  <c:v>99.948309247537793</c:v>
                </c:pt>
                <c:pt idx="1752">
                  <c:v>99.948702084161894</c:v>
                </c:pt>
                <c:pt idx="1753">
                  <c:v>99.949094920786095</c:v>
                </c:pt>
                <c:pt idx="1754">
                  <c:v>99.949487757410296</c:v>
                </c:pt>
                <c:pt idx="1755">
                  <c:v>99.949880594034397</c:v>
                </c:pt>
                <c:pt idx="1756">
                  <c:v>99.950273430658598</c:v>
                </c:pt>
                <c:pt idx="1757">
                  <c:v>99.950666267282699</c:v>
                </c:pt>
                <c:pt idx="1758">
                  <c:v>99.9510591039069</c:v>
                </c:pt>
                <c:pt idx="1759">
                  <c:v>99.951451940531001</c:v>
                </c:pt>
                <c:pt idx="1760">
                  <c:v>99.951812040769894</c:v>
                </c:pt>
                <c:pt idx="1761">
                  <c:v>99.952172141008703</c:v>
                </c:pt>
                <c:pt idx="1762">
                  <c:v>99.952532241247496</c:v>
                </c:pt>
                <c:pt idx="1763">
                  <c:v>99.952892341486304</c:v>
                </c:pt>
                <c:pt idx="1764">
                  <c:v>99.953252441725098</c:v>
                </c:pt>
                <c:pt idx="1765">
                  <c:v>99.953612541963906</c:v>
                </c:pt>
                <c:pt idx="1766">
                  <c:v>99.9539726422027</c:v>
                </c:pt>
                <c:pt idx="1767">
                  <c:v>99.954332742441494</c:v>
                </c:pt>
                <c:pt idx="1768">
                  <c:v>99.954692842680302</c:v>
                </c:pt>
                <c:pt idx="1769">
                  <c:v>99.955052942919195</c:v>
                </c:pt>
                <c:pt idx="1770">
                  <c:v>99.955413043158003</c:v>
                </c:pt>
                <c:pt idx="1771">
                  <c:v>99.955773143396797</c:v>
                </c:pt>
                <c:pt idx="1772">
                  <c:v>99.956133243635605</c:v>
                </c:pt>
                <c:pt idx="1773">
                  <c:v>99.956460607489106</c:v>
                </c:pt>
                <c:pt idx="1774">
                  <c:v>99.956787971342493</c:v>
                </c:pt>
                <c:pt idx="1775">
                  <c:v>99.957115335195994</c:v>
                </c:pt>
                <c:pt idx="1776">
                  <c:v>99.957442699049494</c:v>
                </c:pt>
                <c:pt idx="1777">
                  <c:v>99.957770062902895</c:v>
                </c:pt>
                <c:pt idx="1778">
                  <c:v>99.958097426756396</c:v>
                </c:pt>
                <c:pt idx="1779">
                  <c:v>99.958424790609897</c:v>
                </c:pt>
                <c:pt idx="1780">
                  <c:v>99.958752154463298</c:v>
                </c:pt>
                <c:pt idx="1781">
                  <c:v>99.959079518316798</c:v>
                </c:pt>
                <c:pt idx="1782">
                  <c:v>99.9594068821702</c:v>
                </c:pt>
                <c:pt idx="1783">
                  <c:v>99.9597342460237</c:v>
                </c:pt>
                <c:pt idx="1784">
                  <c:v>99.960061609877201</c:v>
                </c:pt>
                <c:pt idx="1785">
                  <c:v>99.960388973730602</c:v>
                </c:pt>
                <c:pt idx="1786">
                  <c:v>99.960716337584103</c:v>
                </c:pt>
                <c:pt idx="1787">
                  <c:v>99.961043701437603</c:v>
                </c:pt>
                <c:pt idx="1788">
                  <c:v>99.961338328905697</c:v>
                </c:pt>
                <c:pt idx="1789">
                  <c:v>99.961632956373805</c:v>
                </c:pt>
                <c:pt idx="1790">
                  <c:v>99.961927583841899</c:v>
                </c:pt>
                <c:pt idx="1791">
                  <c:v>99.962222211310007</c:v>
                </c:pt>
                <c:pt idx="1792">
                  <c:v>99.9625168387782</c:v>
                </c:pt>
                <c:pt idx="1793">
                  <c:v>99.962811466246293</c:v>
                </c:pt>
                <c:pt idx="1794">
                  <c:v>99.963106093714401</c:v>
                </c:pt>
                <c:pt idx="1795">
                  <c:v>99.963400721182495</c:v>
                </c:pt>
                <c:pt idx="1796">
                  <c:v>99.963695348650603</c:v>
                </c:pt>
                <c:pt idx="1797">
                  <c:v>99.963989976118796</c:v>
                </c:pt>
                <c:pt idx="1798">
                  <c:v>99.964284603586904</c:v>
                </c:pt>
                <c:pt idx="1799">
                  <c:v>99.964579231054998</c:v>
                </c:pt>
                <c:pt idx="1800">
                  <c:v>99.964873858523106</c:v>
                </c:pt>
                <c:pt idx="1801">
                  <c:v>99.9651684859912</c:v>
                </c:pt>
                <c:pt idx="1802">
                  <c:v>99.965463113459293</c:v>
                </c:pt>
                <c:pt idx="1803">
                  <c:v>99.965757740927501</c:v>
                </c:pt>
                <c:pt idx="1804">
                  <c:v>99.966052368395594</c:v>
                </c:pt>
                <c:pt idx="1805">
                  <c:v>99.966346995863702</c:v>
                </c:pt>
                <c:pt idx="1806">
                  <c:v>99.966641623331796</c:v>
                </c:pt>
                <c:pt idx="1807">
                  <c:v>99.966936250800003</c:v>
                </c:pt>
                <c:pt idx="1808">
                  <c:v>99.967198141882704</c:v>
                </c:pt>
                <c:pt idx="1809">
                  <c:v>99.967460032965505</c:v>
                </c:pt>
                <c:pt idx="1810">
                  <c:v>99.967721924048305</c:v>
                </c:pt>
                <c:pt idx="1811">
                  <c:v>99.967983815131007</c:v>
                </c:pt>
                <c:pt idx="1812">
                  <c:v>99.968245706213807</c:v>
                </c:pt>
                <c:pt idx="1813">
                  <c:v>99.968507597296593</c:v>
                </c:pt>
                <c:pt idx="1814">
                  <c:v>99.968769488379394</c:v>
                </c:pt>
                <c:pt idx="1815">
                  <c:v>99.969031379462095</c:v>
                </c:pt>
                <c:pt idx="1816">
                  <c:v>99.969293270544895</c:v>
                </c:pt>
                <c:pt idx="1817">
                  <c:v>99.969555161627696</c:v>
                </c:pt>
                <c:pt idx="1818">
                  <c:v>99.969817052710397</c:v>
                </c:pt>
                <c:pt idx="1819">
                  <c:v>99.970078943793197</c:v>
                </c:pt>
                <c:pt idx="1820">
                  <c:v>99.970340834875998</c:v>
                </c:pt>
                <c:pt idx="1821">
                  <c:v>99.970602725958798</c:v>
                </c:pt>
                <c:pt idx="1822">
                  <c:v>99.970864617041499</c:v>
                </c:pt>
                <c:pt idx="1823">
                  <c:v>99.9711265081243</c:v>
                </c:pt>
                <c:pt idx="1824">
                  <c:v>99.9713883992071</c:v>
                </c:pt>
                <c:pt idx="1825">
                  <c:v>99.971650290289801</c:v>
                </c:pt>
                <c:pt idx="1826">
                  <c:v>99.971912181372602</c:v>
                </c:pt>
                <c:pt idx="1827">
                  <c:v>99.972174072455402</c:v>
                </c:pt>
                <c:pt idx="1828">
                  <c:v>99.972435963538203</c:v>
                </c:pt>
                <c:pt idx="1829">
                  <c:v>99.972697854620904</c:v>
                </c:pt>
                <c:pt idx="1830">
                  <c:v>99.972959745703704</c:v>
                </c:pt>
                <c:pt idx="1831">
                  <c:v>99.973221636786505</c:v>
                </c:pt>
                <c:pt idx="1832">
                  <c:v>99.973483527869305</c:v>
                </c:pt>
                <c:pt idx="1833">
                  <c:v>99.973745418952007</c:v>
                </c:pt>
                <c:pt idx="1834">
                  <c:v>99.974007310034807</c:v>
                </c:pt>
                <c:pt idx="1835">
                  <c:v>99.974269201117593</c:v>
                </c:pt>
                <c:pt idx="1836">
                  <c:v>99.974531092200394</c:v>
                </c:pt>
                <c:pt idx="1837">
                  <c:v>99.974792983283095</c:v>
                </c:pt>
                <c:pt idx="1838">
                  <c:v>99.975054874365895</c:v>
                </c:pt>
                <c:pt idx="1839">
                  <c:v>99.975316765448696</c:v>
                </c:pt>
                <c:pt idx="1840">
                  <c:v>99.975545920146104</c:v>
                </c:pt>
                <c:pt idx="1841">
                  <c:v>99.975775074843497</c:v>
                </c:pt>
                <c:pt idx="1842">
                  <c:v>99.976004229540905</c:v>
                </c:pt>
                <c:pt idx="1843">
                  <c:v>99.976233384238398</c:v>
                </c:pt>
                <c:pt idx="1844">
                  <c:v>99.976462538935806</c:v>
                </c:pt>
                <c:pt idx="1845">
                  <c:v>99.9766916936332</c:v>
                </c:pt>
                <c:pt idx="1846">
                  <c:v>99.976920848330593</c:v>
                </c:pt>
                <c:pt idx="1847">
                  <c:v>99.9771500030281</c:v>
                </c:pt>
                <c:pt idx="1848">
                  <c:v>99.977379157725494</c:v>
                </c:pt>
                <c:pt idx="1849">
                  <c:v>99.977608312422902</c:v>
                </c:pt>
                <c:pt idx="1850">
                  <c:v>99.977837467120395</c:v>
                </c:pt>
                <c:pt idx="1851">
                  <c:v>99.978066621817803</c:v>
                </c:pt>
                <c:pt idx="1852">
                  <c:v>99.978295776515196</c:v>
                </c:pt>
                <c:pt idx="1853">
                  <c:v>99.978524931212604</c:v>
                </c:pt>
                <c:pt idx="1854">
                  <c:v>99.978754085910097</c:v>
                </c:pt>
                <c:pt idx="1855">
                  <c:v>99.978983240607505</c:v>
                </c:pt>
                <c:pt idx="1856">
                  <c:v>99.979212395304899</c:v>
                </c:pt>
                <c:pt idx="1857">
                  <c:v>99.979441550002306</c:v>
                </c:pt>
                <c:pt idx="1858">
                  <c:v>99.979670704699799</c:v>
                </c:pt>
                <c:pt idx="1859">
                  <c:v>99.979899859397193</c:v>
                </c:pt>
                <c:pt idx="1860">
                  <c:v>99.980096277709293</c:v>
                </c:pt>
                <c:pt idx="1861">
                  <c:v>99.980292696021394</c:v>
                </c:pt>
                <c:pt idx="1862">
                  <c:v>99.980489114333395</c:v>
                </c:pt>
                <c:pt idx="1863">
                  <c:v>99.980685532645495</c:v>
                </c:pt>
                <c:pt idx="1864">
                  <c:v>99.980881950957595</c:v>
                </c:pt>
                <c:pt idx="1865">
                  <c:v>99.981078369269696</c:v>
                </c:pt>
                <c:pt idx="1866">
                  <c:v>99.981274787581697</c:v>
                </c:pt>
                <c:pt idx="1867">
                  <c:v>99.981471205893797</c:v>
                </c:pt>
                <c:pt idx="1868">
                  <c:v>99.981667624205897</c:v>
                </c:pt>
                <c:pt idx="1869">
                  <c:v>99.981864042517998</c:v>
                </c:pt>
                <c:pt idx="1870">
                  <c:v>99.982060460830098</c:v>
                </c:pt>
                <c:pt idx="1871">
                  <c:v>99.982256879142099</c:v>
                </c:pt>
                <c:pt idx="1872">
                  <c:v>99.9824532974542</c:v>
                </c:pt>
                <c:pt idx="1873">
                  <c:v>99.9826497157663</c:v>
                </c:pt>
                <c:pt idx="1874">
                  <c:v>99.9828461340784</c:v>
                </c:pt>
                <c:pt idx="1875">
                  <c:v>99.983042552390401</c:v>
                </c:pt>
                <c:pt idx="1876">
                  <c:v>99.983238970702502</c:v>
                </c:pt>
                <c:pt idx="1877">
                  <c:v>99.983435389014602</c:v>
                </c:pt>
                <c:pt idx="1878">
                  <c:v>99.983631807326702</c:v>
                </c:pt>
                <c:pt idx="1879">
                  <c:v>99.983828225638803</c:v>
                </c:pt>
                <c:pt idx="1880">
                  <c:v>99.984024643950804</c:v>
                </c:pt>
                <c:pt idx="1881">
                  <c:v>99.984221062262904</c:v>
                </c:pt>
                <c:pt idx="1882">
                  <c:v>99.984417480575004</c:v>
                </c:pt>
                <c:pt idx="1883">
                  <c:v>99.984613898887105</c:v>
                </c:pt>
                <c:pt idx="1884">
                  <c:v>99.984810317199205</c:v>
                </c:pt>
                <c:pt idx="1885">
                  <c:v>99.985006735511206</c:v>
                </c:pt>
                <c:pt idx="1886">
                  <c:v>99.985170417437999</c:v>
                </c:pt>
                <c:pt idx="1887">
                  <c:v>99.985334099364707</c:v>
                </c:pt>
                <c:pt idx="1888">
                  <c:v>99.9854977812914</c:v>
                </c:pt>
                <c:pt idx="1889">
                  <c:v>99.985661463218193</c:v>
                </c:pt>
                <c:pt idx="1890">
                  <c:v>99.985825145144901</c:v>
                </c:pt>
                <c:pt idx="1891">
                  <c:v>99.985988827071594</c:v>
                </c:pt>
                <c:pt idx="1892">
                  <c:v>99.986152508998401</c:v>
                </c:pt>
                <c:pt idx="1893">
                  <c:v>99.986316190925095</c:v>
                </c:pt>
                <c:pt idx="1894">
                  <c:v>99.986479872851802</c:v>
                </c:pt>
                <c:pt idx="1895">
                  <c:v>99.986643554778595</c:v>
                </c:pt>
                <c:pt idx="1896">
                  <c:v>99.986807236705303</c:v>
                </c:pt>
                <c:pt idx="1897">
                  <c:v>99.986970918631997</c:v>
                </c:pt>
                <c:pt idx="1898">
                  <c:v>99.987134600558804</c:v>
                </c:pt>
                <c:pt idx="1899">
                  <c:v>99.987298282485497</c:v>
                </c:pt>
                <c:pt idx="1900">
                  <c:v>99.987461964412205</c:v>
                </c:pt>
                <c:pt idx="1901">
                  <c:v>99.987625646338998</c:v>
                </c:pt>
                <c:pt idx="1902">
                  <c:v>99.987789328265706</c:v>
                </c:pt>
                <c:pt idx="1903">
                  <c:v>99.987953010192399</c:v>
                </c:pt>
                <c:pt idx="1904">
                  <c:v>99.988116692119206</c:v>
                </c:pt>
                <c:pt idx="1905">
                  <c:v>99.9882803740459</c:v>
                </c:pt>
                <c:pt idx="1906">
                  <c:v>99.988444055972593</c:v>
                </c:pt>
                <c:pt idx="1907">
                  <c:v>99.988575001513993</c:v>
                </c:pt>
                <c:pt idx="1908">
                  <c:v>99.988705947055394</c:v>
                </c:pt>
                <c:pt idx="1909">
                  <c:v>99.988836892596794</c:v>
                </c:pt>
                <c:pt idx="1910">
                  <c:v>99.988967838138194</c:v>
                </c:pt>
                <c:pt idx="1911">
                  <c:v>99.989098783679594</c:v>
                </c:pt>
                <c:pt idx="1912">
                  <c:v>99.989229729220895</c:v>
                </c:pt>
                <c:pt idx="1913">
                  <c:v>99.989360674762295</c:v>
                </c:pt>
                <c:pt idx="1914">
                  <c:v>99.989491620303696</c:v>
                </c:pt>
                <c:pt idx="1915">
                  <c:v>99.989622565845096</c:v>
                </c:pt>
                <c:pt idx="1916">
                  <c:v>99.989753511386496</c:v>
                </c:pt>
                <c:pt idx="1917">
                  <c:v>99.989884456927896</c:v>
                </c:pt>
                <c:pt idx="1918">
                  <c:v>99.990015402469297</c:v>
                </c:pt>
                <c:pt idx="1919">
                  <c:v>99.990146348010597</c:v>
                </c:pt>
                <c:pt idx="1920">
                  <c:v>99.990277293551998</c:v>
                </c:pt>
                <c:pt idx="1921">
                  <c:v>99.990408239093398</c:v>
                </c:pt>
                <c:pt idx="1922">
                  <c:v>99.990539184634798</c:v>
                </c:pt>
                <c:pt idx="1923">
                  <c:v>99.990670130176198</c:v>
                </c:pt>
                <c:pt idx="1924">
                  <c:v>99.990801075717599</c:v>
                </c:pt>
                <c:pt idx="1925">
                  <c:v>99.990932021258999</c:v>
                </c:pt>
                <c:pt idx="1926">
                  <c:v>99.991062966800399</c:v>
                </c:pt>
                <c:pt idx="1927">
                  <c:v>99.9911939123417</c:v>
                </c:pt>
                <c:pt idx="1928">
                  <c:v>99.991292121497807</c:v>
                </c:pt>
                <c:pt idx="1929">
                  <c:v>99.9913903306538</c:v>
                </c:pt>
                <c:pt idx="1930">
                  <c:v>99.991488539809893</c:v>
                </c:pt>
                <c:pt idx="1931">
                  <c:v>99.991586748965901</c:v>
                </c:pt>
                <c:pt idx="1932">
                  <c:v>99.991684958121894</c:v>
                </c:pt>
                <c:pt idx="1933">
                  <c:v>99.991783167278001</c:v>
                </c:pt>
                <c:pt idx="1934">
                  <c:v>99.991881376433994</c:v>
                </c:pt>
                <c:pt idx="1935">
                  <c:v>99.991979585590101</c:v>
                </c:pt>
                <c:pt idx="1936">
                  <c:v>99.992077794746095</c:v>
                </c:pt>
                <c:pt idx="1937">
                  <c:v>99.992176003902102</c:v>
                </c:pt>
                <c:pt idx="1938">
                  <c:v>99.992274213058195</c:v>
                </c:pt>
                <c:pt idx="1939">
                  <c:v>99.992372422214203</c:v>
                </c:pt>
                <c:pt idx="1940">
                  <c:v>99.992470631370296</c:v>
                </c:pt>
                <c:pt idx="1941">
                  <c:v>99.992568840526303</c:v>
                </c:pt>
                <c:pt idx="1942">
                  <c:v>99.992667049682296</c:v>
                </c:pt>
                <c:pt idx="1943">
                  <c:v>99.992765258838403</c:v>
                </c:pt>
                <c:pt idx="1944">
                  <c:v>99.992863467994397</c:v>
                </c:pt>
                <c:pt idx="1945">
                  <c:v>99.992961677150404</c:v>
                </c:pt>
                <c:pt idx="1946">
                  <c:v>99.993059886306497</c:v>
                </c:pt>
                <c:pt idx="1947">
                  <c:v>99.993158095462505</c:v>
                </c:pt>
                <c:pt idx="1948">
                  <c:v>99.993256304618598</c:v>
                </c:pt>
                <c:pt idx="1949">
                  <c:v>99.993354513774605</c:v>
                </c:pt>
                <c:pt idx="1950">
                  <c:v>99.993452722930598</c:v>
                </c:pt>
                <c:pt idx="1951">
                  <c:v>99.993550932086706</c:v>
                </c:pt>
                <c:pt idx="1952">
                  <c:v>99.993649141242699</c:v>
                </c:pt>
                <c:pt idx="1953">
                  <c:v>99.993747350398806</c:v>
                </c:pt>
                <c:pt idx="1954">
                  <c:v>99.993845559554799</c:v>
                </c:pt>
                <c:pt idx="1955">
                  <c:v>99.993943768710807</c:v>
                </c:pt>
                <c:pt idx="1956">
                  <c:v>99.9940419778669</c:v>
                </c:pt>
                <c:pt idx="1957">
                  <c:v>99.994140187022893</c:v>
                </c:pt>
                <c:pt idx="1958">
                  <c:v>99.994238396179</c:v>
                </c:pt>
                <c:pt idx="1959">
                  <c:v>99.994336605334993</c:v>
                </c:pt>
                <c:pt idx="1960">
                  <c:v>99.994434814491001</c:v>
                </c:pt>
                <c:pt idx="1961">
                  <c:v>99.994533023647094</c:v>
                </c:pt>
                <c:pt idx="1962">
                  <c:v>99.994631232803101</c:v>
                </c:pt>
                <c:pt idx="1963">
                  <c:v>99.994729441959194</c:v>
                </c:pt>
                <c:pt idx="1964">
                  <c:v>99.994827651115202</c:v>
                </c:pt>
                <c:pt idx="1965">
                  <c:v>99.994925860271294</c:v>
                </c:pt>
                <c:pt idx="1966">
                  <c:v>99.995024069427302</c:v>
                </c:pt>
                <c:pt idx="1967">
                  <c:v>99.995122278583295</c:v>
                </c:pt>
                <c:pt idx="1968">
                  <c:v>99.995220487739402</c:v>
                </c:pt>
                <c:pt idx="1969">
                  <c:v>99.995318696895396</c:v>
                </c:pt>
                <c:pt idx="1970">
                  <c:v>99.995384169666096</c:v>
                </c:pt>
                <c:pt idx="1971">
                  <c:v>99.995449642436796</c:v>
                </c:pt>
                <c:pt idx="1972">
                  <c:v>99.995515115207496</c:v>
                </c:pt>
                <c:pt idx="1973">
                  <c:v>99.995580587978196</c:v>
                </c:pt>
                <c:pt idx="1974">
                  <c:v>99.995646060748896</c:v>
                </c:pt>
                <c:pt idx="1975">
                  <c:v>99.995711533519597</c:v>
                </c:pt>
                <c:pt idx="1976">
                  <c:v>99.995777006290297</c:v>
                </c:pt>
                <c:pt idx="1977">
                  <c:v>99.995842479060997</c:v>
                </c:pt>
                <c:pt idx="1978">
                  <c:v>99.995907951831597</c:v>
                </c:pt>
                <c:pt idx="1979">
                  <c:v>99.995973424602298</c:v>
                </c:pt>
                <c:pt idx="1980">
                  <c:v>99.996038897372998</c:v>
                </c:pt>
                <c:pt idx="1981">
                  <c:v>99.996104370143698</c:v>
                </c:pt>
                <c:pt idx="1982">
                  <c:v>99.996169842914398</c:v>
                </c:pt>
                <c:pt idx="1983">
                  <c:v>99.996235315685098</c:v>
                </c:pt>
                <c:pt idx="1984">
                  <c:v>99.996300788455798</c:v>
                </c:pt>
                <c:pt idx="1985">
                  <c:v>99.996366261226498</c:v>
                </c:pt>
                <c:pt idx="1986">
                  <c:v>99.996431733997198</c:v>
                </c:pt>
                <c:pt idx="1987">
                  <c:v>99.996497206767899</c:v>
                </c:pt>
                <c:pt idx="1988">
                  <c:v>99.996562679538599</c:v>
                </c:pt>
                <c:pt idx="1989">
                  <c:v>99.996628152309299</c:v>
                </c:pt>
                <c:pt idx="1990">
                  <c:v>99.996693625079999</c:v>
                </c:pt>
                <c:pt idx="1991">
                  <c:v>99.996759097850699</c:v>
                </c:pt>
                <c:pt idx="1992">
                  <c:v>99.9968245706213</c:v>
                </c:pt>
                <c:pt idx="1993">
                  <c:v>99.996890043392</c:v>
                </c:pt>
                <c:pt idx="1994">
                  <c:v>99.9969555161627</c:v>
                </c:pt>
                <c:pt idx="1995">
                  <c:v>99.9970209889334</c:v>
                </c:pt>
                <c:pt idx="1996">
                  <c:v>99.9970864617041</c:v>
                </c:pt>
                <c:pt idx="1997">
                  <c:v>99.9971519344748</c:v>
                </c:pt>
                <c:pt idx="1998">
                  <c:v>99.9972174072455</c:v>
                </c:pt>
                <c:pt idx="1999">
                  <c:v>99.997282880016201</c:v>
                </c:pt>
                <c:pt idx="2000">
                  <c:v>99.997348352786901</c:v>
                </c:pt>
                <c:pt idx="2001">
                  <c:v>99.997413825557601</c:v>
                </c:pt>
                <c:pt idx="2002">
                  <c:v>99.997479298328301</c:v>
                </c:pt>
                <c:pt idx="2003">
                  <c:v>99.997544771099001</c:v>
                </c:pt>
                <c:pt idx="2004">
                  <c:v>99.997610243869701</c:v>
                </c:pt>
                <c:pt idx="2005">
                  <c:v>99.997675716640401</c:v>
                </c:pt>
                <c:pt idx="2006">
                  <c:v>99.997741189411002</c:v>
                </c:pt>
                <c:pt idx="2007">
                  <c:v>99.997806662181702</c:v>
                </c:pt>
                <c:pt idx="2008">
                  <c:v>99.997839398567095</c:v>
                </c:pt>
                <c:pt idx="2009">
                  <c:v>99.997872134952402</c:v>
                </c:pt>
                <c:pt idx="2010">
                  <c:v>99.997904871337795</c:v>
                </c:pt>
                <c:pt idx="2011">
                  <c:v>99.997937607723102</c:v>
                </c:pt>
                <c:pt idx="2012">
                  <c:v>99.997970344108495</c:v>
                </c:pt>
                <c:pt idx="2013">
                  <c:v>99.998003080493802</c:v>
                </c:pt>
                <c:pt idx="2014">
                  <c:v>99.998035816879195</c:v>
                </c:pt>
                <c:pt idx="2015">
                  <c:v>99.998068553264503</c:v>
                </c:pt>
                <c:pt idx="2016">
                  <c:v>99.998101289649895</c:v>
                </c:pt>
                <c:pt idx="2017">
                  <c:v>99.998134026035203</c:v>
                </c:pt>
                <c:pt idx="2018">
                  <c:v>99.998166762420595</c:v>
                </c:pt>
                <c:pt idx="2019">
                  <c:v>99.998199498805903</c:v>
                </c:pt>
                <c:pt idx="2020">
                  <c:v>99.998232235191196</c:v>
                </c:pt>
                <c:pt idx="2021">
                  <c:v>99.998264971576603</c:v>
                </c:pt>
                <c:pt idx="2022">
                  <c:v>99.998297707961896</c:v>
                </c:pt>
                <c:pt idx="2023">
                  <c:v>99.998330444347303</c:v>
                </c:pt>
                <c:pt idx="2024">
                  <c:v>99.998363180732596</c:v>
                </c:pt>
                <c:pt idx="2025">
                  <c:v>99.998395917118003</c:v>
                </c:pt>
                <c:pt idx="2026">
                  <c:v>99.998428653503296</c:v>
                </c:pt>
                <c:pt idx="2027">
                  <c:v>99.998461389888703</c:v>
                </c:pt>
                <c:pt idx="2028">
                  <c:v>99.998494126273997</c:v>
                </c:pt>
                <c:pt idx="2029">
                  <c:v>99.998526862659403</c:v>
                </c:pt>
                <c:pt idx="2030">
                  <c:v>99.998559599044697</c:v>
                </c:pt>
                <c:pt idx="2031">
                  <c:v>99.998592335430104</c:v>
                </c:pt>
                <c:pt idx="2032">
                  <c:v>99.998625071815397</c:v>
                </c:pt>
                <c:pt idx="2033">
                  <c:v>99.998657808200804</c:v>
                </c:pt>
                <c:pt idx="2034">
                  <c:v>99.998690544586097</c:v>
                </c:pt>
                <c:pt idx="2035">
                  <c:v>99.998723280971404</c:v>
                </c:pt>
                <c:pt idx="2036">
                  <c:v>99.998756017356797</c:v>
                </c:pt>
                <c:pt idx="2037">
                  <c:v>99.998788753742105</c:v>
                </c:pt>
                <c:pt idx="2038">
                  <c:v>99.998821490127497</c:v>
                </c:pt>
                <c:pt idx="2039">
                  <c:v>99.998854226512805</c:v>
                </c:pt>
                <c:pt idx="2040">
                  <c:v>99.998886962898197</c:v>
                </c:pt>
                <c:pt idx="2041">
                  <c:v>99.998919699283505</c:v>
                </c:pt>
                <c:pt idx="2042">
                  <c:v>99.998952435668897</c:v>
                </c:pt>
                <c:pt idx="2043">
                  <c:v>99.998985172054205</c:v>
                </c:pt>
                <c:pt idx="2044">
                  <c:v>99.999017908439598</c:v>
                </c:pt>
                <c:pt idx="2045">
                  <c:v>99.999050644824905</c:v>
                </c:pt>
                <c:pt idx="2046">
                  <c:v>99.999083381210298</c:v>
                </c:pt>
                <c:pt idx="2047">
                  <c:v>99.999116117595605</c:v>
                </c:pt>
                <c:pt idx="2048">
                  <c:v>99.999148853980898</c:v>
                </c:pt>
                <c:pt idx="2049">
                  <c:v>99.999181590366305</c:v>
                </c:pt>
                <c:pt idx="2050">
                  <c:v>99.999214326751598</c:v>
                </c:pt>
                <c:pt idx="2051">
                  <c:v>99.999247063137005</c:v>
                </c:pt>
                <c:pt idx="2052">
                  <c:v>99.999279799522299</c:v>
                </c:pt>
                <c:pt idx="2053">
                  <c:v>99.999312535907706</c:v>
                </c:pt>
                <c:pt idx="2054">
                  <c:v>99.999345272292999</c:v>
                </c:pt>
                <c:pt idx="2055">
                  <c:v>99.999378008678406</c:v>
                </c:pt>
                <c:pt idx="2056">
                  <c:v>99.999410745063699</c:v>
                </c:pt>
                <c:pt idx="2057">
                  <c:v>99.999443481449106</c:v>
                </c:pt>
                <c:pt idx="2058">
                  <c:v>99.999476217834399</c:v>
                </c:pt>
                <c:pt idx="2059">
                  <c:v>99.999508954219806</c:v>
                </c:pt>
                <c:pt idx="2060">
                  <c:v>99.999541690605099</c:v>
                </c:pt>
                <c:pt idx="2061">
                  <c:v>99.999574426990407</c:v>
                </c:pt>
                <c:pt idx="2062">
                  <c:v>99.999607163375799</c:v>
                </c:pt>
                <c:pt idx="2063">
                  <c:v>99.999639899761107</c:v>
                </c:pt>
                <c:pt idx="2064">
                  <c:v>99.999672636146499</c:v>
                </c:pt>
                <c:pt idx="2065">
                  <c:v>99.999705372531807</c:v>
                </c:pt>
                <c:pt idx="2066">
                  <c:v>99.999738108917199</c:v>
                </c:pt>
                <c:pt idx="2067">
                  <c:v>99.999770845302507</c:v>
                </c:pt>
                <c:pt idx="2068">
                  <c:v>99.9998035816879</c:v>
                </c:pt>
                <c:pt idx="2069">
                  <c:v>99.999836318073207</c:v>
                </c:pt>
                <c:pt idx="2070">
                  <c:v>99.9998690544586</c:v>
                </c:pt>
                <c:pt idx="2071">
                  <c:v>99.999901790843893</c:v>
                </c:pt>
                <c:pt idx="2072">
                  <c:v>99.9999345272293</c:v>
                </c:pt>
                <c:pt idx="2073">
                  <c:v>99.999967263614593</c:v>
                </c:pt>
                <c:pt idx="2074">
                  <c:v>100</c:v>
                </c:pt>
              </c:numCache>
            </c:numRef>
          </c:yVal>
          <c:smooth val="0"/>
          <c:extLst>
            <c:ext xmlns:c16="http://schemas.microsoft.com/office/drawing/2014/chart" uri="{C3380CC4-5D6E-409C-BE32-E72D297353CC}">
              <c16:uniqueId val="{00000000-A7D5-4612-BD99-4A6CEE86CE8E}"/>
            </c:ext>
          </c:extLst>
        </c:ser>
        <c:dLbls>
          <c:showLegendKey val="0"/>
          <c:showVal val="0"/>
          <c:showCatName val="0"/>
          <c:showSerName val="0"/>
          <c:showPercent val="0"/>
          <c:showBubbleSize val="0"/>
        </c:dLbls>
        <c:axId val="203483392"/>
        <c:axId val="203784960"/>
      </c:scatterChart>
      <c:valAx>
        <c:axId val="203483392"/>
        <c:scaling>
          <c:orientation val="minMax"/>
        </c:scaling>
        <c:delete val="0"/>
        <c:axPos val="b"/>
        <c:title>
          <c:tx>
            <c:rich>
              <a:bodyPr/>
              <a:lstStyle/>
              <a:p>
                <a:pPr>
                  <a:defRPr sz="800"/>
                </a:pPr>
                <a:r>
                  <a:rPr lang="en-US" sz="800"/>
                  <a:t>Number of RTOs</a:t>
                </a:r>
              </a:p>
            </c:rich>
          </c:tx>
          <c:overlay val="0"/>
        </c:title>
        <c:numFmt formatCode="General" sourceLinked="1"/>
        <c:majorTickMark val="out"/>
        <c:minorTickMark val="none"/>
        <c:tickLblPos val="nextTo"/>
        <c:spPr>
          <a:solidFill>
            <a:srgbClr val="F1F2F2"/>
          </a:solidFill>
          <a:ln w="9525" cap="sq">
            <a:solidFill>
              <a:sysClr val="windowText" lastClr="000000"/>
            </a:solidFill>
          </a:ln>
        </c:spPr>
        <c:txPr>
          <a:bodyPr/>
          <a:lstStyle/>
          <a:p>
            <a:pPr>
              <a:defRPr sz="800"/>
            </a:pPr>
            <a:endParaRPr lang="en-US"/>
          </a:p>
        </c:txPr>
        <c:crossAx val="203784960"/>
        <c:crosses val="autoZero"/>
        <c:crossBetween val="midCat"/>
      </c:valAx>
      <c:valAx>
        <c:axId val="203784960"/>
        <c:scaling>
          <c:orientation val="minMax"/>
          <c:max val="100"/>
        </c:scaling>
        <c:delete val="0"/>
        <c:axPos val="l"/>
        <c:majorGridlines>
          <c:spPr>
            <a:ln>
              <a:noFill/>
            </a:ln>
          </c:spPr>
        </c:majorGridlines>
        <c:title>
          <c:tx>
            <c:rich>
              <a:bodyPr/>
              <a:lstStyle/>
              <a:p>
                <a:pPr>
                  <a:defRPr sz="800"/>
                </a:pPr>
                <a:r>
                  <a:rPr lang="en-US" sz="800"/>
                  <a:t>Percentage of RTO-student pairs</a:t>
                </a:r>
              </a:p>
            </c:rich>
          </c:tx>
          <c:overlay val="0"/>
        </c:title>
        <c:numFmt formatCode="General" sourceLinked="1"/>
        <c:majorTickMark val="out"/>
        <c:minorTickMark val="none"/>
        <c:tickLblPos val="nextTo"/>
        <c:spPr>
          <a:ln w="9525" cap="sq">
            <a:solidFill>
              <a:sysClr val="windowText" lastClr="000000"/>
            </a:solidFill>
          </a:ln>
        </c:spPr>
        <c:txPr>
          <a:bodyPr/>
          <a:lstStyle/>
          <a:p>
            <a:pPr>
              <a:defRPr sz="800"/>
            </a:pPr>
            <a:endParaRPr lang="en-US"/>
          </a:p>
        </c:txPr>
        <c:crossAx val="203483392"/>
        <c:crosses val="autoZero"/>
        <c:crossBetween val="midCat"/>
      </c:valAx>
    </c:plotArea>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5B105A-DD80-43B8-A103-06AE0A8F2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NCVERNormal.dotm</Template>
  <TotalTime>1</TotalTime>
  <Pages>66</Pages>
  <Words>18710</Words>
  <Characters>115444</Characters>
  <Application>Microsoft Office Word</Application>
  <DocSecurity>0</DocSecurity>
  <Lines>8246</Lines>
  <Paragraphs>5589</Paragraphs>
  <ScaleCrop>false</ScaleCrop>
  <HeadingPairs>
    <vt:vector size="2" baseType="variant">
      <vt:variant>
        <vt:lpstr>Title</vt:lpstr>
      </vt:variant>
      <vt:variant>
        <vt:i4>1</vt:i4>
      </vt:variant>
    </vt:vector>
  </HeadingPairs>
  <TitlesOfParts>
    <vt:vector size="1" baseType="lpstr">
      <vt:lpstr/>
    </vt:vector>
  </TitlesOfParts>
  <Company>UQ</Company>
  <LinksUpToDate>false</LinksUpToDate>
  <CharactersWithSpaces>128565</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Shafiq Rahman</dc:creator>
  <cp:lastModifiedBy>Luke Westle</cp:lastModifiedBy>
  <cp:revision>3</cp:revision>
  <cp:lastPrinted>2021-04-08T03:36:00Z</cp:lastPrinted>
  <dcterms:created xsi:type="dcterms:W3CDTF">2021-05-11T03:15:00Z</dcterms:created>
  <dcterms:modified xsi:type="dcterms:W3CDTF">2021-05-11T05:22:00Z</dcterms:modified>
</cp:coreProperties>
</file>