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1F2F1583" w:rsidR="00EB0AD7" w:rsidRPr="00DA7709" w:rsidRDefault="00A11B13"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045312" behindDoc="0" locked="0" layoutInCell="1" allowOverlap="1" wp14:anchorId="24605931" wp14:editId="6E454DA8">
            <wp:simplePos x="0" y="0"/>
            <wp:positionH relativeFrom="page">
              <wp:posOffset>287493</wp:posOffset>
            </wp:positionH>
            <wp:positionV relativeFrom="paragraph">
              <wp:posOffset>3582035</wp:posOffset>
            </wp:positionV>
            <wp:extent cx="7022882" cy="5722620"/>
            <wp:effectExtent l="0" t="0" r="6985" b="0"/>
            <wp:wrapNone/>
            <wp:docPr id="67" name="Picture 67" descr="A picture containing person,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person, outdoor, sky, person&#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7" t="735" r="14862"/>
                    <a:stretch/>
                  </pic:blipFill>
                  <pic:spPr bwMode="auto">
                    <a:xfrm>
                      <a:off x="0" y="0"/>
                      <a:ext cx="7022882" cy="572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00">
        <w:rPr>
          <w:noProof/>
          <w:lang w:eastAsia="en-AU"/>
        </w:rPr>
        <mc:AlternateContent>
          <mc:Choice Requires="wps">
            <w:drawing>
              <wp:anchor distT="0" distB="0" distL="114300" distR="114300" simplePos="0" relativeHeight="251705344" behindDoc="0" locked="0" layoutInCell="1" allowOverlap="1" wp14:anchorId="41D5A9E3" wp14:editId="39F3F8F4">
                <wp:simplePos x="0" y="0"/>
                <wp:positionH relativeFrom="column">
                  <wp:posOffset>-680974</wp:posOffset>
                </wp:positionH>
                <wp:positionV relativeFrom="paragraph">
                  <wp:posOffset>635762</wp:posOffset>
                </wp:positionV>
                <wp:extent cx="5713171"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171"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34F7D733" w:rsidR="00753998" w:rsidRPr="00704F86" w:rsidRDefault="00612D38" w:rsidP="00621FAA">
                            <w:pPr>
                              <w:pStyle w:val="Titlepage"/>
                              <w:spacing w:after="0"/>
                              <w:ind w:left="0"/>
                              <w:rPr>
                                <w:b/>
                                <w:color w:val="0081C6"/>
                              </w:rPr>
                            </w:pPr>
                            <w:r>
                              <w:rPr>
                                <w:b/>
                                <w:color w:val="0081C6"/>
                              </w:rPr>
                              <w:t xml:space="preserve">VET delivery in regional, </w:t>
                            </w:r>
                            <w:proofErr w:type="gramStart"/>
                            <w:r>
                              <w:rPr>
                                <w:b/>
                                <w:color w:val="0081C6"/>
                              </w:rPr>
                              <w:t>rural</w:t>
                            </w:r>
                            <w:proofErr w:type="gramEnd"/>
                            <w:r>
                              <w:rPr>
                                <w:b/>
                                <w:color w:val="0081C6"/>
                              </w:rPr>
                              <w:t xml:space="preserve"> and remote Australia: barriers and facilitators </w:t>
                            </w:r>
                            <w:r w:rsidR="00421A36">
                              <w:rPr>
                                <w:b/>
                                <w:color w:val="0081C6"/>
                              </w:rPr>
                              <w:t xml:space="preserve"> </w:t>
                            </w:r>
                          </w:p>
                          <w:p w14:paraId="1A7B99E8" w14:textId="56BBCE20" w:rsidR="00612D38" w:rsidRPr="00753998" w:rsidRDefault="00612D38" w:rsidP="004F66CE">
                            <w:pPr>
                              <w:pStyle w:val="Titlepage"/>
                              <w:spacing w:before="720" w:after="0"/>
                              <w:ind w:left="0"/>
                              <w:rPr>
                                <w:b/>
                                <w:color w:val="595959" w:themeColor="text1" w:themeTint="A6"/>
                                <w:sz w:val="27"/>
                                <w:szCs w:val="27"/>
                              </w:rPr>
                            </w:pPr>
                            <w:r>
                              <w:rPr>
                                <w:b/>
                                <w:color w:val="595959" w:themeColor="text1" w:themeTint="A6"/>
                                <w:sz w:val="27"/>
                                <w:szCs w:val="27"/>
                              </w:rPr>
                              <w:t>Tabatha Griffin</w:t>
                            </w:r>
                            <w:r>
                              <w:rPr>
                                <w:b/>
                                <w:color w:val="595959" w:themeColor="text1" w:themeTint="A6"/>
                                <w:sz w:val="27"/>
                                <w:szCs w:val="27"/>
                              </w:rPr>
                              <w:br/>
                            </w:r>
                            <w:proofErr w:type="spellStart"/>
                            <w:r w:rsidR="00AD1146">
                              <w:rPr>
                                <w:b/>
                                <w:color w:val="595959" w:themeColor="text1" w:themeTint="A6"/>
                                <w:sz w:val="27"/>
                                <w:szCs w:val="27"/>
                              </w:rPr>
                              <w:t>Upekha</w:t>
                            </w:r>
                            <w:proofErr w:type="spellEnd"/>
                            <w:r w:rsidR="00AD1146">
                              <w:rPr>
                                <w:b/>
                                <w:color w:val="595959" w:themeColor="text1" w:themeTint="A6"/>
                                <w:sz w:val="27"/>
                                <w:szCs w:val="27"/>
                              </w:rPr>
                              <w:t xml:space="preserve"> </w:t>
                            </w:r>
                            <w:proofErr w:type="spellStart"/>
                            <w:r w:rsidR="00AD1146">
                              <w:rPr>
                                <w:b/>
                                <w:color w:val="595959" w:themeColor="text1" w:themeTint="A6"/>
                                <w:sz w:val="27"/>
                                <w:szCs w:val="27"/>
                              </w:rPr>
                              <w:t>An</w:t>
                            </w:r>
                            <w:r w:rsidR="00E92B5A">
                              <w:rPr>
                                <w:b/>
                                <w:color w:val="595959" w:themeColor="text1" w:themeTint="A6"/>
                                <w:sz w:val="27"/>
                                <w:szCs w:val="27"/>
                              </w:rPr>
                              <w:t>drahannadi</w:t>
                            </w:r>
                            <w:proofErr w:type="spellEnd"/>
                          </w:p>
                          <w:p w14:paraId="1511E2A1" w14:textId="2197C9CD" w:rsidR="00753998" w:rsidRPr="00B01B80" w:rsidRDefault="001C7FD4" w:rsidP="00B01B80">
                            <w:pPr>
                              <w:pStyle w:val="Titlepage"/>
                              <w:spacing w:after="0"/>
                              <w:ind w:left="0"/>
                              <w:rPr>
                                <w:color w:val="595959" w:themeColor="text1" w:themeTint="A6"/>
                                <w:sz w:val="27"/>
                                <w:szCs w:val="27"/>
                              </w:rPr>
                            </w:pPr>
                            <w:r w:rsidRPr="001C7FD4">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6pt;margin-top:50.05pt;width:449.85pt;height:2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" filled="f" stroked="f" strokeweight=".5pt">
                <v:textbox inset=",,,0">
                  <w:txbxContent>
                    <w:p w14:paraId="36C237B9" w14:textId="34F7D733" w:rsidR="00753998" w:rsidRPr="00704F86" w:rsidRDefault="00612D38" w:rsidP="00621FAA">
                      <w:pPr>
                        <w:pStyle w:val="Titlepage"/>
                        <w:spacing w:after="0"/>
                        <w:ind w:left="0"/>
                        <w:rPr>
                          <w:b/>
                          <w:color w:val="0081C6"/>
                        </w:rPr>
                      </w:pPr>
                      <w:r>
                        <w:rPr>
                          <w:b/>
                          <w:color w:val="0081C6"/>
                        </w:rPr>
                        <w:t xml:space="preserve">VET delivery in regional, </w:t>
                      </w:r>
                      <w:proofErr w:type="gramStart"/>
                      <w:r>
                        <w:rPr>
                          <w:b/>
                          <w:color w:val="0081C6"/>
                        </w:rPr>
                        <w:t>rural</w:t>
                      </w:r>
                      <w:proofErr w:type="gramEnd"/>
                      <w:r>
                        <w:rPr>
                          <w:b/>
                          <w:color w:val="0081C6"/>
                        </w:rPr>
                        <w:t xml:space="preserve"> and remote Australia: barriers and facilitators </w:t>
                      </w:r>
                      <w:r w:rsidR="00421A36">
                        <w:rPr>
                          <w:b/>
                          <w:color w:val="0081C6"/>
                        </w:rPr>
                        <w:t xml:space="preserve"> </w:t>
                      </w:r>
                    </w:p>
                    <w:p w14:paraId="1A7B99E8" w14:textId="56BBCE20" w:rsidR="00612D38" w:rsidRPr="00753998" w:rsidRDefault="00612D38" w:rsidP="004F66CE">
                      <w:pPr>
                        <w:pStyle w:val="Titlepage"/>
                        <w:spacing w:before="720" w:after="0"/>
                        <w:ind w:left="0"/>
                        <w:rPr>
                          <w:b/>
                          <w:color w:val="595959" w:themeColor="text1" w:themeTint="A6"/>
                          <w:sz w:val="27"/>
                          <w:szCs w:val="27"/>
                        </w:rPr>
                      </w:pPr>
                      <w:r>
                        <w:rPr>
                          <w:b/>
                          <w:color w:val="595959" w:themeColor="text1" w:themeTint="A6"/>
                          <w:sz w:val="27"/>
                          <w:szCs w:val="27"/>
                        </w:rPr>
                        <w:t>Tabatha Griffin</w:t>
                      </w:r>
                      <w:r>
                        <w:rPr>
                          <w:b/>
                          <w:color w:val="595959" w:themeColor="text1" w:themeTint="A6"/>
                          <w:sz w:val="27"/>
                          <w:szCs w:val="27"/>
                        </w:rPr>
                        <w:br/>
                      </w:r>
                      <w:r w:rsidR="00AD1146">
                        <w:rPr>
                          <w:b/>
                          <w:color w:val="595959" w:themeColor="text1" w:themeTint="A6"/>
                          <w:sz w:val="27"/>
                          <w:szCs w:val="27"/>
                        </w:rPr>
                        <w:t>Upekha An</w:t>
                      </w:r>
                      <w:r w:rsidR="00E92B5A">
                        <w:rPr>
                          <w:b/>
                          <w:color w:val="595959" w:themeColor="text1" w:themeTint="A6"/>
                          <w:sz w:val="27"/>
                          <w:szCs w:val="27"/>
                        </w:rPr>
                        <w:t>drahannadi</w:t>
                      </w:r>
                    </w:p>
                    <w:p w14:paraId="1511E2A1" w14:textId="2197C9CD" w:rsidR="00753998" w:rsidRPr="00B01B80" w:rsidRDefault="001C7FD4" w:rsidP="00B01B80">
                      <w:pPr>
                        <w:pStyle w:val="Titlepage"/>
                        <w:spacing w:after="0"/>
                        <w:ind w:left="0"/>
                        <w:rPr>
                          <w:color w:val="595959" w:themeColor="text1" w:themeTint="A6"/>
                          <w:sz w:val="27"/>
                          <w:szCs w:val="27"/>
                        </w:rPr>
                      </w:pPr>
                      <w:r w:rsidRPr="001C7FD4">
                        <w:rPr>
                          <w:color w:val="595959" w:themeColor="text1" w:themeTint="A6"/>
                          <w:sz w:val="27"/>
                          <w:szCs w:val="27"/>
                        </w:rPr>
                        <w:t>National Centre for Vocational Education Research</w:t>
                      </w:r>
                    </w:p>
                  </w:txbxContent>
                </v:textbox>
              </v:shape>
            </w:pict>
          </mc:Fallback>
        </mc:AlternateContent>
      </w:r>
      <w:r w:rsidR="00612D38">
        <w:rPr>
          <w:noProof/>
          <w:lang w:eastAsia="en-AU"/>
        </w:rPr>
        <mc:AlternateContent>
          <mc:Choice Requires="wps">
            <w:drawing>
              <wp:anchor distT="0" distB="0" distL="114300" distR="114300" simplePos="0" relativeHeight="251707392" behindDoc="0" locked="0" layoutInCell="1" allowOverlap="1" wp14:anchorId="6527894F" wp14:editId="398CAD89">
                <wp:simplePos x="0" y="0"/>
                <wp:positionH relativeFrom="column">
                  <wp:posOffset>-582295</wp:posOffset>
                </wp:positionH>
                <wp:positionV relativeFrom="paragraph">
                  <wp:posOffset>2070281</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671214C" id="Straight Connector 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5.85pt,163pt" to="120.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" strokecolor="black [3213]" strokeweight="1pt"/>
            </w:pict>
          </mc:Fallback>
        </mc:AlternateContent>
      </w:r>
      <w:r w:rsidR="000471D6">
        <w:rPr>
          <w:noProof/>
          <w:lang w:eastAsia="en-AU"/>
        </w:rPr>
        <w:drawing>
          <wp:anchor distT="0" distB="0" distL="114300" distR="114300" simplePos="0" relativeHeight="251742208" behindDoc="0" locked="0" layoutInCell="1" allowOverlap="1" wp14:anchorId="6758708F" wp14:editId="64EA2D1F">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01248" behindDoc="0" locked="0" layoutInCell="1" allowOverlap="1" wp14:anchorId="3F3A18F1" wp14:editId="06D1DBA0">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1B582786" w:rsidR="00753998" w:rsidRPr="0088361A" w:rsidRDefault="00612D3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1B582786" w:rsidR="00753998" w:rsidRPr="0088361A" w:rsidRDefault="00612D3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25504" behindDoc="1" locked="0" layoutInCell="1" allowOverlap="1" wp14:anchorId="770B3859" wp14:editId="6C58FDDB">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7FDFF02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350AAC6" w14:textId="1D966C3D" w:rsidR="00FE792E" w:rsidRDefault="00BC56F6" w:rsidP="00FE792E">
      <w:pPr>
        <w:pStyle w:val="Imprint"/>
      </w:pPr>
      <w:r>
        <w:t>T</w:t>
      </w:r>
      <w:r w:rsidR="00FE792E" w:rsidRPr="007C667B">
        <w:t>he views and opinions expressed in this document are thos</w:t>
      </w:r>
      <w:r w:rsidR="00FE792E" w:rsidRPr="00FE792E">
        <w:t xml:space="preserve">e of </w:t>
      </w:r>
      <w:r w:rsidR="00FE792E" w:rsidRPr="008C3142">
        <w:t>NCVER</w:t>
      </w:r>
      <w:r w:rsidR="00FE792E">
        <w:t xml:space="preserve"> </w:t>
      </w:r>
      <w:r w:rsidR="00FE792E" w:rsidRPr="00FE792E">
        <w:t xml:space="preserve">and do not necessarily reflect the views of the Australian Government, or state and territory </w:t>
      </w:r>
      <w:r w:rsidR="00FE792E">
        <w:t>governments</w:t>
      </w:r>
      <w:r w:rsidR="00FE792E" w:rsidRPr="00FE792E">
        <w:t>. Any interpretation of data is the responsibility of the author/project team.</w:t>
      </w:r>
    </w:p>
    <w:p w14:paraId="1FBA8C01" w14:textId="0ADC2B4C" w:rsidR="008E3A8B" w:rsidRPr="008E3A8B" w:rsidRDefault="00FE792E" w:rsidP="008E3A8B">
      <w:pPr>
        <w:pStyle w:val="Imprint"/>
        <w:ind w:right="-1"/>
        <w:rPr>
          <w:i/>
          <w:iCs/>
        </w:rPr>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8E3A8B" w:rsidRPr="008E3A8B">
        <w:rPr>
          <w:i/>
          <w:iCs/>
        </w:rPr>
        <w:t>access to education and training; barrier; cost; education and training needs; education industry relationships; funding; partnerships; partnership in education and training; providers of education and training; regional; registered training organisations; remote; rural; skill needs; trainers; vocational education and training</w:t>
      </w:r>
      <w:r w:rsidR="004838B4">
        <w:rPr>
          <w:i/>
          <w:iCs/>
        </w:rPr>
        <w:t>.</w:t>
      </w:r>
    </w:p>
    <w:p w14:paraId="17492135" w14:textId="5299B6AA" w:rsidR="00FE792E" w:rsidRDefault="00FE792E" w:rsidP="00FE792E">
      <w:pPr>
        <w:pStyle w:val="Imprint"/>
        <w:ind w:right="-1"/>
      </w:pPr>
    </w:p>
    <w:p w14:paraId="67860C11" w14:textId="236D1D49" w:rsidR="00FE792E" w:rsidRDefault="00FE792E" w:rsidP="007C667B">
      <w:pPr>
        <w:pStyle w:val="Imprint"/>
      </w:pPr>
    </w:p>
    <w:p w14:paraId="2C0943C6" w14:textId="7A79DCFE" w:rsidR="008E3A8B" w:rsidRDefault="008E3A8B" w:rsidP="007C667B">
      <w:pPr>
        <w:pStyle w:val="Imprint"/>
      </w:pPr>
    </w:p>
    <w:p w14:paraId="301FE2DA" w14:textId="77777777" w:rsidR="008E3A8B" w:rsidRPr="007C667B" w:rsidRDefault="008E3A8B" w:rsidP="007C667B">
      <w:pPr>
        <w:pStyle w:val="Imprint"/>
      </w:pPr>
    </w:p>
    <w:p w14:paraId="1C89E47C" w14:textId="414F8B55" w:rsidR="00C83D73" w:rsidRDefault="00C663A0"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lang w:eastAsia="en-AU"/>
        </w:rPr>
        <w:drawing>
          <wp:anchor distT="0" distB="0" distL="114300" distR="114300" simplePos="0" relativeHeight="251713536" behindDoc="0" locked="0" layoutInCell="1" allowOverlap="1" wp14:anchorId="707D1FE6" wp14:editId="1C6240A0">
            <wp:simplePos x="0" y="0"/>
            <wp:positionH relativeFrom="column">
              <wp:posOffset>2152650</wp:posOffset>
            </wp:positionH>
            <wp:positionV relativeFrom="paragraph">
              <wp:posOffset>5601335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14560" behindDoc="0" locked="0" layoutInCell="1" allowOverlap="1" wp14:anchorId="44A0F21C" wp14:editId="6284D42C">
            <wp:simplePos x="0" y="0"/>
            <wp:positionH relativeFrom="column">
              <wp:posOffset>544830</wp:posOffset>
            </wp:positionH>
            <wp:positionV relativeFrom="paragraph">
              <wp:posOffset>5601335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1167B3">
        <w:rPr>
          <w:noProof/>
          <w:lang w:eastAsia="en-AU"/>
        </w:rPr>
        <mc:AlternateContent>
          <mc:Choice Requires="wps">
            <w:drawing>
              <wp:anchor distT="0" distB="0" distL="114300" distR="114300" simplePos="0" relativeHeight="251710464" behindDoc="0" locked="0" layoutInCell="1" allowOverlap="1" wp14:anchorId="55CE88B7" wp14:editId="23A11E1D">
                <wp:simplePos x="0" y="0"/>
                <wp:positionH relativeFrom="column">
                  <wp:posOffset>-660</wp:posOffset>
                </wp:positionH>
                <wp:positionV relativeFrom="paragraph">
                  <wp:posOffset>448360</wp:posOffset>
                </wp:positionV>
                <wp:extent cx="5596890" cy="5332781"/>
                <wp:effectExtent l="0" t="0" r="3810" b="127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33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B1CB34C"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055AD5">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60EDAA14" w:rsidR="001D321A" w:rsidRPr="00A021FC" w:rsidRDefault="001D321A" w:rsidP="001D321A">
                            <w:pPr>
                              <w:pStyle w:val="Imprint"/>
                            </w:pPr>
                            <w:r w:rsidRPr="00A021FC">
                              <w:t xml:space="preserve">This document should be attributed </w:t>
                            </w:r>
                            <w:r w:rsidRPr="001167B3">
                              <w:t xml:space="preserve">as </w:t>
                            </w:r>
                            <w:r w:rsidR="00055AD5" w:rsidRPr="001167B3">
                              <w:t>Griffin</w:t>
                            </w:r>
                            <w:r w:rsidR="00491407">
                              <w:t>,</w:t>
                            </w:r>
                            <w:r w:rsidR="00055AD5" w:rsidRPr="001167B3">
                              <w:t xml:space="preserve"> T </w:t>
                            </w:r>
                            <w:r w:rsidR="00491407">
                              <w:t>&amp;</w:t>
                            </w:r>
                            <w:r w:rsidR="00055AD5" w:rsidRPr="001167B3">
                              <w:t xml:space="preserve"> </w:t>
                            </w:r>
                            <w:proofErr w:type="spellStart"/>
                            <w:r w:rsidR="00055AD5" w:rsidRPr="001167B3">
                              <w:t>Andrahannadi</w:t>
                            </w:r>
                            <w:proofErr w:type="spellEnd"/>
                            <w:r w:rsidR="00491407">
                              <w:t>,</w:t>
                            </w:r>
                            <w:r w:rsidR="00055AD5" w:rsidRPr="001167B3">
                              <w:t xml:space="preserve"> U 2023, </w:t>
                            </w:r>
                            <w:r w:rsidR="001167B3" w:rsidRPr="001167B3">
                              <w:rPr>
                                <w:i/>
                                <w:iCs/>
                              </w:rPr>
                              <w:t>VET</w:t>
                            </w:r>
                            <w:r w:rsidR="001167B3">
                              <w:rPr>
                                <w:i/>
                                <w:iCs/>
                              </w:rPr>
                              <w:t xml:space="preserve"> delivery in regional, </w:t>
                            </w:r>
                            <w:proofErr w:type="gramStart"/>
                            <w:r w:rsidR="001167B3">
                              <w:rPr>
                                <w:i/>
                                <w:iCs/>
                              </w:rPr>
                              <w:t>rural</w:t>
                            </w:r>
                            <w:proofErr w:type="gramEnd"/>
                            <w:r w:rsidR="001167B3">
                              <w:rPr>
                                <w:i/>
                                <w:iCs/>
                              </w:rPr>
                              <w:t xml:space="preserve"> and remote Australia: barriers and facilitators,</w:t>
                            </w:r>
                            <w:r w:rsidRPr="00A021FC">
                              <w:t xml:space="preserve"> NCVER, Adelaide.</w:t>
                            </w:r>
                            <w:r w:rsidR="0090328D">
                              <w:t xml:space="preserve"> </w:t>
                            </w:r>
                          </w:p>
                          <w:p w14:paraId="1807EC4B" w14:textId="6B2A83D9"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500BDD">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088E08A0"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C663A0" w:rsidRPr="00C663A0">
                              <w:rPr>
                                <w:color w:val="000000"/>
                              </w:rPr>
                              <w:t>978-1-922801-10-4</w:t>
                            </w:r>
                          </w:p>
                          <w:p w14:paraId="58FC7CC6" w14:textId="792E1ED0" w:rsidR="00753998" w:rsidRPr="005C2FCF" w:rsidRDefault="00753998" w:rsidP="00CE248F">
                            <w:pPr>
                              <w:pStyle w:val="Imprint"/>
                              <w:spacing w:before="0"/>
                              <w:rPr>
                                <w:color w:val="000000"/>
                              </w:rPr>
                            </w:pPr>
                            <w:r w:rsidRPr="005C2FCF">
                              <w:rPr>
                                <w:color w:val="000000"/>
                              </w:rPr>
                              <w:t>TD/TNC</w:t>
                            </w:r>
                            <w:r w:rsidRPr="005C2FCF">
                              <w:rPr>
                                <w:color w:val="000000"/>
                              </w:rPr>
                              <w:tab/>
                            </w:r>
                            <w:r w:rsidR="00C663A0">
                              <w:rPr>
                                <w:color w:val="000000"/>
                              </w:rPr>
                              <w:t>151.05</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F53EE5">
                              <w:fldChar w:fldCharType="begin"/>
                            </w:r>
                            <w:r w:rsidR="00F53EE5">
                              <w:instrText xml:space="preserve"> HYPERLINK "https://www.lsay.edu.au" </w:instrText>
                            </w:r>
                            <w:r w:rsidR="00F53EE5">
                              <w:fldChar w:fldCharType="separate"/>
                            </w:r>
                            <w:r w:rsidR="00F01194" w:rsidRPr="001D75B8">
                              <w:rPr>
                                <w:rStyle w:val="Hyperlink"/>
                                <w:sz w:val="16"/>
                                <w:szCs w:val="16"/>
                              </w:rPr>
                              <w:t>https://www.lsay.edu.au</w:t>
                            </w:r>
                            <w:r w:rsidR="00F53EE5">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E88B7" id="_x0000_t202" coordsize="21600,21600" o:spt="202" path="m,l,21600r21600,l21600,xe">
                <v:stroke joinstyle="miter"/>
                <v:path gradientshapeok="t" o:connecttype="rect"/>
              </v:shapetype>
              <v:shape id="Text Box 14" o:spid="_x0000_s1028" type="#_x0000_t202" style="position:absolute;margin-left:-.05pt;margin-top:35.3pt;width:440.7pt;height:41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" filled="f" stroked="f">
                <v:textbox inset="0,,0">
                  <w:txbxContent>
                    <w:p w14:paraId="4EC2AC21" w14:textId="2B1CB34C"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055AD5">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60EDAA14" w:rsidR="001D321A" w:rsidRPr="00A021FC" w:rsidRDefault="001D321A" w:rsidP="001D321A">
                      <w:pPr>
                        <w:pStyle w:val="Imprint"/>
                      </w:pPr>
                      <w:r w:rsidRPr="00A021FC">
                        <w:t xml:space="preserve">This document should be attributed </w:t>
                      </w:r>
                      <w:r w:rsidRPr="001167B3">
                        <w:t xml:space="preserve">as </w:t>
                      </w:r>
                      <w:r w:rsidR="00055AD5" w:rsidRPr="001167B3">
                        <w:t>Griffin</w:t>
                      </w:r>
                      <w:r w:rsidR="00491407">
                        <w:t>,</w:t>
                      </w:r>
                      <w:r w:rsidR="00055AD5" w:rsidRPr="001167B3">
                        <w:t xml:space="preserve"> T </w:t>
                      </w:r>
                      <w:r w:rsidR="00491407">
                        <w:t>&amp;</w:t>
                      </w:r>
                      <w:r w:rsidR="00055AD5" w:rsidRPr="001167B3">
                        <w:t xml:space="preserve"> Andrahannadi</w:t>
                      </w:r>
                      <w:r w:rsidR="00491407">
                        <w:t>,</w:t>
                      </w:r>
                      <w:r w:rsidR="00055AD5" w:rsidRPr="001167B3">
                        <w:t xml:space="preserve"> U 2023, </w:t>
                      </w:r>
                      <w:r w:rsidR="001167B3" w:rsidRPr="001167B3">
                        <w:rPr>
                          <w:i/>
                          <w:iCs/>
                        </w:rPr>
                        <w:t>VET</w:t>
                      </w:r>
                      <w:r w:rsidR="001167B3">
                        <w:rPr>
                          <w:i/>
                          <w:iCs/>
                        </w:rPr>
                        <w:t xml:space="preserve"> delivery in regional, rural and remote Australia: barriers and facilitators,</w:t>
                      </w:r>
                      <w:r w:rsidRPr="00A021FC">
                        <w:t xml:space="preserve"> NCVER, Adelaide.</w:t>
                      </w:r>
                      <w:r w:rsidR="0090328D">
                        <w:t xml:space="preserve"> </w:t>
                      </w:r>
                    </w:p>
                    <w:p w14:paraId="1807EC4B" w14:textId="6B2A83D9"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500BDD">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088E08A0"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C663A0" w:rsidRPr="00C663A0">
                        <w:rPr>
                          <w:color w:val="000000"/>
                        </w:rPr>
                        <w:t>978-1-922801-10-4</w:t>
                      </w:r>
                    </w:p>
                    <w:p w14:paraId="58FC7CC6" w14:textId="792E1ED0" w:rsidR="00753998" w:rsidRPr="005C2FCF" w:rsidRDefault="00753998" w:rsidP="00CE248F">
                      <w:pPr>
                        <w:pStyle w:val="Imprint"/>
                        <w:spacing w:before="0"/>
                        <w:rPr>
                          <w:color w:val="000000"/>
                        </w:rPr>
                      </w:pPr>
                      <w:r w:rsidRPr="005C2FCF">
                        <w:rPr>
                          <w:color w:val="000000"/>
                        </w:rPr>
                        <w:t>TD/TNC</w:t>
                      </w:r>
                      <w:r w:rsidRPr="005C2FCF">
                        <w:rPr>
                          <w:color w:val="000000"/>
                        </w:rPr>
                        <w:tab/>
                      </w:r>
                      <w:r w:rsidR="00C663A0">
                        <w:rPr>
                          <w:color w:val="000000"/>
                        </w:rPr>
                        <w:t>151.05</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20"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v:shape>
            </w:pict>
          </mc:Fallback>
        </mc:AlternateContent>
      </w:r>
      <w:r w:rsidR="007C667B" w:rsidRPr="005C2FCF">
        <w:br w:type="page"/>
      </w:r>
    </w:p>
    <w:p w14:paraId="710F29A2" w14:textId="77777777" w:rsidR="00F33784" w:rsidRPr="000E691E" w:rsidRDefault="00F33784" w:rsidP="00F33784">
      <w:pPr>
        <w:pStyle w:val="Heading1"/>
      </w:pPr>
      <w:bookmarkStart w:id="10" w:name="_Toc416260892"/>
      <w:bookmarkStart w:id="11" w:name="_Toc416421648"/>
      <w:bookmarkStart w:id="12" w:name="_Toc421789465"/>
      <w:bookmarkStart w:id="13" w:name="_Toc127439809"/>
      <w:bookmarkStart w:id="14" w:name="_Hlk123722151"/>
      <w:r>
        <w:lastRenderedPageBreak/>
        <w:t xml:space="preserve">About </w:t>
      </w:r>
      <w:r w:rsidR="00AC5497">
        <w:t>the</w:t>
      </w:r>
      <w:r>
        <w:t xml:space="preserve"> research</w:t>
      </w:r>
      <w:bookmarkEnd w:id="10"/>
      <w:bookmarkEnd w:id="11"/>
      <w:bookmarkEnd w:id="12"/>
      <w:bookmarkEnd w:id="13"/>
      <w:r w:rsidR="003364D3">
        <w:t xml:space="preserve"> </w:t>
      </w:r>
    </w:p>
    <w:p w14:paraId="6DBD1BB8" w14:textId="3A4356D5" w:rsidR="00CE248F" w:rsidRDefault="00FC5024" w:rsidP="00CE248F">
      <w:pPr>
        <w:pStyle w:val="Abouttheresearchpubtitle"/>
      </w:pPr>
      <w:bookmarkStart w:id="15" w:name="_Toc98394877"/>
      <w:bookmarkStart w:id="16" w:name="_Toc98394878"/>
      <w:bookmarkStart w:id="17" w:name="_Toc296423682"/>
      <w:bookmarkStart w:id="18" w:name="_Toc296497513"/>
      <w:r>
        <w:t xml:space="preserve">VET delivery in regional, </w:t>
      </w:r>
      <w:proofErr w:type="gramStart"/>
      <w:r>
        <w:t>rural</w:t>
      </w:r>
      <w:proofErr w:type="gramEnd"/>
      <w:r>
        <w:t xml:space="preserve"> and remote Australia: barriers and facilitators </w:t>
      </w:r>
    </w:p>
    <w:p w14:paraId="0ADD4308" w14:textId="7DFDA8FC" w:rsidR="00CE248F" w:rsidRDefault="00FC5024" w:rsidP="00CE248F">
      <w:pPr>
        <w:pStyle w:val="Heading3"/>
      </w:pPr>
      <w:bookmarkStart w:id="19" w:name="_Toc296423681"/>
      <w:bookmarkStart w:id="20" w:name="_Toc296497512"/>
      <w:r>
        <w:t xml:space="preserve">Tabatha Griffin and </w:t>
      </w:r>
      <w:proofErr w:type="spellStart"/>
      <w:r>
        <w:t>Upekha</w:t>
      </w:r>
      <w:proofErr w:type="spellEnd"/>
      <w:r>
        <w:t xml:space="preserve"> </w:t>
      </w:r>
      <w:proofErr w:type="spellStart"/>
      <w:r>
        <w:t>Andrahannadi</w:t>
      </w:r>
      <w:proofErr w:type="spellEnd"/>
      <w:r w:rsidR="00CE248F" w:rsidRPr="005C2FCF">
        <w:t xml:space="preserve">, </w:t>
      </w:r>
      <w:bookmarkEnd w:id="15"/>
      <w:bookmarkEnd w:id="19"/>
      <w:bookmarkEnd w:id="20"/>
      <w:r>
        <w:t>NCVER</w:t>
      </w:r>
    </w:p>
    <w:p w14:paraId="76695A6E" w14:textId="294DC48F" w:rsidR="009E53A5" w:rsidRDefault="009E53A5" w:rsidP="009E53A5">
      <w:pPr>
        <w:pStyle w:val="Text"/>
      </w:pPr>
      <w:r>
        <w:t>This research</w:t>
      </w:r>
      <w:r w:rsidR="002A3595">
        <w:t xml:space="preserve"> investigates </w:t>
      </w:r>
      <w:r>
        <w:t xml:space="preserve">how the training sector could better meet the needs of regional, </w:t>
      </w:r>
      <w:proofErr w:type="gramStart"/>
      <w:r>
        <w:t>rural</w:t>
      </w:r>
      <w:proofErr w:type="gramEnd"/>
      <w:r>
        <w:t xml:space="preserve"> and remote </w:t>
      </w:r>
      <w:r w:rsidR="007D22F4">
        <w:t xml:space="preserve">(RRR) </w:t>
      </w:r>
      <w:r>
        <w:t>Australia. It explore</w:t>
      </w:r>
      <w:r w:rsidR="002A3595">
        <w:t>s</w:t>
      </w:r>
      <w:r>
        <w:t xml:space="preserve"> how various stakeholders in the </w:t>
      </w:r>
      <w:r w:rsidR="008A5FC9">
        <w:t>vocational education and training (</w:t>
      </w:r>
      <w:r>
        <w:t>VET</w:t>
      </w:r>
      <w:r w:rsidR="008A5FC9">
        <w:t>)</w:t>
      </w:r>
      <w:r>
        <w:t xml:space="preserve"> system understand local skills needs, </w:t>
      </w:r>
      <w:r w:rsidR="00EB5776">
        <w:t>along with</w:t>
      </w:r>
      <w:r>
        <w:t xml:space="preserve"> the barriers faced by </w:t>
      </w:r>
      <w:r w:rsidR="008A5FC9">
        <w:t>registered training organisations (</w:t>
      </w:r>
      <w:r>
        <w:t>RTOs</w:t>
      </w:r>
      <w:r w:rsidR="008A5FC9">
        <w:t>)</w:t>
      </w:r>
      <w:r>
        <w:t xml:space="preserve"> when delivering training in such locations. </w:t>
      </w:r>
    </w:p>
    <w:p w14:paraId="3D42FC78" w14:textId="6BBD8F65" w:rsidR="00421A36" w:rsidRPr="005C2FCF" w:rsidRDefault="00421A36" w:rsidP="00421A36">
      <w:pPr>
        <w:pStyle w:val="Keymessages"/>
      </w:pPr>
      <w:r w:rsidRPr="005C2FCF">
        <w:t>Key messages</w:t>
      </w:r>
    </w:p>
    <w:p w14:paraId="761F83D0" w14:textId="0682128C" w:rsidR="009E53A5" w:rsidRDefault="009E53A5" w:rsidP="009E53A5">
      <w:pPr>
        <w:pStyle w:val="Dotpoint1"/>
      </w:pPr>
      <w:r>
        <w:t xml:space="preserve">An understanding of local skills needs, especially in regional, </w:t>
      </w:r>
      <w:proofErr w:type="gramStart"/>
      <w:r>
        <w:t>rural</w:t>
      </w:r>
      <w:proofErr w:type="gramEnd"/>
      <w:r>
        <w:t xml:space="preserve"> and remote</w:t>
      </w:r>
      <w:r w:rsidR="008B49F9">
        <w:t xml:space="preserve"> </w:t>
      </w:r>
      <w:r>
        <w:t xml:space="preserve">Australia, cannot be </w:t>
      </w:r>
      <w:r w:rsidR="00EE2615">
        <w:t>gained</w:t>
      </w:r>
      <w:r>
        <w:t xml:space="preserve"> through quantitative data alone. Local intelligence is required, gathered through informal relationships, formal partnership arrangements and other </w:t>
      </w:r>
      <w:r w:rsidR="0054478D">
        <w:t>targeted</w:t>
      </w:r>
      <w:r>
        <w:t xml:space="preserve"> activities. </w:t>
      </w:r>
    </w:p>
    <w:p w14:paraId="4FF9BFB0" w14:textId="07353130" w:rsidR="009E53A5" w:rsidRPr="00AA16E6" w:rsidRDefault="009E53A5" w:rsidP="009E53A5">
      <w:pPr>
        <w:pStyle w:val="Dotpoint1"/>
      </w:pPr>
      <w:r>
        <w:t xml:space="preserve">RTOs face many different barriers in delivering training in regional, </w:t>
      </w:r>
      <w:proofErr w:type="gramStart"/>
      <w:r>
        <w:t>rural</w:t>
      </w:r>
      <w:proofErr w:type="gramEnd"/>
      <w:r>
        <w:t xml:space="preserve"> and remote locations. These include challenges that are: RTO- and/or market-based; location-based; and student-based. </w:t>
      </w:r>
      <w:r w:rsidR="00926691">
        <w:t>I</w:t>
      </w:r>
      <w:r>
        <w:t xml:space="preserve">ncreased costs </w:t>
      </w:r>
      <w:r w:rsidR="00926691">
        <w:t xml:space="preserve">are </w:t>
      </w:r>
      <w:r>
        <w:t xml:space="preserve">associated with delivering in regional, </w:t>
      </w:r>
      <w:proofErr w:type="gramStart"/>
      <w:r>
        <w:t>rural</w:t>
      </w:r>
      <w:proofErr w:type="gramEnd"/>
      <w:r>
        <w:t xml:space="preserve"> and remote Australia, and these challenge the viability of training in such locations, especially </w:t>
      </w:r>
      <w:r w:rsidR="00926691">
        <w:t>in areas of</w:t>
      </w:r>
      <w:r>
        <w:t xml:space="preserve"> thin markets.</w:t>
      </w:r>
    </w:p>
    <w:p w14:paraId="3B3B95E2" w14:textId="2A098233" w:rsidR="009E53A5" w:rsidRDefault="009E53A5" w:rsidP="009E53A5">
      <w:pPr>
        <w:pStyle w:val="Dotpoint1"/>
      </w:pPr>
      <w:r>
        <w:t xml:space="preserve">RTOs </w:t>
      </w:r>
      <w:r w:rsidR="00C033BE">
        <w:t xml:space="preserve">who deliver </w:t>
      </w:r>
      <w:r>
        <w:t xml:space="preserve">in regional, </w:t>
      </w:r>
      <w:proofErr w:type="gramStart"/>
      <w:r>
        <w:t>rural</w:t>
      </w:r>
      <w:proofErr w:type="gramEnd"/>
      <w:r>
        <w:t xml:space="preserve"> and remote Australia d</w:t>
      </w:r>
      <w:r w:rsidR="00F4226F">
        <w:t>isplay</w:t>
      </w:r>
      <w:r>
        <w:t xml:space="preserve"> a determination </w:t>
      </w:r>
      <w:r w:rsidR="00E93F5D">
        <w:t>to assist</w:t>
      </w:r>
      <w:r>
        <w:t xml:space="preserve"> individuals in </w:t>
      </w:r>
      <w:r w:rsidR="007F0D0F">
        <w:t>these</w:t>
      </w:r>
      <w:r>
        <w:t xml:space="preserve"> locations to succeed</w:t>
      </w:r>
      <w:r w:rsidR="00282E3D">
        <w:t>, as well as</w:t>
      </w:r>
      <w:r>
        <w:t xml:space="preserve"> </w:t>
      </w:r>
      <w:r w:rsidR="005F0D3C">
        <w:t>to provide</w:t>
      </w:r>
      <w:r>
        <w:t xml:space="preserve"> good service to local industry. </w:t>
      </w:r>
      <w:r w:rsidR="009B6EFE">
        <w:t>RTOs</w:t>
      </w:r>
      <w:r>
        <w:t xml:space="preserve"> also </w:t>
      </w:r>
      <w:r w:rsidR="009B6EFE">
        <w:t>demonstrate</w:t>
      </w:r>
      <w:r>
        <w:t xml:space="preserve"> the importance of the right mindset and a flexible approach</w:t>
      </w:r>
      <w:r w:rsidR="00A31670">
        <w:t>;</w:t>
      </w:r>
      <w:r w:rsidR="005868B9">
        <w:t xml:space="preserve"> </w:t>
      </w:r>
      <w:r w:rsidR="00282E3D">
        <w:t>characteristics</w:t>
      </w:r>
      <w:r w:rsidR="00F4226F">
        <w:t xml:space="preserve"> </w:t>
      </w:r>
      <w:r>
        <w:t xml:space="preserve">that allow them to adapt to overcome the challenges in regional, </w:t>
      </w:r>
      <w:proofErr w:type="gramStart"/>
      <w:r>
        <w:t>rural</w:t>
      </w:r>
      <w:proofErr w:type="gramEnd"/>
      <w:r>
        <w:t xml:space="preserve"> and remote VET delivery. </w:t>
      </w:r>
    </w:p>
    <w:p w14:paraId="77F1DBDC" w14:textId="1C9FB33D" w:rsidR="009E53A5" w:rsidRDefault="00B733DF" w:rsidP="009E53A5">
      <w:pPr>
        <w:pStyle w:val="Dotpoint1"/>
      </w:pPr>
      <w:r>
        <w:t>More effective</w:t>
      </w:r>
      <w:r w:rsidR="009E53A5">
        <w:t xml:space="preserve"> provision of training in regional, </w:t>
      </w:r>
      <w:proofErr w:type="gramStart"/>
      <w:r w:rsidR="009E53A5">
        <w:t>rural</w:t>
      </w:r>
      <w:proofErr w:type="gramEnd"/>
      <w:r w:rsidR="009E53A5">
        <w:t xml:space="preserve"> and remote Australia may be facilitated by consideration of:</w:t>
      </w:r>
    </w:p>
    <w:p w14:paraId="148C822F" w14:textId="00992AE7" w:rsidR="009E53A5" w:rsidRDefault="009E53A5" w:rsidP="009E53A5">
      <w:pPr>
        <w:pStyle w:val="Dotpoint2"/>
      </w:pPr>
      <w:r>
        <w:t xml:space="preserve">the diversity across regional, </w:t>
      </w:r>
      <w:proofErr w:type="gramStart"/>
      <w:r>
        <w:t>rural</w:t>
      </w:r>
      <w:proofErr w:type="gramEnd"/>
      <w:r>
        <w:t xml:space="preserve"> and remote Australia, and how</w:t>
      </w:r>
      <w:r w:rsidR="00E66A27">
        <w:t xml:space="preserve"> reconceptualised</w:t>
      </w:r>
      <w:r>
        <w:t xml:space="preserve"> policy and training package development might better enable the flexibility required in the local context. Devolved decision</w:t>
      </w:r>
      <w:r w:rsidR="00276124">
        <w:t>-</w:t>
      </w:r>
      <w:r>
        <w:t xml:space="preserve">making may help </w:t>
      </w:r>
      <w:r w:rsidR="00276124">
        <w:t xml:space="preserve">to </w:t>
      </w:r>
      <w:r>
        <w:t xml:space="preserve">minimise mismatches between national, </w:t>
      </w:r>
      <w:proofErr w:type="gramStart"/>
      <w:r>
        <w:t>jurisdictional</w:t>
      </w:r>
      <w:proofErr w:type="gramEnd"/>
      <w:r>
        <w:t xml:space="preserve"> and local training needs</w:t>
      </w:r>
    </w:p>
    <w:p w14:paraId="6D6AF0E8" w14:textId="0F0F8649" w:rsidR="009E53A5" w:rsidRDefault="009E53A5" w:rsidP="009E53A5">
      <w:pPr>
        <w:pStyle w:val="Dotpoint2"/>
      </w:pPr>
      <w:r>
        <w:t>the true costs of delivery in such locations to ensure that funding arrangements better cover them</w:t>
      </w:r>
      <w:r w:rsidR="00276124">
        <w:t>;</w:t>
      </w:r>
      <w:r>
        <w:t xml:space="preserve"> </w:t>
      </w:r>
      <w:r w:rsidR="00276124">
        <w:t>a</w:t>
      </w:r>
      <w:r>
        <w:t xml:space="preserve">dditionally, ensuring that information on local training needs </w:t>
      </w:r>
      <w:r w:rsidR="00F26D14">
        <w:t>is</w:t>
      </w:r>
      <w:r>
        <w:t xml:space="preserve"> effectively fed into funding decisions to ensure th</w:t>
      </w:r>
      <w:r w:rsidR="00C967F6">
        <w:t>ese</w:t>
      </w:r>
      <w:r w:rsidR="00FA1AA6">
        <w:t xml:space="preserve"> needs</w:t>
      </w:r>
      <w:r>
        <w:t xml:space="preserve"> are better met</w:t>
      </w:r>
    </w:p>
    <w:p w14:paraId="3AA8D816" w14:textId="619F51FF" w:rsidR="009E53A5" w:rsidRDefault="009E53A5" w:rsidP="009E53A5">
      <w:pPr>
        <w:pStyle w:val="Dotpoint2"/>
      </w:pPr>
      <w:r>
        <w:t>coordination of training demand to help alleviate issues of thin markets. This could be facilitated by a third-party</w:t>
      </w:r>
      <w:r w:rsidR="00067919">
        <w:t>,</w:t>
      </w:r>
      <w:r>
        <w:t xml:space="preserve"> but adequate resourcing of this</w:t>
      </w:r>
      <w:r w:rsidR="00F7554F">
        <w:t xml:space="preserve"> role</w:t>
      </w:r>
      <w:r>
        <w:t xml:space="preserve"> is likely to be required </w:t>
      </w:r>
      <w:r w:rsidR="007A537C">
        <w:t xml:space="preserve">for it </w:t>
      </w:r>
      <w:r>
        <w:t>to be effective</w:t>
      </w:r>
    </w:p>
    <w:p w14:paraId="7A769BBB" w14:textId="4751DD78" w:rsidR="009E53A5" w:rsidRDefault="009E53A5" w:rsidP="009E53A5">
      <w:pPr>
        <w:pStyle w:val="Dotpoint2"/>
      </w:pPr>
      <w:r>
        <w:t xml:space="preserve">mechanisms to </w:t>
      </w:r>
      <w:r w:rsidR="002966A8">
        <w:t>assist</w:t>
      </w:r>
      <w:r>
        <w:t xml:space="preserve"> </w:t>
      </w:r>
      <w:r w:rsidR="002966A8">
        <w:t>in the development of</w:t>
      </w:r>
      <w:r>
        <w:t xml:space="preserve"> informal relationships or formalised partnerships to help ensure </w:t>
      </w:r>
      <w:r w:rsidR="00F54395">
        <w:t xml:space="preserve">that </w:t>
      </w:r>
      <w:r>
        <w:t xml:space="preserve">communities and local industries get what they need from training. There may be a role for government in assisting RTOs and other stakeholders in </w:t>
      </w:r>
      <w:r w:rsidR="00F7554F">
        <w:t>facilitating</w:t>
      </w:r>
      <w:r>
        <w:t xml:space="preserve"> such linkages.</w:t>
      </w:r>
    </w:p>
    <w:p w14:paraId="1A620043" w14:textId="77777777" w:rsidR="009E53A5" w:rsidRDefault="009E53A5" w:rsidP="00CE248F">
      <w:pPr>
        <w:pStyle w:val="Text"/>
      </w:pPr>
    </w:p>
    <w:p w14:paraId="58349E1E" w14:textId="1CBD047D" w:rsidR="00CE248F" w:rsidRPr="005C2FCF" w:rsidRDefault="00523D23" w:rsidP="00CE248F">
      <w:pPr>
        <w:pStyle w:val="Text"/>
      </w:pPr>
      <w:r>
        <w:t>Simon Walker</w:t>
      </w:r>
      <w:r w:rsidR="00CE248F">
        <w:br/>
      </w:r>
      <w:r w:rsidR="00CE248F" w:rsidRPr="005C2FCF">
        <w:t>Managing Director, NCVER</w:t>
      </w:r>
    </w:p>
    <w:bookmarkEnd w:id="14"/>
    <w:bookmarkEnd w:id="16"/>
    <w:bookmarkEnd w:id="17"/>
    <w:bookmarkEnd w:id="18"/>
    <w:p w14:paraId="75A2DA29" w14:textId="77777777" w:rsidR="00606061" w:rsidRPr="005C2FCF" w:rsidRDefault="00606061" w:rsidP="005955B2">
      <w:pPr>
        <w:pStyle w:val="Text"/>
      </w:pPr>
    </w:p>
    <w:p w14:paraId="10404782" w14:textId="77777777" w:rsidR="00A071F8" w:rsidRDefault="00324917" w:rsidP="0036639C">
      <w:pPr>
        <w:pStyle w:val="Heading1"/>
        <w:mirrorIndents/>
      </w:pPr>
      <w:bookmarkStart w:id="21" w:name="_Toc275542998"/>
      <w:bookmarkStart w:id="22" w:name="_Toc416260895"/>
      <w:bookmarkStart w:id="23" w:name="_Toc416421649"/>
      <w:bookmarkStart w:id="24" w:name="_Toc421789466"/>
      <w:bookmarkStart w:id="25" w:name="_Toc127439810"/>
      <w:r>
        <w:lastRenderedPageBreak/>
        <w:t>Acknowledg</w:t>
      </w:r>
      <w:r w:rsidR="00A071F8" w:rsidRPr="00732E04">
        <w:t>ments</w:t>
      </w:r>
      <w:bookmarkEnd w:id="21"/>
      <w:bookmarkEnd w:id="22"/>
      <w:bookmarkEnd w:id="23"/>
      <w:bookmarkEnd w:id="24"/>
      <w:bookmarkEnd w:id="25"/>
    </w:p>
    <w:p w14:paraId="2EF0C008" w14:textId="2846D1FD" w:rsidR="00F26D14" w:rsidRDefault="00F26D14" w:rsidP="009E19BA">
      <w:pPr>
        <w:pStyle w:val="Text"/>
      </w:pPr>
      <w:r>
        <w:t xml:space="preserve">The authors would like to express their gratitude to all the participants from training providers, industry, government, regional development organisations, employment service providers, and other organisations, who generously gave their time to be interviewed for this research. </w:t>
      </w:r>
    </w:p>
    <w:p w14:paraId="055B00D6" w14:textId="475BDE00" w:rsidR="009E19BA" w:rsidRDefault="00F26D14" w:rsidP="009E19BA">
      <w:pPr>
        <w:pStyle w:val="Text"/>
      </w:pPr>
      <w:r>
        <w:t xml:space="preserve">We would also like to thank the members of the </w:t>
      </w:r>
      <w:r w:rsidR="005C3080">
        <w:t>Project Advisory Committee</w:t>
      </w:r>
      <w:r>
        <w:t xml:space="preserve"> for their guidance and feedback throughout the research process.</w:t>
      </w:r>
    </w:p>
    <w:p w14:paraId="6CC314BC" w14:textId="77777777" w:rsidR="00A071F8" w:rsidRDefault="00A071F8" w:rsidP="005955B2">
      <w:pPr>
        <w:pStyle w:val="Text"/>
        <w:rPr>
          <w:noProof/>
        </w:rPr>
        <w:sectPr w:rsidR="00A071F8" w:rsidSect="00E10CD4">
          <w:headerReference w:type="default" r:id="rId21"/>
          <w:footerReference w:type="even" r:id="rId22"/>
          <w:footerReference w:type="default" r:id="rId23"/>
          <w:pgSz w:w="11907" w:h="16840" w:code="9"/>
          <w:pgMar w:top="1276" w:right="1418" w:bottom="992" w:left="1418" w:header="709" w:footer="556" w:gutter="0"/>
          <w:cols w:space="708"/>
          <w:docGrid w:linePitch="360"/>
        </w:sectPr>
      </w:pPr>
    </w:p>
    <w:p w14:paraId="12FF6989" w14:textId="6FDE7D7E" w:rsidR="00EB0AD7" w:rsidRPr="003813E4" w:rsidRDefault="0088079D" w:rsidP="003813E4">
      <w:pPr>
        <w:pStyle w:val="Contents"/>
      </w:pPr>
      <w:r>
        <w:rPr>
          <w:noProof/>
          <w:lang w:eastAsia="en-AU"/>
        </w:rPr>
        <w:lastRenderedPageBreak/>
        <w:drawing>
          <wp:anchor distT="0" distB="0" distL="114300" distR="114300" simplePos="0" relativeHeight="252071936" behindDoc="1" locked="0" layoutInCell="1" allowOverlap="1" wp14:anchorId="552355B7" wp14:editId="3E349143">
            <wp:simplePos x="0" y="0"/>
            <wp:positionH relativeFrom="margin">
              <wp:posOffset>2931795</wp:posOffset>
            </wp:positionH>
            <wp:positionV relativeFrom="paragraph">
              <wp:posOffset>509270</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9888" behindDoc="1" locked="0" layoutInCell="1" allowOverlap="1" wp14:anchorId="6C2C8B24" wp14:editId="610005CC">
            <wp:simplePos x="0" y="0"/>
            <wp:positionH relativeFrom="margin">
              <wp:posOffset>2446655</wp:posOffset>
            </wp:positionH>
            <wp:positionV relativeFrom="paragraph">
              <wp:posOffset>517525</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7840" behindDoc="1" locked="0" layoutInCell="1" allowOverlap="1" wp14:anchorId="6E3753EB" wp14:editId="3D8E92F8">
            <wp:simplePos x="0" y="0"/>
            <wp:positionH relativeFrom="margin">
              <wp:posOffset>1969770</wp:posOffset>
            </wp:positionH>
            <wp:positionV relativeFrom="paragraph">
              <wp:posOffset>525449</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5792" behindDoc="1" locked="0" layoutInCell="1" allowOverlap="1" wp14:anchorId="05E9E32B" wp14:editId="6FF59EF3">
            <wp:simplePos x="0" y="0"/>
            <wp:positionH relativeFrom="margin">
              <wp:posOffset>1484630</wp:posOffset>
            </wp:positionH>
            <wp:positionV relativeFrom="paragraph">
              <wp:posOffset>533400</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1696" behindDoc="1" locked="0" layoutInCell="1" allowOverlap="1" wp14:anchorId="36AC65D4" wp14:editId="65700DD5">
            <wp:simplePos x="0" y="0"/>
            <wp:positionH relativeFrom="margin">
              <wp:posOffset>1009015</wp:posOffset>
            </wp:positionH>
            <wp:positionV relativeFrom="paragraph">
              <wp:posOffset>536906</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3744" behindDoc="1" locked="0" layoutInCell="1" allowOverlap="1" wp14:anchorId="5218A1F8" wp14:editId="4B707B23">
            <wp:simplePos x="0" y="0"/>
            <wp:positionH relativeFrom="column">
              <wp:posOffset>507696</wp:posOffset>
            </wp:positionH>
            <wp:positionV relativeFrom="paragraph">
              <wp:posOffset>539115</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889664" behindDoc="0" locked="0" layoutInCell="1" allowOverlap="1" wp14:anchorId="3857020F" wp14:editId="0671CD5A">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2D5E8B65" w14:textId="1769C840" w:rsidR="000E66A3" w:rsidRDefault="002947D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0E66A3">
        <w:t>Executive summary</w:t>
      </w:r>
      <w:r w:rsidR="000E66A3">
        <w:tab/>
      </w:r>
      <w:r w:rsidR="000E66A3">
        <w:fldChar w:fldCharType="begin"/>
      </w:r>
      <w:r w:rsidR="000E66A3">
        <w:instrText xml:space="preserve"> PAGEREF _Toc127439814 \h </w:instrText>
      </w:r>
      <w:r w:rsidR="000E66A3">
        <w:fldChar w:fldCharType="separate"/>
      </w:r>
      <w:r w:rsidR="00B87494">
        <w:t>7</w:t>
      </w:r>
      <w:r w:rsidR="000E66A3">
        <w:fldChar w:fldCharType="end"/>
      </w:r>
    </w:p>
    <w:p w14:paraId="1F167BC2" w14:textId="73D11CCB"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Training across a diverse nation</w:t>
      </w:r>
      <w:r>
        <w:tab/>
      </w:r>
      <w:r>
        <w:fldChar w:fldCharType="begin"/>
      </w:r>
      <w:r>
        <w:instrText xml:space="preserve"> PAGEREF _Toc127439815 \h </w:instrText>
      </w:r>
      <w:r>
        <w:fldChar w:fldCharType="separate"/>
      </w:r>
      <w:r w:rsidR="00B87494">
        <w:t>11</w:t>
      </w:r>
      <w:r>
        <w:fldChar w:fldCharType="end"/>
      </w:r>
    </w:p>
    <w:p w14:paraId="3C9681B1" w14:textId="1C8C86E1"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rPr>
          <w:lang w:eastAsia="en-AU"/>
        </w:rPr>
        <w:t>Context</w:t>
      </w:r>
      <w:r>
        <w:tab/>
      </w:r>
      <w:r>
        <w:fldChar w:fldCharType="begin"/>
      </w:r>
      <w:r>
        <w:instrText xml:space="preserve"> PAGEREF _Toc127439816 \h </w:instrText>
      </w:r>
      <w:r>
        <w:fldChar w:fldCharType="separate"/>
      </w:r>
      <w:r w:rsidR="00B87494">
        <w:t>11</w:t>
      </w:r>
      <w:r>
        <w:fldChar w:fldCharType="end"/>
      </w:r>
    </w:p>
    <w:p w14:paraId="74FA3053" w14:textId="019B8A38"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VET in regional, rural and remote Australia – what does it look like?</w:t>
      </w:r>
      <w:r>
        <w:tab/>
      </w:r>
      <w:r>
        <w:fldChar w:fldCharType="begin"/>
      </w:r>
      <w:r>
        <w:instrText xml:space="preserve"> PAGEREF _Toc127439817 \h </w:instrText>
      </w:r>
      <w:r>
        <w:fldChar w:fldCharType="separate"/>
      </w:r>
      <w:r w:rsidR="00B87494">
        <w:t>12</w:t>
      </w:r>
      <w:r>
        <w:fldChar w:fldCharType="end"/>
      </w:r>
    </w:p>
    <w:p w14:paraId="3D1CD5DD" w14:textId="1EFF38F5"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VET and regional development</w:t>
      </w:r>
      <w:r>
        <w:tab/>
      </w:r>
      <w:r>
        <w:fldChar w:fldCharType="begin"/>
      </w:r>
      <w:r>
        <w:instrText xml:space="preserve"> PAGEREF _Toc127439818 \h </w:instrText>
      </w:r>
      <w:r>
        <w:fldChar w:fldCharType="separate"/>
      </w:r>
      <w:r w:rsidR="00B87494">
        <w:t>12</w:t>
      </w:r>
      <w:r>
        <w:fldChar w:fldCharType="end"/>
      </w:r>
    </w:p>
    <w:p w14:paraId="164566EA" w14:textId="61974028"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This project</w:t>
      </w:r>
      <w:r>
        <w:tab/>
      </w:r>
      <w:r>
        <w:fldChar w:fldCharType="begin"/>
      </w:r>
      <w:r>
        <w:instrText xml:space="preserve"> PAGEREF _Toc127439819 \h </w:instrText>
      </w:r>
      <w:r>
        <w:fldChar w:fldCharType="separate"/>
      </w:r>
      <w:r w:rsidR="00B87494">
        <w:t>13</w:t>
      </w:r>
      <w:r>
        <w:fldChar w:fldCharType="end"/>
      </w:r>
    </w:p>
    <w:p w14:paraId="7F89DA7F" w14:textId="4ABF1B3F"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Understanding local needs for VET</w:t>
      </w:r>
      <w:r>
        <w:tab/>
      </w:r>
      <w:r>
        <w:fldChar w:fldCharType="begin"/>
      </w:r>
      <w:r>
        <w:instrText xml:space="preserve"> PAGEREF _Toc127439820 \h </w:instrText>
      </w:r>
      <w:r>
        <w:fldChar w:fldCharType="separate"/>
      </w:r>
      <w:r w:rsidR="00B87494">
        <w:t>15</w:t>
      </w:r>
      <w:r>
        <w:fldChar w:fldCharType="end"/>
      </w:r>
    </w:p>
    <w:p w14:paraId="669042E1" w14:textId="2F1607C7"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What does industry need?</w:t>
      </w:r>
      <w:r>
        <w:tab/>
      </w:r>
      <w:r>
        <w:fldChar w:fldCharType="begin"/>
      </w:r>
      <w:r>
        <w:instrText xml:space="preserve"> PAGEREF _Toc127439821 \h </w:instrText>
      </w:r>
      <w:r>
        <w:fldChar w:fldCharType="separate"/>
      </w:r>
      <w:r w:rsidR="00B87494">
        <w:t>17</w:t>
      </w:r>
      <w:r>
        <w:fldChar w:fldCharType="end"/>
      </w:r>
    </w:p>
    <w:p w14:paraId="47629E9C" w14:textId="431B0A53"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Challenges to delivery, and overcoming them</w:t>
      </w:r>
      <w:r>
        <w:tab/>
      </w:r>
      <w:r>
        <w:fldChar w:fldCharType="begin"/>
      </w:r>
      <w:r>
        <w:instrText xml:space="preserve"> PAGEREF _Toc127439822 \h </w:instrText>
      </w:r>
      <w:r>
        <w:fldChar w:fldCharType="separate"/>
      </w:r>
      <w:r w:rsidR="00B87494">
        <w:t>22</w:t>
      </w:r>
      <w:r>
        <w:fldChar w:fldCharType="end"/>
      </w:r>
    </w:p>
    <w:p w14:paraId="2D6B9D97" w14:textId="5319E6D2"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Diverse barriers requiring flexibility and determination</w:t>
      </w:r>
      <w:r>
        <w:tab/>
      </w:r>
      <w:r>
        <w:fldChar w:fldCharType="begin"/>
      </w:r>
      <w:r>
        <w:instrText xml:space="preserve"> PAGEREF _Toc127439823 \h </w:instrText>
      </w:r>
      <w:r>
        <w:fldChar w:fldCharType="separate"/>
      </w:r>
      <w:r w:rsidR="00B87494">
        <w:t>22</w:t>
      </w:r>
      <w:r>
        <w:fldChar w:fldCharType="end"/>
      </w:r>
    </w:p>
    <w:p w14:paraId="1489784F" w14:textId="08249086"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Market- and/or RTO-based barriers and responses</w:t>
      </w:r>
      <w:r>
        <w:tab/>
      </w:r>
      <w:r>
        <w:fldChar w:fldCharType="begin"/>
      </w:r>
      <w:r>
        <w:instrText xml:space="preserve"> PAGEREF _Toc127439824 \h </w:instrText>
      </w:r>
      <w:r>
        <w:fldChar w:fldCharType="separate"/>
      </w:r>
      <w:r w:rsidR="00B87494">
        <w:t>25</w:t>
      </w:r>
      <w:r>
        <w:fldChar w:fldCharType="end"/>
      </w:r>
    </w:p>
    <w:p w14:paraId="78D928FE" w14:textId="2734C242"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Location-based barriers and responses</w:t>
      </w:r>
      <w:r>
        <w:tab/>
      </w:r>
      <w:r>
        <w:fldChar w:fldCharType="begin"/>
      </w:r>
      <w:r>
        <w:instrText xml:space="preserve"> PAGEREF _Toc127439825 \h </w:instrText>
      </w:r>
      <w:r>
        <w:fldChar w:fldCharType="separate"/>
      </w:r>
      <w:r w:rsidR="00B87494">
        <w:t>30</w:t>
      </w:r>
      <w:r>
        <w:fldChar w:fldCharType="end"/>
      </w:r>
    </w:p>
    <w:p w14:paraId="3E067E40" w14:textId="46A85DB5"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Student-centred challenges and responses</w:t>
      </w:r>
      <w:r>
        <w:tab/>
      </w:r>
      <w:r>
        <w:fldChar w:fldCharType="begin"/>
      </w:r>
      <w:r>
        <w:instrText xml:space="preserve"> PAGEREF _Toc127439826 \h </w:instrText>
      </w:r>
      <w:r>
        <w:fldChar w:fldCharType="separate"/>
      </w:r>
      <w:r w:rsidR="00B87494">
        <w:t>37</w:t>
      </w:r>
      <w:r>
        <w:fldChar w:fldCharType="end"/>
      </w:r>
    </w:p>
    <w:p w14:paraId="1A263F55" w14:textId="13D4B7BC"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Increased costs</w:t>
      </w:r>
      <w:r>
        <w:tab/>
      </w:r>
      <w:r>
        <w:fldChar w:fldCharType="begin"/>
      </w:r>
      <w:r>
        <w:instrText xml:space="preserve"> PAGEREF _Toc127439827 \h </w:instrText>
      </w:r>
      <w:r>
        <w:fldChar w:fldCharType="separate"/>
      </w:r>
      <w:r w:rsidR="00B87494">
        <w:t>40</w:t>
      </w:r>
      <w:r>
        <w:fldChar w:fldCharType="end"/>
      </w:r>
    </w:p>
    <w:p w14:paraId="485870CD" w14:textId="32B49327"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Looking forward: what would help?</w:t>
      </w:r>
      <w:r>
        <w:tab/>
      </w:r>
      <w:r>
        <w:fldChar w:fldCharType="begin"/>
      </w:r>
      <w:r>
        <w:instrText xml:space="preserve"> PAGEREF _Toc127439828 \h </w:instrText>
      </w:r>
      <w:r>
        <w:fldChar w:fldCharType="separate"/>
      </w:r>
      <w:r w:rsidR="00B87494">
        <w:t>43</w:t>
      </w:r>
      <w:r>
        <w:fldChar w:fldCharType="end"/>
      </w:r>
    </w:p>
    <w:p w14:paraId="03EC48E9" w14:textId="00DD9E15"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What would better enable VET delivery in regional, rural and remote Australia?</w:t>
      </w:r>
      <w:r>
        <w:tab/>
      </w:r>
      <w:r>
        <w:fldChar w:fldCharType="begin"/>
      </w:r>
      <w:r>
        <w:instrText xml:space="preserve"> PAGEREF _Toc127439829 \h </w:instrText>
      </w:r>
      <w:r>
        <w:fldChar w:fldCharType="separate"/>
      </w:r>
      <w:r w:rsidR="00B87494">
        <w:t>43</w:t>
      </w:r>
      <w:r>
        <w:fldChar w:fldCharType="end"/>
      </w:r>
    </w:p>
    <w:p w14:paraId="1AB5BD5B" w14:textId="7473E5B9"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Meeting local skills needs – not just a training issue</w:t>
      </w:r>
      <w:r>
        <w:tab/>
      </w:r>
      <w:r>
        <w:fldChar w:fldCharType="begin"/>
      </w:r>
      <w:r>
        <w:instrText xml:space="preserve"> PAGEREF _Toc127439830 \h </w:instrText>
      </w:r>
      <w:r>
        <w:fldChar w:fldCharType="separate"/>
      </w:r>
      <w:r w:rsidR="00B87494">
        <w:t>48</w:t>
      </w:r>
      <w:r>
        <w:fldChar w:fldCharType="end"/>
      </w:r>
    </w:p>
    <w:p w14:paraId="492E1410" w14:textId="5FB82118"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_Toc127439831 \h </w:instrText>
      </w:r>
      <w:r>
        <w:fldChar w:fldCharType="separate"/>
      </w:r>
      <w:r w:rsidR="00B87494">
        <w:t>49</w:t>
      </w:r>
      <w:r>
        <w:fldChar w:fldCharType="end"/>
      </w:r>
    </w:p>
    <w:p w14:paraId="07C49903" w14:textId="17F3B2C1"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_Toc127439832 \h </w:instrText>
      </w:r>
      <w:r>
        <w:fldChar w:fldCharType="separate"/>
      </w:r>
      <w:r w:rsidR="00B87494">
        <w:t>51</w:t>
      </w:r>
      <w:r>
        <w:fldChar w:fldCharType="end"/>
      </w:r>
    </w:p>
    <w:p w14:paraId="1C2EAA7C" w14:textId="2E29D131"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_Toc127439833 \h </w:instrText>
      </w:r>
      <w:r>
        <w:fldChar w:fldCharType="separate"/>
      </w:r>
      <w:r w:rsidR="00B87494">
        <w:t>51</w:t>
      </w:r>
      <w:r>
        <w:fldChar w:fldCharType="end"/>
      </w:r>
    </w:p>
    <w:p w14:paraId="454F18D5" w14:textId="7C50DD5A"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_Toc127439834 \h </w:instrText>
      </w:r>
      <w:r>
        <w:fldChar w:fldCharType="separate"/>
      </w:r>
      <w:r w:rsidR="00B87494">
        <w:t>53</w:t>
      </w:r>
      <w:r>
        <w:fldChar w:fldCharType="end"/>
      </w:r>
    </w:p>
    <w:p w14:paraId="06788FA7" w14:textId="1405187E"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Regional case study profiles</w:t>
      </w:r>
      <w:r>
        <w:tab/>
      </w:r>
      <w:r>
        <w:fldChar w:fldCharType="begin"/>
      </w:r>
      <w:r>
        <w:instrText xml:space="preserve"> PAGEREF _Toc127439835 \h </w:instrText>
      </w:r>
      <w:r>
        <w:fldChar w:fldCharType="separate"/>
      </w:r>
      <w:r w:rsidR="00B87494">
        <w:t>53</w:t>
      </w:r>
      <w:r>
        <w:fldChar w:fldCharType="end"/>
      </w:r>
    </w:p>
    <w:p w14:paraId="5A2BBF33" w14:textId="0C3995D3" w:rsidR="000E66A3" w:rsidRDefault="000E66A3" w:rsidP="00C663A0">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C</w:t>
      </w:r>
      <w:r>
        <w:tab/>
      </w:r>
      <w:r>
        <w:fldChar w:fldCharType="begin"/>
      </w:r>
      <w:r>
        <w:instrText xml:space="preserve"> PAGEREF _Toc127439836 \h </w:instrText>
      </w:r>
      <w:r>
        <w:fldChar w:fldCharType="separate"/>
      </w:r>
      <w:r w:rsidR="00B87494">
        <w:t>65</w:t>
      </w:r>
      <w:r>
        <w:fldChar w:fldCharType="end"/>
      </w:r>
    </w:p>
    <w:p w14:paraId="5B52F6F2" w14:textId="579C92FE" w:rsidR="000E66A3" w:rsidRDefault="000E66A3" w:rsidP="00C663A0">
      <w:pPr>
        <w:pStyle w:val="TOC2"/>
        <w:tabs>
          <w:tab w:val="clear" w:pos="6804"/>
          <w:tab w:val="right" w:pos="8789"/>
        </w:tabs>
        <w:ind w:right="-1"/>
        <w:rPr>
          <w:rFonts w:asciiTheme="minorHAnsi" w:eastAsiaTheme="minorEastAsia" w:hAnsiTheme="minorHAnsi" w:cstheme="minorBidi"/>
          <w:color w:val="auto"/>
          <w:sz w:val="22"/>
          <w:szCs w:val="22"/>
          <w:lang w:eastAsia="en-AU"/>
        </w:rPr>
      </w:pPr>
      <w:r>
        <w:t>Themes and selected quotes from interviews</w:t>
      </w:r>
      <w:r>
        <w:tab/>
      </w:r>
      <w:r>
        <w:fldChar w:fldCharType="begin"/>
      </w:r>
      <w:r>
        <w:instrText xml:space="preserve"> PAGEREF _Toc127439837 \h </w:instrText>
      </w:r>
      <w:r>
        <w:fldChar w:fldCharType="separate"/>
      </w:r>
      <w:r w:rsidR="00B87494">
        <w:t>65</w:t>
      </w:r>
      <w:r>
        <w:fldChar w:fldCharType="end"/>
      </w:r>
    </w:p>
    <w:p w14:paraId="752E46DD" w14:textId="18D87F94" w:rsidR="00ED0C08" w:rsidRPr="00156177" w:rsidRDefault="002947D3" w:rsidP="00C663A0">
      <w:pPr>
        <w:pStyle w:val="Text"/>
        <w:tabs>
          <w:tab w:val="right" w:pos="8789"/>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6" w:name="_Toc316371579"/>
      <w:bookmarkStart w:id="27" w:name="_Toc127439811"/>
      <w:r>
        <w:lastRenderedPageBreak/>
        <w:t>Tables and figures</w:t>
      </w:r>
      <w:bookmarkEnd w:id="26"/>
      <w:bookmarkEnd w:id="27"/>
    </w:p>
    <w:p w14:paraId="7AAD8DE8" w14:textId="77777777" w:rsidR="00ED0C08" w:rsidRDefault="00ED0C08" w:rsidP="00ED0C08">
      <w:pPr>
        <w:pStyle w:val="Heading2"/>
      </w:pPr>
      <w:bookmarkStart w:id="28" w:name="_Toc296497516"/>
      <w:bookmarkStart w:id="29" w:name="_Toc298162801"/>
      <w:bookmarkStart w:id="30" w:name="_Toc316371580"/>
      <w:bookmarkStart w:id="31" w:name="_Toc127439812"/>
      <w:r>
        <w:t>Tables</w:t>
      </w:r>
      <w:bookmarkEnd w:id="28"/>
      <w:bookmarkEnd w:id="29"/>
      <w:bookmarkEnd w:id="30"/>
      <w:bookmarkEnd w:id="31"/>
    </w:p>
    <w:p w14:paraId="71F78391" w14:textId="5CEA9859" w:rsidR="00D07A28" w:rsidRDefault="00ED0C0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D07A28" w:rsidRPr="00304098">
        <w:rPr>
          <w:rFonts w:eastAsiaTheme="minorEastAsia"/>
        </w:rPr>
        <w:t>1 Case study locations</w:t>
      </w:r>
      <w:r w:rsidR="00D07A28">
        <w:tab/>
      </w:r>
      <w:r w:rsidR="00D07A28">
        <w:fldChar w:fldCharType="begin"/>
      </w:r>
      <w:r w:rsidR="00D07A28">
        <w:instrText xml:space="preserve"> PAGEREF _Toc127439838 \h </w:instrText>
      </w:r>
      <w:r w:rsidR="00D07A28">
        <w:fldChar w:fldCharType="separate"/>
      </w:r>
      <w:r w:rsidR="00B87494">
        <w:t>14</w:t>
      </w:r>
      <w:r w:rsidR="00D07A28">
        <w:fldChar w:fldCharType="end"/>
      </w:r>
    </w:p>
    <w:p w14:paraId="3F7F539A" w14:textId="69EB9A6F"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2 Methods used by RTOs to gather information about local skills/training needs</w:t>
      </w:r>
      <w:r>
        <w:tab/>
      </w:r>
      <w:r>
        <w:fldChar w:fldCharType="begin"/>
      </w:r>
      <w:r>
        <w:instrText xml:space="preserve"> PAGEREF _Toc127439839 \h </w:instrText>
      </w:r>
      <w:r>
        <w:fldChar w:fldCharType="separate"/>
      </w:r>
      <w:r w:rsidR="00B87494">
        <w:t>16</w:t>
      </w:r>
      <w:r>
        <w:fldChar w:fldCharType="end"/>
      </w:r>
    </w:p>
    <w:p w14:paraId="12B71397" w14:textId="568E6B0A"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rsidRPr="00304098">
        <w:rPr>
          <w:rFonts w:eastAsiaTheme="minorEastAsia"/>
        </w:rPr>
        <w:t>A1 Case study locations</w:t>
      </w:r>
      <w:r>
        <w:tab/>
      </w:r>
      <w:r>
        <w:fldChar w:fldCharType="begin"/>
      </w:r>
      <w:r>
        <w:instrText xml:space="preserve"> PAGEREF _Toc127439840 \h </w:instrText>
      </w:r>
      <w:r>
        <w:fldChar w:fldCharType="separate"/>
      </w:r>
      <w:r w:rsidR="00B87494">
        <w:t>51</w:t>
      </w:r>
      <w:r>
        <w:fldChar w:fldCharType="end"/>
      </w:r>
    </w:p>
    <w:p w14:paraId="147736C3" w14:textId="02DD4ECB"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A2 Number of interviews for each jurisdiction/organisation type</w:t>
      </w:r>
      <w:r>
        <w:tab/>
      </w:r>
      <w:r>
        <w:fldChar w:fldCharType="begin"/>
      </w:r>
      <w:r>
        <w:instrText xml:space="preserve"> PAGEREF _Toc127439841 \h </w:instrText>
      </w:r>
      <w:r>
        <w:fldChar w:fldCharType="separate"/>
      </w:r>
      <w:r w:rsidR="00B87494">
        <w:t>52</w:t>
      </w:r>
      <w:r>
        <w:fldChar w:fldCharType="end"/>
      </w:r>
    </w:p>
    <w:p w14:paraId="3C7CA571" w14:textId="34E2BB2F"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Selected demographics of the Townsville local government area</w:t>
      </w:r>
      <w:r>
        <w:tab/>
      </w:r>
      <w:r>
        <w:fldChar w:fldCharType="begin"/>
      </w:r>
      <w:r>
        <w:instrText xml:space="preserve"> PAGEREF _Toc127439842 \h </w:instrText>
      </w:r>
      <w:r>
        <w:fldChar w:fldCharType="separate"/>
      </w:r>
      <w:r w:rsidR="00B87494">
        <w:t>54</w:t>
      </w:r>
      <w:r>
        <w:fldChar w:fldCharType="end"/>
      </w:r>
    </w:p>
    <w:p w14:paraId="14E3A849" w14:textId="52F6D975"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Selected demographics of the Mount Isa local government area</w:t>
      </w:r>
      <w:r>
        <w:tab/>
      </w:r>
      <w:r>
        <w:fldChar w:fldCharType="begin"/>
      </w:r>
      <w:r>
        <w:instrText xml:space="preserve"> PAGEREF _Toc127439843 \h </w:instrText>
      </w:r>
      <w:r>
        <w:fldChar w:fldCharType="separate"/>
      </w:r>
      <w:r w:rsidR="00B87494">
        <w:t>55</w:t>
      </w:r>
      <w:r>
        <w:fldChar w:fldCharType="end"/>
      </w:r>
    </w:p>
    <w:p w14:paraId="7CBBAFE3" w14:textId="413EF66F"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Selected demographics of the Geraldton local government area</w:t>
      </w:r>
      <w:r>
        <w:tab/>
      </w:r>
      <w:r>
        <w:fldChar w:fldCharType="begin"/>
      </w:r>
      <w:r>
        <w:instrText xml:space="preserve"> PAGEREF _Toc127439844 \h </w:instrText>
      </w:r>
      <w:r>
        <w:fldChar w:fldCharType="separate"/>
      </w:r>
      <w:r w:rsidR="00B87494">
        <w:t>57</w:t>
      </w:r>
      <w:r>
        <w:fldChar w:fldCharType="end"/>
      </w:r>
    </w:p>
    <w:p w14:paraId="4757A095" w14:textId="14471A0E"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Selected demographics of the Carnarvon local government area</w:t>
      </w:r>
      <w:r>
        <w:tab/>
      </w:r>
      <w:r>
        <w:fldChar w:fldCharType="begin"/>
      </w:r>
      <w:r>
        <w:instrText xml:space="preserve"> PAGEREF _Toc127439845 \h </w:instrText>
      </w:r>
      <w:r>
        <w:fldChar w:fldCharType="separate"/>
      </w:r>
      <w:r w:rsidR="00B87494">
        <w:t>58</w:t>
      </w:r>
      <w:r>
        <w:fldChar w:fldCharType="end"/>
      </w:r>
    </w:p>
    <w:p w14:paraId="07B85D8F" w14:textId="731D5CFB"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Selected demographics of the Launceston local government area</w:t>
      </w:r>
      <w:r>
        <w:tab/>
      </w:r>
      <w:r>
        <w:fldChar w:fldCharType="begin"/>
      </w:r>
      <w:r>
        <w:instrText xml:space="preserve"> PAGEREF _Toc127439846 \h </w:instrText>
      </w:r>
      <w:r>
        <w:fldChar w:fldCharType="separate"/>
      </w:r>
      <w:r w:rsidR="00B87494">
        <w:t>60</w:t>
      </w:r>
      <w:r>
        <w:fldChar w:fldCharType="end"/>
      </w:r>
    </w:p>
    <w:p w14:paraId="46E9D9DE" w14:textId="300E4C03"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Selected demographics of the Burnie local government area</w:t>
      </w:r>
      <w:r>
        <w:tab/>
      </w:r>
      <w:r>
        <w:fldChar w:fldCharType="begin"/>
      </w:r>
      <w:r>
        <w:instrText xml:space="preserve"> PAGEREF _Toc127439847 \h </w:instrText>
      </w:r>
      <w:r>
        <w:fldChar w:fldCharType="separate"/>
      </w:r>
      <w:r w:rsidR="00B87494">
        <w:t>61</w:t>
      </w:r>
      <w:r>
        <w:fldChar w:fldCharType="end"/>
      </w:r>
    </w:p>
    <w:p w14:paraId="1457E5DA" w14:textId="60D75B5A"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Selected demographics of the Alice Springs local government area</w:t>
      </w:r>
      <w:r>
        <w:tab/>
      </w:r>
      <w:r>
        <w:fldChar w:fldCharType="begin"/>
      </w:r>
      <w:r>
        <w:instrText xml:space="preserve"> PAGEREF _Toc127439848 \h </w:instrText>
      </w:r>
      <w:r>
        <w:fldChar w:fldCharType="separate"/>
      </w:r>
      <w:r w:rsidR="00B87494">
        <w:t>63</w:t>
      </w:r>
      <w:r>
        <w:fldChar w:fldCharType="end"/>
      </w:r>
    </w:p>
    <w:p w14:paraId="0B19AB9F" w14:textId="4DA9F1AB" w:rsidR="00D07A28" w:rsidRDefault="00D07A28" w:rsidP="00C663A0">
      <w:pPr>
        <w:pStyle w:val="TableofFigures"/>
        <w:tabs>
          <w:tab w:val="clear" w:pos="6804"/>
          <w:tab w:val="left" w:pos="1140"/>
          <w:tab w:val="right" w:pos="8789"/>
        </w:tabs>
        <w:ind w:right="-1"/>
        <w:rPr>
          <w:rFonts w:asciiTheme="minorHAnsi" w:eastAsiaTheme="minorEastAsia" w:hAnsiTheme="minorHAnsi" w:cstheme="minorBidi"/>
          <w:color w:val="auto"/>
          <w:sz w:val="22"/>
          <w:szCs w:val="22"/>
          <w:lang w:eastAsia="en-AU"/>
        </w:rPr>
      </w:pPr>
      <w:r>
        <w:t>B8</w:t>
      </w:r>
      <w:r>
        <w:rPr>
          <w:rFonts w:asciiTheme="minorHAnsi" w:eastAsiaTheme="minorEastAsia" w:hAnsiTheme="minorHAnsi" w:cstheme="minorBidi"/>
          <w:color w:val="auto"/>
          <w:sz w:val="22"/>
          <w:szCs w:val="22"/>
          <w:lang w:eastAsia="en-AU"/>
        </w:rPr>
        <w:tab/>
      </w:r>
      <w:r>
        <w:t>Selected demographics of the Katherine local government area</w:t>
      </w:r>
      <w:r>
        <w:tab/>
      </w:r>
      <w:r>
        <w:fldChar w:fldCharType="begin"/>
      </w:r>
      <w:r>
        <w:instrText xml:space="preserve"> PAGEREF _Toc127439849 \h </w:instrText>
      </w:r>
      <w:r>
        <w:fldChar w:fldCharType="separate"/>
      </w:r>
      <w:r w:rsidR="00B87494">
        <w:t>64</w:t>
      </w:r>
      <w:r>
        <w:fldChar w:fldCharType="end"/>
      </w:r>
    </w:p>
    <w:p w14:paraId="72D9BAEA" w14:textId="6D82C84A"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rsidRPr="00304098">
        <w:rPr>
          <w:lang w:val="en-US"/>
        </w:rPr>
        <w:t>C1 Data supporting the theme ‘market and or RTO-based barriers’</w:t>
      </w:r>
      <w:r>
        <w:tab/>
      </w:r>
      <w:r>
        <w:fldChar w:fldCharType="begin"/>
      </w:r>
      <w:r>
        <w:instrText xml:space="preserve"> PAGEREF _Toc127439850 \h </w:instrText>
      </w:r>
      <w:r>
        <w:fldChar w:fldCharType="separate"/>
      </w:r>
      <w:r w:rsidR="00B87494">
        <w:t>65</w:t>
      </w:r>
      <w:r>
        <w:fldChar w:fldCharType="end"/>
      </w:r>
    </w:p>
    <w:p w14:paraId="25E4A024" w14:textId="43BD4CEA"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rsidRPr="00304098">
        <w:rPr>
          <w:lang w:val="en-US"/>
        </w:rPr>
        <w:t>C2 Data supporting the theme ‘location-based barriers’</w:t>
      </w:r>
      <w:r>
        <w:tab/>
      </w:r>
      <w:r>
        <w:fldChar w:fldCharType="begin"/>
      </w:r>
      <w:r>
        <w:instrText xml:space="preserve"> PAGEREF _Toc127439851 \h </w:instrText>
      </w:r>
      <w:r>
        <w:fldChar w:fldCharType="separate"/>
      </w:r>
      <w:r w:rsidR="00B87494">
        <w:t>66</w:t>
      </w:r>
      <w:r>
        <w:fldChar w:fldCharType="end"/>
      </w:r>
    </w:p>
    <w:p w14:paraId="4EE045BE" w14:textId="3CF425AB"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rsidRPr="00304098">
        <w:rPr>
          <w:lang w:val="en-US"/>
        </w:rPr>
        <w:t>C3 Data supporting the theme ‘student-based challenges’</w:t>
      </w:r>
      <w:r>
        <w:tab/>
      </w:r>
      <w:r>
        <w:fldChar w:fldCharType="begin"/>
      </w:r>
      <w:r>
        <w:instrText xml:space="preserve"> PAGEREF _Toc127439852 \h </w:instrText>
      </w:r>
      <w:r>
        <w:fldChar w:fldCharType="separate"/>
      </w:r>
      <w:r w:rsidR="00B87494">
        <w:t>69</w:t>
      </w:r>
      <w:r>
        <w:fldChar w:fldCharType="end"/>
      </w:r>
    </w:p>
    <w:p w14:paraId="0CE05A80" w14:textId="63E19403"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rsidRPr="00304098">
        <w:rPr>
          <w:lang w:val="en-US"/>
        </w:rPr>
        <w:t>C4 Data supporting the theme ‘understanding local skills needs’ (from RTO interviews)</w:t>
      </w:r>
      <w:r>
        <w:tab/>
      </w:r>
      <w:r>
        <w:fldChar w:fldCharType="begin"/>
      </w:r>
      <w:r>
        <w:instrText xml:space="preserve"> PAGEREF _Toc127439853 \h </w:instrText>
      </w:r>
      <w:r>
        <w:fldChar w:fldCharType="separate"/>
      </w:r>
      <w:r w:rsidR="00B87494">
        <w:t>70</w:t>
      </w:r>
      <w:r>
        <w:fldChar w:fldCharType="end"/>
      </w:r>
    </w:p>
    <w:p w14:paraId="7BB23E47" w14:textId="77777777" w:rsidR="00D07A28" w:rsidRDefault="00ED0C08" w:rsidP="00ED0C08">
      <w:pPr>
        <w:pStyle w:val="Heading2"/>
        <w:rPr>
          <w:noProof/>
        </w:rPr>
      </w:pPr>
      <w:r>
        <w:fldChar w:fldCharType="end"/>
      </w:r>
      <w:bookmarkStart w:id="32" w:name="_Toc296497517"/>
      <w:bookmarkStart w:id="33" w:name="_Toc298162802"/>
      <w:bookmarkStart w:id="34" w:name="_Toc316371581"/>
      <w:bookmarkStart w:id="35" w:name="_Toc127439813"/>
      <w:r>
        <w:t>Figures</w:t>
      </w:r>
      <w:bookmarkEnd w:id="32"/>
      <w:bookmarkEnd w:id="33"/>
      <w:bookmarkEnd w:id="34"/>
      <w:bookmarkEnd w:id="35"/>
      <w:r>
        <w:rPr>
          <w:rFonts w:ascii="Garamond" w:hAnsi="Garamond"/>
          <w:sz w:val="22"/>
        </w:rPr>
        <w:fldChar w:fldCharType="begin"/>
      </w:r>
      <w:r>
        <w:instrText xml:space="preserve"> TOC \t "Figuretitle" \c </w:instrText>
      </w:r>
      <w:r>
        <w:rPr>
          <w:rFonts w:ascii="Garamond" w:hAnsi="Garamond"/>
          <w:sz w:val="22"/>
        </w:rPr>
        <w:fldChar w:fldCharType="separate"/>
      </w:r>
    </w:p>
    <w:p w14:paraId="6BE80213" w14:textId="4D54AD9D"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1 Barriers to delivering VET in regional, rural and remote Australia</w:t>
      </w:r>
      <w:r>
        <w:tab/>
      </w:r>
      <w:r>
        <w:fldChar w:fldCharType="begin"/>
      </w:r>
      <w:r>
        <w:instrText xml:space="preserve"> PAGEREF _Toc127439854 \h </w:instrText>
      </w:r>
      <w:r>
        <w:fldChar w:fldCharType="separate"/>
      </w:r>
      <w:r w:rsidR="00B87494">
        <w:t>24</w:t>
      </w:r>
      <w:r>
        <w:fldChar w:fldCharType="end"/>
      </w:r>
    </w:p>
    <w:p w14:paraId="3EA47A74" w14:textId="29C3701A" w:rsidR="00D07A28" w:rsidRDefault="00D07A28" w:rsidP="00C663A0">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A1 Data structure of aggregate dimension ‘market- and/ or RTO-based barriers’</w:t>
      </w:r>
      <w:r>
        <w:tab/>
      </w:r>
      <w:r>
        <w:fldChar w:fldCharType="begin"/>
      </w:r>
      <w:r>
        <w:instrText xml:space="preserve"> PAGEREF _Toc127439855 \h </w:instrText>
      </w:r>
      <w:r>
        <w:fldChar w:fldCharType="separate"/>
      </w:r>
      <w:r w:rsidR="00B87494">
        <w:t>52</w:t>
      </w:r>
      <w:r>
        <w:fldChar w:fldCharType="end"/>
      </w:r>
    </w:p>
    <w:p w14:paraId="0CCE5A5F" w14:textId="7BA2F141" w:rsidR="00ED0C08" w:rsidRDefault="00ED0C08" w:rsidP="00ED0C08">
      <w:pPr>
        <w:pStyle w:val="TableofFigures"/>
      </w:pPr>
      <w:r>
        <w:fldChar w:fldCharType="end"/>
      </w:r>
    </w:p>
    <w:p w14:paraId="01ACA469" w14:textId="77777777" w:rsidR="00ED0C08" w:rsidRPr="00A93867" w:rsidRDefault="00ED0C08" w:rsidP="00ED0C08">
      <w:pPr>
        <w:pStyle w:val="Text"/>
        <w:rPr>
          <w:b/>
        </w:rPr>
      </w:pPr>
    </w:p>
    <w:p w14:paraId="572C0C76" w14:textId="77777777" w:rsidR="00EB0AD7" w:rsidRDefault="00EB0AD7" w:rsidP="005955B2">
      <w:pPr>
        <w:pStyle w:val="Text"/>
      </w:pPr>
    </w:p>
    <w:p w14:paraId="4FE6ED2D" w14:textId="77777777" w:rsidR="00606061" w:rsidRPr="009B4D4E" w:rsidRDefault="00606061" w:rsidP="005955B2">
      <w:pPr>
        <w:pStyle w:val="Text"/>
      </w:pPr>
      <w:bookmarkStart w:id="36" w:name="_Toc416260886"/>
      <w:bookmarkEnd w:id="3"/>
      <w:bookmarkEnd w:id="4"/>
      <w:bookmarkEnd w:id="5"/>
      <w:bookmarkEnd w:id="6"/>
    </w:p>
    <w:p w14:paraId="6925ADD0" w14:textId="77777777" w:rsidR="00366E4E" w:rsidRDefault="00366E4E" w:rsidP="00606061">
      <w:pPr>
        <w:spacing w:before="0" w:line="240" w:lineRule="auto"/>
        <w:rPr>
          <w:noProof/>
        </w:rPr>
        <w:sectPr w:rsidR="00366E4E" w:rsidSect="00E10CD4">
          <w:headerReference w:type="default" r:id="rId31"/>
          <w:footerReference w:type="even" r:id="rId32"/>
          <w:footerReference w:type="default" r:id="rId33"/>
          <w:pgSz w:w="11907" w:h="16840" w:code="9"/>
          <w:pgMar w:top="1276" w:right="1418" w:bottom="992" w:left="1418" w:header="709" w:footer="556" w:gutter="0"/>
          <w:cols w:space="708"/>
          <w:docGrid w:linePitch="360"/>
        </w:sectPr>
      </w:pPr>
    </w:p>
    <w:p w14:paraId="6589F5ED" w14:textId="7697E080" w:rsidR="00324917" w:rsidRPr="00B86D06" w:rsidRDefault="00606061" w:rsidP="00A16557">
      <w:pPr>
        <w:pStyle w:val="Heading1"/>
        <w:ind w:firstLine="720"/>
      </w:pPr>
      <w:r>
        <w:rPr>
          <w:noProof/>
        </w:rPr>
        <w:br w:type="page"/>
      </w:r>
      <w:bookmarkStart w:id="37" w:name="_Toc275542999"/>
      <w:bookmarkStart w:id="38" w:name="_Toc127439814"/>
      <w:r w:rsidR="00324917">
        <w:lastRenderedPageBreak/>
        <w:t>Executive s</w:t>
      </w:r>
      <w:r w:rsidR="00324917" w:rsidRPr="00B86D06">
        <w:t>ummary</w:t>
      </w:r>
      <w:bookmarkEnd w:id="37"/>
      <w:bookmarkEnd w:id="38"/>
      <w:r w:rsidR="00324917">
        <w:t xml:space="preserve"> </w:t>
      </w:r>
    </w:p>
    <w:p w14:paraId="0C353CF9" w14:textId="46A3C292" w:rsidR="00876F15" w:rsidRDefault="00A16557" w:rsidP="00ED49C9">
      <w:pPr>
        <w:pStyle w:val="Text"/>
      </w:pPr>
      <w:r>
        <w:rPr>
          <w:noProof/>
          <w:lang w:eastAsia="en-AU"/>
        </w:rPr>
        <w:drawing>
          <wp:anchor distT="0" distB="0" distL="114300" distR="114300" simplePos="0" relativeHeight="251897856" behindDoc="0" locked="0" layoutInCell="1" allowOverlap="1" wp14:anchorId="7ABA71AA" wp14:editId="56DFB396">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8F3">
        <w:t>Delivering t</w:t>
      </w:r>
      <w:r w:rsidR="00ED49C9">
        <w:t xml:space="preserve">raining in regional, </w:t>
      </w:r>
      <w:proofErr w:type="gramStart"/>
      <w:r w:rsidR="00ED49C9">
        <w:t>rural</w:t>
      </w:r>
      <w:proofErr w:type="gramEnd"/>
      <w:r w:rsidR="00ED49C9">
        <w:t xml:space="preserve"> and remote </w:t>
      </w:r>
      <w:r w:rsidR="008B49F9">
        <w:t xml:space="preserve">(RRR) </w:t>
      </w:r>
      <w:r w:rsidR="00ED49C9">
        <w:t>Australia is not easy. Australia is a large, diverse country</w:t>
      </w:r>
      <w:r w:rsidR="005627D3">
        <w:t>,</w:t>
      </w:r>
      <w:r w:rsidR="00ED49C9">
        <w:t xml:space="preserve"> and </w:t>
      </w:r>
      <w:r w:rsidR="002423AA">
        <w:t xml:space="preserve">ensuring </w:t>
      </w:r>
      <w:r w:rsidR="00A50B66">
        <w:t xml:space="preserve">that </w:t>
      </w:r>
      <w:r w:rsidR="002423AA">
        <w:t xml:space="preserve">training is suited to </w:t>
      </w:r>
      <w:r w:rsidR="00ED49C9">
        <w:t>individual locations</w:t>
      </w:r>
      <w:r w:rsidR="00C01849">
        <w:t>, which</w:t>
      </w:r>
      <w:r w:rsidR="00ED49C9">
        <w:t xml:space="preserve"> are unique in their landscapes, economies, </w:t>
      </w:r>
      <w:proofErr w:type="gramStart"/>
      <w:r w:rsidR="002423AA">
        <w:t>industries</w:t>
      </w:r>
      <w:proofErr w:type="gramEnd"/>
      <w:r w:rsidR="002423AA">
        <w:t xml:space="preserve"> and</w:t>
      </w:r>
      <w:r w:rsidR="00ED49C9">
        <w:t xml:space="preserve"> cultures</w:t>
      </w:r>
      <w:r w:rsidR="00C01849">
        <w:t>,</w:t>
      </w:r>
      <w:r w:rsidR="002423AA">
        <w:t xml:space="preserve"> is challenging. </w:t>
      </w:r>
      <w:r w:rsidR="00631429">
        <w:t xml:space="preserve">There is an ongoing policy interest in </w:t>
      </w:r>
      <w:r w:rsidR="00117D1D">
        <w:t>making sure</w:t>
      </w:r>
      <w:r w:rsidR="00EC21B9">
        <w:t xml:space="preserve"> </w:t>
      </w:r>
      <w:r w:rsidR="00743257">
        <w:t xml:space="preserve">that </w:t>
      </w:r>
      <w:r w:rsidR="00EC21B9">
        <w:t xml:space="preserve">the </w:t>
      </w:r>
      <w:r w:rsidR="00284A82">
        <w:t>vocational education and training (</w:t>
      </w:r>
      <w:r w:rsidR="00EC21B9">
        <w:t>VET</w:t>
      </w:r>
      <w:r w:rsidR="00284A82">
        <w:t>)</w:t>
      </w:r>
      <w:r w:rsidR="00EC21B9">
        <w:t xml:space="preserve"> sector is serving </w:t>
      </w:r>
      <w:r w:rsidR="00743257">
        <w:t xml:space="preserve">the needs of </w:t>
      </w:r>
      <w:r w:rsidR="002423AA">
        <w:t xml:space="preserve">regional, </w:t>
      </w:r>
      <w:proofErr w:type="gramStart"/>
      <w:r w:rsidR="002423AA">
        <w:t>rural</w:t>
      </w:r>
      <w:proofErr w:type="gramEnd"/>
      <w:r w:rsidR="002423AA">
        <w:t xml:space="preserve"> and remote</w:t>
      </w:r>
      <w:r w:rsidR="00EC21B9">
        <w:t xml:space="preserve"> Australia</w:t>
      </w:r>
      <w:r w:rsidR="00D9408D">
        <w:t xml:space="preserve">. VET has a </w:t>
      </w:r>
      <w:r w:rsidR="00876F15">
        <w:t>key role to play</w:t>
      </w:r>
      <w:r w:rsidR="0053538E">
        <w:t xml:space="preserve"> </w:t>
      </w:r>
      <w:r w:rsidR="00D9408D">
        <w:t>in regional development</w:t>
      </w:r>
      <w:r w:rsidR="002423AA">
        <w:t xml:space="preserve"> through its </w:t>
      </w:r>
      <w:r w:rsidR="00D30692">
        <w:t xml:space="preserve">dual </w:t>
      </w:r>
      <w:r w:rsidR="002423AA">
        <w:t xml:space="preserve">function </w:t>
      </w:r>
      <w:r w:rsidR="00D42F16">
        <w:t>of</w:t>
      </w:r>
      <w:r w:rsidR="002423AA">
        <w:t xml:space="preserve"> developing individuals and providing skills to industry.</w:t>
      </w:r>
    </w:p>
    <w:p w14:paraId="580DFBA4" w14:textId="06547E3B" w:rsidR="009E606F" w:rsidRDefault="009E606F" w:rsidP="00ED49C9">
      <w:pPr>
        <w:pStyle w:val="Text"/>
      </w:pPr>
      <w:r>
        <w:t xml:space="preserve">This research set out to investigate how the training system could better meet the needs of regional, </w:t>
      </w:r>
      <w:proofErr w:type="gramStart"/>
      <w:r>
        <w:t>rural</w:t>
      </w:r>
      <w:proofErr w:type="gramEnd"/>
      <w:r>
        <w:t xml:space="preserve"> and remote Australia</w:t>
      </w:r>
      <w:r w:rsidR="0085026A">
        <w:t>, with</w:t>
      </w:r>
      <w:r>
        <w:t xml:space="preserve"> </w:t>
      </w:r>
      <w:r w:rsidR="0042445E">
        <w:t>the project</w:t>
      </w:r>
      <w:r w:rsidR="00614F41">
        <w:t xml:space="preserve"> focusing on</w:t>
      </w:r>
      <w:r>
        <w:t>:</w:t>
      </w:r>
    </w:p>
    <w:p w14:paraId="33BB8CBF" w14:textId="7DB10546" w:rsidR="009E606F" w:rsidRDefault="00887D9A" w:rsidP="009E606F">
      <w:pPr>
        <w:pStyle w:val="Dotpoint1"/>
      </w:pPr>
      <w:r>
        <w:t>u</w:t>
      </w:r>
      <w:r w:rsidR="00021C85">
        <w:t xml:space="preserve">nderstanding how various stakeholders in the VET system </w:t>
      </w:r>
      <w:r w:rsidR="00594F2F">
        <w:t>perceive</w:t>
      </w:r>
      <w:r w:rsidR="00021C85">
        <w:t xml:space="preserve"> local skills needs in regional, </w:t>
      </w:r>
      <w:proofErr w:type="gramStart"/>
      <w:r w:rsidR="00021C85">
        <w:t>rural</w:t>
      </w:r>
      <w:proofErr w:type="gramEnd"/>
      <w:r w:rsidR="00021C85">
        <w:t xml:space="preserve"> and remote locations</w:t>
      </w:r>
    </w:p>
    <w:p w14:paraId="2B6BE23A" w14:textId="095140F7" w:rsidR="009E606F" w:rsidRDefault="00887D9A" w:rsidP="009E606F">
      <w:pPr>
        <w:pStyle w:val="Dotpoint1"/>
      </w:pPr>
      <w:r>
        <w:t>u</w:t>
      </w:r>
      <w:r w:rsidR="00021C85">
        <w:t xml:space="preserve">nderstanding the current barriers to delivering VET in regional, </w:t>
      </w:r>
      <w:proofErr w:type="gramStart"/>
      <w:r w:rsidR="00021C85">
        <w:t>rural</w:t>
      </w:r>
      <w:proofErr w:type="gramEnd"/>
      <w:r w:rsidR="00021C85">
        <w:t xml:space="preserve"> and remote locations, and if/how these are overcome</w:t>
      </w:r>
      <w:r w:rsidR="009E606F">
        <w:t>.</w:t>
      </w:r>
    </w:p>
    <w:p w14:paraId="3EE4F7D4" w14:textId="7FF088C2" w:rsidR="009E606F" w:rsidRDefault="009E606F" w:rsidP="009E606F">
      <w:pPr>
        <w:pStyle w:val="Text"/>
      </w:pPr>
      <w:r>
        <w:t xml:space="preserve">These </w:t>
      </w:r>
      <w:r w:rsidR="00A409AF">
        <w:t>issues</w:t>
      </w:r>
      <w:r w:rsidR="0042445E">
        <w:t xml:space="preserve"> </w:t>
      </w:r>
      <w:r>
        <w:t xml:space="preserve">were </w:t>
      </w:r>
      <w:r w:rsidR="0042445E">
        <w:t xml:space="preserve">examined through interviews with </w:t>
      </w:r>
      <w:r w:rsidR="00413704">
        <w:t>58</w:t>
      </w:r>
      <w:r w:rsidR="0042445E">
        <w:t xml:space="preserve"> stakeholders in eight case study locations across the country. Interviewees represented </w:t>
      </w:r>
      <w:r w:rsidR="00F51F6C">
        <w:t xml:space="preserve">registered training organisations </w:t>
      </w:r>
      <w:r w:rsidR="0042445E">
        <w:t xml:space="preserve">(RTOs), industry peak bodies, </w:t>
      </w:r>
      <w:r w:rsidR="009B31F2">
        <w:t xml:space="preserve">state training authorities (STAs), </w:t>
      </w:r>
      <w:r w:rsidR="0042445E">
        <w:t xml:space="preserve">regional development bodies and employment service providers. </w:t>
      </w:r>
    </w:p>
    <w:p w14:paraId="5FC0A4B9" w14:textId="78ED9764" w:rsidR="00021C85" w:rsidRDefault="00021C85" w:rsidP="00BD2A2B">
      <w:pPr>
        <w:pStyle w:val="Text"/>
        <w:rPr>
          <w:b/>
          <w:bCs/>
        </w:rPr>
      </w:pPr>
      <w:r>
        <w:rPr>
          <w:b/>
          <w:bCs/>
        </w:rPr>
        <w:t xml:space="preserve">Understanding local skills needs in regional, </w:t>
      </w:r>
      <w:proofErr w:type="gramStart"/>
      <w:r>
        <w:rPr>
          <w:b/>
          <w:bCs/>
        </w:rPr>
        <w:t>rural</w:t>
      </w:r>
      <w:proofErr w:type="gramEnd"/>
      <w:r>
        <w:rPr>
          <w:b/>
          <w:bCs/>
        </w:rPr>
        <w:t xml:space="preserve"> and remote locations</w:t>
      </w:r>
    </w:p>
    <w:p w14:paraId="2097C02B" w14:textId="126D01D4" w:rsidR="00077C46" w:rsidRDefault="00576B08" w:rsidP="00BD2A2B">
      <w:pPr>
        <w:pStyle w:val="Text"/>
      </w:pPr>
      <w:r>
        <w:t>Traditionally, s</w:t>
      </w:r>
      <w:r w:rsidR="006C363C">
        <w:t>kills p</w:t>
      </w:r>
      <w:r w:rsidR="0034005F" w:rsidRPr="0034005F">
        <w:t>lanning</w:t>
      </w:r>
      <w:r w:rsidR="0034005F">
        <w:t xml:space="preserve"> </w:t>
      </w:r>
      <w:r w:rsidR="006C363C">
        <w:t>by</w:t>
      </w:r>
      <w:r w:rsidR="0034005F">
        <w:t xml:space="preserve"> </w:t>
      </w:r>
      <w:r w:rsidR="009B31F2">
        <w:t>state training authorities</w:t>
      </w:r>
      <w:r w:rsidR="009B31F2" w:rsidRPr="0034005F">
        <w:t xml:space="preserve"> </w:t>
      </w:r>
      <w:r w:rsidR="009A0903">
        <w:t>takes place</w:t>
      </w:r>
      <w:r w:rsidR="0034005F" w:rsidRPr="0034005F">
        <w:t xml:space="preserve"> at the state or jurisdiction level, </w:t>
      </w:r>
      <w:r w:rsidR="0034005F">
        <w:t xml:space="preserve">but efforts are being made to better understand skills needs in regional, </w:t>
      </w:r>
      <w:proofErr w:type="gramStart"/>
      <w:r w:rsidR="0034005F">
        <w:t>rural</w:t>
      </w:r>
      <w:proofErr w:type="gramEnd"/>
      <w:r w:rsidR="0034005F">
        <w:t xml:space="preserve"> and remote locations. </w:t>
      </w:r>
      <w:r w:rsidR="00104549">
        <w:t xml:space="preserve">While a </w:t>
      </w:r>
      <w:r w:rsidR="0034005F">
        <w:t xml:space="preserve">variety of data sources </w:t>
      </w:r>
      <w:r w:rsidR="00104549">
        <w:t xml:space="preserve">are </w:t>
      </w:r>
      <w:r w:rsidR="0034005F">
        <w:t>used to determine skills supply and demand</w:t>
      </w:r>
      <w:r w:rsidR="00104549">
        <w:t xml:space="preserve"> at the national and state level</w:t>
      </w:r>
      <w:r w:rsidR="00EB1158">
        <w:t>s</w:t>
      </w:r>
      <w:r w:rsidR="00104549">
        <w:t>, these become patchy and unreliable at the local level</w:t>
      </w:r>
      <w:r w:rsidR="0034005F">
        <w:t xml:space="preserve">. </w:t>
      </w:r>
      <w:r w:rsidR="00104549">
        <w:t xml:space="preserve">The lack of data means that </w:t>
      </w:r>
      <w:r w:rsidR="00EB1158">
        <w:t>state training authorities</w:t>
      </w:r>
      <w:r w:rsidR="00104549">
        <w:t xml:space="preserve">, as well as regional development organisations and RTOs, rely on consultation to understand local skills needs. </w:t>
      </w:r>
    </w:p>
    <w:p w14:paraId="56587C2B" w14:textId="381980D0" w:rsidR="00104549" w:rsidRDefault="00077C46" w:rsidP="00BD2A2B">
      <w:pPr>
        <w:pStyle w:val="Text"/>
      </w:pPr>
      <w:r>
        <w:t xml:space="preserve">An array of consultation </w:t>
      </w:r>
      <w:r w:rsidR="00EB1158">
        <w:t xml:space="preserve">approaches </w:t>
      </w:r>
      <w:r w:rsidR="006A375C">
        <w:t>is</w:t>
      </w:r>
      <w:r w:rsidR="00EB1158">
        <w:t xml:space="preserve"> adopted</w:t>
      </w:r>
      <w:r>
        <w:t xml:space="preserve"> by </w:t>
      </w:r>
      <w:r w:rsidR="00EB1158">
        <w:t>state training authorities</w:t>
      </w:r>
      <w:r>
        <w:t xml:space="preserve">, regional development organisations and RTOs to determine local skills needs. Some of these are organised as part of a point-in-time effort, such as the </w:t>
      </w:r>
      <w:r w:rsidR="004034B2" w:rsidRPr="004034B2">
        <w:t>regional skills summits</w:t>
      </w:r>
      <w:r w:rsidR="004034B2">
        <w:t xml:space="preserve"> held across WA in 2021. Others are ongoing activities, often drawing on intel</w:t>
      </w:r>
      <w:r w:rsidR="00FC61A6">
        <w:t>ligence</w:t>
      </w:r>
      <w:r w:rsidR="004034B2">
        <w:t xml:space="preserve"> from organised networks involving industry, </w:t>
      </w:r>
      <w:r w:rsidR="004034B2" w:rsidRPr="004034B2">
        <w:t>local councils</w:t>
      </w:r>
      <w:r w:rsidR="004034B2">
        <w:t xml:space="preserve">, </w:t>
      </w:r>
      <w:r w:rsidR="004034B2" w:rsidRPr="004034B2">
        <w:t>education providers</w:t>
      </w:r>
      <w:r w:rsidR="004034B2">
        <w:t>, and community development bodies. These activities highlight the importance of both informal relationships and formalised partnerships in attempt</w:t>
      </w:r>
      <w:r w:rsidR="006224F6">
        <w:t>s</w:t>
      </w:r>
      <w:r w:rsidR="004034B2">
        <w:t xml:space="preserve"> to understand and address local skills needs.</w:t>
      </w:r>
    </w:p>
    <w:p w14:paraId="416429B3" w14:textId="7B64A952" w:rsidR="00BD2A2B" w:rsidRPr="00BD2A2B" w:rsidRDefault="00BD2A2B" w:rsidP="00BD2A2B">
      <w:pPr>
        <w:pStyle w:val="Text"/>
        <w:rPr>
          <w:b/>
          <w:bCs/>
        </w:rPr>
      </w:pPr>
      <w:r w:rsidRPr="00BD2A2B">
        <w:rPr>
          <w:b/>
          <w:bCs/>
        </w:rPr>
        <w:t xml:space="preserve">The barriers to training delivery in regional, </w:t>
      </w:r>
      <w:proofErr w:type="gramStart"/>
      <w:r w:rsidRPr="00BD2A2B">
        <w:rPr>
          <w:b/>
          <w:bCs/>
        </w:rPr>
        <w:t>rural</w:t>
      </w:r>
      <w:proofErr w:type="gramEnd"/>
      <w:r w:rsidRPr="00BD2A2B">
        <w:rPr>
          <w:b/>
          <w:bCs/>
        </w:rPr>
        <w:t xml:space="preserve"> and remote locations</w:t>
      </w:r>
    </w:p>
    <w:p w14:paraId="3D7C5E5C" w14:textId="23A5CBA9" w:rsidR="0042445E" w:rsidRDefault="006C790F" w:rsidP="009E606F">
      <w:pPr>
        <w:pStyle w:val="Text"/>
      </w:pPr>
      <w:r>
        <w:t xml:space="preserve">RTOs face many barriers and challenges when delivering </w:t>
      </w:r>
      <w:r w:rsidR="00966EB2">
        <w:t>VET</w:t>
      </w:r>
      <w:r>
        <w:t xml:space="preserve"> in </w:t>
      </w:r>
      <w:r w:rsidR="00B06BDF">
        <w:t xml:space="preserve">regional, </w:t>
      </w:r>
      <w:proofErr w:type="gramStart"/>
      <w:r w:rsidR="00B06BDF">
        <w:t>rural</w:t>
      </w:r>
      <w:proofErr w:type="gramEnd"/>
      <w:r w:rsidR="00B06BDF">
        <w:t xml:space="preserve"> and remote</w:t>
      </w:r>
      <w:r>
        <w:t xml:space="preserve"> locations</w:t>
      </w:r>
      <w:r w:rsidR="00823214">
        <w:t>, with</w:t>
      </w:r>
      <w:r w:rsidR="00EA643E">
        <w:t xml:space="preserve"> </w:t>
      </w:r>
      <w:r w:rsidR="00823214">
        <w:t>these</w:t>
      </w:r>
      <w:r w:rsidR="00EA643E">
        <w:t xml:space="preserve"> vary</w:t>
      </w:r>
      <w:r w:rsidR="00823214">
        <w:t>ing</w:t>
      </w:r>
      <w:r w:rsidR="00EA643E">
        <w:t xml:space="preserve"> </w:t>
      </w:r>
      <w:r w:rsidR="00823214">
        <w:t>according to</w:t>
      </w:r>
      <w:r w:rsidR="00EA643E">
        <w:t xml:space="preserve"> the unique characteristics of each location, including </w:t>
      </w:r>
      <w:r w:rsidR="00995A1D">
        <w:t>its degree of remoteness</w:t>
      </w:r>
      <w:r>
        <w:t>.</w:t>
      </w:r>
      <w:r w:rsidR="0092525D">
        <w:t xml:space="preserve"> These challenges </w:t>
      </w:r>
      <w:r w:rsidR="002423AA">
        <w:t>fall</w:t>
      </w:r>
      <w:r w:rsidR="0092525D">
        <w:t xml:space="preserve"> into</w:t>
      </w:r>
      <w:r w:rsidR="002423AA">
        <w:t xml:space="preserve"> three broad categories</w:t>
      </w:r>
      <w:r w:rsidR="0092525D">
        <w:t>:</w:t>
      </w:r>
    </w:p>
    <w:p w14:paraId="5981F484" w14:textId="2A82EA24" w:rsidR="00966EB2" w:rsidRDefault="00BB7FB5" w:rsidP="0092525D">
      <w:pPr>
        <w:pStyle w:val="Dotpoint1"/>
      </w:pPr>
      <w:r>
        <w:t>M</w:t>
      </w:r>
      <w:r w:rsidR="0092525D">
        <w:t>arket- and/or RTO-based barriers</w:t>
      </w:r>
      <w:r w:rsidR="008F50A7">
        <w:t>:</w:t>
      </w:r>
      <w:r w:rsidR="0092525D">
        <w:t xml:space="preserve"> these tend to be faced before training begins and include</w:t>
      </w:r>
      <w:r w:rsidR="00966EB2">
        <w:t>:</w:t>
      </w:r>
    </w:p>
    <w:p w14:paraId="56240AB3" w14:textId="62477882" w:rsidR="00966EB2" w:rsidRDefault="0092525D" w:rsidP="00472507">
      <w:pPr>
        <w:pStyle w:val="Dotpoint2"/>
      </w:pPr>
      <w:r>
        <w:t xml:space="preserve">missed opportunities to </w:t>
      </w:r>
      <w:r w:rsidR="00413704">
        <w:t>deliver training</w:t>
      </w:r>
      <w:r>
        <w:t xml:space="preserve"> in a location</w:t>
      </w:r>
    </w:p>
    <w:p w14:paraId="0FAAEDE0" w14:textId="0F50FF98" w:rsidR="00966EB2" w:rsidRDefault="0092525D" w:rsidP="00472507">
      <w:pPr>
        <w:pStyle w:val="Dotpoint2"/>
      </w:pPr>
      <w:r>
        <w:t>trainer shortages</w:t>
      </w:r>
    </w:p>
    <w:p w14:paraId="446E04B0" w14:textId="23FC7B49" w:rsidR="0092525D" w:rsidRDefault="0092525D" w:rsidP="00472507">
      <w:pPr>
        <w:pStyle w:val="Dotpoint2"/>
      </w:pPr>
      <w:r>
        <w:t>thin markets</w:t>
      </w:r>
      <w:r w:rsidR="002A3595">
        <w:t>.</w:t>
      </w:r>
    </w:p>
    <w:p w14:paraId="5030EB83" w14:textId="3F8B3758" w:rsidR="00966EB2" w:rsidRDefault="0092525D" w:rsidP="0092525D">
      <w:pPr>
        <w:pStyle w:val="Dotpoint1"/>
      </w:pPr>
      <w:r>
        <w:lastRenderedPageBreak/>
        <w:t>Location-based barriers</w:t>
      </w:r>
      <w:r w:rsidR="008F50A7">
        <w:t>:</w:t>
      </w:r>
      <w:r w:rsidR="002423AA">
        <w:t xml:space="preserve"> these are </w:t>
      </w:r>
      <w:r w:rsidR="00043313">
        <w:t>a consequence of</w:t>
      </w:r>
      <w:r>
        <w:t xml:space="preserve"> the location in which training is occurring and include</w:t>
      </w:r>
      <w:r w:rsidR="00966EB2">
        <w:t>:</w:t>
      </w:r>
      <w:r>
        <w:t xml:space="preserve"> </w:t>
      </w:r>
    </w:p>
    <w:p w14:paraId="0A2086CF" w14:textId="5AD6EF87" w:rsidR="0092525D" w:rsidRDefault="00043313" w:rsidP="00472507">
      <w:pPr>
        <w:pStyle w:val="Dotpoint2"/>
      </w:pPr>
      <w:r>
        <w:t>d</w:t>
      </w:r>
      <w:r w:rsidR="00966EB2">
        <w:t>istance to travel and difficult access</w:t>
      </w:r>
      <w:r w:rsidR="00BD2A2B">
        <w:t>,</w:t>
      </w:r>
      <w:r w:rsidR="00966EB2">
        <w:t xml:space="preserve"> as well as extreme weather</w:t>
      </w:r>
    </w:p>
    <w:p w14:paraId="1A69CBF3" w14:textId="02AFEF9B" w:rsidR="00966EB2" w:rsidRDefault="00043313" w:rsidP="00472507">
      <w:pPr>
        <w:pStyle w:val="Dotpoint2"/>
      </w:pPr>
      <w:r>
        <w:t>l</w:t>
      </w:r>
      <w:r w:rsidR="00966EB2">
        <w:t>ack of infrastructure/resources, technology and/or connectivity</w:t>
      </w:r>
    </w:p>
    <w:p w14:paraId="6C0E4E1E" w14:textId="3287AD74" w:rsidR="00966EB2" w:rsidRDefault="00043313" w:rsidP="00472507">
      <w:pPr>
        <w:pStyle w:val="Dotpoint2"/>
      </w:pPr>
      <w:r>
        <w:t>l</w:t>
      </w:r>
      <w:r w:rsidR="00966EB2">
        <w:t>imited pathways and/or job opportunities</w:t>
      </w:r>
    </w:p>
    <w:p w14:paraId="6E2DFFE1" w14:textId="1A161210" w:rsidR="00966EB2" w:rsidRDefault="00043313" w:rsidP="00472507">
      <w:pPr>
        <w:pStyle w:val="Dotpoint2"/>
      </w:pPr>
      <w:r>
        <w:t>t</w:t>
      </w:r>
      <w:r w:rsidR="00966EB2">
        <w:t>raining not matched to local training needs</w:t>
      </w:r>
    </w:p>
    <w:p w14:paraId="5B8FA5C6" w14:textId="5BBFAEE7" w:rsidR="00966EB2" w:rsidRPr="006E0377" w:rsidRDefault="00043313" w:rsidP="00472507">
      <w:pPr>
        <w:pStyle w:val="Dotpoint2"/>
      </w:pPr>
      <w:r>
        <w:t>t</w:t>
      </w:r>
      <w:r w:rsidR="006E0377" w:rsidRPr="006E0377">
        <w:t>rainer s</w:t>
      </w:r>
      <w:r w:rsidR="00966EB2" w:rsidRPr="006E0377">
        <w:t>afety</w:t>
      </w:r>
      <w:r w:rsidR="00BD2A2B" w:rsidRPr="006E0377">
        <w:t>, especially</w:t>
      </w:r>
      <w:r w:rsidR="00966EB2" w:rsidRPr="006E0377">
        <w:t xml:space="preserve"> due to social problems</w:t>
      </w:r>
      <w:r w:rsidR="006E0377" w:rsidRPr="006E0377">
        <w:t xml:space="preserve"> in some locations</w:t>
      </w:r>
    </w:p>
    <w:p w14:paraId="5A02A5AB" w14:textId="13DB0E28" w:rsidR="00966EB2" w:rsidRDefault="00043313" w:rsidP="00472507">
      <w:pPr>
        <w:pStyle w:val="Dotpoint2"/>
      </w:pPr>
      <w:r>
        <w:t>l</w:t>
      </w:r>
      <w:r w:rsidR="00966EB2">
        <w:t>ack of other services in the location</w:t>
      </w:r>
      <w:r w:rsidR="002A3595">
        <w:t>.</w:t>
      </w:r>
    </w:p>
    <w:p w14:paraId="32D2E850" w14:textId="241DCA4F" w:rsidR="00966EB2" w:rsidRDefault="00966EB2" w:rsidP="00966EB2">
      <w:pPr>
        <w:pStyle w:val="Dotpoint1"/>
      </w:pPr>
      <w:r>
        <w:t>Student-based barriers</w:t>
      </w:r>
      <w:r w:rsidR="00043313">
        <w:t>:</w:t>
      </w:r>
      <w:r w:rsidR="002423AA">
        <w:t xml:space="preserve"> these </w:t>
      </w:r>
      <w:r w:rsidR="00981096">
        <w:t>relate</w:t>
      </w:r>
      <w:r>
        <w:t xml:space="preserve"> to the student cohorts being trained and include:</w:t>
      </w:r>
    </w:p>
    <w:p w14:paraId="2BC8F845" w14:textId="25E6FB03" w:rsidR="00966EB2" w:rsidRDefault="006B1B17" w:rsidP="00472507">
      <w:pPr>
        <w:pStyle w:val="Dotpoint2"/>
      </w:pPr>
      <w:r>
        <w:t>l</w:t>
      </w:r>
      <w:r w:rsidR="00966EB2">
        <w:t xml:space="preserve">anguage, </w:t>
      </w:r>
      <w:proofErr w:type="gramStart"/>
      <w:r w:rsidR="00966EB2">
        <w:t>literacy</w:t>
      </w:r>
      <w:proofErr w:type="gramEnd"/>
      <w:r w:rsidR="00966EB2">
        <w:t xml:space="preserve"> and numeracy </w:t>
      </w:r>
      <w:r>
        <w:t xml:space="preserve">(LLN) </w:t>
      </w:r>
      <w:r w:rsidR="00966EB2">
        <w:t>issues</w:t>
      </w:r>
    </w:p>
    <w:p w14:paraId="188A4B89" w14:textId="2938726A" w:rsidR="00966EB2" w:rsidRDefault="006B1B17" w:rsidP="00472507">
      <w:pPr>
        <w:pStyle w:val="Dotpoint2"/>
      </w:pPr>
      <w:r>
        <w:t>d</w:t>
      </w:r>
      <w:r w:rsidR="00966EB2">
        <w:t>igital literacy limitations</w:t>
      </w:r>
    </w:p>
    <w:p w14:paraId="0D74DCBD" w14:textId="758A1B8E" w:rsidR="00966EB2" w:rsidRDefault="006B1B17" w:rsidP="00472507">
      <w:pPr>
        <w:pStyle w:val="Dotpoint2"/>
      </w:pPr>
      <w:r>
        <w:t>c</w:t>
      </w:r>
      <w:r w:rsidR="002423AA">
        <w:t>ultural differences and a n</w:t>
      </w:r>
      <w:r w:rsidR="00966EB2">
        <w:t>eed for cultural awareness in Indigenous communities</w:t>
      </w:r>
      <w:r>
        <w:t>.</w:t>
      </w:r>
    </w:p>
    <w:p w14:paraId="27AAE18F" w14:textId="209404DC" w:rsidR="002423AA" w:rsidRPr="002423AA" w:rsidRDefault="002423AA" w:rsidP="00ED49C9">
      <w:pPr>
        <w:pStyle w:val="Text"/>
        <w:rPr>
          <w:b/>
          <w:bCs/>
        </w:rPr>
      </w:pPr>
      <w:r w:rsidRPr="002423AA">
        <w:rPr>
          <w:b/>
          <w:bCs/>
        </w:rPr>
        <w:t xml:space="preserve">Costs, </w:t>
      </w:r>
      <w:proofErr w:type="gramStart"/>
      <w:r w:rsidRPr="002423AA">
        <w:rPr>
          <w:b/>
          <w:bCs/>
        </w:rPr>
        <w:t>funding</w:t>
      </w:r>
      <w:proofErr w:type="gramEnd"/>
      <w:r w:rsidRPr="002423AA">
        <w:rPr>
          <w:b/>
          <w:bCs/>
        </w:rPr>
        <w:t xml:space="preserve"> and the viability of training</w:t>
      </w:r>
    </w:p>
    <w:p w14:paraId="742714AF" w14:textId="7C4925E1" w:rsidR="004B09CF" w:rsidRDefault="00B06BDF" w:rsidP="00ED49C9">
      <w:pPr>
        <w:pStyle w:val="Text"/>
      </w:pPr>
      <w:r>
        <w:t xml:space="preserve">The </w:t>
      </w:r>
      <w:r w:rsidR="006B1B17">
        <w:t xml:space="preserve">challenges described </w:t>
      </w:r>
      <w:r>
        <w:t>above</w:t>
      </w:r>
      <w:r w:rsidR="004B09CF">
        <w:t xml:space="preserve">, and the efforts required to overcome them, add significant cost to training delivery in </w:t>
      </w:r>
      <w:r w:rsidR="00413704">
        <w:t xml:space="preserve">regional, </w:t>
      </w:r>
      <w:proofErr w:type="gramStart"/>
      <w:r w:rsidR="00413704">
        <w:t>rural</w:t>
      </w:r>
      <w:proofErr w:type="gramEnd"/>
      <w:r w:rsidR="00413704">
        <w:t xml:space="preserve"> and remote locations</w:t>
      </w:r>
      <w:r w:rsidR="004B09CF">
        <w:t>. These increased costs have ramifications for the viability of training, especially in thin markets</w:t>
      </w:r>
      <w:r w:rsidR="00E434C3">
        <w:t>,</w:t>
      </w:r>
      <w:r>
        <w:t xml:space="preserve"> </w:t>
      </w:r>
      <w:r w:rsidR="00714D27">
        <w:t xml:space="preserve">those </w:t>
      </w:r>
      <w:r>
        <w:t>where it is difficult to enrol a critical volume of students</w:t>
      </w:r>
      <w:r w:rsidR="004B09CF">
        <w:t>. Interviewees highlight</w:t>
      </w:r>
      <w:r w:rsidR="00E03ED1">
        <w:t>ed several constraints of current funding models</w:t>
      </w:r>
      <w:r w:rsidR="00C71032">
        <w:t xml:space="preserve"> that</w:t>
      </w:r>
      <w:r w:rsidR="00E03ED1">
        <w:t xml:space="preserve"> impact </w:t>
      </w:r>
      <w:r w:rsidR="00C71032">
        <w:t xml:space="preserve">on </w:t>
      </w:r>
      <w:r w:rsidR="00E03ED1">
        <w:t xml:space="preserve">their ability to deliver in </w:t>
      </w:r>
      <w:r w:rsidR="00413704">
        <w:t>such</w:t>
      </w:r>
      <w:r w:rsidR="00E03ED1">
        <w:t xml:space="preserve"> locations. These included:</w:t>
      </w:r>
    </w:p>
    <w:p w14:paraId="61ED37F0" w14:textId="5A7514E3" w:rsidR="00E03ED1" w:rsidRDefault="009C5C40" w:rsidP="00E03ED1">
      <w:pPr>
        <w:pStyle w:val="Dotpoint1"/>
      </w:pPr>
      <w:r>
        <w:t>a</w:t>
      </w:r>
      <w:r w:rsidR="00E03ED1">
        <w:t xml:space="preserve"> mismatch between local needs and </w:t>
      </w:r>
      <w:r w:rsidR="00A612FD">
        <w:t xml:space="preserve">the </w:t>
      </w:r>
      <w:r w:rsidR="00E03ED1">
        <w:t xml:space="preserve">funding available; for example, funding available to deliver certificate III level qualifications </w:t>
      </w:r>
      <w:r>
        <w:t>but</w:t>
      </w:r>
      <w:r w:rsidR="00E03ED1">
        <w:t xml:space="preserve"> not for lower</w:t>
      </w:r>
      <w:r w:rsidR="00D1115B">
        <w:t>-</w:t>
      </w:r>
      <w:r w:rsidR="00E03ED1">
        <w:t>level qualifications</w:t>
      </w:r>
      <w:r>
        <w:t xml:space="preserve">, </w:t>
      </w:r>
      <w:r w:rsidR="00C946C0">
        <w:t>the latter being</w:t>
      </w:r>
      <w:r w:rsidR="00E03ED1">
        <w:t xml:space="preserve"> more suited to some learners</w:t>
      </w:r>
      <w:r w:rsidR="00B06BDF">
        <w:t xml:space="preserve"> or communities</w:t>
      </w:r>
    </w:p>
    <w:p w14:paraId="77116827" w14:textId="54D77892" w:rsidR="00E03ED1" w:rsidRDefault="00170C6C" w:rsidP="00E03ED1">
      <w:pPr>
        <w:pStyle w:val="Dotpoint1"/>
      </w:pPr>
      <w:r>
        <w:t>i</w:t>
      </w:r>
      <w:r w:rsidR="00E03ED1">
        <w:t>nconsistency of funding</w:t>
      </w:r>
      <w:r w:rsidR="00E65B8A">
        <w:t xml:space="preserve">; for example, </w:t>
      </w:r>
      <w:r w:rsidR="00DB5742">
        <w:t>no longer being able to offer training to a community due to changes in funding priorities</w:t>
      </w:r>
    </w:p>
    <w:p w14:paraId="09E29F32" w14:textId="5703357B" w:rsidR="00E03ED1" w:rsidRDefault="000408F9" w:rsidP="00E03ED1">
      <w:pPr>
        <w:pStyle w:val="Dotpoint1"/>
      </w:pPr>
      <w:r>
        <w:t xml:space="preserve">the </w:t>
      </w:r>
      <w:r w:rsidR="00170C6C">
        <w:t>l</w:t>
      </w:r>
      <w:r w:rsidR="00B06BDF">
        <w:t xml:space="preserve">oading applied to funding not always </w:t>
      </w:r>
      <w:r>
        <w:t>sufficient</w:t>
      </w:r>
      <w:r w:rsidR="00B06BDF">
        <w:t xml:space="preserve"> to cover the true cost of training </w:t>
      </w:r>
      <w:r>
        <w:t>resulting from</w:t>
      </w:r>
      <w:r w:rsidR="00DB5742">
        <w:t xml:space="preserve"> travel or extra support</w:t>
      </w:r>
      <w:r w:rsidR="00B06BDF">
        <w:t xml:space="preserve"> or time</w:t>
      </w:r>
      <w:r w:rsidR="00DB5742">
        <w:t xml:space="preserve"> required by students.</w:t>
      </w:r>
    </w:p>
    <w:p w14:paraId="46F496FE" w14:textId="1E2933FA" w:rsidR="00BD2A2B" w:rsidRPr="00BD2A2B" w:rsidRDefault="00BD2A2B" w:rsidP="00ED49C9">
      <w:pPr>
        <w:pStyle w:val="Text"/>
        <w:rPr>
          <w:b/>
          <w:bCs/>
        </w:rPr>
      </w:pPr>
      <w:r w:rsidRPr="00BD2A2B">
        <w:rPr>
          <w:b/>
          <w:bCs/>
        </w:rPr>
        <w:t>Overcoming the challenges</w:t>
      </w:r>
    </w:p>
    <w:p w14:paraId="37F44DE3" w14:textId="6BAD1C15" w:rsidR="008D3217" w:rsidRDefault="00966EB2" w:rsidP="00ED49C9">
      <w:pPr>
        <w:pStyle w:val="Text"/>
      </w:pPr>
      <w:r>
        <w:t xml:space="preserve">RTOs </w:t>
      </w:r>
      <w:r w:rsidR="00A10948">
        <w:t xml:space="preserve">discussed </w:t>
      </w:r>
      <w:r w:rsidR="00170C6C">
        <w:t xml:space="preserve">the </w:t>
      </w:r>
      <w:r w:rsidR="00B06BDF">
        <w:t>various</w:t>
      </w:r>
      <w:r w:rsidR="00A10948">
        <w:t xml:space="preserve"> strategies they use to address </w:t>
      </w:r>
      <w:r w:rsidR="00DB5742">
        <w:t xml:space="preserve">the </w:t>
      </w:r>
      <w:r w:rsidR="00A10948">
        <w:t>challenges</w:t>
      </w:r>
      <w:r w:rsidR="00DB5742">
        <w:t xml:space="preserve"> they face when delivering VET in </w:t>
      </w:r>
      <w:r w:rsidR="00524372">
        <w:t xml:space="preserve">regional, </w:t>
      </w:r>
      <w:proofErr w:type="gramStart"/>
      <w:r w:rsidR="00524372">
        <w:t>rural</w:t>
      </w:r>
      <w:proofErr w:type="gramEnd"/>
      <w:r w:rsidR="00524372">
        <w:t xml:space="preserve"> and remote</w:t>
      </w:r>
      <w:r w:rsidR="00DB5742">
        <w:t xml:space="preserve"> locations</w:t>
      </w:r>
      <w:r w:rsidR="00A10948">
        <w:t xml:space="preserve">. </w:t>
      </w:r>
      <w:r w:rsidR="00F408ED">
        <w:t xml:space="preserve">In addition to the specific approaches described by RTOs, the interviews revealed some overarching characteristics of RTOs that </w:t>
      </w:r>
      <w:r w:rsidR="008D3217">
        <w:t>enable them to overcome the challenges faced. These are:</w:t>
      </w:r>
    </w:p>
    <w:p w14:paraId="30D24F8C" w14:textId="5EBD1BDC" w:rsidR="008D3217" w:rsidRDefault="002A3595" w:rsidP="008D3217">
      <w:pPr>
        <w:pStyle w:val="Dotpoint1"/>
      </w:pPr>
      <w:r>
        <w:t>a</w:t>
      </w:r>
      <w:r w:rsidR="008D3217">
        <w:t xml:space="preserve"> </w:t>
      </w:r>
      <w:r w:rsidR="007D13BB">
        <w:t xml:space="preserve">strong </w:t>
      </w:r>
      <w:r w:rsidR="008D3217">
        <w:t xml:space="preserve">desire and determination to </w:t>
      </w:r>
      <w:r w:rsidR="000E1806">
        <w:t>assist</w:t>
      </w:r>
      <w:r w:rsidR="008D3217">
        <w:t xml:space="preserve"> individuals to succeed and to provide good service to business and industry</w:t>
      </w:r>
      <w:r w:rsidR="00872550">
        <w:t>;</w:t>
      </w:r>
      <w:r w:rsidR="00551BDF">
        <w:t xml:space="preserve"> RTO interviewees demonstrated that they go ‘above and beyond’ to ensure the successful delivery of training</w:t>
      </w:r>
    </w:p>
    <w:p w14:paraId="23C33FD2" w14:textId="17E2BB10" w:rsidR="008D3217" w:rsidRDefault="002A3595" w:rsidP="008D3217">
      <w:pPr>
        <w:pStyle w:val="Dotpoint1"/>
      </w:pPr>
      <w:r>
        <w:t>h</w:t>
      </w:r>
      <w:r w:rsidR="008D3217">
        <w:t>aving the right mindset and a flexible approach</w:t>
      </w:r>
      <w:r w:rsidR="00872550">
        <w:t>; b</w:t>
      </w:r>
      <w:r w:rsidR="00551BDF">
        <w:t xml:space="preserve">eing able to adapt to changing situations and having back-up plans are </w:t>
      </w:r>
      <w:r w:rsidR="00413704">
        <w:t>essential</w:t>
      </w:r>
      <w:r w:rsidR="00551BDF">
        <w:t xml:space="preserve"> when dealing with the complexity of delivering in regional, </w:t>
      </w:r>
      <w:proofErr w:type="gramStart"/>
      <w:r w:rsidR="00551BDF">
        <w:t>rural</w:t>
      </w:r>
      <w:proofErr w:type="gramEnd"/>
      <w:r w:rsidR="00551BDF">
        <w:t xml:space="preserve"> and remote locations.</w:t>
      </w:r>
    </w:p>
    <w:p w14:paraId="50F6480B" w14:textId="77777777" w:rsidR="000E66A3" w:rsidRDefault="000E66A3">
      <w:pPr>
        <w:spacing w:before="0" w:line="240" w:lineRule="auto"/>
        <w:rPr>
          <w:b/>
          <w:bCs/>
        </w:rPr>
      </w:pPr>
      <w:r>
        <w:rPr>
          <w:b/>
          <w:bCs/>
        </w:rPr>
        <w:br w:type="page"/>
      </w:r>
    </w:p>
    <w:p w14:paraId="16D22829" w14:textId="55810053" w:rsidR="00BD2A2B" w:rsidRPr="00BD2A2B" w:rsidRDefault="00BD2A2B" w:rsidP="008D3217">
      <w:pPr>
        <w:pStyle w:val="Text"/>
        <w:rPr>
          <w:b/>
          <w:bCs/>
        </w:rPr>
      </w:pPr>
      <w:r w:rsidRPr="00BD2A2B">
        <w:rPr>
          <w:b/>
          <w:bCs/>
        </w:rPr>
        <w:lastRenderedPageBreak/>
        <w:t>The impact on industry</w:t>
      </w:r>
    </w:p>
    <w:p w14:paraId="07A0DC8E" w14:textId="72AE5840" w:rsidR="00EC21B9" w:rsidRDefault="008D3217" w:rsidP="008D3217">
      <w:pPr>
        <w:pStyle w:val="Text"/>
      </w:pPr>
      <w:r>
        <w:t>Despite all efforts</w:t>
      </w:r>
      <w:r w:rsidR="004B09CF">
        <w:t xml:space="preserve"> by RTOs to deliver in </w:t>
      </w:r>
      <w:r w:rsidR="00413704">
        <w:t xml:space="preserve">regional, </w:t>
      </w:r>
      <w:proofErr w:type="gramStart"/>
      <w:r w:rsidR="00413704">
        <w:t>rural</w:t>
      </w:r>
      <w:proofErr w:type="gramEnd"/>
      <w:r w:rsidR="00413704">
        <w:t xml:space="preserve"> and remote</w:t>
      </w:r>
      <w:r w:rsidR="004B09CF">
        <w:t xml:space="preserve"> locations</w:t>
      </w:r>
      <w:r>
        <w:t xml:space="preserve">, </w:t>
      </w:r>
      <w:r w:rsidR="005D5F8C">
        <w:t>on occasions</w:t>
      </w:r>
      <w:r>
        <w:t xml:space="preserve"> there is no choice but to send people to larger centres to undertake their training. This could be due to the absence of local trainers (or not being able to get a trainer to come in from elsewhere)</w:t>
      </w:r>
      <w:r w:rsidR="00132605">
        <w:t>;</w:t>
      </w:r>
      <w:r>
        <w:t xml:space="preserve"> lack of </w:t>
      </w:r>
      <w:r w:rsidR="005D5F8C">
        <w:t xml:space="preserve">the </w:t>
      </w:r>
      <w:r>
        <w:t>equipment needed for the training</w:t>
      </w:r>
      <w:r w:rsidR="00132605">
        <w:t>;</w:t>
      </w:r>
      <w:r>
        <w:t xml:space="preserve"> or </w:t>
      </w:r>
      <w:r w:rsidR="00DA4D6F">
        <w:t xml:space="preserve">the extra support required by </w:t>
      </w:r>
      <w:r>
        <w:t xml:space="preserve">students not </w:t>
      </w:r>
      <w:r w:rsidR="00DA4D6F">
        <w:t xml:space="preserve">being </w:t>
      </w:r>
      <w:r>
        <w:t>available locally. Industry interviewees revealed that</w:t>
      </w:r>
      <w:proofErr w:type="gramStart"/>
      <w:r w:rsidR="004E6B2F">
        <w:t>,</w:t>
      </w:r>
      <w:r>
        <w:t xml:space="preserve"> </w:t>
      </w:r>
      <w:r w:rsidR="004E6B2F">
        <w:t xml:space="preserve">in particular, </w:t>
      </w:r>
      <w:r>
        <w:t>accessing</w:t>
      </w:r>
      <w:proofErr w:type="gramEnd"/>
      <w:r>
        <w:t xml:space="preserve"> training at higher levels</w:t>
      </w:r>
      <w:r w:rsidR="004E6B2F">
        <w:t xml:space="preserve"> </w:t>
      </w:r>
      <w:r>
        <w:t xml:space="preserve">is difficult in </w:t>
      </w:r>
      <w:r w:rsidR="00E30CE5">
        <w:t>regional, rural and remote</w:t>
      </w:r>
      <w:r>
        <w:t xml:space="preserve"> locations, meaning that workers need to undertake that training elsewhere.</w:t>
      </w:r>
      <w:r w:rsidR="00F408ED">
        <w:t xml:space="preserve"> </w:t>
      </w:r>
    </w:p>
    <w:p w14:paraId="472ACCA8" w14:textId="7AC5CF70" w:rsidR="00D9408D" w:rsidRDefault="00D9408D" w:rsidP="009A5E17">
      <w:pPr>
        <w:pStyle w:val="Text"/>
        <w:spacing w:before="120" w:line="290" w:lineRule="exact"/>
      </w:pPr>
      <w:r>
        <w:t xml:space="preserve">In addition to </w:t>
      </w:r>
      <w:r w:rsidR="00127B4E">
        <w:t xml:space="preserve">the </w:t>
      </w:r>
      <w:r>
        <w:t>challenges in accessing higher</w:t>
      </w:r>
      <w:r w:rsidR="00127B4E">
        <w:t>-</w:t>
      </w:r>
      <w:r>
        <w:t xml:space="preserve">level skills training in </w:t>
      </w:r>
      <w:r w:rsidR="00C620BB">
        <w:t xml:space="preserve">regional, </w:t>
      </w:r>
      <w:proofErr w:type="gramStart"/>
      <w:r w:rsidR="00C620BB">
        <w:t>rural</w:t>
      </w:r>
      <w:proofErr w:type="gramEnd"/>
      <w:r w:rsidR="00C620BB">
        <w:t xml:space="preserve"> and remote</w:t>
      </w:r>
      <w:r w:rsidR="00413704">
        <w:t xml:space="preserve"> locations</w:t>
      </w:r>
      <w:r>
        <w:t xml:space="preserve">, industry interviewees </w:t>
      </w:r>
      <w:r w:rsidR="0041004C">
        <w:t>identified</w:t>
      </w:r>
      <w:r>
        <w:t xml:space="preserve"> other training-related issues that impact </w:t>
      </w:r>
      <w:r w:rsidR="0041004C">
        <w:t xml:space="preserve">on </w:t>
      </w:r>
      <w:r>
        <w:t>their workforce development. These included:</w:t>
      </w:r>
    </w:p>
    <w:p w14:paraId="7B4EF175" w14:textId="54F8E59A" w:rsidR="00D9408D" w:rsidRDefault="0041004C" w:rsidP="00D9408D">
      <w:pPr>
        <w:pStyle w:val="Dotpoint1"/>
      </w:pPr>
      <w:r>
        <w:t>a</w:t>
      </w:r>
      <w:r w:rsidR="00D9408D">
        <w:t xml:space="preserve"> lack of local training providers</w:t>
      </w:r>
    </w:p>
    <w:p w14:paraId="7C9ACBFF" w14:textId="6B8D2C58" w:rsidR="00D9408D" w:rsidRDefault="0041004C" w:rsidP="00D9408D">
      <w:pPr>
        <w:pStyle w:val="Dotpoint1"/>
      </w:pPr>
      <w:r>
        <w:t>a l</w:t>
      </w:r>
      <w:r w:rsidR="00D9408D">
        <w:t>ack of trainers and/or training facilities</w:t>
      </w:r>
    </w:p>
    <w:p w14:paraId="46EA2092" w14:textId="21EB1F49" w:rsidR="00D9408D" w:rsidRDefault="0041004C" w:rsidP="00D9408D">
      <w:pPr>
        <w:pStyle w:val="Dotpoint1"/>
      </w:pPr>
      <w:r>
        <w:t>a</w:t>
      </w:r>
      <w:r w:rsidR="00D9408D">
        <w:t xml:space="preserve"> reduction in major large</w:t>
      </w:r>
      <w:r w:rsidR="00D1115B">
        <w:t>-</w:t>
      </w:r>
      <w:r w:rsidR="00D9408D">
        <w:t>scale training (such as a decline in the numbers of apprentices).</w:t>
      </w:r>
    </w:p>
    <w:p w14:paraId="361E6B5B" w14:textId="11B3EF3B" w:rsidR="00324917" w:rsidRDefault="0012386A" w:rsidP="009A5E17">
      <w:pPr>
        <w:pStyle w:val="Text"/>
        <w:spacing w:before="120" w:line="290" w:lineRule="exact"/>
      </w:pPr>
      <w:r>
        <w:t>These issues are concerning, g</w:t>
      </w:r>
      <w:r w:rsidR="00D71882">
        <w:t>iven that</w:t>
      </w:r>
      <w:r w:rsidR="00D9408D">
        <w:t xml:space="preserve"> industry </w:t>
      </w:r>
      <w:r w:rsidR="00D71882">
        <w:t xml:space="preserve">respondents </w:t>
      </w:r>
      <w:r w:rsidR="00D9408D">
        <w:t xml:space="preserve">described a host of workforce issues they currently face, including the widespread skills and labour shortages being </w:t>
      </w:r>
      <w:r w:rsidR="002F7111">
        <w:t>experienced</w:t>
      </w:r>
      <w:r w:rsidR="00D9408D">
        <w:t xml:space="preserve"> across the country</w:t>
      </w:r>
      <w:r>
        <w:t>.</w:t>
      </w:r>
      <w:r w:rsidR="00D9408D">
        <w:t xml:space="preserve"> </w:t>
      </w:r>
    </w:p>
    <w:p w14:paraId="13B5BCB3" w14:textId="7D97044D" w:rsidR="00BD2A2B" w:rsidRPr="00BD2A2B" w:rsidRDefault="00D9408D" w:rsidP="00D9408D">
      <w:pPr>
        <w:pStyle w:val="Text"/>
        <w:rPr>
          <w:b/>
          <w:bCs/>
        </w:rPr>
      </w:pPr>
      <w:r w:rsidRPr="00BD2A2B">
        <w:rPr>
          <w:b/>
          <w:bCs/>
        </w:rPr>
        <w:t xml:space="preserve">What </w:t>
      </w:r>
      <w:r w:rsidR="00855303">
        <w:rPr>
          <w:b/>
          <w:bCs/>
        </w:rPr>
        <w:t>c</w:t>
      </w:r>
      <w:r w:rsidRPr="00BD2A2B">
        <w:rPr>
          <w:b/>
          <w:bCs/>
        </w:rPr>
        <w:t xml:space="preserve">ould better enable training in regional, </w:t>
      </w:r>
      <w:proofErr w:type="gramStart"/>
      <w:r w:rsidRPr="00BD2A2B">
        <w:rPr>
          <w:b/>
          <w:bCs/>
        </w:rPr>
        <w:t>rural</w:t>
      </w:r>
      <w:proofErr w:type="gramEnd"/>
      <w:r w:rsidRPr="00BD2A2B">
        <w:rPr>
          <w:b/>
          <w:bCs/>
        </w:rPr>
        <w:t xml:space="preserve"> and remote locations?</w:t>
      </w:r>
      <w:r w:rsidR="00BD2A2B" w:rsidRPr="00BD2A2B">
        <w:rPr>
          <w:b/>
          <w:bCs/>
        </w:rPr>
        <w:t xml:space="preserve"> </w:t>
      </w:r>
    </w:p>
    <w:p w14:paraId="088C035E" w14:textId="0C580D34" w:rsidR="00D9408D" w:rsidRDefault="00BD2A2B" w:rsidP="00D9408D">
      <w:pPr>
        <w:pStyle w:val="Text"/>
      </w:pPr>
      <w:r>
        <w:t xml:space="preserve">The following </w:t>
      </w:r>
      <w:r w:rsidR="00991FFC">
        <w:t>approaches have the potential to</w:t>
      </w:r>
      <w:r>
        <w:t xml:space="preserve"> help facilitate training delivery in </w:t>
      </w:r>
      <w:r w:rsidR="00413704">
        <w:t xml:space="preserve">regional, </w:t>
      </w:r>
      <w:proofErr w:type="gramStart"/>
      <w:r w:rsidR="00413704">
        <w:t>rural</w:t>
      </w:r>
      <w:proofErr w:type="gramEnd"/>
      <w:r w:rsidR="00413704">
        <w:t xml:space="preserve"> and remote Australia</w:t>
      </w:r>
      <w:r>
        <w:t>:</w:t>
      </w:r>
    </w:p>
    <w:p w14:paraId="29A40585" w14:textId="34AE98D3" w:rsidR="00BD2A2B" w:rsidRPr="00E30CE5" w:rsidRDefault="00B515A7" w:rsidP="00BD2A2B">
      <w:pPr>
        <w:pStyle w:val="Dotpoint1"/>
      </w:pPr>
      <w:r>
        <w:rPr>
          <w:i/>
          <w:iCs/>
        </w:rPr>
        <w:t>More</w:t>
      </w:r>
      <w:r w:rsidR="00BD2A2B" w:rsidRPr="007A6694">
        <w:rPr>
          <w:i/>
        </w:rPr>
        <w:t xml:space="preserve"> flexible approaches</w:t>
      </w:r>
      <w:r w:rsidR="00CA2FD5" w:rsidRPr="007A6694">
        <w:rPr>
          <w:i/>
        </w:rPr>
        <w:t xml:space="preserve"> to training delivery</w:t>
      </w:r>
      <w:r w:rsidR="00FA5C2D" w:rsidRPr="00E30CE5">
        <w:br/>
      </w:r>
      <w:r w:rsidR="00BD2A2B" w:rsidRPr="00E30CE5">
        <w:t xml:space="preserve">Policy development that </w:t>
      </w:r>
      <w:r w:rsidR="00FA5C2D" w:rsidRPr="00E30CE5">
        <w:t xml:space="preserve">sets up a uniform approach to training delivery may be a constraint to delivery in diverse locations across Australia. The participating RTOs in this study </w:t>
      </w:r>
      <w:r w:rsidR="00D1487A">
        <w:t>described</w:t>
      </w:r>
      <w:r w:rsidR="00FA5C2D" w:rsidRPr="00E30CE5">
        <w:t xml:space="preserve"> the flexible approaches they need to </w:t>
      </w:r>
      <w:r w:rsidR="00D12097">
        <w:t>adopt</w:t>
      </w:r>
      <w:r w:rsidR="00FA5C2D" w:rsidRPr="00E30CE5">
        <w:t xml:space="preserve"> to deliver in regional, </w:t>
      </w:r>
      <w:proofErr w:type="gramStart"/>
      <w:r w:rsidR="00FA5C2D" w:rsidRPr="00E30CE5">
        <w:t>rural</w:t>
      </w:r>
      <w:proofErr w:type="gramEnd"/>
      <w:r w:rsidR="00FA5C2D" w:rsidRPr="00E30CE5">
        <w:t xml:space="preserve"> and remote locations</w:t>
      </w:r>
      <w:r w:rsidR="00E30CE5" w:rsidRPr="00E30CE5">
        <w:t xml:space="preserve"> and that </w:t>
      </w:r>
      <w:r w:rsidR="001D670E">
        <w:t>the training system</w:t>
      </w:r>
      <w:r w:rsidR="00D12097">
        <w:t>, as it is currently structured,</w:t>
      </w:r>
      <w:r w:rsidR="00E30CE5" w:rsidRPr="00E30CE5">
        <w:t xml:space="preserve"> </w:t>
      </w:r>
      <w:r w:rsidR="00E35F7A">
        <w:t>impeded</w:t>
      </w:r>
      <w:r w:rsidR="00E30CE5" w:rsidRPr="00E30CE5">
        <w:t xml:space="preserve"> their ability to do this</w:t>
      </w:r>
      <w:r w:rsidR="00FA5C2D" w:rsidRPr="00E30CE5">
        <w:t xml:space="preserve">. </w:t>
      </w:r>
      <w:r w:rsidR="001D670E">
        <w:t>Training package requirements</w:t>
      </w:r>
      <w:r w:rsidR="007A1160">
        <w:t xml:space="preserve"> and </w:t>
      </w:r>
      <w:r w:rsidR="001D670E">
        <w:t xml:space="preserve">a mismatch between state and local training priorities were all cited as issues hampering </w:t>
      </w:r>
      <w:r w:rsidR="00C77A4C">
        <w:t>their capacity</w:t>
      </w:r>
      <w:r w:rsidR="001D670E">
        <w:t xml:space="preserve"> to provide </w:t>
      </w:r>
      <w:r w:rsidR="00F531E0">
        <w:t xml:space="preserve">more flexible </w:t>
      </w:r>
      <w:r w:rsidR="001D670E">
        <w:t xml:space="preserve">training in some locations. </w:t>
      </w:r>
      <w:r w:rsidR="00FA5C2D" w:rsidRPr="00E30CE5">
        <w:t>A greater understanding of how training needs to be delivered in a local context</w:t>
      </w:r>
      <w:r w:rsidR="003C5D28">
        <w:t>,</w:t>
      </w:r>
      <w:r w:rsidR="00FA5C2D" w:rsidRPr="00E30CE5">
        <w:t xml:space="preserve"> </w:t>
      </w:r>
      <w:r w:rsidR="0040587B">
        <w:t>aided by</w:t>
      </w:r>
      <w:r w:rsidR="00FA5C2D" w:rsidRPr="00E30CE5">
        <w:t xml:space="preserve"> </w:t>
      </w:r>
      <w:r w:rsidR="00DB2573">
        <w:t xml:space="preserve">reconceptualised </w:t>
      </w:r>
      <w:r w:rsidR="00FA5C2D" w:rsidRPr="00E30CE5">
        <w:t xml:space="preserve">policy </w:t>
      </w:r>
      <w:r w:rsidR="00E30CE5">
        <w:t>and training package development</w:t>
      </w:r>
      <w:r w:rsidR="003C5D28">
        <w:t>,</w:t>
      </w:r>
      <w:r w:rsidR="00FA5C2D" w:rsidRPr="00E30CE5">
        <w:t xml:space="preserve"> would potentially allow for more flexibility.</w:t>
      </w:r>
      <w:r w:rsidR="00E30CE5">
        <w:t xml:space="preserve"> Devolving decision</w:t>
      </w:r>
      <w:r w:rsidR="008B2B96">
        <w:t>-</w:t>
      </w:r>
      <w:r w:rsidR="00E30CE5">
        <w:t>making</w:t>
      </w:r>
      <w:r w:rsidR="008B2B96">
        <w:t xml:space="preserve"> to ensure</w:t>
      </w:r>
      <w:r w:rsidR="00E30CE5">
        <w:t xml:space="preserve"> that local needs are better </w:t>
      </w:r>
      <w:r w:rsidR="00CF1422">
        <w:t>addressed</w:t>
      </w:r>
      <w:r w:rsidR="00E30CE5">
        <w:t xml:space="preserve"> may be an important consideration in this.</w:t>
      </w:r>
    </w:p>
    <w:p w14:paraId="5E280602" w14:textId="4FA51948" w:rsidR="00FA5C2D" w:rsidRPr="008B240B" w:rsidRDefault="00FA5C2D" w:rsidP="00BD2A2B">
      <w:pPr>
        <w:pStyle w:val="Dotpoint1"/>
      </w:pPr>
      <w:r w:rsidRPr="007A6694">
        <w:rPr>
          <w:i/>
        </w:rPr>
        <w:t>Funding arrangements</w:t>
      </w:r>
      <w:r w:rsidRPr="008B240B">
        <w:br/>
        <w:t xml:space="preserve">Interviewees questioned the suitability of funding </w:t>
      </w:r>
      <w:r w:rsidR="00E30CE5" w:rsidRPr="008B240B">
        <w:t xml:space="preserve">for regional, </w:t>
      </w:r>
      <w:proofErr w:type="gramStart"/>
      <w:r w:rsidR="00E30CE5" w:rsidRPr="008B240B">
        <w:t>rural</w:t>
      </w:r>
      <w:proofErr w:type="gramEnd"/>
      <w:r w:rsidR="00E30CE5" w:rsidRPr="008B240B">
        <w:t xml:space="preserve"> and remote locations. While loading</w:t>
      </w:r>
      <w:r w:rsidR="00AE285A">
        <w:t>s</w:t>
      </w:r>
      <w:r w:rsidR="00E30CE5" w:rsidRPr="008B240B">
        <w:t xml:space="preserve"> (additional funding) </w:t>
      </w:r>
      <w:r w:rsidR="00AE285A">
        <w:t>are</w:t>
      </w:r>
      <w:r w:rsidR="00E30CE5" w:rsidRPr="008B240B">
        <w:t xml:space="preserve"> often provided for delivery in such locations, some </w:t>
      </w:r>
      <w:r w:rsidRPr="008B240B">
        <w:t>interviewees argued that it does</w:t>
      </w:r>
      <w:r w:rsidR="00E30CE5" w:rsidRPr="008B240B">
        <w:t xml:space="preserve"> </w:t>
      </w:r>
      <w:r w:rsidRPr="008B240B">
        <w:t>not</w:t>
      </w:r>
      <w:r w:rsidR="00E30CE5" w:rsidRPr="008B240B">
        <w:t xml:space="preserve"> always </w:t>
      </w:r>
      <w:r w:rsidRPr="008B240B">
        <w:t xml:space="preserve">cover </w:t>
      </w:r>
      <w:r w:rsidR="00B62C4C">
        <w:t xml:space="preserve">the </w:t>
      </w:r>
      <w:r w:rsidRPr="008B240B">
        <w:t xml:space="preserve">true costs of delivery. </w:t>
      </w:r>
      <w:r w:rsidR="00B62C4C">
        <w:t>A more comprehensive</w:t>
      </w:r>
      <w:r w:rsidR="00566FEA">
        <w:t xml:space="preserve"> </w:t>
      </w:r>
      <w:r w:rsidRPr="008B240B">
        <w:t xml:space="preserve">understanding </w:t>
      </w:r>
      <w:r w:rsidR="000209B2">
        <w:t>of the</w:t>
      </w:r>
      <w:r w:rsidRPr="008B240B">
        <w:t xml:space="preserve"> true costs of delivery (for high</w:t>
      </w:r>
      <w:r w:rsidR="000209B2">
        <w:t>-</w:t>
      </w:r>
      <w:r w:rsidRPr="008B240B">
        <w:t xml:space="preserve">quality training) </w:t>
      </w:r>
      <w:r w:rsidR="000209B2">
        <w:t xml:space="preserve">is necessary </w:t>
      </w:r>
      <w:r w:rsidRPr="008B240B">
        <w:t xml:space="preserve">to ensure funding is </w:t>
      </w:r>
      <w:r w:rsidR="00566FEA">
        <w:t>adequate</w:t>
      </w:r>
      <w:r w:rsidRPr="008B240B">
        <w:t>.</w:t>
      </w:r>
      <w:r w:rsidR="008B240B">
        <w:t xml:space="preserve"> Additionally, the funding available did not always match local needs</w:t>
      </w:r>
      <w:r w:rsidR="00566FEA">
        <w:t xml:space="preserve">, especially in terms of qualification level. Ensuring that the local needs of regional, rural and remote locations effectively </w:t>
      </w:r>
      <w:r w:rsidR="00C41AEF">
        <w:t>inform</w:t>
      </w:r>
      <w:r w:rsidR="00566FEA">
        <w:t xml:space="preserve"> funding decisions may be difficult and resource</w:t>
      </w:r>
      <w:r w:rsidR="00C41AEF">
        <w:t>-</w:t>
      </w:r>
      <w:proofErr w:type="gramStart"/>
      <w:r w:rsidR="00566FEA">
        <w:t>intensive, but</w:t>
      </w:r>
      <w:proofErr w:type="gramEnd"/>
      <w:r w:rsidR="00566FEA">
        <w:t xml:space="preserve"> is necessary </w:t>
      </w:r>
      <w:r w:rsidR="00A829A2">
        <w:t>for</w:t>
      </w:r>
      <w:r w:rsidR="00566FEA">
        <w:t xml:space="preserve"> minimis</w:t>
      </w:r>
      <w:r w:rsidR="00A829A2">
        <w:t>ing</w:t>
      </w:r>
      <w:r w:rsidR="00566FEA">
        <w:t xml:space="preserve"> these mismatches and provid</w:t>
      </w:r>
      <w:r w:rsidR="00CC622A">
        <w:t>ing</w:t>
      </w:r>
      <w:r w:rsidR="00566FEA">
        <w:t xml:space="preserve"> opportunit</w:t>
      </w:r>
      <w:r w:rsidR="00C41AEF">
        <w:t>ies</w:t>
      </w:r>
      <w:r w:rsidR="00566FEA">
        <w:t xml:space="preserve"> for people in regional, rural and remote Australia. As </w:t>
      </w:r>
      <w:r w:rsidR="00566FEA" w:rsidRPr="007A1160">
        <w:t xml:space="preserve">above, </w:t>
      </w:r>
      <w:r w:rsidR="00733E39" w:rsidRPr="007A1160">
        <w:t>devolving</w:t>
      </w:r>
      <w:r w:rsidR="00566FEA" w:rsidRPr="007A1160">
        <w:t xml:space="preserve"> some</w:t>
      </w:r>
      <w:r w:rsidR="00566FEA">
        <w:t xml:space="preserve"> of the decision</w:t>
      </w:r>
      <w:r w:rsidR="00132D18">
        <w:t>-</w:t>
      </w:r>
      <w:r w:rsidR="00566FEA">
        <w:t xml:space="preserve">making on these issues may help </w:t>
      </w:r>
      <w:r w:rsidR="00132D18">
        <w:t xml:space="preserve">to </w:t>
      </w:r>
      <w:r w:rsidR="00566FEA">
        <w:t xml:space="preserve">alleviate them.  </w:t>
      </w:r>
    </w:p>
    <w:p w14:paraId="70162392" w14:textId="77777777" w:rsidR="0044782C" w:rsidRDefault="0044782C">
      <w:pPr>
        <w:spacing w:before="0" w:line="240" w:lineRule="auto"/>
        <w:rPr>
          <w:i/>
          <w:iCs/>
          <w:color w:val="000000"/>
        </w:rPr>
      </w:pPr>
      <w:r>
        <w:rPr>
          <w:i/>
          <w:iCs/>
        </w:rPr>
        <w:br w:type="page"/>
      </w:r>
    </w:p>
    <w:p w14:paraId="5F4B0C6B" w14:textId="6C4D6485" w:rsidR="00257F9F" w:rsidRDefault="00FA5C2D" w:rsidP="00BD2A2B">
      <w:pPr>
        <w:pStyle w:val="Dotpoint1"/>
      </w:pPr>
      <w:r w:rsidRPr="00691F55">
        <w:rPr>
          <w:i/>
          <w:iCs/>
        </w:rPr>
        <w:lastRenderedPageBreak/>
        <w:t>Coordination</w:t>
      </w:r>
      <w:r w:rsidRPr="007A6694">
        <w:rPr>
          <w:i/>
        </w:rPr>
        <w:t xml:space="preserve"> of demand</w:t>
      </w:r>
      <w:r>
        <w:br/>
        <w:t xml:space="preserve">Thin markets hamper the viability of training for RTOs. </w:t>
      </w:r>
      <w:r w:rsidR="002210B6">
        <w:t>Establishing</w:t>
      </w:r>
      <w:r>
        <w:t xml:space="preserve"> mechanism</w:t>
      </w:r>
      <w:r w:rsidR="00566FEA">
        <w:t>s</w:t>
      </w:r>
      <w:r>
        <w:t xml:space="preserve"> </w:t>
      </w:r>
      <w:r w:rsidR="00613AFD">
        <w:t xml:space="preserve">to </w:t>
      </w:r>
      <w:r w:rsidR="00FB1B04">
        <w:t>enable the pooling of</w:t>
      </w:r>
      <w:r>
        <w:t xml:space="preserve"> training needs</w:t>
      </w:r>
      <w:r w:rsidR="00257F9F">
        <w:t xml:space="preserve"> (for example, across separate employers) </w:t>
      </w:r>
      <w:r w:rsidR="00566FEA">
        <w:t xml:space="preserve">in regional, </w:t>
      </w:r>
      <w:proofErr w:type="gramStart"/>
      <w:r w:rsidR="00566FEA">
        <w:t>rural</w:t>
      </w:r>
      <w:proofErr w:type="gramEnd"/>
      <w:r w:rsidR="00566FEA">
        <w:t xml:space="preserve"> and remote locations </w:t>
      </w:r>
      <w:r w:rsidR="00257F9F">
        <w:t xml:space="preserve">could help alleviate this issue by creating </w:t>
      </w:r>
      <w:r w:rsidR="00AA0DC8">
        <w:t>sufficient</w:t>
      </w:r>
      <w:r w:rsidR="00257F9F">
        <w:t xml:space="preserve"> volume of students. It was suggested that government, industry peak bodies, or local councils could </w:t>
      </w:r>
      <w:r w:rsidR="00566FEA">
        <w:t xml:space="preserve">potentially </w:t>
      </w:r>
      <w:r w:rsidR="00257F9F">
        <w:t>facilitate this if resourced to do so.</w:t>
      </w:r>
    </w:p>
    <w:p w14:paraId="43F2E81B" w14:textId="5A7CEC9A" w:rsidR="00855303" w:rsidRDefault="00257F9F" w:rsidP="00257F9F">
      <w:pPr>
        <w:pStyle w:val="Dotpoint1"/>
      </w:pPr>
      <w:r w:rsidRPr="007A6694">
        <w:rPr>
          <w:i/>
        </w:rPr>
        <w:t>Enabling relationship</w:t>
      </w:r>
      <w:r w:rsidR="00566FEA" w:rsidRPr="007A6694">
        <w:rPr>
          <w:i/>
        </w:rPr>
        <w:t>s</w:t>
      </w:r>
      <w:r w:rsidRPr="007A6694">
        <w:rPr>
          <w:i/>
        </w:rPr>
        <w:t xml:space="preserve"> and/or partnerships</w:t>
      </w:r>
      <w:r>
        <w:br/>
      </w:r>
      <w:r w:rsidR="00855303">
        <w:t xml:space="preserve">Interviewees confirmed the importance of building relationships and forming partnerships to </w:t>
      </w:r>
      <w:r w:rsidR="00614B94">
        <w:t>allow</w:t>
      </w:r>
      <w:r w:rsidR="00855303">
        <w:t xml:space="preserve"> successful delivery of VET in regional, </w:t>
      </w:r>
      <w:proofErr w:type="gramStart"/>
      <w:r w:rsidR="00855303">
        <w:t>rural</w:t>
      </w:r>
      <w:proofErr w:type="gramEnd"/>
      <w:r w:rsidR="00855303">
        <w:t xml:space="preserve"> and remote locations. These relationships </w:t>
      </w:r>
      <w:r w:rsidR="00663103">
        <w:t>a</w:t>
      </w:r>
      <w:r w:rsidR="00855303">
        <w:t xml:space="preserve">re critical in informing RTOs about what communities and local industries/employers need from training. They </w:t>
      </w:r>
      <w:r w:rsidR="00663103">
        <w:t>a</w:t>
      </w:r>
      <w:r w:rsidR="00855303">
        <w:t xml:space="preserve">re also important in gathering </w:t>
      </w:r>
      <w:r w:rsidR="00566FEA">
        <w:t xml:space="preserve">community </w:t>
      </w:r>
      <w:r w:rsidR="00855303">
        <w:t xml:space="preserve">support for training, especially in Indigenous communities, and </w:t>
      </w:r>
      <w:r w:rsidR="00362AE9">
        <w:t xml:space="preserve">in </w:t>
      </w:r>
      <w:r w:rsidR="00855303">
        <w:t xml:space="preserve">gaining access to infrastructure and/or resources. </w:t>
      </w:r>
      <w:r w:rsidR="007B37A3">
        <w:t>Establishing</w:t>
      </w:r>
      <w:r w:rsidR="00DD1B5C">
        <w:t xml:space="preserve"> and maintaining these relationships is time</w:t>
      </w:r>
      <w:r w:rsidR="00362AE9">
        <w:t>-</w:t>
      </w:r>
      <w:r w:rsidR="00DD1B5C">
        <w:t xml:space="preserve">consuming and </w:t>
      </w:r>
      <w:r w:rsidR="00E3210F">
        <w:t>complex</w:t>
      </w:r>
      <w:r w:rsidR="00566FEA">
        <w:t>, especially</w:t>
      </w:r>
      <w:r w:rsidR="00DD1B5C">
        <w:t xml:space="preserve"> for small training providers </w:t>
      </w:r>
      <w:r w:rsidR="008B5066">
        <w:t>without</w:t>
      </w:r>
      <w:r w:rsidR="00DD1B5C">
        <w:t xml:space="preserve"> dedicated staff for this purpose. There may be a role for government in assisting RTOs and other stakeholders</w:t>
      </w:r>
      <w:r w:rsidR="00566FEA">
        <w:t xml:space="preserve"> in </w:t>
      </w:r>
      <w:r w:rsidR="00DD1B5C" w:rsidRPr="00DD1B5C">
        <w:t xml:space="preserve">enabling </w:t>
      </w:r>
      <w:r w:rsidR="00566FEA">
        <w:t>such</w:t>
      </w:r>
      <w:r w:rsidR="00DD1B5C" w:rsidRPr="00DD1B5C">
        <w:t xml:space="preserve"> linkages</w:t>
      </w:r>
      <w:r w:rsidR="00DD1B5C">
        <w:t>.</w:t>
      </w:r>
      <w:r w:rsidR="00DD1B5C" w:rsidRPr="00DD1B5C">
        <w:t xml:space="preserve"> </w:t>
      </w:r>
    </w:p>
    <w:p w14:paraId="57216DF6" w14:textId="47E88D44" w:rsidR="00FA5C2D" w:rsidRPr="00855303" w:rsidRDefault="00855303" w:rsidP="00855303">
      <w:pPr>
        <w:pStyle w:val="Text"/>
        <w:rPr>
          <w:b/>
          <w:bCs/>
        </w:rPr>
      </w:pPr>
      <w:r w:rsidRPr="00855303">
        <w:rPr>
          <w:b/>
          <w:bCs/>
        </w:rPr>
        <w:t>It's bigger than the training sector</w:t>
      </w:r>
      <w:r w:rsidR="00FA5C2D" w:rsidRPr="00855303">
        <w:rPr>
          <w:b/>
          <w:bCs/>
        </w:rPr>
        <w:t xml:space="preserve"> </w:t>
      </w:r>
    </w:p>
    <w:p w14:paraId="2DE1A3BB" w14:textId="30B3F6E5" w:rsidR="00BD2A2B" w:rsidRDefault="00DD1B5C" w:rsidP="00D9408D">
      <w:pPr>
        <w:pStyle w:val="Text"/>
      </w:pPr>
      <w:r>
        <w:t xml:space="preserve">Some of the barriers to </w:t>
      </w:r>
      <w:r w:rsidR="00551BDF">
        <w:t xml:space="preserve">workforce development and </w:t>
      </w:r>
      <w:r>
        <w:t xml:space="preserve">training in regional, </w:t>
      </w:r>
      <w:proofErr w:type="gramStart"/>
      <w:r>
        <w:t>rural</w:t>
      </w:r>
      <w:proofErr w:type="gramEnd"/>
      <w:r>
        <w:t xml:space="preserve"> and remote Australia do not fall </w:t>
      </w:r>
      <w:r w:rsidR="000E355F">
        <w:t>under</w:t>
      </w:r>
      <w:r>
        <w:t xml:space="preserve"> </w:t>
      </w:r>
      <w:r w:rsidR="00AB7B7E">
        <w:t>the responsibility</w:t>
      </w:r>
      <w:r>
        <w:t xml:space="preserve"> of the training sector. Issues such as lack of housing/accommodation</w:t>
      </w:r>
      <w:r w:rsidR="007B37A3">
        <w:t>;</w:t>
      </w:r>
      <w:r>
        <w:t xml:space="preserve"> community problems (safety)</w:t>
      </w:r>
      <w:r w:rsidR="007B37A3">
        <w:t>;</w:t>
      </w:r>
      <w:r>
        <w:t xml:space="preserve"> technology/connectivity limitations</w:t>
      </w:r>
      <w:r w:rsidR="00CC173C">
        <w:t>;</w:t>
      </w:r>
      <w:r>
        <w:t xml:space="preserve"> and limited job opportunities need to be tackled more broadly. A coordinated and holistic approach to regional development will better enable training delivery in such locations.</w:t>
      </w:r>
    </w:p>
    <w:p w14:paraId="48095B86" w14:textId="7A82E329" w:rsidR="00324917" w:rsidRPr="00712C5C" w:rsidRDefault="00324917" w:rsidP="00324917">
      <w:pPr>
        <w:rPr>
          <w:b/>
        </w:rPr>
      </w:pPr>
    </w:p>
    <w:p w14:paraId="5D455928" w14:textId="77777777" w:rsidR="00F50A03" w:rsidRDefault="00F50A03">
      <w:pPr>
        <w:spacing w:before="0" w:line="240" w:lineRule="auto"/>
        <w:rPr>
          <w:rFonts w:ascii="Arial" w:hAnsi="Arial" w:cs="Tahoma"/>
          <w:color w:val="000000"/>
          <w:kern w:val="28"/>
          <w:sz w:val="48"/>
          <w:szCs w:val="56"/>
        </w:rPr>
      </w:pPr>
      <w:r>
        <w:br w:type="page"/>
      </w:r>
    </w:p>
    <w:p w14:paraId="2A08F8E0" w14:textId="66824E0C" w:rsidR="00ED0C08" w:rsidRPr="005C2FCF" w:rsidRDefault="009C3573" w:rsidP="00ED0C08">
      <w:pPr>
        <w:pStyle w:val="Heading1"/>
      </w:pPr>
      <w:bookmarkStart w:id="39" w:name="_Toc127439815"/>
      <w:r>
        <w:rPr>
          <w:noProof/>
          <w:lang w:eastAsia="en-AU"/>
        </w:rPr>
        <w:lastRenderedPageBreak/>
        <w:drawing>
          <wp:anchor distT="0" distB="0" distL="114300" distR="114300" simplePos="0" relativeHeight="252049408" behindDoc="1" locked="0" layoutInCell="1" allowOverlap="1" wp14:anchorId="2FF90CAF" wp14:editId="7B7B68F1">
            <wp:simplePos x="0" y="0"/>
            <wp:positionH relativeFrom="column">
              <wp:posOffset>-2540</wp:posOffset>
            </wp:positionH>
            <wp:positionV relativeFrom="paragraph">
              <wp:posOffset>635</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B25">
        <w:t>Training across a diverse nation</w:t>
      </w:r>
      <w:bookmarkEnd w:id="39"/>
    </w:p>
    <w:p w14:paraId="50005D5F" w14:textId="57E0B428" w:rsidR="00591BB7" w:rsidRDefault="00591BB7" w:rsidP="00591BB7">
      <w:pPr>
        <w:pStyle w:val="Heading2"/>
        <w:rPr>
          <w:noProof/>
          <w:lang w:eastAsia="en-AU"/>
        </w:rPr>
      </w:pPr>
      <w:bookmarkStart w:id="40" w:name="_Toc127439816"/>
      <w:bookmarkStart w:id="41" w:name="_Toc188077642"/>
      <w:bookmarkStart w:id="42" w:name="_Toc316371586"/>
      <w:r>
        <w:rPr>
          <w:noProof/>
          <w:lang w:eastAsia="en-AU"/>
        </w:rPr>
        <w:t>Context</w:t>
      </w:r>
      <w:bookmarkEnd w:id="40"/>
    </w:p>
    <w:bookmarkEnd w:id="41"/>
    <w:bookmarkEnd w:id="42"/>
    <w:p w14:paraId="3F0C30A9" w14:textId="058DAE95" w:rsidR="00C44AFF" w:rsidRDefault="00DC62A3" w:rsidP="00313A78">
      <w:pPr>
        <w:pStyle w:val="Text"/>
      </w:pPr>
      <w:r w:rsidRPr="009C34A4">
        <w:rPr>
          <w:noProof/>
          <w:lang w:eastAsia="en-AU"/>
        </w:rPr>
        <mc:AlternateContent>
          <mc:Choice Requires="wps">
            <w:drawing>
              <wp:anchor distT="0" distB="0" distL="114300" distR="114300" simplePos="0" relativeHeight="252041216" behindDoc="0" locked="1" layoutInCell="1" allowOverlap="1" wp14:anchorId="563183EE" wp14:editId="23259A82">
                <wp:simplePos x="0" y="0"/>
                <wp:positionH relativeFrom="outsideMargin">
                  <wp:posOffset>-2047240</wp:posOffset>
                </wp:positionH>
                <wp:positionV relativeFrom="page">
                  <wp:posOffset>1751965</wp:posOffset>
                </wp:positionV>
                <wp:extent cx="2202180" cy="2011680"/>
                <wp:effectExtent l="0" t="0" r="0" b="7620"/>
                <wp:wrapSquare wrapText="bothSides"/>
                <wp:docPr id="68" name="Text Box 68"/>
                <wp:cNvGraphicFramePr/>
                <a:graphic xmlns:a="http://schemas.openxmlformats.org/drawingml/2006/main">
                  <a:graphicData uri="http://schemas.microsoft.com/office/word/2010/wordprocessingShape">
                    <wps:wsp>
                      <wps:cNvSpPr txBox="1"/>
                      <wps:spPr>
                        <a:xfrm>
                          <a:off x="0" y="0"/>
                          <a:ext cx="2202180" cy="20116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D39D6FD" w14:textId="77777777" w:rsidR="00DC62A3" w:rsidRPr="00D14687" w:rsidRDefault="00DC62A3" w:rsidP="00DC62A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EF97576" w14:textId="228955CC" w:rsidR="00DC62A3" w:rsidRPr="001A3613" w:rsidRDefault="00DC62A3" w:rsidP="00DC62A3">
                            <w:pPr>
                              <w:pStyle w:val="KeyPoints"/>
                              <w:ind w:left="-142"/>
                            </w:pPr>
                            <w:r>
                              <w:t xml:space="preserve">VET in regional, rural and remote Australia continues to be of interest to </w:t>
                            </w:r>
                            <w:proofErr w:type="gramStart"/>
                            <w:r>
                              <w:t>policy</w:t>
                            </w:r>
                            <w:r w:rsidR="00D07A28">
                              <w:t>-</w:t>
                            </w:r>
                            <w:r>
                              <w:t>makers</w:t>
                            </w:r>
                            <w:proofErr w:type="gramEnd"/>
                            <w:r>
                              <w:t xml:space="preserve"> </w:t>
                            </w:r>
                          </w:p>
                          <w:p w14:paraId="531C09A1" w14:textId="37607D90" w:rsidR="00DC62A3" w:rsidRDefault="00DC62A3" w:rsidP="00DC62A3">
                            <w:pPr>
                              <w:pStyle w:val="KeyPoints"/>
                              <w:ind w:left="-142"/>
                            </w:pPr>
                            <w:r>
                              <w:t xml:space="preserve">This research explores the barriers faced by training providers </w:t>
                            </w:r>
                            <w:r w:rsidR="00D07A28">
                              <w:t>who</w:t>
                            </w:r>
                            <w:r>
                              <w:t xml:space="preserve"> deliver training in regional, </w:t>
                            </w:r>
                            <w:proofErr w:type="gramStart"/>
                            <w:r>
                              <w:t>rural</w:t>
                            </w:r>
                            <w:proofErr w:type="gramEnd"/>
                            <w:r>
                              <w:t xml:space="preserve"> and remote locations and the responses to them</w:t>
                            </w:r>
                          </w:p>
                          <w:p w14:paraId="75AA568D" w14:textId="77777777" w:rsidR="00DC62A3" w:rsidRPr="001A3613" w:rsidRDefault="00DC62A3" w:rsidP="00DC62A3">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183EE" id="Text Box 68" o:spid="_x0000_s1029" type="#_x0000_t202" style="position:absolute;margin-left:-161.2pt;margin-top:137.95pt;width:173.4pt;height:158.4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" filled="f" stroked="f" strokeweight=".5pt">
                <v:shadow on="t" type="perspective" color="black" opacity="9830f" origin=",.5" offset="0,25pt" matrix="58982f,,,-12452f"/>
                <v:textbox inset="10mm">
                  <w:txbxContent>
                    <w:p w14:paraId="1D39D6FD" w14:textId="77777777" w:rsidR="00DC62A3" w:rsidRPr="00D14687" w:rsidRDefault="00DC62A3" w:rsidP="00DC62A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EF97576" w14:textId="228955CC" w:rsidR="00DC62A3" w:rsidRPr="001A3613" w:rsidRDefault="00DC62A3" w:rsidP="00DC62A3">
                      <w:pPr>
                        <w:pStyle w:val="KeyPoints"/>
                        <w:ind w:left="-142"/>
                      </w:pPr>
                      <w:r>
                        <w:t xml:space="preserve">VET in regional, rural and remote Australia continues to be of interest to </w:t>
                      </w:r>
                      <w:proofErr w:type="gramStart"/>
                      <w:r>
                        <w:t>policy</w:t>
                      </w:r>
                      <w:r w:rsidR="00D07A28">
                        <w:t>-</w:t>
                      </w:r>
                      <w:r>
                        <w:t>makers</w:t>
                      </w:r>
                      <w:proofErr w:type="gramEnd"/>
                      <w:r>
                        <w:t xml:space="preserve"> </w:t>
                      </w:r>
                    </w:p>
                    <w:p w14:paraId="531C09A1" w14:textId="37607D90" w:rsidR="00DC62A3" w:rsidRDefault="00DC62A3" w:rsidP="00DC62A3">
                      <w:pPr>
                        <w:pStyle w:val="KeyPoints"/>
                        <w:ind w:left="-142"/>
                      </w:pPr>
                      <w:r>
                        <w:t xml:space="preserve">This research explores the barriers faced by training providers </w:t>
                      </w:r>
                      <w:r w:rsidR="00D07A28">
                        <w:t>who</w:t>
                      </w:r>
                      <w:r>
                        <w:t xml:space="preserve"> deliver training in regional, </w:t>
                      </w:r>
                      <w:proofErr w:type="gramStart"/>
                      <w:r>
                        <w:t>rural</w:t>
                      </w:r>
                      <w:proofErr w:type="gramEnd"/>
                      <w:r>
                        <w:t xml:space="preserve"> and remote locations and the responses to them</w:t>
                      </w:r>
                    </w:p>
                    <w:p w14:paraId="75AA568D" w14:textId="77777777" w:rsidR="00DC62A3" w:rsidRPr="001A3613" w:rsidRDefault="00DC62A3" w:rsidP="00DC62A3">
                      <w:pPr>
                        <w:pStyle w:val="KeyPoints"/>
                        <w:numPr>
                          <w:ilvl w:val="0"/>
                          <w:numId w:val="0"/>
                        </w:numPr>
                        <w:ind w:left="-502"/>
                      </w:pPr>
                    </w:p>
                  </w:txbxContent>
                </v:textbox>
                <w10:wrap type="square" anchorx="margin" anchory="page"/>
                <w10:anchorlock/>
              </v:shape>
            </w:pict>
          </mc:Fallback>
        </mc:AlternateContent>
      </w:r>
      <w:r w:rsidR="007F2BD8">
        <w:rPr>
          <w:noProof/>
          <w:lang w:eastAsia="en-AU"/>
        </w:rPr>
        <w:t>The number and frequency</w:t>
      </w:r>
      <w:r w:rsidR="00095824">
        <w:rPr>
          <w:noProof/>
          <w:lang w:eastAsia="en-AU"/>
        </w:rPr>
        <w:t xml:space="preserve"> </w:t>
      </w:r>
      <w:r w:rsidR="00095824">
        <w:t>of reviews and research by government and other parties indicate</w:t>
      </w:r>
      <w:r w:rsidR="005A4A6C">
        <w:t xml:space="preserve"> a</w:t>
      </w:r>
      <w:r w:rsidR="007F2BD8">
        <w:rPr>
          <w:noProof/>
          <w:lang w:eastAsia="en-AU"/>
        </w:rPr>
        <w:t xml:space="preserve"> </w:t>
      </w:r>
      <w:r w:rsidR="00F56379">
        <w:rPr>
          <w:noProof/>
          <w:lang w:eastAsia="en-AU"/>
        </w:rPr>
        <w:t>l</w:t>
      </w:r>
      <w:r w:rsidR="005D5119">
        <w:rPr>
          <w:noProof/>
          <w:lang w:eastAsia="en-AU"/>
        </w:rPr>
        <w:t>ongstanding and</w:t>
      </w:r>
      <w:r w:rsidR="009C34A4" w:rsidRPr="009C34A4">
        <w:t xml:space="preserve"> </w:t>
      </w:r>
      <w:r w:rsidR="0017107A">
        <w:t>ongoing</w:t>
      </w:r>
      <w:r w:rsidR="009C34A4" w:rsidRPr="009C34A4">
        <w:t xml:space="preserve"> interest in </w:t>
      </w:r>
      <w:r w:rsidR="00C44AFF" w:rsidRPr="009C34A4">
        <w:t>regional</w:t>
      </w:r>
      <w:r w:rsidR="00C44AFF">
        <w:t xml:space="preserve"> Australia</w:t>
      </w:r>
      <w:r w:rsidR="005A4A6C">
        <w:t>.</w:t>
      </w:r>
      <w:r w:rsidR="00C44AFF">
        <w:t xml:space="preserve"> </w:t>
      </w:r>
      <w:r w:rsidR="00F50A03" w:rsidRPr="009C34A4">
        <w:rPr>
          <w:noProof/>
          <w:lang w:eastAsia="en-AU"/>
        </w:rPr>
        <mc:AlternateContent>
          <mc:Choice Requires="wps">
            <w:drawing>
              <wp:anchor distT="0" distB="0" distL="114300" distR="114300" simplePos="0" relativeHeight="252005376" behindDoc="0" locked="1" layoutInCell="1" allowOverlap="1" wp14:anchorId="7AD21C30" wp14:editId="39B6190B">
                <wp:simplePos x="0" y="0"/>
                <wp:positionH relativeFrom="outsideMargin">
                  <wp:posOffset>4989830</wp:posOffset>
                </wp:positionH>
                <wp:positionV relativeFrom="page">
                  <wp:posOffset>1750060</wp:posOffset>
                </wp:positionV>
                <wp:extent cx="2202180" cy="20116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2202180" cy="20116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87A4067" w14:textId="77777777" w:rsidR="00F50A03" w:rsidRPr="00D14687" w:rsidRDefault="00F50A03" w:rsidP="00F50A0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5058656" w14:textId="77777777" w:rsidR="00F50A03" w:rsidRPr="001A3613" w:rsidRDefault="00F50A03" w:rsidP="00F50A03">
                            <w:pPr>
                              <w:pStyle w:val="KeyPoints"/>
                              <w:ind w:left="-142"/>
                            </w:pPr>
                            <w:r>
                              <w:t xml:space="preserve">VET in regional, </w:t>
                            </w:r>
                            <w:proofErr w:type="gramStart"/>
                            <w:r>
                              <w:t>rural</w:t>
                            </w:r>
                            <w:proofErr w:type="gramEnd"/>
                            <w:r>
                              <w:t xml:space="preserve"> and remote Australia continues to be of interest to policy makers </w:t>
                            </w:r>
                          </w:p>
                          <w:p w14:paraId="0FFF5FB2" w14:textId="77777777" w:rsidR="00F50A03" w:rsidRDefault="00F50A03" w:rsidP="00F50A03">
                            <w:pPr>
                              <w:pStyle w:val="KeyPoints"/>
                              <w:ind w:left="-142"/>
                            </w:pPr>
                            <w:r>
                              <w:t xml:space="preserve">This research explores the barriers faced by training providers that deliver training in regional, </w:t>
                            </w:r>
                            <w:proofErr w:type="gramStart"/>
                            <w:r>
                              <w:t>rural</w:t>
                            </w:r>
                            <w:proofErr w:type="gramEnd"/>
                            <w:r>
                              <w:t xml:space="preserve"> and remote locations and the responses to them</w:t>
                            </w:r>
                          </w:p>
                          <w:p w14:paraId="5306E9F5" w14:textId="77777777" w:rsidR="00F50A03" w:rsidRPr="001A3613" w:rsidRDefault="00F50A03" w:rsidP="00F50A03">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1C30" id="Text Box 8" o:spid="_x0000_s1030" type="#_x0000_t202" style="position:absolute;margin-left:392.9pt;margin-top:137.8pt;width:173.4pt;height:158.4pt;z-index:252005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" filled="f" stroked="f" strokeweight=".5pt">
                <v:shadow on="t" type="perspective" color="black" opacity="9830f" origin=",.5" offset="0,25pt" matrix="58982f,,,-12452f"/>
                <v:textbox inset="10mm">
                  <w:txbxContent>
                    <w:p w14:paraId="487A4067" w14:textId="77777777" w:rsidR="00F50A03" w:rsidRPr="00D14687" w:rsidRDefault="00F50A03" w:rsidP="00F50A0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5058656" w14:textId="77777777" w:rsidR="00F50A03" w:rsidRPr="001A3613" w:rsidRDefault="00F50A03" w:rsidP="00F50A03">
                      <w:pPr>
                        <w:pStyle w:val="KeyPoints"/>
                        <w:ind w:left="-142"/>
                      </w:pPr>
                      <w:r>
                        <w:t xml:space="preserve">VET in regional, </w:t>
                      </w:r>
                      <w:proofErr w:type="gramStart"/>
                      <w:r>
                        <w:t>rural</w:t>
                      </w:r>
                      <w:proofErr w:type="gramEnd"/>
                      <w:r>
                        <w:t xml:space="preserve"> and remote Australia continues to be of interest to policy makers </w:t>
                      </w:r>
                    </w:p>
                    <w:p w14:paraId="0FFF5FB2" w14:textId="77777777" w:rsidR="00F50A03" w:rsidRDefault="00F50A03" w:rsidP="00F50A03">
                      <w:pPr>
                        <w:pStyle w:val="KeyPoints"/>
                        <w:ind w:left="-142"/>
                      </w:pPr>
                      <w:r>
                        <w:t xml:space="preserve">This research explores the barriers faced by training providers that deliver training in regional, </w:t>
                      </w:r>
                      <w:proofErr w:type="gramStart"/>
                      <w:r>
                        <w:t>rural</w:t>
                      </w:r>
                      <w:proofErr w:type="gramEnd"/>
                      <w:r>
                        <w:t xml:space="preserve"> and remote locations and the responses to them</w:t>
                      </w:r>
                    </w:p>
                    <w:p w14:paraId="5306E9F5" w14:textId="77777777" w:rsidR="00F50A03" w:rsidRPr="001A3613" w:rsidRDefault="00F50A03" w:rsidP="00F50A03">
                      <w:pPr>
                        <w:pStyle w:val="KeyPoints"/>
                        <w:numPr>
                          <w:ilvl w:val="0"/>
                          <w:numId w:val="0"/>
                        </w:numPr>
                        <w:ind w:left="-502"/>
                      </w:pPr>
                    </w:p>
                  </w:txbxContent>
                </v:textbox>
                <w10:wrap type="square" anchorx="margin" anchory="page"/>
                <w10:anchorlock/>
              </v:shape>
            </w:pict>
          </mc:Fallback>
        </mc:AlternateContent>
      </w:r>
      <w:bookmarkStart w:id="43" w:name="_Hlk121043063"/>
      <w:r w:rsidR="007D46FD">
        <w:t>In</w:t>
      </w:r>
      <w:r w:rsidR="00C44AFF">
        <w:t xml:space="preserve"> March 2022, the Select Committee on Regional Australia released </w:t>
      </w:r>
      <w:r w:rsidR="00F56379">
        <w:t>its</w:t>
      </w:r>
      <w:r w:rsidR="00C44AFF">
        <w:t xml:space="preserve"> report, </w:t>
      </w:r>
      <w:r w:rsidR="00CE36EA" w:rsidRPr="00CE36EA">
        <w:rPr>
          <w:i/>
          <w:iCs/>
        </w:rPr>
        <w:t xml:space="preserve">Pride </w:t>
      </w:r>
      <w:r w:rsidR="003A06B8" w:rsidRPr="00CE36EA">
        <w:rPr>
          <w:i/>
          <w:iCs/>
        </w:rPr>
        <w:t xml:space="preserve">of place: inquiry into the future of regional </w:t>
      </w:r>
      <w:r w:rsidR="00CE36EA" w:rsidRPr="00CE36EA">
        <w:rPr>
          <w:i/>
          <w:iCs/>
        </w:rPr>
        <w:t>Australia</w:t>
      </w:r>
      <w:r w:rsidR="00C44AFF">
        <w:t>, which ‘</w:t>
      </w:r>
      <w:r w:rsidR="00C44AFF" w:rsidRPr="00C44AFF">
        <w:t xml:space="preserve">explores regional Australia from a number of interlinked perspectives, the consideration of which is essential to securing our regions’ economic and social </w:t>
      </w:r>
      <w:r w:rsidR="00C44AFF" w:rsidRPr="008B0804">
        <w:t>prosperity’</w:t>
      </w:r>
      <w:r w:rsidR="000A5ADF" w:rsidRPr="008B0804">
        <w:t xml:space="preserve"> (Australia</w:t>
      </w:r>
      <w:r w:rsidR="00CA026D">
        <w:t>n Parliament</w:t>
      </w:r>
      <w:r w:rsidR="000A5ADF" w:rsidRPr="008B0804">
        <w:t xml:space="preserve"> 2022</w:t>
      </w:r>
      <w:r w:rsidR="008B0804" w:rsidRPr="008B0804">
        <w:t>, p.2</w:t>
      </w:r>
      <w:r w:rsidR="000A5ADF" w:rsidRPr="008B0804">
        <w:t>)</w:t>
      </w:r>
      <w:r w:rsidR="00C44AFF" w:rsidRPr="008B0804">
        <w:t xml:space="preserve">. </w:t>
      </w:r>
      <w:r w:rsidR="00A31351" w:rsidRPr="008B0804">
        <w:t>I</w:t>
      </w:r>
      <w:r w:rsidR="00C44AFF" w:rsidRPr="008B0804">
        <w:t>t explore</w:t>
      </w:r>
      <w:r w:rsidR="00663103">
        <w:t>d</w:t>
      </w:r>
      <w:r w:rsidR="00C44AFF" w:rsidRPr="008B0804">
        <w:t xml:space="preserve"> the role of educ</w:t>
      </w:r>
      <w:r w:rsidR="00C44AFF">
        <w:t xml:space="preserve">ation, including VET, in these </w:t>
      </w:r>
      <w:r w:rsidR="00460150">
        <w:t>areas</w:t>
      </w:r>
      <w:r w:rsidR="00C14535">
        <w:t xml:space="preserve">. </w:t>
      </w:r>
    </w:p>
    <w:bookmarkEnd w:id="43"/>
    <w:p w14:paraId="0E522AA1" w14:textId="721981D8" w:rsidR="006870CD" w:rsidRDefault="006870CD" w:rsidP="006870CD">
      <w:pPr>
        <w:pStyle w:val="Text"/>
      </w:pPr>
      <w:r>
        <w:t>The relatively recent appointment</w:t>
      </w:r>
      <w:r w:rsidR="00417A75">
        <w:t>,</w:t>
      </w:r>
      <w:r>
        <w:t xml:space="preserve"> </w:t>
      </w:r>
      <w:r w:rsidR="00417A75">
        <w:t xml:space="preserve">in December 2021, </w:t>
      </w:r>
      <w:r>
        <w:t>of the Regional Education Commissioner</w:t>
      </w:r>
      <w:r w:rsidR="003A06B8">
        <w:t>,</w:t>
      </w:r>
      <w:r>
        <w:t xml:space="preserve"> </w:t>
      </w:r>
      <w:r w:rsidR="00417A75">
        <w:t xml:space="preserve">which was </w:t>
      </w:r>
      <w:r>
        <w:t xml:space="preserve">a recommendation </w:t>
      </w:r>
      <w:r w:rsidR="00880BDC">
        <w:t>from</w:t>
      </w:r>
      <w:r>
        <w:t xml:space="preserve"> </w:t>
      </w:r>
      <w:r w:rsidR="004E195A">
        <w:t xml:space="preserve">the </w:t>
      </w:r>
      <w:r w:rsidR="00C620BB">
        <w:t>above in</w:t>
      </w:r>
      <w:r w:rsidR="004E195A">
        <w:t>quiry</w:t>
      </w:r>
      <w:r>
        <w:t xml:space="preserve">, and the regional elements to the work </w:t>
      </w:r>
      <w:r w:rsidRPr="006870CD">
        <w:t>conducted by Jobs and Skills Australia (previously the National Skills Commission)</w:t>
      </w:r>
      <w:r w:rsidR="00EF7270">
        <w:t>,</w:t>
      </w:r>
      <w:r w:rsidRPr="006870CD">
        <w:t xml:space="preserve"> also demonstrate the current policy</w:t>
      </w:r>
      <w:r>
        <w:t xml:space="preserve"> focus in this area. </w:t>
      </w:r>
    </w:p>
    <w:p w14:paraId="5D877C2F" w14:textId="1697396A" w:rsidR="00CE36EA" w:rsidRDefault="00BD2D70" w:rsidP="00ED0C08">
      <w:pPr>
        <w:pStyle w:val="Text"/>
      </w:pPr>
      <w:r>
        <w:t>T</w:t>
      </w:r>
      <w:r w:rsidR="00CE36EA">
        <w:t xml:space="preserve">he </w:t>
      </w:r>
      <w:r w:rsidR="00CE36EA" w:rsidRPr="00CE36EA">
        <w:t>Regional Education Expert Advisory Group</w:t>
      </w:r>
      <w:r w:rsidR="00CE36EA">
        <w:t xml:space="preserve">’s (2019) </w:t>
      </w:r>
      <w:r w:rsidR="00CE36EA" w:rsidRPr="00CE36EA">
        <w:rPr>
          <w:i/>
          <w:iCs/>
        </w:rPr>
        <w:t xml:space="preserve">National </w:t>
      </w:r>
      <w:r w:rsidR="00233D58" w:rsidRPr="00CE36EA">
        <w:rPr>
          <w:i/>
          <w:iCs/>
        </w:rPr>
        <w:t xml:space="preserve">regional, </w:t>
      </w:r>
      <w:proofErr w:type="gramStart"/>
      <w:r w:rsidR="00233D58" w:rsidRPr="00CE36EA">
        <w:rPr>
          <w:i/>
          <w:iCs/>
        </w:rPr>
        <w:t>rural</w:t>
      </w:r>
      <w:proofErr w:type="gramEnd"/>
      <w:r w:rsidR="00233D58" w:rsidRPr="00CE36EA">
        <w:rPr>
          <w:i/>
          <w:iCs/>
        </w:rPr>
        <w:t xml:space="preserve"> and remote tertiary education strategy</w:t>
      </w:r>
      <w:r w:rsidRPr="00BD2D70">
        <w:t xml:space="preserve"> </w:t>
      </w:r>
      <w:r>
        <w:t>also shone a light on both higher education and VET in regional Australia</w:t>
      </w:r>
      <w:r w:rsidR="00CE36EA">
        <w:t>. Th</w:t>
      </w:r>
      <w:r>
        <w:t>e</w:t>
      </w:r>
      <w:r w:rsidR="00CE36EA">
        <w:t xml:space="preserve"> strategy, which describe</w:t>
      </w:r>
      <w:r w:rsidR="002F66DE">
        <w:t>d</w:t>
      </w:r>
      <w:r w:rsidR="00CE36EA">
        <w:t xml:space="preserve"> the challenges faced by </w:t>
      </w:r>
      <w:r w:rsidR="008D160E">
        <w:t xml:space="preserve">regional Australians in accessing and succeeding in tertiary education, </w:t>
      </w:r>
      <w:r w:rsidR="008D160E" w:rsidRPr="008D160E">
        <w:t xml:space="preserve">is focused on improving the participation and outcomes of regional, </w:t>
      </w:r>
      <w:proofErr w:type="gramStart"/>
      <w:r w:rsidR="008D160E" w:rsidRPr="008D160E">
        <w:t>rural</w:t>
      </w:r>
      <w:proofErr w:type="gramEnd"/>
      <w:r w:rsidR="008D160E" w:rsidRPr="008D160E">
        <w:t xml:space="preserve"> and remote students in post-secondary education</w:t>
      </w:r>
      <w:r w:rsidR="008D160E">
        <w:t>.</w:t>
      </w:r>
    </w:p>
    <w:p w14:paraId="76A31709" w14:textId="13607A1A" w:rsidR="00591BB7" w:rsidRDefault="00591BB7" w:rsidP="00591BB7">
      <w:pPr>
        <w:pStyle w:val="Text"/>
      </w:pPr>
      <w:r>
        <w:t>Pr</w:t>
      </w:r>
      <w:r w:rsidR="00663103">
        <w:t>ior</w:t>
      </w:r>
      <w:r>
        <w:t xml:space="preserve"> to this</w:t>
      </w:r>
      <w:r w:rsidRPr="00591BB7">
        <w:t xml:space="preserve">, in 2017, the Australian Government commissioned an independent review into regional, </w:t>
      </w:r>
      <w:proofErr w:type="gramStart"/>
      <w:r w:rsidRPr="00591BB7">
        <w:t>rural</w:t>
      </w:r>
      <w:proofErr w:type="gramEnd"/>
      <w:r w:rsidRPr="00591BB7">
        <w:t xml:space="preserve"> and remote education</w:t>
      </w:r>
      <w:r w:rsidR="00A5749D">
        <w:t>, which</w:t>
      </w:r>
      <w:r w:rsidRPr="00591BB7">
        <w:t xml:space="preserve"> considered the challenges faced by students </w:t>
      </w:r>
      <w:r w:rsidR="000D1743">
        <w:t>from</w:t>
      </w:r>
      <w:r w:rsidRPr="00591BB7">
        <w:t xml:space="preserve"> all education sectors across the diverse Australian landscape (Halsey 201</w:t>
      </w:r>
      <w:r w:rsidR="000A5ADF">
        <w:t>7</w:t>
      </w:r>
      <w:r w:rsidRPr="00591BB7">
        <w:t xml:space="preserve">). </w:t>
      </w:r>
      <w:r w:rsidR="001C62EB">
        <w:t>The r</w:t>
      </w:r>
      <w:r w:rsidRPr="00591BB7">
        <w:t>ecommendations of the review</w:t>
      </w:r>
      <w:r w:rsidR="006B3E53">
        <w:t>, which</w:t>
      </w:r>
      <w:r w:rsidRPr="00591BB7">
        <w:t xml:space="preserve"> included expanding VET and university opportunities and pathways</w:t>
      </w:r>
      <w:r w:rsidR="006B3E53">
        <w:t>,</w:t>
      </w:r>
      <w:r w:rsidR="00A72CF5" w:rsidRPr="00A72CF5">
        <w:t xml:space="preserve"> were </w:t>
      </w:r>
      <w:r w:rsidR="004144BE">
        <w:t>taken up</w:t>
      </w:r>
      <w:r w:rsidRPr="00591BB7">
        <w:t xml:space="preserve"> in the national regional, </w:t>
      </w:r>
      <w:proofErr w:type="gramStart"/>
      <w:r w:rsidRPr="00591BB7">
        <w:t>rural</w:t>
      </w:r>
      <w:proofErr w:type="gramEnd"/>
      <w:r w:rsidRPr="00591BB7">
        <w:t xml:space="preserve"> and remote tertiary education strategy </w:t>
      </w:r>
      <w:r w:rsidR="004B406F">
        <w:t xml:space="preserve">— </w:t>
      </w:r>
      <w:r w:rsidRPr="00591BB7">
        <w:t xml:space="preserve">the </w:t>
      </w:r>
      <w:r w:rsidR="004B406F">
        <w:t>‘</w:t>
      </w:r>
      <w:r w:rsidRPr="00591BB7">
        <w:t>Napthine review</w:t>
      </w:r>
      <w:r w:rsidR="004B406F">
        <w:t>’</w:t>
      </w:r>
      <w:r w:rsidRPr="00591BB7">
        <w:t xml:space="preserve"> </w:t>
      </w:r>
      <w:r w:rsidR="004B406F">
        <w:t>(</w:t>
      </w:r>
      <w:r w:rsidRPr="00591BB7">
        <w:t>Regional Education Expert Advisory Group 2019).</w:t>
      </w:r>
    </w:p>
    <w:p w14:paraId="0AF1B92D" w14:textId="50CD4E36" w:rsidR="00A72CF5" w:rsidRPr="00A72CF5" w:rsidRDefault="001A3025" w:rsidP="00A72CF5">
      <w:pPr>
        <w:pStyle w:val="Text"/>
      </w:pPr>
      <w:r>
        <w:t>O</w:t>
      </w:r>
      <w:r w:rsidR="00A72CF5" w:rsidRPr="00A72CF5">
        <w:t xml:space="preserve">pportunities, economic growth, employment, and population shifts are not distributed evenly across the country (Daley, Wood &amp; </w:t>
      </w:r>
      <w:proofErr w:type="spellStart"/>
      <w:r w:rsidR="00A72CF5" w:rsidRPr="00A72CF5">
        <w:t>Chivers</w:t>
      </w:r>
      <w:proofErr w:type="spellEnd"/>
      <w:r w:rsidR="00A72CF5" w:rsidRPr="00A72CF5">
        <w:t xml:space="preserve"> 2017).</w:t>
      </w:r>
      <w:r w:rsidR="00D7325A">
        <w:t xml:space="preserve"> </w:t>
      </w:r>
      <w:r>
        <w:t>Thus,</w:t>
      </w:r>
      <w:r w:rsidR="00A72CF5" w:rsidRPr="00A72CF5">
        <w:t xml:space="preserve"> </w:t>
      </w:r>
      <w:r>
        <w:t>t</w:t>
      </w:r>
      <w:r w:rsidR="00A72CF5" w:rsidRPr="00A72CF5">
        <w:t xml:space="preserve">he variability in the population densities of regional, </w:t>
      </w:r>
      <w:proofErr w:type="gramStart"/>
      <w:r w:rsidR="00A72CF5" w:rsidRPr="00A72CF5">
        <w:t>rural</w:t>
      </w:r>
      <w:proofErr w:type="gramEnd"/>
      <w:r w:rsidR="00A72CF5" w:rsidRPr="00A72CF5">
        <w:t xml:space="preserve"> and remote areas, coupled with the distance from capital centres</w:t>
      </w:r>
      <w:r w:rsidR="00460150">
        <w:t xml:space="preserve"> and the unique cultural elements in these complex landscapes</w:t>
      </w:r>
      <w:r w:rsidR="00EC6EBE">
        <w:t>,</w:t>
      </w:r>
      <w:r w:rsidR="00A72CF5" w:rsidRPr="00A72CF5">
        <w:t xml:space="preserve"> </w:t>
      </w:r>
      <w:r w:rsidR="00A72CF5" w:rsidRPr="000708F0">
        <w:t>bring</w:t>
      </w:r>
      <w:r w:rsidR="00A72CF5" w:rsidRPr="00A72CF5">
        <w:t xml:space="preserve"> inherent challenges in providing people and businesses with the necessary skills for work. </w:t>
      </w:r>
    </w:p>
    <w:p w14:paraId="20BA8420" w14:textId="63190AC9" w:rsidR="00A72CF5" w:rsidRDefault="00017FF7" w:rsidP="00A72CF5">
      <w:pPr>
        <w:pStyle w:val="Text"/>
      </w:pPr>
      <w:r>
        <w:t>I</w:t>
      </w:r>
      <w:r w:rsidR="00EA2F84">
        <w:t>n 200</w:t>
      </w:r>
      <w:r w:rsidR="007E425E">
        <w:t>8</w:t>
      </w:r>
      <w:r w:rsidR="00EA2F84">
        <w:t>, t</w:t>
      </w:r>
      <w:r w:rsidR="00A72CF5" w:rsidRPr="00A72CF5">
        <w:t xml:space="preserve">he barriers to VET meeting regional development skills needs </w:t>
      </w:r>
      <w:r w:rsidR="00A72CF5">
        <w:t>were explored by Kearns, Bowman and Garlick</w:t>
      </w:r>
      <w:r w:rsidR="00A72CF5" w:rsidRPr="00A72CF5">
        <w:t xml:space="preserve">. </w:t>
      </w:r>
      <w:r>
        <w:t>The b</w:t>
      </w:r>
      <w:r w:rsidR="00EA2F84">
        <w:t>arriers identified included</w:t>
      </w:r>
      <w:r w:rsidR="00A72CF5">
        <w:t xml:space="preserve">: </w:t>
      </w:r>
      <w:r w:rsidR="00A72CF5" w:rsidRPr="00A72CF5">
        <w:t>unresolved tensions between national, state and community/regional priorities and between competition and cooperation in meeting skill needs; cultural barriers</w:t>
      </w:r>
      <w:r w:rsidR="00A72CF5">
        <w:t xml:space="preserve"> within </w:t>
      </w:r>
      <w:r>
        <w:t>RTOs</w:t>
      </w:r>
      <w:r w:rsidR="000D122A">
        <w:t>,</w:t>
      </w:r>
      <w:r w:rsidR="00A72CF5" w:rsidRPr="00A72CF5">
        <w:t xml:space="preserve"> which inhibit enterprise and entrepreneurial initiatives; and a tendency in some cases to focus on short-term skill needs rather than promotion of a more strategic orientation of VET to support sustainable regional development.</w:t>
      </w:r>
      <w:r w:rsidR="00EA2F84">
        <w:t xml:space="preserve"> </w:t>
      </w:r>
    </w:p>
    <w:p w14:paraId="120CCC48" w14:textId="50F4772B" w:rsidR="00EA2F84" w:rsidRDefault="00EA2F84" w:rsidP="00A72CF5">
      <w:pPr>
        <w:pStyle w:val="Text"/>
      </w:pPr>
      <w:r>
        <w:t xml:space="preserve">Given the enduring policy focus on VET in regional, </w:t>
      </w:r>
      <w:proofErr w:type="gramStart"/>
      <w:r>
        <w:t>rural</w:t>
      </w:r>
      <w:proofErr w:type="gramEnd"/>
      <w:r>
        <w:t xml:space="preserve"> and remote Australia, it is timely to revisit the barriers faced by RTOs when delivering training in such locations.</w:t>
      </w:r>
    </w:p>
    <w:p w14:paraId="47BF169A" w14:textId="77777777" w:rsidR="006870CD" w:rsidRPr="006F4D4F" w:rsidRDefault="006870CD" w:rsidP="006870CD">
      <w:pPr>
        <w:pStyle w:val="Heading2"/>
      </w:pPr>
      <w:bookmarkStart w:id="44" w:name="_Toc127439817"/>
      <w:r w:rsidRPr="006F4D4F">
        <w:lastRenderedPageBreak/>
        <w:t xml:space="preserve">VET in regional, </w:t>
      </w:r>
      <w:proofErr w:type="gramStart"/>
      <w:r w:rsidRPr="006F4D4F">
        <w:t>rural</w:t>
      </w:r>
      <w:proofErr w:type="gramEnd"/>
      <w:r w:rsidRPr="006F4D4F">
        <w:t xml:space="preserve"> and remote Australia – what does it look like?</w:t>
      </w:r>
      <w:bookmarkEnd w:id="44"/>
      <w:r w:rsidRPr="006F4D4F">
        <w:t xml:space="preserve"> </w:t>
      </w:r>
    </w:p>
    <w:p w14:paraId="08D2FC33" w14:textId="01754807" w:rsidR="006870CD" w:rsidRPr="006F4D4F" w:rsidRDefault="006870CD" w:rsidP="006870CD">
      <w:pPr>
        <w:pStyle w:val="Text"/>
      </w:pPr>
      <w:r w:rsidRPr="006F4D4F">
        <w:t xml:space="preserve">Jobs and Skills Australia has recently produced a report detailing the provision of, and access to, VET in regional, </w:t>
      </w:r>
      <w:proofErr w:type="gramStart"/>
      <w:r w:rsidRPr="006F4D4F">
        <w:t>rural</w:t>
      </w:r>
      <w:proofErr w:type="gramEnd"/>
      <w:r w:rsidRPr="006F4D4F">
        <w:t xml:space="preserve"> and remote areas of Australia (Jobs and Skills Australia 2023). Based on NCVER’s National VET Provider Collection and registration data held in the National Register on Vocational Education and Training (at training.gov.au), some key findings from this report are:</w:t>
      </w:r>
    </w:p>
    <w:p w14:paraId="2121D35F" w14:textId="77777777" w:rsidR="006870CD" w:rsidRPr="006F4D4F" w:rsidRDefault="006870CD" w:rsidP="006870CD">
      <w:pPr>
        <w:pStyle w:val="Dotpoint1"/>
      </w:pPr>
      <w:r w:rsidRPr="006F4D4F">
        <w:t>The nature of regional and remote training delivery differs by state, with remote training delivery occurring most commonly in Queensland and Western Australia (reflecting these states’ regional compositions and population sizes).</w:t>
      </w:r>
    </w:p>
    <w:p w14:paraId="29B6A8BF" w14:textId="0B58E733" w:rsidR="006870CD" w:rsidRPr="006F4D4F" w:rsidRDefault="006870CD" w:rsidP="006870CD">
      <w:pPr>
        <w:pStyle w:val="Dotpoint1"/>
      </w:pPr>
      <w:r w:rsidRPr="006F4D4F">
        <w:t xml:space="preserve">The number of RTOs with head offices located in remote areas is lower compared </w:t>
      </w:r>
      <w:r w:rsidR="008F7746" w:rsidRPr="006F4D4F">
        <w:t>with</w:t>
      </w:r>
      <w:r w:rsidR="00504C01" w:rsidRPr="006F4D4F">
        <w:t xml:space="preserve"> that in the</w:t>
      </w:r>
      <w:r w:rsidRPr="006F4D4F">
        <w:t xml:space="preserve"> major cities, but head office location does not necessarily reflect where delivery is occurring. In practice, RTOs may span several regions and deliver training to both metropolitan and regional/remote students. </w:t>
      </w:r>
    </w:p>
    <w:p w14:paraId="5F747AEE" w14:textId="59BE75A7" w:rsidR="006870CD" w:rsidRPr="006F4D4F" w:rsidRDefault="006870CD" w:rsidP="006870CD">
      <w:pPr>
        <w:pStyle w:val="Dotpoint1"/>
        <w:rPr>
          <w:rFonts w:ascii="Arial" w:hAnsi="Arial" w:cs="Arial"/>
          <w:color w:val="auto"/>
        </w:rPr>
      </w:pPr>
      <w:r w:rsidRPr="006F4D4F">
        <w:t>The range of training products on offer is narrower in regional/remote locations compared with that in major cities</w:t>
      </w:r>
      <w:r w:rsidR="008F5694" w:rsidRPr="006F4D4F">
        <w:t xml:space="preserve"> and decreases</w:t>
      </w:r>
      <w:r w:rsidRPr="006F4D4F">
        <w:t xml:space="preserve"> with remoteness. However, this can depend on the local industries. For example, increased study options for agricultur</w:t>
      </w:r>
      <w:r w:rsidR="00670018" w:rsidRPr="006F4D4F">
        <w:t>e</w:t>
      </w:r>
      <w:r w:rsidRPr="006F4D4F">
        <w:t xml:space="preserve">-related courses are observed in regional (and even remote) Australia compared </w:t>
      </w:r>
      <w:r w:rsidR="00670018" w:rsidRPr="006F4D4F">
        <w:t>with</w:t>
      </w:r>
      <w:r w:rsidRPr="006F4D4F">
        <w:t xml:space="preserve"> major cities. </w:t>
      </w:r>
    </w:p>
    <w:p w14:paraId="129CEA9C" w14:textId="7AB46ADF" w:rsidR="006870CD" w:rsidRPr="006F4D4F" w:rsidRDefault="006870CD" w:rsidP="006870CD">
      <w:pPr>
        <w:pStyle w:val="Dotpoint1"/>
      </w:pPr>
      <w:r w:rsidRPr="006F4D4F">
        <w:t xml:space="preserve">VET students in regional and remote areas are more likely to undertake studies at lower </w:t>
      </w:r>
      <w:r w:rsidR="003E5673" w:rsidRPr="006F4D4F">
        <w:t>Australian Qualifications Framework (</w:t>
      </w:r>
      <w:r w:rsidRPr="006F4D4F">
        <w:t>AQF</w:t>
      </w:r>
      <w:r w:rsidR="003E5673" w:rsidRPr="006F4D4F">
        <w:t>)</w:t>
      </w:r>
      <w:r w:rsidRPr="006F4D4F">
        <w:t xml:space="preserve"> levels, typically at the </w:t>
      </w:r>
      <w:r w:rsidR="003E5673" w:rsidRPr="006F4D4F">
        <w:t>c</w:t>
      </w:r>
      <w:r w:rsidRPr="006F4D4F">
        <w:t xml:space="preserve">ertificate III level, than those in major cities. </w:t>
      </w:r>
    </w:p>
    <w:p w14:paraId="28E11699" w14:textId="7674D9BB" w:rsidR="006870CD" w:rsidRPr="006F4D4F" w:rsidRDefault="006870CD" w:rsidP="006870CD">
      <w:pPr>
        <w:pStyle w:val="Dotpoint1"/>
      </w:pPr>
      <w:r w:rsidRPr="006F4D4F">
        <w:t>Regional VET activity is largely driven by local industries. This is reflected in the prominence of some fields of education in regional and remote areas, such as the higher-than-average concentration of enrolments in agricultur</w:t>
      </w:r>
      <w:r w:rsidR="003E5673" w:rsidRPr="006F4D4F">
        <w:t>e</w:t>
      </w:r>
      <w:r w:rsidRPr="006F4D4F">
        <w:t>-related and engineering-related programs. Enrolments related to the delivery of essential services such as health and education are represented equally across remoteness areas.</w:t>
      </w:r>
    </w:p>
    <w:p w14:paraId="5E2CC0B3" w14:textId="77777777" w:rsidR="006870CD" w:rsidRPr="006F4D4F" w:rsidRDefault="006870CD" w:rsidP="006870CD">
      <w:pPr>
        <w:pStyle w:val="Dotpoint1"/>
      </w:pPr>
      <w:r w:rsidRPr="006F4D4F">
        <w:t xml:space="preserve">There may be latent demand for training that is not being met because people lack access to transport or because of the absence of a local provider. </w:t>
      </w:r>
    </w:p>
    <w:p w14:paraId="75E97A0D" w14:textId="77777777" w:rsidR="006870CD" w:rsidRPr="006F4D4F" w:rsidRDefault="006870CD" w:rsidP="006870CD">
      <w:pPr>
        <w:pStyle w:val="Text"/>
      </w:pPr>
      <w:r w:rsidRPr="006F4D4F">
        <w:t xml:space="preserve">For more detail on the delivery of VET in regional, </w:t>
      </w:r>
      <w:proofErr w:type="gramStart"/>
      <w:r w:rsidRPr="006F4D4F">
        <w:t>rural</w:t>
      </w:r>
      <w:proofErr w:type="gramEnd"/>
      <w:r w:rsidRPr="006F4D4F">
        <w:t xml:space="preserve"> and remote Australia, as well as a profile of Australia’s regions, readers should see Jobs and Skills Australia (2023). </w:t>
      </w:r>
    </w:p>
    <w:p w14:paraId="2A2F55B2" w14:textId="55FB6551" w:rsidR="006E0377" w:rsidRDefault="006E0377" w:rsidP="006E0377">
      <w:pPr>
        <w:pStyle w:val="Heading2"/>
      </w:pPr>
      <w:bookmarkStart w:id="45" w:name="_Toc127439818"/>
      <w:r w:rsidRPr="006F4D4F">
        <w:t>VET and regional development</w:t>
      </w:r>
      <w:bookmarkEnd w:id="45"/>
    </w:p>
    <w:p w14:paraId="4F3F9495" w14:textId="3A4CBC6E" w:rsidR="006E0377" w:rsidRDefault="006E0377" w:rsidP="006E0377">
      <w:pPr>
        <w:pStyle w:val="Text"/>
      </w:pPr>
      <w:r>
        <w:t xml:space="preserve">VET has an important part to play in regional development through its function </w:t>
      </w:r>
      <w:r w:rsidR="00B309E2">
        <w:t>of</w:t>
      </w:r>
      <w:r>
        <w:t xml:space="preserve"> developing individuals and providing skills to industry. The emphasis placed on it by organisations involved in regional planning, however, </w:t>
      </w:r>
      <w:r w:rsidR="00BC6B5A">
        <w:t>varies</w:t>
      </w:r>
      <w:r>
        <w:t xml:space="preserve">. </w:t>
      </w:r>
    </w:p>
    <w:p w14:paraId="5533F5DD" w14:textId="202B8248" w:rsidR="006E0377" w:rsidRDefault="006E0377" w:rsidP="006E0377">
      <w:pPr>
        <w:pStyle w:val="Text"/>
      </w:pPr>
      <w:r>
        <w:t>A scan of</w:t>
      </w:r>
      <w:r w:rsidRPr="00C31CAC">
        <w:t xml:space="preserve"> </w:t>
      </w:r>
      <w:r w:rsidR="007B083F">
        <w:t xml:space="preserve">the </w:t>
      </w:r>
      <w:r w:rsidRPr="00C31CAC">
        <w:t xml:space="preserve">regional strategies </w:t>
      </w:r>
      <w:r>
        <w:t xml:space="preserve">published </w:t>
      </w:r>
      <w:r w:rsidRPr="008B0804">
        <w:t>by individual Regional Development Australia</w:t>
      </w:r>
      <w:r w:rsidR="008B0804" w:rsidRPr="008B0804">
        <w:rPr>
          <w:rStyle w:val="FootnoteReference"/>
        </w:rPr>
        <w:footnoteReference w:id="2"/>
      </w:r>
      <w:r w:rsidRPr="008B0804">
        <w:t xml:space="preserve"> organisations (RDAs) </w:t>
      </w:r>
      <w:proofErr w:type="gramStart"/>
      <w:r w:rsidRPr="008B0804">
        <w:t>shows</w:t>
      </w:r>
      <w:proofErr w:type="gramEnd"/>
      <w:r w:rsidRPr="008B0804">
        <w:t xml:space="preserve"> much variability in the presence of, and importance given to, VET and skills development</w:t>
      </w:r>
      <w:r>
        <w:t xml:space="preserve">. </w:t>
      </w:r>
      <w:r w:rsidRPr="00C31CAC">
        <w:t>Some strategies do not mention VET</w:t>
      </w:r>
      <w:r>
        <w:t xml:space="preserve"> at all</w:t>
      </w:r>
      <w:r w:rsidRPr="00C31CAC">
        <w:t xml:space="preserve"> (but may mention education </w:t>
      </w:r>
      <w:r>
        <w:t xml:space="preserve">in general </w:t>
      </w:r>
      <w:r w:rsidRPr="00C31CAC">
        <w:t xml:space="preserve">or </w:t>
      </w:r>
      <w:r>
        <w:t>higher education</w:t>
      </w:r>
      <w:r w:rsidRPr="00C31CAC">
        <w:t>)</w:t>
      </w:r>
      <w:r>
        <w:t xml:space="preserve">. </w:t>
      </w:r>
      <w:r>
        <w:lastRenderedPageBreak/>
        <w:t xml:space="preserve">Even the </w:t>
      </w:r>
      <w:r w:rsidR="006D5565">
        <w:t xml:space="preserve">report </w:t>
      </w:r>
      <w:r w:rsidR="005E5B38">
        <w:t xml:space="preserve">of the </w:t>
      </w:r>
      <w:r>
        <w:t>Select Committee on Regional Australia (</w:t>
      </w:r>
      <w:r w:rsidR="000A5ADF">
        <w:t>Australia</w:t>
      </w:r>
      <w:r w:rsidR="00CA4C99">
        <w:t>n Parliament</w:t>
      </w:r>
      <w:r w:rsidR="000A5ADF">
        <w:t xml:space="preserve"> </w:t>
      </w:r>
      <w:r>
        <w:t xml:space="preserve">2022) does not contain any recommendations on VET in the section </w:t>
      </w:r>
      <w:r w:rsidR="00035FC8">
        <w:t>relating to</w:t>
      </w:r>
      <w:r>
        <w:t xml:space="preserve"> access to skilled labour. </w:t>
      </w:r>
    </w:p>
    <w:p w14:paraId="5B9722E8" w14:textId="1A741908" w:rsidR="006E0377" w:rsidRDefault="006E0377" w:rsidP="006E0377">
      <w:pPr>
        <w:pStyle w:val="Text"/>
      </w:pPr>
      <w:r>
        <w:t>Other regional strategies specifically highlight</w:t>
      </w:r>
      <w:r w:rsidRPr="00C31CAC">
        <w:t xml:space="preserve"> VET and its role in skilling the community. Some </w:t>
      </w:r>
      <w:r w:rsidR="00E66D71">
        <w:t>single out the issue of</w:t>
      </w:r>
      <w:r w:rsidRPr="00C31CAC">
        <w:t xml:space="preserve"> ‘better matching’ training to local skills needs.</w:t>
      </w:r>
      <w:r w:rsidR="00E07650">
        <w:t xml:space="preserve"> </w:t>
      </w:r>
      <w:r>
        <w:t>In a submission to the Select Committee on Regional Australia</w:t>
      </w:r>
      <w:r w:rsidR="001E5675">
        <w:t>:</w:t>
      </w:r>
      <w:r>
        <w:t xml:space="preserve"> </w:t>
      </w:r>
    </w:p>
    <w:p w14:paraId="5022FFFD" w14:textId="395B62DA" w:rsidR="006E0377" w:rsidRPr="00C31CAC" w:rsidRDefault="006E0377" w:rsidP="006E0377">
      <w:pPr>
        <w:pStyle w:val="Quote"/>
      </w:pPr>
      <w:r w:rsidRPr="006676E0">
        <w:t>The East Gippsland Shire Council stressed that in developing regional higher education, providers should ensure that education and training meets the needs of key local industries. This particularly acknowledges the role of education as ‘a key enabler and driver of regional development’ as it facilitates investment, encourages young people to stay in the regions and delivers wide-reaching economic benefits for communities.</w:t>
      </w:r>
      <w:r w:rsidR="00E66D71">
        <w:tab/>
      </w:r>
      <w:r>
        <w:t>(Australia</w:t>
      </w:r>
      <w:r w:rsidR="00AD5191">
        <w:t>n Parliament</w:t>
      </w:r>
      <w:r>
        <w:t xml:space="preserve"> 2022, </w:t>
      </w:r>
      <w:r w:rsidR="00F50A03">
        <w:t>p</w:t>
      </w:r>
      <w:r>
        <w:t>.44)</w:t>
      </w:r>
    </w:p>
    <w:p w14:paraId="69C3615A" w14:textId="0DC55DED" w:rsidR="006E0377" w:rsidRDefault="006E0377" w:rsidP="006E0377">
      <w:pPr>
        <w:pStyle w:val="Text"/>
      </w:pPr>
      <w:r w:rsidRPr="00343E41">
        <w:t xml:space="preserve">Given </w:t>
      </w:r>
      <w:r>
        <w:t>how important planning is in realising regional development goals (Australia</w:t>
      </w:r>
      <w:r w:rsidR="00AD5191">
        <w:t>n Parliament</w:t>
      </w:r>
      <w:r>
        <w:t xml:space="preserve"> 2022), the omission of VET from some planning documents may constrain the ability of VET to contribute. </w:t>
      </w:r>
      <w:r w:rsidRPr="00C31CAC">
        <w:t>Kearns</w:t>
      </w:r>
      <w:r w:rsidR="00E07650">
        <w:t>, Bowman and Garlick</w:t>
      </w:r>
      <w:r w:rsidRPr="00C31CAC">
        <w:t xml:space="preserve"> (200</w:t>
      </w:r>
      <w:r>
        <w:t>8</w:t>
      </w:r>
      <w:r w:rsidRPr="00C31CAC">
        <w:t>)</w:t>
      </w:r>
      <w:r>
        <w:t xml:space="preserve"> argued that t</w:t>
      </w:r>
      <w:r w:rsidRPr="00C31CAC">
        <w:t xml:space="preserve">he role of the VET sector in contributing to sustainable regional development should be strengthened in ways that foster a more dynamic two-way interaction between VET and regional development. </w:t>
      </w:r>
      <w:r>
        <w:t xml:space="preserve">They argued that community and regional frameworks that connect and extend VET partnerships in strategic ways should be </w:t>
      </w:r>
      <w:r w:rsidRPr="00EC2093">
        <w:t>encourag</w:t>
      </w:r>
      <w:r>
        <w:t>ed</w:t>
      </w:r>
      <w:r w:rsidRPr="00EC2093">
        <w:t xml:space="preserve"> and support</w:t>
      </w:r>
      <w:r>
        <w:t>ed</w:t>
      </w:r>
      <w:r w:rsidRPr="00EC2093">
        <w:t>.</w:t>
      </w:r>
    </w:p>
    <w:p w14:paraId="077AAEBD" w14:textId="7F144B26" w:rsidR="006E0377" w:rsidRDefault="006E0377" w:rsidP="006E0377">
      <w:pPr>
        <w:pStyle w:val="Text"/>
      </w:pPr>
      <w:r>
        <w:t xml:space="preserve">The multi-faceted role of VET means that not only can </w:t>
      </w:r>
      <w:r w:rsidR="00EE7775">
        <w:t>the sector</w:t>
      </w:r>
      <w:r>
        <w:t xml:space="preserve"> address change in a community, </w:t>
      </w:r>
      <w:r w:rsidR="00311772">
        <w:t xml:space="preserve">but </w:t>
      </w:r>
      <w:r>
        <w:t xml:space="preserve">VET (and education more broadly) can </w:t>
      </w:r>
      <w:r w:rsidR="00311772">
        <w:t xml:space="preserve">also </w:t>
      </w:r>
      <w:r w:rsidRPr="00765230">
        <w:rPr>
          <w:i/>
          <w:iCs/>
        </w:rPr>
        <w:t>effect</w:t>
      </w:r>
      <w:r>
        <w:t xml:space="preserve"> change in a community. For example, in addition to providing the skills required in </w:t>
      </w:r>
      <w:r w:rsidR="00E07650">
        <w:t xml:space="preserve">regional, </w:t>
      </w:r>
      <w:proofErr w:type="gramStart"/>
      <w:r w:rsidR="00E07650">
        <w:t>rural</w:t>
      </w:r>
      <w:proofErr w:type="gramEnd"/>
      <w:r w:rsidR="00E07650">
        <w:t xml:space="preserve"> and remote</w:t>
      </w:r>
      <w:r>
        <w:t xml:space="preserve"> areas, access to education and training can help </w:t>
      </w:r>
      <w:r w:rsidR="00311772">
        <w:t xml:space="preserve">to </w:t>
      </w:r>
      <w:r>
        <w:t xml:space="preserve">retain young people in these locations, increasing the potential for business/industry growth and/or diversification. </w:t>
      </w:r>
      <w:r w:rsidRPr="00867F8E">
        <w:t xml:space="preserve">Indeed, in this </w:t>
      </w:r>
      <w:r w:rsidR="00E07650">
        <w:t xml:space="preserve">current </w:t>
      </w:r>
      <w:r w:rsidR="00A96418">
        <w:t xml:space="preserve">research </w:t>
      </w:r>
      <w:r w:rsidRPr="00867F8E">
        <w:t xml:space="preserve">project, </w:t>
      </w:r>
      <w:r>
        <w:t xml:space="preserve">some </w:t>
      </w:r>
      <w:r w:rsidRPr="00867F8E">
        <w:t xml:space="preserve">industry peak bodies </w:t>
      </w:r>
      <w:r>
        <w:t>stated</w:t>
      </w:r>
      <w:r w:rsidRPr="00867F8E">
        <w:t xml:space="preserve"> that developing/skilling local people is critical to the growth of local business.</w:t>
      </w:r>
      <w:r>
        <w:t xml:space="preserve"> </w:t>
      </w:r>
    </w:p>
    <w:p w14:paraId="088E3180" w14:textId="1EFF961F" w:rsidR="006E0377" w:rsidRDefault="006E0377" w:rsidP="006E0377">
      <w:pPr>
        <w:pStyle w:val="Text"/>
      </w:pPr>
      <w:r>
        <w:t xml:space="preserve">People (young people, especially) having to travel to main cities or larger centres to undertake training can have the opposite effect. As stated in </w:t>
      </w:r>
      <w:r w:rsidR="00346529">
        <w:t>the</w:t>
      </w:r>
      <w:r>
        <w:t xml:space="preserve"> </w:t>
      </w:r>
      <w:r w:rsidR="00346529" w:rsidRPr="001151CE">
        <w:t>Australian Local Government Association</w:t>
      </w:r>
      <w:r w:rsidR="00346529">
        <w:t xml:space="preserve">’s </w:t>
      </w:r>
      <w:r>
        <w:t>submission</w:t>
      </w:r>
      <w:r w:rsidRPr="001151CE">
        <w:t xml:space="preserve"> </w:t>
      </w:r>
      <w:r>
        <w:t>to the Select Committee for Regional Australia</w:t>
      </w:r>
      <w:r w:rsidR="00346529">
        <w:t>:</w:t>
      </w:r>
    </w:p>
    <w:p w14:paraId="520DAEC0" w14:textId="71738E6C" w:rsidR="006E0377" w:rsidRDefault="006E0377" w:rsidP="006E0377">
      <w:pPr>
        <w:pStyle w:val="Quote"/>
      </w:pPr>
      <w:r w:rsidRPr="001151CE">
        <w:t>The outflow of young adults from regional Australia is a major issue in regional Australia; many young non-metropolitan adults move to the capitals to pursue higher education or to seek work. Many would stay if there were more higher education opportunities available there. Australia's regions have differing educational requirements.</w:t>
      </w:r>
      <w:r w:rsidR="00B01F3E">
        <w:tab/>
      </w:r>
      <w:r>
        <w:t>(</w:t>
      </w:r>
      <w:r w:rsidR="000A5ADF">
        <w:t>Australia</w:t>
      </w:r>
      <w:r w:rsidR="00AD5191">
        <w:t>n Parliament</w:t>
      </w:r>
      <w:r w:rsidR="000A5ADF">
        <w:t xml:space="preserve"> 2022, </w:t>
      </w:r>
      <w:r>
        <w:t>p.45)</w:t>
      </w:r>
    </w:p>
    <w:p w14:paraId="5749F86F" w14:textId="73C16EA2" w:rsidR="006E0377" w:rsidRDefault="006E0377" w:rsidP="006E0377">
      <w:pPr>
        <w:pStyle w:val="Text"/>
      </w:pPr>
      <w:r>
        <w:t xml:space="preserve">These young people may be taking advantage of opportunities they have found in larger centres, and it should not be assumed this is a </w:t>
      </w:r>
      <w:r w:rsidR="00E07650">
        <w:t>poor</w:t>
      </w:r>
      <w:r>
        <w:t xml:space="preserve"> outcome for them as individuals. Nonetheless, there are local and national concerns about losing people from regions and the effects this may have on the growth or longevity of those locations. </w:t>
      </w:r>
    </w:p>
    <w:p w14:paraId="2F95A438" w14:textId="73584971" w:rsidR="00930DDC" w:rsidRDefault="00930DDC" w:rsidP="00930DDC">
      <w:pPr>
        <w:pStyle w:val="Heading2"/>
      </w:pPr>
      <w:bookmarkStart w:id="46" w:name="_Toc127439819"/>
      <w:r>
        <w:t>This project</w:t>
      </w:r>
      <w:bookmarkEnd w:id="46"/>
    </w:p>
    <w:p w14:paraId="3231D6E7" w14:textId="5F60B8BF" w:rsidR="00930DDC" w:rsidRDefault="00930DDC" w:rsidP="00930DDC">
      <w:pPr>
        <w:pStyle w:val="Text"/>
      </w:pPr>
      <w:r>
        <w:t>This research aim</w:t>
      </w:r>
      <w:r w:rsidR="002F66DE">
        <w:t>s</w:t>
      </w:r>
      <w:r>
        <w:t xml:space="preserve"> to understand how the training system could better meet the needs of regional, </w:t>
      </w:r>
      <w:proofErr w:type="gramStart"/>
      <w:r>
        <w:t>rural</w:t>
      </w:r>
      <w:proofErr w:type="gramEnd"/>
      <w:r>
        <w:t xml:space="preserve"> and remote Australia. To do this it examine</w:t>
      </w:r>
      <w:r w:rsidR="002F66DE">
        <w:t>s</w:t>
      </w:r>
      <w:r>
        <w:t>:</w:t>
      </w:r>
    </w:p>
    <w:p w14:paraId="6BDF31B3" w14:textId="792BB6BF" w:rsidR="00E07650" w:rsidRPr="00E07650" w:rsidRDefault="00E07650" w:rsidP="00930DDC">
      <w:pPr>
        <w:pStyle w:val="Dotpoint1"/>
        <w:rPr>
          <w:sz w:val="24"/>
        </w:rPr>
      </w:pPr>
      <w:r>
        <w:t>how various stakeholders in the VET sector understand local skills needs</w:t>
      </w:r>
    </w:p>
    <w:p w14:paraId="5E9DF92D" w14:textId="5A5A962E" w:rsidR="00E933E6" w:rsidRPr="00F50A03" w:rsidRDefault="00930DDC" w:rsidP="00F50A03">
      <w:pPr>
        <w:pStyle w:val="Dotpoint1"/>
        <w:rPr>
          <w:sz w:val="24"/>
        </w:rPr>
      </w:pPr>
      <w:r>
        <w:t xml:space="preserve">the current barriers and enablers to delivering VET in regional, </w:t>
      </w:r>
      <w:proofErr w:type="gramStart"/>
      <w:r>
        <w:t>rural</w:t>
      </w:r>
      <w:proofErr w:type="gramEnd"/>
      <w:r>
        <w:t xml:space="preserve"> and remote locations across the country</w:t>
      </w:r>
      <w:r w:rsidR="00F50A03">
        <w:t>.</w:t>
      </w:r>
    </w:p>
    <w:p w14:paraId="7B7C9886" w14:textId="1D0EC4C9" w:rsidR="006870CD" w:rsidRDefault="006870CD" w:rsidP="006870CD">
      <w:pPr>
        <w:pStyle w:val="Text"/>
        <w:rPr>
          <w:rFonts w:eastAsiaTheme="minorEastAsia"/>
        </w:rPr>
      </w:pPr>
      <w:proofErr w:type="gramStart"/>
      <w:r w:rsidRPr="006870CD">
        <w:rPr>
          <w:rFonts w:eastAsiaTheme="minorEastAsia"/>
        </w:rPr>
        <w:t>For the purpose of</w:t>
      </w:r>
      <w:proofErr w:type="gramEnd"/>
      <w:r w:rsidRPr="006870CD">
        <w:rPr>
          <w:rFonts w:eastAsiaTheme="minorEastAsia"/>
        </w:rPr>
        <w:t xml:space="preserve"> this research, ‘regional, rural and remote’ areas are those outside Australia’s major cities.</w:t>
      </w:r>
      <w:r>
        <w:rPr>
          <w:rFonts w:eastAsiaTheme="minorEastAsia"/>
        </w:rPr>
        <w:t xml:space="preserve"> </w:t>
      </w:r>
    </w:p>
    <w:p w14:paraId="6B1969A0" w14:textId="6DA1EB99" w:rsidR="00A5447D" w:rsidRDefault="00E6784B" w:rsidP="00A5447D">
      <w:pPr>
        <w:pStyle w:val="Text"/>
        <w:rPr>
          <w:rFonts w:eastAsiaTheme="minorEastAsia"/>
        </w:rPr>
      </w:pPr>
      <w:r>
        <w:rPr>
          <w:rFonts w:eastAsiaTheme="minorEastAsia"/>
        </w:rPr>
        <w:lastRenderedPageBreak/>
        <w:t>F</w:t>
      </w:r>
      <w:r w:rsidR="00A5447D" w:rsidRPr="00200A94">
        <w:rPr>
          <w:rFonts w:eastAsiaTheme="minorEastAsia"/>
        </w:rPr>
        <w:t xml:space="preserve">our regions, each containing two </w:t>
      </w:r>
      <w:r w:rsidR="0046013E">
        <w:rPr>
          <w:rFonts w:eastAsiaTheme="minorEastAsia"/>
        </w:rPr>
        <w:t>case study</w:t>
      </w:r>
      <w:r w:rsidR="00A5447D" w:rsidRPr="00200A94">
        <w:rPr>
          <w:rFonts w:eastAsiaTheme="minorEastAsia"/>
        </w:rPr>
        <w:t xml:space="preserve"> locations, were selected</w:t>
      </w:r>
      <w:r w:rsidR="00A5447D">
        <w:rPr>
          <w:rFonts w:eastAsiaTheme="minorEastAsia"/>
        </w:rPr>
        <w:t xml:space="preserve"> as the focus for this project</w:t>
      </w:r>
      <w:r>
        <w:rPr>
          <w:rFonts w:eastAsiaTheme="minorEastAsia"/>
        </w:rPr>
        <w:t xml:space="preserve"> (</w:t>
      </w:r>
      <w:r w:rsidR="005F498B">
        <w:rPr>
          <w:rFonts w:eastAsiaTheme="minorEastAsia"/>
        </w:rPr>
        <w:t>t</w:t>
      </w:r>
      <w:r w:rsidR="00A5447D">
        <w:rPr>
          <w:rFonts w:eastAsiaTheme="minorEastAsia"/>
        </w:rPr>
        <w:t>able 1</w:t>
      </w:r>
      <w:r>
        <w:rPr>
          <w:rFonts w:eastAsiaTheme="minorEastAsia"/>
        </w:rPr>
        <w:t>)</w:t>
      </w:r>
      <w:r w:rsidR="00A5447D">
        <w:rPr>
          <w:rFonts w:eastAsiaTheme="minorEastAsia"/>
        </w:rPr>
        <w:t>.</w:t>
      </w:r>
      <w:r>
        <w:rPr>
          <w:rFonts w:eastAsiaTheme="minorEastAsia"/>
        </w:rPr>
        <w:t xml:space="preserve"> </w:t>
      </w:r>
      <w:r w:rsidR="00552564">
        <w:rPr>
          <w:rFonts w:eastAsiaTheme="minorEastAsia"/>
        </w:rPr>
        <w:t>Selected in consultation with the Project Advisory Committee, t</w:t>
      </w:r>
      <w:r>
        <w:rPr>
          <w:rFonts w:eastAsiaTheme="minorEastAsia"/>
        </w:rPr>
        <w:t xml:space="preserve">hese </w:t>
      </w:r>
      <w:r w:rsidR="0046013E">
        <w:rPr>
          <w:rFonts w:eastAsiaTheme="minorEastAsia"/>
        </w:rPr>
        <w:t>case study</w:t>
      </w:r>
      <w:r>
        <w:rPr>
          <w:rFonts w:eastAsiaTheme="minorEastAsia"/>
        </w:rPr>
        <w:t xml:space="preserve"> locations </w:t>
      </w:r>
      <w:r w:rsidR="008A6D08">
        <w:rPr>
          <w:rFonts w:eastAsiaTheme="minorEastAsia"/>
        </w:rPr>
        <w:t>cover</w:t>
      </w:r>
      <w:r>
        <w:rPr>
          <w:rFonts w:eastAsiaTheme="minorEastAsia"/>
        </w:rPr>
        <w:t xml:space="preserve"> a </w:t>
      </w:r>
      <w:r w:rsidR="00C20D3E" w:rsidRPr="00C20D3E">
        <w:rPr>
          <w:rFonts w:eastAsiaTheme="minorEastAsia"/>
        </w:rPr>
        <w:t>range of different characteristics (such as industry structure and/or change, known skills shortages, labour market structure and demographics).</w:t>
      </w:r>
    </w:p>
    <w:p w14:paraId="48F60062" w14:textId="3F07B0F3" w:rsidR="00A5447D" w:rsidRDefault="00A5447D" w:rsidP="00A5447D">
      <w:pPr>
        <w:pStyle w:val="Tabletitle"/>
        <w:rPr>
          <w:rFonts w:eastAsiaTheme="minorEastAsia"/>
        </w:rPr>
      </w:pPr>
      <w:bookmarkStart w:id="47" w:name="_Toc127439838"/>
      <w:r>
        <w:rPr>
          <w:rFonts w:eastAsiaTheme="minorEastAsia"/>
        </w:rPr>
        <w:t xml:space="preserve">Table 1 </w:t>
      </w:r>
      <w:r w:rsidR="008501EA">
        <w:rPr>
          <w:rFonts w:eastAsiaTheme="minorEastAsia"/>
        </w:rPr>
        <w:tab/>
      </w:r>
      <w:r>
        <w:rPr>
          <w:rFonts w:eastAsiaTheme="minorEastAsia"/>
        </w:rPr>
        <w:t>Case study locations</w:t>
      </w:r>
      <w:bookmarkEnd w:id="47"/>
    </w:p>
    <w:tbl>
      <w:tblPr>
        <w:tblW w:w="0" w:type="auto"/>
        <w:tblLook w:val="0000" w:firstRow="0" w:lastRow="0" w:firstColumn="0" w:lastColumn="0" w:noHBand="0" w:noVBand="0"/>
      </w:tblPr>
      <w:tblGrid>
        <w:gridCol w:w="1701"/>
        <w:gridCol w:w="3119"/>
        <w:gridCol w:w="2268"/>
      </w:tblGrid>
      <w:tr w:rsidR="00A5447D" w14:paraId="017BDB5E" w14:textId="77777777" w:rsidTr="00A72BD3">
        <w:tc>
          <w:tcPr>
            <w:tcW w:w="1701" w:type="dxa"/>
            <w:tcBorders>
              <w:top w:val="single" w:sz="4" w:space="0" w:color="auto"/>
              <w:bottom w:val="single" w:sz="4" w:space="0" w:color="auto"/>
            </w:tcBorders>
          </w:tcPr>
          <w:p w14:paraId="207980C0" w14:textId="3A415420" w:rsidR="00A5447D" w:rsidRDefault="00A5447D" w:rsidP="00A72BD3">
            <w:pPr>
              <w:pStyle w:val="Tablehead1"/>
            </w:pPr>
            <w:r>
              <w:t>State/</w:t>
            </w:r>
            <w:r w:rsidR="000C5AC1">
              <w:t>t</w:t>
            </w:r>
            <w:r>
              <w:t>erritory</w:t>
            </w:r>
          </w:p>
        </w:tc>
        <w:tc>
          <w:tcPr>
            <w:tcW w:w="3119" w:type="dxa"/>
            <w:tcBorders>
              <w:top w:val="single" w:sz="4" w:space="0" w:color="auto"/>
              <w:bottom w:val="single" w:sz="4" w:space="0" w:color="auto"/>
            </w:tcBorders>
          </w:tcPr>
          <w:p w14:paraId="704D14B9" w14:textId="77777777" w:rsidR="00A5447D" w:rsidRDefault="00A5447D" w:rsidP="00A72BD3">
            <w:pPr>
              <w:pStyle w:val="Tablehead1"/>
            </w:pPr>
            <w:r>
              <w:t>Region (RDA)</w:t>
            </w:r>
          </w:p>
        </w:tc>
        <w:tc>
          <w:tcPr>
            <w:tcW w:w="2268" w:type="dxa"/>
            <w:tcBorders>
              <w:top w:val="single" w:sz="4" w:space="0" w:color="auto"/>
              <w:bottom w:val="single" w:sz="4" w:space="0" w:color="auto"/>
            </w:tcBorders>
          </w:tcPr>
          <w:p w14:paraId="5820E847" w14:textId="77777777" w:rsidR="00A5447D" w:rsidRDefault="00A5447D" w:rsidP="00A72BD3">
            <w:pPr>
              <w:pStyle w:val="Tablehead1"/>
            </w:pPr>
            <w:r>
              <w:t>Towns</w:t>
            </w:r>
          </w:p>
        </w:tc>
      </w:tr>
      <w:tr w:rsidR="00A5447D" w14:paraId="5C120B13" w14:textId="77777777" w:rsidTr="00A72BD3">
        <w:tc>
          <w:tcPr>
            <w:tcW w:w="1701" w:type="dxa"/>
            <w:tcBorders>
              <w:top w:val="single" w:sz="4" w:space="0" w:color="auto"/>
            </w:tcBorders>
          </w:tcPr>
          <w:p w14:paraId="079B4406" w14:textId="77777777" w:rsidR="00A5447D" w:rsidRDefault="00A5447D" w:rsidP="00A72BD3">
            <w:pPr>
              <w:pStyle w:val="Tabletext"/>
            </w:pPr>
            <w:r w:rsidRPr="00200A94">
              <w:t>Queensland</w:t>
            </w:r>
          </w:p>
        </w:tc>
        <w:tc>
          <w:tcPr>
            <w:tcW w:w="3119" w:type="dxa"/>
            <w:tcBorders>
              <w:top w:val="single" w:sz="4" w:space="0" w:color="auto"/>
            </w:tcBorders>
          </w:tcPr>
          <w:p w14:paraId="6A8D475C" w14:textId="77777777" w:rsidR="00A5447D" w:rsidRDefault="00A5447D" w:rsidP="00A72BD3">
            <w:pPr>
              <w:pStyle w:val="Tabletext"/>
            </w:pPr>
            <w:r>
              <w:t xml:space="preserve">Townsville and </w:t>
            </w:r>
            <w:proofErr w:type="gramStart"/>
            <w:r>
              <w:t>North West</w:t>
            </w:r>
            <w:proofErr w:type="gramEnd"/>
            <w:r>
              <w:t xml:space="preserve"> Queensland  </w:t>
            </w:r>
          </w:p>
        </w:tc>
        <w:tc>
          <w:tcPr>
            <w:tcW w:w="2268" w:type="dxa"/>
            <w:tcBorders>
              <w:top w:val="single" w:sz="4" w:space="0" w:color="auto"/>
            </w:tcBorders>
          </w:tcPr>
          <w:p w14:paraId="48F78E11" w14:textId="77777777" w:rsidR="00A5447D" w:rsidRDefault="00A5447D" w:rsidP="00A72BD3">
            <w:pPr>
              <w:pStyle w:val="Tabletext"/>
            </w:pPr>
            <w:r w:rsidRPr="00200A94">
              <w:t xml:space="preserve">Townsville </w:t>
            </w:r>
            <w:r>
              <w:t>and</w:t>
            </w:r>
            <w:r w:rsidRPr="00200A94">
              <w:t xml:space="preserve"> Mount Isa</w:t>
            </w:r>
          </w:p>
        </w:tc>
      </w:tr>
      <w:tr w:rsidR="00A5447D" w14:paraId="1E31C322" w14:textId="77777777" w:rsidTr="00A72BD3">
        <w:tc>
          <w:tcPr>
            <w:tcW w:w="1701" w:type="dxa"/>
          </w:tcPr>
          <w:p w14:paraId="3B3FBD22" w14:textId="77777777" w:rsidR="00A5447D" w:rsidRDefault="00A5447D" w:rsidP="00A72BD3">
            <w:pPr>
              <w:pStyle w:val="Tabletext"/>
            </w:pPr>
            <w:r w:rsidRPr="00200A94">
              <w:t>Western Australia</w:t>
            </w:r>
          </w:p>
        </w:tc>
        <w:tc>
          <w:tcPr>
            <w:tcW w:w="3119" w:type="dxa"/>
          </w:tcPr>
          <w:p w14:paraId="1747840A" w14:textId="77777777" w:rsidR="00A5447D" w:rsidRDefault="00A5447D" w:rsidP="00A72BD3">
            <w:pPr>
              <w:pStyle w:val="Tabletext"/>
            </w:pPr>
            <w:proofErr w:type="spellStart"/>
            <w:r>
              <w:t>Mid West</w:t>
            </w:r>
            <w:proofErr w:type="spellEnd"/>
            <w:r>
              <w:t xml:space="preserve"> Gascoyne</w:t>
            </w:r>
          </w:p>
        </w:tc>
        <w:tc>
          <w:tcPr>
            <w:tcW w:w="2268" w:type="dxa"/>
          </w:tcPr>
          <w:p w14:paraId="2DA14070" w14:textId="56A674FD" w:rsidR="00A5447D" w:rsidRDefault="00A5447D" w:rsidP="00A72BD3">
            <w:pPr>
              <w:pStyle w:val="Tabletext"/>
            </w:pPr>
            <w:r w:rsidRPr="00200A94">
              <w:t xml:space="preserve">Geraldton </w:t>
            </w:r>
            <w:r>
              <w:t>and</w:t>
            </w:r>
            <w:r w:rsidRPr="00200A94">
              <w:t xml:space="preserve"> </w:t>
            </w:r>
            <w:r w:rsidR="00867F8E" w:rsidRPr="00200A94">
              <w:t>Carnarvon</w:t>
            </w:r>
          </w:p>
        </w:tc>
      </w:tr>
      <w:tr w:rsidR="00A5447D" w14:paraId="3C57D00C" w14:textId="77777777" w:rsidTr="00A72BD3">
        <w:tc>
          <w:tcPr>
            <w:tcW w:w="1701" w:type="dxa"/>
          </w:tcPr>
          <w:p w14:paraId="7617BCE6" w14:textId="77777777" w:rsidR="00A5447D" w:rsidRDefault="00A5447D" w:rsidP="00A72BD3">
            <w:pPr>
              <w:pStyle w:val="Tabletext"/>
            </w:pPr>
            <w:r w:rsidRPr="00200A94">
              <w:t>Northern Territory</w:t>
            </w:r>
          </w:p>
        </w:tc>
        <w:tc>
          <w:tcPr>
            <w:tcW w:w="3119" w:type="dxa"/>
          </w:tcPr>
          <w:p w14:paraId="07B6C3B0" w14:textId="77777777" w:rsidR="00A5447D" w:rsidRDefault="00A5447D" w:rsidP="00A72BD3">
            <w:pPr>
              <w:pStyle w:val="Tabletext"/>
            </w:pPr>
            <w:r>
              <w:t>Entire territory</w:t>
            </w:r>
          </w:p>
        </w:tc>
        <w:tc>
          <w:tcPr>
            <w:tcW w:w="2268" w:type="dxa"/>
          </w:tcPr>
          <w:p w14:paraId="097DDB6E" w14:textId="77777777" w:rsidR="00A5447D" w:rsidRDefault="00A5447D" w:rsidP="00A72BD3">
            <w:pPr>
              <w:pStyle w:val="Tabletext"/>
            </w:pPr>
            <w:r w:rsidRPr="00200A94">
              <w:t xml:space="preserve">Alice Springs </w:t>
            </w:r>
            <w:r>
              <w:t>and</w:t>
            </w:r>
            <w:r w:rsidRPr="00200A94">
              <w:t xml:space="preserve"> Katherine</w:t>
            </w:r>
          </w:p>
        </w:tc>
      </w:tr>
      <w:tr w:rsidR="00A5447D" w14:paraId="4D3B8BEC" w14:textId="77777777" w:rsidTr="00A72BD3">
        <w:tc>
          <w:tcPr>
            <w:tcW w:w="1701" w:type="dxa"/>
            <w:tcBorders>
              <w:bottom w:val="single" w:sz="4" w:space="0" w:color="auto"/>
            </w:tcBorders>
          </w:tcPr>
          <w:p w14:paraId="0FD521F9" w14:textId="77777777" w:rsidR="00A5447D" w:rsidRDefault="00A5447D" w:rsidP="00A72BD3">
            <w:pPr>
              <w:pStyle w:val="Tabletext"/>
            </w:pPr>
            <w:r w:rsidRPr="00200A94">
              <w:t>Tasmania</w:t>
            </w:r>
          </w:p>
        </w:tc>
        <w:tc>
          <w:tcPr>
            <w:tcW w:w="3119" w:type="dxa"/>
            <w:tcBorders>
              <w:bottom w:val="single" w:sz="4" w:space="0" w:color="auto"/>
            </w:tcBorders>
          </w:tcPr>
          <w:p w14:paraId="7E84F71D" w14:textId="77777777" w:rsidR="00A5447D" w:rsidRDefault="00A5447D" w:rsidP="00A72BD3">
            <w:pPr>
              <w:pStyle w:val="Tabletext"/>
            </w:pPr>
            <w:r>
              <w:t>Entire state</w:t>
            </w:r>
          </w:p>
        </w:tc>
        <w:tc>
          <w:tcPr>
            <w:tcW w:w="2268" w:type="dxa"/>
            <w:tcBorders>
              <w:bottom w:val="single" w:sz="4" w:space="0" w:color="auto"/>
            </w:tcBorders>
          </w:tcPr>
          <w:p w14:paraId="4E091370" w14:textId="77777777" w:rsidR="00A5447D" w:rsidRDefault="00A5447D" w:rsidP="00A72BD3">
            <w:pPr>
              <w:pStyle w:val="Tabletext"/>
            </w:pPr>
            <w:r w:rsidRPr="00200A94">
              <w:t xml:space="preserve">Launceston </w:t>
            </w:r>
            <w:r>
              <w:t>and</w:t>
            </w:r>
            <w:r w:rsidRPr="00200A94">
              <w:t xml:space="preserve"> Burnie</w:t>
            </w:r>
          </w:p>
        </w:tc>
      </w:tr>
    </w:tbl>
    <w:p w14:paraId="22678587" w14:textId="5A6B2E3B" w:rsidR="00200A94" w:rsidRDefault="00F50A03" w:rsidP="00E933E6">
      <w:pPr>
        <w:pStyle w:val="Text"/>
      </w:pPr>
      <w:r>
        <w:t>A total of 58 i</w:t>
      </w:r>
      <w:r w:rsidR="00200A94">
        <w:t xml:space="preserve">nterviews were undertaken with RTOs, industry peak bodies, regional development organisations and government departments across </w:t>
      </w:r>
      <w:r w:rsidR="00A5447D">
        <w:t xml:space="preserve">the </w:t>
      </w:r>
      <w:r w:rsidR="00200A94">
        <w:t xml:space="preserve">eight </w:t>
      </w:r>
      <w:r w:rsidR="0046013E">
        <w:t>case study</w:t>
      </w:r>
      <w:r w:rsidR="00200A94">
        <w:t xml:space="preserve"> locations. </w:t>
      </w:r>
    </w:p>
    <w:p w14:paraId="46F1EC3C" w14:textId="3FEF8DCD" w:rsidR="00A5447D" w:rsidRDefault="00200A94" w:rsidP="00E933E6">
      <w:pPr>
        <w:pStyle w:val="Text"/>
      </w:pPr>
      <w:r>
        <w:t>More detail on the research methodology</w:t>
      </w:r>
      <w:r w:rsidR="00C73E15">
        <w:t xml:space="preserve"> and</w:t>
      </w:r>
      <w:r w:rsidR="00C20D3E">
        <w:t xml:space="preserve"> </w:t>
      </w:r>
      <w:r w:rsidR="00C73E15">
        <w:t xml:space="preserve">a </w:t>
      </w:r>
      <w:r w:rsidR="00C20D3E">
        <w:t>case study profile</w:t>
      </w:r>
      <w:r w:rsidR="00F50A03">
        <w:t xml:space="preserve"> for each location</w:t>
      </w:r>
      <w:r>
        <w:t xml:space="preserve"> is provided in </w:t>
      </w:r>
      <w:r w:rsidR="000C5AC1">
        <w:t>a</w:t>
      </w:r>
      <w:r>
        <w:t>ppendix A</w:t>
      </w:r>
      <w:r w:rsidR="00C73E15">
        <w:t xml:space="preserve"> and </w:t>
      </w:r>
      <w:r w:rsidR="000C5AC1">
        <w:t>a</w:t>
      </w:r>
      <w:r w:rsidR="00C73E15">
        <w:t>ppendix B, respectively</w:t>
      </w:r>
      <w:r>
        <w:t xml:space="preserve">.  </w:t>
      </w:r>
    </w:p>
    <w:p w14:paraId="0A9C35D6" w14:textId="77777777" w:rsidR="00C73E15" w:rsidRDefault="00C73E15" w:rsidP="00E933E6">
      <w:pPr>
        <w:pStyle w:val="Text"/>
      </w:pPr>
    </w:p>
    <w:p w14:paraId="43FF5BF0" w14:textId="357A74BF" w:rsidR="00313A78" w:rsidRPr="00A5447D" w:rsidRDefault="00313A78" w:rsidP="00E933E6">
      <w:pPr>
        <w:pStyle w:val="Text"/>
      </w:pPr>
      <w:r>
        <w:br w:type="page"/>
      </w:r>
    </w:p>
    <w:p w14:paraId="2EF0C651" w14:textId="7F418255" w:rsidR="00550B22" w:rsidRDefault="002B7C75" w:rsidP="006E0377">
      <w:pPr>
        <w:pStyle w:val="Heading1"/>
      </w:pPr>
      <w:bookmarkStart w:id="48" w:name="_Toc127439820"/>
      <w:r>
        <w:rPr>
          <w:noProof/>
          <w:lang w:eastAsia="en-AU"/>
        </w:rPr>
        <w:lastRenderedPageBreak/>
        <w:drawing>
          <wp:anchor distT="0" distB="0" distL="114300" distR="114300" simplePos="0" relativeHeight="252051456" behindDoc="1" locked="0" layoutInCell="1" allowOverlap="1" wp14:anchorId="0F31EBB2" wp14:editId="3EDB01D3">
            <wp:simplePos x="0" y="0"/>
            <wp:positionH relativeFrom="margin">
              <wp:align>left</wp:align>
            </wp:positionH>
            <wp:positionV relativeFrom="paragraph">
              <wp:posOffset>7896</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83D">
        <w:t>Understanding local needs for VET</w:t>
      </w:r>
      <w:bookmarkEnd w:id="48"/>
    </w:p>
    <w:p w14:paraId="50F4554D" w14:textId="10FBDCF1" w:rsidR="002A0001" w:rsidRPr="00A3334E" w:rsidRDefault="00D7325A" w:rsidP="002A0001">
      <w:pPr>
        <w:pStyle w:val="Text"/>
      </w:pPr>
      <w:r w:rsidRPr="009C34A4">
        <w:rPr>
          <w:noProof/>
          <w:lang w:eastAsia="en-AU"/>
        </w:rPr>
        <mc:AlternateContent>
          <mc:Choice Requires="wps">
            <w:drawing>
              <wp:anchor distT="0" distB="0" distL="114300" distR="114300" simplePos="0" relativeHeight="252037120" behindDoc="0" locked="1" layoutInCell="1" allowOverlap="1" wp14:anchorId="5313B66D" wp14:editId="3B9ECFCC">
                <wp:simplePos x="0" y="0"/>
                <wp:positionH relativeFrom="outsideMargin">
                  <wp:posOffset>4977130</wp:posOffset>
                </wp:positionH>
                <wp:positionV relativeFrom="page">
                  <wp:posOffset>1371600</wp:posOffset>
                </wp:positionV>
                <wp:extent cx="2202180" cy="295846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202180" cy="29584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3AA8BB2" w14:textId="77777777" w:rsidR="00D7325A" w:rsidRPr="00D14687" w:rsidRDefault="00D7325A" w:rsidP="00D7325A">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0BDDF11" w14:textId="78A92CDB" w:rsidR="00D7325A" w:rsidRDefault="00D7325A" w:rsidP="00D7325A">
                            <w:pPr>
                              <w:pStyle w:val="KeyPoints"/>
                              <w:ind w:left="-142"/>
                            </w:pPr>
                            <w:r>
                              <w:t xml:space="preserve">The data used to understand skills needs at national and jurisdictional levels are less robust at regional, </w:t>
                            </w:r>
                            <w:proofErr w:type="gramStart"/>
                            <w:r>
                              <w:t>rural</w:t>
                            </w:r>
                            <w:proofErr w:type="gramEnd"/>
                            <w:r>
                              <w:t xml:space="preserve"> and remote levels</w:t>
                            </w:r>
                          </w:p>
                          <w:p w14:paraId="0D2AC61F" w14:textId="023ECED7" w:rsidR="00D7325A" w:rsidRDefault="00D7325A" w:rsidP="00D7325A">
                            <w:pPr>
                              <w:pStyle w:val="KeyPoints"/>
                              <w:ind w:left="-142"/>
                            </w:pPr>
                            <w:r>
                              <w:t xml:space="preserve">Skills needs in regional, </w:t>
                            </w:r>
                            <w:proofErr w:type="gramStart"/>
                            <w:r>
                              <w:t>rural</w:t>
                            </w:r>
                            <w:proofErr w:type="gramEnd"/>
                            <w:r>
                              <w:t xml:space="preserve"> and remote locations are understood through consultation, informal relationships and formal partnership arrangements</w:t>
                            </w:r>
                          </w:p>
                          <w:p w14:paraId="3E91BCA3" w14:textId="36CDCFA3" w:rsidR="00D7325A" w:rsidRPr="001A3613" w:rsidRDefault="00D7325A" w:rsidP="00D7325A">
                            <w:pPr>
                              <w:pStyle w:val="KeyPoints"/>
                              <w:ind w:left="-142"/>
                            </w:pPr>
                            <w:r>
                              <w:t xml:space="preserve">Industry experiences additional challenges in accessing suitable training in regional, </w:t>
                            </w:r>
                            <w:proofErr w:type="gramStart"/>
                            <w:r>
                              <w:t>rural</w:t>
                            </w:r>
                            <w:proofErr w:type="gramEnd"/>
                            <w:r>
                              <w:t xml:space="preserve"> and remote Australia</w:t>
                            </w:r>
                          </w:p>
                          <w:p w14:paraId="6A3BEA3F" w14:textId="73A76A62" w:rsidR="00D7325A" w:rsidRPr="001A3613" w:rsidRDefault="00D7325A" w:rsidP="00D7325A">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3B66D" id="Text Box 65" o:spid="_x0000_s1031" type="#_x0000_t202" style="position:absolute;margin-left:391.9pt;margin-top:108pt;width:173.4pt;height:232.95pt;z-index:2520371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" filled="f" stroked="f" strokeweight=".5pt">
                <v:shadow on="t" type="perspective" color="black" opacity="9830f" origin=",.5" offset="0,25pt" matrix="58982f,,,-12452f"/>
                <v:textbox inset="10mm">
                  <w:txbxContent>
                    <w:p w14:paraId="13AA8BB2" w14:textId="77777777" w:rsidR="00D7325A" w:rsidRPr="00D14687" w:rsidRDefault="00D7325A" w:rsidP="00D7325A">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0BDDF11" w14:textId="78A92CDB" w:rsidR="00D7325A" w:rsidRDefault="00D7325A" w:rsidP="00D7325A">
                      <w:pPr>
                        <w:pStyle w:val="KeyPoints"/>
                        <w:ind w:left="-142"/>
                      </w:pPr>
                      <w:r>
                        <w:t xml:space="preserve">The data used to understand skills needs at national and jurisdictional levels are less robust at regional, </w:t>
                      </w:r>
                      <w:proofErr w:type="gramStart"/>
                      <w:r>
                        <w:t>rural</w:t>
                      </w:r>
                      <w:proofErr w:type="gramEnd"/>
                      <w:r>
                        <w:t xml:space="preserve"> and remote levels</w:t>
                      </w:r>
                    </w:p>
                    <w:p w14:paraId="0D2AC61F" w14:textId="023ECED7" w:rsidR="00D7325A" w:rsidRDefault="00D7325A" w:rsidP="00D7325A">
                      <w:pPr>
                        <w:pStyle w:val="KeyPoints"/>
                        <w:ind w:left="-142"/>
                      </w:pPr>
                      <w:r>
                        <w:t xml:space="preserve">Skills needs in regional, </w:t>
                      </w:r>
                      <w:proofErr w:type="gramStart"/>
                      <w:r>
                        <w:t>rural</w:t>
                      </w:r>
                      <w:proofErr w:type="gramEnd"/>
                      <w:r>
                        <w:t xml:space="preserve"> and remote locations are understood through consultation, informal relationships and formal partnership arrangements</w:t>
                      </w:r>
                    </w:p>
                    <w:p w14:paraId="3E91BCA3" w14:textId="36CDCFA3" w:rsidR="00D7325A" w:rsidRPr="001A3613" w:rsidRDefault="00D7325A" w:rsidP="00D7325A">
                      <w:pPr>
                        <w:pStyle w:val="KeyPoints"/>
                        <w:ind w:left="-142"/>
                      </w:pPr>
                      <w:r>
                        <w:t xml:space="preserve">Industry experiences additional challenges in accessing suitable training in regional, </w:t>
                      </w:r>
                      <w:proofErr w:type="gramStart"/>
                      <w:r>
                        <w:t>rural</w:t>
                      </w:r>
                      <w:proofErr w:type="gramEnd"/>
                      <w:r>
                        <w:t xml:space="preserve"> and remote Australia</w:t>
                      </w:r>
                    </w:p>
                    <w:p w14:paraId="6A3BEA3F" w14:textId="73A76A62" w:rsidR="00D7325A" w:rsidRPr="001A3613" w:rsidRDefault="00D7325A" w:rsidP="00D7325A">
                      <w:pPr>
                        <w:pStyle w:val="KeyPoints"/>
                        <w:numPr>
                          <w:ilvl w:val="0"/>
                          <w:numId w:val="0"/>
                        </w:numPr>
                        <w:ind w:left="-502"/>
                      </w:pPr>
                    </w:p>
                  </w:txbxContent>
                </v:textbox>
                <w10:wrap type="square" anchorx="margin" anchory="page"/>
                <w10:anchorlock/>
              </v:shape>
            </w:pict>
          </mc:Fallback>
        </mc:AlternateContent>
      </w:r>
      <w:r w:rsidR="002A0001" w:rsidRPr="00A3334E">
        <w:t xml:space="preserve">Regional skills needs </w:t>
      </w:r>
      <w:r w:rsidR="002A0001">
        <w:t>are not</w:t>
      </w:r>
      <w:r w:rsidR="002A0001" w:rsidRPr="00A3334E">
        <w:t xml:space="preserve"> static</w:t>
      </w:r>
      <w:r w:rsidR="002A0001">
        <w:t>. Chang</w:t>
      </w:r>
      <w:r w:rsidR="002A0001" w:rsidRPr="00A3334E">
        <w:t>ing industry structures</w:t>
      </w:r>
      <w:r w:rsidR="00512E73">
        <w:t xml:space="preserve"> —</w:t>
      </w:r>
      <w:r w:rsidR="002A0001">
        <w:t xml:space="preserve"> </w:t>
      </w:r>
      <w:r w:rsidR="001B53D4">
        <w:t>which</w:t>
      </w:r>
      <w:r w:rsidR="002A0001">
        <w:t xml:space="preserve"> may be a result of </w:t>
      </w:r>
      <w:r w:rsidR="002A0001" w:rsidRPr="00A3334E">
        <w:t>deliberate diversification to protect a region’s economy</w:t>
      </w:r>
      <w:r w:rsidR="00512E73">
        <w:t xml:space="preserve"> —</w:t>
      </w:r>
      <w:r w:rsidR="002A0001">
        <w:t xml:space="preserve"> may </w:t>
      </w:r>
      <w:r w:rsidR="002A0001" w:rsidRPr="00A3334E">
        <w:t>require workers with different skills</w:t>
      </w:r>
      <w:r w:rsidR="002A0001">
        <w:t xml:space="preserve">. </w:t>
      </w:r>
      <w:r w:rsidR="002A0001" w:rsidRPr="00A3334E">
        <w:t>As cited in the Select Committee on Regional Australia</w:t>
      </w:r>
      <w:r w:rsidR="000A5ADF">
        <w:t>’s report</w:t>
      </w:r>
      <w:r w:rsidR="006F2AAF">
        <w:t>:</w:t>
      </w:r>
      <w:r w:rsidR="002A0001" w:rsidRPr="00A3334E">
        <w:t xml:space="preserve"> </w:t>
      </w:r>
    </w:p>
    <w:p w14:paraId="48795CCA" w14:textId="59FAE587" w:rsidR="002A0001" w:rsidRPr="00A3334E" w:rsidRDefault="002A0001" w:rsidP="002A0001">
      <w:pPr>
        <w:pStyle w:val="Quote"/>
      </w:pPr>
      <w:r w:rsidRPr="00A3334E">
        <w:t xml:space="preserve">Most industry sectors have undergone a process of gradual structural change. There are, however, regions that have experienced more abrupt changes or shocks. Because regions are not identical, this means that there has been great variation in the way in which they have experienced this change. For example, over the past few decades, the employment share of non-mining regions has shifted significantly towards service provision, while for mining regions, this shift has been less pronounced. The differential exposure of regions to changes in industry structure also influences their ability to adapt to changes in economic conditions. Factors include the skills and qualifications of the labour force, industry diversity, human </w:t>
      </w:r>
      <w:proofErr w:type="gramStart"/>
      <w:r w:rsidRPr="00A3334E">
        <w:t>capital</w:t>
      </w:r>
      <w:proofErr w:type="gramEnd"/>
      <w:r w:rsidRPr="00A3334E">
        <w:t xml:space="preserve"> and physical capital.</w:t>
      </w:r>
      <w:r w:rsidR="00263325">
        <w:t xml:space="preserve"> </w:t>
      </w:r>
      <w:r w:rsidRPr="00A3334E">
        <w:t>(</w:t>
      </w:r>
      <w:r w:rsidR="00445BC2">
        <w:t>Australian Parliament</w:t>
      </w:r>
      <w:r w:rsidR="00662F9C">
        <w:t xml:space="preserve">, </w:t>
      </w:r>
      <w:r w:rsidR="000A5ADF">
        <w:t xml:space="preserve">2022, </w:t>
      </w:r>
      <w:r w:rsidR="00F50A03">
        <w:t>p.</w:t>
      </w:r>
      <w:r w:rsidRPr="00A3334E">
        <w:t>99)</w:t>
      </w:r>
    </w:p>
    <w:p w14:paraId="176C7ECA" w14:textId="1E7DEDFD" w:rsidR="0040430F" w:rsidRDefault="00276B40" w:rsidP="0082683D">
      <w:pPr>
        <w:pStyle w:val="Text"/>
      </w:pPr>
      <w:r>
        <w:t>Part of VET’s contribution to regional development is enacted through meeting the local demand for skills</w:t>
      </w:r>
      <w:r w:rsidR="003C341F">
        <w:t xml:space="preserve"> and t</w:t>
      </w:r>
      <w:r w:rsidR="007861D7">
        <w:t>his requires</w:t>
      </w:r>
      <w:r w:rsidR="003C341F">
        <w:t xml:space="preserve"> an </w:t>
      </w:r>
      <w:r w:rsidR="007861D7">
        <w:t xml:space="preserve">understanding of what skills are </w:t>
      </w:r>
      <w:r w:rsidR="00D920C5">
        <w:t>needed</w:t>
      </w:r>
      <w:r w:rsidR="003C341F">
        <w:t>. B</w:t>
      </w:r>
      <w:r w:rsidR="007861D7">
        <w:t>ut local needs are not always well understood</w:t>
      </w:r>
      <w:r w:rsidR="0082683D">
        <w:t xml:space="preserve"> (</w:t>
      </w:r>
      <w:r w:rsidR="007861D7">
        <w:t>Kearns</w:t>
      </w:r>
      <w:r w:rsidR="00532847">
        <w:t xml:space="preserve">, Bowman </w:t>
      </w:r>
      <w:r w:rsidR="006F2AAF">
        <w:t>&amp;</w:t>
      </w:r>
      <w:r w:rsidR="00532847">
        <w:t xml:space="preserve"> Garlick</w:t>
      </w:r>
      <w:r w:rsidR="007861D7">
        <w:t xml:space="preserve"> 200</w:t>
      </w:r>
      <w:r w:rsidR="007E425E">
        <w:t>8</w:t>
      </w:r>
      <w:r w:rsidR="007861D7">
        <w:t>)</w:t>
      </w:r>
      <w:r w:rsidR="0082683D">
        <w:t>.</w:t>
      </w:r>
      <w:r w:rsidR="00FC05B5">
        <w:t xml:space="preserve"> </w:t>
      </w:r>
      <w:r w:rsidR="005C323C">
        <w:t>At the national and state/jurisdictional level</w:t>
      </w:r>
      <w:r w:rsidR="00EB20CE">
        <w:t>s</w:t>
      </w:r>
      <w:r w:rsidR="005C323C">
        <w:t>, c</w:t>
      </w:r>
      <w:r w:rsidR="0040430F">
        <w:t xml:space="preserve">onsiderable </w:t>
      </w:r>
      <w:r w:rsidR="005C323C">
        <w:t>effort</w:t>
      </w:r>
      <w:r w:rsidR="009E3B17">
        <w:t xml:space="preserve"> is</w:t>
      </w:r>
      <w:r w:rsidR="005C323C">
        <w:t xml:space="preserve"> made t</w:t>
      </w:r>
      <w:r w:rsidR="0040430F">
        <w:t>o understand skills needs (or occupations in demand)</w:t>
      </w:r>
      <w:r w:rsidR="005C323C">
        <w:t xml:space="preserve">. One example of this is the Skills Priority List developed by the </w:t>
      </w:r>
      <w:r w:rsidR="00034955">
        <w:t xml:space="preserve">Australian Government’s </w:t>
      </w:r>
      <w:r w:rsidR="0040430F">
        <w:t>National Skills Commission</w:t>
      </w:r>
      <w:r w:rsidR="005C323C">
        <w:t xml:space="preserve"> (2022)</w:t>
      </w:r>
      <w:r w:rsidR="004F64B7">
        <w:t xml:space="preserve"> </w:t>
      </w:r>
      <w:r w:rsidR="00C620BB">
        <w:t>(now Jobs and Skills Australia)</w:t>
      </w:r>
      <w:r w:rsidR="001D1CF0">
        <w:t>,</w:t>
      </w:r>
      <w:r w:rsidR="00B3492D">
        <w:t xml:space="preserve"> which provides information on occupations that are considered in shortage across Australia</w:t>
      </w:r>
      <w:r w:rsidR="0040430F">
        <w:t xml:space="preserve">. </w:t>
      </w:r>
      <w:r w:rsidR="006D2FD9">
        <w:t xml:space="preserve">While regional consultation and analysis </w:t>
      </w:r>
      <w:r w:rsidR="001D1CF0">
        <w:t>are</w:t>
      </w:r>
      <w:r w:rsidR="006D2FD9">
        <w:t xml:space="preserve"> conducted</w:t>
      </w:r>
      <w:r w:rsidR="00B3492D">
        <w:t xml:space="preserve"> in the development of the list</w:t>
      </w:r>
      <w:r w:rsidR="006D2FD9">
        <w:t xml:space="preserve">, and the list </w:t>
      </w:r>
      <w:r w:rsidR="005C323C">
        <w:t xml:space="preserve">indicates </w:t>
      </w:r>
      <w:r w:rsidR="009A37DB">
        <w:t>the</w:t>
      </w:r>
      <w:r w:rsidR="00F97022">
        <w:t xml:space="preserve"> jurisdictions</w:t>
      </w:r>
      <w:r w:rsidR="005C323C">
        <w:t xml:space="preserve"> </w:t>
      </w:r>
      <w:r w:rsidR="009A37DB">
        <w:t xml:space="preserve">in which </w:t>
      </w:r>
      <w:r w:rsidR="005C323C">
        <w:t>regional priorities have been identified</w:t>
      </w:r>
      <w:r w:rsidR="006D2FD9">
        <w:t xml:space="preserve">, it </w:t>
      </w:r>
      <w:r w:rsidR="0040430F">
        <w:t xml:space="preserve">does not </w:t>
      </w:r>
      <w:r w:rsidR="006D2FD9">
        <w:t xml:space="preserve">provide information for specific </w:t>
      </w:r>
      <w:r w:rsidR="0040430F">
        <w:t xml:space="preserve">regional locations. </w:t>
      </w:r>
    </w:p>
    <w:p w14:paraId="1854C8D6" w14:textId="56420445" w:rsidR="004749FB" w:rsidRDefault="00816099" w:rsidP="0082683D">
      <w:pPr>
        <w:pStyle w:val="Text"/>
      </w:pPr>
      <w:r>
        <w:t>I</w:t>
      </w:r>
      <w:r w:rsidR="00F97022">
        <w:t>n this current project</w:t>
      </w:r>
      <w:r>
        <w:t>, interviewees</w:t>
      </w:r>
      <w:r w:rsidR="00F97022">
        <w:t xml:space="preserve"> (from </w:t>
      </w:r>
      <w:r w:rsidR="002A4AA0">
        <w:t>state training authorities</w:t>
      </w:r>
      <w:r w:rsidR="0082683D">
        <w:t>, regional development organisations and RTOs</w:t>
      </w:r>
      <w:r w:rsidR="00F97022">
        <w:t>)</w:t>
      </w:r>
      <w:r w:rsidR="0082683D">
        <w:t xml:space="preserve"> were invited to describe how they work to understand </w:t>
      </w:r>
      <w:r w:rsidR="00F97022">
        <w:t xml:space="preserve">current and future </w:t>
      </w:r>
      <w:r w:rsidR="0082683D">
        <w:t xml:space="preserve">local needs for VET. </w:t>
      </w:r>
    </w:p>
    <w:p w14:paraId="1056BF3E" w14:textId="1A58D87F" w:rsidR="00D920C5" w:rsidRDefault="00D920C5" w:rsidP="00D920C5">
      <w:pPr>
        <w:pStyle w:val="Heading3"/>
      </w:pPr>
      <w:r>
        <w:t>State training authorities</w:t>
      </w:r>
    </w:p>
    <w:p w14:paraId="33718F54" w14:textId="687E96E5" w:rsidR="00CD3034" w:rsidRDefault="00816099" w:rsidP="007D5D88">
      <w:pPr>
        <w:pStyle w:val="Text"/>
      </w:pPr>
      <w:r>
        <w:t>Interviewees from s</w:t>
      </w:r>
      <w:r w:rsidR="00F7199C">
        <w:t>tate training authorities</w:t>
      </w:r>
      <w:r>
        <w:t xml:space="preserve"> reported that their </w:t>
      </w:r>
      <w:r w:rsidR="002A4AA0">
        <w:t xml:space="preserve">skills </w:t>
      </w:r>
      <w:r w:rsidR="00F7199C">
        <w:t>planning traditionally start</w:t>
      </w:r>
      <w:r w:rsidR="002B4FAF">
        <w:t>s</w:t>
      </w:r>
      <w:r w:rsidR="00F7199C">
        <w:t xml:space="preserve"> at the state </w:t>
      </w:r>
      <w:r w:rsidR="004749FB">
        <w:t xml:space="preserve">or jurisdiction </w:t>
      </w:r>
      <w:r w:rsidR="00F7199C">
        <w:t xml:space="preserve">level, but efforts are </w:t>
      </w:r>
      <w:r w:rsidR="00087501">
        <w:t xml:space="preserve">now </w:t>
      </w:r>
      <w:r w:rsidR="00F7199C">
        <w:t xml:space="preserve">being made to </w:t>
      </w:r>
      <w:r w:rsidR="0040430F">
        <w:t xml:space="preserve">better </w:t>
      </w:r>
      <w:r w:rsidR="00F7199C">
        <w:t xml:space="preserve">understand skills needs at regional levels. </w:t>
      </w:r>
      <w:r w:rsidR="00D12E4E">
        <w:t xml:space="preserve">At the state level, </w:t>
      </w:r>
      <w:r w:rsidR="00C741E8">
        <w:t>some of</w:t>
      </w:r>
      <w:r w:rsidR="00D12E4E">
        <w:t xml:space="preserve"> </w:t>
      </w:r>
      <w:r w:rsidR="00093269">
        <w:t xml:space="preserve">the </w:t>
      </w:r>
      <w:r w:rsidR="00D12E4E">
        <w:t xml:space="preserve">data sources </w:t>
      </w:r>
      <w:r w:rsidR="00C741E8">
        <w:t xml:space="preserve">used </w:t>
      </w:r>
      <w:r w:rsidR="00087501">
        <w:t>to gain</w:t>
      </w:r>
      <w:r w:rsidR="00D12E4E">
        <w:t xml:space="preserve"> </w:t>
      </w:r>
      <w:r w:rsidR="00696149">
        <w:t>an</w:t>
      </w:r>
      <w:r w:rsidR="00D12E4E">
        <w:t xml:space="preserve"> understand</w:t>
      </w:r>
      <w:r w:rsidR="00696149">
        <w:t>ing of</w:t>
      </w:r>
      <w:r w:rsidR="00D12E4E">
        <w:t xml:space="preserve"> skills demand</w:t>
      </w:r>
      <w:r w:rsidR="00696149">
        <w:t xml:space="preserve"> were described, these</w:t>
      </w:r>
      <w:r w:rsidR="00D12E4E">
        <w:t xml:space="preserve"> includ</w:t>
      </w:r>
      <w:r w:rsidR="004F64B7">
        <w:t>e</w:t>
      </w:r>
      <w:r w:rsidR="00472507">
        <w:t xml:space="preserve"> </w:t>
      </w:r>
      <w:r w:rsidR="00CD3034">
        <w:t xml:space="preserve">the ABS </w:t>
      </w:r>
      <w:r w:rsidR="002A3595">
        <w:t>C</w:t>
      </w:r>
      <w:r w:rsidR="00D12E4E">
        <w:t>ensus</w:t>
      </w:r>
      <w:r w:rsidR="002E080F">
        <w:t xml:space="preserve"> of Population and Housing</w:t>
      </w:r>
      <w:r w:rsidR="00D12E4E">
        <w:t>, internet job vacancies</w:t>
      </w:r>
      <w:r w:rsidR="00CD3034">
        <w:t xml:space="preserve"> (such as </w:t>
      </w:r>
      <w:r w:rsidR="006B7AF2">
        <w:t xml:space="preserve">via </w:t>
      </w:r>
      <w:r w:rsidR="00CD3034">
        <w:t>Burning Glass)</w:t>
      </w:r>
      <w:r w:rsidR="00D12E4E">
        <w:t xml:space="preserve">, </w:t>
      </w:r>
      <w:r w:rsidR="00CD3034">
        <w:t>and employment forecasting models over various time periods (such as the Victoria University model).</w:t>
      </w:r>
      <w:r w:rsidR="00D12E4E">
        <w:t xml:space="preserve"> </w:t>
      </w:r>
      <w:r w:rsidR="00CD3034">
        <w:t>Skills supply via</w:t>
      </w:r>
      <w:r w:rsidR="00D12E4E">
        <w:t xml:space="preserve"> VET and migration </w:t>
      </w:r>
      <w:r w:rsidR="00CD3034">
        <w:t xml:space="preserve">is also considered. </w:t>
      </w:r>
      <w:r w:rsidR="00D12E4E">
        <w:t>It was acknowledged that</w:t>
      </w:r>
      <w:r w:rsidR="00F633F6">
        <w:t>,</w:t>
      </w:r>
      <w:r w:rsidR="00D12E4E">
        <w:t xml:space="preserve"> while an array of data sources </w:t>
      </w:r>
      <w:r w:rsidR="009738D8">
        <w:t>is</w:t>
      </w:r>
      <w:r w:rsidR="00D12E4E">
        <w:t xml:space="preserve"> used to understand</w:t>
      </w:r>
      <w:r w:rsidR="00CD3034">
        <w:t xml:space="preserve"> skills needs, these become patchy at the local (</w:t>
      </w:r>
      <w:r w:rsidR="00F633F6">
        <w:t>that is,</w:t>
      </w:r>
      <w:r w:rsidR="00CD3034">
        <w:t xml:space="preserve"> regional) level and local consultation is therefore required.</w:t>
      </w:r>
    </w:p>
    <w:p w14:paraId="762E9471" w14:textId="05414BB6" w:rsidR="00CD3034" w:rsidRPr="00CD3034" w:rsidRDefault="00CD3034" w:rsidP="00CD3034">
      <w:pPr>
        <w:pStyle w:val="Text"/>
      </w:pPr>
      <w:r w:rsidRPr="00CD3034">
        <w:t xml:space="preserve">Various examples of </w:t>
      </w:r>
      <w:r w:rsidR="0034005F">
        <w:t xml:space="preserve">consultation </w:t>
      </w:r>
      <w:r w:rsidRPr="00CD3034">
        <w:t xml:space="preserve">activities to gain insight into regional workforce development needs were provided by interviewees. In Western Australia, for example, </w:t>
      </w:r>
      <w:r w:rsidR="00F633F6">
        <w:t>10</w:t>
      </w:r>
      <w:r w:rsidRPr="00CD3034">
        <w:t xml:space="preserve"> regional skills summits were held in regional areas across the state between August and December 2021</w:t>
      </w:r>
      <w:r w:rsidR="00F50A03">
        <w:t>, with r</w:t>
      </w:r>
      <w:r w:rsidRPr="00CD3034">
        <w:t>egional action plans</w:t>
      </w:r>
      <w:r w:rsidR="000547FD">
        <w:t xml:space="preserve"> —</w:t>
      </w:r>
      <w:r w:rsidRPr="00CD3034">
        <w:t xml:space="preserve"> to be implemented by </w:t>
      </w:r>
      <w:r w:rsidR="000547FD" w:rsidRPr="00CD3034">
        <w:t>regional coordinating committees</w:t>
      </w:r>
      <w:r w:rsidR="000547FD">
        <w:t xml:space="preserve"> —</w:t>
      </w:r>
      <w:r w:rsidRPr="00CD3034">
        <w:t xml:space="preserve"> hav</w:t>
      </w:r>
      <w:r w:rsidR="00F50A03">
        <w:t>ing</w:t>
      </w:r>
      <w:r w:rsidRPr="00CD3034">
        <w:t xml:space="preserve"> since been developed. In Queensland, a network of industry skills advisors</w:t>
      </w:r>
      <w:r w:rsidR="000547FD">
        <w:t>,</w:t>
      </w:r>
      <w:r w:rsidRPr="00CD3034">
        <w:t xml:space="preserve"> representing different key industry sectors</w:t>
      </w:r>
      <w:r w:rsidR="000547FD">
        <w:t>,</w:t>
      </w:r>
      <w:r w:rsidRPr="00CD3034">
        <w:t xml:space="preserve"> provide ‘ear to the ground’ information</w:t>
      </w:r>
      <w:r w:rsidR="00F50A03">
        <w:t xml:space="preserve">, </w:t>
      </w:r>
      <w:r w:rsidR="001D760B">
        <w:t>supplying</w:t>
      </w:r>
      <w:r w:rsidR="00F50A03">
        <w:t xml:space="preserve"> </w:t>
      </w:r>
      <w:r w:rsidRPr="00CD3034">
        <w:t xml:space="preserve">contextualised information </w:t>
      </w:r>
      <w:r w:rsidR="006E1128">
        <w:t>to</w:t>
      </w:r>
      <w:r w:rsidRPr="00CD3034">
        <w:t xml:space="preserve"> the </w:t>
      </w:r>
      <w:r w:rsidR="00CF5F02" w:rsidRPr="00CD3034">
        <w:t xml:space="preserve">available </w:t>
      </w:r>
      <w:r w:rsidRPr="00CD3034">
        <w:t>data</w:t>
      </w:r>
      <w:r w:rsidR="00F50A03">
        <w:t>. L</w:t>
      </w:r>
      <w:r w:rsidRPr="00CD3034">
        <w:t xml:space="preserve">ocal/regional skills needs can </w:t>
      </w:r>
      <w:r w:rsidR="00F50A03">
        <w:t xml:space="preserve">then </w:t>
      </w:r>
      <w:r w:rsidRPr="00CD3034">
        <w:t>be identified and added to the skills priority lists via industry-submitted business cases</w:t>
      </w:r>
      <w:r w:rsidR="009226E2">
        <w:t xml:space="preserve">. These very localised business cases </w:t>
      </w:r>
      <w:r w:rsidRPr="00CD3034">
        <w:t xml:space="preserve">can include needs such as specific units of competency for an employer in a specific location. </w:t>
      </w:r>
    </w:p>
    <w:p w14:paraId="60A67C5F" w14:textId="5ED66ED8" w:rsidR="00D12E4E" w:rsidRDefault="009226E2" w:rsidP="007D5D88">
      <w:pPr>
        <w:pStyle w:val="Text"/>
      </w:pPr>
      <w:r>
        <w:lastRenderedPageBreak/>
        <w:t xml:space="preserve">It was acknowledged that skills </w:t>
      </w:r>
      <w:proofErr w:type="gramStart"/>
      <w:r>
        <w:t>needs</w:t>
      </w:r>
      <w:proofErr w:type="gramEnd"/>
      <w:r>
        <w:t xml:space="preserve"> identified at the local level </w:t>
      </w:r>
      <w:r w:rsidR="009738D8">
        <w:t>cannot</w:t>
      </w:r>
      <w:r>
        <w:t xml:space="preserve"> always be addressed through training. A WA interviewee </w:t>
      </w:r>
      <w:r w:rsidR="00F27A73">
        <w:t>explained that, with a focus on ‘occupations difficult to fill’, local intel</w:t>
      </w:r>
      <w:r w:rsidR="00CF5F02">
        <w:t>ligence</w:t>
      </w:r>
      <w:r w:rsidR="00F27A73">
        <w:t xml:space="preserve"> might uncover</w:t>
      </w:r>
      <w:r w:rsidR="00F50A03">
        <w:t xml:space="preserve"> situations </w:t>
      </w:r>
      <w:r w:rsidR="006738F4">
        <w:t>such as</w:t>
      </w:r>
      <w:r w:rsidR="00F50A03">
        <w:t xml:space="preserve"> </w:t>
      </w:r>
      <w:r w:rsidR="00582E96">
        <w:t>a workplace with a poor reputation</w:t>
      </w:r>
      <w:r w:rsidR="006738F4">
        <w:t>,</w:t>
      </w:r>
      <w:r w:rsidR="00582E96">
        <w:t xml:space="preserve"> </w:t>
      </w:r>
      <w:r w:rsidR="00F50A03">
        <w:t xml:space="preserve">where </w:t>
      </w:r>
      <w:r w:rsidR="00F27A73" w:rsidRPr="00F27A73">
        <w:t>nobody wants to work</w:t>
      </w:r>
      <w:r w:rsidR="00582E96">
        <w:t xml:space="preserve">, </w:t>
      </w:r>
      <w:r w:rsidR="00F50A03">
        <w:t xml:space="preserve">meaning any </w:t>
      </w:r>
      <w:r w:rsidR="00F27A73">
        <w:t>available p</w:t>
      </w:r>
      <w:r w:rsidR="00F27A73" w:rsidRPr="00F27A73">
        <w:t>ositions</w:t>
      </w:r>
      <w:r w:rsidR="00F50A03">
        <w:t xml:space="preserve"> at that workplace</w:t>
      </w:r>
      <w:r w:rsidR="00F27A73" w:rsidRPr="00F27A73">
        <w:t xml:space="preserve"> will always be hard to fill</w:t>
      </w:r>
      <w:r w:rsidR="006738F4">
        <w:t>,</w:t>
      </w:r>
      <w:r w:rsidR="00F50A03">
        <w:t xml:space="preserve"> regardless of the training opportunities available</w:t>
      </w:r>
      <w:r w:rsidR="00F27A73">
        <w:t>. Local information may also reveal</w:t>
      </w:r>
      <w:r w:rsidR="002E4A23">
        <w:t xml:space="preserve"> other</w:t>
      </w:r>
      <w:r w:rsidR="00F27A73">
        <w:t xml:space="preserve"> issues</w:t>
      </w:r>
      <w:r w:rsidR="002E4A23">
        <w:t>,</w:t>
      </w:r>
      <w:r w:rsidR="00F27A73">
        <w:t xml:space="preserve"> </w:t>
      </w:r>
      <w:r w:rsidR="00F50A03">
        <w:t>a</w:t>
      </w:r>
      <w:r w:rsidR="00707618">
        <w:t>part</w:t>
      </w:r>
      <w:r w:rsidR="00F50A03">
        <w:t xml:space="preserve"> from those that are </w:t>
      </w:r>
      <w:r w:rsidR="00F27A73">
        <w:t>training</w:t>
      </w:r>
      <w:r w:rsidR="00F50A03">
        <w:t>-related</w:t>
      </w:r>
      <w:r w:rsidR="00495A14">
        <w:t>,</w:t>
      </w:r>
      <w:r w:rsidR="00F27A73">
        <w:t xml:space="preserve"> in some locations, such as a lack of housing. </w:t>
      </w:r>
    </w:p>
    <w:p w14:paraId="799ED103" w14:textId="169395C0" w:rsidR="008B71AC" w:rsidRDefault="00F27A73" w:rsidP="0034005F">
      <w:pPr>
        <w:pStyle w:val="Text"/>
      </w:pPr>
      <w:r>
        <w:t xml:space="preserve">State </w:t>
      </w:r>
      <w:r w:rsidR="006738F4">
        <w:t xml:space="preserve">training authority </w:t>
      </w:r>
      <w:r>
        <w:t>i</w:t>
      </w:r>
      <w:r w:rsidR="00D90468">
        <w:t xml:space="preserve">nterviewees acknowledged the difficulties in </w:t>
      </w:r>
      <w:r>
        <w:t>predicting</w:t>
      </w:r>
      <w:r w:rsidR="00D90468">
        <w:t xml:space="preserve"> future needs</w:t>
      </w:r>
      <w:r>
        <w:t>, describing it as ‘crystal ball stuff’. There are concerns about getting it wrong</w:t>
      </w:r>
      <w:r w:rsidR="002D0EFE">
        <w:t xml:space="preserve"> —</w:t>
      </w:r>
      <w:r>
        <w:t xml:space="preserve"> and steering students towards qualifications/training that turn out to </w:t>
      </w:r>
      <w:r w:rsidR="005B3C00">
        <w:t xml:space="preserve">be </w:t>
      </w:r>
      <w:r w:rsidR="002D0EFE">
        <w:t>un</w:t>
      </w:r>
      <w:r w:rsidR="005B3C00">
        <w:t xml:space="preserve">necessary. </w:t>
      </w:r>
      <w:r>
        <w:t>Demand</w:t>
      </w:r>
      <w:r w:rsidR="005B3C00">
        <w:t>-</w:t>
      </w:r>
      <w:r>
        <w:t xml:space="preserve">driven systems </w:t>
      </w:r>
      <w:r w:rsidR="00220D8A">
        <w:t>are considered</w:t>
      </w:r>
      <w:r>
        <w:t xml:space="preserve"> a way to counter this issue, meaning that industry can take as much as it needs rather than ‘saying we’ll need 5 more here and there</w:t>
      </w:r>
      <w:r w:rsidR="00220D8A">
        <w:t>’</w:t>
      </w:r>
      <w:r w:rsidR="00493179">
        <w:t>. T</w:t>
      </w:r>
      <w:r w:rsidR="00220D8A">
        <w:t xml:space="preserve">he disadvantage </w:t>
      </w:r>
      <w:r w:rsidR="00493179">
        <w:t xml:space="preserve">with this strategy is the potential </w:t>
      </w:r>
      <w:r w:rsidR="00220D8A">
        <w:t>lag between demand and supply, especially for qualifications that take longer to complete.</w:t>
      </w:r>
    </w:p>
    <w:p w14:paraId="151D5192" w14:textId="5E391209" w:rsidR="00983AEA" w:rsidRDefault="00983AEA" w:rsidP="00983AEA">
      <w:pPr>
        <w:pStyle w:val="Heading3"/>
      </w:pPr>
      <w:r>
        <w:t>Regional development organisations</w:t>
      </w:r>
    </w:p>
    <w:p w14:paraId="632087EB" w14:textId="543C8A4A" w:rsidR="0082683D" w:rsidRDefault="005969D1" w:rsidP="0082683D">
      <w:pPr>
        <w:pStyle w:val="Text"/>
      </w:pPr>
      <w:r>
        <w:t>Only a small number (</w:t>
      </w:r>
      <w:r w:rsidR="003771CF">
        <w:t>four</w:t>
      </w:r>
      <w:r>
        <w:t xml:space="preserve">) of regional development organisations participated in this research and so the findings are limited. </w:t>
      </w:r>
      <w:r w:rsidR="001D462F">
        <w:t xml:space="preserve">The interviews did, however, confirm </w:t>
      </w:r>
      <w:r w:rsidR="00567020">
        <w:t xml:space="preserve">the </w:t>
      </w:r>
      <w:r w:rsidR="004D7025">
        <w:t xml:space="preserve">earlier </w:t>
      </w:r>
      <w:r w:rsidR="004D7025" w:rsidRPr="006D6EC5">
        <w:t xml:space="preserve">finding (page </w:t>
      </w:r>
      <w:r w:rsidR="00493179" w:rsidRPr="006D6EC5">
        <w:t>1</w:t>
      </w:r>
      <w:r w:rsidR="00A512F3" w:rsidRPr="006D6EC5">
        <w:t>2</w:t>
      </w:r>
      <w:r w:rsidR="004D7025" w:rsidRPr="006D6EC5">
        <w:t>)</w:t>
      </w:r>
      <w:r w:rsidR="004F50A7" w:rsidRPr="006D6EC5">
        <w:t>,</w:t>
      </w:r>
      <w:r w:rsidR="00567020">
        <w:t xml:space="preserve"> that </w:t>
      </w:r>
      <w:r w:rsidR="004D7025">
        <w:t>these organisations</w:t>
      </w:r>
      <w:r w:rsidR="00567020">
        <w:t xml:space="preserve"> vary in their </w:t>
      </w:r>
      <w:r w:rsidR="00762EDC">
        <w:t>approach</w:t>
      </w:r>
      <w:r w:rsidR="00567020">
        <w:t xml:space="preserve"> </w:t>
      </w:r>
      <w:r w:rsidR="00762EDC">
        <w:t>to</w:t>
      </w:r>
      <w:r w:rsidR="00567020">
        <w:t xml:space="preserve"> local skills and training needs, depending on how they fit with </w:t>
      </w:r>
      <w:r w:rsidR="00220D8A">
        <w:t xml:space="preserve">government and </w:t>
      </w:r>
      <w:r w:rsidR="00567020">
        <w:t xml:space="preserve">other bodies (not wanting to duplicate efforts) and </w:t>
      </w:r>
      <w:r w:rsidR="00220D8A">
        <w:t xml:space="preserve">the </w:t>
      </w:r>
      <w:r w:rsidR="00567020">
        <w:t xml:space="preserve">other priorities/roles </w:t>
      </w:r>
      <w:r w:rsidR="00815AE7">
        <w:t>identified by</w:t>
      </w:r>
      <w:r w:rsidR="00220D8A">
        <w:t xml:space="preserve"> these regional development organisations</w:t>
      </w:r>
      <w:r w:rsidR="00567020">
        <w:t xml:space="preserve">. </w:t>
      </w:r>
      <w:r w:rsidR="0062288B">
        <w:t xml:space="preserve">For example, some regional development organisations do not play an active role in economic or workforce development in their region, deferring to the state training authority instead. For those regional development organisations that do undertake work to understand local skills and training needs, most of this </w:t>
      </w:r>
      <w:r w:rsidR="00C77C48">
        <w:t>information</w:t>
      </w:r>
      <w:r w:rsidR="0062288B">
        <w:t xml:space="preserve"> is gained </w:t>
      </w:r>
      <w:r w:rsidR="00C77C48">
        <w:t>by</w:t>
      </w:r>
      <w:r w:rsidR="0062288B">
        <w:t xml:space="preserve"> connecting with other local bodies, such as local councils and education providers, and through participation in steering groups, organised </w:t>
      </w:r>
      <w:proofErr w:type="gramStart"/>
      <w:r w:rsidR="0062288B">
        <w:t>summits</w:t>
      </w:r>
      <w:proofErr w:type="gramEnd"/>
      <w:r w:rsidR="0062288B">
        <w:t xml:space="preserve"> and other meetings. The broad remit of these organisations means that they are often aware of the other issues that constrain workforce development, such as lack of housing and community attitudes to work and training. </w:t>
      </w:r>
    </w:p>
    <w:p w14:paraId="1A067D41" w14:textId="2A4F9498" w:rsidR="00983AEA" w:rsidRDefault="00983AEA" w:rsidP="00983AEA">
      <w:pPr>
        <w:pStyle w:val="Heading3"/>
      </w:pPr>
      <w:r>
        <w:t>Registered training organisations</w:t>
      </w:r>
    </w:p>
    <w:p w14:paraId="1CFFFDB9" w14:textId="4D4984D8" w:rsidR="001F74D0" w:rsidRDefault="003741C3" w:rsidP="0082683D">
      <w:pPr>
        <w:pStyle w:val="Text"/>
      </w:pPr>
      <w:r>
        <w:t xml:space="preserve">Participating RTOs </w:t>
      </w:r>
      <w:r w:rsidR="00F97022">
        <w:t xml:space="preserve">(one of the main </w:t>
      </w:r>
      <w:r w:rsidR="00983AEA">
        <w:t>groups of interest</w:t>
      </w:r>
      <w:r w:rsidR="00F97022">
        <w:t xml:space="preserve"> in this project</w:t>
      </w:r>
      <w:r w:rsidR="000D063B">
        <w:t>;</w:t>
      </w:r>
      <w:r w:rsidR="00F97022">
        <w:t xml:space="preserve"> hence</w:t>
      </w:r>
      <w:r w:rsidR="000D063B">
        <w:t>,</w:t>
      </w:r>
      <w:r w:rsidR="00F97022">
        <w:t xml:space="preserve"> the more detailed information) </w:t>
      </w:r>
      <w:r w:rsidR="00D5116F">
        <w:t xml:space="preserve">used various forms of </w:t>
      </w:r>
      <w:r w:rsidR="002E2FC2">
        <w:t xml:space="preserve">information </w:t>
      </w:r>
      <w:r w:rsidR="00D5116F">
        <w:t>to understand local skills needs</w:t>
      </w:r>
      <w:r w:rsidR="002E2FC2">
        <w:t xml:space="preserve"> (table </w:t>
      </w:r>
      <w:r w:rsidR="008327E5">
        <w:t>2</w:t>
      </w:r>
      <w:r w:rsidR="002E2FC2">
        <w:t xml:space="preserve">). </w:t>
      </w:r>
    </w:p>
    <w:p w14:paraId="6C43894E" w14:textId="6FD0F9AF" w:rsidR="007A35A9" w:rsidRDefault="002E2FC2" w:rsidP="002E2FC2">
      <w:pPr>
        <w:pStyle w:val="Tabletitle"/>
      </w:pPr>
      <w:bookmarkStart w:id="49" w:name="_Toc127439839"/>
      <w:r>
        <w:t xml:space="preserve">Table </w:t>
      </w:r>
      <w:r w:rsidR="003457C5">
        <w:t>2</w:t>
      </w:r>
      <w:r>
        <w:t xml:space="preserve"> </w:t>
      </w:r>
      <w:r w:rsidR="008501EA">
        <w:tab/>
      </w:r>
      <w:r>
        <w:t>Methods used by RTOs to gather information about local skills/training needs</w:t>
      </w:r>
      <w:bookmarkEnd w:id="49"/>
    </w:p>
    <w:tbl>
      <w:tblPr>
        <w:tblW w:w="9213" w:type="dxa"/>
        <w:tblLook w:val="0000" w:firstRow="0" w:lastRow="0" w:firstColumn="0" w:lastColumn="0" w:noHBand="0" w:noVBand="0"/>
      </w:tblPr>
      <w:tblGrid>
        <w:gridCol w:w="2835"/>
        <w:gridCol w:w="6378"/>
      </w:tblGrid>
      <w:tr w:rsidR="001A35DD" w14:paraId="5991C771" w14:textId="77777777" w:rsidTr="0053034F">
        <w:tc>
          <w:tcPr>
            <w:tcW w:w="2835" w:type="dxa"/>
            <w:tcBorders>
              <w:top w:val="single" w:sz="4" w:space="0" w:color="auto"/>
              <w:bottom w:val="single" w:sz="4" w:space="0" w:color="D9D9D9" w:themeColor="background1" w:themeShade="D9"/>
            </w:tcBorders>
          </w:tcPr>
          <w:p w14:paraId="2FE10FB6" w14:textId="49C1D6D0" w:rsidR="001A35DD" w:rsidRDefault="001A35DD" w:rsidP="001A35DD">
            <w:pPr>
              <w:pStyle w:val="Tablehead1"/>
            </w:pPr>
            <w:r>
              <w:t>Method</w:t>
            </w:r>
          </w:p>
        </w:tc>
        <w:tc>
          <w:tcPr>
            <w:tcW w:w="6378" w:type="dxa"/>
            <w:tcBorders>
              <w:top w:val="single" w:sz="4" w:space="0" w:color="auto"/>
              <w:bottom w:val="single" w:sz="4" w:space="0" w:color="D9D9D9" w:themeColor="background1" w:themeShade="D9"/>
            </w:tcBorders>
          </w:tcPr>
          <w:p w14:paraId="68247462" w14:textId="79AC268B" w:rsidR="001A35DD" w:rsidRDefault="001A35DD" w:rsidP="0053034F">
            <w:pPr>
              <w:pStyle w:val="Tablehead1"/>
            </w:pPr>
            <w:r>
              <w:t>Further details</w:t>
            </w:r>
          </w:p>
        </w:tc>
      </w:tr>
      <w:tr w:rsidR="007A35A9" w14:paraId="266E1F7B" w14:textId="77777777" w:rsidTr="0053034F">
        <w:tc>
          <w:tcPr>
            <w:tcW w:w="2835" w:type="dxa"/>
            <w:tcBorders>
              <w:top w:val="single" w:sz="4" w:space="0" w:color="auto"/>
              <w:bottom w:val="single" w:sz="4" w:space="0" w:color="D9D9D9" w:themeColor="background1" w:themeShade="D9"/>
            </w:tcBorders>
          </w:tcPr>
          <w:p w14:paraId="62975685" w14:textId="0461251A" w:rsidR="007A35A9" w:rsidRDefault="007A35A9" w:rsidP="007A35A9">
            <w:pPr>
              <w:pStyle w:val="Tabletext"/>
            </w:pPr>
            <w:r>
              <w:t>Direct approach</w:t>
            </w:r>
          </w:p>
        </w:tc>
        <w:tc>
          <w:tcPr>
            <w:tcW w:w="6378" w:type="dxa"/>
            <w:tcBorders>
              <w:top w:val="single" w:sz="4" w:space="0" w:color="auto"/>
              <w:bottom w:val="single" w:sz="4" w:space="0" w:color="D9D9D9" w:themeColor="background1" w:themeShade="D9"/>
            </w:tcBorders>
          </w:tcPr>
          <w:p w14:paraId="6233936F" w14:textId="76E44404" w:rsidR="007A35A9" w:rsidRDefault="002E2FC2" w:rsidP="00195DE8">
            <w:pPr>
              <w:pStyle w:val="Tabletext"/>
              <w:numPr>
                <w:ilvl w:val="0"/>
                <w:numId w:val="16"/>
              </w:numPr>
              <w:ind w:left="357" w:hanging="357"/>
            </w:pPr>
            <w:r>
              <w:t xml:space="preserve">By </w:t>
            </w:r>
            <w:r w:rsidR="007A35A9">
              <w:t>organisations/employers that want training</w:t>
            </w:r>
          </w:p>
          <w:p w14:paraId="62DF2A7E" w14:textId="0A7E7249" w:rsidR="007A35A9" w:rsidRPr="007A35A9" w:rsidRDefault="002E2FC2" w:rsidP="00195DE8">
            <w:pPr>
              <w:pStyle w:val="Tabletext"/>
              <w:numPr>
                <w:ilvl w:val="0"/>
                <w:numId w:val="16"/>
              </w:numPr>
              <w:ind w:left="357" w:hanging="357"/>
            </w:pPr>
            <w:r>
              <w:t xml:space="preserve">By </w:t>
            </w:r>
            <w:r w:rsidR="007A35A9">
              <w:t>community members</w:t>
            </w:r>
          </w:p>
        </w:tc>
      </w:tr>
      <w:tr w:rsidR="007A35A9" w14:paraId="79D4A264" w14:textId="77777777" w:rsidTr="0053034F">
        <w:tc>
          <w:tcPr>
            <w:tcW w:w="2835" w:type="dxa"/>
            <w:tcBorders>
              <w:top w:val="single" w:sz="4" w:space="0" w:color="D9D9D9" w:themeColor="background1" w:themeShade="D9"/>
              <w:bottom w:val="single" w:sz="4" w:space="0" w:color="D9D9D9" w:themeColor="background1" w:themeShade="D9"/>
            </w:tcBorders>
          </w:tcPr>
          <w:p w14:paraId="2F46C9A9" w14:textId="7FA8736E" w:rsidR="007A35A9" w:rsidRDefault="007A35A9" w:rsidP="007A35A9">
            <w:pPr>
              <w:pStyle w:val="Tabletext"/>
            </w:pPr>
            <w:r>
              <w:t>Dedicated staff conducting industry engagement and consultation</w:t>
            </w:r>
          </w:p>
        </w:tc>
        <w:tc>
          <w:tcPr>
            <w:tcW w:w="6378" w:type="dxa"/>
            <w:tcBorders>
              <w:top w:val="single" w:sz="4" w:space="0" w:color="D9D9D9" w:themeColor="background1" w:themeShade="D9"/>
              <w:bottom w:val="single" w:sz="4" w:space="0" w:color="D9D9D9" w:themeColor="background1" w:themeShade="D9"/>
            </w:tcBorders>
          </w:tcPr>
          <w:p w14:paraId="22A574A0" w14:textId="2019FA5C" w:rsidR="007A35A9" w:rsidRDefault="000D063B" w:rsidP="00195DE8">
            <w:pPr>
              <w:pStyle w:val="Tabletext"/>
              <w:numPr>
                <w:ilvl w:val="0"/>
                <w:numId w:val="17"/>
              </w:numPr>
              <w:ind w:left="357" w:hanging="357"/>
            </w:pPr>
            <w:r>
              <w:t>M</w:t>
            </w:r>
            <w:r w:rsidR="007A35A9">
              <w:t>ostly in larger RTOs</w:t>
            </w:r>
          </w:p>
          <w:p w14:paraId="49B32D10" w14:textId="1FA6587E" w:rsidR="007A35A9" w:rsidRPr="007A35A9" w:rsidRDefault="000D063B" w:rsidP="00195DE8">
            <w:pPr>
              <w:pStyle w:val="Tabletext"/>
              <w:numPr>
                <w:ilvl w:val="0"/>
                <w:numId w:val="17"/>
              </w:numPr>
              <w:ind w:left="357" w:hanging="357"/>
            </w:pPr>
            <w:r>
              <w:t>M</w:t>
            </w:r>
            <w:r w:rsidR="007A35A9">
              <w:t xml:space="preserve">aintaining relationships through the development of large projects, so the RTO can contribute when workforce planning </w:t>
            </w:r>
            <w:proofErr w:type="gramStart"/>
            <w:r w:rsidR="007A35A9">
              <w:t>occurs</w:t>
            </w:r>
            <w:proofErr w:type="gramEnd"/>
            <w:r w:rsidR="007A35A9">
              <w:t xml:space="preserve"> and skills needs become apparent</w:t>
            </w:r>
          </w:p>
        </w:tc>
      </w:tr>
      <w:tr w:rsidR="007A35A9" w14:paraId="20FC694C" w14:textId="77777777" w:rsidTr="0053034F">
        <w:tc>
          <w:tcPr>
            <w:tcW w:w="2835" w:type="dxa"/>
            <w:tcBorders>
              <w:top w:val="single" w:sz="4" w:space="0" w:color="D9D9D9" w:themeColor="background1" w:themeShade="D9"/>
              <w:bottom w:val="single" w:sz="4" w:space="0" w:color="D9D9D9" w:themeColor="background1" w:themeShade="D9"/>
            </w:tcBorders>
          </w:tcPr>
          <w:p w14:paraId="6D66BF86" w14:textId="0CBE93F7" w:rsidR="007A35A9" w:rsidRDefault="008378B3" w:rsidP="007A35A9">
            <w:pPr>
              <w:pStyle w:val="Tabletext"/>
            </w:pPr>
            <w:r>
              <w:t>Information from various organisations/bodies</w:t>
            </w:r>
          </w:p>
        </w:tc>
        <w:tc>
          <w:tcPr>
            <w:tcW w:w="6378" w:type="dxa"/>
            <w:tcBorders>
              <w:top w:val="single" w:sz="4" w:space="0" w:color="D9D9D9" w:themeColor="background1" w:themeShade="D9"/>
              <w:bottom w:val="single" w:sz="4" w:space="0" w:color="D9D9D9" w:themeColor="background1" w:themeShade="D9"/>
            </w:tcBorders>
          </w:tcPr>
          <w:p w14:paraId="41B8AD27" w14:textId="4B9D8EAC" w:rsidR="008378B3" w:rsidRDefault="008378B3" w:rsidP="00195DE8">
            <w:pPr>
              <w:pStyle w:val="Tabletext"/>
              <w:numPr>
                <w:ilvl w:val="0"/>
                <w:numId w:val="18"/>
              </w:numPr>
              <w:ind w:left="357" w:hanging="357"/>
            </w:pPr>
            <w:r>
              <w:t xml:space="preserve">Industry </w:t>
            </w:r>
            <w:r w:rsidR="00E15F25">
              <w:t>advisory committees</w:t>
            </w:r>
          </w:p>
          <w:p w14:paraId="4954385A" w14:textId="77777777" w:rsidR="008378B3" w:rsidRDefault="008378B3" w:rsidP="00195DE8">
            <w:pPr>
              <w:pStyle w:val="Tabletext"/>
              <w:numPr>
                <w:ilvl w:val="0"/>
                <w:numId w:val="18"/>
              </w:numPr>
              <w:ind w:left="357" w:hanging="357"/>
            </w:pPr>
            <w:r>
              <w:t>Industry peak bodies</w:t>
            </w:r>
          </w:p>
          <w:p w14:paraId="170D8B6E" w14:textId="77777777" w:rsidR="008378B3" w:rsidRDefault="008378B3" w:rsidP="00195DE8">
            <w:pPr>
              <w:pStyle w:val="Tabletext"/>
              <w:numPr>
                <w:ilvl w:val="0"/>
                <w:numId w:val="18"/>
              </w:numPr>
              <w:ind w:left="357" w:hanging="357"/>
            </w:pPr>
            <w:r>
              <w:t>Chambers of commerce</w:t>
            </w:r>
          </w:p>
          <w:p w14:paraId="7AA10661" w14:textId="77777777" w:rsidR="008378B3" w:rsidRDefault="008378B3" w:rsidP="00195DE8">
            <w:pPr>
              <w:pStyle w:val="Tabletext"/>
              <w:numPr>
                <w:ilvl w:val="0"/>
                <w:numId w:val="18"/>
              </w:numPr>
              <w:ind w:left="357" w:hanging="357"/>
            </w:pPr>
            <w:r>
              <w:t>Local council authorities</w:t>
            </w:r>
          </w:p>
          <w:p w14:paraId="19CE78C9" w14:textId="62BBEC8F" w:rsidR="008378B3" w:rsidRPr="008378B3" w:rsidRDefault="008378B3" w:rsidP="00195DE8">
            <w:pPr>
              <w:pStyle w:val="Tabletext"/>
              <w:numPr>
                <w:ilvl w:val="0"/>
                <w:numId w:val="18"/>
              </w:numPr>
              <w:ind w:left="357" w:hanging="357"/>
            </w:pPr>
            <w:r>
              <w:t>Community Development Programs</w:t>
            </w:r>
          </w:p>
        </w:tc>
      </w:tr>
      <w:tr w:rsidR="007A35A9" w14:paraId="343684D6" w14:textId="77777777" w:rsidTr="0053034F">
        <w:tc>
          <w:tcPr>
            <w:tcW w:w="2835" w:type="dxa"/>
            <w:tcBorders>
              <w:top w:val="single" w:sz="4" w:space="0" w:color="D9D9D9" w:themeColor="background1" w:themeShade="D9"/>
              <w:bottom w:val="single" w:sz="4" w:space="0" w:color="D9D9D9" w:themeColor="background1" w:themeShade="D9"/>
            </w:tcBorders>
          </w:tcPr>
          <w:p w14:paraId="0E605DE2" w14:textId="11F4BEF8" w:rsidR="007A35A9" w:rsidRDefault="008378B3" w:rsidP="007A35A9">
            <w:pPr>
              <w:pStyle w:val="Tabletext"/>
            </w:pPr>
            <w:r>
              <w:t>Links with industry</w:t>
            </w:r>
          </w:p>
        </w:tc>
        <w:tc>
          <w:tcPr>
            <w:tcW w:w="6378" w:type="dxa"/>
            <w:tcBorders>
              <w:top w:val="single" w:sz="4" w:space="0" w:color="D9D9D9" w:themeColor="background1" w:themeShade="D9"/>
              <w:bottom w:val="single" w:sz="4" w:space="0" w:color="D9D9D9" w:themeColor="background1" w:themeShade="D9"/>
            </w:tcBorders>
          </w:tcPr>
          <w:p w14:paraId="21FE4F57" w14:textId="5B6FB23F" w:rsidR="008378B3" w:rsidRPr="008378B3" w:rsidRDefault="008378B3" w:rsidP="00195DE8">
            <w:pPr>
              <w:pStyle w:val="Tabletext"/>
              <w:numPr>
                <w:ilvl w:val="0"/>
                <w:numId w:val="19"/>
              </w:numPr>
              <w:ind w:left="357" w:hanging="357"/>
            </w:pPr>
            <w:proofErr w:type="gramStart"/>
            <w:r>
              <w:t>Trainers</w:t>
            </w:r>
            <w:proofErr w:type="gramEnd"/>
            <w:r>
              <w:t xml:space="preserve"> work/worked in the industry, or knows people who do (knowing everyone in a small town)</w:t>
            </w:r>
          </w:p>
        </w:tc>
      </w:tr>
      <w:tr w:rsidR="007A35A9" w14:paraId="51AF9C2D" w14:textId="77777777" w:rsidTr="0053034F">
        <w:tc>
          <w:tcPr>
            <w:tcW w:w="2835" w:type="dxa"/>
            <w:tcBorders>
              <w:top w:val="single" w:sz="4" w:space="0" w:color="D9D9D9" w:themeColor="background1" w:themeShade="D9"/>
              <w:bottom w:val="single" w:sz="4" w:space="0" w:color="D9D9D9" w:themeColor="background1" w:themeShade="D9"/>
            </w:tcBorders>
          </w:tcPr>
          <w:p w14:paraId="2A92E37B" w14:textId="68DF5FA8" w:rsidR="007A35A9" w:rsidRDefault="008378B3" w:rsidP="007A35A9">
            <w:pPr>
              <w:pStyle w:val="Tabletext"/>
            </w:pPr>
            <w:r>
              <w:t>Local knowledge</w:t>
            </w:r>
          </w:p>
        </w:tc>
        <w:tc>
          <w:tcPr>
            <w:tcW w:w="6378" w:type="dxa"/>
            <w:tcBorders>
              <w:top w:val="single" w:sz="4" w:space="0" w:color="D9D9D9" w:themeColor="background1" w:themeShade="D9"/>
              <w:bottom w:val="single" w:sz="4" w:space="0" w:color="D9D9D9" w:themeColor="background1" w:themeShade="D9"/>
            </w:tcBorders>
          </w:tcPr>
          <w:p w14:paraId="0A62BA71" w14:textId="77777777" w:rsidR="007A35A9" w:rsidRDefault="008378B3" w:rsidP="00195DE8">
            <w:pPr>
              <w:pStyle w:val="Tabletext"/>
              <w:numPr>
                <w:ilvl w:val="0"/>
                <w:numId w:val="19"/>
              </w:numPr>
              <w:ind w:left="357" w:hanging="357"/>
            </w:pPr>
            <w:r>
              <w:t>Staff (teaching and/or administrative) are locals, with local contacts/knowledge</w:t>
            </w:r>
          </w:p>
          <w:p w14:paraId="602DA213" w14:textId="5C5C13A0" w:rsidR="008378B3" w:rsidRPr="008378B3" w:rsidRDefault="008378B3" w:rsidP="00195DE8">
            <w:pPr>
              <w:pStyle w:val="Tabletext"/>
              <w:numPr>
                <w:ilvl w:val="0"/>
                <w:numId w:val="19"/>
              </w:numPr>
              <w:ind w:left="357" w:hanging="357"/>
            </w:pPr>
            <w:r>
              <w:t>Visiting areas, getting ‘feet on the ground’ and talking to local people</w:t>
            </w:r>
          </w:p>
        </w:tc>
      </w:tr>
      <w:tr w:rsidR="008378B3" w14:paraId="02C0C0D3" w14:textId="77777777" w:rsidTr="0053034F">
        <w:tc>
          <w:tcPr>
            <w:tcW w:w="2835" w:type="dxa"/>
            <w:tcBorders>
              <w:top w:val="single" w:sz="4" w:space="0" w:color="D9D9D9" w:themeColor="background1" w:themeShade="D9"/>
              <w:bottom w:val="single" w:sz="4" w:space="0" w:color="D9D9D9" w:themeColor="background1" w:themeShade="D9"/>
            </w:tcBorders>
          </w:tcPr>
          <w:p w14:paraId="43A91B9E" w14:textId="406D5E26" w:rsidR="008378B3" w:rsidRDefault="008378B3" w:rsidP="007A35A9">
            <w:pPr>
              <w:pStyle w:val="Tabletext"/>
            </w:pPr>
            <w:r>
              <w:lastRenderedPageBreak/>
              <w:t>Communication with state training authorities</w:t>
            </w:r>
          </w:p>
        </w:tc>
        <w:tc>
          <w:tcPr>
            <w:tcW w:w="6378" w:type="dxa"/>
            <w:tcBorders>
              <w:top w:val="single" w:sz="4" w:space="0" w:color="D9D9D9" w:themeColor="background1" w:themeShade="D9"/>
              <w:bottom w:val="single" w:sz="4" w:space="0" w:color="D9D9D9" w:themeColor="background1" w:themeShade="D9"/>
            </w:tcBorders>
          </w:tcPr>
          <w:p w14:paraId="49956140" w14:textId="0F07E50C" w:rsidR="008378B3" w:rsidRDefault="008378B3" w:rsidP="00195DE8">
            <w:pPr>
              <w:pStyle w:val="Tabletext"/>
              <w:numPr>
                <w:ilvl w:val="0"/>
                <w:numId w:val="19"/>
              </w:numPr>
              <w:ind w:left="357" w:hanging="357"/>
            </w:pPr>
            <w:r>
              <w:t>About current or future skills needs</w:t>
            </w:r>
          </w:p>
        </w:tc>
      </w:tr>
      <w:tr w:rsidR="008378B3" w14:paraId="1F567B79" w14:textId="77777777" w:rsidTr="0053034F">
        <w:tc>
          <w:tcPr>
            <w:tcW w:w="2835" w:type="dxa"/>
            <w:tcBorders>
              <w:top w:val="single" w:sz="4" w:space="0" w:color="D9D9D9" w:themeColor="background1" w:themeShade="D9"/>
              <w:bottom w:val="single" w:sz="4" w:space="0" w:color="D9D9D9" w:themeColor="background1" w:themeShade="D9"/>
            </w:tcBorders>
          </w:tcPr>
          <w:p w14:paraId="2DBF5709" w14:textId="02985612" w:rsidR="008378B3" w:rsidRDefault="008378B3" w:rsidP="007A35A9">
            <w:pPr>
              <w:pStyle w:val="Tabletext"/>
            </w:pPr>
            <w:r>
              <w:t>RTO representation</w:t>
            </w:r>
          </w:p>
        </w:tc>
        <w:tc>
          <w:tcPr>
            <w:tcW w:w="6378" w:type="dxa"/>
            <w:tcBorders>
              <w:top w:val="single" w:sz="4" w:space="0" w:color="D9D9D9" w:themeColor="background1" w:themeShade="D9"/>
              <w:bottom w:val="single" w:sz="4" w:space="0" w:color="D9D9D9" w:themeColor="background1" w:themeShade="D9"/>
            </w:tcBorders>
          </w:tcPr>
          <w:p w14:paraId="05B254CD" w14:textId="3318ECDF" w:rsidR="008378B3" w:rsidRDefault="008378B3" w:rsidP="00195DE8">
            <w:pPr>
              <w:pStyle w:val="Tabletext"/>
              <w:numPr>
                <w:ilvl w:val="0"/>
                <w:numId w:val="19"/>
              </w:numPr>
              <w:ind w:left="357" w:hanging="357"/>
            </w:pPr>
            <w:r>
              <w:t>On peak bodies</w:t>
            </w:r>
          </w:p>
          <w:p w14:paraId="207ABAA1" w14:textId="28F77DFC" w:rsidR="008378B3" w:rsidRPr="008378B3" w:rsidRDefault="008378B3" w:rsidP="00195DE8">
            <w:pPr>
              <w:pStyle w:val="Tabletext"/>
              <w:numPr>
                <w:ilvl w:val="0"/>
                <w:numId w:val="19"/>
              </w:numPr>
              <w:ind w:left="357" w:hanging="357"/>
            </w:pPr>
            <w:r>
              <w:t>At local forums</w:t>
            </w:r>
          </w:p>
        </w:tc>
      </w:tr>
      <w:tr w:rsidR="008378B3" w14:paraId="6925B562" w14:textId="77777777" w:rsidTr="0053034F">
        <w:tc>
          <w:tcPr>
            <w:tcW w:w="2835" w:type="dxa"/>
            <w:tcBorders>
              <w:top w:val="single" w:sz="4" w:space="0" w:color="D9D9D9" w:themeColor="background1" w:themeShade="D9"/>
              <w:bottom w:val="single" w:sz="4" w:space="0" w:color="D9D9D9" w:themeColor="background1" w:themeShade="D9"/>
            </w:tcBorders>
          </w:tcPr>
          <w:p w14:paraId="632E443A" w14:textId="2D14A7CA" w:rsidR="008378B3" w:rsidRDefault="008378B3" w:rsidP="007A35A9">
            <w:pPr>
              <w:pStyle w:val="Tabletext"/>
            </w:pPr>
            <w:r>
              <w:t>Networking</w:t>
            </w:r>
          </w:p>
        </w:tc>
        <w:tc>
          <w:tcPr>
            <w:tcW w:w="6378" w:type="dxa"/>
            <w:tcBorders>
              <w:top w:val="single" w:sz="4" w:space="0" w:color="D9D9D9" w:themeColor="background1" w:themeShade="D9"/>
              <w:bottom w:val="single" w:sz="4" w:space="0" w:color="D9D9D9" w:themeColor="background1" w:themeShade="D9"/>
            </w:tcBorders>
          </w:tcPr>
          <w:p w14:paraId="678281A6" w14:textId="2538149A" w:rsidR="008378B3" w:rsidRDefault="008378B3" w:rsidP="00195DE8">
            <w:pPr>
              <w:pStyle w:val="Tabletext"/>
              <w:numPr>
                <w:ilvl w:val="0"/>
                <w:numId w:val="19"/>
              </w:numPr>
              <w:ind w:left="357" w:hanging="357"/>
            </w:pPr>
            <w:r>
              <w:t>With businesses – providing information about training, enquiring about skills needs</w:t>
            </w:r>
          </w:p>
          <w:p w14:paraId="71A97A7F" w14:textId="7868EFAC" w:rsidR="008378B3" w:rsidRDefault="008378B3" w:rsidP="00195DE8">
            <w:pPr>
              <w:pStyle w:val="Tabletext"/>
              <w:numPr>
                <w:ilvl w:val="0"/>
                <w:numId w:val="19"/>
              </w:numPr>
              <w:ind w:left="357" w:hanging="357"/>
            </w:pPr>
            <w:r>
              <w:t>At local meetings</w:t>
            </w:r>
          </w:p>
          <w:p w14:paraId="00FC4668" w14:textId="478153F4" w:rsidR="008378B3" w:rsidRPr="008378B3" w:rsidRDefault="008378B3" w:rsidP="00195DE8">
            <w:pPr>
              <w:pStyle w:val="Tabletext"/>
              <w:numPr>
                <w:ilvl w:val="0"/>
                <w:numId w:val="19"/>
              </w:numPr>
              <w:ind w:left="357" w:hanging="357"/>
            </w:pPr>
            <w:r>
              <w:t>Indigenous corporations</w:t>
            </w:r>
          </w:p>
        </w:tc>
      </w:tr>
      <w:tr w:rsidR="008378B3" w14:paraId="6DC975E3" w14:textId="77777777" w:rsidTr="0053034F">
        <w:tc>
          <w:tcPr>
            <w:tcW w:w="2835" w:type="dxa"/>
            <w:tcBorders>
              <w:top w:val="single" w:sz="4" w:space="0" w:color="D9D9D9" w:themeColor="background1" w:themeShade="D9"/>
              <w:bottom w:val="single" w:sz="4" w:space="0" w:color="D9D9D9" w:themeColor="background1" w:themeShade="D9"/>
            </w:tcBorders>
          </w:tcPr>
          <w:p w14:paraId="0C5CBC1E" w14:textId="7471E7D0" w:rsidR="008378B3" w:rsidRDefault="008378B3" w:rsidP="007A35A9">
            <w:pPr>
              <w:pStyle w:val="Tabletext"/>
            </w:pPr>
            <w:r>
              <w:t>Building partnerships/relationships with local organisations</w:t>
            </w:r>
          </w:p>
        </w:tc>
        <w:tc>
          <w:tcPr>
            <w:tcW w:w="6378" w:type="dxa"/>
            <w:tcBorders>
              <w:top w:val="single" w:sz="4" w:space="0" w:color="D9D9D9" w:themeColor="background1" w:themeShade="D9"/>
              <w:bottom w:val="single" w:sz="4" w:space="0" w:color="D9D9D9" w:themeColor="background1" w:themeShade="D9"/>
            </w:tcBorders>
          </w:tcPr>
          <w:p w14:paraId="23AB95FC" w14:textId="0FCC2BED" w:rsidR="002E2FC2" w:rsidRDefault="002E2FC2" w:rsidP="00195DE8">
            <w:pPr>
              <w:pStyle w:val="Tabletext"/>
              <w:numPr>
                <w:ilvl w:val="0"/>
                <w:numId w:val="19"/>
              </w:numPr>
              <w:ind w:left="357" w:hanging="357"/>
            </w:pPr>
            <w:r>
              <w:t>Other RTOs (knowing what and where they are delivering)</w:t>
            </w:r>
          </w:p>
          <w:p w14:paraId="4E86EAB9" w14:textId="09191E49" w:rsidR="008378B3" w:rsidRDefault="008378B3" w:rsidP="00195DE8">
            <w:pPr>
              <w:pStyle w:val="Tabletext"/>
              <w:numPr>
                <w:ilvl w:val="0"/>
                <w:numId w:val="19"/>
              </w:numPr>
              <w:ind w:left="357" w:hanging="357"/>
            </w:pPr>
            <w:r>
              <w:t>Local government authority</w:t>
            </w:r>
          </w:p>
          <w:p w14:paraId="671913FD" w14:textId="77777777" w:rsidR="008378B3" w:rsidRDefault="008378B3" w:rsidP="00195DE8">
            <w:pPr>
              <w:pStyle w:val="Tabletext"/>
              <w:numPr>
                <w:ilvl w:val="0"/>
                <w:numId w:val="19"/>
              </w:numPr>
              <w:ind w:left="357" w:hanging="357"/>
            </w:pPr>
            <w:r>
              <w:t>Aboriginal community organisations</w:t>
            </w:r>
          </w:p>
          <w:p w14:paraId="0AF8C858" w14:textId="77777777" w:rsidR="008378B3" w:rsidRDefault="008378B3" w:rsidP="00195DE8">
            <w:pPr>
              <w:pStyle w:val="Tabletext"/>
              <w:numPr>
                <w:ilvl w:val="0"/>
                <w:numId w:val="19"/>
              </w:numPr>
              <w:ind w:left="357" w:hanging="357"/>
            </w:pPr>
            <w:r>
              <w:t>Industry/employers</w:t>
            </w:r>
          </w:p>
          <w:p w14:paraId="5CA98112" w14:textId="52CE58F5" w:rsidR="008378B3" w:rsidRPr="008378B3" w:rsidRDefault="008378B3" w:rsidP="00195DE8">
            <w:pPr>
              <w:pStyle w:val="Tabletext"/>
              <w:numPr>
                <w:ilvl w:val="0"/>
                <w:numId w:val="19"/>
              </w:numPr>
              <w:ind w:left="357" w:hanging="357"/>
            </w:pPr>
            <w:r>
              <w:t>Health agencies</w:t>
            </w:r>
          </w:p>
        </w:tc>
      </w:tr>
      <w:tr w:rsidR="007A35A9" w14:paraId="2491F515" w14:textId="77777777" w:rsidTr="0053034F">
        <w:tc>
          <w:tcPr>
            <w:tcW w:w="2835" w:type="dxa"/>
            <w:tcBorders>
              <w:top w:val="single" w:sz="4" w:space="0" w:color="D9D9D9" w:themeColor="background1" w:themeShade="D9"/>
              <w:bottom w:val="single" w:sz="4" w:space="0" w:color="D9D9D9" w:themeColor="background1" w:themeShade="D9"/>
            </w:tcBorders>
          </w:tcPr>
          <w:p w14:paraId="59074C0E" w14:textId="12C5AED2" w:rsidR="007A35A9" w:rsidRDefault="002E2FC2" w:rsidP="007A35A9">
            <w:pPr>
              <w:pStyle w:val="Tabletext"/>
            </w:pPr>
            <w:r>
              <w:t>Published information</w:t>
            </w:r>
          </w:p>
        </w:tc>
        <w:tc>
          <w:tcPr>
            <w:tcW w:w="6378" w:type="dxa"/>
            <w:tcBorders>
              <w:top w:val="single" w:sz="4" w:space="0" w:color="D9D9D9" w:themeColor="background1" w:themeShade="D9"/>
              <w:bottom w:val="single" w:sz="4" w:space="0" w:color="D9D9D9" w:themeColor="background1" w:themeShade="D9"/>
            </w:tcBorders>
          </w:tcPr>
          <w:p w14:paraId="4BDDD30E" w14:textId="77777777" w:rsidR="007A35A9" w:rsidRDefault="002E2FC2" w:rsidP="00195DE8">
            <w:pPr>
              <w:pStyle w:val="Tabletext"/>
              <w:numPr>
                <w:ilvl w:val="0"/>
                <w:numId w:val="19"/>
              </w:numPr>
              <w:ind w:left="357" w:hanging="357"/>
            </w:pPr>
            <w:r>
              <w:t>Industry workforce plans</w:t>
            </w:r>
          </w:p>
          <w:p w14:paraId="07FD8989" w14:textId="7BE62ABA" w:rsidR="002E2FC2" w:rsidRPr="002E2FC2" w:rsidRDefault="002E2FC2" w:rsidP="00195DE8">
            <w:pPr>
              <w:pStyle w:val="Tabletext"/>
              <w:numPr>
                <w:ilvl w:val="0"/>
                <w:numId w:val="19"/>
              </w:numPr>
              <w:ind w:left="357" w:hanging="357"/>
            </w:pPr>
            <w:r>
              <w:t>Regional development plans (including regional skills summits, action plans)</w:t>
            </w:r>
          </w:p>
        </w:tc>
      </w:tr>
      <w:tr w:rsidR="008378B3" w14:paraId="792890EA" w14:textId="77777777" w:rsidTr="0053034F">
        <w:tc>
          <w:tcPr>
            <w:tcW w:w="2835" w:type="dxa"/>
            <w:tcBorders>
              <w:top w:val="single" w:sz="4" w:space="0" w:color="D9D9D9" w:themeColor="background1" w:themeShade="D9"/>
              <w:bottom w:val="single" w:sz="4" w:space="0" w:color="D9D9D9" w:themeColor="background1" w:themeShade="D9"/>
            </w:tcBorders>
          </w:tcPr>
          <w:p w14:paraId="7A37E171" w14:textId="1C637EC9" w:rsidR="008378B3" w:rsidRDefault="008378B3" w:rsidP="007A35A9">
            <w:pPr>
              <w:pStyle w:val="Tabletext"/>
            </w:pPr>
            <w:r>
              <w:t>Engagement with schools</w:t>
            </w:r>
          </w:p>
        </w:tc>
        <w:tc>
          <w:tcPr>
            <w:tcW w:w="6378" w:type="dxa"/>
            <w:tcBorders>
              <w:top w:val="single" w:sz="4" w:space="0" w:color="D9D9D9" w:themeColor="background1" w:themeShade="D9"/>
              <w:bottom w:val="single" w:sz="4" w:space="0" w:color="D9D9D9" w:themeColor="background1" w:themeShade="D9"/>
            </w:tcBorders>
          </w:tcPr>
          <w:p w14:paraId="4CD09673" w14:textId="77777777" w:rsidR="008378B3" w:rsidRDefault="008378B3" w:rsidP="0053034F">
            <w:pPr>
              <w:pStyle w:val="Tabletext"/>
              <w:ind w:left="357" w:hanging="357"/>
            </w:pPr>
          </w:p>
        </w:tc>
      </w:tr>
      <w:tr w:rsidR="008378B3" w14:paraId="1488F2E1" w14:textId="77777777" w:rsidTr="0053034F">
        <w:tc>
          <w:tcPr>
            <w:tcW w:w="2835" w:type="dxa"/>
            <w:tcBorders>
              <w:top w:val="single" w:sz="4" w:space="0" w:color="D9D9D9" w:themeColor="background1" w:themeShade="D9"/>
              <w:bottom w:val="single" w:sz="4" w:space="0" w:color="auto"/>
            </w:tcBorders>
          </w:tcPr>
          <w:p w14:paraId="3E7595E9" w14:textId="08035D70" w:rsidR="008378B3" w:rsidRDefault="008378B3" w:rsidP="007A35A9">
            <w:pPr>
              <w:pStyle w:val="Tabletext"/>
            </w:pPr>
            <w:r>
              <w:t>Feedback/intel from students</w:t>
            </w:r>
          </w:p>
        </w:tc>
        <w:tc>
          <w:tcPr>
            <w:tcW w:w="6378" w:type="dxa"/>
            <w:tcBorders>
              <w:top w:val="single" w:sz="4" w:space="0" w:color="D9D9D9" w:themeColor="background1" w:themeShade="D9"/>
              <w:bottom w:val="single" w:sz="4" w:space="0" w:color="auto"/>
            </w:tcBorders>
          </w:tcPr>
          <w:p w14:paraId="4004D5C0" w14:textId="77777777" w:rsidR="008378B3" w:rsidRDefault="008378B3" w:rsidP="0053034F">
            <w:pPr>
              <w:pStyle w:val="Tabletext"/>
              <w:ind w:left="357" w:hanging="357"/>
            </w:pPr>
          </w:p>
        </w:tc>
      </w:tr>
    </w:tbl>
    <w:p w14:paraId="0BC65766" w14:textId="386F76E7" w:rsidR="00B46284" w:rsidRPr="00B46284" w:rsidRDefault="00B46284" w:rsidP="00566090">
      <w:pPr>
        <w:pStyle w:val="Text"/>
      </w:pPr>
      <w:r w:rsidRPr="00F07AD1">
        <w:t xml:space="preserve">Interviews revealed that these activities might be undertaken by RTO management, by trainers ‘on the ground’, or a mix of the two. Where trainers are gathering </w:t>
      </w:r>
      <w:r w:rsidR="00CB73B6">
        <w:t>local knowledge</w:t>
      </w:r>
      <w:r w:rsidRPr="00F07AD1">
        <w:t xml:space="preserve"> through their engagement with employers and learners, the challenge is to have mechanisms in place to ensure this ‘is fed into </w:t>
      </w:r>
      <w:r w:rsidR="00F1289D">
        <w:t>… the</w:t>
      </w:r>
      <w:r w:rsidRPr="00F07AD1">
        <w:t xml:space="preserve"> broader process of deciding what we're going to offer next year or what new courses </w:t>
      </w:r>
      <w:r w:rsidR="00F1289D">
        <w:t>we’ll</w:t>
      </w:r>
      <w:r w:rsidRPr="00F07AD1">
        <w:t xml:space="preserve"> introduce or what changes w</w:t>
      </w:r>
      <w:r w:rsidR="00472507">
        <w:t>e’</w:t>
      </w:r>
      <w:r w:rsidRPr="00F07AD1">
        <w:t>ll make in terms of, industry saying</w:t>
      </w:r>
      <w:r w:rsidR="00F1289D">
        <w:t xml:space="preserve"> … </w:t>
      </w:r>
      <w:r w:rsidRPr="00F07AD1">
        <w:t xml:space="preserve">we'd rather have graduates with this skill set’ (RTO </w:t>
      </w:r>
      <w:r w:rsidR="00460150">
        <w:t>WA</w:t>
      </w:r>
      <w:r w:rsidRPr="00F07AD1">
        <w:t>)</w:t>
      </w:r>
      <w:r w:rsidR="00F07AD1">
        <w:t>.</w:t>
      </w:r>
    </w:p>
    <w:p w14:paraId="4A2704C9" w14:textId="0ADB85D4" w:rsidR="00F07AD1" w:rsidRPr="00F07AD1" w:rsidRDefault="00F07AD1" w:rsidP="00566090">
      <w:pPr>
        <w:pStyle w:val="Text"/>
      </w:pPr>
      <w:r w:rsidRPr="00F07AD1">
        <w:t>This in</w:t>
      </w:r>
      <w:r w:rsidR="007B1B0F">
        <w:t>formation</w:t>
      </w:r>
      <w:r w:rsidRPr="00F07AD1">
        <w:t xml:space="preserve"> may be used to kick-start some long-term planning from the RTO to put </w:t>
      </w:r>
      <w:r w:rsidR="005A2A5E">
        <w:t>a new subject or course</w:t>
      </w:r>
      <w:r w:rsidRPr="00F07AD1">
        <w:t xml:space="preserve"> on scope where a need is anticipated (RTO</w:t>
      </w:r>
      <w:r w:rsidR="00053371">
        <w:t>, Qld</w:t>
      </w:r>
      <w:r w:rsidRPr="00F07AD1">
        <w:t xml:space="preserve">) or may prompt the RTO to add additional elements to its training, such as more employability skills, </w:t>
      </w:r>
      <w:r w:rsidR="0008468D">
        <w:t>which</w:t>
      </w:r>
      <w:r w:rsidRPr="00F07AD1">
        <w:t xml:space="preserve"> </w:t>
      </w:r>
      <w:r w:rsidR="0018551F">
        <w:t xml:space="preserve">may </w:t>
      </w:r>
      <w:r>
        <w:t>have</w:t>
      </w:r>
      <w:r w:rsidRPr="00F07AD1">
        <w:t xml:space="preserve"> been identified as a community need (</w:t>
      </w:r>
      <w:r w:rsidR="00053371" w:rsidRPr="00F07AD1">
        <w:t>RTO</w:t>
      </w:r>
      <w:r w:rsidR="00053371">
        <w:t>, NT</w:t>
      </w:r>
      <w:r w:rsidRPr="00F07AD1">
        <w:t>)</w:t>
      </w:r>
      <w:r>
        <w:t xml:space="preserve">. These responses or business decisions require investment of time and money, however, and </w:t>
      </w:r>
      <w:r w:rsidR="00A90673">
        <w:t>implementing</w:t>
      </w:r>
      <w:r>
        <w:t xml:space="preserve"> these plans may require the RTO to overcome some of the barriers that are discussed in the next </w:t>
      </w:r>
      <w:r w:rsidR="00F1289D">
        <w:t>chapter</w:t>
      </w:r>
      <w:r>
        <w:t xml:space="preserve">. </w:t>
      </w:r>
    </w:p>
    <w:p w14:paraId="6A651C32" w14:textId="4E37B3D7" w:rsidR="0040404B" w:rsidRDefault="0040404B" w:rsidP="0047296B">
      <w:pPr>
        <w:pStyle w:val="Heading2"/>
      </w:pPr>
      <w:bookmarkStart w:id="50" w:name="_Toc127439821"/>
      <w:r>
        <w:t xml:space="preserve">What does industry </w:t>
      </w:r>
      <w:r w:rsidR="002A0001">
        <w:t>need</w:t>
      </w:r>
      <w:r>
        <w:t>?</w:t>
      </w:r>
      <w:bookmarkEnd w:id="50"/>
    </w:p>
    <w:p w14:paraId="6FCDADD8" w14:textId="5D15A062" w:rsidR="003D7DF0" w:rsidRPr="003D7DF0" w:rsidRDefault="003D7DF0" w:rsidP="003D7DF0">
      <w:pPr>
        <w:pStyle w:val="Text"/>
      </w:pPr>
      <w:r>
        <w:t>In general terms, w</w:t>
      </w:r>
      <w:r w:rsidRPr="003D7DF0">
        <w:t xml:space="preserve">hat </w:t>
      </w:r>
      <w:r>
        <w:t xml:space="preserve">industry or </w:t>
      </w:r>
      <w:r w:rsidRPr="003D7DF0">
        <w:t xml:space="preserve">employers in </w:t>
      </w:r>
      <w:r w:rsidR="00F1289D">
        <w:t xml:space="preserve">regional, </w:t>
      </w:r>
      <w:proofErr w:type="gramStart"/>
      <w:r w:rsidR="00F1289D">
        <w:t>rural</w:t>
      </w:r>
      <w:proofErr w:type="gramEnd"/>
      <w:r w:rsidR="00F1289D">
        <w:t xml:space="preserve"> and remote</w:t>
      </w:r>
      <w:r w:rsidRPr="003D7DF0">
        <w:t xml:space="preserve"> </w:t>
      </w:r>
      <w:r w:rsidR="00D3394A">
        <w:t>locations</w:t>
      </w:r>
      <w:r w:rsidRPr="003D7DF0">
        <w:t xml:space="preserve"> want is </w:t>
      </w:r>
      <w:r w:rsidR="00795C11">
        <w:t xml:space="preserve">largely </w:t>
      </w:r>
      <w:r w:rsidRPr="003D7DF0">
        <w:t>not dissimilar to those in metropolitan areas</w:t>
      </w:r>
      <w:r>
        <w:t xml:space="preserve"> </w:t>
      </w:r>
      <w:r w:rsidR="00EE1985">
        <w:t>—</w:t>
      </w:r>
      <w:r>
        <w:t xml:space="preserve"> skills (not necessarily </w:t>
      </w:r>
      <w:r w:rsidRPr="003D7DF0">
        <w:t>full qualifications</w:t>
      </w:r>
      <w:r>
        <w:t>)</w:t>
      </w:r>
      <w:r w:rsidRPr="003D7DF0">
        <w:t xml:space="preserve"> that are up-to-date and provided in ways convenient to the business.</w:t>
      </w:r>
      <w:r>
        <w:t xml:space="preserve"> </w:t>
      </w:r>
      <w:r w:rsidRPr="003D7DF0">
        <w:t xml:space="preserve">As stated in the </w:t>
      </w:r>
      <w:r w:rsidRPr="003D7DF0">
        <w:rPr>
          <w:lang w:val="en-US"/>
        </w:rPr>
        <w:t xml:space="preserve">North Coast </w:t>
      </w:r>
      <w:r w:rsidR="00FC5024" w:rsidRPr="00FC5024">
        <w:t xml:space="preserve">NSW Employment Strategy </w:t>
      </w:r>
      <w:r w:rsidRPr="003D7DF0">
        <w:rPr>
          <w:lang w:val="en-US"/>
        </w:rPr>
        <w:t>(2020)</w:t>
      </w:r>
      <w:r w:rsidR="00D355EC">
        <w:rPr>
          <w:lang w:val="en-US"/>
        </w:rPr>
        <w:t>:</w:t>
      </w:r>
    </w:p>
    <w:p w14:paraId="40931E1F" w14:textId="0D3FC6D8" w:rsidR="003D7DF0" w:rsidRDefault="003D7DF0" w:rsidP="003D7DF0">
      <w:pPr>
        <w:pStyle w:val="Quote"/>
      </w:pPr>
      <w:r w:rsidRPr="003D7DF0">
        <w:t xml:space="preserve">Training must be accessible (in terms of location and time) and relevant to the needs of an industry. Disruptions across many areas of business and society, particularly business model, technological, </w:t>
      </w:r>
      <w:proofErr w:type="gramStart"/>
      <w:r w:rsidRPr="003D7DF0">
        <w:t>political</w:t>
      </w:r>
      <w:proofErr w:type="gramEnd"/>
      <w:r w:rsidRPr="003D7DF0">
        <w:t xml:space="preserve"> and now pandemic mean that businesses now prefer their employees to take on short courses, micro</w:t>
      </w:r>
      <w:r w:rsidR="00400AE3">
        <w:t>-</w:t>
      </w:r>
      <w:r w:rsidRPr="003D7DF0">
        <w:t>courses and on the job training in preference to longer certified courses or even qualifications. Business owners report that with the pace and size of changes, training courses and institutions are falling out of date, finding it difficult to keep up with industry standards and technologies. Much can be done to ensure training opportunities are shaped more closely to the needs of employers (e.g.</w:t>
      </w:r>
      <w:r w:rsidR="0053034F">
        <w:t>,</w:t>
      </w:r>
      <w:r w:rsidRPr="003D7DF0">
        <w:t xml:space="preserve"> skill sets as opposed to qualifications).</w:t>
      </w:r>
      <w:r w:rsidR="005A2A5E">
        <w:t xml:space="preserve"> </w:t>
      </w:r>
      <w:r w:rsidR="0088334B">
        <w:tab/>
      </w:r>
      <w:r w:rsidRPr="003D7DF0">
        <w:t>(</w:t>
      </w:r>
      <w:r w:rsidR="00FC5024" w:rsidRPr="00FC5024">
        <w:t>R</w:t>
      </w:r>
      <w:r w:rsidR="00053371">
        <w:t xml:space="preserve">egional </w:t>
      </w:r>
      <w:r w:rsidR="00FC5024" w:rsidRPr="00FC5024">
        <w:t>D</w:t>
      </w:r>
      <w:r w:rsidR="00053371">
        <w:t xml:space="preserve">evelopment </w:t>
      </w:r>
      <w:r w:rsidR="00FC5024" w:rsidRPr="00FC5024">
        <w:t>A</w:t>
      </w:r>
      <w:r w:rsidR="00053371">
        <w:t>ustralia</w:t>
      </w:r>
      <w:r w:rsidR="00FC5024" w:rsidRPr="00FC5024">
        <w:t xml:space="preserve"> Mid North Coast NSW &amp; </w:t>
      </w:r>
      <w:r w:rsidR="00053371" w:rsidRPr="00FC5024">
        <w:t>R</w:t>
      </w:r>
      <w:r w:rsidR="00053371">
        <w:t xml:space="preserve">egional </w:t>
      </w:r>
      <w:r w:rsidR="00053371" w:rsidRPr="00FC5024">
        <w:t>D</w:t>
      </w:r>
      <w:r w:rsidR="00053371">
        <w:t xml:space="preserve">evelopment </w:t>
      </w:r>
      <w:r w:rsidR="00053371" w:rsidRPr="00FC5024">
        <w:t>A</w:t>
      </w:r>
      <w:r w:rsidR="00053371">
        <w:t>ustralia</w:t>
      </w:r>
      <w:r w:rsidR="00FC5024" w:rsidRPr="00FC5024">
        <w:t xml:space="preserve"> Northern Rivers NSW 2020</w:t>
      </w:r>
      <w:r w:rsidR="00FC5024">
        <w:t xml:space="preserve">, </w:t>
      </w:r>
      <w:r w:rsidRPr="003D7DF0">
        <w:t>p</w:t>
      </w:r>
      <w:r w:rsidR="0088334B">
        <w:t>.</w:t>
      </w:r>
      <w:r w:rsidR="00FC5024">
        <w:t>25</w:t>
      </w:r>
      <w:r w:rsidRPr="003D7DF0">
        <w:t>)</w:t>
      </w:r>
    </w:p>
    <w:p w14:paraId="2860109B" w14:textId="77777777" w:rsidR="00E2096F" w:rsidRDefault="00E2096F">
      <w:pPr>
        <w:spacing w:before="0" w:line="240" w:lineRule="auto"/>
      </w:pPr>
      <w:r>
        <w:br w:type="page"/>
      </w:r>
    </w:p>
    <w:p w14:paraId="7FD03FF1" w14:textId="128F8EA5" w:rsidR="00460150" w:rsidRPr="00460150" w:rsidRDefault="0088334B" w:rsidP="00460150">
      <w:pPr>
        <w:pStyle w:val="Text"/>
      </w:pPr>
      <w:r>
        <w:lastRenderedPageBreak/>
        <w:t>This</w:t>
      </w:r>
      <w:r w:rsidR="00460150" w:rsidRPr="00460150">
        <w:t xml:space="preserve"> notion was reiterated by the industry interviewees</w:t>
      </w:r>
      <w:r w:rsidR="00F1289D">
        <w:t xml:space="preserve"> in this current project</w:t>
      </w:r>
      <w:r w:rsidR="00460150" w:rsidRPr="00460150">
        <w:t xml:space="preserve">. As </w:t>
      </w:r>
      <w:r w:rsidR="00F1289D">
        <w:t>two</w:t>
      </w:r>
      <w:r w:rsidR="00460150" w:rsidRPr="00460150">
        <w:t xml:space="preserve"> interviewee</w:t>
      </w:r>
      <w:r w:rsidR="00F1289D">
        <w:t xml:space="preserve">s </w:t>
      </w:r>
      <w:r w:rsidR="00460150" w:rsidRPr="00460150">
        <w:t>explained</w:t>
      </w:r>
      <w:r>
        <w:t>:</w:t>
      </w:r>
      <w:r w:rsidR="00460150" w:rsidRPr="00460150">
        <w:t xml:space="preserve"> </w:t>
      </w:r>
    </w:p>
    <w:p w14:paraId="73320F83" w14:textId="568DC261" w:rsidR="00460150" w:rsidRPr="00460150" w:rsidRDefault="00F1289D" w:rsidP="00460150">
      <w:pPr>
        <w:pStyle w:val="Quote"/>
      </w:pPr>
      <w:r>
        <w:t>M</w:t>
      </w:r>
      <w:r w:rsidR="00460150" w:rsidRPr="00460150">
        <w:t>y experience in horticulture and agriculture</w:t>
      </w:r>
      <w:r>
        <w:t xml:space="preserve"> </w:t>
      </w:r>
      <w:r w:rsidR="00460150" w:rsidRPr="00460150">
        <w:t>is</w:t>
      </w:r>
      <w:r>
        <w:t>,</w:t>
      </w:r>
      <w:r w:rsidR="00460150" w:rsidRPr="00460150">
        <w:t xml:space="preserve"> that while business owners might have a reasonably good understanding of what they need their workers in that </w:t>
      </w:r>
      <w:proofErr w:type="gramStart"/>
      <w:r w:rsidR="00460150" w:rsidRPr="00460150">
        <w:t>particular role</w:t>
      </w:r>
      <w:proofErr w:type="gramEnd"/>
      <w:r w:rsidR="00460150" w:rsidRPr="00460150">
        <w:t xml:space="preserve"> to have, communicating that or translating or mapping that to what's available in the training sector is extremely challenging and</w:t>
      </w:r>
      <w:r w:rsidR="005B7A1B">
        <w:t>,</w:t>
      </w:r>
      <w:r w:rsidR="00460150" w:rsidRPr="00460150">
        <w:t xml:space="preserve"> again to me, that's because there's this mismatch.</w:t>
      </w:r>
      <w:r w:rsidR="0088334B">
        <w:tab/>
      </w:r>
      <w:r w:rsidR="00460150" w:rsidRPr="00460150">
        <w:t>(Industry, WA)</w:t>
      </w:r>
    </w:p>
    <w:p w14:paraId="63D41DF1" w14:textId="1B350AF9" w:rsidR="00460150" w:rsidRPr="00C84A1B" w:rsidRDefault="00460150" w:rsidP="00460150">
      <w:pPr>
        <w:pStyle w:val="Quote"/>
      </w:pPr>
      <w:r w:rsidRPr="00C84A1B">
        <w:t xml:space="preserve">I mean, a good RTO should be focusing first and foremost on what the actual clients want, not what somebody else wants, whether it's unions, training councils, the national Training Councils or, researchers or whatever. So, I think that conversation needs to be empowered more. There needs to be a much better co-understanding between those two groups and that of course to me is an organic thing. </w:t>
      </w:r>
      <w:proofErr w:type="gramStart"/>
      <w:r w:rsidRPr="00C84A1B">
        <w:t>So</w:t>
      </w:r>
      <w:proofErr w:type="gramEnd"/>
      <w:r w:rsidRPr="00C84A1B">
        <w:t xml:space="preserve"> once you allow more of that conversation to happen, that co-understanding </w:t>
      </w:r>
      <w:r w:rsidR="00C84A1B" w:rsidRPr="00C84A1B">
        <w:t xml:space="preserve">will </w:t>
      </w:r>
      <w:r w:rsidRPr="00C84A1B">
        <w:t xml:space="preserve">improve with time. </w:t>
      </w:r>
      <w:r w:rsidR="009E1F1F">
        <w:tab/>
      </w:r>
      <w:r w:rsidRPr="00C84A1B">
        <w:t>(Industry, WA)</w:t>
      </w:r>
    </w:p>
    <w:p w14:paraId="0E658BF8" w14:textId="6BDF0503" w:rsidR="00EA68A2" w:rsidRDefault="00EA68A2" w:rsidP="00DD084E">
      <w:pPr>
        <w:pStyle w:val="Text"/>
      </w:pPr>
      <w:r>
        <w:t xml:space="preserve">Industry interviewees added that they are looking for agile, adaptable and modular qualifications; they want training that is fit for </w:t>
      </w:r>
      <w:proofErr w:type="gramStart"/>
      <w:r>
        <w:t>purpose</w:t>
      </w:r>
      <w:proofErr w:type="gramEnd"/>
      <w:r>
        <w:t xml:space="preserve"> </w:t>
      </w:r>
      <w:r w:rsidR="009E1F1F">
        <w:t>and which</w:t>
      </w:r>
      <w:r>
        <w:t xml:space="preserve"> includes </w:t>
      </w:r>
      <w:r w:rsidR="005A2A5E">
        <w:t>expanded</w:t>
      </w:r>
      <w:r>
        <w:t xml:space="preserve"> digital skills</w:t>
      </w:r>
      <w:r w:rsidR="00BE6B64">
        <w:t>, along with</w:t>
      </w:r>
      <w:r>
        <w:t xml:space="preserve"> skills to enable the transition to clean energy</w:t>
      </w:r>
      <w:r w:rsidR="00853331">
        <w:t>:</w:t>
      </w:r>
      <w:r>
        <w:t xml:space="preserve"> </w:t>
      </w:r>
    </w:p>
    <w:p w14:paraId="6D46B323" w14:textId="255B2875" w:rsidR="00C84A1B" w:rsidRPr="00C84A1B" w:rsidRDefault="00C84A1B" w:rsidP="00C84A1B">
      <w:pPr>
        <w:pStyle w:val="Quote"/>
      </w:pPr>
      <w:r w:rsidRPr="00C84A1B">
        <w:t xml:space="preserve">It's </w:t>
      </w:r>
      <w:proofErr w:type="gramStart"/>
      <w:r w:rsidRPr="00C84A1B">
        <w:t>actually about</w:t>
      </w:r>
      <w:proofErr w:type="gramEnd"/>
      <w:r w:rsidRPr="00C84A1B">
        <w:t xml:space="preserve"> future scoping and saying, so </w:t>
      </w:r>
      <w:r w:rsidR="005B7A1B">
        <w:t>‘</w:t>
      </w:r>
      <w:r w:rsidRPr="00C84A1B">
        <w:t>what do we want in the next five years</w:t>
      </w:r>
      <w:r w:rsidR="005B7A1B">
        <w:t>?’</w:t>
      </w:r>
      <w:r w:rsidRPr="00C84A1B">
        <w:t xml:space="preserve"> rather than actually saying </w:t>
      </w:r>
      <w:r w:rsidR="005B7A1B">
        <w:t>‘</w:t>
      </w:r>
      <w:r w:rsidRPr="00C84A1B">
        <w:t>we're building for now</w:t>
      </w:r>
      <w:r w:rsidR="005B7A1B">
        <w:t>’</w:t>
      </w:r>
      <w:r w:rsidRPr="00C84A1B">
        <w:t>, and we also need to consider that every qualification, regardless of whether it's mining</w:t>
      </w:r>
      <w:r w:rsidR="00F1289D">
        <w:t>,</w:t>
      </w:r>
      <w:r w:rsidRPr="00C84A1B">
        <w:t xml:space="preserve"> actually</w:t>
      </w:r>
      <w:r w:rsidR="00F1289D">
        <w:t>,</w:t>
      </w:r>
      <w:r w:rsidRPr="00C84A1B">
        <w:t xml:space="preserve"> in the next five years is going to have such an exponential level of either growth or change in what that is. So, automation, digitisation, all that sort of stuff … it's going to be across everywhere.</w:t>
      </w:r>
      <w:r w:rsidR="00853331">
        <w:tab/>
      </w:r>
      <w:r w:rsidRPr="00C84A1B">
        <w:t xml:space="preserve">(Industry, National) </w:t>
      </w:r>
    </w:p>
    <w:p w14:paraId="4B4BF1EB" w14:textId="09A289C9" w:rsidR="00DD084E" w:rsidRDefault="00DD084E" w:rsidP="00DD084E">
      <w:pPr>
        <w:pStyle w:val="Heading3"/>
      </w:pPr>
      <w:r>
        <w:t>Workforce challenges</w:t>
      </w:r>
    </w:p>
    <w:p w14:paraId="4DF6669E" w14:textId="7FB97B82" w:rsidR="00C84A1B" w:rsidRPr="003D7DF0" w:rsidRDefault="00C84A1B" w:rsidP="00C84A1B">
      <w:pPr>
        <w:pStyle w:val="Text"/>
      </w:pPr>
      <w:r>
        <w:t xml:space="preserve">Industry peak bodies were invited to describe the current challenges they face with their workforce, particularly in </w:t>
      </w:r>
      <w:r w:rsidR="00F1289D">
        <w:t xml:space="preserve">regional, </w:t>
      </w:r>
      <w:proofErr w:type="gramStart"/>
      <w:r w:rsidR="00F1289D">
        <w:t>rural</w:t>
      </w:r>
      <w:proofErr w:type="gramEnd"/>
      <w:r w:rsidR="00F1289D">
        <w:t xml:space="preserve"> and remote</w:t>
      </w:r>
      <w:r>
        <w:t xml:space="preserve"> locations, and whether they </w:t>
      </w:r>
      <w:r w:rsidR="004511C1">
        <w:t>have encountered</w:t>
      </w:r>
      <w:r>
        <w:t xml:space="preserve"> any training difficulties that impact </w:t>
      </w:r>
      <w:r w:rsidR="00142261">
        <w:t xml:space="preserve">on </w:t>
      </w:r>
      <w:r>
        <w:t>the development of their workforce.</w:t>
      </w:r>
    </w:p>
    <w:p w14:paraId="69FE9C11" w14:textId="439FC6AC" w:rsidR="000B694C" w:rsidRDefault="00A77925" w:rsidP="003D7DF0">
      <w:pPr>
        <w:pStyle w:val="Text"/>
      </w:pPr>
      <w:r>
        <w:t xml:space="preserve">Almost all interviewees emphasised the current and widespread skills and labour shortages as the main issue they currently face. </w:t>
      </w:r>
      <w:r w:rsidR="007C0D89">
        <w:t xml:space="preserve">In addition to the general shortage of workers being </w:t>
      </w:r>
      <w:r w:rsidR="004A693C">
        <w:t>exper</w:t>
      </w:r>
      <w:r w:rsidR="007E2DCA">
        <w:t>ie</w:t>
      </w:r>
      <w:r w:rsidR="004A693C">
        <w:t>nced</w:t>
      </w:r>
      <w:r w:rsidR="007C0D89">
        <w:t xml:space="preserve"> across the country, v</w:t>
      </w:r>
      <w:r w:rsidR="000B694C">
        <w:t xml:space="preserve">arious elements that contributed to this issue </w:t>
      </w:r>
      <w:r w:rsidR="007C0D89">
        <w:t xml:space="preserve">in regional, </w:t>
      </w:r>
      <w:proofErr w:type="gramStart"/>
      <w:r w:rsidR="007C0D89">
        <w:t>rural</w:t>
      </w:r>
      <w:proofErr w:type="gramEnd"/>
      <w:r w:rsidR="007C0D89">
        <w:t xml:space="preserve"> and remote locations </w:t>
      </w:r>
      <w:r w:rsidR="000B694C">
        <w:t>included:</w:t>
      </w:r>
    </w:p>
    <w:p w14:paraId="5F0CBC78" w14:textId="63959C55" w:rsidR="00CA26FB" w:rsidRDefault="00142261" w:rsidP="00CA26FB">
      <w:pPr>
        <w:pStyle w:val="Dotpoint1"/>
      </w:pPr>
      <w:r>
        <w:t>a</w:t>
      </w:r>
      <w:r w:rsidR="00CA26FB">
        <w:t>g</w:t>
      </w:r>
      <w:r>
        <w:t>e</w:t>
      </w:r>
      <w:r w:rsidR="00CA26FB">
        <w:t>ing workforce</w:t>
      </w:r>
    </w:p>
    <w:p w14:paraId="2EE88C70" w14:textId="7D9B5FA3" w:rsidR="00C84A1B" w:rsidRDefault="00C84A1B" w:rsidP="00C84A1B">
      <w:pPr>
        <w:pStyle w:val="Quote"/>
      </w:pPr>
      <w:r w:rsidRPr="006937DF">
        <w:t>The knowledgeable and skilled sector in our</w:t>
      </w:r>
      <w:r>
        <w:t xml:space="preserve"> industry</w:t>
      </w:r>
      <w:r w:rsidRPr="006937DF">
        <w:t xml:space="preserve"> is</w:t>
      </w:r>
      <w:r>
        <w:t xml:space="preserve"> </w:t>
      </w:r>
      <w:proofErr w:type="gramStart"/>
      <w:r>
        <w:t>definitely</w:t>
      </w:r>
      <w:r w:rsidRPr="006937DF">
        <w:t xml:space="preserve"> </w:t>
      </w:r>
      <w:r w:rsidR="00827E08">
        <w:t>ageing</w:t>
      </w:r>
      <w:proofErr w:type="gramEnd"/>
      <w:r w:rsidR="00142261">
        <w:t>.</w:t>
      </w:r>
      <w:r w:rsidR="00142261">
        <w:tab/>
      </w:r>
      <w:r>
        <w:t xml:space="preserve"> (Industry, WA)</w:t>
      </w:r>
    </w:p>
    <w:p w14:paraId="71638274" w14:textId="2D0E3777" w:rsidR="00CA26FB" w:rsidRDefault="00142261" w:rsidP="00CA26FB">
      <w:pPr>
        <w:pStyle w:val="Dotpoint1"/>
      </w:pPr>
      <w:r>
        <w:t>n</w:t>
      </w:r>
      <w:r w:rsidR="00CA26FB">
        <w:t>egative perceptions of their industry</w:t>
      </w:r>
      <w:r w:rsidR="000B694C">
        <w:t xml:space="preserve"> (low</w:t>
      </w:r>
      <w:r>
        <w:t>-</w:t>
      </w:r>
      <w:r w:rsidR="000B694C">
        <w:t>skilled, low</w:t>
      </w:r>
      <w:r>
        <w:t>-paid</w:t>
      </w:r>
      <w:r w:rsidR="000B694C">
        <w:t xml:space="preserve"> jobs)</w:t>
      </w:r>
    </w:p>
    <w:p w14:paraId="4EA35317" w14:textId="657C8890" w:rsidR="00C84A1B" w:rsidRDefault="00C84A1B" w:rsidP="00C84A1B">
      <w:pPr>
        <w:pStyle w:val="Quote"/>
      </w:pPr>
      <w:r w:rsidRPr="006937DF">
        <w:t xml:space="preserve">And I think the problem is that because those areas are low paid, I think sometimes people have a view that they're not very difficult or they're not very skilled, but </w:t>
      </w:r>
      <w:proofErr w:type="gramStart"/>
      <w:r w:rsidRPr="006937DF">
        <w:t>actually it</w:t>
      </w:r>
      <w:proofErr w:type="gramEnd"/>
      <w:r w:rsidRPr="006937DF">
        <w:t xml:space="preserve"> is … </w:t>
      </w:r>
      <w:r w:rsidR="00142261">
        <w:tab/>
      </w:r>
      <w:r w:rsidR="00142261">
        <w:tab/>
      </w:r>
      <w:r w:rsidRPr="006937DF">
        <w:t>(Industry</w:t>
      </w:r>
      <w:r>
        <w:t>, Qld</w:t>
      </w:r>
      <w:r w:rsidRPr="006937DF">
        <w:t xml:space="preserve">) </w:t>
      </w:r>
    </w:p>
    <w:p w14:paraId="34201A72" w14:textId="12E62AD2" w:rsidR="00C84A1B" w:rsidRDefault="00C84A1B" w:rsidP="00C84A1B">
      <w:pPr>
        <w:pStyle w:val="Quote"/>
      </w:pPr>
      <w:r w:rsidRPr="00D23339">
        <w:t xml:space="preserve">Getting people to work in it. I think there's social challenges in mining </w:t>
      </w:r>
      <w:proofErr w:type="gramStart"/>
      <w:r w:rsidRPr="00D23339">
        <w:t>at the moment</w:t>
      </w:r>
      <w:proofErr w:type="gramEnd"/>
      <w:r w:rsidRPr="00D23339">
        <w:t>. Someone needs to break the story</w:t>
      </w:r>
      <w:r w:rsidR="00142261">
        <w:t xml:space="preserve"> </w:t>
      </w:r>
      <w:r>
        <w:t>…</w:t>
      </w:r>
      <w:r w:rsidRPr="00D23339">
        <w:t xml:space="preserve"> to be a story </w:t>
      </w:r>
      <w:proofErr w:type="gramStart"/>
      <w:r w:rsidRPr="00D23339">
        <w:t>at the moment</w:t>
      </w:r>
      <w:proofErr w:type="gramEnd"/>
      <w:r w:rsidRPr="00D23339">
        <w:t xml:space="preserve"> about it's going to help </w:t>
      </w:r>
      <w:r w:rsidR="009A6664">
        <w:t xml:space="preserve">the </w:t>
      </w:r>
      <w:r w:rsidRPr="00D23339">
        <w:t>world with their aspirations of net zero and all this sort of stuff but there's still a</w:t>
      </w:r>
      <w:r>
        <w:t>n</w:t>
      </w:r>
      <w:r w:rsidRPr="00D23339">
        <w:t xml:space="preserve"> undercurrent of </w:t>
      </w:r>
      <w:r w:rsidR="0009439E">
        <w:t>‘</w:t>
      </w:r>
      <w:r w:rsidRPr="00D23339">
        <w:t>mining is dead</w:t>
      </w:r>
      <w:r>
        <w:t>, m</w:t>
      </w:r>
      <w:r w:rsidRPr="00D23339">
        <w:t>ining is dirty</w:t>
      </w:r>
      <w:r>
        <w:t>,</w:t>
      </w:r>
      <w:r w:rsidRPr="00D23339">
        <w:t xml:space="preserve"> mining is not good for the environment</w:t>
      </w:r>
      <w:r w:rsidR="0009439E">
        <w:t>’</w:t>
      </w:r>
      <w:r>
        <w:t>. S</w:t>
      </w:r>
      <w:r w:rsidRPr="00D23339">
        <w:t>o that's what's there now right</w:t>
      </w:r>
      <w:r>
        <w:t>,</w:t>
      </w:r>
      <w:r w:rsidRPr="00D23339">
        <w:t xml:space="preserve"> so </w:t>
      </w:r>
      <w:r>
        <w:t>g</w:t>
      </w:r>
      <w:r w:rsidRPr="00D23339">
        <w:t>etting people to work there</w:t>
      </w:r>
      <w:r>
        <w:t xml:space="preserve">. </w:t>
      </w:r>
      <w:r w:rsidR="00FD1627">
        <w:tab/>
      </w:r>
      <w:r>
        <w:t>(Industry, National)</w:t>
      </w:r>
    </w:p>
    <w:p w14:paraId="71FAA66A" w14:textId="23057842" w:rsidR="00CA26FB" w:rsidRDefault="00FD1627" w:rsidP="00CA26FB">
      <w:pPr>
        <w:pStyle w:val="Dotpoint1"/>
      </w:pPr>
      <w:r>
        <w:t>s</w:t>
      </w:r>
      <w:r w:rsidR="00CA26FB">
        <w:t>easonal work</w:t>
      </w:r>
    </w:p>
    <w:p w14:paraId="7C001055" w14:textId="4A44A58F" w:rsidR="00C84A1B" w:rsidRDefault="00C84A1B" w:rsidP="00C84A1B">
      <w:pPr>
        <w:pStyle w:val="Quote"/>
      </w:pPr>
      <w:r w:rsidRPr="006937DF">
        <w:t xml:space="preserve">I guess from a workforce point of view, </w:t>
      </w:r>
      <w:r w:rsidR="00320C1E">
        <w:t xml:space="preserve">a </w:t>
      </w:r>
      <w:r w:rsidRPr="006937DF">
        <w:t xml:space="preserve">seasonal workforce is </w:t>
      </w:r>
      <w:proofErr w:type="gramStart"/>
      <w:r w:rsidRPr="006937DF">
        <w:t>really hard</w:t>
      </w:r>
      <w:proofErr w:type="gramEnd"/>
      <w:r w:rsidRPr="006937DF">
        <w:t xml:space="preserve"> because of our locality. We're not really on a</w:t>
      </w:r>
      <w:r>
        <w:t xml:space="preserve"> </w:t>
      </w:r>
      <w:r w:rsidRPr="006937DF">
        <w:t xml:space="preserve">backpackers’ route or it's a destination. So, we do struggle for that short term workforce which we principally bring in from overseas. </w:t>
      </w:r>
      <w:r w:rsidR="0033185C">
        <w:tab/>
      </w:r>
      <w:r w:rsidRPr="006937DF">
        <w:t>(Industry</w:t>
      </w:r>
      <w:r>
        <w:t>, NT</w:t>
      </w:r>
      <w:r w:rsidRPr="006937DF">
        <w:t>)</w:t>
      </w:r>
    </w:p>
    <w:p w14:paraId="21ACC8DA" w14:textId="23E337C5" w:rsidR="00CA26FB" w:rsidRDefault="0033185C" w:rsidP="00CA26FB">
      <w:pPr>
        <w:pStyle w:val="Dotpoint1"/>
      </w:pPr>
      <w:r>
        <w:lastRenderedPageBreak/>
        <w:t>u</w:t>
      </w:r>
      <w:r w:rsidR="00CA26FB">
        <w:t>nattractive work conditions or location</w:t>
      </w:r>
      <w:r w:rsidR="000B694C">
        <w:t xml:space="preserve"> (for example, distance, lack of housing/accommodation, lack of services, social issues)</w:t>
      </w:r>
    </w:p>
    <w:p w14:paraId="78061111" w14:textId="5EDF5875" w:rsidR="000B694C" w:rsidRDefault="0033185C" w:rsidP="00CA26FB">
      <w:pPr>
        <w:pStyle w:val="Dotpoint1"/>
      </w:pPr>
      <w:r>
        <w:t>d</w:t>
      </w:r>
      <w:r w:rsidR="000B694C">
        <w:t>ifficulties in competing with the mining industry (high salaries)</w:t>
      </w:r>
    </w:p>
    <w:p w14:paraId="7CA19FE0" w14:textId="01628F61" w:rsidR="000B694C" w:rsidRDefault="0033185C" w:rsidP="00CA26FB">
      <w:pPr>
        <w:pStyle w:val="Dotpoint1"/>
      </w:pPr>
      <w:r>
        <w:t>p</w:t>
      </w:r>
      <w:r w:rsidR="000B694C">
        <w:t>reference</w:t>
      </w:r>
      <w:r w:rsidR="00862E0C">
        <w:t>s by many people</w:t>
      </w:r>
      <w:r w:rsidR="000B694C">
        <w:t xml:space="preserve"> for living in cities</w:t>
      </w:r>
    </w:p>
    <w:p w14:paraId="39980A0F" w14:textId="7A06ECF4" w:rsidR="00C84A1B" w:rsidRDefault="00C84A1B" w:rsidP="00C84A1B">
      <w:pPr>
        <w:pStyle w:val="Quote"/>
      </w:pPr>
      <w:r w:rsidRPr="001D0093">
        <w:t>So</w:t>
      </w:r>
      <w:r w:rsidR="00E53E9E">
        <w:t>,</w:t>
      </w:r>
      <w:r w:rsidRPr="001D0093">
        <w:t xml:space="preserve"> there's significant challenges everywhere and no one wants to work in the regions, right? No one wants to go and work in the middle of nowhere. </w:t>
      </w:r>
      <w:r w:rsidRPr="00EC1E89">
        <w:t>I mean, there is already older people in there already. So</w:t>
      </w:r>
      <w:r w:rsidR="00E53E9E">
        <w:t>,</w:t>
      </w:r>
      <w:r w:rsidRPr="00EC1E89">
        <w:t xml:space="preserve"> the challenge is getting the young ones that</w:t>
      </w:r>
      <w:r>
        <w:t>,</w:t>
      </w:r>
      <w:r w:rsidRPr="00EC1E89">
        <w:t xml:space="preserve"> you know</w:t>
      </w:r>
      <w:r>
        <w:t>,</w:t>
      </w:r>
      <w:r w:rsidRPr="00EC1E89">
        <w:t xml:space="preserve"> don't want to work in the middle of nowhere and don't want to work in mining potentially. </w:t>
      </w:r>
      <w:r w:rsidR="0033185C">
        <w:tab/>
      </w:r>
      <w:r w:rsidRPr="001D0093">
        <w:t>(Industry</w:t>
      </w:r>
      <w:r>
        <w:t>, National</w:t>
      </w:r>
      <w:r w:rsidRPr="001D0093">
        <w:t>)</w:t>
      </w:r>
    </w:p>
    <w:p w14:paraId="39217BDC" w14:textId="43CE5060" w:rsidR="005668CB" w:rsidRDefault="00C84A1B" w:rsidP="003D7DF0">
      <w:pPr>
        <w:pStyle w:val="Text"/>
      </w:pPr>
      <w:r>
        <w:t xml:space="preserve">As </w:t>
      </w:r>
      <w:r w:rsidR="00CC6E3B">
        <w:t>described</w:t>
      </w:r>
      <w:r>
        <w:t xml:space="preserve"> above, s</w:t>
      </w:r>
      <w:r w:rsidR="005668CB">
        <w:t xml:space="preserve">ome industries have been </w:t>
      </w:r>
      <w:r w:rsidR="007C0D89">
        <w:t xml:space="preserve">highly </w:t>
      </w:r>
      <w:r w:rsidR="005668CB">
        <w:t xml:space="preserve">reliant on </w:t>
      </w:r>
      <w:r w:rsidR="007C0D89">
        <w:t xml:space="preserve">skilled </w:t>
      </w:r>
      <w:r w:rsidR="005668CB">
        <w:t>migration or temporary workers in the past</w:t>
      </w:r>
      <w:r w:rsidR="00B42EED">
        <w:t xml:space="preserve"> and</w:t>
      </w:r>
      <w:r w:rsidR="007C0D89">
        <w:t xml:space="preserve"> have been </w:t>
      </w:r>
      <w:r w:rsidR="00B42EED">
        <w:t xml:space="preserve">hampered by </w:t>
      </w:r>
      <w:r w:rsidR="005B7A1B">
        <w:t xml:space="preserve">COVID-19 pandemic </w:t>
      </w:r>
      <w:r w:rsidR="00B42EED">
        <w:t>border closures</w:t>
      </w:r>
      <w:r w:rsidR="007C0D89">
        <w:t xml:space="preserve">. </w:t>
      </w:r>
      <w:r w:rsidRPr="00C84A1B">
        <w:t>However, some industries questioned the necessity for skills immigration and stressed that ‘if employers want to bring new people from other states and or countries, they’ve got to prove that they have equal numbers of local apprentice</w:t>
      </w:r>
      <w:r w:rsidR="005A4CC3">
        <w:t>s</w:t>
      </w:r>
      <w:r w:rsidRPr="00C84A1B">
        <w:t xml:space="preserve"> undergoing </w:t>
      </w:r>
      <w:r w:rsidR="005B7A1B">
        <w:t xml:space="preserve">the </w:t>
      </w:r>
      <w:r w:rsidRPr="00C84A1B">
        <w:t>same training’ (Industry</w:t>
      </w:r>
      <w:r w:rsidR="00363B4D">
        <w:t>, Qld</w:t>
      </w:r>
      <w:r w:rsidRPr="00C84A1B">
        <w:t>). Thus,</w:t>
      </w:r>
      <w:r w:rsidR="005A4CC3">
        <w:t xml:space="preserve"> s</w:t>
      </w:r>
      <w:r w:rsidR="007C0D89">
        <w:t xml:space="preserve">ome industries </w:t>
      </w:r>
      <w:r w:rsidR="00DD084E">
        <w:t xml:space="preserve">deemed </w:t>
      </w:r>
      <w:r w:rsidR="005668CB">
        <w:t xml:space="preserve">that developing local </w:t>
      </w:r>
      <w:r w:rsidR="006B03B2">
        <w:t xml:space="preserve">people </w:t>
      </w:r>
      <w:r w:rsidR="007C0D89">
        <w:t>is a new or ongoing</w:t>
      </w:r>
      <w:r w:rsidR="006B03B2">
        <w:t xml:space="preserve"> priority. As well as ‘doing their bit’ for the local community, </w:t>
      </w:r>
      <w:r w:rsidR="00B42EED">
        <w:t xml:space="preserve">developing local people </w:t>
      </w:r>
      <w:r w:rsidR="00832B23">
        <w:t>reduced</w:t>
      </w:r>
      <w:r w:rsidR="00B42EED">
        <w:t xml:space="preserve"> the risk of not being able to </w:t>
      </w:r>
      <w:r w:rsidR="00E6499C">
        <w:t xml:space="preserve">access temporary workers or being able to </w:t>
      </w:r>
      <w:r w:rsidR="00B42EED">
        <w:t xml:space="preserve">attract </w:t>
      </w:r>
      <w:r w:rsidR="00E6499C">
        <w:t xml:space="preserve">workers from elsewhere to live in challenging locations (and keep them there). </w:t>
      </w:r>
      <w:r w:rsidR="00AC6465">
        <w:t xml:space="preserve">This </w:t>
      </w:r>
      <w:r w:rsidR="00FE2054">
        <w:t>approach</w:t>
      </w:r>
      <w:r w:rsidR="0088101D">
        <w:t xml:space="preserve"> also negates the need to find</w:t>
      </w:r>
      <w:r w:rsidR="00DE77B5">
        <w:t>/provide housing for incoming workers</w:t>
      </w:r>
      <w:r w:rsidR="00862E0C">
        <w:t>, which has prove</w:t>
      </w:r>
      <w:r w:rsidR="007B5B40">
        <w:t>d</w:t>
      </w:r>
      <w:r w:rsidR="00862E0C">
        <w:t xml:space="preserve"> difficult in the tight housing and rental market</w:t>
      </w:r>
      <w:r w:rsidR="007B5B40">
        <w:t>:</w:t>
      </w:r>
      <w:r w:rsidR="00DE77B5">
        <w:t xml:space="preserve"> </w:t>
      </w:r>
    </w:p>
    <w:p w14:paraId="7E8D0FAD" w14:textId="4581ED76" w:rsidR="005A4CC3" w:rsidRPr="005A4CC3" w:rsidRDefault="005A4CC3" w:rsidP="005A4CC3">
      <w:pPr>
        <w:pStyle w:val="Quote"/>
      </w:pPr>
      <w:r w:rsidRPr="005A4CC3">
        <w:t xml:space="preserve">I think it's very important with the housing crisis that we have </w:t>
      </w:r>
      <w:proofErr w:type="gramStart"/>
      <w:r w:rsidRPr="005A4CC3">
        <w:t>at the moment</w:t>
      </w:r>
      <w:proofErr w:type="gramEnd"/>
      <w:r w:rsidRPr="005A4CC3">
        <w:t>, the cost of housing that's</w:t>
      </w:r>
      <w:r w:rsidR="003E2C0D">
        <w:t xml:space="preserve"> </w:t>
      </w:r>
      <w:r>
        <w:t>..</w:t>
      </w:r>
      <w:r w:rsidRPr="005A4CC3">
        <w:t>. A significant number of our Queensland operators are having this issue where</w:t>
      </w:r>
      <w:r>
        <w:t>,</w:t>
      </w:r>
      <w:r w:rsidRPr="005A4CC3">
        <w:t xml:space="preserve"> and you know I work closely with them</w:t>
      </w:r>
      <w:r>
        <w:t>,</w:t>
      </w:r>
      <w:r w:rsidRPr="005A4CC3">
        <w:t xml:space="preserve"> the Noosa Council</w:t>
      </w:r>
      <w:r>
        <w:t>,</w:t>
      </w:r>
      <w:r w:rsidRPr="005A4CC3">
        <w:t xml:space="preserve"> and they're having very significant problems with accommodation so they can't attract people because they can't accommodate them</w:t>
      </w:r>
      <w:r>
        <w:t>,</w:t>
      </w:r>
      <w:r w:rsidRPr="005A4CC3">
        <w:t xml:space="preserve"> or the lengths that the businesses are having to go to accommodate staff that they have been able to attract. </w:t>
      </w:r>
      <w:proofErr w:type="gramStart"/>
      <w:r w:rsidRPr="005A4CC3">
        <w:t>So</w:t>
      </w:r>
      <w:proofErr w:type="gramEnd"/>
      <w:r w:rsidRPr="005A4CC3">
        <w:t xml:space="preserve"> I think it is in their best interest to see if they can secure an</w:t>
      </w:r>
      <w:r>
        <w:t>d</w:t>
      </w:r>
      <w:r w:rsidRPr="005A4CC3">
        <w:t xml:space="preserve"> attract people locally before</w:t>
      </w:r>
      <w:r>
        <w:t>,</w:t>
      </w:r>
      <w:r w:rsidRPr="005A4CC3">
        <w:t xml:space="preserve"> you know, bringing people in from </w:t>
      </w:r>
      <w:r>
        <w:t>i</w:t>
      </w:r>
      <w:r w:rsidRPr="005A4CC3">
        <w:t>nterstate or intrastate.</w:t>
      </w:r>
      <w:r w:rsidR="003E2C0D">
        <w:tab/>
      </w:r>
      <w:r w:rsidRPr="005A4CC3">
        <w:t xml:space="preserve"> </w:t>
      </w:r>
      <w:r>
        <w:t>(Industry</w:t>
      </w:r>
      <w:r w:rsidR="001D6CA8">
        <w:t>,</w:t>
      </w:r>
      <w:r>
        <w:t xml:space="preserve"> Q</w:t>
      </w:r>
      <w:r w:rsidR="00363B4D">
        <w:t>ld</w:t>
      </w:r>
      <w:r>
        <w:t>)</w:t>
      </w:r>
    </w:p>
    <w:p w14:paraId="049F6573" w14:textId="410831C4" w:rsidR="005A4CC3" w:rsidRPr="005A4CC3" w:rsidRDefault="005A4CC3" w:rsidP="005A4CC3">
      <w:pPr>
        <w:pStyle w:val="Quote"/>
      </w:pPr>
      <w:r w:rsidRPr="005A4CC3">
        <w:t>So</w:t>
      </w:r>
      <w:r w:rsidR="00E53E9E">
        <w:t>,</w:t>
      </w:r>
      <w:r w:rsidRPr="005A4CC3">
        <w:t xml:space="preserve"> our </w:t>
      </w:r>
      <w:proofErr w:type="gramStart"/>
      <w:r w:rsidRPr="005A4CC3">
        <w:t>main focus</w:t>
      </w:r>
      <w:proofErr w:type="gramEnd"/>
      <w:r w:rsidRPr="005A4CC3">
        <w:t xml:space="preserve"> is building a Tasmanian workforce. So for example, there's a large project going at the moment, the new Bridgewater Bridge down South and we were having sort of initial discussions with the head contractor around, you know, Tasmania</w:t>
      </w:r>
      <w:r w:rsidR="000D3AEE">
        <w:t>’s</w:t>
      </w:r>
      <w:r w:rsidRPr="005A4CC3">
        <w:t xml:space="preserve"> workforce and sort of what can we do to ensure that it is a Tasmania</w:t>
      </w:r>
      <w:r w:rsidR="000D3AEE">
        <w:t>n</w:t>
      </w:r>
      <w:r w:rsidRPr="005A4CC3">
        <w:t xml:space="preserve"> workforce and not a sort of fly-in fly-out</w:t>
      </w:r>
      <w:r>
        <w:t>,</w:t>
      </w:r>
      <w:r w:rsidRPr="005A4CC3">
        <w:t xml:space="preserve"> because it is a great opportunity for people to pick up skills and learn a trade or learn skills that they can then go and use somewhere else within the Tasmanian building construction industry.</w:t>
      </w:r>
      <w:r w:rsidR="00695318">
        <w:tab/>
      </w:r>
      <w:r w:rsidRPr="005A4CC3">
        <w:t xml:space="preserve"> (Industry, T</w:t>
      </w:r>
      <w:r w:rsidR="00FF79AC">
        <w:t>as.</w:t>
      </w:r>
      <w:r w:rsidRPr="005A4CC3">
        <w:t>)</w:t>
      </w:r>
    </w:p>
    <w:p w14:paraId="28EA2197" w14:textId="6B8679C6" w:rsidR="00B804E2" w:rsidRPr="00B804E2" w:rsidRDefault="00B804E2" w:rsidP="00B804E2">
      <w:pPr>
        <w:pStyle w:val="Text"/>
      </w:pPr>
      <w:r w:rsidRPr="00B804E2">
        <w:t xml:space="preserve">Industry respondents discussed several strategies to address </w:t>
      </w:r>
      <w:r>
        <w:t xml:space="preserve">their </w:t>
      </w:r>
      <w:r w:rsidRPr="00B804E2">
        <w:t>workforce issues</w:t>
      </w:r>
      <w:r>
        <w:t>: f</w:t>
      </w:r>
      <w:r w:rsidRPr="00B804E2">
        <w:t>it-for purpose training</w:t>
      </w:r>
      <w:r>
        <w:t>;</w:t>
      </w:r>
      <w:r w:rsidRPr="00B804E2">
        <w:t xml:space="preserve"> connecting migrant workers to training programs in regional areas</w:t>
      </w:r>
      <w:r>
        <w:t>;</w:t>
      </w:r>
      <w:r w:rsidRPr="00B804E2">
        <w:t xml:space="preserve"> </w:t>
      </w:r>
      <w:r w:rsidRPr="005A2A5E">
        <w:rPr>
          <w:i/>
        </w:rPr>
        <w:t>in</w:t>
      </w:r>
      <w:r w:rsidR="004921B6" w:rsidRPr="004921B6">
        <w:rPr>
          <w:i/>
          <w:iCs/>
        </w:rPr>
        <w:t xml:space="preserve"> </w:t>
      </w:r>
      <w:r w:rsidRPr="005A2A5E">
        <w:rPr>
          <w:i/>
        </w:rPr>
        <w:t>situ</w:t>
      </w:r>
      <w:r w:rsidRPr="00B804E2">
        <w:t xml:space="preserve"> or on</w:t>
      </w:r>
      <w:r w:rsidR="00695318">
        <w:t>-</w:t>
      </w:r>
      <w:r w:rsidRPr="00B804E2">
        <w:t>the</w:t>
      </w:r>
      <w:r w:rsidR="00695318">
        <w:t>-</w:t>
      </w:r>
      <w:r w:rsidRPr="00B804E2">
        <w:t>job training</w:t>
      </w:r>
      <w:r>
        <w:t>;</w:t>
      </w:r>
      <w:r w:rsidRPr="00B804E2">
        <w:t xml:space="preserve"> promoting accessible employment</w:t>
      </w:r>
      <w:r>
        <w:t>;</w:t>
      </w:r>
      <w:r w:rsidRPr="00B804E2">
        <w:t xml:space="preserve"> providing training to non-traditional workforce</w:t>
      </w:r>
      <w:r w:rsidR="007062E9">
        <w:t>s</w:t>
      </w:r>
      <w:r w:rsidRPr="00B804E2">
        <w:t xml:space="preserve"> such as mature</w:t>
      </w:r>
      <w:r w:rsidR="000911C1">
        <w:t>-</w:t>
      </w:r>
      <w:r w:rsidRPr="00B804E2">
        <w:t>age workers</w:t>
      </w:r>
      <w:r>
        <w:t>;</w:t>
      </w:r>
      <w:r w:rsidRPr="00B804E2">
        <w:t xml:space="preserve"> attracting minority cohorts</w:t>
      </w:r>
      <w:r>
        <w:t>;</w:t>
      </w:r>
      <w:r w:rsidRPr="00B804E2">
        <w:t xml:space="preserve"> providing job opportunities for other family members</w:t>
      </w:r>
      <w:r>
        <w:t>;</w:t>
      </w:r>
      <w:r w:rsidRPr="00B804E2">
        <w:t xml:space="preserve"> regional incentives such as tax deductions and grants</w:t>
      </w:r>
      <w:r>
        <w:t>;</w:t>
      </w:r>
      <w:r w:rsidRPr="00B804E2">
        <w:t xml:space="preserve"> </w:t>
      </w:r>
      <w:r>
        <w:t xml:space="preserve">and </w:t>
      </w:r>
      <w:r w:rsidRPr="00B804E2">
        <w:t xml:space="preserve">promoting </w:t>
      </w:r>
      <w:r>
        <w:t xml:space="preserve">local </w:t>
      </w:r>
      <w:r w:rsidRPr="00B804E2">
        <w:t>career pathways to youth and school children</w:t>
      </w:r>
      <w:r>
        <w:t>.</w:t>
      </w:r>
      <w:r w:rsidRPr="00B804E2">
        <w:t xml:space="preserve"> </w:t>
      </w:r>
      <w:r>
        <w:t>I</w:t>
      </w:r>
      <w:r w:rsidRPr="00B804E2">
        <w:t xml:space="preserve">dentifying </w:t>
      </w:r>
      <w:r w:rsidR="000C4D9A">
        <w:t>funding programs to subsidise</w:t>
      </w:r>
      <w:r w:rsidRPr="00B804E2">
        <w:t xml:space="preserve"> apprenticeship</w:t>
      </w:r>
      <w:r w:rsidR="000C4D9A">
        <w:t>s</w:t>
      </w:r>
      <w:r>
        <w:t xml:space="preserve"> and other </w:t>
      </w:r>
      <w:r w:rsidRPr="00B804E2">
        <w:t xml:space="preserve">state government initiatives </w:t>
      </w:r>
      <w:r>
        <w:t xml:space="preserve">that provide </w:t>
      </w:r>
      <w:r w:rsidRPr="00B804E2">
        <w:t xml:space="preserve">different VET opportunities in RRR areas were </w:t>
      </w:r>
      <w:r>
        <w:t xml:space="preserve">also </w:t>
      </w:r>
      <w:r w:rsidRPr="00B804E2">
        <w:t>presented as key strategies to address skills and labour shortages.</w:t>
      </w:r>
    </w:p>
    <w:p w14:paraId="4C7A132F" w14:textId="77777777" w:rsidR="00D7325A" w:rsidRDefault="00D7325A">
      <w:pPr>
        <w:spacing w:before="0" w:line="240" w:lineRule="auto"/>
        <w:rPr>
          <w:rFonts w:ascii="Arial" w:hAnsi="Arial" w:cs="Tahoma"/>
          <w:color w:val="000000"/>
          <w:sz w:val="24"/>
        </w:rPr>
      </w:pPr>
      <w:r>
        <w:br w:type="page"/>
      </w:r>
    </w:p>
    <w:p w14:paraId="7534C367" w14:textId="5AA02360" w:rsidR="00E6499C" w:rsidRDefault="00E6499C" w:rsidP="00E6499C">
      <w:pPr>
        <w:pStyle w:val="Heading3"/>
      </w:pPr>
      <w:r>
        <w:lastRenderedPageBreak/>
        <w:t>Training challenges</w:t>
      </w:r>
    </w:p>
    <w:p w14:paraId="7DE12CAE" w14:textId="2BCA989B" w:rsidR="00B76DA4" w:rsidRDefault="00946754" w:rsidP="003D7DF0">
      <w:pPr>
        <w:pStyle w:val="Text"/>
      </w:pPr>
      <w:r>
        <w:t xml:space="preserve">In terms of training, </w:t>
      </w:r>
      <w:r w:rsidR="004C7075">
        <w:t xml:space="preserve">industry peak bodies reported </w:t>
      </w:r>
      <w:r w:rsidR="005B7A1B">
        <w:t>several</w:t>
      </w:r>
      <w:r w:rsidR="004C7075">
        <w:t xml:space="preserve"> </w:t>
      </w:r>
      <w:r>
        <w:t xml:space="preserve">issues </w:t>
      </w:r>
      <w:r w:rsidR="00375D3D">
        <w:t>as</w:t>
      </w:r>
      <w:r>
        <w:t xml:space="preserve"> impacting </w:t>
      </w:r>
      <w:r w:rsidR="008D32C9">
        <w:t xml:space="preserve">on </w:t>
      </w:r>
      <w:r>
        <w:t>their workforce</w:t>
      </w:r>
      <w:r w:rsidR="004C7075">
        <w:t xml:space="preserve"> development</w:t>
      </w:r>
      <w:r w:rsidR="00862E0C">
        <w:t>, especially</w:t>
      </w:r>
      <w:r>
        <w:t>:</w:t>
      </w:r>
    </w:p>
    <w:p w14:paraId="6D36A6D3" w14:textId="489197DB" w:rsidR="00BF1A08" w:rsidRDefault="008D32C9" w:rsidP="00946754">
      <w:pPr>
        <w:pStyle w:val="Dotpoint1"/>
      </w:pPr>
      <w:r>
        <w:t>l</w:t>
      </w:r>
      <w:r w:rsidR="00BF1A08">
        <w:t>ack of local training providers</w:t>
      </w:r>
    </w:p>
    <w:p w14:paraId="3FC306EB" w14:textId="147B8E6B" w:rsidR="000C4D9A" w:rsidRPr="00DC4C37" w:rsidRDefault="000C4D9A" w:rsidP="000C4D9A">
      <w:pPr>
        <w:pStyle w:val="Quote"/>
      </w:pPr>
      <w:r w:rsidRPr="00DC4C37">
        <w:t xml:space="preserve">The availability of training in regional remote areas. That obviously affects businesses’ ability to skill their workers locally. And that applies across each sector that can </w:t>
      </w:r>
      <w:r>
        <w:t xml:space="preserve">be </w:t>
      </w:r>
      <w:r w:rsidRPr="00DC4C37">
        <w:t>differentiate</w:t>
      </w:r>
      <w:r>
        <w:t>d</w:t>
      </w:r>
      <w:r w:rsidRPr="00DC4C37">
        <w:t xml:space="preserve"> according to what your </w:t>
      </w:r>
      <w:proofErr w:type="gramStart"/>
      <w:r w:rsidRPr="00DC4C37">
        <w:t>particular needs</w:t>
      </w:r>
      <w:proofErr w:type="gramEnd"/>
      <w:r w:rsidRPr="00DC4C37">
        <w:t xml:space="preserve"> are. Maritime has one set of needs</w:t>
      </w:r>
      <w:r>
        <w:t>, a</w:t>
      </w:r>
      <w:r w:rsidRPr="00DC4C37">
        <w:t xml:space="preserve">nd their issues are </w:t>
      </w:r>
      <w:proofErr w:type="gramStart"/>
      <w:r w:rsidRPr="00DC4C37">
        <w:t>really different</w:t>
      </w:r>
      <w:proofErr w:type="gramEnd"/>
      <w:r w:rsidRPr="00DC4C37">
        <w:t xml:space="preserve"> to road transport for instance.</w:t>
      </w:r>
      <w:r w:rsidR="001F49C2">
        <w:tab/>
      </w:r>
      <w:r w:rsidRPr="00DC4C37">
        <w:t>(Industry</w:t>
      </w:r>
      <w:r>
        <w:t>, Qld</w:t>
      </w:r>
      <w:r w:rsidRPr="00DC4C37">
        <w:t>)</w:t>
      </w:r>
    </w:p>
    <w:p w14:paraId="65D9AE72" w14:textId="63135AE3" w:rsidR="00946754" w:rsidRDefault="00A819E3" w:rsidP="00946754">
      <w:pPr>
        <w:pStyle w:val="Dotpoint1"/>
      </w:pPr>
      <w:r>
        <w:t>l</w:t>
      </w:r>
      <w:r w:rsidR="00946754">
        <w:t>ack of access to trainers and</w:t>
      </w:r>
      <w:r>
        <w:t>/</w:t>
      </w:r>
      <w:r w:rsidR="00946754">
        <w:t>or facilities</w:t>
      </w:r>
    </w:p>
    <w:p w14:paraId="747D948B" w14:textId="164D3B97" w:rsidR="000C4D9A" w:rsidRPr="00E93878" w:rsidRDefault="000C4D9A" w:rsidP="000C4D9A">
      <w:pPr>
        <w:pStyle w:val="Quote"/>
      </w:pPr>
      <w:r w:rsidRPr="00E93878">
        <w:t>We've just got this kind of layered problem there that stems off not having</w:t>
      </w:r>
      <w:r>
        <w:t xml:space="preserve">, </w:t>
      </w:r>
      <w:r w:rsidRPr="00E93878">
        <w:t>well, we do have an RTO</w:t>
      </w:r>
      <w:r w:rsidR="00A819E3">
        <w:t xml:space="preserve"> </w:t>
      </w:r>
      <w:r>
        <w:t>..</w:t>
      </w:r>
      <w:r w:rsidRPr="00E93878">
        <w:t xml:space="preserve">. </w:t>
      </w:r>
      <w:r>
        <w:t>w</w:t>
      </w:r>
      <w:r w:rsidRPr="00E93878">
        <w:t xml:space="preserve">e don't have trainers. I was speaking with a school, and I am trying to come </w:t>
      </w:r>
      <w:r w:rsidR="005B7A1B">
        <w:t>up</w:t>
      </w:r>
      <w:r w:rsidR="005B7A1B" w:rsidRPr="00E93878">
        <w:t xml:space="preserve"> </w:t>
      </w:r>
      <w:r w:rsidRPr="00E93878">
        <w:t>with a concept here to deal with this</w:t>
      </w:r>
      <w:r w:rsidR="006C043B">
        <w:t>.</w:t>
      </w:r>
      <w:r w:rsidRPr="00E93878">
        <w:t xml:space="preserve"> </w:t>
      </w:r>
      <w:r w:rsidR="00A819E3">
        <w:tab/>
      </w:r>
      <w:r>
        <w:t>(Industry, Qld)</w:t>
      </w:r>
    </w:p>
    <w:p w14:paraId="4A3A68E8" w14:textId="7892A342" w:rsidR="00946754" w:rsidRDefault="00A819E3" w:rsidP="00946754">
      <w:pPr>
        <w:pStyle w:val="Dotpoint1"/>
      </w:pPr>
      <w:r>
        <w:t>l</w:t>
      </w:r>
      <w:r w:rsidR="00946754">
        <w:t xml:space="preserve">ack of major </w:t>
      </w:r>
      <w:r w:rsidR="006C043B">
        <w:t>large-scale</w:t>
      </w:r>
      <w:r w:rsidR="00946754">
        <w:t xml:space="preserve"> training in the region (</w:t>
      </w:r>
      <w:r w:rsidR="004C7075">
        <w:t>such as</w:t>
      </w:r>
      <w:r w:rsidR="00946754">
        <w:t xml:space="preserve"> a decline in the numbers of apprentices)</w:t>
      </w:r>
    </w:p>
    <w:p w14:paraId="05422612" w14:textId="613A1687" w:rsidR="004578D6" w:rsidRDefault="004578D6" w:rsidP="000C4D9A">
      <w:pPr>
        <w:pStyle w:val="Quote"/>
      </w:pPr>
      <w:r>
        <w:t>O</w:t>
      </w:r>
      <w:r w:rsidR="000C4D9A" w:rsidRPr="000C4D9A">
        <w:t xml:space="preserve">ne of the biggest issues we've had as far as a lack of skills goes is the lack of major </w:t>
      </w:r>
      <w:r w:rsidR="006C043B" w:rsidRPr="000C4D9A">
        <w:t>large-scale</w:t>
      </w:r>
      <w:r w:rsidR="000C4D9A" w:rsidRPr="000C4D9A">
        <w:t xml:space="preserve"> training that used to occur in the past. So</w:t>
      </w:r>
      <w:r w:rsidR="006C043B">
        <w:t>,</w:t>
      </w:r>
      <w:r w:rsidR="000C4D9A" w:rsidRPr="000C4D9A">
        <w:t xml:space="preserve"> for example up here in Queensland, in as far as engineering goes, Queensland railways</w:t>
      </w:r>
      <w:r w:rsidR="00594FBF">
        <w:t xml:space="preserve"> </w:t>
      </w:r>
      <w:r w:rsidR="000C4D9A" w:rsidRPr="000C4D9A">
        <w:t>used to employ 100 to 150 new apprentices every year. So that meant we had 150 qualified tradespeople every four years coming out in the workplace.</w:t>
      </w:r>
    </w:p>
    <w:p w14:paraId="02B335BA" w14:textId="0C7F204C" w:rsidR="000C4D9A" w:rsidRPr="000C4D9A" w:rsidRDefault="004578D6" w:rsidP="000C4D9A">
      <w:pPr>
        <w:pStyle w:val="Quote"/>
      </w:pPr>
      <w:r>
        <w:tab/>
      </w:r>
      <w:r w:rsidR="000C4D9A" w:rsidRPr="000C4D9A">
        <w:t>(Industry, Qld)</w:t>
      </w:r>
    </w:p>
    <w:p w14:paraId="5526DE76" w14:textId="016B056F" w:rsidR="00946754" w:rsidRDefault="004578D6" w:rsidP="00946754">
      <w:pPr>
        <w:pStyle w:val="Dotpoint1"/>
      </w:pPr>
      <w:r>
        <w:t>l</w:t>
      </w:r>
      <w:r w:rsidR="00946754">
        <w:t>ack of access to training in higher</w:t>
      </w:r>
      <w:r w:rsidR="006C043B">
        <w:t>-</w:t>
      </w:r>
      <w:r w:rsidR="00946754">
        <w:t>level skills/qualifications</w:t>
      </w:r>
      <w:r w:rsidR="00594FBF">
        <w:rPr>
          <w:rStyle w:val="FootnoteReference"/>
        </w:rPr>
        <w:footnoteReference w:id="3"/>
      </w:r>
    </w:p>
    <w:p w14:paraId="1B83ADA6" w14:textId="6D88CAEB" w:rsidR="000C4D9A" w:rsidRDefault="000C4D9A" w:rsidP="000C4D9A">
      <w:pPr>
        <w:pStyle w:val="Quote"/>
        <w:rPr>
          <w:rStyle w:val="QuoteChar"/>
        </w:rPr>
      </w:pPr>
      <w:r w:rsidRPr="000C4D9A">
        <w:rPr>
          <w:rStyle w:val="QuoteChar"/>
        </w:rPr>
        <w:t xml:space="preserve">If we talk </w:t>
      </w:r>
      <w:r w:rsidR="00594FBF">
        <w:rPr>
          <w:rStyle w:val="QuoteChar"/>
        </w:rPr>
        <w:t>about</w:t>
      </w:r>
      <w:r w:rsidRPr="000C4D9A">
        <w:rPr>
          <w:rStyle w:val="QuoteChar"/>
        </w:rPr>
        <w:t xml:space="preserve"> the regional aspects, one of the key things is that the higher</w:t>
      </w:r>
      <w:r w:rsidR="006C043B">
        <w:rPr>
          <w:rStyle w:val="QuoteChar"/>
        </w:rPr>
        <w:t>-</w:t>
      </w:r>
      <w:r w:rsidRPr="000C4D9A">
        <w:rPr>
          <w:rStyle w:val="QuoteChar"/>
        </w:rPr>
        <w:t xml:space="preserve">end skills levels. </w:t>
      </w:r>
      <w:r w:rsidR="006C043B" w:rsidRPr="000C4D9A">
        <w:rPr>
          <w:rStyle w:val="QuoteChar"/>
        </w:rPr>
        <w:t>So,</w:t>
      </w:r>
      <w:r w:rsidRPr="000C4D9A">
        <w:rPr>
          <w:rStyle w:val="QuoteChar"/>
        </w:rPr>
        <w:t xml:space="preserve"> for example, last year I was up in Gladstone. Now Gladstone is a manufacturing hub, a huge hub here in Queensland</w:t>
      </w:r>
      <w:r w:rsidR="00594FBF">
        <w:rPr>
          <w:rStyle w:val="QuoteChar"/>
        </w:rPr>
        <w:t>,</w:t>
      </w:r>
      <w:r w:rsidRPr="000C4D9A">
        <w:rPr>
          <w:rStyle w:val="QuoteChar"/>
        </w:rPr>
        <w:t xml:space="preserve"> in fact it's even going to be getting bigger …</w:t>
      </w:r>
      <w:r w:rsidR="00B06D71">
        <w:rPr>
          <w:rStyle w:val="QuoteChar"/>
        </w:rPr>
        <w:t xml:space="preserve"> </w:t>
      </w:r>
      <w:r w:rsidRPr="000C4D9A">
        <w:rPr>
          <w:rStyle w:val="QuoteChar"/>
        </w:rPr>
        <w:t>now, four of the machinists, apprentice machinist</w:t>
      </w:r>
      <w:r>
        <w:rPr>
          <w:rStyle w:val="QuoteChar"/>
        </w:rPr>
        <w:t>s</w:t>
      </w:r>
      <w:r w:rsidRPr="000C4D9A">
        <w:rPr>
          <w:rStyle w:val="QuoteChar"/>
        </w:rPr>
        <w:t xml:space="preserve">, they </w:t>
      </w:r>
      <w:proofErr w:type="gramStart"/>
      <w:r w:rsidRPr="000C4D9A">
        <w:rPr>
          <w:rStyle w:val="QuoteChar"/>
        </w:rPr>
        <w:t>have to</w:t>
      </w:r>
      <w:proofErr w:type="gramEnd"/>
      <w:r w:rsidRPr="000C4D9A">
        <w:rPr>
          <w:rStyle w:val="QuoteChar"/>
        </w:rPr>
        <w:t xml:space="preserve"> drive 2 hours to </w:t>
      </w:r>
      <w:r w:rsidR="006E0377" w:rsidRPr="006E0377">
        <w:rPr>
          <w:rStyle w:val="QuoteChar"/>
        </w:rPr>
        <w:t>R</w:t>
      </w:r>
      <w:r w:rsidRPr="006E0377">
        <w:rPr>
          <w:rStyle w:val="QuoteChar"/>
        </w:rPr>
        <w:t>ocky</w:t>
      </w:r>
      <w:r w:rsidRPr="000C4D9A">
        <w:rPr>
          <w:rStyle w:val="QuoteChar"/>
        </w:rPr>
        <w:t xml:space="preserve"> </w:t>
      </w:r>
      <w:r w:rsidR="006E0377">
        <w:rPr>
          <w:rStyle w:val="QuoteChar"/>
        </w:rPr>
        <w:t xml:space="preserve">[Rockhampton] </w:t>
      </w:r>
      <w:r w:rsidRPr="000C4D9A">
        <w:rPr>
          <w:rStyle w:val="QuoteChar"/>
        </w:rPr>
        <w:t xml:space="preserve">to attend college which is absolutely ludicrous. </w:t>
      </w:r>
      <w:r w:rsidR="00B06D71">
        <w:rPr>
          <w:rStyle w:val="QuoteChar"/>
        </w:rPr>
        <w:tab/>
      </w:r>
      <w:r w:rsidRPr="000C4D9A">
        <w:rPr>
          <w:rStyle w:val="QuoteChar"/>
        </w:rPr>
        <w:t>(Industry, Qld)</w:t>
      </w:r>
    </w:p>
    <w:p w14:paraId="757D7304" w14:textId="2BF3DC0F" w:rsidR="006870CD" w:rsidRPr="001A1C0A" w:rsidRDefault="00EB4EC6" w:rsidP="006870CD">
      <w:pPr>
        <w:pStyle w:val="Text"/>
      </w:pPr>
      <w:r>
        <w:t>As reported by industry interviewees, the</w:t>
      </w:r>
      <w:r w:rsidR="00594FBF">
        <w:t xml:space="preserve"> issue where</w:t>
      </w:r>
      <w:r>
        <w:t>by</w:t>
      </w:r>
      <w:r w:rsidR="00594FBF">
        <w:t xml:space="preserve"> entry-level training might be available locally but higher-level training not, means that workers who require higher-level training need to be sent to larger centres or cities. While these findings are limited to the case study locations in this research, this has been shown to be a broader issue. For example, the R</w:t>
      </w:r>
      <w:r w:rsidR="00594FBF" w:rsidRPr="00A46A02">
        <w:t xml:space="preserve">egional Education Expert Advisory Group’s (2019) </w:t>
      </w:r>
      <w:r w:rsidR="00594FBF" w:rsidRPr="00A46A02">
        <w:rPr>
          <w:i/>
          <w:iCs/>
        </w:rPr>
        <w:t xml:space="preserve">National </w:t>
      </w:r>
      <w:r w:rsidR="00D42529" w:rsidRPr="00A46A02">
        <w:rPr>
          <w:i/>
          <w:iCs/>
        </w:rPr>
        <w:t xml:space="preserve">regional, </w:t>
      </w:r>
      <w:proofErr w:type="gramStart"/>
      <w:r w:rsidR="00D42529" w:rsidRPr="00A46A02">
        <w:rPr>
          <w:i/>
          <w:iCs/>
        </w:rPr>
        <w:t>rural</w:t>
      </w:r>
      <w:proofErr w:type="gramEnd"/>
      <w:r w:rsidR="00D42529" w:rsidRPr="00A46A02">
        <w:rPr>
          <w:i/>
          <w:iCs/>
        </w:rPr>
        <w:t xml:space="preserve"> and remote tertiary education strategy</w:t>
      </w:r>
      <w:r w:rsidR="00D42529" w:rsidRPr="00A46A02">
        <w:t xml:space="preserve"> </w:t>
      </w:r>
      <w:r w:rsidR="00594FBF">
        <w:t>report</w:t>
      </w:r>
      <w:r w:rsidR="006B7AF2">
        <w:t>ed</w:t>
      </w:r>
      <w:r w:rsidR="00594FBF">
        <w:t xml:space="preserve"> that VET provision in RRR locations tends to focus on </w:t>
      </w:r>
      <w:r w:rsidR="00415E02" w:rsidRPr="00A46A02">
        <w:t>lower-level</w:t>
      </w:r>
      <w:r w:rsidR="00594FBF" w:rsidRPr="00A46A02">
        <w:t xml:space="preserve"> qualifications (</w:t>
      </w:r>
      <w:r w:rsidR="00D42529">
        <w:t>c</w:t>
      </w:r>
      <w:r w:rsidR="00594FBF" w:rsidRPr="00A46A02">
        <w:t>ertificate</w:t>
      </w:r>
      <w:r w:rsidR="00D42529">
        <w:t>s</w:t>
      </w:r>
      <w:r w:rsidR="00594FBF" w:rsidRPr="00A46A02">
        <w:t xml:space="preserve"> I, II and III</w:t>
      </w:r>
      <w:r w:rsidR="00594FBF" w:rsidRPr="006870CD">
        <w:t xml:space="preserve">). </w:t>
      </w:r>
      <w:r w:rsidR="006870CD" w:rsidRPr="006870CD">
        <w:t xml:space="preserve">Likewise, data analysis conducted by Jobs and Skills Australia (2023) suggested </w:t>
      </w:r>
      <w:r w:rsidR="00C9271C">
        <w:t xml:space="preserve">that </w:t>
      </w:r>
      <w:r w:rsidR="006870CD" w:rsidRPr="006870CD">
        <w:t xml:space="preserve">decreased training options </w:t>
      </w:r>
      <w:r w:rsidR="00C9271C">
        <w:t xml:space="preserve">were </w:t>
      </w:r>
      <w:r w:rsidR="006870CD" w:rsidRPr="006870CD">
        <w:t>available for students in regional and remote Australia, especially in relation to higher-level qualifications.</w:t>
      </w:r>
    </w:p>
    <w:p w14:paraId="1CE86CE2" w14:textId="107B61B3" w:rsidR="00FC4A6F" w:rsidRDefault="00FC2F29" w:rsidP="003D7DF0">
      <w:pPr>
        <w:pStyle w:val="Text"/>
      </w:pPr>
      <w:r>
        <w:t>T</w:t>
      </w:r>
      <w:r w:rsidRPr="00FC2F29">
        <w:t xml:space="preserve">he lack of </w:t>
      </w:r>
      <w:r>
        <w:t>training</w:t>
      </w:r>
      <w:r w:rsidRPr="00FC2F29">
        <w:t xml:space="preserve"> providers in regional areas is considered one of the principal sources of regional skills shortages (Australia</w:t>
      </w:r>
      <w:r w:rsidR="001944F2">
        <w:t>n Parliament</w:t>
      </w:r>
      <w:r w:rsidRPr="00FC2F29">
        <w:t xml:space="preserve"> 2022</w:t>
      </w:r>
      <w:r w:rsidRPr="002709AE">
        <w:t xml:space="preserve">). </w:t>
      </w:r>
      <w:r w:rsidRPr="00FC2F29">
        <w:t xml:space="preserve">Many regional, </w:t>
      </w:r>
      <w:proofErr w:type="gramStart"/>
      <w:r w:rsidRPr="00FC2F29">
        <w:t>rural</w:t>
      </w:r>
      <w:proofErr w:type="gramEnd"/>
      <w:r w:rsidRPr="00FC2F29">
        <w:t xml:space="preserve"> and remote locations </w:t>
      </w:r>
      <w:r w:rsidR="00594FBF">
        <w:t xml:space="preserve">therefore need to </w:t>
      </w:r>
      <w:r w:rsidRPr="00FC2F29">
        <w:t xml:space="preserve">rely on non-local VET provision to meet skills needs. </w:t>
      </w:r>
      <w:r w:rsidR="00FB2000">
        <w:t xml:space="preserve">Having to send workers to larger centres for training is inconvenient and costly for employers, meaning </w:t>
      </w:r>
      <w:r w:rsidR="00B16B89">
        <w:t xml:space="preserve">that </w:t>
      </w:r>
      <w:r w:rsidR="00FB2000">
        <w:t xml:space="preserve">they may make the decision </w:t>
      </w:r>
      <w:r w:rsidR="004C7075">
        <w:t>not to</w:t>
      </w:r>
      <w:r w:rsidR="00FB2000">
        <w:t xml:space="preserve"> train workers </w:t>
      </w:r>
      <w:r w:rsidR="004C7075">
        <w:t>(</w:t>
      </w:r>
      <w:r w:rsidR="00FB2000">
        <w:t xml:space="preserve">unless </w:t>
      </w:r>
      <w:r w:rsidR="007A212B">
        <w:t>necessary</w:t>
      </w:r>
      <w:r w:rsidR="004C7075">
        <w:t>, such as for licensing</w:t>
      </w:r>
      <w:r w:rsidR="002E6A1A">
        <w:t xml:space="preserve"> purposes</w:t>
      </w:r>
      <w:r w:rsidR="004C7075">
        <w:t>)</w:t>
      </w:r>
      <w:r w:rsidR="00FB2000">
        <w:t xml:space="preserve">. </w:t>
      </w:r>
      <w:r w:rsidR="00A535DA">
        <w:t>One industry interviewee described the type of scenario faced by businesses that are unable to access local training:</w:t>
      </w:r>
    </w:p>
    <w:p w14:paraId="0630F5BB" w14:textId="77B33DCC" w:rsidR="00A535DA" w:rsidRDefault="00A535DA" w:rsidP="00A535DA">
      <w:pPr>
        <w:pStyle w:val="Quote"/>
      </w:pPr>
      <w:r>
        <w:lastRenderedPageBreak/>
        <w:t>T</w:t>
      </w:r>
      <w:r w:rsidRPr="00A535DA">
        <w:t>hen it also falls to the employers who, if they need the workers, they're going to have to pay for the training</w:t>
      </w:r>
      <w:r w:rsidR="00D878C8">
        <w:t xml:space="preserve"> </w:t>
      </w:r>
      <w:r>
        <w:t xml:space="preserve">… </w:t>
      </w:r>
      <w:r w:rsidRPr="00A535DA">
        <w:t xml:space="preserve">the employer </w:t>
      </w:r>
      <w:proofErr w:type="gramStart"/>
      <w:r w:rsidRPr="00A535DA">
        <w:t>has to</w:t>
      </w:r>
      <w:proofErr w:type="gramEnd"/>
      <w:r w:rsidRPr="00A535DA">
        <w:t xml:space="preserve"> have enough resources within their business to release that work</w:t>
      </w:r>
      <w:r>
        <w:t xml:space="preserve">er to </w:t>
      </w:r>
      <w:r w:rsidRPr="00A535DA">
        <w:t>travel away for training to get that required licen</w:t>
      </w:r>
      <w:r w:rsidR="00D878C8">
        <w:t>c</w:t>
      </w:r>
      <w:r w:rsidRPr="00A535DA">
        <w:t>e</w:t>
      </w:r>
      <w:r>
        <w:t xml:space="preserve">. A </w:t>
      </w:r>
      <w:r w:rsidRPr="00A535DA">
        <w:t xml:space="preserve">lot of that training is only done in Brisbane </w:t>
      </w:r>
      <w:r>
        <w:t xml:space="preserve">… so </w:t>
      </w:r>
      <w:r w:rsidRPr="00A535DA">
        <w:t xml:space="preserve">they've got </w:t>
      </w:r>
      <w:r>
        <w:t>to</w:t>
      </w:r>
      <w:r w:rsidRPr="00A535DA">
        <w:t xml:space="preserve"> first drive to either Mount Isa or Cloncurry or Townsville and then fly down to Brisbane, they're going to be in Brisbane for a week, for example, to do whatever training they've got to do, fly back and then drive as well. So that's the best part of a good 10 days if they've got a week</w:t>
      </w:r>
      <w:r w:rsidR="00487388">
        <w:t>’</w:t>
      </w:r>
      <w:r w:rsidRPr="00A535DA">
        <w:t>s worth of training.</w:t>
      </w:r>
      <w:r>
        <w:t xml:space="preserve"> So</w:t>
      </w:r>
      <w:r w:rsidRPr="00A535DA">
        <w:t xml:space="preserve"> that person</w:t>
      </w:r>
      <w:r w:rsidR="00415E02">
        <w:t xml:space="preserve"> is,</w:t>
      </w:r>
      <w:r w:rsidRPr="00A535DA">
        <w:t xml:space="preserve"> </w:t>
      </w:r>
      <w:r>
        <w:t>a</w:t>
      </w:r>
      <w:r w:rsidRPr="00A535DA">
        <w:t>) away from their business,</w:t>
      </w:r>
      <w:r>
        <w:t xml:space="preserve"> b</w:t>
      </w:r>
      <w:r w:rsidRPr="00A535DA">
        <w:t>) the business has got to pay for that person to be away</w:t>
      </w:r>
      <w:r>
        <w:t>,</w:t>
      </w:r>
      <w:r w:rsidRPr="00A535DA">
        <w:t xml:space="preserve"> for their accommodation, travel expenses. You know, that gets quite expensive.</w:t>
      </w:r>
      <w:r w:rsidR="00487388">
        <w:tab/>
      </w:r>
      <w:r>
        <w:t xml:space="preserve"> (Industry, Q</w:t>
      </w:r>
      <w:r w:rsidR="00415E02">
        <w:t>ld</w:t>
      </w:r>
      <w:r>
        <w:t>)</w:t>
      </w:r>
    </w:p>
    <w:p w14:paraId="4A4F798D" w14:textId="219BDAA6" w:rsidR="00796373" w:rsidRPr="002769C3" w:rsidRDefault="00EB694B" w:rsidP="00796373">
      <w:pPr>
        <w:pStyle w:val="Text"/>
      </w:pPr>
      <w:r>
        <w:t xml:space="preserve">There </w:t>
      </w:r>
      <w:r w:rsidR="00594FBF">
        <w:t>appear to be</w:t>
      </w:r>
      <w:r>
        <w:t xml:space="preserve"> some d</w:t>
      </w:r>
      <w:r w:rsidR="00796373">
        <w:t xml:space="preserve">isparities between smaller and larger businesses in how they </w:t>
      </w:r>
      <w:proofErr w:type="gramStart"/>
      <w:r w:rsidR="00796373">
        <w:t>are able to</w:t>
      </w:r>
      <w:proofErr w:type="gramEnd"/>
      <w:r w:rsidR="00796373">
        <w:t xml:space="preserve"> access training locally. It was suggested that s</w:t>
      </w:r>
      <w:r w:rsidR="00796373" w:rsidRPr="002769C3">
        <w:t>maller producers</w:t>
      </w:r>
      <w:r w:rsidR="00796373">
        <w:t xml:space="preserve">/businesses </w:t>
      </w:r>
      <w:r w:rsidR="0086412E">
        <w:t>have less capacity</w:t>
      </w:r>
      <w:r w:rsidR="00796373">
        <w:t xml:space="preserve"> to send employees away for training (especially if it’s for a significant amount of time, such as a </w:t>
      </w:r>
      <w:r w:rsidR="00656B74">
        <w:t>week or two</w:t>
      </w:r>
      <w:r w:rsidR="00796373">
        <w:t>)</w:t>
      </w:r>
      <w:r w:rsidR="005668CB">
        <w:t xml:space="preserve"> due to the difficulties in ensuring the work is covered by others</w:t>
      </w:r>
      <w:r w:rsidR="00796373">
        <w:t>. Larger companies</w:t>
      </w:r>
      <w:r w:rsidR="00E06744">
        <w:t>,</w:t>
      </w:r>
      <w:r w:rsidR="00796373">
        <w:t xml:space="preserve"> with more employees </w:t>
      </w:r>
      <w:r w:rsidR="00656B74">
        <w:t>(</w:t>
      </w:r>
      <w:r w:rsidR="00796373">
        <w:t>and</w:t>
      </w:r>
      <w:r w:rsidR="005668CB">
        <w:t xml:space="preserve"> hence more</w:t>
      </w:r>
      <w:r w:rsidR="00796373">
        <w:t xml:space="preserve"> training requirements</w:t>
      </w:r>
      <w:r w:rsidR="00656B74">
        <w:t>)</w:t>
      </w:r>
      <w:r w:rsidR="00E06744">
        <w:t>,</w:t>
      </w:r>
      <w:r w:rsidR="00796373">
        <w:t xml:space="preserve"> are more likely to be able to organise training providers to </w:t>
      </w:r>
      <w:r w:rsidR="00E06744">
        <w:t>conduct</w:t>
      </w:r>
      <w:r w:rsidR="00796373">
        <w:t xml:space="preserve"> training in-house</w:t>
      </w:r>
      <w:r w:rsidR="0064210B">
        <w:t xml:space="preserve"> and</w:t>
      </w:r>
      <w:r w:rsidR="00796373">
        <w:t xml:space="preserve"> thereby avoid the need to send employees </w:t>
      </w:r>
      <w:r w:rsidR="0064210B">
        <w:t>elsewhere</w:t>
      </w:r>
      <w:r w:rsidR="00796373">
        <w:t xml:space="preserve"> for training. But even if they do need to send employees away, they are </w:t>
      </w:r>
      <w:r w:rsidR="00656B74">
        <w:t xml:space="preserve">potentially </w:t>
      </w:r>
      <w:r w:rsidR="00796373">
        <w:t>more able to cover those employees while they are off</w:t>
      </w:r>
      <w:r w:rsidR="0085485D">
        <w:t xml:space="preserve"> </w:t>
      </w:r>
      <w:r w:rsidR="00796373">
        <w:t>the</w:t>
      </w:r>
      <w:r w:rsidR="0085485D">
        <w:t xml:space="preserve"> </w:t>
      </w:r>
      <w:r w:rsidR="00796373">
        <w:t xml:space="preserve">job. </w:t>
      </w:r>
    </w:p>
    <w:p w14:paraId="09800613" w14:textId="2EDD4960" w:rsidR="00ED08D0" w:rsidRDefault="005668CB" w:rsidP="007A212B">
      <w:pPr>
        <w:pStyle w:val="Text"/>
      </w:pPr>
      <w:r w:rsidRPr="00B47D6C">
        <w:t xml:space="preserve">Looking to the future, </w:t>
      </w:r>
      <w:r w:rsidR="00656B74" w:rsidRPr="00B47D6C">
        <w:t xml:space="preserve">some industries </w:t>
      </w:r>
      <w:r w:rsidR="002A0001">
        <w:t xml:space="preserve">reported </w:t>
      </w:r>
      <w:r w:rsidR="0085485D">
        <w:t xml:space="preserve">that </w:t>
      </w:r>
      <w:r w:rsidR="002A0001">
        <w:t xml:space="preserve">they </w:t>
      </w:r>
      <w:r w:rsidR="00656B74" w:rsidRPr="00B47D6C">
        <w:t xml:space="preserve">are facing significant </w:t>
      </w:r>
      <w:r w:rsidR="00B47D6C">
        <w:t xml:space="preserve">growth and </w:t>
      </w:r>
      <w:r w:rsidR="00656B74" w:rsidRPr="00B47D6C">
        <w:t>change</w:t>
      </w:r>
      <w:r w:rsidR="00673011">
        <w:t xml:space="preserve">, especially </w:t>
      </w:r>
      <w:r w:rsidR="00F16E8B">
        <w:t>in relation to</w:t>
      </w:r>
      <w:r w:rsidR="00673011">
        <w:t xml:space="preserve"> </w:t>
      </w:r>
      <w:r w:rsidR="00856AF7">
        <w:t xml:space="preserve">the </w:t>
      </w:r>
      <w:r w:rsidR="00673011">
        <w:t xml:space="preserve">increasing use of technology and the </w:t>
      </w:r>
      <w:r w:rsidR="00F16E8B">
        <w:t>transition</w:t>
      </w:r>
      <w:r w:rsidR="00673011">
        <w:t xml:space="preserve"> to green energy. These shifts will require some skills development </w:t>
      </w:r>
      <w:proofErr w:type="gramStart"/>
      <w:r w:rsidR="0095337C">
        <w:t xml:space="preserve">in order </w:t>
      </w:r>
      <w:r w:rsidR="00856AF7">
        <w:t>to</w:t>
      </w:r>
      <w:proofErr w:type="gramEnd"/>
      <w:r w:rsidR="00856AF7">
        <w:t xml:space="preserve"> build and upskill the</w:t>
      </w:r>
      <w:r w:rsidR="00594FBF">
        <w:t xml:space="preserve"> relevant </w:t>
      </w:r>
      <w:r w:rsidR="00856AF7">
        <w:t>workforces</w:t>
      </w:r>
      <w:r w:rsidR="00594FBF">
        <w:t>, but some</w:t>
      </w:r>
      <w:r w:rsidR="00856AF7" w:rsidRPr="00ED08D0">
        <w:t xml:space="preserve"> interviewees were uncertain about how well the VET sector can provide this</w:t>
      </w:r>
      <w:r w:rsidR="00ED08D0" w:rsidRPr="00ED08D0">
        <w:t>.</w:t>
      </w:r>
      <w:r w:rsidR="00594FBF">
        <w:t xml:space="preserve"> For example</w:t>
      </w:r>
      <w:r w:rsidR="00B45AFB">
        <w:t>:</w:t>
      </w:r>
      <w:r w:rsidR="00594FBF">
        <w:t xml:space="preserve"> </w:t>
      </w:r>
      <w:r w:rsidR="00ED08D0" w:rsidRPr="00ED08D0">
        <w:t xml:space="preserve"> </w:t>
      </w:r>
    </w:p>
    <w:p w14:paraId="738549F3" w14:textId="1FA40626" w:rsidR="00594FBF" w:rsidRDefault="00ED08D0" w:rsidP="00594FBF">
      <w:pPr>
        <w:pStyle w:val="Quote"/>
      </w:pPr>
      <w:r w:rsidRPr="00ED08D0">
        <w:t>So</w:t>
      </w:r>
      <w:r w:rsidR="00E0201D">
        <w:t>,</w:t>
      </w:r>
      <w:r w:rsidRPr="00ED08D0">
        <w:t xml:space="preserve"> with autonomous trucks</w:t>
      </w:r>
      <w:r>
        <w:t>, that’s</w:t>
      </w:r>
      <w:r w:rsidRPr="00ED08D0">
        <w:t xml:space="preserve"> thrown up some issues </w:t>
      </w:r>
      <w:r>
        <w:t>b</w:t>
      </w:r>
      <w:r w:rsidRPr="00ED08D0">
        <w:t>ecause</w:t>
      </w:r>
      <w:r>
        <w:t xml:space="preserve"> e</w:t>
      </w:r>
      <w:r w:rsidRPr="00ED08D0">
        <w:t>lectricians are really dealing with the automation, but they really need to have electrical mechanical overlay. So</w:t>
      </w:r>
      <w:r w:rsidR="00E0201D">
        <w:t>,</w:t>
      </w:r>
      <w:r w:rsidRPr="00ED08D0">
        <w:t xml:space="preserve"> the training system's been very slow to adapt to </w:t>
      </w:r>
      <w:r>
        <w:t>t</w:t>
      </w:r>
      <w:r w:rsidRPr="00ED08D0">
        <w:t>he technology.</w:t>
      </w:r>
      <w:r>
        <w:t xml:space="preserve"> </w:t>
      </w:r>
      <w:r w:rsidRPr="00ED08D0">
        <w:t xml:space="preserve">It's not really fit for purpose </w:t>
      </w:r>
      <w:proofErr w:type="gramStart"/>
      <w:r w:rsidRPr="00ED08D0">
        <w:t>at the moment</w:t>
      </w:r>
      <w:proofErr w:type="gramEnd"/>
      <w:r>
        <w:t>. W</w:t>
      </w:r>
      <w:r w:rsidRPr="00ED08D0">
        <w:t>e either need a new qualification created or we need dual apprentice</w:t>
      </w:r>
      <w:r w:rsidR="00B45AFB">
        <w:t>s</w:t>
      </w:r>
      <w:r w:rsidRPr="00ED08D0">
        <w:t xml:space="preserve">, </w:t>
      </w:r>
      <w:r>
        <w:t>o</w:t>
      </w:r>
      <w:r w:rsidRPr="00ED08D0">
        <w:t>r we need kind of stackable skill sets</w:t>
      </w:r>
      <w:r>
        <w:t xml:space="preserve"> created. We</w:t>
      </w:r>
      <w:r w:rsidRPr="00ED08D0">
        <w:t xml:space="preserve"> need something created to deal with automation on site really</w:t>
      </w:r>
      <w:r w:rsidR="00B45AFB">
        <w:t>.</w:t>
      </w:r>
      <w:r w:rsidR="00B45AFB">
        <w:tab/>
      </w:r>
      <w:r w:rsidRPr="00ED08D0">
        <w:t xml:space="preserve"> </w:t>
      </w:r>
      <w:r>
        <w:t>(Industry</w:t>
      </w:r>
      <w:r w:rsidR="002709AE">
        <w:t>,</w:t>
      </w:r>
      <w:r>
        <w:t xml:space="preserve"> </w:t>
      </w:r>
      <w:r w:rsidR="002709AE">
        <w:t>WA</w:t>
      </w:r>
      <w:r>
        <w:t>)</w:t>
      </w:r>
      <w:r w:rsidR="00594FBF" w:rsidRPr="00594FBF">
        <w:t xml:space="preserve"> </w:t>
      </w:r>
    </w:p>
    <w:p w14:paraId="27124A8E" w14:textId="728C97EC" w:rsidR="00594FBF" w:rsidRDefault="00594FBF" w:rsidP="00594FBF">
      <w:pPr>
        <w:pStyle w:val="Text"/>
      </w:pPr>
      <w:r>
        <w:t>Some interviewees were also concerned that difficulties in accessing training may deter people from entering their industry. As one described</w:t>
      </w:r>
      <w:r w:rsidR="00423A4B">
        <w:t>:</w:t>
      </w:r>
    </w:p>
    <w:p w14:paraId="03C2EEF9" w14:textId="2C386215" w:rsidR="00594FBF" w:rsidRPr="007A212B" w:rsidRDefault="00594FBF" w:rsidP="00594FBF">
      <w:pPr>
        <w:pStyle w:val="Quote"/>
      </w:pPr>
      <w:r w:rsidRPr="007A212B">
        <w:t xml:space="preserve">Now if it's in the too hard basket, people won't do it. </w:t>
      </w:r>
      <w:r>
        <w:t>I</w:t>
      </w:r>
      <w:r w:rsidRPr="007A212B">
        <w:t>f it's too hard for them to train up in our industry, they're going to find another option</w:t>
      </w:r>
      <w:r w:rsidR="0073796A">
        <w:t>,</w:t>
      </w:r>
      <w:r w:rsidRPr="007A212B">
        <w:t xml:space="preserve"> where they don't have to go away to do </w:t>
      </w:r>
      <w:proofErr w:type="gramStart"/>
      <w:r w:rsidRPr="007A212B">
        <w:t>particular training</w:t>
      </w:r>
      <w:proofErr w:type="gramEnd"/>
      <w:r w:rsidRPr="007A212B">
        <w:t xml:space="preserve"> to be able to get a job or whatever. So yeah. If it's too hard, they won't do it.</w:t>
      </w:r>
      <w:r>
        <w:t xml:space="preserve"> </w:t>
      </w:r>
      <w:r w:rsidR="00423A4B">
        <w:tab/>
      </w:r>
      <w:r w:rsidR="00423A4B">
        <w:tab/>
      </w:r>
      <w:r>
        <w:t>(Industry, Q</w:t>
      </w:r>
      <w:r w:rsidR="00C13B4E">
        <w:t>ld</w:t>
      </w:r>
      <w:r>
        <w:t>)</w:t>
      </w:r>
    </w:p>
    <w:p w14:paraId="74AF447D" w14:textId="6628F013" w:rsidR="00334C08" w:rsidRDefault="00334C08">
      <w:pPr>
        <w:spacing w:before="0" w:line="240" w:lineRule="auto"/>
      </w:pPr>
    </w:p>
    <w:p w14:paraId="271FC495" w14:textId="77777777" w:rsidR="006E3F39" w:rsidRDefault="006E3F39" w:rsidP="00334C08">
      <w:pPr>
        <w:pStyle w:val="Heading1"/>
      </w:pPr>
    </w:p>
    <w:p w14:paraId="7BDF43D9" w14:textId="77777777" w:rsidR="006E3F39" w:rsidRDefault="006E3F39">
      <w:pPr>
        <w:spacing w:before="0" w:line="240" w:lineRule="auto"/>
        <w:rPr>
          <w:rFonts w:ascii="Arial" w:hAnsi="Arial" w:cs="Tahoma"/>
          <w:color w:val="000000"/>
          <w:kern w:val="28"/>
          <w:sz w:val="48"/>
          <w:szCs w:val="56"/>
        </w:rPr>
      </w:pPr>
      <w:r>
        <w:br w:type="page"/>
      </w:r>
    </w:p>
    <w:p w14:paraId="60C3E17C" w14:textId="496DB416" w:rsidR="00A742E5" w:rsidRPr="00334C08" w:rsidRDefault="00462635" w:rsidP="00334C08">
      <w:pPr>
        <w:pStyle w:val="Heading1"/>
        <w:rPr>
          <w:i/>
          <w:sz w:val="22"/>
        </w:rPr>
      </w:pPr>
      <w:bookmarkStart w:id="51" w:name="_Toc127439822"/>
      <w:r>
        <w:rPr>
          <w:noProof/>
          <w:lang w:eastAsia="en-AU"/>
        </w:rPr>
        <w:lastRenderedPageBreak/>
        <w:drawing>
          <wp:anchor distT="0" distB="0" distL="114300" distR="114300" simplePos="0" relativeHeight="252053504" behindDoc="1" locked="0" layoutInCell="1" allowOverlap="1" wp14:anchorId="10A281AB" wp14:editId="35C1773B">
            <wp:simplePos x="0" y="0"/>
            <wp:positionH relativeFrom="margin">
              <wp:align>left</wp:align>
            </wp:positionH>
            <wp:positionV relativeFrom="paragraph">
              <wp:posOffset>7979</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BFA">
        <w:t>Challenges to delivery, and overcoming them</w:t>
      </w:r>
      <w:bookmarkEnd w:id="51"/>
    </w:p>
    <w:bookmarkStart w:id="52" w:name="_Toc127439823"/>
    <w:p w14:paraId="35E453E5" w14:textId="1CF962E2" w:rsidR="00F02BFA" w:rsidRDefault="00F16591" w:rsidP="00F02BFA">
      <w:pPr>
        <w:pStyle w:val="Heading2"/>
      </w:pPr>
      <w:r w:rsidRPr="009C34A4">
        <w:rPr>
          <w:noProof/>
          <w:lang w:eastAsia="en-AU"/>
        </w:rPr>
        <mc:AlternateContent>
          <mc:Choice Requires="wps">
            <w:drawing>
              <wp:anchor distT="0" distB="0" distL="114300" distR="114300" simplePos="0" relativeHeight="252003328" behindDoc="0" locked="1" layoutInCell="1" allowOverlap="1" wp14:anchorId="26534907" wp14:editId="2933884F">
                <wp:simplePos x="0" y="0"/>
                <wp:positionH relativeFrom="outsideMargin">
                  <wp:posOffset>5136515</wp:posOffset>
                </wp:positionH>
                <wp:positionV relativeFrom="paragraph">
                  <wp:posOffset>375285</wp:posOffset>
                </wp:positionV>
                <wp:extent cx="2202180" cy="219964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202180" cy="21996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C92ED66" w14:textId="77777777" w:rsidR="00F16591" w:rsidRPr="00D14687" w:rsidRDefault="00F16591" w:rsidP="00F16591">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BAA2975" w14:textId="390107E8" w:rsidR="00F16591" w:rsidRPr="001A3613" w:rsidRDefault="00F16591" w:rsidP="00F16591">
                            <w:pPr>
                              <w:pStyle w:val="KeyPoints"/>
                              <w:ind w:left="-142"/>
                            </w:pPr>
                            <w:r>
                              <w:t xml:space="preserve">RTOs delivering in </w:t>
                            </w:r>
                            <w:r w:rsidR="00CD7591">
                              <w:t xml:space="preserve">regional, </w:t>
                            </w:r>
                            <w:proofErr w:type="gramStart"/>
                            <w:r w:rsidR="00CD7591">
                              <w:t>rural</w:t>
                            </w:r>
                            <w:proofErr w:type="gramEnd"/>
                            <w:r w:rsidR="00CD7591">
                              <w:t xml:space="preserve"> and remote </w:t>
                            </w:r>
                            <w:r w:rsidR="00D7325A">
                              <w:t>Australia</w:t>
                            </w:r>
                            <w:r w:rsidR="00CD7591">
                              <w:t xml:space="preserve"> experience many challenges, </w:t>
                            </w:r>
                            <w:r w:rsidR="005B1B63">
                              <w:t xml:space="preserve">which </w:t>
                            </w:r>
                            <w:r w:rsidR="00CD7591">
                              <w:t>often contribut</w:t>
                            </w:r>
                            <w:r w:rsidR="005B1B63">
                              <w:t>e</w:t>
                            </w:r>
                            <w:r w:rsidR="00CD7591">
                              <w:t xml:space="preserve"> to increased costs</w:t>
                            </w:r>
                          </w:p>
                          <w:p w14:paraId="4A0571AD" w14:textId="77991483" w:rsidR="00F16591" w:rsidRDefault="00F16591" w:rsidP="00F16591">
                            <w:pPr>
                              <w:pStyle w:val="KeyPoints"/>
                              <w:ind w:left="-142"/>
                            </w:pPr>
                            <w:r>
                              <w:t xml:space="preserve">RTOs </w:t>
                            </w:r>
                            <w:r w:rsidR="00D7325A">
                              <w:t>are</w:t>
                            </w:r>
                            <w:r>
                              <w:t xml:space="preserve"> passionate about delivering in </w:t>
                            </w:r>
                            <w:r w:rsidR="00D7325A">
                              <w:t xml:space="preserve">regional, </w:t>
                            </w:r>
                            <w:proofErr w:type="gramStart"/>
                            <w:r w:rsidR="00D7325A">
                              <w:t>rural</w:t>
                            </w:r>
                            <w:proofErr w:type="gramEnd"/>
                            <w:r w:rsidR="00D7325A">
                              <w:t xml:space="preserve"> and remote</w:t>
                            </w:r>
                            <w:r>
                              <w:t xml:space="preserve"> locations, and </w:t>
                            </w:r>
                            <w:r w:rsidR="0073796A">
                              <w:t>displayed</w:t>
                            </w:r>
                            <w:r>
                              <w:t xml:space="preserve"> great tenacity and problem-solving to overcome barriers</w:t>
                            </w:r>
                          </w:p>
                          <w:p w14:paraId="4DE6E392" w14:textId="510EBB59" w:rsidR="00F16591" w:rsidRPr="00F16591" w:rsidRDefault="00F16591" w:rsidP="00FE6AC0">
                            <w:pPr>
                              <w:pStyle w:val="KeyPoints"/>
                              <w:numPr>
                                <w:ilvl w:val="0"/>
                                <w:numId w:val="0"/>
                              </w:numPr>
                              <w:ind w:left="-502"/>
                              <w:rPr>
                                <w:highlight w:val="lightGray"/>
                              </w:rPr>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4907" id="Text Box 50" o:spid="_x0000_s1032" type="#_x0000_t202" style="position:absolute;margin-left:404.45pt;margin-top:29.55pt;width:173.4pt;height:173.2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" filled="f" stroked="f" strokeweight=".5pt">
                <v:shadow on="t" type="perspective" color="black" opacity="9830f" origin=",.5" offset="0,25pt" matrix="58982f,,,-12452f"/>
                <v:textbox inset="10mm">
                  <w:txbxContent>
                    <w:p w14:paraId="0C92ED66" w14:textId="77777777" w:rsidR="00F16591" w:rsidRPr="00D14687" w:rsidRDefault="00F16591" w:rsidP="00F16591">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BAA2975" w14:textId="390107E8" w:rsidR="00F16591" w:rsidRPr="001A3613" w:rsidRDefault="00F16591" w:rsidP="00F16591">
                      <w:pPr>
                        <w:pStyle w:val="KeyPoints"/>
                        <w:ind w:left="-142"/>
                      </w:pPr>
                      <w:r>
                        <w:t xml:space="preserve">RTOs delivering in </w:t>
                      </w:r>
                      <w:r w:rsidR="00CD7591">
                        <w:t xml:space="preserve">regional, </w:t>
                      </w:r>
                      <w:proofErr w:type="gramStart"/>
                      <w:r w:rsidR="00CD7591">
                        <w:t>rural</w:t>
                      </w:r>
                      <w:proofErr w:type="gramEnd"/>
                      <w:r w:rsidR="00CD7591">
                        <w:t xml:space="preserve"> and remote </w:t>
                      </w:r>
                      <w:r w:rsidR="00D7325A">
                        <w:t>Australia</w:t>
                      </w:r>
                      <w:r w:rsidR="00CD7591">
                        <w:t xml:space="preserve"> experience many challenges, </w:t>
                      </w:r>
                      <w:r w:rsidR="005B1B63">
                        <w:t xml:space="preserve">which </w:t>
                      </w:r>
                      <w:r w:rsidR="00CD7591">
                        <w:t>often contribut</w:t>
                      </w:r>
                      <w:r w:rsidR="005B1B63">
                        <w:t>e</w:t>
                      </w:r>
                      <w:r w:rsidR="00CD7591">
                        <w:t xml:space="preserve"> to increased costs</w:t>
                      </w:r>
                    </w:p>
                    <w:p w14:paraId="4A0571AD" w14:textId="77991483" w:rsidR="00F16591" w:rsidRDefault="00F16591" w:rsidP="00F16591">
                      <w:pPr>
                        <w:pStyle w:val="KeyPoints"/>
                        <w:ind w:left="-142"/>
                      </w:pPr>
                      <w:r>
                        <w:t xml:space="preserve">RTOs </w:t>
                      </w:r>
                      <w:r w:rsidR="00D7325A">
                        <w:t>are</w:t>
                      </w:r>
                      <w:r>
                        <w:t xml:space="preserve"> passionate about delivering in </w:t>
                      </w:r>
                      <w:r w:rsidR="00D7325A">
                        <w:t xml:space="preserve">regional, </w:t>
                      </w:r>
                      <w:proofErr w:type="gramStart"/>
                      <w:r w:rsidR="00D7325A">
                        <w:t>rural</w:t>
                      </w:r>
                      <w:proofErr w:type="gramEnd"/>
                      <w:r w:rsidR="00D7325A">
                        <w:t xml:space="preserve"> and remote</w:t>
                      </w:r>
                      <w:r>
                        <w:t xml:space="preserve"> locations, and </w:t>
                      </w:r>
                      <w:r w:rsidR="0073796A">
                        <w:t>displayed</w:t>
                      </w:r>
                      <w:r>
                        <w:t xml:space="preserve"> great tenacity and problem-solving to overcome barriers</w:t>
                      </w:r>
                    </w:p>
                    <w:p w14:paraId="4DE6E392" w14:textId="510EBB59" w:rsidR="00F16591" w:rsidRPr="00F16591" w:rsidRDefault="00F16591" w:rsidP="00FE6AC0">
                      <w:pPr>
                        <w:pStyle w:val="KeyPoints"/>
                        <w:numPr>
                          <w:ilvl w:val="0"/>
                          <w:numId w:val="0"/>
                        </w:numPr>
                        <w:ind w:left="-502"/>
                        <w:rPr>
                          <w:highlight w:val="lightGray"/>
                        </w:rPr>
                      </w:pPr>
                    </w:p>
                  </w:txbxContent>
                </v:textbox>
                <w10:wrap type="square" anchorx="margin"/>
                <w10:anchorlock/>
              </v:shape>
            </w:pict>
          </mc:Fallback>
        </mc:AlternateContent>
      </w:r>
      <w:r w:rsidR="00AA11C2">
        <w:t>Diverse barriers requiring flexibility and determination</w:t>
      </w:r>
      <w:bookmarkEnd w:id="52"/>
    </w:p>
    <w:p w14:paraId="5F6DE6ED" w14:textId="5B9E2B88" w:rsidR="00523736" w:rsidRDefault="00BD4F35" w:rsidP="006116C8">
      <w:pPr>
        <w:pStyle w:val="Text"/>
      </w:pPr>
      <w:r>
        <w:t xml:space="preserve">RTOs </w:t>
      </w:r>
      <w:r w:rsidR="00084177" w:rsidRPr="00E47778">
        <w:t>and industry bodies</w:t>
      </w:r>
      <w:r w:rsidR="00084177">
        <w:t xml:space="preserve"> </w:t>
      </w:r>
      <w:r>
        <w:t xml:space="preserve">were asked to describe the barriers to delivering training in regional, </w:t>
      </w:r>
      <w:proofErr w:type="gramStart"/>
      <w:r>
        <w:t>rural</w:t>
      </w:r>
      <w:proofErr w:type="gramEnd"/>
      <w:r>
        <w:t xml:space="preserve"> and remote Australia. Across </w:t>
      </w:r>
      <w:r w:rsidR="0057398E">
        <w:t>the</w:t>
      </w:r>
      <w:r>
        <w:t xml:space="preserve"> four case study regions, </w:t>
      </w:r>
      <w:r w:rsidR="0057398E">
        <w:t>a complex array of</w:t>
      </w:r>
      <w:r>
        <w:t xml:space="preserve"> </w:t>
      </w:r>
      <w:r w:rsidR="00AA11C2">
        <w:t>challenges</w:t>
      </w:r>
      <w:r>
        <w:t xml:space="preserve"> w</w:t>
      </w:r>
      <w:r w:rsidR="006B7AF2">
        <w:t>as</w:t>
      </w:r>
      <w:r w:rsidR="00223CF3">
        <w:t xml:space="preserve"> identified</w:t>
      </w:r>
      <w:r>
        <w:t>.</w:t>
      </w:r>
      <w:r w:rsidR="00A83BB2">
        <w:t xml:space="preserve"> </w:t>
      </w:r>
      <w:r w:rsidR="00523736" w:rsidRPr="00E47778">
        <w:t xml:space="preserve">Figure </w:t>
      </w:r>
      <w:r w:rsidR="00E47778" w:rsidRPr="00E47778">
        <w:t>1</w:t>
      </w:r>
      <w:r w:rsidR="00523736" w:rsidRPr="00E47778">
        <w:t xml:space="preserve"> summarises</w:t>
      </w:r>
      <w:r w:rsidR="00523736">
        <w:t xml:space="preserve"> the</w:t>
      </w:r>
      <w:r w:rsidR="00A83BB2">
        <w:t>se</w:t>
      </w:r>
      <w:r w:rsidR="00523736">
        <w:t xml:space="preserve">, categorised </w:t>
      </w:r>
      <w:r w:rsidR="00D23886">
        <w:t xml:space="preserve">loosely </w:t>
      </w:r>
      <w:r w:rsidR="00523736">
        <w:t>into those that are</w:t>
      </w:r>
      <w:r w:rsidR="00CD7591">
        <w:t>:</w:t>
      </w:r>
      <w:r w:rsidR="00523736">
        <w:t xml:space="preserve"> market and/or </w:t>
      </w:r>
      <w:r w:rsidR="005B7A1B">
        <w:t>RTO</w:t>
      </w:r>
      <w:r w:rsidR="00523736">
        <w:t>-based, location-</w:t>
      </w:r>
      <w:proofErr w:type="gramStart"/>
      <w:r w:rsidR="00523736">
        <w:t>based</w:t>
      </w:r>
      <w:proofErr w:type="gramEnd"/>
      <w:r w:rsidR="00523736">
        <w:t xml:space="preserve"> and student-based. </w:t>
      </w:r>
    </w:p>
    <w:p w14:paraId="34288C30" w14:textId="2BA2A92B" w:rsidR="00F02BFA" w:rsidRDefault="00223CF3" w:rsidP="006116C8">
      <w:pPr>
        <w:pStyle w:val="Text"/>
      </w:pPr>
      <w:r>
        <w:t>Given that the case study locations ranged from relatively large regional centres in Tasmania and Queensland to very remote locations in W</w:t>
      </w:r>
      <w:r w:rsidR="00435F74">
        <w:t xml:space="preserve">estern </w:t>
      </w:r>
      <w:r>
        <w:t>A</w:t>
      </w:r>
      <w:r w:rsidR="00435F74">
        <w:t>ustralia</w:t>
      </w:r>
      <w:r>
        <w:t xml:space="preserve"> and the N</w:t>
      </w:r>
      <w:r w:rsidR="00435F74">
        <w:t xml:space="preserve">orthern </w:t>
      </w:r>
      <w:r>
        <w:t>T</w:t>
      </w:r>
      <w:r w:rsidR="00435F74">
        <w:t>erritory</w:t>
      </w:r>
      <w:r>
        <w:t>, t</w:t>
      </w:r>
      <w:r w:rsidR="00A5400D">
        <w:t xml:space="preserve">he diversity of location type means that not all </w:t>
      </w:r>
      <w:r w:rsidR="00C32EAB">
        <w:t>challenges</w:t>
      </w:r>
      <w:r w:rsidR="00A5400D">
        <w:t xml:space="preserve"> were experienced in all locations</w:t>
      </w:r>
      <w:r>
        <w:t>, or at least not in the same way</w:t>
      </w:r>
      <w:r w:rsidR="00A5400D">
        <w:t xml:space="preserve">. </w:t>
      </w:r>
      <w:r w:rsidR="0083161E">
        <w:t xml:space="preserve">The barriers </w:t>
      </w:r>
      <w:r w:rsidR="00937BB4">
        <w:t xml:space="preserve">most </w:t>
      </w:r>
      <w:r w:rsidR="00E17D88">
        <w:t xml:space="preserve">often </w:t>
      </w:r>
      <w:r w:rsidR="00937BB4">
        <w:t xml:space="preserve">raised </w:t>
      </w:r>
      <w:r w:rsidR="0083161E">
        <w:t>are discussed in more detail below, noting that many are interrelated.</w:t>
      </w:r>
      <w:r w:rsidR="00F02BFA">
        <w:t xml:space="preserve"> </w:t>
      </w:r>
      <w:r w:rsidR="00AA11C2">
        <w:t>For a list of all barriers mentioned</w:t>
      </w:r>
      <w:r w:rsidR="00F16591">
        <w:t xml:space="preserve"> and some additional quotes/examples from participants</w:t>
      </w:r>
      <w:r w:rsidR="00AA11C2">
        <w:t xml:space="preserve">, </w:t>
      </w:r>
      <w:r w:rsidR="00566E8E">
        <w:t>refer</w:t>
      </w:r>
      <w:r w:rsidR="00AA11C2" w:rsidRPr="00E47778">
        <w:t xml:space="preserve"> </w:t>
      </w:r>
      <w:r w:rsidR="00F40DF7">
        <w:t>to a</w:t>
      </w:r>
      <w:r w:rsidR="00AA11C2" w:rsidRPr="00E47778">
        <w:t xml:space="preserve">ppendix </w:t>
      </w:r>
      <w:r w:rsidR="00B66F14">
        <w:t xml:space="preserve">C. </w:t>
      </w:r>
    </w:p>
    <w:p w14:paraId="278AFDFD" w14:textId="518C72D4" w:rsidR="000D3702" w:rsidRDefault="00F02BFA" w:rsidP="006116C8">
      <w:pPr>
        <w:pStyle w:val="Text"/>
      </w:pPr>
      <w:r>
        <w:t>How training providers work to overcome these challenges is also presented</w:t>
      </w:r>
      <w:r w:rsidR="00AA11C2">
        <w:t xml:space="preserve"> in the sections below</w:t>
      </w:r>
      <w:r>
        <w:t xml:space="preserve">. </w:t>
      </w:r>
      <w:r w:rsidR="007D6776">
        <w:t xml:space="preserve">In addition to the specific </w:t>
      </w:r>
      <w:r w:rsidR="00243C98">
        <w:t xml:space="preserve">strategies and </w:t>
      </w:r>
      <w:r w:rsidR="007D6776">
        <w:t xml:space="preserve">enablers </w:t>
      </w:r>
      <w:r w:rsidR="00590572">
        <w:t>described</w:t>
      </w:r>
      <w:r w:rsidR="007D6776">
        <w:t>,</w:t>
      </w:r>
      <w:r w:rsidR="001D3839">
        <w:t xml:space="preserve"> additional </w:t>
      </w:r>
      <w:r w:rsidR="007D6776">
        <w:t>qualit</w:t>
      </w:r>
      <w:r w:rsidR="001D3839">
        <w:t>ies</w:t>
      </w:r>
      <w:r w:rsidR="007D6776">
        <w:t xml:space="preserve"> of the RTOs that w</w:t>
      </w:r>
      <w:r w:rsidR="001D3839">
        <w:t>ere</w:t>
      </w:r>
      <w:r>
        <w:t xml:space="preserve"> not explicitly </w:t>
      </w:r>
      <w:r w:rsidR="00590572">
        <w:t xml:space="preserve">expressed </w:t>
      </w:r>
      <w:r>
        <w:t>in interviews</w:t>
      </w:r>
      <w:r w:rsidR="001D3839">
        <w:t xml:space="preserve"> were identified</w:t>
      </w:r>
      <w:r w:rsidR="00243C98">
        <w:t>.</w:t>
      </w:r>
      <w:r w:rsidR="00B66F14">
        <w:t xml:space="preserve"> For example, an</w:t>
      </w:r>
      <w:r w:rsidR="00243C98">
        <w:t xml:space="preserve"> </w:t>
      </w:r>
      <w:r w:rsidR="004562E7">
        <w:t>overarching</w:t>
      </w:r>
      <w:r>
        <w:t xml:space="preserve"> theme</w:t>
      </w:r>
      <w:r w:rsidR="00590572">
        <w:t xml:space="preserve"> that emerged was the</w:t>
      </w:r>
      <w:r>
        <w:t xml:space="preserve"> passion and tenacity </w:t>
      </w:r>
      <w:r w:rsidR="00FE04E4">
        <w:t>of</w:t>
      </w:r>
      <w:r>
        <w:t xml:space="preserve"> the </w:t>
      </w:r>
      <w:r w:rsidR="007D6776">
        <w:t xml:space="preserve">participating </w:t>
      </w:r>
      <w:r>
        <w:t xml:space="preserve">training providers </w:t>
      </w:r>
      <w:r w:rsidR="00143C06">
        <w:t>for</w:t>
      </w:r>
      <w:r>
        <w:t xml:space="preserve"> deliver</w:t>
      </w:r>
      <w:r w:rsidR="00143C06">
        <w:t>ing</w:t>
      </w:r>
      <w:r>
        <w:t xml:space="preserve"> in regional, </w:t>
      </w:r>
      <w:proofErr w:type="gramStart"/>
      <w:r>
        <w:t>rural</w:t>
      </w:r>
      <w:proofErr w:type="gramEnd"/>
      <w:r>
        <w:t xml:space="preserve"> and remote locations. There was a </w:t>
      </w:r>
      <w:r w:rsidR="004562E7">
        <w:t>strong</w:t>
      </w:r>
      <w:r>
        <w:t xml:space="preserve"> </w:t>
      </w:r>
      <w:r w:rsidR="00590572">
        <w:t>desire</w:t>
      </w:r>
      <w:r w:rsidR="00243C98">
        <w:t xml:space="preserve"> and </w:t>
      </w:r>
      <w:r w:rsidR="005D506A">
        <w:t xml:space="preserve">a </w:t>
      </w:r>
      <w:r w:rsidR="00243C98">
        <w:t>determination</w:t>
      </w:r>
      <w:r>
        <w:t xml:space="preserve"> to </w:t>
      </w:r>
      <w:r w:rsidR="005D506A">
        <w:t>assist</w:t>
      </w:r>
      <w:r>
        <w:t xml:space="preserve"> individuals in </w:t>
      </w:r>
      <w:r w:rsidR="006E3F39">
        <w:t xml:space="preserve">regional, </w:t>
      </w:r>
      <w:proofErr w:type="gramStart"/>
      <w:r w:rsidR="006E3F39">
        <w:t>rural</w:t>
      </w:r>
      <w:proofErr w:type="gramEnd"/>
      <w:r w:rsidR="006E3F39">
        <w:t xml:space="preserve"> and remote</w:t>
      </w:r>
      <w:r w:rsidR="00F16591">
        <w:t xml:space="preserve"> locations</w:t>
      </w:r>
      <w:r w:rsidR="00243C98" w:rsidRPr="00243C98">
        <w:t xml:space="preserve"> </w:t>
      </w:r>
      <w:r w:rsidR="00243C98">
        <w:t>to succeed</w:t>
      </w:r>
      <w:r w:rsidR="00F16591">
        <w:t xml:space="preserve">, especially in </w:t>
      </w:r>
      <w:r>
        <w:t>smaller communities</w:t>
      </w:r>
      <w:r w:rsidR="00F16591">
        <w:t>,</w:t>
      </w:r>
      <w:r>
        <w:t xml:space="preserve"> </w:t>
      </w:r>
      <w:r w:rsidR="004562E7">
        <w:t xml:space="preserve">and </w:t>
      </w:r>
      <w:r w:rsidR="00F16591">
        <w:t xml:space="preserve">an aspiration to </w:t>
      </w:r>
      <w:r w:rsidR="004562E7">
        <w:t>provid</w:t>
      </w:r>
      <w:r w:rsidR="00F16591">
        <w:t>e</w:t>
      </w:r>
      <w:r w:rsidR="004562E7">
        <w:t xml:space="preserve"> good service to </w:t>
      </w:r>
      <w:r w:rsidR="006E3F39">
        <w:t>regional, rural and remote</w:t>
      </w:r>
      <w:r w:rsidR="004562E7">
        <w:t xml:space="preserve"> businesses and industry</w:t>
      </w:r>
      <w:r w:rsidR="00867701">
        <w:t xml:space="preserve">. </w:t>
      </w:r>
    </w:p>
    <w:p w14:paraId="00AF6392" w14:textId="16C17215" w:rsidR="009B43C2" w:rsidRPr="009B43C2" w:rsidRDefault="00E835C1" w:rsidP="009B43C2">
      <w:pPr>
        <w:pStyle w:val="Quote"/>
      </w:pPr>
      <w:r>
        <w:t>B</w:t>
      </w:r>
      <w:r w:rsidR="009B43C2" w:rsidRPr="009B43C2">
        <w:t xml:space="preserve">ut my personal view </w:t>
      </w:r>
      <w:r w:rsidR="00551BDF">
        <w:t>has</w:t>
      </w:r>
      <w:r w:rsidR="009B43C2" w:rsidRPr="009B43C2">
        <w:t xml:space="preserve"> always been, support those little guys. </w:t>
      </w:r>
      <w:r w:rsidR="009B43C2">
        <w:t>I</w:t>
      </w:r>
      <w:r w:rsidR="009B43C2" w:rsidRPr="009B43C2">
        <w:t xml:space="preserve">f the regional people need a </w:t>
      </w:r>
      <w:proofErr w:type="gramStart"/>
      <w:r w:rsidR="009B43C2" w:rsidRPr="009B43C2">
        <w:t>course</w:t>
      </w:r>
      <w:proofErr w:type="gramEnd"/>
      <w:r w:rsidR="009B43C2" w:rsidRPr="009B43C2">
        <w:t xml:space="preserve"> </w:t>
      </w:r>
      <w:r w:rsidR="009B43C2">
        <w:t>then</w:t>
      </w:r>
      <w:r w:rsidR="009B43C2" w:rsidRPr="009B43C2">
        <w:t xml:space="preserve"> we'll go and schedule the course there. Even if that comes at the cost of one of our Brisbane courses because we can run Brisbane courses every week, that’s never been a problem. But when someone in the middle of Central Qld says, ‘no one's running course</w:t>
      </w:r>
      <w:r w:rsidR="009B43C2">
        <w:t>, s</w:t>
      </w:r>
      <w:r w:rsidR="009B43C2" w:rsidRPr="009B43C2">
        <w:t xml:space="preserve">o really need one, haven't seen one for the last two years’, then we say, </w:t>
      </w:r>
      <w:r w:rsidR="005B7A1B">
        <w:t>‘</w:t>
      </w:r>
      <w:r w:rsidR="009B43C2" w:rsidRPr="009B43C2">
        <w:t>OK, well, we'll make it happen</w:t>
      </w:r>
      <w:r w:rsidR="005B7A1B">
        <w:t>’</w:t>
      </w:r>
      <w:r w:rsidR="009B43C2" w:rsidRPr="009B43C2">
        <w:t xml:space="preserve">. </w:t>
      </w:r>
      <w:r w:rsidR="00C96661">
        <w:tab/>
      </w:r>
      <w:r w:rsidR="009B43C2" w:rsidRPr="009B43C2">
        <w:t xml:space="preserve">(RTO, </w:t>
      </w:r>
      <w:r w:rsidR="001D3839">
        <w:t>N</w:t>
      </w:r>
      <w:r w:rsidR="009B43C2" w:rsidRPr="009B43C2">
        <w:t>ational)</w:t>
      </w:r>
    </w:p>
    <w:p w14:paraId="7BB91585" w14:textId="6254680D" w:rsidR="009B43C2" w:rsidRPr="009B43C2" w:rsidRDefault="009B43C2" w:rsidP="009B43C2">
      <w:pPr>
        <w:pStyle w:val="Quote"/>
      </w:pPr>
      <w:r w:rsidRPr="009B43C2">
        <w:t xml:space="preserve">It's </w:t>
      </w:r>
      <w:proofErr w:type="gramStart"/>
      <w:r w:rsidRPr="009B43C2">
        <w:t>actually really</w:t>
      </w:r>
      <w:proofErr w:type="gramEnd"/>
      <w:r w:rsidRPr="009B43C2">
        <w:t xml:space="preserve"> exciting. There have been and continue to be some fantastic projects run in some of those small locations</w:t>
      </w:r>
      <w:r w:rsidR="00334C08">
        <w:t>,</w:t>
      </w:r>
      <w:r w:rsidRPr="009B43C2">
        <w:t xml:space="preserve"> and I think when they </w:t>
      </w:r>
      <w:r w:rsidR="001A026B" w:rsidRPr="009B43C2">
        <w:t>work,</w:t>
      </w:r>
      <w:r w:rsidR="001A026B">
        <w:t xml:space="preserve"> </w:t>
      </w:r>
      <w:r w:rsidR="00334C08">
        <w:t>t</w:t>
      </w:r>
      <w:r w:rsidR="00551BDF" w:rsidRPr="009B43C2">
        <w:t>hey’re</w:t>
      </w:r>
      <w:r w:rsidRPr="009B43C2">
        <w:t xml:space="preserve"> more fulfilling than some of the things that are easier to achieve in the bigger places.</w:t>
      </w:r>
      <w:r w:rsidR="00FE1AEB">
        <w:tab/>
      </w:r>
      <w:r w:rsidRPr="009B43C2">
        <w:t xml:space="preserve"> (RTO, WA) </w:t>
      </w:r>
    </w:p>
    <w:p w14:paraId="1E268F3A" w14:textId="1F4DA26C" w:rsidR="00AA11C2" w:rsidRDefault="00AA11C2" w:rsidP="006116C8">
      <w:pPr>
        <w:pStyle w:val="Text"/>
      </w:pPr>
      <w:r>
        <w:t xml:space="preserve">The other </w:t>
      </w:r>
      <w:r w:rsidR="00D86A3A">
        <w:t>characteristics of RTOs and trainers that enabled them to overcome many of the challenges</w:t>
      </w:r>
      <w:r w:rsidR="002E6130">
        <w:t xml:space="preserve"> they faced</w:t>
      </w:r>
      <w:r w:rsidR="00D86A3A">
        <w:t xml:space="preserve"> </w:t>
      </w:r>
      <w:r w:rsidR="001D3839">
        <w:t>included</w:t>
      </w:r>
      <w:r w:rsidR="00D86A3A">
        <w:t xml:space="preserve"> having </w:t>
      </w:r>
      <w:r w:rsidR="00CC7189">
        <w:t>the right mindset</w:t>
      </w:r>
      <w:r w:rsidR="00BB5F49">
        <w:t xml:space="preserve"> and</w:t>
      </w:r>
      <w:r w:rsidR="00CC7189">
        <w:t xml:space="preserve"> a flexible </w:t>
      </w:r>
      <w:r w:rsidR="00D86A3A">
        <w:t>approach</w:t>
      </w:r>
      <w:r w:rsidR="00CC7189">
        <w:t xml:space="preserve"> across all aspects</w:t>
      </w:r>
      <w:r w:rsidR="00BB5F49">
        <w:t xml:space="preserve"> of the training</w:t>
      </w:r>
      <w:r w:rsidR="00CC7189">
        <w:t xml:space="preserve"> (design, planning, delivery, assessment etc</w:t>
      </w:r>
      <w:r w:rsidR="002E6130">
        <w:t>.</w:t>
      </w:r>
      <w:r w:rsidR="00CC7189">
        <w:t>)</w:t>
      </w:r>
      <w:r w:rsidR="00BB5F49">
        <w:t>, as well as</w:t>
      </w:r>
      <w:r w:rsidR="00D86A3A">
        <w:t xml:space="preserve"> ensuring </w:t>
      </w:r>
      <w:r w:rsidR="00B8673F">
        <w:t xml:space="preserve">that </w:t>
      </w:r>
      <w:r w:rsidR="00D86A3A">
        <w:t>back</w:t>
      </w:r>
      <w:r w:rsidR="00BB5F49">
        <w:t>-</w:t>
      </w:r>
      <w:r w:rsidR="00D86A3A">
        <w:t xml:space="preserve">up plans were in place for </w:t>
      </w:r>
      <w:r w:rsidR="00A0674F">
        <w:t>unanticipated disruptions</w:t>
      </w:r>
      <w:r w:rsidR="00D86A3A">
        <w:t>.</w:t>
      </w:r>
    </w:p>
    <w:p w14:paraId="237374D7" w14:textId="005CBDB0" w:rsidR="00D86A3A" w:rsidRPr="00D86A3A" w:rsidRDefault="00EF6905" w:rsidP="00D86A3A">
      <w:pPr>
        <w:pStyle w:val="Quote"/>
      </w:pPr>
      <w:r w:rsidRPr="009D2D16">
        <w:t>So</w:t>
      </w:r>
      <w:r w:rsidR="00E0201D">
        <w:t>,</w:t>
      </w:r>
      <w:r w:rsidRPr="009D2D16">
        <w:t xml:space="preserve"> I think it takes a </w:t>
      </w:r>
      <w:r w:rsidR="001D3839" w:rsidRPr="009D2D16">
        <w:t>good, experienced</w:t>
      </w:r>
      <w:r w:rsidRPr="009D2D16">
        <w:t xml:space="preserve"> trainer to be able to adapt to various things that happen in remote areas. And even simple things like, you know, some of the right areas don't have reliable power, they don't have tables, chairs, air conditioning. </w:t>
      </w:r>
      <w:r w:rsidR="00FE6AC0">
        <w:t>Y</w:t>
      </w:r>
      <w:r w:rsidRPr="009D2D16">
        <w:t>ou might be working out of the local pub and sharing it with the locals.</w:t>
      </w:r>
      <w:r>
        <w:t xml:space="preserve"> </w:t>
      </w:r>
      <w:r w:rsidR="00D86A3A" w:rsidRPr="00D86A3A">
        <w:t>But it's like everything else, we just be flexible in those areas and have a backup plan.</w:t>
      </w:r>
      <w:r w:rsidR="00D86A3A">
        <w:t xml:space="preserve"> </w:t>
      </w:r>
      <w:r w:rsidR="00990FDE">
        <w:tab/>
      </w:r>
      <w:r w:rsidR="00D86A3A">
        <w:t>(RTO</w:t>
      </w:r>
      <w:r w:rsidR="009B43C2">
        <w:t>,</w:t>
      </w:r>
      <w:r w:rsidR="00D86A3A">
        <w:t xml:space="preserve"> </w:t>
      </w:r>
      <w:r w:rsidR="009B43C2">
        <w:t>Q</w:t>
      </w:r>
      <w:r w:rsidR="00D55D2C">
        <w:t>ld</w:t>
      </w:r>
      <w:r w:rsidR="00D86A3A">
        <w:t>)</w:t>
      </w:r>
    </w:p>
    <w:p w14:paraId="2DC8205B" w14:textId="0954765B" w:rsidR="004562E7" w:rsidRPr="004562E7" w:rsidRDefault="00E835C1" w:rsidP="004562E7">
      <w:pPr>
        <w:pStyle w:val="Quote"/>
      </w:pPr>
      <w:r>
        <w:lastRenderedPageBreak/>
        <w:t>W</w:t>
      </w:r>
      <w:r w:rsidR="004562E7" w:rsidRPr="004562E7">
        <w:t xml:space="preserve">e </w:t>
      </w:r>
      <w:proofErr w:type="gramStart"/>
      <w:r w:rsidR="004562E7" w:rsidRPr="004562E7">
        <w:t>have to</w:t>
      </w:r>
      <w:proofErr w:type="gramEnd"/>
      <w:r w:rsidR="004562E7" w:rsidRPr="004562E7">
        <w:t xml:space="preserve"> have amazing schedulers and planners</w:t>
      </w:r>
      <w:r w:rsidR="00990FDE">
        <w:t xml:space="preserve"> </w:t>
      </w:r>
      <w:r w:rsidR="00334C08">
        <w:t>… H</w:t>
      </w:r>
      <w:r w:rsidR="004562E7" w:rsidRPr="004562E7">
        <w:t>ow do we do this</w:t>
      </w:r>
      <w:r w:rsidR="00590572">
        <w:t>?</w:t>
      </w:r>
      <w:r w:rsidR="004562E7" w:rsidRPr="004562E7">
        <w:t xml:space="preserve"> When do we do it? Where are we going? And of course</w:t>
      </w:r>
      <w:r w:rsidR="00590572">
        <w:t>,</w:t>
      </w:r>
      <w:r w:rsidR="004562E7" w:rsidRPr="004562E7">
        <w:t xml:space="preserve"> you know, we </w:t>
      </w:r>
      <w:proofErr w:type="gramStart"/>
      <w:r w:rsidR="004562E7" w:rsidRPr="004562E7">
        <w:t>have to</w:t>
      </w:r>
      <w:proofErr w:type="gramEnd"/>
      <w:r w:rsidR="004562E7" w:rsidRPr="004562E7">
        <w:t xml:space="preserve"> have lots of backup plans and recovery plans and stuff. </w:t>
      </w:r>
      <w:r w:rsidR="004562E7">
        <w:t xml:space="preserve"> </w:t>
      </w:r>
      <w:r w:rsidR="00990FDE">
        <w:tab/>
      </w:r>
      <w:r w:rsidR="004562E7">
        <w:t>(RTO</w:t>
      </w:r>
      <w:r w:rsidR="009B43C2">
        <w:t>,</w:t>
      </w:r>
      <w:r w:rsidR="004562E7">
        <w:t xml:space="preserve"> </w:t>
      </w:r>
      <w:r w:rsidR="009B43C2">
        <w:t>Q</w:t>
      </w:r>
      <w:r w:rsidR="00D55D2C">
        <w:t>ld</w:t>
      </w:r>
      <w:r w:rsidR="004562E7">
        <w:t>)</w:t>
      </w:r>
    </w:p>
    <w:p w14:paraId="2D451CC5" w14:textId="4A3DF230" w:rsidR="00CC7189" w:rsidRDefault="00CC7189" w:rsidP="006116C8">
      <w:pPr>
        <w:pStyle w:val="Text"/>
        <w:sectPr w:rsidR="00CC7189" w:rsidSect="00336A83">
          <w:type w:val="continuous"/>
          <w:pgSz w:w="11907" w:h="16840" w:code="9"/>
          <w:pgMar w:top="1276" w:right="1418" w:bottom="1135" w:left="1418" w:header="709" w:footer="556" w:gutter="0"/>
          <w:cols w:space="708"/>
          <w:docGrid w:linePitch="360"/>
        </w:sectPr>
      </w:pPr>
      <w:r>
        <w:t xml:space="preserve">The following section presents the key challenges </w:t>
      </w:r>
      <w:r w:rsidR="00D55D2C">
        <w:t xml:space="preserve">described </w:t>
      </w:r>
      <w:r>
        <w:t>by the participating RTOs, industry perceptions of those challenges and the various responses to them.</w:t>
      </w:r>
    </w:p>
    <w:p w14:paraId="2D5E7C0E" w14:textId="77777777" w:rsidR="0063248C" w:rsidRDefault="006E41B2" w:rsidP="006E41B2">
      <w:pPr>
        <w:pStyle w:val="Figuretitle"/>
      </w:pPr>
      <w:bookmarkStart w:id="53" w:name="_Toc127439854"/>
      <w:r>
        <w:lastRenderedPageBreak/>
        <w:t xml:space="preserve">Figure 1 Barriers to delivering VET in regional, </w:t>
      </w:r>
      <w:proofErr w:type="gramStart"/>
      <w:r>
        <w:t>rural</w:t>
      </w:r>
      <w:proofErr w:type="gramEnd"/>
      <w:r>
        <w:t xml:space="preserve"> and remote Australia</w:t>
      </w:r>
      <w:bookmarkEnd w:id="53"/>
    </w:p>
    <w:p w14:paraId="3D9FE176" w14:textId="20DD1931" w:rsidR="00A11B13" w:rsidRDefault="005F42DA" w:rsidP="006E41B2">
      <w:pPr>
        <w:pStyle w:val="Figuretitle"/>
      </w:pPr>
      <w:r>
        <w:rPr>
          <w:noProof/>
        </w:rPr>
        <mc:AlternateContent>
          <mc:Choice Requires="wpg">
            <w:drawing>
              <wp:anchor distT="0" distB="0" distL="114300" distR="114300" simplePos="0" relativeHeight="252047360" behindDoc="0" locked="0" layoutInCell="1" allowOverlap="1" wp14:anchorId="5D1C2C7D" wp14:editId="55ABDFCA">
                <wp:simplePos x="0" y="0"/>
                <wp:positionH relativeFrom="margin">
                  <wp:align>left</wp:align>
                </wp:positionH>
                <wp:positionV relativeFrom="paragraph">
                  <wp:posOffset>114401</wp:posOffset>
                </wp:positionV>
                <wp:extent cx="9410699" cy="5335376"/>
                <wp:effectExtent l="0" t="0" r="19685" b="17780"/>
                <wp:wrapNone/>
                <wp:docPr id="61" name="Group 61"/>
                <wp:cNvGraphicFramePr/>
                <a:graphic xmlns:a="http://schemas.openxmlformats.org/drawingml/2006/main">
                  <a:graphicData uri="http://schemas.microsoft.com/office/word/2010/wordprocessingGroup">
                    <wpg:wgp>
                      <wpg:cNvGrpSpPr/>
                      <wpg:grpSpPr>
                        <a:xfrm>
                          <a:off x="0" y="0"/>
                          <a:ext cx="9410699" cy="5335376"/>
                          <a:chOff x="0" y="131852"/>
                          <a:chExt cx="9977970" cy="5657131"/>
                        </a:xfrm>
                      </wpg:grpSpPr>
                      <wps:wsp>
                        <wps:cNvPr id="15" name="Straight Connector 15"/>
                        <wps:cNvCnPr/>
                        <wps:spPr>
                          <a:xfrm flipH="1" flipV="1">
                            <a:off x="2567287" y="4017787"/>
                            <a:ext cx="3052316" cy="699804"/>
                          </a:xfrm>
                          <a:prstGeom prst="line">
                            <a:avLst/>
                          </a:prstGeom>
                          <a:ln>
                            <a:solidFill>
                              <a:srgbClr val="003768"/>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flipV="1">
                            <a:off x="2545690" y="5040173"/>
                            <a:ext cx="3063875" cy="527685"/>
                          </a:xfrm>
                          <a:prstGeom prst="line">
                            <a:avLst/>
                          </a:prstGeom>
                          <a:ln>
                            <a:solidFill>
                              <a:srgbClr val="003768"/>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cNvPr id="53" name="Group 53"/>
                        <wpg:cNvGrpSpPr/>
                        <wpg:grpSpPr>
                          <a:xfrm>
                            <a:off x="0" y="131852"/>
                            <a:ext cx="2545409" cy="4910682"/>
                            <a:chOff x="0" y="131852"/>
                            <a:chExt cx="2545409" cy="4910682"/>
                          </a:xfrm>
                        </wpg:grpSpPr>
                        <wps:wsp>
                          <wps:cNvPr id="11" name="Text Box 11"/>
                          <wps:cNvSpPr txBox="1">
                            <a:spLocks noChangeArrowheads="1"/>
                          </wps:cNvSpPr>
                          <wps:spPr bwMode="auto">
                            <a:xfrm>
                              <a:off x="0" y="4206240"/>
                              <a:ext cx="2472054" cy="836294"/>
                            </a:xfrm>
                            <a:prstGeom prst="rect">
                              <a:avLst/>
                            </a:prstGeom>
                            <a:solidFill>
                              <a:srgbClr val="FFFFFF"/>
                            </a:solidFill>
                            <a:ln w="9525">
                              <a:solidFill>
                                <a:srgbClr val="000000"/>
                              </a:solidFill>
                              <a:miter lim="800000"/>
                              <a:headEnd/>
                              <a:tailEnd/>
                            </a:ln>
                          </wps:spPr>
                          <wps:txbx>
                            <w:txbxContent>
                              <w:p w14:paraId="14603697" w14:textId="77777777" w:rsidR="005F42DA" w:rsidRPr="0053034F" w:rsidRDefault="005F42DA" w:rsidP="005F42DA">
                                <w:pPr>
                                  <w:spacing w:before="40"/>
                                  <w:rPr>
                                    <w:rFonts w:ascii="Arial" w:hAnsi="Arial" w:cs="Arial"/>
                                    <w:sz w:val="20"/>
                                  </w:rPr>
                                </w:pPr>
                                <w:r w:rsidRPr="0053034F">
                                  <w:rPr>
                                    <w:rFonts w:ascii="Arial" w:hAnsi="Arial" w:cs="Arial"/>
                                    <w:sz w:val="20"/>
                                  </w:rPr>
                                  <w:t>Thin markets</w:t>
                                </w:r>
                              </w:p>
                              <w:p w14:paraId="4A1B006B" w14:textId="77777777" w:rsidR="005F42DA" w:rsidRPr="00472507" w:rsidRDefault="005F42DA" w:rsidP="00195DE8">
                                <w:pPr>
                                  <w:pStyle w:val="ListParagraph"/>
                                  <w:numPr>
                                    <w:ilvl w:val="0"/>
                                    <w:numId w:val="20"/>
                                  </w:numPr>
                                  <w:ind w:left="357" w:hanging="357"/>
                                  <w:rPr>
                                    <w:rFonts w:ascii="Arial" w:hAnsi="Arial" w:cs="Arial"/>
                                    <w:sz w:val="20"/>
                                  </w:rPr>
                                </w:pPr>
                                <w:r w:rsidRPr="00472507">
                                  <w:rPr>
                                    <w:rFonts w:ascii="Arial" w:hAnsi="Arial" w:cs="Arial"/>
                                    <w:sz w:val="20"/>
                                    <w:lang w:val="en-AU"/>
                                  </w:rPr>
                                  <w:t>worsened </w:t>
                                </w:r>
                                <w:r w:rsidRPr="00472507">
                                  <w:rPr>
                                    <w:rFonts w:ascii="Arial" w:hAnsi="Arial" w:cs="Arial"/>
                                    <w:sz w:val="20"/>
                                  </w:rPr>
                                  <w:t xml:space="preserve">if/when initial training interest is not fulfilled  </w:t>
                                </w:r>
                              </w:p>
                            </w:txbxContent>
                          </wps:txbx>
                          <wps:bodyPr rot="0" vert="horz" wrap="square" lIns="91440" tIns="45720" rIns="91440" bIns="45720" anchor="t" anchorCtr="0">
                            <a:noAutofit/>
                          </wps:bodyPr>
                        </wps:wsp>
                        <wps:wsp>
                          <wps:cNvPr id="26" name="Text Box 2"/>
                          <wps:cNvSpPr txBox="1">
                            <a:spLocks noChangeArrowheads="1"/>
                          </wps:cNvSpPr>
                          <wps:spPr bwMode="auto">
                            <a:xfrm>
                              <a:off x="7315" y="694944"/>
                              <a:ext cx="2464434" cy="1228089"/>
                            </a:xfrm>
                            <a:prstGeom prst="rect">
                              <a:avLst/>
                            </a:prstGeom>
                            <a:solidFill>
                              <a:srgbClr val="FFFFFF"/>
                            </a:solidFill>
                            <a:ln w="9525">
                              <a:solidFill>
                                <a:srgbClr val="000000"/>
                              </a:solidFill>
                              <a:miter lim="800000"/>
                              <a:headEnd/>
                              <a:tailEnd/>
                            </a:ln>
                          </wps:spPr>
                          <wps:txbx>
                            <w:txbxContent>
                              <w:p w14:paraId="08EBE03E" w14:textId="77777777" w:rsidR="005F42DA" w:rsidRPr="0053034F" w:rsidRDefault="005F42DA" w:rsidP="00472507">
                                <w:pPr>
                                  <w:spacing w:before="40" w:after="40"/>
                                  <w:rPr>
                                    <w:rFonts w:ascii="Arial" w:hAnsi="Arial" w:cs="Arial"/>
                                    <w:sz w:val="20"/>
                                  </w:rPr>
                                </w:pPr>
                                <w:r w:rsidRPr="0053034F">
                                  <w:rPr>
                                    <w:rFonts w:ascii="Arial" w:hAnsi="Arial" w:cs="Arial"/>
                                    <w:sz w:val="20"/>
                                  </w:rPr>
                                  <w:t>Missed opportunities</w:t>
                                </w:r>
                              </w:p>
                              <w:p w14:paraId="5C06560E"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awareness of local RTOs</w:t>
                                </w:r>
                              </w:p>
                              <w:p w14:paraId="7A204561"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creating and maintaining relationships/partnerships</w:t>
                                </w:r>
                              </w:p>
                              <w:p w14:paraId="43128277"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understanding local needs</w:t>
                                </w:r>
                              </w:p>
                            </w:txbxContent>
                          </wps:txbx>
                          <wps:bodyPr rot="0" vert="horz" wrap="square" lIns="91440" tIns="45720" rIns="91440" bIns="45720" anchor="t" anchorCtr="0">
                            <a:noAutofit/>
                          </wps:bodyPr>
                        </wps:wsp>
                        <wps:wsp>
                          <wps:cNvPr id="27" name="Text Box 2"/>
                          <wps:cNvSpPr txBox="1">
                            <a:spLocks noChangeArrowheads="1"/>
                          </wps:cNvSpPr>
                          <wps:spPr bwMode="auto">
                            <a:xfrm>
                              <a:off x="0" y="2209190"/>
                              <a:ext cx="2472055" cy="1790700"/>
                            </a:xfrm>
                            <a:prstGeom prst="rect">
                              <a:avLst/>
                            </a:prstGeom>
                            <a:solidFill>
                              <a:srgbClr val="FFFFFF"/>
                            </a:solidFill>
                            <a:ln w="9525">
                              <a:solidFill>
                                <a:srgbClr val="000000"/>
                              </a:solidFill>
                              <a:miter lim="800000"/>
                              <a:headEnd/>
                              <a:tailEnd/>
                            </a:ln>
                          </wps:spPr>
                          <wps:txbx>
                            <w:txbxContent>
                              <w:p w14:paraId="3823DC2F" w14:textId="77777777" w:rsidR="005F42DA" w:rsidRPr="0053034F" w:rsidRDefault="005F42DA" w:rsidP="00472507">
                                <w:pPr>
                                  <w:spacing w:before="40" w:after="40"/>
                                  <w:rPr>
                                    <w:rFonts w:ascii="Arial" w:hAnsi="Arial" w:cs="Arial"/>
                                    <w:sz w:val="20"/>
                                  </w:rPr>
                                </w:pPr>
                                <w:r w:rsidRPr="0053034F">
                                  <w:rPr>
                                    <w:rFonts w:ascii="Arial" w:hAnsi="Arial" w:cs="Arial"/>
                                    <w:sz w:val="20"/>
                                  </w:rPr>
                                  <w:t>Trainer shortage</w:t>
                                </w:r>
                              </w:p>
                              <w:p w14:paraId="52C2BF74" w14:textId="77777777" w:rsidR="005F42DA" w:rsidRPr="00472507" w:rsidRDefault="005F42DA" w:rsidP="00DF334C">
                                <w:pPr>
                                  <w:pStyle w:val="ListParagraph"/>
                                  <w:numPr>
                                    <w:ilvl w:val="0"/>
                                    <w:numId w:val="21"/>
                                  </w:numPr>
                                  <w:ind w:left="284" w:hanging="284"/>
                                  <w:rPr>
                                    <w:rFonts w:ascii="Arial" w:hAnsi="Arial" w:cs="Arial"/>
                                    <w:sz w:val="20"/>
                                  </w:rPr>
                                </w:pPr>
                                <w:r w:rsidRPr="00472507">
                                  <w:rPr>
                                    <w:rFonts w:ascii="Arial" w:hAnsi="Arial" w:cs="Arial"/>
                                    <w:sz w:val="20"/>
                                  </w:rPr>
                                  <w:t>including local trainers or those willing to travel</w:t>
                                </w:r>
                              </w:p>
                              <w:p w14:paraId="1437B0D1" w14:textId="77777777" w:rsidR="005F42DA" w:rsidRPr="00472507" w:rsidRDefault="005F42DA" w:rsidP="00DF334C">
                                <w:pPr>
                                  <w:pStyle w:val="ListParagraph"/>
                                  <w:numPr>
                                    <w:ilvl w:val="0"/>
                                    <w:numId w:val="21"/>
                                  </w:numPr>
                                  <w:ind w:left="284" w:hanging="284"/>
                                  <w:rPr>
                                    <w:rFonts w:ascii="Arial" w:hAnsi="Arial" w:cs="Arial"/>
                                    <w:sz w:val="20"/>
                                  </w:rPr>
                                </w:pPr>
                                <w:r w:rsidRPr="00472507">
                                  <w:rPr>
                                    <w:rFonts w:ascii="Arial" w:hAnsi="Arial" w:cs="Arial"/>
                                    <w:sz w:val="20"/>
                                  </w:rPr>
                                  <w:t xml:space="preserve">including trainers with </w:t>
                                </w:r>
                                <w:proofErr w:type="spellStart"/>
                                <w:r w:rsidRPr="00472507">
                                  <w:rPr>
                                    <w:rFonts w:ascii="Arial" w:hAnsi="Arial" w:cs="Arial"/>
                                    <w:sz w:val="20"/>
                                  </w:rPr>
                                  <w:t>specialised</w:t>
                                </w:r>
                                <w:proofErr w:type="spellEnd"/>
                                <w:r w:rsidRPr="00472507">
                                  <w:rPr>
                                    <w:rFonts w:ascii="Arial" w:hAnsi="Arial" w:cs="Arial"/>
                                    <w:sz w:val="20"/>
                                  </w:rPr>
                                  <w:t xml:space="preserve"> skills (Indigenous cultural awareness, teaching students with disability)</w:t>
                                </w:r>
                              </w:p>
                            </w:txbxContent>
                          </wps:txbx>
                          <wps:bodyPr rot="0" vert="horz" wrap="square" lIns="91440" tIns="45720" rIns="91440" bIns="45720" anchor="t" anchorCtr="0">
                            <a:noAutofit/>
                          </wps:bodyPr>
                        </wps:wsp>
                        <wps:wsp>
                          <wps:cNvPr id="28" name="Text Box 28"/>
                          <wps:cNvSpPr txBox="1">
                            <a:spLocks noChangeArrowheads="1"/>
                          </wps:cNvSpPr>
                          <wps:spPr bwMode="auto">
                            <a:xfrm>
                              <a:off x="7315" y="131852"/>
                              <a:ext cx="2538094" cy="367664"/>
                            </a:xfrm>
                            <a:prstGeom prst="rect">
                              <a:avLst/>
                            </a:prstGeom>
                            <a:solidFill>
                              <a:srgbClr val="003768"/>
                            </a:solidFill>
                            <a:ln w="9525">
                              <a:solidFill>
                                <a:srgbClr val="000000"/>
                              </a:solidFill>
                              <a:miter lim="800000"/>
                              <a:headEnd/>
                              <a:tailEnd/>
                            </a:ln>
                          </wps:spPr>
                          <wps:txbx>
                            <w:txbxContent>
                              <w:p w14:paraId="3786F614" w14:textId="77777777" w:rsidR="005F42DA" w:rsidRPr="0053034F" w:rsidRDefault="005F42DA" w:rsidP="00057B89">
                                <w:pPr>
                                  <w:spacing w:before="40"/>
                                  <w:jc w:val="center"/>
                                  <w:rPr>
                                    <w:rFonts w:ascii="Arial" w:hAnsi="Arial" w:cs="Arial"/>
                                    <w:b/>
                                    <w:bCs/>
                                    <w:sz w:val="20"/>
                                  </w:rPr>
                                </w:pPr>
                                <w:r w:rsidRPr="0053034F">
                                  <w:rPr>
                                    <w:rFonts w:ascii="Arial" w:hAnsi="Arial" w:cs="Arial"/>
                                    <w:b/>
                                    <w:bCs/>
                                    <w:sz w:val="20"/>
                                  </w:rPr>
                                  <w:t>Market- and/or RTO-based barriers</w:t>
                                </w:r>
                              </w:p>
                            </w:txbxContent>
                          </wps:txbx>
                          <wps:bodyPr rot="0" vert="horz" wrap="square" lIns="91440" tIns="45720" rIns="91440" bIns="45720" anchor="ctr" anchorCtr="0">
                            <a:noAutofit/>
                          </wps:bodyPr>
                        </wps:wsp>
                      </wpg:grpSp>
                      <wpg:grpSp>
                        <wpg:cNvPr id="54" name="Group 54"/>
                        <wpg:cNvGrpSpPr/>
                        <wpg:grpSpPr>
                          <a:xfrm>
                            <a:off x="5742432" y="3811342"/>
                            <a:ext cx="4235538" cy="1977641"/>
                            <a:chOff x="58522" y="-182757"/>
                            <a:chExt cx="4235538" cy="1977641"/>
                          </a:xfrm>
                        </wpg:grpSpPr>
                        <wps:wsp>
                          <wps:cNvPr id="35" name="Text Box 35"/>
                          <wps:cNvSpPr txBox="1">
                            <a:spLocks noChangeArrowheads="1"/>
                          </wps:cNvSpPr>
                          <wps:spPr bwMode="auto">
                            <a:xfrm>
                              <a:off x="264547" y="-182757"/>
                              <a:ext cx="4029513" cy="531218"/>
                            </a:xfrm>
                            <a:prstGeom prst="rect">
                              <a:avLst/>
                            </a:prstGeom>
                            <a:solidFill>
                              <a:srgbClr val="FFFFFF"/>
                            </a:solidFill>
                            <a:ln w="9525">
                              <a:solidFill>
                                <a:schemeClr val="bg1"/>
                              </a:solidFill>
                              <a:prstDash val="sysDot"/>
                              <a:miter lim="800000"/>
                              <a:headEnd/>
                              <a:tailEnd/>
                            </a:ln>
                          </wps:spPr>
                          <wps:txbx>
                            <w:txbxContent>
                              <w:p w14:paraId="0646AB1D" w14:textId="77777777" w:rsidR="005F42DA" w:rsidRPr="0053034F" w:rsidRDefault="005F42DA" w:rsidP="005F42DA">
                                <w:pPr>
                                  <w:ind w:left="360"/>
                                  <w:jc w:val="center"/>
                                  <w:rPr>
                                    <w:rFonts w:ascii="Arial" w:hAnsi="Arial" w:cs="Arial"/>
                                    <w:i/>
                                    <w:iCs/>
                                    <w:color w:val="808080" w:themeColor="background1" w:themeShade="80"/>
                                    <w:sz w:val="20"/>
                                  </w:rPr>
                                </w:pPr>
                                <w:r w:rsidRPr="0053034F">
                                  <w:rPr>
                                    <w:rFonts w:ascii="Arial" w:hAnsi="Arial" w:cs="Arial"/>
                                    <w:i/>
                                    <w:iCs/>
                                    <w:color w:val="808080" w:themeColor="background1" w:themeShade="80"/>
                                    <w:sz w:val="20"/>
                                  </w:rPr>
                                  <w:t>Either direct cost, or due to extra time required to overcome barrier</w:t>
                                </w:r>
                              </w:p>
                            </w:txbxContent>
                          </wps:txbx>
                          <wps:bodyPr rot="0" vert="horz" wrap="square" lIns="91440" tIns="45720" rIns="91440" bIns="45720" anchor="t" anchorCtr="0">
                            <a:noAutofit/>
                          </wps:bodyPr>
                        </wps:wsp>
                        <wps:wsp>
                          <wps:cNvPr id="12" name="Text Box 12"/>
                          <wps:cNvSpPr txBox="1">
                            <a:spLocks noChangeArrowheads="1"/>
                          </wps:cNvSpPr>
                          <wps:spPr bwMode="auto">
                            <a:xfrm>
                              <a:off x="58757" y="1427220"/>
                              <a:ext cx="1057311" cy="367664"/>
                            </a:xfrm>
                            <a:prstGeom prst="rect">
                              <a:avLst/>
                            </a:prstGeom>
                            <a:solidFill>
                              <a:srgbClr val="FFFFFF"/>
                            </a:solidFill>
                            <a:ln w="9525">
                              <a:solidFill>
                                <a:srgbClr val="000000"/>
                              </a:solidFill>
                              <a:miter lim="800000"/>
                              <a:headEnd/>
                              <a:tailEnd/>
                            </a:ln>
                          </wps:spPr>
                          <wps:txbx>
                            <w:txbxContent>
                              <w:p w14:paraId="4F9B20ED" w14:textId="77777777" w:rsidR="005F42DA" w:rsidRPr="0053034F" w:rsidRDefault="005F42DA" w:rsidP="005F42DA">
                                <w:pPr>
                                  <w:spacing w:before="0"/>
                                  <w:rPr>
                                    <w:rFonts w:ascii="Arial" w:hAnsi="Arial" w:cs="Arial"/>
                                    <w:sz w:val="20"/>
                                  </w:rPr>
                                </w:pPr>
                                <w:r w:rsidRPr="0053034F">
                                  <w:rPr>
                                    <w:rFonts w:ascii="Arial" w:hAnsi="Arial" w:cs="Arial"/>
                                    <w:sz w:val="20"/>
                                  </w:rPr>
                                  <w:t>Viability</w:t>
                                </w:r>
                              </w:p>
                            </w:txbxContent>
                          </wps:txbx>
                          <wps:bodyPr rot="0" vert="horz" wrap="square" lIns="91440" tIns="45720" rIns="91440" bIns="45720" anchor="ctr" anchorCtr="0">
                            <a:noAutofit/>
                          </wps:bodyPr>
                        </wps:wsp>
                        <wps:wsp>
                          <wps:cNvPr id="14" name="Text Box 14"/>
                          <wps:cNvSpPr txBox="1">
                            <a:spLocks noChangeArrowheads="1"/>
                          </wps:cNvSpPr>
                          <wps:spPr bwMode="auto">
                            <a:xfrm>
                              <a:off x="58522" y="548410"/>
                              <a:ext cx="1057311" cy="367664"/>
                            </a:xfrm>
                            <a:prstGeom prst="rect">
                              <a:avLst/>
                            </a:prstGeom>
                            <a:solidFill>
                              <a:srgbClr val="FFFFFF"/>
                            </a:solidFill>
                            <a:ln w="9525">
                              <a:solidFill>
                                <a:srgbClr val="000000"/>
                              </a:solidFill>
                              <a:miter lim="800000"/>
                              <a:headEnd/>
                              <a:tailEnd/>
                            </a:ln>
                          </wps:spPr>
                          <wps:txbx>
                            <w:txbxContent>
                              <w:p w14:paraId="0D4AFEC4" w14:textId="77777777" w:rsidR="005F42DA" w:rsidRPr="0053034F" w:rsidRDefault="005F42DA" w:rsidP="005F42DA">
                                <w:pPr>
                                  <w:spacing w:before="0"/>
                                  <w:rPr>
                                    <w:rFonts w:ascii="Arial" w:hAnsi="Arial" w:cs="Arial"/>
                                    <w:sz w:val="20"/>
                                  </w:rPr>
                                </w:pPr>
                                <w:r w:rsidRPr="0053034F">
                                  <w:rPr>
                                    <w:rFonts w:ascii="Arial" w:hAnsi="Arial" w:cs="Arial"/>
                                    <w:sz w:val="20"/>
                                  </w:rPr>
                                  <w:t>Cost</w:t>
                                </w:r>
                              </w:p>
                            </w:txbxContent>
                          </wps:txbx>
                          <wps:bodyPr rot="0" vert="horz" wrap="square" lIns="91440" tIns="45720" rIns="91440" bIns="45720" anchor="ctr" anchorCtr="0">
                            <a:noAutofit/>
                          </wps:bodyPr>
                        </wps:wsp>
                        <wps:wsp>
                          <wps:cNvPr id="17" name="Straight Arrow Connector 17"/>
                          <wps:cNvCnPr>
                            <a:stCxn id="14" idx="2"/>
                          </wps:cNvCnPr>
                          <wps:spPr>
                            <a:xfrm>
                              <a:off x="586755" y="916073"/>
                              <a:ext cx="235" cy="402926"/>
                            </a:xfrm>
                            <a:prstGeom prst="straightConnector1">
                              <a:avLst/>
                            </a:prstGeom>
                            <a:ln>
                              <a:solidFill>
                                <a:srgbClr val="00376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a:spLocks noChangeArrowheads="1"/>
                          </wps:cNvSpPr>
                          <wps:spPr bwMode="auto">
                            <a:xfrm>
                              <a:off x="1402513" y="548604"/>
                              <a:ext cx="1987800" cy="366442"/>
                            </a:xfrm>
                            <a:prstGeom prst="rect">
                              <a:avLst/>
                            </a:prstGeom>
                            <a:solidFill>
                              <a:srgbClr val="FFFFFF"/>
                            </a:solidFill>
                            <a:ln w="9525">
                              <a:solidFill>
                                <a:srgbClr val="000000"/>
                              </a:solidFill>
                              <a:miter lim="800000"/>
                              <a:headEnd/>
                              <a:tailEnd/>
                            </a:ln>
                          </wps:spPr>
                          <wps:txbx>
                            <w:txbxContent>
                              <w:p w14:paraId="111C5071" w14:textId="6A3069C5" w:rsidR="005F42DA" w:rsidRPr="0053034F" w:rsidRDefault="005F42DA" w:rsidP="005F42DA">
                                <w:pPr>
                                  <w:spacing w:before="0"/>
                                  <w:rPr>
                                    <w:rFonts w:ascii="Arial" w:hAnsi="Arial" w:cs="Arial"/>
                                    <w:sz w:val="20"/>
                                  </w:rPr>
                                </w:pPr>
                                <w:r w:rsidRPr="0053034F">
                                  <w:rPr>
                                    <w:rFonts w:ascii="Arial" w:hAnsi="Arial" w:cs="Arial"/>
                                    <w:sz w:val="20"/>
                                  </w:rPr>
                                  <w:t>Funding constraints/models</w:t>
                                </w:r>
                              </w:p>
                            </w:txbxContent>
                          </wps:txbx>
                          <wps:bodyPr rot="0" vert="horz" wrap="square" lIns="91440" tIns="45720" rIns="91440" bIns="45720" anchor="ctr" anchorCtr="0">
                            <a:noAutofit/>
                          </wps:bodyPr>
                        </wps:wsp>
                        <wps:wsp>
                          <wps:cNvPr id="19" name="Straight Connector 19"/>
                          <wps:cNvCnPr/>
                          <wps:spPr>
                            <a:xfrm>
                              <a:off x="1119226" y="716890"/>
                              <a:ext cx="29591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42" name="Left Brace 42"/>
                        <wps:cNvSpPr/>
                        <wps:spPr>
                          <a:xfrm rot="16200000">
                            <a:off x="6386355" y="536333"/>
                            <a:ext cx="295515" cy="6772275"/>
                          </a:xfrm>
                          <a:prstGeom prst="leftBrace">
                            <a:avLst>
                              <a:gd name="adj1" fmla="val 8333"/>
                              <a:gd name="adj2" fmla="val 45708"/>
                            </a:avLst>
                          </a:prstGeom>
                          <a:ln>
                            <a:solidFill>
                              <a:srgbClr val="003768"/>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3072384" y="131852"/>
                            <a:ext cx="4264381" cy="3585336"/>
                            <a:chOff x="0" y="131852"/>
                            <a:chExt cx="4264381" cy="3585336"/>
                          </a:xfrm>
                        </wpg:grpSpPr>
                        <wps:wsp>
                          <wps:cNvPr id="36" name="Text Box 36"/>
                          <wps:cNvSpPr txBox="1">
                            <a:spLocks noChangeArrowheads="1"/>
                          </wps:cNvSpPr>
                          <wps:spPr bwMode="auto">
                            <a:xfrm>
                              <a:off x="72940" y="1450436"/>
                              <a:ext cx="1978659" cy="979276"/>
                            </a:xfrm>
                            <a:prstGeom prst="rect">
                              <a:avLst/>
                            </a:prstGeom>
                            <a:solidFill>
                              <a:srgbClr val="FFFFFF"/>
                            </a:solidFill>
                            <a:ln w="9525">
                              <a:solidFill>
                                <a:srgbClr val="000000"/>
                              </a:solidFill>
                              <a:miter lim="800000"/>
                              <a:headEnd/>
                              <a:tailEnd/>
                            </a:ln>
                          </wps:spPr>
                          <wps:txbx>
                            <w:txbxContent>
                              <w:p w14:paraId="601F2384" w14:textId="77777777" w:rsidR="005F42DA" w:rsidRPr="0053034F" w:rsidRDefault="005F42DA" w:rsidP="005F42DA">
                                <w:pPr>
                                  <w:spacing w:before="40"/>
                                  <w:rPr>
                                    <w:rFonts w:ascii="Arial" w:hAnsi="Arial" w:cs="Arial"/>
                                    <w:sz w:val="20"/>
                                  </w:rPr>
                                </w:pPr>
                                <w:r w:rsidRPr="0053034F">
                                  <w:rPr>
                                    <w:rFonts w:ascii="Arial" w:hAnsi="Arial" w:cs="Arial"/>
                                    <w:sz w:val="20"/>
                                  </w:rPr>
                                  <w:t>Lack of other services</w:t>
                                </w:r>
                              </w:p>
                              <w:p w14:paraId="25A270B2"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medical</w:t>
                                </w:r>
                              </w:p>
                              <w:p w14:paraId="63CA2C29"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supplies</w:t>
                                </w:r>
                              </w:p>
                              <w:p w14:paraId="5E0D1661"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accommodation</w:t>
                                </w:r>
                              </w:p>
                            </w:txbxContent>
                          </wps:txbx>
                          <wps:bodyPr rot="0" vert="horz" wrap="square" lIns="91440" tIns="45720" rIns="91440" bIns="45720" anchor="t" anchorCtr="0">
                            <a:noAutofit/>
                          </wps:bodyPr>
                        </wps:wsp>
                        <wps:wsp>
                          <wps:cNvPr id="37" name="Text Box 37"/>
                          <wps:cNvSpPr txBox="1">
                            <a:spLocks noChangeArrowheads="1"/>
                          </wps:cNvSpPr>
                          <wps:spPr bwMode="auto">
                            <a:xfrm>
                              <a:off x="80467" y="658368"/>
                              <a:ext cx="1978659" cy="634364"/>
                            </a:xfrm>
                            <a:prstGeom prst="rect">
                              <a:avLst/>
                            </a:prstGeom>
                            <a:solidFill>
                              <a:srgbClr val="FFFFFF"/>
                            </a:solidFill>
                            <a:ln w="9525">
                              <a:solidFill>
                                <a:srgbClr val="000000"/>
                              </a:solidFill>
                              <a:miter lim="800000"/>
                              <a:headEnd/>
                              <a:tailEnd/>
                            </a:ln>
                          </wps:spPr>
                          <wps:txbx>
                            <w:txbxContent>
                              <w:p w14:paraId="37208040" w14:textId="281A8B4D" w:rsidR="005F42DA" w:rsidRPr="0053034F" w:rsidRDefault="005F42DA" w:rsidP="00B8563F">
                                <w:pPr>
                                  <w:spacing w:before="40"/>
                                  <w:rPr>
                                    <w:rFonts w:ascii="Arial" w:hAnsi="Arial" w:cs="Arial"/>
                                    <w:sz w:val="20"/>
                                  </w:rPr>
                                </w:pPr>
                                <w:r w:rsidRPr="0053034F">
                                  <w:rPr>
                                    <w:rFonts w:ascii="Arial" w:hAnsi="Arial" w:cs="Arial"/>
                                    <w:sz w:val="20"/>
                                  </w:rPr>
                                  <w:t>Distance and difficult access</w:t>
                                </w:r>
                              </w:p>
                            </w:txbxContent>
                          </wps:txbx>
                          <wps:bodyPr rot="0" vert="horz" wrap="square" lIns="91440" tIns="45720" rIns="91440" bIns="45720" anchor="t" anchorCtr="0">
                            <a:noAutofit/>
                          </wps:bodyPr>
                        </wps:wsp>
                        <wps:wsp>
                          <wps:cNvPr id="38" name="Text Box 38"/>
                          <wps:cNvSpPr txBox="1">
                            <a:spLocks noChangeArrowheads="1"/>
                          </wps:cNvSpPr>
                          <wps:spPr bwMode="auto">
                            <a:xfrm>
                              <a:off x="2231136" y="658368"/>
                              <a:ext cx="2011679" cy="532764"/>
                            </a:xfrm>
                            <a:prstGeom prst="rect">
                              <a:avLst/>
                            </a:prstGeom>
                            <a:solidFill>
                              <a:srgbClr val="FFFFFF"/>
                            </a:solidFill>
                            <a:ln w="9525">
                              <a:solidFill>
                                <a:srgbClr val="000000"/>
                              </a:solidFill>
                              <a:miter lim="800000"/>
                              <a:headEnd/>
                              <a:tailEnd/>
                            </a:ln>
                          </wps:spPr>
                          <wps:txbx>
                            <w:txbxContent>
                              <w:p w14:paraId="74E4D823" w14:textId="77777777" w:rsidR="005F42DA" w:rsidRPr="0053034F" w:rsidRDefault="005F42DA" w:rsidP="005F42DA">
                                <w:pPr>
                                  <w:spacing w:before="40"/>
                                  <w:rPr>
                                    <w:rFonts w:ascii="Arial" w:hAnsi="Arial" w:cs="Arial"/>
                                    <w:sz w:val="20"/>
                                  </w:rPr>
                                </w:pPr>
                                <w:r w:rsidRPr="0053034F">
                                  <w:rPr>
                                    <w:rFonts w:ascii="Arial" w:hAnsi="Arial" w:cs="Arial"/>
                                    <w:sz w:val="20"/>
                                  </w:rPr>
                                  <w:t>Lack of infrastructure and/or resources</w:t>
                                </w:r>
                              </w:p>
                            </w:txbxContent>
                          </wps:txbx>
                          <wps:bodyPr rot="0" vert="horz" wrap="square" lIns="91440" tIns="45720" rIns="91440" bIns="45720" anchor="t" anchorCtr="0">
                            <a:noAutofit/>
                          </wps:bodyPr>
                        </wps:wsp>
                        <wps:wsp>
                          <wps:cNvPr id="39" name="Text Box 39"/>
                          <wps:cNvSpPr txBox="1">
                            <a:spLocks noChangeArrowheads="1"/>
                          </wps:cNvSpPr>
                          <wps:spPr bwMode="auto">
                            <a:xfrm>
                              <a:off x="2216506" y="1324051"/>
                              <a:ext cx="2011679" cy="532764"/>
                            </a:xfrm>
                            <a:prstGeom prst="rect">
                              <a:avLst/>
                            </a:prstGeom>
                            <a:solidFill>
                              <a:srgbClr val="FFFFFF"/>
                            </a:solidFill>
                            <a:ln w="9525">
                              <a:solidFill>
                                <a:srgbClr val="000000"/>
                              </a:solidFill>
                              <a:miter lim="800000"/>
                              <a:headEnd/>
                              <a:tailEnd/>
                            </a:ln>
                          </wps:spPr>
                          <wps:txbx>
                            <w:txbxContent>
                              <w:p w14:paraId="0A449C19" w14:textId="77777777" w:rsidR="005F42DA" w:rsidRPr="0053034F" w:rsidRDefault="005F42DA" w:rsidP="005F42DA">
                                <w:pPr>
                                  <w:spacing w:before="40"/>
                                  <w:rPr>
                                    <w:rFonts w:ascii="Arial" w:hAnsi="Arial" w:cs="Arial"/>
                                    <w:sz w:val="20"/>
                                  </w:rPr>
                                </w:pPr>
                                <w:r w:rsidRPr="0053034F">
                                  <w:rPr>
                                    <w:rFonts w:ascii="Arial" w:hAnsi="Arial" w:cs="Arial"/>
                                    <w:sz w:val="20"/>
                                  </w:rPr>
                                  <w:t>Technology/connectivity issues</w:t>
                                </w:r>
                              </w:p>
                            </w:txbxContent>
                          </wps:txbx>
                          <wps:bodyPr rot="0" vert="horz" wrap="square" lIns="91440" tIns="45720" rIns="91440" bIns="45720" anchor="t" anchorCtr="0">
                            <a:noAutofit/>
                          </wps:bodyPr>
                        </wps:wsp>
                        <wps:wsp>
                          <wps:cNvPr id="40" name="Text Box 40"/>
                          <wps:cNvSpPr txBox="1">
                            <a:spLocks noChangeArrowheads="1"/>
                          </wps:cNvSpPr>
                          <wps:spPr bwMode="auto">
                            <a:xfrm>
                              <a:off x="2231040" y="1982322"/>
                              <a:ext cx="2011679" cy="577873"/>
                            </a:xfrm>
                            <a:prstGeom prst="rect">
                              <a:avLst/>
                            </a:prstGeom>
                            <a:solidFill>
                              <a:srgbClr val="FFFFFF"/>
                            </a:solidFill>
                            <a:ln w="9525">
                              <a:solidFill>
                                <a:srgbClr val="000000"/>
                              </a:solidFill>
                              <a:miter lim="800000"/>
                              <a:headEnd/>
                              <a:tailEnd/>
                            </a:ln>
                          </wps:spPr>
                          <wps:txbx>
                            <w:txbxContent>
                              <w:p w14:paraId="0525156C" w14:textId="77777777" w:rsidR="005F42DA" w:rsidRPr="0053034F" w:rsidRDefault="005F42DA" w:rsidP="005F42DA">
                                <w:pPr>
                                  <w:spacing w:before="40"/>
                                  <w:rPr>
                                    <w:rFonts w:ascii="Arial" w:hAnsi="Arial" w:cs="Arial"/>
                                    <w:sz w:val="20"/>
                                  </w:rPr>
                                </w:pPr>
                                <w:r w:rsidRPr="0053034F">
                                  <w:rPr>
                                    <w:rFonts w:ascii="Arial" w:hAnsi="Arial" w:cs="Arial"/>
                                    <w:sz w:val="20"/>
                                  </w:rPr>
                                  <w:t>Limited pathways and/or job opportunities</w:t>
                                </w:r>
                              </w:p>
                            </w:txbxContent>
                          </wps:txbx>
                          <wps:bodyPr rot="0" vert="horz" wrap="square" lIns="91440" tIns="45720" rIns="91440" bIns="45720" anchor="t" anchorCtr="0">
                            <a:noAutofit/>
                          </wps:bodyPr>
                        </wps:wsp>
                        <wps:wsp>
                          <wps:cNvPr id="41" name="Text Box 41"/>
                          <wps:cNvSpPr txBox="1">
                            <a:spLocks noChangeArrowheads="1"/>
                          </wps:cNvSpPr>
                          <wps:spPr bwMode="auto">
                            <a:xfrm>
                              <a:off x="2216506" y="2684679"/>
                              <a:ext cx="2047875" cy="1032509"/>
                            </a:xfrm>
                            <a:prstGeom prst="rect">
                              <a:avLst/>
                            </a:prstGeom>
                            <a:solidFill>
                              <a:srgbClr val="FFFFFF"/>
                            </a:solidFill>
                            <a:ln w="9525">
                              <a:solidFill>
                                <a:srgbClr val="000000"/>
                              </a:solidFill>
                              <a:miter lim="800000"/>
                              <a:headEnd/>
                              <a:tailEnd/>
                            </a:ln>
                          </wps:spPr>
                          <wps:txbx>
                            <w:txbxContent>
                              <w:p w14:paraId="7AB37565" w14:textId="77777777" w:rsidR="005F42DA" w:rsidRPr="0053034F" w:rsidRDefault="005F42DA" w:rsidP="005F42DA">
                                <w:pPr>
                                  <w:spacing w:before="40"/>
                                  <w:rPr>
                                    <w:rFonts w:ascii="Arial" w:hAnsi="Arial" w:cs="Arial"/>
                                    <w:sz w:val="20"/>
                                  </w:rPr>
                                </w:pPr>
                                <w:r w:rsidRPr="0053034F">
                                  <w:rPr>
                                    <w:rFonts w:ascii="Arial" w:hAnsi="Arial" w:cs="Arial"/>
                                    <w:sz w:val="20"/>
                                  </w:rPr>
                                  <w:t>Local training needs</w:t>
                                </w:r>
                              </w:p>
                              <w:p w14:paraId="51ABA77D"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one size does not fit all</w:t>
                                </w:r>
                              </w:p>
                              <w:p w14:paraId="414553BB"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training model unfit (training design, TPs)</w:t>
                                </w:r>
                              </w:p>
                            </w:txbxContent>
                          </wps:txbx>
                          <wps:bodyPr rot="0" vert="horz" wrap="square" lIns="91440" tIns="45720" rIns="91440" bIns="45720" anchor="t" anchorCtr="0">
                            <a:noAutofit/>
                          </wps:bodyPr>
                        </wps:wsp>
                        <wps:wsp>
                          <wps:cNvPr id="43" name="Text Box 43"/>
                          <wps:cNvSpPr txBox="1">
                            <a:spLocks noChangeArrowheads="1"/>
                          </wps:cNvSpPr>
                          <wps:spPr bwMode="auto">
                            <a:xfrm>
                              <a:off x="73152" y="3072384"/>
                              <a:ext cx="1974214" cy="640079"/>
                            </a:xfrm>
                            <a:prstGeom prst="rect">
                              <a:avLst/>
                            </a:prstGeom>
                            <a:solidFill>
                              <a:srgbClr val="FFFFFF"/>
                            </a:solidFill>
                            <a:ln w="9525">
                              <a:solidFill>
                                <a:srgbClr val="000000"/>
                              </a:solidFill>
                              <a:miter lim="800000"/>
                              <a:headEnd/>
                              <a:tailEnd/>
                            </a:ln>
                          </wps:spPr>
                          <wps:txbx>
                            <w:txbxContent>
                              <w:p w14:paraId="1BAA074D" w14:textId="77777777" w:rsidR="005F42DA" w:rsidRPr="0053034F" w:rsidRDefault="005F42DA" w:rsidP="005F42DA">
                                <w:pPr>
                                  <w:spacing w:before="40"/>
                                  <w:rPr>
                                    <w:rFonts w:ascii="Arial" w:hAnsi="Arial" w:cs="Arial"/>
                                    <w:sz w:val="20"/>
                                  </w:rPr>
                                </w:pPr>
                                <w:r w:rsidRPr="0053034F">
                                  <w:rPr>
                                    <w:rFonts w:ascii="Arial" w:hAnsi="Arial" w:cs="Arial"/>
                                    <w:sz w:val="20"/>
                                  </w:rPr>
                                  <w:t>Safety</w:t>
                                </w:r>
                              </w:p>
                              <w:p w14:paraId="64E6CAB2"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social problems</w:t>
                                </w:r>
                              </w:p>
                            </w:txbxContent>
                          </wps:txbx>
                          <wps:bodyPr rot="0" vert="horz" wrap="square" lIns="91440" tIns="45720" rIns="91440" bIns="45720" anchor="t" anchorCtr="0">
                            <a:noAutofit/>
                          </wps:bodyPr>
                        </wps:wsp>
                        <wps:wsp>
                          <wps:cNvPr id="44" name="Text Box 44"/>
                          <wps:cNvSpPr txBox="1">
                            <a:spLocks noChangeArrowheads="1"/>
                          </wps:cNvSpPr>
                          <wps:spPr bwMode="auto">
                            <a:xfrm>
                              <a:off x="80467" y="2560320"/>
                              <a:ext cx="1978659" cy="367664"/>
                            </a:xfrm>
                            <a:prstGeom prst="rect">
                              <a:avLst/>
                            </a:prstGeom>
                            <a:solidFill>
                              <a:srgbClr val="FFFFFF"/>
                            </a:solidFill>
                            <a:ln w="9525">
                              <a:solidFill>
                                <a:srgbClr val="000000"/>
                              </a:solidFill>
                              <a:miter lim="800000"/>
                              <a:headEnd/>
                              <a:tailEnd/>
                            </a:ln>
                          </wps:spPr>
                          <wps:txbx>
                            <w:txbxContent>
                              <w:p w14:paraId="04FAF193" w14:textId="77777777" w:rsidR="005F42DA" w:rsidRPr="0053034F" w:rsidRDefault="005F42DA" w:rsidP="005F42DA">
                                <w:pPr>
                                  <w:spacing w:before="40"/>
                                  <w:rPr>
                                    <w:rFonts w:ascii="Arial" w:hAnsi="Arial" w:cs="Arial"/>
                                    <w:sz w:val="20"/>
                                  </w:rPr>
                                </w:pPr>
                                <w:r w:rsidRPr="0053034F">
                                  <w:rPr>
                                    <w:rFonts w:ascii="Arial" w:hAnsi="Arial" w:cs="Arial"/>
                                    <w:sz w:val="20"/>
                                  </w:rPr>
                                  <w:t>Extreme weather</w:t>
                                </w:r>
                              </w:p>
                            </w:txbxContent>
                          </wps:txbx>
                          <wps:bodyPr rot="0" vert="horz" wrap="square" lIns="91440" tIns="45720" rIns="91440" bIns="45720" anchor="ctr" anchorCtr="0">
                            <a:noAutofit/>
                          </wps:bodyPr>
                        </wps:wsp>
                        <wps:wsp>
                          <wps:cNvPr id="46" name="Text Box 46"/>
                          <wps:cNvSpPr txBox="1">
                            <a:spLocks noChangeArrowheads="1"/>
                          </wps:cNvSpPr>
                          <wps:spPr bwMode="auto">
                            <a:xfrm>
                              <a:off x="0" y="131852"/>
                              <a:ext cx="4237989" cy="367664"/>
                            </a:xfrm>
                            <a:prstGeom prst="rect">
                              <a:avLst/>
                            </a:prstGeom>
                            <a:solidFill>
                              <a:srgbClr val="003768"/>
                            </a:solidFill>
                            <a:ln w="9525">
                              <a:solidFill>
                                <a:srgbClr val="000000"/>
                              </a:solidFill>
                              <a:miter lim="800000"/>
                              <a:headEnd/>
                              <a:tailEnd/>
                            </a:ln>
                          </wps:spPr>
                          <wps:txbx>
                            <w:txbxContent>
                              <w:p w14:paraId="2A123EE3" w14:textId="77777777" w:rsidR="005F42DA" w:rsidRPr="0053034F" w:rsidRDefault="005F42DA" w:rsidP="00057B89">
                                <w:pPr>
                                  <w:spacing w:before="0"/>
                                  <w:ind w:left="360"/>
                                  <w:jc w:val="center"/>
                                  <w:rPr>
                                    <w:rFonts w:ascii="Arial" w:hAnsi="Arial" w:cs="Arial"/>
                                    <w:b/>
                                    <w:bCs/>
                                    <w:sz w:val="20"/>
                                  </w:rPr>
                                </w:pPr>
                                <w:r w:rsidRPr="0053034F">
                                  <w:rPr>
                                    <w:rFonts w:ascii="Arial" w:hAnsi="Arial" w:cs="Arial"/>
                                    <w:b/>
                                    <w:bCs/>
                                    <w:sz w:val="20"/>
                                  </w:rPr>
                                  <w:t>Location-based barriers</w:t>
                                </w:r>
                              </w:p>
                            </w:txbxContent>
                          </wps:txbx>
                          <wps:bodyPr rot="0" vert="horz" wrap="square" lIns="91440" tIns="45720" rIns="91440" bIns="45720" anchor="ctr" anchorCtr="0">
                            <a:noAutofit/>
                          </wps:bodyPr>
                        </wps:wsp>
                      </wpg:grpSp>
                      <wps:wsp>
                        <wps:cNvPr id="47" name="Left Brace 47"/>
                        <wps:cNvSpPr/>
                        <wps:spPr>
                          <a:xfrm>
                            <a:off x="2757071" y="694910"/>
                            <a:ext cx="330472" cy="3063363"/>
                          </a:xfrm>
                          <a:prstGeom prst="leftBrace">
                            <a:avLst>
                              <a:gd name="adj1" fmla="val 8333"/>
                              <a:gd name="adj2" fmla="val 75881"/>
                            </a:avLst>
                          </a:prstGeom>
                          <a:ln>
                            <a:solidFill>
                              <a:srgbClr val="003768"/>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7534656" y="131852"/>
                            <a:ext cx="2325421" cy="3580079"/>
                            <a:chOff x="-36581" y="131869"/>
                            <a:chExt cx="2325755" cy="3580526"/>
                          </a:xfrm>
                        </wpg:grpSpPr>
                        <wps:wsp>
                          <wps:cNvPr id="30" name="Text Box 30"/>
                          <wps:cNvSpPr txBox="1">
                            <a:spLocks noChangeArrowheads="1"/>
                          </wps:cNvSpPr>
                          <wps:spPr bwMode="auto">
                            <a:xfrm>
                              <a:off x="-36581" y="2987774"/>
                              <a:ext cx="2288540" cy="724621"/>
                            </a:xfrm>
                            <a:prstGeom prst="rect">
                              <a:avLst/>
                            </a:prstGeom>
                            <a:solidFill>
                              <a:srgbClr val="FFFFFF"/>
                            </a:solidFill>
                            <a:ln w="9525">
                              <a:solidFill>
                                <a:srgbClr val="000000"/>
                              </a:solidFill>
                              <a:miter lim="800000"/>
                              <a:headEnd/>
                              <a:tailEnd/>
                            </a:ln>
                          </wps:spPr>
                          <wps:txbx>
                            <w:txbxContent>
                              <w:p w14:paraId="190363EF" w14:textId="77777777" w:rsidR="005F42DA" w:rsidRPr="0053034F" w:rsidRDefault="005F42DA" w:rsidP="005F42DA">
                                <w:pPr>
                                  <w:spacing w:before="40"/>
                                  <w:rPr>
                                    <w:rFonts w:ascii="Arial" w:hAnsi="Arial" w:cs="Arial"/>
                                    <w:sz w:val="20"/>
                                  </w:rPr>
                                </w:pPr>
                                <w:r w:rsidRPr="0053034F">
                                  <w:rPr>
                                    <w:rFonts w:ascii="Arial" w:hAnsi="Arial" w:cs="Arial"/>
                                    <w:sz w:val="20"/>
                                  </w:rPr>
                                  <w:t>Indigenous communities</w:t>
                                </w:r>
                              </w:p>
                              <w:p w14:paraId="321D76A8"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need for cultural awareness</w:t>
                                </w:r>
                              </w:p>
                            </w:txbxContent>
                          </wps:txbx>
                          <wps:bodyPr rot="0" vert="horz" wrap="square" lIns="91440" tIns="45720" rIns="91440" bIns="45720" anchor="t" anchorCtr="0">
                            <a:noAutofit/>
                          </wps:bodyPr>
                        </wps:wsp>
                        <wps:wsp>
                          <wps:cNvPr id="32" name="Text Box 32"/>
                          <wps:cNvSpPr txBox="1">
                            <a:spLocks noChangeArrowheads="1"/>
                          </wps:cNvSpPr>
                          <wps:spPr bwMode="auto">
                            <a:xfrm>
                              <a:off x="0" y="131869"/>
                              <a:ext cx="2289174" cy="367665"/>
                            </a:xfrm>
                            <a:prstGeom prst="rect">
                              <a:avLst/>
                            </a:prstGeom>
                            <a:solidFill>
                              <a:srgbClr val="003768"/>
                            </a:solidFill>
                            <a:ln w="9525">
                              <a:solidFill>
                                <a:srgbClr val="000000"/>
                              </a:solidFill>
                              <a:miter lim="800000"/>
                              <a:headEnd/>
                              <a:tailEnd/>
                            </a:ln>
                          </wps:spPr>
                          <wps:txbx>
                            <w:txbxContent>
                              <w:p w14:paraId="2F5DD2AA" w14:textId="77777777" w:rsidR="005F42DA" w:rsidRPr="0053034F" w:rsidRDefault="005F42DA" w:rsidP="00057B89">
                                <w:pPr>
                                  <w:spacing w:before="0"/>
                                  <w:jc w:val="center"/>
                                  <w:rPr>
                                    <w:rFonts w:ascii="Arial" w:hAnsi="Arial" w:cs="Arial"/>
                                    <w:b/>
                                    <w:bCs/>
                                    <w:sz w:val="20"/>
                                  </w:rPr>
                                </w:pPr>
                                <w:r w:rsidRPr="0053034F">
                                  <w:rPr>
                                    <w:rFonts w:ascii="Arial" w:hAnsi="Arial" w:cs="Arial"/>
                                    <w:b/>
                                    <w:bCs/>
                                    <w:sz w:val="20"/>
                                  </w:rPr>
                                  <w:t>Student-based barriers</w:t>
                                </w:r>
                              </w:p>
                            </w:txbxContent>
                          </wps:txbx>
                          <wps:bodyPr rot="0" vert="horz" wrap="square" lIns="91440" tIns="45720" rIns="91440" bIns="45720" anchor="ctr" anchorCtr="0">
                            <a:noAutofit/>
                          </wps:bodyPr>
                        </wps:wsp>
                        <wps:wsp>
                          <wps:cNvPr id="33" name="Text Box 33"/>
                          <wps:cNvSpPr txBox="1">
                            <a:spLocks noChangeArrowheads="1"/>
                          </wps:cNvSpPr>
                          <wps:spPr bwMode="auto">
                            <a:xfrm>
                              <a:off x="-21949" y="658305"/>
                              <a:ext cx="2289174" cy="965872"/>
                            </a:xfrm>
                            <a:prstGeom prst="rect">
                              <a:avLst/>
                            </a:prstGeom>
                            <a:solidFill>
                              <a:srgbClr val="FFFFFF"/>
                            </a:solidFill>
                            <a:ln w="9525">
                              <a:solidFill>
                                <a:srgbClr val="000000"/>
                              </a:solidFill>
                              <a:miter lim="800000"/>
                              <a:headEnd/>
                              <a:tailEnd/>
                            </a:ln>
                          </wps:spPr>
                          <wps:txbx>
                            <w:txbxContent>
                              <w:p w14:paraId="3D67901C" w14:textId="77777777" w:rsidR="005F42DA" w:rsidRPr="0053034F" w:rsidRDefault="005F42DA" w:rsidP="005F42DA">
                                <w:pPr>
                                  <w:spacing w:before="40"/>
                                  <w:rPr>
                                    <w:rFonts w:ascii="Arial" w:hAnsi="Arial" w:cs="Arial"/>
                                    <w:sz w:val="20"/>
                                  </w:rPr>
                                </w:pPr>
                                <w:r w:rsidRPr="0053034F">
                                  <w:rPr>
                                    <w:rFonts w:ascii="Arial" w:hAnsi="Arial" w:cs="Arial"/>
                                    <w:sz w:val="20"/>
                                  </w:rPr>
                                  <w:t>Literacy and numeracy</w:t>
                                </w:r>
                              </w:p>
                              <w:p w14:paraId="49105F88"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non-English-speaking background</w:t>
                                </w:r>
                              </w:p>
                            </w:txbxContent>
                          </wps:txbx>
                          <wps:bodyPr rot="0" vert="horz" wrap="square" lIns="91440" tIns="45720" rIns="91440" bIns="45720" anchor="t" anchorCtr="0">
                            <a:noAutofit/>
                          </wps:bodyPr>
                        </wps:wsp>
                        <wps:wsp>
                          <wps:cNvPr id="48" name="Text Box 48"/>
                          <wps:cNvSpPr txBox="1">
                            <a:spLocks noChangeArrowheads="1"/>
                          </wps:cNvSpPr>
                          <wps:spPr bwMode="auto">
                            <a:xfrm>
                              <a:off x="-36574" y="1856939"/>
                              <a:ext cx="2288540" cy="921681"/>
                            </a:xfrm>
                            <a:prstGeom prst="rect">
                              <a:avLst/>
                            </a:prstGeom>
                            <a:solidFill>
                              <a:srgbClr val="FFFFFF"/>
                            </a:solidFill>
                            <a:ln w="9525">
                              <a:solidFill>
                                <a:srgbClr val="000000"/>
                              </a:solidFill>
                              <a:miter lim="800000"/>
                              <a:headEnd/>
                              <a:tailEnd/>
                            </a:ln>
                          </wps:spPr>
                          <wps:txbx>
                            <w:txbxContent>
                              <w:p w14:paraId="142DCAB0" w14:textId="77777777" w:rsidR="005F42DA" w:rsidRPr="0053034F" w:rsidRDefault="005F42DA" w:rsidP="005F42DA">
                                <w:pPr>
                                  <w:spacing w:before="40"/>
                                  <w:rPr>
                                    <w:rFonts w:ascii="Arial" w:hAnsi="Arial" w:cs="Arial"/>
                                    <w:sz w:val="20"/>
                                  </w:rPr>
                                </w:pPr>
                                <w:r w:rsidRPr="0053034F">
                                  <w:rPr>
                                    <w:rFonts w:ascii="Arial" w:hAnsi="Arial" w:cs="Arial"/>
                                    <w:sz w:val="20"/>
                                  </w:rPr>
                                  <w:t>Digital literacy</w:t>
                                </w:r>
                              </w:p>
                              <w:p w14:paraId="3BC57317"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including access to technology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D1C2C7D" id="Group 61" o:spid="_x0000_s1033" style="position:absolute;left:0;text-align:left;margin-left:0;margin-top:9pt;width:741pt;height:420.1pt;z-index:252047360;mso-position-horizontal:left;mso-position-horizontal-relative:margin;mso-width-relative:margin;mso-height-relative:margin" coordorigin=",1318" coordsize="99779,5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">
                <v:line id="Straight Connector 15" o:spid="_x0000_s1034" style="position:absolute;flip:x y;visibility:visible;mso-wrap-style:square" from="25672,40177" to="56196,4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" strokecolor="#003768">
                  <v:stroke startarrow="block"/>
                </v:line>
                <v:line id="Straight Connector 23" o:spid="_x0000_s1035" style="position:absolute;flip:x y;visibility:visible;mso-wrap-style:square" from="25456,50401" to="56095,5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" strokecolor="#003768">
                  <v:stroke startarrow="block"/>
                </v:line>
                <v:group id="Group 53" o:spid="_x0000_s1036" style="position:absolute;top:1318;width:25454;height:49107" coordorigin=",1318" coordsize="25454,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11" o:spid="_x0000_s1037" type="#_x0000_t202" style="position:absolute;top:42062;width:24720;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4603697" w14:textId="77777777" w:rsidR="005F42DA" w:rsidRPr="0053034F" w:rsidRDefault="005F42DA" w:rsidP="005F42DA">
                          <w:pPr>
                            <w:spacing w:before="40"/>
                            <w:rPr>
                              <w:rFonts w:ascii="Arial" w:hAnsi="Arial" w:cs="Arial"/>
                              <w:sz w:val="20"/>
                            </w:rPr>
                          </w:pPr>
                          <w:r w:rsidRPr="0053034F">
                            <w:rPr>
                              <w:rFonts w:ascii="Arial" w:hAnsi="Arial" w:cs="Arial"/>
                              <w:sz w:val="20"/>
                            </w:rPr>
                            <w:t>Thin markets</w:t>
                          </w:r>
                        </w:p>
                        <w:p w14:paraId="4A1B006B" w14:textId="77777777" w:rsidR="005F42DA" w:rsidRPr="00472507" w:rsidRDefault="005F42DA" w:rsidP="00195DE8">
                          <w:pPr>
                            <w:pStyle w:val="ListParagraph"/>
                            <w:numPr>
                              <w:ilvl w:val="0"/>
                              <w:numId w:val="20"/>
                            </w:numPr>
                            <w:ind w:left="357" w:hanging="357"/>
                            <w:rPr>
                              <w:rFonts w:ascii="Arial" w:hAnsi="Arial" w:cs="Arial"/>
                              <w:sz w:val="20"/>
                            </w:rPr>
                          </w:pPr>
                          <w:r w:rsidRPr="00472507">
                            <w:rPr>
                              <w:rFonts w:ascii="Arial" w:hAnsi="Arial" w:cs="Arial"/>
                              <w:sz w:val="20"/>
                              <w:lang w:val="en-AU"/>
                            </w:rPr>
                            <w:t>worsened </w:t>
                          </w:r>
                          <w:r w:rsidRPr="00472507">
                            <w:rPr>
                              <w:rFonts w:ascii="Arial" w:hAnsi="Arial" w:cs="Arial"/>
                              <w:sz w:val="20"/>
                            </w:rPr>
                            <w:t xml:space="preserve">if/when initial training interest is not fulfilled  </w:t>
                          </w:r>
                        </w:p>
                      </w:txbxContent>
                    </v:textbox>
                  </v:shape>
                  <v:shape id="Text Box 2" o:spid="_x0000_s1038" type="#_x0000_t202" style="position:absolute;left:73;top:6949;width:24644;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8EBE03E" w14:textId="77777777" w:rsidR="005F42DA" w:rsidRPr="0053034F" w:rsidRDefault="005F42DA" w:rsidP="00472507">
                          <w:pPr>
                            <w:spacing w:before="40" w:after="40"/>
                            <w:rPr>
                              <w:rFonts w:ascii="Arial" w:hAnsi="Arial" w:cs="Arial"/>
                              <w:sz w:val="20"/>
                            </w:rPr>
                          </w:pPr>
                          <w:r w:rsidRPr="0053034F">
                            <w:rPr>
                              <w:rFonts w:ascii="Arial" w:hAnsi="Arial" w:cs="Arial"/>
                              <w:sz w:val="20"/>
                            </w:rPr>
                            <w:t>Missed opportunities</w:t>
                          </w:r>
                        </w:p>
                        <w:p w14:paraId="5C06560E"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awareness of local RTOs</w:t>
                          </w:r>
                        </w:p>
                        <w:p w14:paraId="7A204561"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creating and maintaining relationships/partnerships</w:t>
                          </w:r>
                        </w:p>
                        <w:p w14:paraId="43128277"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understanding local needs</w:t>
                          </w:r>
                        </w:p>
                      </w:txbxContent>
                    </v:textbox>
                  </v:shape>
                  <v:shape id="Text Box 2" o:spid="_x0000_s1039" type="#_x0000_t202" style="position:absolute;top:22091;width:24720;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3823DC2F" w14:textId="77777777" w:rsidR="005F42DA" w:rsidRPr="0053034F" w:rsidRDefault="005F42DA" w:rsidP="00472507">
                          <w:pPr>
                            <w:spacing w:before="40" w:after="40"/>
                            <w:rPr>
                              <w:rFonts w:ascii="Arial" w:hAnsi="Arial" w:cs="Arial"/>
                              <w:sz w:val="20"/>
                            </w:rPr>
                          </w:pPr>
                          <w:r w:rsidRPr="0053034F">
                            <w:rPr>
                              <w:rFonts w:ascii="Arial" w:hAnsi="Arial" w:cs="Arial"/>
                              <w:sz w:val="20"/>
                            </w:rPr>
                            <w:t>Trainer shortage</w:t>
                          </w:r>
                        </w:p>
                        <w:p w14:paraId="52C2BF74" w14:textId="77777777" w:rsidR="005F42DA" w:rsidRPr="00472507" w:rsidRDefault="005F42DA" w:rsidP="00DF334C">
                          <w:pPr>
                            <w:pStyle w:val="ListParagraph"/>
                            <w:numPr>
                              <w:ilvl w:val="0"/>
                              <w:numId w:val="21"/>
                            </w:numPr>
                            <w:ind w:left="284" w:hanging="284"/>
                            <w:rPr>
                              <w:rFonts w:ascii="Arial" w:hAnsi="Arial" w:cs="Arial"/>
                              <w:sz w:val="20"/>
                            </w:rPr>
                          </w:pPr>
                          <w:r w:rsidRPr="00472507">
                            <w:rPr>
                              <w:rFonts w:ascii="Arial" w:hAnsi="Arial" w:cs="Arial"/>
                              <w:sz w:val="20"/>
                            </w:rPr>
                            <w:t>including local trainers or those willing to travel</w:t>
                          </w:r>
                        </w:p>
                        <w:p w14:paraId="1437B0D1" w14:textId="77777777" w:rsidR="005F42DA" w:rsidRPr="00472507" w:rsidRDefault="005F42DA" w:rsidP="00DF334C">
                          <w:pPr>
                            <w:pStyle w:val="ListParagraph"/>
                            <w:numPr>
                              <w:ilvl w:val="0"/>
                              <w:numId w:val="21"/>
                            </w:numPr>
                            <w:ind w:left="284" w:hanging="284"/>
                            <w:rPr>
                              <w:rFonts w:ascii="Arial" w:hAnsi="Arial" w:cs="Arial"/>
                              <w:sz w:val="20"/>
                            </w:rPr>
                          </w:pPr>
                          <w:r w:rsidRPr="00472507">
                            <w:rPr>
                              <w:rFonts w:ascii="Arial" w:hAnsi="Arial" w:cs="Arial"/>
                              <w:sz w:val="20"/>
                            </w:rPr>
                            <w:t xml:space="preserve">including trainers with </w:t>
                          </w:r>
                          <w:proofErr w:type="spellStart"/>
                          <w:r w:rsidRPr="00472507">
                            <w:rPr>
                              <w:rFonts w:ascii="Arial" w:hAnsi="Arial" w:cs="Arial"/>
                              <w:sz w:val="20"/>
                            </w:rPr>
                            <w:t>specialised</w:t>
                          </w:r>
                          <w:proofErr w:type="spellEnd"/>
                          <w:r w:rsidRPr="00472507">
                            <w:rPr>
                              <w:rFonts w:ascii="Arial" w:hAnsi="Arial" w:cs="Arial"/>
                              <w:sz w:val="20"/>
                            </w:rPr>
                            <w:t xml:space="preserve"> skills (Indigenous cultural awareness, teaching students with disability)</w:t>
                          </w:r>
                        </w:p>
                      </w:txbxContent>
                    </v:textbox>
                  </v:shape>
                  <v:shape id="Text Box 28" o:spid="_x0000_s1040" type="#_x0000_t202" style="position:absolute;left:73;top:1318;width:25381;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" fillcolor="#003768">
                    <v:textbox>
                      <w:txbxContent>
                        <w:p w14:paraId="3786F614" w14:textId="77777777" w:rsidR="005F42DA" w:rsidRPr="0053034F" w:rsidRDefault="005F42DA" w:rsidP="00057B89">
                          <w:pPr>
                            <w:spacing w:before="40"/>
                            <w:jc w:val="center"/>
                            <w:rPr>
                              <w:rFonts w:ascii="Arial" w:hAnsi="Arial" w:cs="Arial"/>
                              <w:b/>
                              <w:bCs/>
                              <w:sz w:val="20"/>
                            </w:rPr>
                          </w:pPr>
                          <w:r w:rsidRPr="0053034F">
                            <w:rPr>
                              <w:rFonts w:ascii="Arial" w:hAnsi="Arial" w:cs="Arial"/>
                              <w:b/>
                              <w:bCs/>
                              <w:sz w:val="20"/>
                            </w:rPr>
                            <w:t>Market- and/or RTO-based barriers</w:t>
                          </w:r>
                        </w:p>
                      </w:txbxContent>
                    </v:textbox>
                  </v:shape>
                </v:group>
                <v:group id="Group 54" o:spid="_x0000_s1041" style="position:absolute;left:57424;top:38113;width:42355;height:19776" coordorigin="585,-1827" coordsize="42355,1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35" o:spid="_x0000_s1042" type="#_x0000_t202" style="position:absolute;left:2645;top:-1827;width:40295;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" strokecolor="white [3212]">
                    <v:stroke dashstyle="1 1"/>
                    <v:textbox>
                      <w:txbxContent>
                        <w:p w14:paraId="0646AB1D" w14:textId="77777777" w:rsidR="005F42DA" w:rsidRPr="0053034F" w:rsidRDefault="005F42DA" w:rsidP="005F42DA">
                          <w:pPr>
                            <w:ind w:left="360"/>
                            <w:jc w:val="center"/>
                            <w:rPr>
                              <w:rFonts w:ascii="Arial" w:hAnsi="Arial" w:cs="Arial"/>
                              <w:i/>
                              <w:iCs/>
                              <w:color w:val="808080" w:themeColor="background1" w:themeShade="80"/>
                              <w:sz w:val="20"/>
                            </w:rPr>
                          </w:pPr>
                          <w:r w:rsidRPr="0053034F">
                            <w:rPr>
                              <w:rFonts w:ascii="Arial" w:hAnsi="Arial" w:cs="Arial"/>
                              <w:i/>
                              <w:iCs/>
                              <w:color w:val="808080" w:themeColor="background1" w:themeShade="80"/>
                              <w:sz w:val="20"/>
                            </w:rPr>
                            <w:t>Either direct cost, or due to extra time required to overcome barrier</w:t>
                          </w:r>
                        </w:p>
                      </w:txbxContent>
                    </v:textbox>
                  </v:shape>
                  <v:shape id="_x0000_s1043" type="#_x0000_t202" style="position:absolute;left:587;top:14272;width:10573;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14:paraId="4F9B20ED" w14:textId="77777777" w:rsidR="005F42DA" w:rsidRPr="0053034F" w:rsidRDefault="005F42DA" w:rsidP="005F42DA">
                          <w:pPr>
                            <w:spacing w:before="0"/>
                            <w:rPr>
                              <w:rFonts w:ascii="Arial" w:hAnsi="Arial" w:cs="Arial"/>
                              <w:sz w:val="20"/>
                            </w:rPr>
                          </w:pPr>
                          <w:r w:rsidRPr="0053034F">
                            <w:rPr>
                              <w:rFonts w:ascii="Arial" w:hAnsi="Arial" w:cs="Arial"/>
                              <w:sz w:val="20"/>
                            </w:rPr>
                            <w:t>Viability</w:t>
                          </w:r>
                        </w:p>
                      </w:txbxContent>
                    </v:textbox>
                  </v:shape>
                  <v:shape id="_x0000_s1044" type="#_x0000_t202" style="position:absolute;left:585;top:5484;width:10573;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FwvwAAANsAAAAPAAAAZHJzL2Rvd25yZXYueG1sRE9NawIx&#10;EL0X/A9hCr3VbKW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Dma3FwvwAAANsAAAAPAAAAAAAA&#10;AAAAAAAAAAcCAABkcnMvZG93bnJldi54bWxQSwUGAAAAAAMAAwC3AAAA8wIAAAAA&#10;">
                    <v:textbox>
                      <w:txbxContent>
                        <w:p w14:paraId="0D4AFEC4" w14:textId="77777777" w:rsidR="005F42DA" w:rsidRPr="0053034F" w:rsidRDefault="005F42DA" w:rsidP="005F42DA">
                          <w:pPr>
                            <w:spacing w:before="0"/>
                            <w:rPr>
                              <w:rFonts w:ascii="Arial" w:hAnsi="Arial" w:cs="Arial"/>
                              <w:sz w:val="20"/>
                            </w:rPr>
                          </w:pPr>
                          <w:r w:rsidRPr="0053034F">
                            <w:rPr>
                              <w:rFonts w:ascii="Arial" w:hAnsi="Arial" w:cs="Arial"/>
                              <w:sz w:val="20"/>
                            </w:rPr>
                            <w:t>Cost</w:t>
                          </w:r>
                        </w:p>
                      </w:txbxContent>
                    </v:textbox>
                  </v:shape>
                  <v:shapetype id="_x0000_t32" coordsize="21600,21600" o:spt="32" o:oned="t" path="m,l21600,21600e" filled="f">
                    <v:path arrowok="t" fillok="f" o:connecttype="none"/>
                    <o:lock v:ext="edit" shapetype="t"/>
                  </v:shapetype>
                  <v:shape id="Straight Arrow Connector 17" o:spid="_x0000_s1045" type="#_x0000_t32" style="position:absolute;left:5867;top:9160;width:2;height:4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" strokecolor="#003768">
                    <v:stroke endarrow="block"/>
                  </v:shape>
                  <v:shape id="Text Box 18" o:spid="_x0000_s1046" type="#_x0000_t202" style="position:absolute;left:14025;top:5486;width:19878;height:3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">
                    <v:textbox>
                      <w:txbxContent>
                        <w:p w14:paraId="111C5071" w14:textId="6A3069C5" w:rsidR="005F42DA" w:rsidRPr="0053034F" w:rsidRDefault="005F42DA" w:rsidP="005F42DA">
                          <w:pPr>
                            <w:spacing w:before="0"/>
                            <w:rPr>
                              <w:rFonts w:ascii="Arial" w:hAnsi="Arial" w:cs="Arial"/>
                              <w:sz w:val="20"/>
                            </w:rPr>
                          </w:pPr>
                          <w:r w:rsidRPr="0053034F">
                            <w:rPr>
                              <w:rFonts w:ascii="Arial" w:hAnsi="Arial" w:cs="Arial"/>
                              <w:sz w:val="20"/>
                            </w:rPr>
                            <w:t>Funding constraints/models</w:t>
                          </w:r>
                        </w:p>
                      </w:txbxContent>
                    </v:textbox>
                  </v:shape>
                  <v:line id="Straight Connector 19" o:spid="_x0000_s1047" style="position:absolute;visibility:visible;mso-wrap-style:square" from="11192,7168" to="14151,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" strokecolor="#4579b8 [3044]">
                    <v:stroke dashstyle="dash"/>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48" type="#_x0000_t87" style="position:absolute;left:63863;top:5363;width:2955;height:677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" adj="79,9873" strokecolor="#003768"/>
                <v:group id="Group 52" o:spid="_x0000_s1049" style="position:absolute;left:30723;top:1318;width:42644;height:35853" coordorigin=",1318" coordsize="42643,3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36" o:spid="_x0000_s1050" type="#_x0000_t202" style="position:absolute;left:729;top:14504;width:19786;height:9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01F2384" w14:textId="77777777" w:rsidR="005F42DA" w:rsidRPr="0053034F" w:rsidRDefault="005F42DA" w:rsidP="005F42DA">
                          <w:pPr>
                            <w:spacing w:before="40"/>
                            <w:rPr>
                              <w:rFonts w:ascii="Arial" w:hAnsi="Arial" w:cs="Arial"/>
                              <w:sz w:val="20"/>
                            </w:rPr>
                          </w:pPr>
                          <w:r w:rsidRPr="0053034F">
                            <w:rPr>
                              <w:rFonts w:ascii="Arial" w:hAnsi="Arial" w:cs="Arial"/>
                              <w:sz w:val="20"/>
                            </w:rPr>
                            <w:t>Lack of other services</w:t>
                          </w:r>
                        </w:p>
                        <w:p w14:paraId="25A270B2"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medical</w:t>
                          </w:r>
                        </w:p>
                        <w:p w14:paraId="63CA2C29"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supplies</w:t>
                          </w:r>
                        </w:p>
                        <w:p w14:paraId="5E0D1661"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accommodation</w:t>
                          </w:r>
                        </w:p>
                      </w:txbxContent>
                    </v:textbox>
                  </v:shape>
                  <v:shape id="Text Box 37" o:spid="_x0000_s1051" type="#_x0000_t202" style="position:absolute;left:804;top:6583;width:19787;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7208040" w14:textId="281A8B4D" w:rsidR="005F42DA" w:rsidRPr="0053034F" w:rsidRDefault="005F42DA" w:rsidP="00B8563F">
                          <w:pPr>
                            <w:spacing w:before="40"/>
                            <w:rPr>
                              <w:rFonts w:ascii="Arial" w:hAnsi="Arial" w:cs="Arial"/>
                              <w:sz w:val="20"/>
                            </w:rPr>
                          </w:pPr>
                          <w:r w:rsidRPr="0053034F">
                            <w:rPr>
                              <w:rFonts w:ascii="Arial" w:hAnsi="Arial" w:cs="Arial"/>
                              <w:sz w:val="20"/>
                            </w:rPr>
                            <w:t>Distance and difficult access</w:t>
                          </w:r>
                        </w:p>
                      </w:txbxContent>
                    </v:textbox>
                  </v:shape>
                  <v:shape id="Text Box 38" o:spid="_x0000_s1052" type="#_x0000_t202" style="position:absolute;left:22311;top:6583;width:20117;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74E4D823" w14:textId="77777777" w:rsidR="005F42DA" w:rsidRPr="0053034F" w:rsidRDefault="005F42DA" w:rsidP="005F42DA">
                          <w:pPr>
                            <w:spacing w:before="40"/>
                            <w:rPr>
                              <w:rFonts w:ascii="Arial" w:hAnsi="Arial" w:cs="Arial"/>
                              <w:sz w:val="20"/>
                            </w:rPr>
                          </w:pPr>
                          <w:r w:rsidRPr="0053034F">
                            <w:rPr>
                              <w:rFonts w:ascii="Arial" w:hAnsi="Arial" w:cs="Arial"/>
                              <w:sz w:val="20"/>
                            </w:rPr>
                            <w:t>Lack of infrastructure and/or resources</w:t>
                          </w:r>
                        </w:p>
                      </w:txbxContent>
                    </v:textbox>
                  </v:shape>
                  <v:shape id="Text Box 39" o:spid="_x0000_s1053" type="#_x0000_t202" style="position:absolute;left:22165;top:13240;width:20116;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A449C19" w14:textId="77777777" w:rsidR="005F42DA" w:rsidRPr="0053034F" w:rsidRDefault="005F42DA" w:rsidP="005F42DA">
                          <w:pPr>
                            <w:spacing w:before="40"/>
                            <w:rPr>
                              <w:rFonts w:ascii="Arial" w:hAnsi="Arial" w:cs="Arial"/>
                              <w:sz w:val="20"/>
                            </w:rPr>
                          </w:pPr>
                          <w:r w:rsidRPr="0053034F">
                            <w:rPr>
                              <w:rFonts w:ascii="Arial" w:hAnsi="Arial" w:cs="Arial"/>
                              <w:sz w:val="20"/>
                            </w:rPr>
                            <w:t>Technology/connectivity issues</w:t>
                          </w:r>
                        </w:p>
                      </w:txbxContent>
                    </v:textbox>
                  </v:shape>
                  <v:shape id="Text Box 40" o:spid="_x0000_s1054" type="#_x0000_t202" style="position:absolute;left:22310;top:19823;width:2011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525156C" w14:textId="77777777" w:rsidR="005F42DA" w:rsidRPr="0053034F" w:rsidRDefault="005F42DA" w:rsidP="005F42DA">
                          <w:pPr>
                            <w:spacing w:before="40"/>
                            <w:rPr>
                              <w:rFonts w:ascii="Arial" w:hAnsi="Arial" w:cs="Arial"/>
                              <w:sz w:val="20"/>
                            </w:rPr>
                          </w:pPr>
                          <w:r w:rsidRPr="0053034F">
                            <w:rPr>
                              <w:rFonts w:ascii="Arial" w:hAnsi="Arial" w:cs="Arial"/>
                              <w:sz w:val="20"/>
                            </w:rPr>
                            <w:t>Limited pathways and/or job opportunities</w:t>
                          </w:r>
                        </w:p>
                      </w:txbxContent>
                    </v:textbox>
                  </v:shape>
                  <v:shape id="Text Box 41" o:spid="_x0000_s1055" type="#_x0000_t202" style="position:absolute;left:22165;top:26846;width:20478;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AB37565" w14:textId="77777777" w:rsidR="005F42DA" w:rsidRPr="0053034F" w:rsidRDefault="005F42DA" w:rsidP="005F42DA">
                          <w:pPr>
                            <w:spacing w:before="40"/>
                            <w:rPr>
                              <w:rFonts w:ascii="Arial" w:hAnsi="Arial" w:cs="Arial"/>
                              <w:sz w:val="20"/>
                            </w:rPr>
                          </w:pPr>
                          <w:r w:rsidRPr="0053034F">
                            <w:rPr>
                              <w:rFonts w:ascii="Arial" w:hAnsi="Arial" w:cs="Arial"/>
                              <w:sz w:val="20"/>
                            </w:rPr>
                            <w:t>Local training needs</w:t>
                          </w:r>
                        </w:p>
                        <w:p w14:paraId="51ABA77D"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one size does not fit all</w:t>
                          </w:r>
                        </w:p>
                        <w:p w14:paraId="414553BB"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training model unfit (training design, TPs)</w:t>
                          </w:r>
                        </w:p>
                      </w:txbxContent>
                    </v:textbox>
                  </v:shape>
                  <v:shape id="Text Box 43" o:spid="_x0000_s1056" type="#_x0000_t202" style="position:absolute;left:731;top:30723;width:19742;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BAA074D" w14:textId="77777777" w:rsidR="005F42DA" w:rsidRPr="0053034F" w:rsidRDefault="005F42DA" w:rsidP="005F42DA">
                          <w:pPr>
                            <w:spacing w:before="40"/>
                            <w:rPr>
                              <w:rFonts w:ascii="Arial" w:hAnsi="Arial" w:cs="Arial"/>
                              <w:sz w:val="20"/>
                            </w:rPr>
                          </w:pPr>
                          <w:r w:rsidRPr="0053034F">
                            <w:rPr>
                              <w:rFonts w:ascii="Arial" w:hAnsi="Arial" w:cs="Arial"/>
                              <w:sz w:val="20"/>
                            </w:rPr>
                            <w:t>Safety</w:t>
                          </w:r>
                        </w:p>
                        <w:p w14:paraId="64E6CAB2"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social problems</w:t>
                          </w:r>
                        </w:p>
                      </w:txbxContent>
                    </v:textbox>
                  </v:shape>
                  <v:shape id="Text Box 44" o:spid="_x0000_s1057" type="#_x0000_t202" style="position:absolute;left:804;top:25603;width:19787;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">
                    <v:textbox>
                      <w:txbxContent>
                        <w:p w14:paraId="04FAF193" w14:textId="77777777" w:rsidR="005F42DA" w:rsidRPr="0053034F" w:rsidRDefault="005F42DA" w:rsidP="005F42DA">
                          <w:pPr>
                            <w:spacing w:before="40"/>
                            <w:rPr>
                              <w:rFonts w:ascii="Arial" w:hAnsi="Arial" w:cs="Arial"/>
                              <w:sz w:val="20"/>
                            </w:rPr>
                          </w:pPr>
                          <w:r w:rsidRPr="0053034F">
                            <w:rPr>
                              <w:rFonts w:ascii="Arial" w:hAnsi="Arial" w:cs="Arial"/>
                              <w:sz w:val="20"/>
                            </w:rPr>
                            <w:t>Extreme weather</w:t>
                          </w:r>
                        </w:p>
                      </w:txbxContent>
                    </v:textbox>
                  </v:shape>
                  <v:shape id="Text Box 46" o:spid="_x0000_s1058" type="#_x0000_t202" style="position:absolute;top:1318;width:42379;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" fillcolor="#003768">
                    <v:textbox>
                      <w:txbxContent>
                        <w:p w14:paraId="2A123EE3" w14:textId="77777777" w:rsidR="005F42DA" w:rsidRPr="0053034F" w:rsidRDefault="005F42DA" w:rsidP="00057B89">
                          <w:pPr>
                            <w:spacing w:before="0"/>
                            <w:ind w:left="360"/>
                            <w:jc w:val="center"/>
                            <w:rPr>
                              <w:rFonts w:ascii="Arial" w:hAnsi="Arial" w:cs="Arial"/>
                              <w:b/>
                              <w:bCs/>
                              <w:sz w:val="20"/>
                            </w:rPr>
                          </w:pPr>
                          <w:r w:rsidRPr="0053034F">
                            <w:rPr>
                              <w:rFonts w:ascii="Arial" w:hAnsi="Arial" w:cs="Arial"/>
                              <w:b/>
                              <w:bCs/>
                              <w:sz w:val="20"/>
                            </w:rPr>
                            <w:t>Location-based barriers</w:t>
                          </w:r>
                        </w:p>
                      </w:txbxContent>
                    </v:textbox>
                  </v:shape>
                </v:group>
                <v:shape id="Left Brace 47" o:spid="_x0000_s1059" type="#_x0000_t87" style="position:absolute;left:27570;top:6949;width:3305;height:3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" adj="194,16390" strokecolor="#003768"/>
                <v:group id="Group 51" o:spid="_x0000_s1060" style="position:absolute;left:75346;top:1318;width:23254;height:35801" coordorigin="-365,1318" coordsize="23257,3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0" o:spid="_x0000_s1061" type="#_x0000_t202" style="position:absolute;left:-365;top:29877;width:22884;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90363EF" w14:textId="77777777" w:rsidR="005F42DA" w:rsidRPr="0053034F" w:rsidRDefault="005F42DA" w:rsidP="005F42DA">
                          <w:pPr>
                            <w:spacing w:before="40"/>
                            <w:rPr>
                              <w:rFonts w:ascii="Arial" w:hAnsi="Arial" w:cs="Arial"/>
                              <w:sz w:val="20"/>
                            </w:rPr>
                          </w:pPr>
                          <w:r w:rsidRPr="0053034F">
                            <w:rPr>
                              <w:rFonts w:ascii="Arial" w:hAnsi="Arial" w:cs="Arial"/>
                              <w:sz w:val="20"/>
                            </w:rPr>
                            <w:t>Indigenous communities</w:t>
                          </w:r>
                        </w:p>
                        <w:p w14:paraId="321D76A8"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need for cultural awareness</w:t>
                          </w:r>
                        </w:p>
                      </w:txbxContent>
                    </v:textbox>
                  </v:shape>
                  <v:shape id="Text Box 32" o:spid="_x0000_s1062" type="#_x0000_t202" style="position:absolute;top:1318;width:22891;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" fillcolor="#003768">
                    <v:textbox>
                      <w:txbxContent>
                        <w:p w14:paraId="2F5DD2AA" w14:textId="77777777" w:rsidR="005F42DA" w:rsidRPr="0053034F" w:rsidRDefault="005F42DA" w:rsidP="00057B89">
                          <w:pPr>
                            <w:spacing w:before="0"/>
                            <w:jc w:val="center"/>
                            <w:rPr>
                              <w:rFonts w:ascii="Arial" w:hAnsi="Arial" w:cs="Arial"/>
                              <w:b/>
                              <w:bCs/>
                              <w:sz w:val="20"/>
                            </w:rPr>
                          </w:pPr>
                          <w:r w:rsidRPr="0053034F">
                            <w:rPr>
                              <w:rFonts w:ascii="Arial" w:hAnsi="Arial" w:cs="Arial"/>
                              <w:b/>
                              <w:bCs/>
                              <w:sz w:val="20"/>
                            </w:rPr>
                            <w:t>Student-based barriers</w:t>
                          </w:r>
                        </w:p>
                      </w:txbxContent>
                    </v:textbox>
                  </v:shape>
                  <v:shape id="Text Box 33" o:spid="_x0000_s1063" type="#_x0000_t202" style="position:absolute;left:-219;top:6583;width:22891;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D67901C" w14:textId="77777777" w:rsidR="005F42DA" w:rsidRPr="0053034F" w:rsidRDefault="005F42DA" w:rsidP="005F42DA">
                          <w:pPr>
                            <w:spacing w:before="40"/>
                            <w:rPr>
                              <w:rFonts w:ascii="Arial" w:hAnsi="Arial" w:cs="Arial"/>
                              <w:sz w:val="20"/>
                            </w:rPr>
                          </w:pPr>
                          <w:r w:rsidRPr="0053034F">
                            <w:rPr>
                              <w:rFonts w:ascii="Arial" w:hAnsi="Arial" w:cs="Arial"/>
                              <w:sz w:val="20"/>
                            </w:rPr>
                            <w:t>Literacy and numeracy</w:t>
                          </w:r>
                        </w:p>
                        <w:p w14:paraId="49105F88"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non-English-speaking background</w:t>
                          </w:r>
                        </w:p>
                      </w:txbxContent>
                    </v:textbox>
                  </v:shape>
                  <v:shape id="Text Box 48" o:spid="_x0000_s1064" type="#_x0000_t202" style="position:absolute;left:-365;top:18569;width:22884;height:9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42DCAB0" w14:textId="77777777" w:rsidR="005F42DA" w:rsidRPr="0053034F" w:rsidRDefault="005F42DA" w:rsidP="005F42DA">
                          <w:pPr>
                            <w:spacing w:before="40"/>
                            <w:rPr>
                              <w:rFonts w:ascii="Arial" w:hAnsi="Arial" w:cs="Arial"/>
                              <w:sz w:val="20"/>
                            </w:rPr>
                          </w:pPr>
                          <w:r w:rsidRPr="0053034F">
                            <w:rPr>
                              <w:rFonts w:ascii="Arial" w:hAnsi="Arial" w:cs="Arial"/>
                              <w:sz w:val="20"/>
                            </w:rPr>
                            <w:t>Digital literacy</w:t>
                          </w:r>
                        </w:p>
                        <w:p w14:paraId="3BC57317" w14:textId="77777777" w:rsidR="005F42DA" w:rsidRPr="00472507" w:rsidRDefault="005F42DA" w:rsidP="00195DE8">
                          <w:pPr>
                            <w:pStyle w:val="ListParagraph"/>
                            <w:numPr>
                              <w:ilvl w:val="0"/>
                              <w:numId w:val="20"/>
                            </w:numPr>
                            <w:spacing w:before="40" w:after="40"/>
                            <w:ind w:left="357" w:hanging="357"/>
                            <w:contextualSpacing w:val="0"/>
                            <w:rPr>
                              <w:rFonts w:ascii="Arial" w:hAnsi="Arial" w:cs="Arial"/>
                              <w:sz w:val="20"/>
                            </w:rPr>
                          </w:pPr>
                          <w:r w:rsidRPr="00472507">
                            <w:rPr>
                              <w:rFonts w:ascii="Arial" w:hAnsi="Arial" w:cs="Arial"/>
                              <w:sz w:val="20"/>
                            </w:rPr>
                            <w:t>including access to technology</w:t>
                          </w:r>
                        </w:p>
                      </w:txbxContent>
                    </v:textbox>
                  </v:shape>
                </v:group>
                <w10:wrap anchorx="margin"/>
              </v:group>
            </w:pict>
          </mc:Fallback>
        </mc:AlternateContent>
      </w:r>
    </w:p>
    <w:p w14:paraId="4F6D821D" w14:textId="34355FEB" w:rsidR="00A11B13" w:rsidRDefault="00A11B13" w:rsidP="006E41B2">
      <w:pPr>
        <w:pStyle w:val="Figuretitle"/>
        <w:sectPr w:rsidR="00A11B13" w:rsidSect="005F42DA">
          <w:footerReference w:type="even" r:id="rId34"/>
          <w:pgSz w:w="16840" w:h="11907" w:orient="landscape" w:code="9"/>
          <w:pgMar w:top="1418" w:right="1276" w:bottom="1418" w:left="1276" w:header="709" w:footer="556" w:gutter="0"/>
          <w:cols w:space="708"/>
          <w:docGrid w:linePitch="360"/>
        </w:sectPr>
      </w:pPr>
    </w:p>
    <w:p w14:paraId="6E44C520" w14:textId="6B8A1384" w:rsidR="00CC7189" w:rsidRDefault="00CC7189" w:rsidP="00CC7189">
      <w:pPr>
        <w:pStyle w:val="Heading2"/>
      </w:pPr>
      <w:bookmarkStart w:id="54" w:name="_Toc127439824"/>
      <w:r>
        <w:lastRenderedPageBreak/>
        <w:t>Market</w:t>
      </w:r>
      <w:r w:rsidR="00F4178A">
        <w:t>-</w:t>
      </w:r>
      <w:r>
        <w:t xml:space="preserve"> and/or </w:t>
      </w:r>
      <w:r w:rsidR="00254D9B">
        <w:t>RT</w:t>
      </w:r>
      <w:r>
        <w:t>O</w:t>
      </w:r>
      <w:r w:rsidR="00F4178A">
        <w:t>-</w:t>
      </w:r>
      <w:r>
        <w:t xml:space="preserve">based barriers and </w:t>
      </w:r>
      <w:r w:rsidR="00254D9B">
        <w:t>r</w:t>
      </w:r>
      <w:r>
        <w:t>esponses</w:t>
      </w:r>
      <w:bookmarkEnd w:id="54"/>
      <w:r>
        <w:t xml:space="preserve"> </w:t>
      </w:r>
    </w:p>
    <w:p w14:paraId="5F4B4141" w14:textId="5DF8D72C" w:rsidR="00CC7189" w:rsidRPr="00F4178A" w:rsidRDefault="00F4178A" w:rsidP="00CC7189">
      <w:pPr>
        <w:pStyle w:val="Text"/>
      </w:pPr>
      <w:r w:rsidRPr="00F4178A">
        <w:t xml:space="preserve">Many interviewees described barriers that can be considered market- and/or RTO-based. These types of issues typically prevented or affected the ability to offer or commence training in a </w:t>
      </w:r>
      <w:r w:rsidR="005B7A1B">
        <w:t xml:space="preserve">regional, </w:t>
      </w:r>
      <w:proofErr w:type="gramStart"/>
      <w:r w:rsidR="005B7A1B">
        <w:t>rural</w:t>
      </w:r>
      <w:proofErr w:type="gramEnd"/>
      <w:r w:rsidR="005B7A1B">
        <w:t xml:space="preserve"> or remote</w:t>
      </w:r>
      <w:r w:rsidR="005B7A1B" w:rsidRPr="00F4178A">
        <w:t xml:space="preserve"> </w:t>
      </w:r>
      <w:r w:rsidRPr="00F4178A">
        <w:t xml:space="preserve">location. </w:t>
      </w:r>
      <w:r>
        <w:t>Three such challenges were identified: trainer shortages, missed business/training opportunities, and thin markets.</w:t>
      </w:r>
      <w:r w:rsidRPr="00F4178A">
        <w:t xml:space="preserve"> </w:t>
      </w:r>
    </w:p>
    <w:p w14:paraId="6513325A" w14:textId="77777777" w:rsidR="00CC7189" w:rsidRDefault="00CC7189" w:rsidP="00CC7189">
      <w:pPr>
        <w:pStyle w:val="Heading3"/>
      </w:pPr>
      <w:r>
        <w:t>Trainer shortages</w:t>
      </w:r>
    </w:p>
    <w:p w14:paraId="3A516304" w14:textId="4B13C74E" w:rsidR="00CC7189" w:rsidRDefault="00CC7189" w:rsidP="00CC7189">
      <w:pPr>
        <w:pStyle w:val="Text"/>
      </w:pPr>
      <w:r>
        <w:t xml:space="preserve">Many </w:t>
      </w:r>
      <w:r w:rsidRPr="00D70513">
        <w:t>RTO</w:t>
      </w:r>
      <w:r w:rsidR="00D70513" w:rsidRPr="00D70513">
        <w:t xml:space="preserve"> </w:t>
      </w:r>
      <w:r w:rsidRPr="00D70513">
        <w:t xml:space="preserve">and industry respondents </w:t>
      </w:r>
      <w:r w:rsidR="00D70513" w:rsidRPr="00D70513">
        <w:t>reported</w:t>
      </w:r>
      <w:r w:rsidRPr="00D70513">
        <w:t xml:space="preserve"> </w:t>
      </w:r>
      <w:r>
        <w:t xml:space="preserve">that a lack of trainers was a barrier to delivering training in RRR locations. Finding trainers with </w:t>
      </w:r>
      <w:r w:rsidR="00F06E74">
        <w:t>specific</w:t>
      </w:r>
      <w:r>
        <w:t xml:space="preserve"> characteristics or skills was </w:t>
      </w:r>
      <w:r w:rsidR="0092302D">
        <w:t>especially</w:t>
      </w:r>
      <w:r>
        <w:t xml:space="preserve"> difficult for some RTOs. </w:t>
      </w:r>
      <w:r w:rsidR="001A3622">
        <w:t>The i</w:t>
      </w:r>
      <w:r w:rsidR="00FE6AC0">
        <w:t>ssues</w:t>
      </w:r>
      <w:r>
        <w:t xml:space="preserve"> included finding:</w:t>
      </w:r>
    </w:p>
    <w:p w14:paraId="5F50633F" w14:textId="77777777" w:rsidR="00CC7189" w:rsidRDefault="00CC7189" w:rsidP="00CC7189">
      <w:pPr>
        <w:pStyle w:val="Dotpoint1"/>
      </w:pPr>
      <w:r>
        <w:t>experienced trainers</w:t>
      </w:r>
    </w:p>
    <w:p w14:paraId="29FC5D14" w14:textId="7A07A40B" w:rsidR="00CC7189" w:rsidRPr="00D70513" w:rsidRDefault="00CC7189" w:rsidP="00CC7189">
      <w:pPr>
        <w:pStyle w:val="Quote"/>
      </w:pPr>
      <w:r w:rsidRPr="00D70513">
        <w:t xml:space="preserve">And that's the barrier, finding the right trainers. </w:t>
      </w:r>
      <w:r w:rsidR="0092302D">
        <w:t>I</w:t>
      </w:r>
      <w:r w:rsidRPr="00D70513">
        <w:t>f the trainers can't be flexible, then …</w:t>
      </w:r>
      <w:r w:rsidR="001B63C2">
        <w:t xml:space="preserve"> </w:t>
      </w:r>
      <w:r w:rsidR="0092302D">
        <w:t>t</w:t>
      </w:r>
      <w:r w:rsidRPr="00D70513">
        <w:t xml:space="preserve">here's no </w:t>
      </w:r>
      <w:r w:rsidR="0092302D">
        <w:t>g</w:t>
      </w:r>
      <w:r w:rsidR="0092302D" w:rsidRPr="00D70513">
        <w:t>rey</w:t>
      </w:r>
      <w:r w:rsidRPr="00D70513">
        <w:t xml:space="preserve"> area there. They're either completely relaxed and calm and flexible with it. Whatever happens, happens. Or they can't do it. </w:t>
      </w:r>
      <w:r w:rsidR="007E6078">
        <w:t>T</w:t>
      </w:r>
      <w:r w:rsidRPr="00D70513">
        <w:t xml:space="preserve">here's no middle ground there. </w:t>
      </w:r>
      <w:r w:rsidR="00A03E29">
        <w:tab/>
      </w:r>
      <w:r w:rsidRPr="00D70513">
        <w:t>(RTO</w:t>
      </w:r>
      <w:r w:rsidR="00CC528F">
        <w:t>,</w:t>
      </w:r>
      <w:r w:rsidRPr="00D70513">
        <w:t xml:space="preserve"> </w:t>
      </w:r>
      <w:r w:rsidR="00CC528F">
        <w:t>Q</w:t>
      </w:r>
      <w:r w:rsidR="001B63C2">
        <w:t>ld</w:t>
      </w:r>
      <w:r w:rsidRPr="00D70513">
        <w:t>)</w:t>
      </w:r>
    </w:p>
    <w:p w14:paraId="518B7F0A" w14:textId="77777777" w:rsidR="00CC7189" w:rsidRDefault="00CC7189" w:rsidP="00CC7189">
      <w:pPr>
        <w:pStyle w:val="Dotpoint1"/>
      </w:pPr>
      <w:r>
        <w:t xml:space="preserve">trainers for </w:t>
      </w:r>
      <w:proofErr w:type="gramStart"/>
      <w:r>
        <w:t>particular courses</w:t>
      </w:r>
      <w:proofErr w:type="gramEnd"/>
    </w:p>
    <w:p w14:paraId="6F957401" w14:textId="276F51A4" w:rsidR="00CC7189" w:rsidRPr="00D70513" w:rsidRDefault="00CC7189" w:rsidP="00CC7189">
      <w:pPr>
        <w:pStyle w:val="Quote"/>
        <w:rPr>
          <w:lang w:val="en-US"/>
        </w:rPr>
      </w:pPr>
      <w:r w:rsidRPr="00D70513">
        <w:rPr>
          <w:lang w:val="en-US"/>
        </w:rPr>
        <w:t>Fremantle is the only provider for the marine mechanics apprenticeship for WA. So</w:t>
      </w:r>
      <w:r w:rsidR="00E0201D">
        <w:rPr>
          <w:lang w:val="en-US"/>
        </w:rPr>
        <w:t>,</w:t>
      </w:r>
      <w:r w:rsidRPr="00D70513">
        <w:rPr>
          <w:lang w:val="en-US"/>
        </w:rPr>
        <w:t xml:space="preserve"> it's not even like they have a different option, they </w:t>
      </w:r>
      <w:proofErr w:type="gramStart"/>
      <w:r w:rsidRPr="00D70513">
        <w:rPr>
          <w:lang w:val="en-US"/>
        </w:rPr>
        <w:t>have to</w:t>
      </w:r>
      <w:proofErr w:type="gramEnd"/>
      <w:r w:rsidRPr="00D70513">
        <w:rPr>
          <w:lang w:val="en-US"/>
        </w:rPr>
        <w:t xml:space="preserve"> send them to Perth for their blocks. And they’re struggling to get lecturers.</w:t>
      </w:r>
      <w:r w:rsidR="00A03E29">
        <w:rPr>
          <w:lang w:val="en-US"/>
        </w:rPr>
        <w:tab/>
      </w:r>
      <w:r w:rsidRPr="00D70513">
        <w:rPr>
          <w:lang w:val="en-US"/>
        </w:rPr>
        <w:t xml:space="preserve"> (RTO</w:t>
      </w:r>
      <w:r w:rsidR="00CC528F">
        <w:rPr>
          <w:lang w:val="en-US"/>
        </w:rPr>
        <w:t>,</w:t>
      </w:r>
      <w:r w:rsidRPr="00D70513">
        <w:rPr>
          <w:lang w:val="en-US"/>
        </w:rPr>
        <w:t xml:space="preserve"> </w:t>
      </w:r>
      <w:r w:rsidR="00CC528F">
        <w:rPr>
          <w:lang w:val="en-US"/>
        </w:rPr>
        <w:t>WA</w:t>
      </w:r>
      <w:r w:rsidRPr="00D70513">
        <w:rPr>
          <w:lang w:val="en-US"/>
        </w:rPr>
        <w:t xml:space="preserve">)  </w:t>
      </w:r>
    </w:p>
    <w:p w14:paraId="53902E3E" w14:textId="122D2A51" w:rsidR="00CC7189" w:rsidRPr="00026133" w:rsidRDefault="00EF5D3A" w:rsidP="00CC7189">
      <w:pPr>
        <w:pStyle w:val="Quote"/>
      </w:pPr>
      <w:r w:rsidRPr="00EF5D3A">
        <w:t>You know, some of you</w:t>
      </w:r>
      <w:r>
        <w:t>r</w:t>
      </w:r>
      <w:r w:rsidRPr="00EF5D3A">
        <w:t xml:space="preserve"> </w:t>
      </w:r>
      <w:r>
        <w:t>o</w:t>
      </w:r>
      <w:r w:rsidRPr="00EF5D3A">
        <w:t>utback regions</w:t>
      </w:r>
      <w:r>
        <w:t>,</w:t>
      </w:r>
      <w:r w:rsidRPr="00EF5D3A">
        <w:t xml:space="preserve"> there just isn't anyone to deliver the programs.</w:t>
      </w:r>
      <w:r w:rsidR="00517B88">
        <w:tab/>
      </w:r>
      <w:r w:rsidR="00517B88">
        <w:tab/>
      </w:r>
      <w:r w:rsidR="00CC7189">
        <w:t>(Industr</w:t>
      </w:r>
      <w:r w:rsidR="00CC528F">
        <w:t>y, Q</w:t>
      </w:r>
      <w:r w:rsidR="00F15F2D">
        <w:t>ld</w:t>
      </w:r>
      <w:r w:rsidR="00CC7189">
        <w:t>)</w:t>
      </w:r>
    </w:p>
    <w:p w14:paraId="1C65AAED" w14:textId="6BAEBC63" w:rsidR="00CC7189" w:rsidRDefault="00CC7189" w:rsidP="00CC7189">
      <w:pPr>
        <w:pStyle w:val="Dotpoint1"/>
      </w:pPr>
      <w:r>
        <w:t>Indigenous trainers, and/or those experienced in delivering to Indigenous people</w:t>
      </w:r>
      <w:r w:rsidR="00FE6AC0">
        <w:t xml:space="preserve"> (</w:t>
      </w:r>
      <w:r w:rsidR="00FE6AC0" w:rsidRPr="008864B8">
        <w:t>see page 3</w:t>
      </w:r>
      <w:r w:rsidR="006D6EC5" w:rsidRPr="008864B8">
        <w:t>9</w:t>
      </w:r>
      <w:r w:rsidR="00FE6AC0" w:rsidRPr="008864B8">
        <w:t xml:space="preserve"> for</w:t>
      </w:r>
      <w:r w:rsidR="00FE6AC0">
        <w:t xml:space="preserve"> further consideration of delivering in Indigenous communities)</w:t>
      </w:r>
    </w:p>
    <w:p w14:paraId="035AF5AE" w14:textId="34211645" w:rsidR="00CC7189" w:rsidRPr="00D70513" w:rsidRDefault="00CC7189" w:rsidP="00CC7189">
      <w:pPr>
        <w:pStyle w:val="Quote"/>
      </w:pPr>
      <w:r w:rsidRPr="00D70513">
        <w:t xml:space="preserve">So primarily some of the barriers are </w:t>
      </w:r>
      <w:r w:rsidR="005B7A1B">
        <w:t xml:space="preserve">[the lack of] </w:t>
      </w:r>
      <w:r w:rsidRPr="00D70513">
        <w:t>Aboriginal trainers. The reaction that you have when you have an Aboriginal person up the front of the room is totally different, so you know we need more Aboriginal trainers, and that's certainly been a big barrier</w:t>
      </w:r>
      <w:r w:rsidR="00F15F2D">
        <w:t xml:space="preserve"> </w:t>
      </w:r>
      <w:r w:rsidRPr="00D70513">
        <w:t xml:space="preserve">… </w:t>
      </w:r>
      <w:r w:rsidR="00626B87">
        <w:tab/>
      </w:r>
      <w:r w:rsidRPr="00D70513">
        <w:t>(RT</w:t>
      </w:r>
      <w:r w:rsidR="00CC528F">
        <w:t>O, NT</w:t>
      </w:r>
      <w:r w:rsidRPr="00D70513">
        <w:t>)</w:t>
      </w:r>
    </w:p>
    <w:p w14:paraId="4FE385FA" w14:textId="69BD23B0" w:rsidR="00CC7189" w:rsidRPr="00D70513" w:rsidRDefault="00CC7189" w:rsidP="00CC7189">
      <w:pPr>
        <w:pStyle w:val="Quote"/>
      </w:pPr>
      <w:r w:rsidRPr="00D70513">
        <w:t>Service providers have reported to me that we can't get an RTO that has culturally competent</w:t>
      </w:r>
      <w:r w:rsidR="00EF5D3A">
        <w:t xml:space="preserve"> t</w:t>
      </w:r>
      <w:r w:rsidRPr="00D70513">
        <w:t>rainers for our staff and then RTOs will admit that and say we're looking for them, but we can't find them.</w:t>
      </w:r>
      <w:r w:rsidR="0000219E">
        <w:tab/>
      </w:r>
      <w:r w:rsidRPr="00D70513">
        <w:t>(Industr</w:t>
      </w:r>
      <w:r w:rsidR="00CC528F">
        <w:t>y, Q</w:t>
      </w:r>
      <w:r w:rsidR="00F15F2D">
        <w:t>ld</w:t>
      </w:r>
      <w:r w:rsidRPr="00D70513">
        <w:t>)</w:t>
      </w:r>
    </w:p>
    <w:p w14:paraId="08015EF7" w14:textId="180F14F8" w:rsidR="00CC7189" w:rsidRPr="00D70513" w:rsidRDefault="0000219E" w:rsidP="00CC7189">
      <w:pPr>
        <w:pStyle w:val="Dotpoint1"/>
        <w:rPr>
          <w:color w:val="auto"/>
        </w:rPr>
      </w:pPr>
      <w:r>
        <w:rPr>
          <w:color w:val="auto"/>
        </w:rPr>
        <w:t>l</w:t>
      </w:r>
      <w:r w:rsidR="00CC7189" w:rsidRPr="00D70513">
        <w:rPr>
          <w:color w:val="auto"/>
        </w:rPr>
        <w:t>ocal trainers</w:t>
      </w:r>
    </w:p>
    <w:p w14:paraId="37A4CF92" w14:textId="15A43581" w:rsidR="00CC7189" w:rsidRPr="00D70513" w:rsidRDefault="00517B88" w:rsidP="00CC7189">
      <w:pPr>
        <w:pStyle w:val="Quote"/>
      </w:pPr>
      <w:r>
        <w:t>L</w:t>
      </w:r>
      <w:r w:rsidR="00CC7189" w:rsidRPr="00D70513">
        <w:t>ocal trainers don't exist.</w:t>
      </w:r>
      <w:r w:rsidR="00EF5D3A">
        <w:t xml:space="preserve"> I</w:t>
      </w:r>
      <w:r w:rsidR="00CC7189" w:rsidRPr="00D70513">
        <w:t>t is hard enough</w:t>
      </w:r>
      <w:r w:rsidR="00CC7189" w:rsidRPr="00D70513">
        <w:rPr>
          <w:b/>
          <w:bCs/>
        </w:rPr>
        <w:t xml:space="preserve"> </w:t>
      </w:r>
      <w:r w:rsidR="00CC7189" w:rsidRPr="00D70513">
        <w:t xml:space="preserve">trying to find anywhere </w:t>
      </w:r>
      <w:proofErr w:type="gramStart"/>
      <w:r w:rsidR="00CC7189" w:rsidRPr="00D70513">
        <w:t>at the moment</w:t>
      </w:r>
      <w:proofErr w:type="gramEnd"/>
      <w:r w:rsidR="00CC7189" w:rsidRPr="00D70513">
        <w:t xml:space="preserve"> but</w:t>
      </w:r>
      <w:r w:rsidR="00CC7189" w:rsidRPr="00D70513">
        <w:br/>
      </w:r>
      <w:r w:rsidR="00EF5D3A">
        <w:t>i</w:t>
      </w:r>
      <w:r w:rsidR="00CC7189" w:rsidRPr="00D70513">
        <w:t>f you try and find one in a particular area where you need them, you're not going to.</w:t>
      </w:r>
      <w:r w:rsidR="0000219E">
        <w:tab/>
      </w:r>
      <w:r w:rsidR="0000219E">
        <w:tab/>
      </w:r>
      <w:r w:rsidR="0000219E">
        <w:tab/>
      </w:r>
      <w:r w:rsidR="00CC7189" w:rsidRPr="00D70513">
        <w:t xml:space="preserve"> (RTO</w:t>
      </w:r>
      <w:r w:rsidR="00CC528F">
        <w:t>,</w:t>
      </w:r>
      <w:r w:rsidR="00CC7189" w:rsidRPr="00D70513">
        <w:t xml:space="preserve"> </w:t>
      </w:r>
      <w:r w:rsidR="00CC528F">
        <w:t>Q</w:t>
      </w:r>
      <w:r w:rsidR="00243A90">
        <w:t>ld</w:t>
      </w:r>
      <w:r w:rsidR="00CC7189" w:rsidRPr="00D70513">
        <w:t>)</w:t>
      </w:r>
    </w:p>
    <w:p w14:paraId="6B121462" w14:textId="7B93B96B" w:rsidR="00CC7189" w:rsidRDefault="00CC7189" w:rsidP="00CC7189">
      <w:pPr>
        <w:pStyle w:val="Text"/>
      </w:pPr>
      <w:r>
        <w:t xml:space="preserve">The </w:t>
      </w:r>
      <w:r w:rsidR="00827E08">
        <w:t>ageing</w:t>
      </w:r>
      <w:r>
        <w:t xml:space="preserve"> trainer workforce and not being able to </w:t>
      </w:r>
      <w:r w:rsidR="000C108A">
        <w:t>envisage</w:t>
      </w:r>
      <w:r>
        <w:t xml:space="preserve"> where the next generation of trainers will come from was also a concern for some.</w:t>
      </w:r>
    </w:p>
    <w:p w14:paraId="2FA4F0BC" w14:textId="4DC5D303" w:rsidR="00CC7189" w:rsidRDefault="00CC7189" w:rsidP="00CC7189">
      <w:pPr>
        <w:pStyle w:val="Quote"/>
      </w:pPr>
      <w:r w:rsidRPr="003D28D0">
        <w:t>We struggle with getting younger trainers and this scares me, to be honest</w:t>
      </w:r>
      <w:r>
        <w:t xml:space="preserve"> … </w:t>
      </w:r>
      <w:r w:rsidRPr="003D28D0">
        <w:t xml:space="preserve">In both the Darwin side and the </w:t>
      </w:r>
      <w:r w:rsidR="00EF5D3A">
        <w:t>C</w:t>
      </w:r>
      <w:r w:rsidRPr="003D28D0">
        <w:t>airns side, and even down at Alice</w:t>
      </w:r>
      <w:r w:rsidR="00EF5D3A">
        <w:t xml:space="preserve"> (Springs)</w:t>
      </w:r>
      <w:r w:rsidRPr="003D28D0">
        <w:t xml:space="preserve">, </w:t>
      </w:r>
      <w:proofErr w:type="gramStart"/>
      <w:r w:rsidRPr="003D28D0">
        <w:t>all of</w:t>
      </w:r>
      <w:proofErr w:type="gramEnd"/>
      <w:r w:rsidRPr="003D28D0">
        <w:t xml:space="preserve"> our trainers are over the age of 55, 60. Where are the youth</w:t>
      </w:r>
      <w:r w:rsidR="00EF5D3A">
        <w:t>?</w:t>
      </w:r>
      <w:r>
        <w:t xml:space="preserve"> </w:t>
      </w:r>
      <w:r w:rsidR="000C108A">
        <w:tab/>
      </w:r>
      <w:r>
        <w:t>(RT</w:t>
      </w:r>
      <w:r w:rsidR="00BC4635">
        <w:t>O</w:t>
      </w:r>
      <w:r w:rsidR="00CC528F">
        <w:t>, NT</w:t>
      </w:r>
      <w:r>
        <w:t>)</w:t>
      </w:r>
    </w:p>
    <w:p w14:paraId="30EE1566" w14:textId="22BD5D10" w:rsidR="00F4178A" w:rsidRDefault="00F4178A" w:rsidP="00F4178A">
      <w:pPr>
        <w:pStyle w:val="Text"/>
      </w:pPr>
      <w:r>
        <w:t>In addition to the difficulty of finding trainers who are willing to travel and deliver training in challenging locations</w:t>
      </w:r>
      <w:r w:rsidR="00D17EF8">
        <w:t xml:space="preserve"> (</w:t>
      </w:r>
      <w:r>
        <w:t>described in further detail below</w:t>
      </w:r>
      <w:r w:rsidR="00D17EF8">
        <w:t>)</w:t>
      </w:r>
      <w:r>
        <w:t xml:space="preserve">, some </w:t>
      </w:r>
      <w:r w:rsidRPr="00D70513">
        <w:t xml:space="preserve">RTOs and industries </w:t>
      </w:r>
      <w:r>
        <w:t xml:space="preserve">reported losing trainers to industry, where skills demand and salaries are high. </w:t>
      </w:r>
    </w:p>
    <w:p w14:paraId="38B7B0CA" w14:textId="6D3D4963" w:rsidR="00F4178A" w:rsidRDefault="00F4178A" w:rsidP="00F4178A">
      <w:pPr>
        <w:pStyle w:val="Quote"/>
      </w:pPr>
      <w:r>
        <w:lastRenderedPageBreak/>
        <w:t>W</w:t>
      </w:r>
      <w:r w:rsidRPr="0062624D">
        <w:t>e deliver into the mines in Mount Isa.</w:t>
      </w:r>
      <w:r>
        <w:t xml:space="preserve"> </w:t>
      </w:r>
      <w:r w:rsidRPr="0062624D">
        <w:t>Our teachers are sometimes encouraged across the road into the mine, so we end up being a bit of a feeder for the mines at times. Their remuneration, obviously, competing with the mine for what we can do under our bargaining agreement is very different</w:t>
      </w:r>
      <w:r w:rsidR="00B64D9E">
        <w:t>.</w:t>
      </w:r>
      <w:r w:rsidR="00A469F2">
        <w:tab/>
      </w:r>
      <w:r w:rsidR="00A469F2">
        <w:tab/>
      </w:r>
      <w:r>
        <w:t xml:space="preserve">(RTO, </w:t>
      </w:r>
      <w:r w:rsidR="00CC528F">
        <w:t>Q</w:t>
      </w:r>
      <w:r w:rsidR="00B64D9E">
        <w:t>ld</w:t>
      </w:r>
      <w:r>
        <w:t>)</w:t>
      </w:r>
    </w:p>
    <w:p w14:paraId="7A05FAD7" w14:textId="63353D32" w:rsidR="00F4178A" w:rsidRPr="00080053" w:rsidRDefault="00F4178A" w:rsidP="00F4178A">
      <w:pPr>
        <w:pStyle w:val="Quote"/>
      </w:pPr>
      <w:r>
        <w:t>A</w:t>
      </w:r>
      <w:r w:rsidRPr="0062624D">
        <w:t xml:space="preserve"> decent marine mechanic will be getting 120 grand a year. You can't expect somebody to give that up </w:t>
      </w:r>
      <w:proofErr w:type="gramStart"/>
      <w:r w:rsidRPr="0062624D">
        <w:t>in order to</w:t>
      </w:r>
      <w:proofErr w:type="gramEnd"/>
      <w:r w:rsidRPr="0062624D">
        <w:t xml:space="preserve"> teach them how to do that job.</w:t>
      </w:r>
      <w:r>
        <w:t xml:space="preserve"> </w:t>
      </w:r>
      <w:r w:rsidRPr="0062624D">
        <w:t>It's, you know, it's counterintuitive.</w:t>
      </w:r>
      <w:r w:rsidR="00A469F2">
        <w:tab/>
      </w:r>
      <w:r>
        <w:t>(RTO, WA)</w:t>
      </w:r>
    </w:p>
    <w:p w14:paraId="5274F28E" w14:textId="0C79861A" w:rsidR="00F4178A" w:rsidRDefault="00F4178A" w:rsidP="00F4178A">
      <w:pPr>
        <w:pStyle w:val="Quote"/>
      </w:pPr>
      <w:r w:rsidRPr="007F0ED7">
        <w:t>And to employ that person in a training provider, you know, they're already getting $130,000 as an operator, right, and working six months of the year. And then you want them to work in a TAFE</w:t>
      </w:r>
      <w:r w:rsidR="00793928">
        <w:t xml:space="preserve">, </w:t>
      </w:r>
      <w:r w:rsidRPr="007F0ED7">
        <w:t>let's just call it TAFE</w:t>
      </w:r>
      <w:r w:rsidR="00793928">
        <w:t>,</w:t>
      </w:r>
      <w:r w:rsidRPr="007F0ED7">
        <w:t xml:space="preserve"> for $60,000 a year and full time. Yes, you get a few more weeks of holidays, but </w:t>
      </w:r>
      <w:r>
        <w:t>…</w:t>
      </w:r>
      <w:r w:rsidR="00DF3148">
        <w:tab/>
      </w:r>
      <w:r>
        <w:t>(Industr</w:t>
      </w:r>
      <w:r w:rsidR="00CC528F">
        <w:t>y, national</w:t>
      </w:r>
      <w:r>
        <w:t>)</w:t>
      </w:r>
    </w:p>
    <w:p w14:paraId="4F53E73E" w14:textId="2D1A4C3E" w:rsidR="00D70513" w:rsidRDefault="00D70513" w:rsidP="00D70513">
      <w:pPr>
        <w:pStyle w:val="Text"/>
      </w:pPr>
      <w:r>
        <w:t>The lack of training staff means that some RTOs are continually recruiting</w:t>
      </w:r>
      <w:r w:rsidR="00DF3148">
        <w:t>:</w:t>
      </w:r>
      <w:r>
        <w:t xml:space="preserve"> </w:t>
      </w:r>
    </w:p>
    <w:p w14:paraId="60DB0386" w14:textId="64EBB439" w:rsidR="00D70513" w:rsidRPr="007021E8" w:rsidRDefault="00D70513" w:rsidP="00D70513">
      <w:pPr>
        <w:pStyle w:val="Quote"/>
      </w:pPr>
      <w:r w:rsidRPr="007021E8">
        <w:t>We are continually recruiting</w:t>
      </w:r>
      <w:r w:rsidR="00376B18">
        <w:t xml:space="preserve"> </w:t>
      </w:r>
      <w:r>
        <w:t xml:space="preserve">… </w:t>
      </w:r>
      <w:r w:rsidRPr="007021E8">
        <w:t>we do lots and lots of different</w:t>
      </w:r>
      <w:r w:rsidRPr="007021E8">
        <w:rPr>
          <w:b/>
          <w:bCs/>
        </w:rPr>
        <w:t xml:space="preserve"> </w:t>
      </w:r>
      <w:r w:rsidRPr="007021E8">
        <w:t>methods</w:t>
      </w:r>
      <w:r>
        <w:t>: r</w:t>
      </w:r>
      <w:r w:rsidRPr="007021E8">
        <w:t>adio, TV, Facebook, LinkedIn, anything like. So</w:t>
      </w:r>
      <w:r w:rsidR="00F55591">
        <w:t>,</w:t>
      </w:r>
      <w:r w:rsidRPr="007021E8">
        <w:t xml:space="preserve"> we are in recruitment mode </w:t>
      </w:r>
      <w:proofErr w:type="gramStart"/>
      <w:r w:rsidRPr="007021E8">
        <w:t>all of</w:t>
      </w:r>
      <w:proofErr w:type="gramEnd"/>
      <w:r w:rsidRPr="007021E8">
        <w:t xml:space="preserve"> the time</w:t>
      </w:r>
      <w:r>
        <w:t>,</w:t>
      </w:r>
      <w:r w:rsidRPr="007021E8">
        <w:t xml:space="preserve"> it’s nonstop.</w:t>
      </w:r>
      <w:r w:rsidR="00C833A9">
        <w:tab/>
      </w:r>
      <w:r w:rsidR="00C833A9">
        <w:tab/>
      </w:r>
      <w:r w:rsidR="00C833A9">
        <w:tab/>
      </w:r>
      <w:r>
        <w:t>(RT</w:t>
      </w:r>
      <w:r w:rsidR="00CC528F">
        <w:t>O, Q</w:t>
      </w:r>
      <w:r w:rsidR="00376B18">
        <w:t>ld</w:t>
      </w:r>
      <w:r>
        <w:t>)</w:t>
      </w:r>
    </w:p>
    <w:p w14:paraId="3185D7BF" w14:textId="4F6CE491" w:rsidR="00D70513" w:rsidRPr="00727BD8" w:rsidRDefault="00D70513" w:rsidP="00D70513">
      <w:pPr>
        <w:pStyle w:val="Text"/>
      </w:pPr>
      <w:r w:rsidRPr="00727BD8">
        <w:t xml:space="preserve">Also, RTOs’ focus on retaining staff in </w:t>
      </w:r>
      <w:r w:rsidR="00FE6AC0">
        <w:t xml:space="preserve">some regional, </w:t>
      </w:r>
      <w:proofErr w:type="gramStart"/>
      <w:r w:rsidR="00FE6AC0">
        <w:t>rural</w:t>
      </w:r>
      <w:proofErr w:type="gramEnd"/>
      <w:r w:rsidR="00FE6AC0">
        <w:t xml:space="preserve"> and remote</w:t>
      </w:r>
      <w:r w:rsidRPr="00727BD8">
        <w:t xml:space="preserve"> areas was evident in the interviews. </w:t>
      </w:r>
      <w:r w:rsidR="00C833A9">
        <w:t xml:space="preserve">The </w:t>
      </w:r>
      <w:r w:rsidR="00F27AAE">
        <w:t>s</w:t>
      </w:r>
      <w:r w:rsidRPr="00727BD8">
        <w:t>trategies</w:t>
      </w:r>
      <w:r w:rsidR="00F27AAE">
        <w:t xml:space="preserve"> adopted</w:t>
      </w:r>
      <w:r w:rsidRPr="00727BD8">
        <w:t xml:space="preserve"> included upskilling local trainers, solving accommodation issues by prov</w:t>
      </w:r>
      <w:r w:rsidR="00D17EF8">
        <w:t>id</w:t>
      </w:r>
      <w:r w:rsidRPr="00727BD8">
        <w:t xml:space="preserve">ing shared housing, buying </w:t>
      </w:r>
      <w:proofErr w:type="gramStart"/>
      <w:r w:rsidRPr="00727BD8">
        <w:t>houses</w:t>
      </w:r>
      <w:proofErr w:type="gramEnd"/>
      <w:r w:rsidRPr="00727BD8">
        <w:t xml:space="preserve"> and buying new vehicles to provide transport to and from work. </w:t>
      </w:r>
    </w:p>
    <w:p w14:paraId="49C7D9D7" w14:textId="5A7DDCAC" w:rsidR="00CC7189" w:rsidRDefault="00D70513" w:rsidP="00CC7189">
      <w:pPr>
        <w:pStyle w:val="Text"/>
      </w:pPr>
      <w:r>
        <w:t>Recruiting and retaining trainers is not easy, though, and a l</w:t>
      </w:r>
      <w:r w:rsidR="00CC7189" w:rsidRPr="007021E8">
        <w:t>ack of other services, such as medical facilities</w:t>
      </w:r>
      <w:r w:rsidR="00FE6AC0">
        <w:t xml:space="preserve"> and childcare</w:t>
      </w:r>
      <w:r w:rsidR="00CC7189" w:rsidRPr="007021E8">
        <w:t xml:space="preserve">, </w:t>
      </w:r>
      <w:r w:rsidR="00CC7189">
        <w:t xml:space="preserve">and challenging </w:t>
      </w:r>
      <w:r w:rsidR="00CC7189" w:rsidRPr="00D70513">
        <w:t xml:space="preserve">environments (described in detail in </w:t>
      </w:r>
      <w:r w:rsidRPr="00D70513">
        <w:t>the ‘</w:t>
      </w:r>
      <w:r w:rsidR="00376B18" w:rsidRPr="00D70513">
        <w:t>location-based</w:t>
      </w:r>
      <w:r w:rsidR="00CC7189" w:rsidRPr="00D70513">
        <w:t xml:space="preserve"> barriers</w:t>
      </w:r>
      <w:r w:rsidRPr="00D70513">
        <w:t>’ section</w:t>
      </w:r>
      <w:r w:rsidR="00CC7189" w:rsidRPr="00D70513">
        <w:t xml:space="preserve">) can act as disincentives for trainers to reside </w:t>
      </w:r>
      <w:r w:rsidR="00CC7189" w:rsidRPr="007021E8">
        <w:t>in or visit an area.</w:t>
      </w:r>
    </w:p>
    <w:p w14:paraId="12FCEA18" w14:textId="622D1A68" w:rsidR="00CC7189" w:rsidRPr="00D70513" w:rsidRDefault="00CC7189" w:rsidP="00CC7189">
      <w:pPr>
        <w:pStyle w:val="Text"/>
      </w:pPr>
      <w:r w:rsidRPr="00D70513">
        <w:t xml:space="preserve">Both RTOs and industry </w:t>
      </w:r>
      <w:r w:rsidR="00340E85">
        <w:t>interviewees</w:t>
      </w:r>
      <w:r w:rsidRPr="00D70513">
        <w:t xml:space="preserve"> shared similar responses to overcoming staff shortages in </w:t>
      </w:r>
      <w:r w:rsidR="00FE6AC0">
        <w:t xml:space="preserve">regional, </w:t>
      </w:r>
      <w:proofErr w:type="gramStart"/>
      <w:r w:rsidR="00FE6AC0">
        <w:t>rural</w:t>
      </w:r>
      <w:proofErr w:type="gramEnd"/>
      <w:r w:rsidR="00FE6AC0">
        <w:t xml:space="preserve"> and remote</w:t>
      </w:r>
      <w:r w:rsidRPr="00D70513">
        <w:t xml:space="preserve"> areas. </w:t>
      </w:r>
      <w:r w:rsidR="00827E08">
        <w:t>The</w:t>
      </w:r>
      <w:r w:rsidRPr="00D70513">
        <w:t xml:space="preserve"> strategies </w:t>
      </w:r>
      <w:r w:rsidR="00827E08">
        <w:t>adopted included</w:t>
      </w:r>
      <w:r w:rsidRPr="00D70513">
        <w:t xml:space="preserve"> </w:t>
      </w:r>
      <w:r w:rsidR="00D70513">
        <w:t>flying trainers in from cities</w:t>
      </w:r>
      <w:r w:rsidR="00D517A4">
        <w:t>;</w:t>
      </w:r>
      <w:r w:rsidR="00D70513">
        <w:t xml:space="preserve"> </w:t>
      </w:r>
      <w:r w:rsidRPr="00D70513">
        <w:t>block delivery</w:t>
      </w:r>
      <w:r w:rsidR="00D517A4">
        <w:t>;</w:t>
      </w:r>
      <w:r w:rsidRPr="00D70513">
        <w:t xml:space="preserve"> blended delivery</w:t>
      </w:r>
      <w:r w:rsidR="00D517A4">
        <w:t>;</w:t>
      </w:r>
      <w:r w:rsidRPr="00D70513">
        <w:t xml:space="preserve"> </w:t>
      </w:r>
      <w:r w:rsidR="005C2AA1">
        <w:t>maximising the available</w:t>
      </w:r>
      <w:r w:rsidRPr="00D70513">
        <w:t xml:space="preserve"> time when travelling by covering multiple jobs in one trip</w:t>
      </w:r>
      <w:r w:rsidR="00D517A4">
        <w:t>;</w:t>
      </w:r>
      <w:r w:rsidRPr="00D70513">
        <w:t xml:space="preserve"> online</w:t>
      </w:r>
      <w:r w:rsidR="00D517A4">
        <w:t>-</w:t>
      </w:r>
      <w:r w:rsidRPr="00D70513">
        <w:t>only delivery in remote areas</w:t>
      </w:r>
      <w:r w:rsidR="00D517A4">
        <w:t>;</w:t>
      </w:r>
      <w:r w:rsidRPr="00D70513">
        <w:t xml:space="preserve"> and upskilling local trainers.</w:t>
      </w:r>
      <w:r w:rsidR="00F840C7">
        <w:t xml:space="preserve"> </w:t>
      </w:r>
      <w:r w:rsidRPr="00D70513">
        <w:t xml:space="preserve">Further, </w:t>
      </w:r>
      <w:r w:rsidR="00D17EF8">
        <w:t>equipping</w:t>
      </w:r>
      <w:r w:rsidRPr="00D70513">
        <w:t xml:space="preserve"> teaching spaces with new technology (for example</w:t>
      </w:r>
      <w:r w:rsidR="00F840C7">
        <w:t>,</w:t>
      </w:r>
      <w:r w:rsidRPr="00D70513">
        <w:t xml:space="preserve"> using VR and AV in classrooms to facilitate online delivery)</w:t>
      </w:r>
      <w:r w:rsidR="00827E08">
        <w:t xml:space="preserve"> and</w:t>
      </w:r>
      <w:r w:rsidRPr="00D70513">
        <w:t xml:space="preserve"> </w:t>
      </w:r>
      <w:r w:rsidR="00F840C7">
        <w:t xml:space="preserve">making use of </w:t>
      </w:r>
      <w:r w:rsidR="00D17EF8">
        <w:t xml:space="preserve">a </w:t>
      </w:r>
      <w:r w:rsidRPr="00D70513">
        <w:t>remote service model</w:t>
      </w:r>
      <w:r w:rsidR="00FE6AC0">
        <w:t>,</w:t>
      </w:r>
      <w:r w:rsidRPr="00D70513">
        <w:t xml:space="preserve"> where trainers travel from one remote location to another</w:t>
      </w:r>
      <w:r w:rsidR="00FE6AC0">
        <w:t>,</w:t>
      </w:r>
      <w:r w:rsidRPr="00D70513">
        <w:t xml:space="preserve"> were presented as solutions for overcoming this significant challenge. </w:t>
      </w:r>
    </w:p>
    <w:p w14:paraId="5956C5FF" w14:textId="775AF254" w:rsidR="00CC7189" w:rsidRPr="00727BD8" w:rsidRDefault="00D70513" w:rsidP="00CC7189">
      <w:pPr>
        <w:pStyle w:val="Text"/>
      </w:pPr>
      <w:r w:rsidRPr="00727BD8">
        <w:t>Some interviewees suggested</w:t>
      </w:r>
      <w:r w:rsidR="00CC7189" w:rsidRPr="00727BD8">
        <w:t xml:space="preserve"> providing different employment contracts (for example</w:t>
      </w:r>
      <w:r w:rsidR="00E31B49">
        <w:t>,</w:t>
      </w:r>
      <w:r w:rsidR="00CC7189" w:rsidRPr="00727BD8">
        <w:t xml:space="preserve"> part-time or casual) to trainers ‘so that they can join the system’ (Industry</w:t>
      </w:r>
      <w:r w:rsidR="00CC528F">
        <w:t>, WA</w:t>
      </w:r>
      <w:r w:rsidR="00CC7189" w:rsidRPr="00727BD8">
        <w:t>) and regional incentives ‘whether it's a tax deduction or a grant or, I'm not too sure how it all works in the background’ (</w:t>
      </w:r>
      <w:r w:rsidR="00827E08">
        <w:t>I</w:t>
      </w:r>
      <w:r w:rsidR="00CC7189" w:rsidRPr="00727BD8">
        <w:t>ndustry</w:t>
      </w:r>
      <w:r w:rsidR="00CC528F">
        <w:t>, NT</w:t>
      </w:r>
      <w:r w:rsidR="00CC7189" w:rsidRPr="00727BD8">
        <w:t>)</w:t>
      </w:r>
      <w:r w:rsidR="00332BAA">
        <w:t xml:space="preserve"> as</w:t>
      </w:r>
      <w:r w:rsidR="00CC7189" w:rsidRPr="00727BD8">
        <w:t xml:space="preserve"> enabling strategies not only to attract, but also to retain trainers in </w:t>
      </w:r>
      <w:r w:rsidR="00FE6AC0">
        <w:t xml:space="preserve">regional, </w:t>
      </w:r>
      <w:proofErr w:type="gramStart"/>
      <w:r w:rsidR="00FE6AC0">
        <w:t>rural</w:t>
      </w:r>
      <w:proofErr w:type="gramEnd"/>
      <w:r w:rsidR="00FE6AC0">
        <w:t xml:space="preserve"> and remote</w:t>
      </w:r>
      <w:r w:rsidR="00CC7189" w:rsidRPr="00727BD8">
        <w:t xml:space="preserve"> areas. </w:t>
      </w:r>
    </w:p>
    <w:p w14:paraId="29F34923" w14:textId="64064DEF" w:rsidR="00EB5825" w:rsidRPr="00EB5825" w:rsidRDefault="00FE6AC0" w:rsidP="00EB5825">
      <w:pPr>
        <w:pStyle w:val="Text"/>
      </w:pPr>
      <w:r w:rsidRPr="00EB5825">
        <w:t>The Department of Employment and Work</w:t>
      </w:r>
      <w:r w:rsidR="00CF4EF7">
        <w:t>place</w:t>
      </w:r>
      <w:r w:rsidRPr="00EB5825">
        <w:t xml:space="preserve"> Relations acknowledges </w:t>
      </w:r>
      <w:r w:rsidRPr="00EA0B45">
        <w:t xml:space="preserve">that ‘RTOs are under increasing pressure to attract and retain a skilled </w:t>
      </w:r>
      <w:r w:rsidRPr="006C5DD3">
        <w:t>workforce’ (</w:t>
      </w:r>
      <w:r w:rsidR="006C5DD3" w:rsidRPr="006C5DD3">
        <w:t>Department of Employment and Workplace Relations 2023</w:t>
      </w:r>
      <w:r w:rsidRPr="006C5DD3">
        <w:t xml:space="preserve">) and it is </w:t>
      </w:r>
      <w:r w:rsidR="00CC7189" w:rsidRPr="006C5DD3">
        <w:t>evident</w:t>
      </w:r>
      <w:r w:rsidRPr="006C5DD3">
        <w:t xml:space="preserve"> </w:t>
      </w:r>
      <w:r w:rsidR="00827E08" w:rsidRPr="006C5DD3">
        <w:t xml:space="preserve">that </w:t>
      </w:r>
      <w:r w:rsidRPr="006C5DD3">
        <w:t xml:space="preserve">this widespread </w:t>
      </w:r>
      <w:r w:rsidR="00EB5825" w:rsidRPr="006C5DD3">
        <w:t>V</w:t>
      </w:r>
      <w:r w:rsidR="00EB5825" w:rsidRPr="00EA0B45">
        <w:t xml:space="preserve">ET workforce issue </w:t>
      </w:r>
      <w:r w:rsidR="00727BD8" w:rsidRPr="00EA0B45">
        <w:t xml:space="preserve">is </w:t>
      </w:r>
      <w:r w:rsidR="00EB5825" w:rsidRPr="00EA0B45">
        <w:t xml:space="preserve">being acutely felt in </w:t>
      </w:r>
      <w:r w:rsidRPr="00EA0B45">
        <w:t xml:space="preserve">regional, </w:t>
      </w:r>
      <w:proofErr w:type="gramStart"/>
      <w:r w:rsidRPr="00EA0B45">
        <w:t>rural</w:t>
      </w:r>
      <w:proofErr w:type="gramEnd"/>
      <w:r w:rsidRPr="00EA0B45">
        <w:t xml:space="preserve"> and remote</w:t>
      </w:r>
      <w:r w:rsidR="00EB5825" w:rsidRPr="00727BD8">
        <w:t xml:space="preserve"> Australia. </w:t>
      </w:r>
      <w:r w:rsidR="003D4C2E">
        <w:t>The d</w:t>
      </w:r>
      <w:r w:rsidR="00EB5825" w:rsidRPr="00EB5825">
        <w:t>evelopment of a VET Workforce Blueprint will ‘aim to identify effective strategies for VET workforce issues such as attraction, retention, career development and succession planning’</w:t>
      </w:r>
      <w:r w:rsidR="00EA0B45">
        <w:t xml:space="preserve"> (</w:t>
      </w:r>
      <w:r w:rsidR="006C5DD3" w:rsidRPr="006C5DD3">
        <w:t>Department of Employment and Workplace Relations 2023</w:t>
      </w:r>
      <w:r w:rsidR="00EA0B45">
        <w:t>)</w:t>
      </w:r>
      <w:r w:rsidR="00EB5825" w:rsidRPr="00EB5825">
        <w:t>. It is unclear at this stage how the shortage of trainers in region</w:t>
      </w:r>
      <w:r w:rsidR="00D6622C">
        <w:t>al</w:t>
      </w:r>
      <w:r w:rsidR="00EB5825" w:rsidRPr="00EB5825">
        <w:t xml:space="preserve">, </w:t>
      </w:r>
      <w:proofErr w:type="gramStart"/>
      <w:r w:rsidR="00EB5825" w:rsidRPr="00EB5825">
        <w:t>rural</w:t>
      </w:r>
      <w:proofErr w:type="gramEnd"/>
      <w:r w:rsidR="00EB5825" w:rsidRPr="00EB5825">
        <w:t xml:space="preserve"> and remote </w:t>
      </w:r>
      <w:r w:rsidR="00D6622C">
        <w:t xml:space="preserve">locations </w:t>
      </w:r>
      <w:r w:rsidR="00EB5825" w:rsidRPr="00EB5825">
        <w:t>will be considered in the blueprint</w:t>
      </w:r>
      <w:r w:rsidR="00D6622C">
        <w:t xml:space="preserve">, but hopefully </w:t>
      </w:r>
      <w:r w:rsidR="00827E08">
        <w:t xml:space="preserve">it will </w:t>
      </w:r>
      <w:r w:rsidR="00D6622C">
        <w:t>provide some strategies that will help address this critical barrier.</w:t>
      </w:r>
    </w:p>
    <w:p w14:paraId="230A03CD" w14:textId="77777777" w:rsidR="00DF334C" w:rsidRDefault="00DF334C">
      <w:pPr>
        <w:spacing w:before="0" w:line="240" w:lineRule="auto"/>
        <w:rPr>
          <w:rFonts w:ascii="Arial" w:hAnsi="Arial" w:cs="Tahoma"/>
          <w:sz w:val="24"/>
        </w:rPr>
      </w:pPr>
      <w:r>
        <w:br w:type="page"/>
      </w:r>
    </w:p>
    <w:p w14:paraId="73BCD5B9" w14:textId="2D0B3C03" w:rsidR="00CC7189" w:rsidRPr="00912BF8" w:rsidRDefault="00CC7189" w:rsidP="00CC7189">
      <w:pPr>
        <w:pStyle w:val="Heading3"/>
        <w:rPr>
          <w:color w:val="auto"/>
        </w:rPr>
      </w:pPr>
      <w:r w:rsidRPr="00912BF8">
        <w:rPr>
          <w:color w:val="auto"/>
        </w:rPr>
        <w:lastRenderedPageBreak/>
        <w:t xml:space="preserve">Missed </w:t>
      </w:r>
      <w:r w:rsidR="00727BD8" w:rsidRPr="00912BF8">
        <w:rPr>
          <w:color w:val="auto"/>
        </w:rPr>
        <w:t xml:space="preserve">business </w:t>
      </w:r>
      <w:r w:rsidRPr="00912BF8">
        <w:rPr>
          <w:color w:val="auto"/>
        </w:rPr>
        <w:t>opportunities</w:t>
      </w:r>
    </w:p>
    <w:p w14:paraId="6AED8332" w14:textId="6BFCE0CA" w:rsidR="00727BD8" w:rsidRPr="00912BF8" w:rsidRDefault="00727BD8" w:rsidP="00727BD8">
      <w:pPr>
        <w:pStyle w:val="Text"/>
      </w:pPr>
      <w:r w:rsidRPr="00912BF8">
        <w:t xml:space="preserve">Some interviewees expressed frustration </w:t>
      </w:r>
      <w:r w:rsidR="00882378">
        <w:t>about the</w:t>
      </w:r>
      <w:r w:rsidRPr="00912BF8">
        <w:t xml:space="preserve"> missed opportunities to deliver training in their local region. Reasons for these missed opportunities included lack of awareness (by industry/businesses) of local RTOs due to lack of marketing; difficulties in creating and maintaining relationships and partnerships with other RTOs, community stakeholders, industry, </w:t>
      </w:r>
      <w:proofErr w:type="gramStart"/>
      <w:r w:rsidRPr="00912BF8">
        <w:t>government</w:t>
      </w:r>
      <w:proofErr w:type="gramEnd"/>
      <w:r w:rsidRPr="00912BF8">
        <w:t xml:space="preserve"> and other relevant stakeholders; and lack of understanding of local skills needs. </w:t>
      </w:r>
    </w:p>
    <w:p w14:paraId="0FA0BDF7" w14:textId="3DA25779" w:rsidR="0073620C" w:rsidRDefault="0073620C" w:rsidP="0073620C">
      <w:pPr>
        <w:pStyle w:val="Heading4"/>
      </w:pPr>
      <w:r>
        <w:t>Awareness of local RTOs</w:t>
      </w:r>
    </w:p>
    <w:p w14:paraId="4156485C" w14:textId="7C0616DC" w:rsidR="00727BD8" w:rsidRDefault="0073620C" w:rsidP="00727BD8">
      <w:pPr>
        <w:pStyle w:val="Text"/>
      </w:pPr>
      <w:r w:rsidRPr="0073620C">
        <w:t xml:space="preserve">Some RTOs in RRR areas </w:t>
      </w:r>
      <w:r w:rsidR="00912BF8">
        <w:t xml:space="preserve">described situations where they were overlooked by local businesses who </w:t>
      </w:r>
      <w:r w:rsidR="00727BD8">
        <w:t>contacted RTOs in the capital city, rather than reaching out to local RTOs</w:t>
      </w:r>
      <w:r w:rsidR="001D5506">
        <w:t>:</w:t>
      </w:r>
    </w:p>
    <w:p w14:paraId="21B9C58C" w14:textId="1F379E07" w:rsidR="00727BD8" w:rsidRDefault="00727BD8" w:rsidP="00727BD8">
      <w:pPr>
        <w:pStyle w:val="Quote"/>
      </w:pPr>
      <w:r>
        <w:t>I</w:t>
      </w:r>
      <w:r w:rsidRPr="009A18B1">
        <w:t>t’s disheartening sometimes that people don't ask local first, you know, I'd prefer everyone to come and say ‘do you guys deliver bigger loa</w:t>
      </w:r>
      <w:r>
        <w:t>d</w:t>
      </w:r>
      <w:r w:rsidRPr="009A18B1">
        <w:t xml:space="preserve">ing crane courses’ and then we can say yes, no. But sometimes, you know, you hear someone in town delivering courses and you think </w:t>
      </w:r>
      <w:r w:rsidR="0009439E">
        <w:t>‘</w:t>
      </w:r>
      <w:r w:rsidRPr="009A18B1">
        <w:t>why are they not using us, we do that</w:t>
      </w:r>
      <w:r w:rsidR="0009439E">
        <w:t>’</w:t>
      </w:r>
      <w:r w:rsidRPr="009A18B1">
        <w:t>. </w:t>
      </w:r>
      <w:r w:rsidR="007A41C4">
        <w:tab/>
      </w:r>
      <w:r w:rsidR="009F7835">
        <w:t>(</w:t>
      </w:r>
      <w:r>
        <w:t>RTO</w:t>
      </w:r>
      <w:r w:rsidR="00CC528F">
        <w:t>, Q</w:t>
      </w:r>
      <w:r w:rsidR="009F7835">
        <w:t>ld)</w:t>
      </w:r>
    </w:p>
    <w:p w14:paraId="6EDC4554" w14:textId="33B63561" w:rsidR="00727BD8" w:rsidRDefault="00727BD8" w:rsidP="00727BD8">
      <w:pPr>
        <w:pStyle w:val="Text"/>
      </w:pPr>
      <w:r>
        <w:t>Lack of local awareness of private RTOs specifically was also raised by one interviewee</w:t>
      </w:r>
      <w:r w:rsidR="007A41C4">
        <w:t>:</w:t>
      </w:r>
      <w:r>
        <w:t xml:space="preserve"> </w:t>
      </w:r>
    </w:p>
    <w:p w14:paraId="135C8D92" w14:textId="02183905" w:rsidR="00727BD8" w:rsidRPr="005A1428" w:rsidRDefault="00727BD8" w:rsidP="00727BD8">
      <w:pPr>
        <w:pStyle w:val="Quote"/>
      </w:pPr>
      <w:r>
        <w:t>T</w:t>
      </w:r>
      <w:r w:rsidRPr="005A1428">
        <w:t>he other barrier, I believe</w:t>
      </w:r>
      <w:r>
        <w:t>,</w:t>
      </w:r>
      <w:r w:rsidRPr="005A1428">
        <w:t xml:space="preserve"> is that people still think VET is TAFE. Everybody</w:t>
      </w:r>
      <w:r>
        <w:t>.</w:t>
      </w:r>
      <w:r w:rsidRPr="005A1428">
        <w:t xml:space="preserve"> So</w:t>
      </w:r>
      <w:r w:rsidR="00F55591">
        <w:t>,</w:t>
      </w:r>
      <w:r w:rsidRPr="005A1428">
        <w:t xml:space="preserve"> they don't even think about private RTOs.</w:t>
      </w:r>
      <w:r>
        <w:t xml:space="preserve"> </w:t>
      </w:r>
      <w:r w:rsidRPr="005A1428">
        <w:t>Often</w:t>
      </w:r>
      <w:r w:rsidR="00F55591">
        <w:t>,</w:t>
      </w:r>
      <w:r w:rsidRPr="005A1428">
        <w:t xml:space="preserve"> they don't even go there. They'll go to TAFE</w:t>
      </w:r>
      <w:r>
        <w:t xml:space="preserve"> first,</w:t>
      </w:r>
      <w:r w:rsidRPr="005A1428">
        <w:t xml:space="preserve"> and because we've got the relationship here with TAFE, they don't teach the creative industries or their own leadership</w:t>
      </w:r>
      <w:r>
        <w:t xml:space="preserve"> [qualification]</w:t>
      </w:r>
      <w:r w:rsidRPr="005A1428">
        <w:t>, so then they refer people to us. So</w:t>
      </w:r>
      <w:r w:rsidR="00F55591">
        <w:t>,</w:t>
      </w:r>
      <w:r w:rsidRPr="005A1428">
        <w:t xml:space="preserve"> a barrier for private RTOs I believe is the marketing</w:t>
      </w:r>
      <w:r>
        <w:t>.</w:t>
      </w:r>
      <w:r w:rsidR="007A41C4">
        <w:tab/>
      </w:r>
      <w:r>
        <w:t xml:space="preserve"> </w:t>
      </w:r>
      <w:r w:rsidR="00DC1DC7">
        <w:t>(</w:t>
      </w:r>
      <w:r>
        <w:t>RTO</w:t>
      </w:r>
      <w:r w:rsidR="00CC528F">
        <w:t>, WA</w:t>
      </w:r>
      <w:r w:rsidR="00DC1DC7">
        <w:t>)</w:t>
      </w:r>
    </w:p>
    <w:p w14:paraId="243F834F" w14:textId="7C9F25A6" w:rsidR="00912BF8" w:rsidRPr="00912BF8" w:rsidRDefault="00912BF8" w:rsidP="00912BF8">
      <w:pPr>
        <w:pStyle w:val="Text"/>
      </w:pPr>
      <w:r>
        <w:t xml:space="preserve">Marketing their services </w:t>
      </w:r>
      <w:r w:rsidR="00D6622C">
        <w:t>was reported to</w:t>
      </w:r>
      <w:r>
        <w:t xml:space="preserve"> be challenging in these locations</w:t>
      </w:r>
      <w:r w:rsidR="002521B5">
        <w:t xml:space="preserve"> but a</w:t>
      </w:r>
      <w:r w:rsidR="00D6622C" w:rsidRPr="00912BF8">
        <w:t>dvertising in different media platforms</w:t>
      </w:r>
      <w:r w:rsidR="002521B5">
        <w:t xml:space="preserve"> </w:t>
      </w:r>
      <w:r w:rsidR="00D6622C" w:rsidRPr="00912BF8">
        <w:t xml:space="preserve">and using social media to connect with local employers and trainees were presented as feasible </w:t>
      </w:r>
      <w:r w:rsidR="005B7A1B">
        <w:t>strategies</w:t>
      </w:r>
      <w:r w:rsidR="005B7A1B" w:rsidRPr="00912BF8">
        <w:t xml:space="preserve"> </w:t>
      </w:r>
      <w:r w:rsidR="00D6622C" w:rsidRPr="00912BF8">
        <w:t xml:space="preserve">to </w:t>
      </w:r>
      <w:r w:rsidR="00FE6AC0">
        <w:t>improve</w:t>
      </w:r>
      <w:r w:rsidR="00D6622C" w:rsidRPr="00912BF8">
        <w:t xml:space="preserve"> awareness.</w:t>
      </w:r>
      <w:r w:rsidR="002521B5">
        <w:t xml:space="preserve"> S</w:t>
      </w:r>
      <w:r w:rsidRPr="00912BF8">
        <w:t>ome RTOs</w:t>
      </w:r>
      <w:r w:rsidR="002521B5">
        <w:t xml:space="preserve">, however, </w:t>
      </w:r>
      <w:r w:rsidR="00EF2CD2">
        <w:t>h</w:t>
      </w:r>
      <w:r w:rsidR="00827E08">
        <w:t>e</w:t>
      </w:r>
      <w:r w:rsidR="00EF2CD2">
        <w:t>ld</w:t>
      </w:r>
      <w:r w:rsidRPr="00912BF8">
        <w:t xml:space="preserve"> the view that even with advertising, local people would still reach out to the RTOs in the city first</w:t>
      </w:r>
      <w:r w:rsidR="00EF2CD2">
        <w:t>:</w:t>
      </w:r>
      <w:r w:rsidRPr="00912BF8">
        <w:t xml:space="preserve"> </w:t>
      </w:r>
    </w:p>
    <w:p w14:paraId="6703D281" w14:textId="2B47922B" w:rsidR="00912BF8" w:rsidRDefault="00912BF8" w:rsidP="00912BF8">
      <w:pPr>
        <w:pStyle w:val="Quote"/>
      </w:pPr>
      <w:r w:rsidRPr="009A18B1">
        <w:t xml:space="preserve">People don’t always realise there is a local training provider either </w:t>
      </w:r>
      <w:r w:rsidR="00EF2CD2">
        <w:t>—</w:t>
      </w:r>
      <w:r w:rsidRPr="009A18B1">
        <w:t xml:space="preserve"> often the first port of call is Perth. That’s the same in every regional area. Even if you advertise, they’ll still go to the city first.</w:t>
      </w:r>
      <w:r w:rsidR="00777AAC">
        <w:tab/>
      </w:r>
      <w:r w:rsidR="0013655F">
        <w:t>(</w:t>
      </w:r>
      <w:r>
        <w:t>RTO</w:t>
      </w:r>
      <w:r w:rsidR="00CC528F">
        <w:t>, WA</w:t>
      </w:r>
      <w:r w:rsidR="0013655F">
        <w:t>)</w:t>
      </w:r>
    </w:p>
    <w:p w14:paraId="419C39ED" w14:textId="77777777" w:rsidR="00CC7189" w:rsidRPr="001546F0" w:rsidRDefault="00CC7189" w:rsidP="00CC7189">
      <w:pPr>
        <w:pStyle w:val="Heading4"/>
      </w:pPr>
      <w:r w:rsidRPr="001546F0">
        <w:t xml:space="preserve">Relationships/partnerships challenges </w:t>
      </w:r>
    </w:p>
    <w:p w14:paraId="7DC9436B" w14:textId="3F2B1029" w:rsidR="00912BF8" w:rsidRDefault="00912BF8" w:rsidP="00912BF8">
      <w:pPr>
        <w:pStyle w:val="Text"/>
      </w:pPr>
      <w:r>
        <w:t>Creating and maintaining relationships with local businesses is another strategy to boost awareness and create opportunities to train locally, but this requires a significant investment of time</w:t>
      </w:r>
      <w:r w:rsidR="002521B5">
        <w:t xml:space="preserve">. </w:t>
      </w:r>
    </w:p>
    <w:p w14:paraId="2D2C54E9" w14:textId="6B1B46E3" w:rsidR="00912BF8" w:rsidRDefault="00912BF8" w:rsidP="00912BF8">
      <w:pPr>
        <w:pStyle w:val="Quote"/>
      </w:pPr>
      <w:r w:rsidRPr="009A18B1">
        <w:t>Or if you just wanted to go and do the meet and greet and, you know, spend a couple of days marketing and getting your name into those areas</w:t>
      </w:r>
      <w:r w:rsidR="003A73D7">
        <w:t xml:space="preserve"> …</w:t>
      </w:r>
      <w:r>
        <w:t xml:space="preserve"> </w:t>
      </w:r>
      <w:r w:rsidR="00777AAC">
        <w:tab/>
      </w:r>
      <w:r w:rsidR="003A73D7">
        <w:t>(</w:t>
      </w:r>
      <w:r>
        <w:t>RTO</w:t>
      </w:r>
      <w:r w:rsidR="00CC528F">
        <w:t xml:space="preserve">, </w:t>
      </w:r>
      <w:r w:rsidR="003A73D7">
        <w:t>Qld)</w:t>
      </w:r>
    </w:p>
    <w:p w14:paraId="21670560" w14:textId="0A504ECF" w:rsidR="00CC7189" w:rsidRPr="001546F0" w:rsidRDefault="00CC7189" w:rsidP="00CC7189">
      <w:pPr>
        <w:pStyle w:val="Text"/>
      </w:pPr>
      <w:r w:rsidRPr="001546F0">
        <w:t xml:space="preserve">Maintaining and retaining relationships with multiple stakeholders </w:t>
      </w:r>
      <w:r w:rsidR="00863339">
        <w:t>can be challenging</w:t>
      </w:r>
      <w:r w:rsidRPr="001546F0">
        <w:t xml:space="preserve"> due to the vast number of stakeholders involved in decision</w:t>
      </w:r>
      <w:r w:rsidR="00777AAC">
        <w:t>-</w:t>
      </w:r>
      <w:r w:rsidRPr="001546F0">
        <w:t>making in these complex landscapes. As one RTO explained</w:t>
      </w:r>
      <w:r w:rsidR="00777AAC">
        <w:t>:</w:t>
      </w:r>
    </w:p>
    <w:p w14:paraId="08460A45" w14:textId="099A6FF1" w:rsidR="00CC7189" w:rsidRPr="001546F0" w:rsidRDefault="006D3F76" w:rsidP="00CC7189">
      <w:pPr>
        <w:pStyle w:val="Quote"/>
      </w:pPr>
      <w:r>
        <w:t>A</w:t>
      </w:r>
      <w:r w:rsidR="00CC7189" w:rsidRPr="001546F0">
        <w:t xml:space="preserve"> big part of my role is engaging with the local state member, local federal member, the local council, the local mayor. Now, if I live in Brisbane West</w:t>
      </w:r>
      <w:r w:rsidR="00CC528F">
        <w:t>,</w:t>
      </w:r>
      <w:r w:rsidR="00CC7189" w:rsidRPr="001546F0">
        <w:t xml:space="preserve"> that's a list of four people. I've got about 64 people because everywhere I travel</w:t>
      </w:r>
      <w:r w:rsidR="003A73D7">
        <w:t>,</w:t>
      </w:r>
      <w:r w:rsidR="00CC7189" w:rsidRPr="001546F0">
        <w:t xml:space="preserve"> to a different campus</w:t>
      </w:r>
      <w:r w:rsidR="00DE6871">
        <w:t>,</w:t>
      </w:r>
      <w:r w:rsidR="00CC7189" w:rsidRPr="001546F0">
        <w:t xml:space="preserve"> to different federal member, different state member, different Council, different mayor, different community. So</w:t>
      </w:r>
      <w:r w:rsidR="00F55591">
        <w:t>,</w:t>
      </w:r>
      <w:r w:rsidR="00CC7189" w:rsidRPr="001546F0">
        <w:t xml:space="preserve"> managing that can be </w:t>
      </w:r>
      <w:proofErr w:type="gramStart"/>
      <w:r w:rsidR="00CC7189" w:rsidRPr="001546F0">
        <w:t>pretty challenging</w:t>
      </w:r>
      <w:proofErr w:type="gramEnd"/>
      <w:r w:rsidR="00CC7189" w:rsidRPr="001546F0">
        <w:t xml:space="preserve"> as well. And it is a barrier because a lot of our delivery around Mount Isa just will not occur if the relationship isn't there and you know we don't get paid to </w:t>
      </w:r>
      <w:r w:rsidR="00912BF8" w:rsidRPr="001546F0">
        <w:t>f</w:t>
      </w:r>
      <w:r w:rsidR="00CC7189" w:rsidRPr="001546F0">
        <w:t>oster and promote relationships, but it's a massive part of our job.</w:t>
      </w:r>
      <w:r w:rsidR="00F55B1C">
        <w:tab/>
      </w:r>
      <w:r w:rsidR="00CC7189" w:rsidRPr="001546F0">
        <w:t xml:space="preserve"> (RTO</w:t>
      </w:r>
      <w:r w:rsidR="00CC528F">
        <w:t>, Q</w:t>
      </w:r>
      <w:r w:rsidR="00F55B1C">
        <w:t>ld</w:t>
      </w:r>
      <w:r w:rsidR="00CC7189" w:rsidRPr="001546F0">
        <w:t>)</w:t>
      </w:r>
    </w:p>
    <w:p w14:paraId="6BD2632B" w14:textId="77777777" w:rsidR="00367FF3" w:rsidRDefault="00367FF3">
      <w:pPr>
        <w:spacing w:before="0" w:line="240" w:lineRule="auto"/>
      </w:pPr>
      <w:r>
        <w:br w:type="page"/>
      </w:r>
    </w:p>
    <w:p w14:paraId="0204BD1B" w14:textId="6907D063" w:rsidR="00CC7189" w:rsidRPr="001546F0" w:rsidRDefault="00CC7189" w:rsidP="00CC7189">
      <w:pPr>
        <w:pStyle w:val="Text"/>
      </w:pPr>
      <w:r w:rsidRPr="001546F0">
        <w:lastRenderedPageBreak/>
        <w:t xml:space="preserve">Some RTOs have experienced missed opportunities due to </w:t>
      </w:r>
      <w:r w:rsidR="00827E08">
        <w:t xml:space="preserve">the </w:t>
      </w:r>
      <w:r w:rsidRPr="001546F0">
        <w:t xml:space="preserve">champions </w:t>
      </w:r>
      <w:r w:rsidR="00811D4E">
        <w:t>with whom they have built relationships</w:t>
      </w:r>
      <w:r w:rsidR="00827E08">
        <w:t xml:space="preserve"> subsequently</w:t>
      </w:r>
      <w:r w:rsidR="00811D4E" w:rsidRPr="001546F0">
        <w:t xml:space="preserve"> </w:t>
      </w:r>
      <w:r w:rsidRPr="001546F0">
        <w:t>leaving the organisation</w:t>
      </w:r>
      <w:r w:rsidR="00253D35">
        <w:t>:</w:t>
      </w:r>
    </w:p>
    <w:p w14:paraId="0AD76597" w14:textId="5A7EE665" w:rsidR="00CC7189" w:rsidRPr="001546F0" w:rsidRDefault="00F84F36" w:rsidP="00CC7189">
      <w:pPr>
        <w:pStyle w:val="Quote"/>
      </w:pPr>
      <w:r>
        <w:t>Y</w:t>
      </w:r>
      <w:r w:rsidR="00CC7189" w:rsidRPr="001546F0">
        <w:t>ou can have a plan with one person, and they move on, and you've lost the plan again. So very resource</w:t>
      </w:r>
      <w:r>
        <w:t>-</w:t>
      </w:r>
      <w:r w:rsidR="00CC7189" w:rsidRPr="001546F0">
        <w:t>intensive in that sense.</w:t>
      </w:r>
      <w:r w:rsidR="00811D4E">
        <w:tab/>
      </w:r>
      <w:r w:rsidR="00CC7189" w:rsidRPr="001546F0">
        <w:t xml:space="preserve"> (RTO</w:t>
      </w:r>
      <w:r w:rsidR="00CC528F">
        <w:t>, WA</w:t>
      </w:r>
      <w:r w:rsidR="00CC7189" w:rsidRPr="001546F0">
        <w:t>)</w:t>
      </w:r>
    </w:p>
    <w:p w14:paraId="04610EDA" w14:textId="515990E6" w:rsidR="00CC7189" w:rsidRPr="001546F0" w:rsidRDefault="00CC7189" w:rsidP="00CC7189">
      <w:pPr>
        <w:pStyle w:val="Text"/>
      </w:pPr>
      <w:r w:rsidRPr="001546F0">
        <w:t>Dealing with different communities with unique cultural backgrounds exacerbate the complexities</w:t>
      </w:r>
      <w:r w:rsidR="00811D4E">
        <w:t>:</w:t>
      </w:r>
      <w:r w:rsidRPr="001546F0">
        <w:t xml:space="preserve"> </w:t>
      </w:r>
    </w:p>
    <w:p w14:paraId="1A83861F" w14:textId="7418AA15" w:rsidR="00CC7189" w:rsidRPr="001546F0" w:rsidRDefault="00CC7189" w:rsidP="00CC7189">
      <w:pPr>
        <w:pStyle w:val="Quote"/>
      </w:pPr>
      <w:r w:rsidRPr="001546F0">
        <w:t>So</w:t>
      </w:r>
      <w:r w:rsidR="00FD731B">
        <w:t>,</w:t>
      </w:r>
      <w:r w:rsidRPr="001546F0">
        <w:t xml:space="preserve"> you already </w:t>
      </w:r>
      <w:proofErr w:type="gramStart"/>
      <w:r w:rsidRPr="001546F0">
        <w:t>have to</w:t>
      </w:r>
      <w:proofErr w:type="gramEnd"/>
      <w:r w:rsidRPr="001546F0">
        <w:t xml:space="preserve"> have some sort of a relationship within the community to be able to commence any type of program or to initiate any type of program. There's a lot of conversations that you </w:t>
      </w:r>
      <w:proofErr w:type="gramStart"/>
      <w:r w:rsidRPr="001546F0">
        <w:t>have to</w:t>
      </w:r>
      <w:proofErr w:type="gramEnd"/>
      <w:r w:rsidRPr="001546F0">
        <w:t xml:space="preserve"> have with them. It’s a long process. You can't just go and deliver. It doesn't work like that. </w:t>
      </w:r>
      <w:r w:rsidR="00762F85">
        <w:tab/>
      </w:r>
      <w:r w:rsidRPr="001546F0">
        <w:t>(Industry</w:t>
      </w:r>
      <w:r w:rsidR="00CC528F">
        <w:t>, Q</w:t>
      </w:r>
      <w:r w:rsidR="00762F85">
        <w:t>ld</w:t>
      </w:r>
      <w:r w:rsidRPr="001546F0">
        <w:t>)</w:t>
      </w:r>
    </w:p>
    <w:p w14:paraId="42BD220A" w14:textId="7141E25C" w:rsidR="00CC7189" w:rsidRPr="00734DB2" w:rsidRDefault="00334C08" w:rsidP="00CC7189">
      <w:pPr>
        <w:pStyle w:val="Text"/>
      </w:pPr>
      <w:r w:rsidRPr="00734DB2">
        <w:t xml:space="preserve">Some, but not all, </w:t>
      </w:r>
      <w:r w:rsidR="00CC7189" w:rsidRPr="00734DB2">
        <w:t>RTO</w:t>
      </w:r>
      <w:r w:rsidR="00EE5DC9" w:rsidRPr="00734DB2">
        <w:t xml:space="preserve"> and industry interviewees </w:t>
      </w:r>
      <w:r w:rsidR="00CC7189" w:rsidRPr="00734DB2">
        <w:t xml:space="preserve">acknowledged </w:t>
      </w:r>
      <w:r w:rsidR="00EE5DC9" w:rsidRPr="00734DB2">
        <w:t>a</w:t>
      </w:r>
      <w:r w:rsidR="00CC7189" w:rsidRPr="00734DB2">
        <w:t xml:space="preserve"> lack of collaboration </w:t>
      </w:r>
      <w:r w:rsidR="00EE5DC9" w:rsidRPr="00734DB2">
        <w:t>between</w:t>
      </w:r>
      <w:r w:rsidR="00CC7189" w:rsidRPr="00734DB2">
        <w:t xml:space="preserve"> RTOs due to intense competition </w:t>
      </w:r>
      <w:r w:rsidR="00EE5DC9" w:rsidRPr="00734DB2">
        <w:t>in some</w:t>
      </w:r>
      <w:r w:rsidR="00CC7189" w:rsidRPr="00734DB2">
        <w:t xml:space="preserve"> thin markets</w:t>
      </w:r>
      <w:r w:rsidR="00762F85">
        <w:t>:</w:t>
      </w:r>
      <w:r w:rsidR="00CC7189" w:rsidRPr="00734DB2">
        <w:t xml:space="preserve"> </w:t>
      </w:r>
    </w:p>
    <w:p w14:paraId="6CCFB737" w14:textId="70D79AA8" w:rsidR="00CC7189" w:rsidRPr="00734DB2" w:rsidRDefault="00CC7189" w:rsidP="00CC7189">
      <w:pPr>
        <w:pStyle w:val="Quote"/>
      </w:pPr>
      <w:r w:rsidRPr="00734DB2">
        <w:t>We don't really have a business networking like you guys all have down there. Yeah, we used to</w:t>
      </w:r>
      <w:r w:rsidR="003A73D7">
        <w:t>,</w:t>
      </w:r>
      <w:r w:rsidRPr="00734DB2">
        <w:t xml:space="preserve"> years ago, but it </w:t>
      </w:r>
      <w:proofErr w:type="gramStart"/>
      <w:r w:rsidRPr="00734DB2">
        <w:t>sort</w:t>
      </w:r>
      <w:proofErr w:type="gramEnd"/>
      <w:r w:rsidRPr="00734DB2">
        <w:t xml:space="preserve"> of fell over and it's so competitive. Like everyone sees everyone else as a threat. Ah well, I wouldn't be able to sit down with the other RTOs in town and discuss my ideas of how to make things better in town. Because it's too competitive. We don't have enough population to support everyone, where we want to be in it. </w:t>
      </w:r>
      <w:r w:rsidR="001A1C53">
        <w:tab/>
      </w:r>
      <w:r w:rsidRPr="00734DB2">
        <w:t>(RTO</w:t>
      </w:r>
      <w:r w:rsidR="00CC528F" w:rsidRPr="00734DB2">
        <w:t>, Q</w:t>
      </w:r>
      <w:r w:rsidR="003A73D7">
        <w:t>ld</w:t>
      </w:r>
      <w:r w:rsidRPr="00734DB2">
        <w:t>)</w:t>
      </w:r>
    </w:p>
    <w:p w14:paraId="6A707A69" w14:textId="636D3D5A" w:rsidR="00CC7189" w:rsidRPr="00734DB2" w:rsidRDefault="00CC7189" w:rsidP="00CC7189">
      <w:pPr>
        <w:pStyle w:val="Quote"/>
      </w:pPr>
      <w:r w:rsidRPr="00734DB2">
        <w:t>If you've got three training providers all fighting over the same low volume, they'll all lose and they'll all leave, and none of them will ever come back, because they'll remember that</w:t>
      </w:r>
      <w:r w:rsidR="00AD438E">
        <w:t xml:space="preserve">. Whereas, </w:t>
      </w:r>
      <w:r w:rsidRPr="00734DB2">
        <w:t>if one of them comes in and wins and builds a relationship</w:t>
      </w:r>
      <w:r w:rsidR="00AD438E">
        <w:t>..</w:t>
      </w:r>
      <w:r w:rsidRPr="00734DB2">
        <w:t xml:space="preserve">. </w:t>
      </w:r>
      <w:r w:rsidR="001A1C53">
        <w:tab/>
      </w:r>
      <w:r w:rsidRPr="00734DB2">
        <w:t>(Industry</w:t>
      </w:r>
      <w:r w:rsidR="00CC528F" w:rsidRPr="00734DB2">
        <w:t>, T</w:t>
      </w:r>
      <w:r w:rsidR="00214478">
        <w:t>as.</w:t>
      </w:r>
      <w:r w:rsidRPr="00734DB2">
        <w:t>)</w:t>
      </w:r>
    </w:p>
    <w:p w14:paraId="17E49B62" w14:textId="19DA2AAE" w:rsidR="00734DB2" w:rsidRDefault="00734DB2" w:rsidP="00734DB2">
      <w:pPr>
        <w:pStyle w:val="Text"/>
      </w:pPr>
      <w:r w:rsidRPr="00734DB2">
        <w:t xml:space="preserve">Other RTO interviewees reported no competition between RTOs in the areas </w:t>
      </w:r>
      <w:r w:rsidR="00937DA3">
        <w:t xml:space="preserve">in which they conducted </w:t>
      </w:r>
      <w:r w:rsidR="00827E08">
        <w:t>training</w:t>
      </w:r>
      <w:r w:rsidRPr="00734DB2">
        <w:t>, with clear boundaries present and respected.</w:t>
      </w:r>
      <w:r w:rsidR="00B713A9">
        <w:t xml:space="preserve"> Some described situations where cooperation between RTOs was occurring, with potential students being sent to the RTO best placed to provide the required training.</w:t>
      </w:r>
      <w:r w:rsidRPr="00734DB2">
        <w:t xml:space="preserve"> The levels of competition</w:t>
      </w:r>
      <w:r w:rsidR="00B713A9">
        <w:t xml:space="preserve"> and cooperation </w:t>
      </w:r>
      <w:r w:rsidRPr="00734DB2">
        <w:t>between RTOs clearly varied by location and the qualifications delivered.</w:t>
      </w:r>
      <w:r>
        <w:t xml:space="preserve"> </w:t>
      </w:r>
    </w:p>
    <w:p w14:paraId="452A76BB" w14:textId="61A4181F" w:rsidR="00CC7189" w:rsidRPr="001546F0" w:rsidRDefault="00CC7189" w:rsidP="00CC7189">
      <w:pPr>
        <w:pStyle w:val="Text"/>
      </w:pPr>
      <w:r w:rsidRPr="001546F0">
        <w:t>Being well connected to the industry help</w:t>
      </w:r>
      <w:r w:rsidR="00863339">
        <w:t>s</w:t>
      </w:r>
      <w:r w:rsidRPr="001546F0">
        <w:t xml:space="preserve"> RTOs to </w:t>
      </w:r>
      <w:r w:rsidR="00863339">
        <w:t>build</w:t>
      </w:r>
      <w:r w:rsidRPr="001546F0">
        <w:t xml:space="preserve"> and </w:t>
      </w:r>
      <w:r w:rsidR="00863339">
        <w:t>maintain</w:t>
      </w:r>
      <w:r w:rsidRPr="001546F0">
        <w:t xml:space="preserve"> relationships with the stakeholders</w:t>
      </w:r>
      <w:r w:rsidR="00FF2493">
        <w:t>:</w:t>
      </w:r>
    </w:p>
    <w:p w14:paraId="394D80BA" w14:textId="20A64F63" w:rsidR="00CC7189" w:rsidRPr="001546F0" w:rsidRDefault="00CC7189" w:rsidP="00CC7189">
      <w:pPr>
        <w:pStyle w:val="Quote"/>
      </w:pPr>
      <w:r w:rsidRPr="001546F0">
        <w:t xml:space="preserve">I think in those regional and remote places, we do in Geraldton as well, it's not confined to those smaller places, we are </w:t>
      </w:r>
      <w:proofErr w:type="gramStart"/>
      <w:r w:rsidRPr="001546F0">
        <w:t>definitely looking</w:t>
      </w:r>
      <w:proofErr w:type="gramEnd"/>
      <w:r w:rsidRPr="001546F0">
        <w:t xml:space="preserve"> for as many relationships with external stakeholders as we can because that gives us insight into what industry are doing</w:t>
      </w:r>
      <w:r w:rsidR="00FE6AC0">
        <w:t>,</w:t>
      </w:r>
      <w:r w:rsidRPr="001546F0">
        <w:t xml:space="preserve"> for starters</w:t>
      </w:r>
      <w:r w:rsidR="00FE6AC0">
        <w:t>,</w:t>
      </w:r>
      <w:r w:rsidRPr="001546F0">
        <w:t xml:space="preserve"> and what they need. But it also gives us access potentially to resources and expertise and those sorts of things. </w:t>
      </w:r>
      <w:r w:rsidR="00FF2493">
        <w:tab/>
      </w:r>
      <w:r w:rsidR="00FF2493">
        <w:tab/>
      </w:r>
      <w:r w:rsidR="00FF2493">
        <w:tab/>
      </w:r>
      <w:r w:rsidRPr="001546F0">
        <w:t>(RTO</w:t>
      </w:r>
      <w:r w:rsidR="00CC528F">
        <w:t>, WA</w:t>
      </w:r>
      <w:r w:rsidRPr="001546F0">
        <w:t>)</w:t>
      </w:r>
    </w:p>
    <w:p w14:paraId="37EB5782" w14:textId="6F3E3EF7" w:rsidR="00CC7189" w:rsidRPr="001546F0" w:rsidRDefault="00CC7189" w:rsidP="00472507">
      <w:pPr>
        <w:pStyle w:val="Text"/>
      </w:pPr>
      <w:r w:rsidRPr="001546F0">
        <w:t>Industry respondents also stressed the importance of building and maintaining meaningful relationships with all stakeholders</w:t>
      </w:r>
      <w:r w:rsidR="00FF2493">
        <w:t>:</w:t>
      </w:r>
      <w:r w:rsidRPr="001546F0">
        <w:t xml:space="preserve"> </w:t>
      </w:r>
    </w:p>
    <w:p w14:paraId="1792A52A" w14:textId="4D5B9132" w:rsidR="00CC7189" w:rsidRPr="001546F0" w:rsidRDefault="00042207" w:rsidP="00CC7189">
      <w:pPr>
        <w:pStyle w:val="Quote"/>
      </w:pPr>
      <w:r>
        <w:t>T</w:t>
      </w:r>
      <w:r w:rsidR="00CC7189" w:rsidRPr="001546F0">
        <w:t xml:space="preserve">hose types of collaborations are so valuable. And it just makes a </w:t>
      </w:r>
      <w:proofErr w:type="gramStart"/>
      <w:r w:rsidR="00CC7189" w:rsidRPr="001546F0">
        <w:t>really good</w:t>
      </w:r>
      <w:proofErr w:type="gramEnd"/>
      <w:r w:rsidR="00CC7189" w:rsidRPr="001546F0">
        <w:t xml:space="preserve"> case study in terms of the depths that particularly the education providers from </w:t>
      </w:r>
      <w:r w:rsidR="007A221B" w:rsidRPr="001546F0">
        <w:t>[university provider]</w:t>
      </w:r>
      <w:r w:rsidR="00CC7189" w:rsidRPr="001546F0">
        <w:t xml:space="preserve"> and </w:t>
      </w:r>
      <w:r w:rsidR="007A221B" w:rsidRPr="001546F0">
        <w:t>[VET provider]</w:t>
      </w:r>
      <w:r w:rsidR="00CC7189" w:rsidRPr="001546F0">
        <w:t xml:space="preserve"> went to make sure that what they were delivering was what industry wanted. So</w:t>
      </w:r>
      <w:r w:rsidR="00FD731B">
        <w:t>,</w:t>
      </w:r>
      <w:r w:rsidR="00CC7189" w:rsidRPr="001546F0">
        <w:t xml:space="preserve"> they had </w:t>
      </w:r>
      <w:proofErr w:type="gramStart"/>
      <w:r w:rsidR="00CC7189" w:rsidRPr="001546F0">
        <w:t>all of</w:t>
      </w:r>
      <w:proofErr w:type="gramEnd"/>
      <w:r w:rsidR="00CC7189" w:rsidRPr="001546F0">
        <w:t xml:space="preserve"> these working groups with all the</w:t>
      </w:r>
      <w:r w:rsidR="00FD731B">
        <w:t>,</w:t>
      </w:r>
      <w:r w:rsidR="00CC7189" w:rsidRPr="001546F0">
        <w:t xml:space="preserve"> you know</w:t>
      </w:r>
      <w:r w:rsidR="00FD731B">
        <w:t>,</w:t>
      </w:r>
      <w:r w:rsidR="00CC7189" w:rsidRPr="001546F0">
        <w:t xml:space="preserve"> the </w:t>
      </w:r>
      <w:r w:rsidR="007A221B" w:rsidRPr="001546F0">
        <w:t>c</w:t>
      </w:r>
      <w:r w:rsidR="00CC7189" w:rsidRPr="001546F0">
        <w:t>ompany trainers and vocational experts involved</w:t>
      </w:r>
      <w:r w:rsidR="004A6A5F">
        <w:t>;</w:t>
      </w:r>
      <w:r w:rsidR="00CC7189" w:rsidRPr="001546F0">
        <w:t xml:space="preserve"> they were called expert groups and were involved in these groups right from the beginning.</w:t>
      </w:r>
      <w:r w:rsidR="004A6A5F">
        <w:tab/>
      </w:r>
      <w:r w:rsidR="004A6A5F">
        <w:tab/>
      </w:r>
      <w:r w:rsidR="00CC7189" w:rsidRPr="001546F0">
        <w:t>(Industry</w:t>
      </w:r>
      <w:r w:rsidR="00CC528F">
        <w:t>, Q</w:t>
      </w:r>
      <w:r w:rsidR="00214478">
        <w:t>ld</w:t>
      </w:r>
      <w:r w:rsidR="00CC7189" w:rsidRPr="001546F0">
        <w:t>)</w:t>
      </w:r>
    </w:p>
    <w:p w14:paraId="2988F829" w14:textId="77777777" w:rsidR="00367FF3" w:rsidRDefault="00367FF3">
      <w:pPr>
        <w:spacing w:before="0" w:line="240" w:lineRule="auto"/>
      </w:pPr>
      <w:r>
        <w:br w:type="page"/>
      </w:r>
    </w:p>
    <w:p w14:paraId="27248987" w14:textId="01335678" w:rsidR="00CC7189" w:rsidRPr="001546F0" w:rsidRDefault="00FE6AC0" w:rsidP="00CC7189">
      <w:pPr>
        <w:pStyle w:val="Text"/>
      </w:pPr>
      <w:r>
        <w:lastRenderedPageBreak/>
        <w:t>As</w:t>
      </w:r>
      <w:r w:rsidR="00CC7189" w:rsidRPr="001546F0">
        <w:t xml:space="preserve"> one RTO </w:t>
      </w:r>
      <w:r>
        <w:t xml:space="preserve">explained, </w:t>
      </w:r>
      <w:r w:rsidR="00832610">
        <w:t xml:space="preserve">building relationships was not just a strategy to create </w:t>
      </w:r>
      <w:r w:rsidR="00827E08">
        <w:t xml:space="preserve">a </w:t>
      </w:r>
      <w:r w:rsidR="00832610">
        <w:t xml:space="preserve">business opportunity, it </w:t>
      </w:r>
      <w:r w:rsidR="001E25B7">
        <w:t xml:space="preserve">also </w:t>
      </w:r>
      <w:r w:rsidR="00832610">
        <w:t>ensures industry and business needs are met</w:t>
      </w:r>
      <w:r w:rsidR="001E25B7">
        <w:t>:</w:t>
      </w:r>
    </w:p>
    <w:p w14:paraId="3FBCBC36" w14:textId="7C78943D" w:rsidR="00CC7189" w:rsidRPr="001546F0" w:rsidRDefault="0040497C" w:rsidP="00CC7189">
      <w:pPr>
        <w:pStyle w:val="Quote"/>
      </w:pPr>
      <w:r>
        <w:t>I</w:t>
      </w:r>
      <w:r w:rsidR="00CC7189" w:rsidRPr="001546F0">
        <w:t xml:space="preserve">t's not about doing whatever to make the money. It's about doing whatever is needed to get the continuous improvement outcome, for </w:t>
      </w:r>
      <w:r>
        <w:t>what</w:t>
      </w:r>
      <w:r w:rsidR="00CC7189" w:rsidRPr="001546F0">
        <w:t xml:space="preserve"> the business wants because that's what we'd like to see. So yeah, connection is everything in Tassie</w:t>
      </w:r>
      <w:r w:rsidR="001A026B">
        <w:t xml:space="preserve"> [Tasmania]</w:t>
      </w:r>
      <w:r w:rsidR="00832610">
        <w:t>,</w:t>
      </w:r>
      <w:r w:rsidR="00CC7189" w:rsidRPr="001546F0">
        <w:t xml:space="preserve"> possibly more so in the </w:t>
      </w:r>
      <w:proofErr w:type="gramStart"/>
      <w:r w:rsidR="00CC7189" w:rsidRPr="001546F0">
        <w:t>North West</w:t>
      </w:r>
      <w:proofErr w:type="gramEnd"/>
      <w:r w:rsidR="00CC7189" w:rsidRPr="001546F0">
        <w:t>.</w:t>
      </w:r>
      <w:r w:rsidR="001E25B7">
        <w:tab/>
      </w:r>
      <w:r w:rsidR="001E25B7">
        <w:tab/>
      </w:r>
      <w:r w:rsidR="001E25B7">
        <w:tab/>
      </w:r>
      <w:r w:rsidR="00CC7189" w:rsidRPr="001546F0">
        <w:t>(RTO</w:t>
      </w:r>
      <w:r w:rsidR="00CC528F">
        <w:t>, T</w:t>
      </w:r>
      <w:r w:rsidR="00F72CFD">
        <w:t>as.</w:t>
      </w:r>
      <w:r w:rsidR="00CC7189" w:rsidRPr="001546F0">
        <w:t>)</w:t>
      </w:r>
    </w:p>
    <w:p w14:paraId="32A9AC9E" w14:textId="38DBD7A7" w:rsidR="00CC7189" w:rsidRDefault="00CC7189" w:rsidP="00CC7189">
      <w:pPr>
        <w:pStyle w:val="Heading3"/>
      </w:pPr>
      <w:r w:rsidRPr="00074231">
        <w:t xml:space="preserve">Thin </w:t>
      </w:r>
      <w:r w:rsidR="004A6A5F">
        <w:t>m</w:t>
      </w:r>
      <w:r w:rsidRPr="00074231">
        <w:t>arkets</w:t>
      </w:r>
    </w:p>
    <w:p w14:paraId="324FFCB8" w14:textId="74176946" w:rsidR="00CC7189" w:rsidRDefault="00732849" w:rsidP="00CC7189">
      <w:pPr>
        <w:pStyle w:val="Text"/>
      </w:pPr>
      <w:r w:rsidRPr="00AC0DAB">
        <w:t>T</w:t>
      </w:r>
      <w:r w:rsidR="00CC7189" w:rsidRPr="00AC0DAB">
        <w:t>hin markets</w:t>
      </w:r>
      <w:r w:rsidRPr="00AC0DAB">
        <w:t>,</w:t>
      </w:r>
      <w:r w:rsidR="00CC7189" w:rsidRPr="00AC0DAB">
        <w:t xml:space="preserve"> where</w:t>
      </w:r>
      <w:r w:rsidR="00A47736">
        <w:t>b</w:t>
      </w:r>
      <w:r w:rsidR="002A0E16">
        <w:t>y</w:t>
      </w:r>
      <w:r w:rsidR="00CC7189" w:rsidRPr="00AC0DAB">
        <w:t xml:space="preserve"> it can be </w:t>
      </w:r>
      <w:r w:rsidR="001E25B7">
        <w:t>hard</w:t>
      </w:r>
      <w:r w:rsidR="00CC7189" w:rsidRPr="00AC0DAB">
        <w:t xml:space="preserve"> to recruit a critical volume of students</w:t>
      </w:r>
      <w:r w:rsidRPr="00AC0DAB">
        <w:t xml:space="preserve">, can challenge the financial viability of providing training in some regional, </w:t>
      </w:r>
      <w:proofErr w:type="gramStart"/>
      <w:r w:rsidRPr="00AC0DAB">
        <w:t>rural</w:t>
      </w:r>
      <w:proofErr w:type="gramEnd"/>
      <w:r w:rsidRPr="00AC0DAB">
        <w:t xml:space="preserve"> and remote locations</w:t>
      </w:r>
      <w:r w:rsidR="00CC7189" w:rsidRPr="00AC0DAB">
        <w:t xml:space="preserve">. </w:t>
      </w:r>
    </w:p>
    <w:p w14:paraId="419EF815" w14:textId="412E9033" w:rsidR="00CC7189" w:rsidRDefault="00CC7189" w:rsidP="00CC7189">
      <w:pPr>
        <w:pStyle w:val="Quote"/>
      </w:pPr>
      <w:r w:rsidRPr="00084177">
        <w:t>Even in Geraldton</w:t>
      </w:r>
      <w:r>
        <w:t>,</w:t>
      </w:r>
      <w:r w:rsidRPr="00084177">
        <w:t xml:space="preserve"> we do have low student numbers in some areas, so the viability of some of the delivery is impacted and we're constantly doing that juggling act where we try to offset some of the less viable areas </w:t>
      </w:r>
      <w:r>
        <w:t>with</w:t>
      </w:r>
      <w:r w:rsidRPr="00084177">
        <w:t xml:space="preserve"> some of those areas that are a little more viable</w:t>
      </w:r>
      <w:r w:rsidR="00F72CFD">
        <w:t xml:space="preserve"> </w:t>
      </w:r>
      <w:r>
        <w:t>…</w:t>
      </w:r>
      <w:r w:rsidR="00F72CFD">
        <w:t xml:space="preserve"> </w:t>
      </w:r>
      <w:r>
        <w:t>o</w:t>
      </w:r>
      <w:r w:rsidRPr="00084177">
        <w:t xml:space="preserve">r, you know, stronger numbers. </w:t>
      </w:r>
      <w:proofErr w:type="gramStart"/>
      <w:r w:rsidRPr="00084177">
        <w:t>At the moment</w:t>
      </w:r>
      <w:proofErr w:type="gramEnd"/>
      <w:r w:rsidRPr="00084177">
        <w:t>, the numbers are pretty good overall. But you know that it's reflective of what happens in the economy broadly. And Carnarvon, I think is a completely different kettle of fish</w:t>
      </w:r>
      <w:r w:rsidR="008958C0">
        <w:t xml:space="preserve"> </w:t>
      </w:r>
      <w:r>
        <w:t>…</w:t>
      </w:r>
      <w:r w:rsidRPr="00084177">
        <w:t xml:space="preserve"> very low, sort of comparatively very low population base. So, student numbers are very low in all areas</w:t>
      </w:r>
      <w:r w:rsidR="00F72CFD">
        <w:t>.</w:t>
      </w:r>
      <w:r>
        <w:t xml:space="preserve"> </w:t>
      </w:r>
      <w:r w:rsidR="00502594">
        <w:tab/>
      </w:r>
      <w:r>
        <w:t>(RTO, WA)</w:t>
      </w:r>
    </w:p>
    <w:p w14:paraId="3C9CB227" w14:textId="325ED26A" w:rsidR="00CC7189" w:rsidRPr="001546F0" w:rsidRDefault="00CC7189" w:rsidP="00CC7189">
      <w:pPr>
        <w:pStyle w:val="Quote"/>
      </w:pPr>
      <w:r w:rsidRPr="001546F0">
        <w:t xml:space="preserve">That the biggest barrier </w:t>
      </w:r>
      <w:r w:rsidR="00F53CC0">
        <w:t>is</w:t>
      </w:r>
      <w:r w:rsidRPr="001546F0">
        <w:t xml:space="preserve"> the standard one</w:t>
      </w:r>
      <w:r w:rsidR="00F53CC0">
        <w:t>,</w:t>
      </w:r>
      <w:r w:rsidRPr="001546F0">
        <w:t xml:space="preserve"> which I'm sure you've heard</w:t>
      </w:r>
      <w:r w:rsidR="00F53CC0">
        <w:t>,</w:t>
      </w:r>
      <w:r w:rsidRPr="001546F0">
        <w:t xml:space="preserve"> is the financial viability </w:t>
      </w:r>
      <w:r w:rsidR="00F53CC0">
        <w:t>o</w:t>
      </w:r>
      <w:r w:rsidRPr="001546F0">
        <w:t xml:space="preserve">f running it now, </w:t>
      </w:r>
      <w:proofErr w:type="gramStart"/>
      <w:r w:rsidRPr="001546F0">
        <w:t>sufficient number of</w:t>
      </w:r>
      <w:proofErr w:type="gramEnd"/>
      <w:r w:rsidRPr="001546F0">
        <w:t xml:space="preserve"> students and a sufficient dollar value to</w:t>
      </w:r>
      <w:r w:rsidR="00F53CC0">
        <w:t xml:space="preserve"> </w:t>
      </w:r>
      <w:r w:rsidRPr="001546F0">
        <w:t xml:space="preserve">cover the cost and make it feasible, especially when you compare the revenue from running a course in </w:t>
      </w:r>
      <w:r w:rsidR="00D25295">
        <w:t>[location suppressed]</w:t>
      </w:r>
      <w:r w:rsidRPr="001546F0">
        <w:t xml:space="preserve"> to running one at our </w:t>
      </w:r>
      <w:r w:rsidR="00D25295">
        <w:t>[location suppressed]</w:t>
      </w:r>
      <w:r w:rsidRPr="001546F0">
        <w:t xml:space="preserve"> office</w:t>
      </w:r>
      <w:r w:rsidR="001A2D67">
        <w:t xml:space="preserve">. </w:t>
      </w:r>
      <w:r w:rsidRPr="001546F0">
        <w:t>We can't run a course at a loss, you know</w:t>
      </w:r>
      <w:r w:rsidR="00832610">
        <w:t>,</w:t>
      </w:r>
      <w:r w:rsidRPr="001546F0">
        <w:t xml:space="preserve"> we don't have the ability to do that</w:t>
      </w:r>
      <w:r w:rsidR="00832610">
        <w:t>. A</w:t>
      </w:r>
      <w:r w:rsidRPr="001546F0">
        <w:t>s much as I want to deliver in regional areas</w:t>
      </w:r>
      <w:r w:rsidR="00832610">
        <w:t>, i</w:t>
      </w:r>
      <w:r w:rsidRPr="001546F0">
        <w:t>t's got to be viable.</w:t>
      </w:r>
      <w:r w:rsidR="005458D6">
        <w:tab/>
      </w:r>
      <w:r w:rsidR="005458D6">
        <w:tab/>
      </w:r>
      <w:r w:rsidR="005458D6">
        <w:tab/>
      </w:r>
      <w:r w:rsidRPr="001546F0">
        <w:t>(RTO</w:t>
      </w:r>
      <w:r w:rsidR="001A2D67">
        <w:t>, National</w:t>
      </w:r>
      <w:r w:rsidRPr="001546F0">
        <w:t>)</w:t>
      </w:r>
    </w:p>
    <w:p w14:paraId="4985039E" w14:textId="719C50C6" w:rsidR="00CC7189" w:rsidRPr="00D62443" w:rsidRDefault="00CC7189" w:rsidP="001546F0">
      <w:pPr>
        <w:pStyle w:val="Text"/>
      </w:pPr>
      <w:r w:rsidRPr="00D62443">
        <w:t>Some RTOs emphasised that face-to-face deliver</w:t>
      </w:r>
      <w:r w:rsidR="001546F0">
        <w:t>y</w:t>
      </w:r>
      <w:r w:rsidRPr="00D62443">
        <w:t xml:space="preserve"> exacerbate</w:t>
      </w:r>
      <w:r w:rsidR="005458D6">
        <w:t>s</w:t>
      </w:r>
      <w:r w:rsidRPr="00D62443">
        <w:t xml:space="preserve"> the costs involved </w:t>
      </w:r>
      <w:r w:rsidR="00A54FB7">
        <w:t xml:space="preserve">in </w:t>
      </w:r>
      <w:r w:rsidRPr="00D62443">
        <w:t>delivering in thin markets</w:t>
      </w:r>
      <w:r w:rsidR="005458D6">
        <w:t>:</w:t>
      </w:r>
    </w:p>
    <w:p w14:paraId="0EE89BC5" w14:textId="2DBAABC8" w:rsidR="00CC7189" w:rsidRPr="001546F0" w:rsidRDefault="00CC7189" w:rsidP="00CC7189">
      <w:pPr>
        <w:pStyle w:val="Quote"/>
        <w:ind w:left="720"/>
      </w:pPr>
      <w:r w:rsidRPr="001546F0">
        <w:t xml:space="preserve">When I talk numbers, I'm talking for face-to-face training. You know, anyone can sign up </w:t>
      </w:r>
      <w:r w:rsidR="001A2D67" w:rsidRPr="001546F0">
        <w:t>and do</w:t>
      </w:r>
      <w:r w:rsidRPr="001546F0">
        <w:t xml:space="preserve"> it online. But for face to face, you're paying a trainer</w:t>
      </w:r>
      <w:r w:rsidR="001A2D67">
        <w:t>,</w:t>
      </w:r>
      <w:r w:rsidRPr="001546F0">
        <w:t xml:space="preserve"> you're renting space. So, you know,</w:t>
      </w:r>
      <w:r w:rsidR="00F72CFD">
        <w:t xml:space="preserve"> </w:t>
      </w:r>
      <w:r w:rsidRPr="001546F0">
        <w:t xml:space="preserve">you need your numbers to make it viable, otherwise you're just going to lose money, which is not a good business decision either. </w:t>
      </w:r>
      <w:r w:rsidR="006E139A">
        <w:tab/>
      </w:r>
      <w:r w:rsidRPr="001546F0">
        <w:t>(RTO</w:t>
      </w:r>
      <w:r w:rsidR="00CC528F">
        <w:t>, Q</w:t>
      </w:r>
      <w:r w:rsidR="00F72CFD">
        <w:t>ld</w:t>
      </w:r>
      <w:r w:rsidRPr="001546F0">
        <w:t>)</w:t>
      </w:r>
    </w:p>
    <w:p w14:paraId="7D37963E" w14:textId="5E4988BD" w:rsidR="00732849" w:rsidRDefault="00732849" w:rsidP="00CC7189">
      <w:pPr>
        <w:pStyle w:val="Text"/>
      </w:pPr>
      <w:r w:rsidRPr="003A2C06">
        <w:t xml:space="preserve">While </w:t>
      </w:r>
      <w:r w:rsidR="0002680B">
        <w:t xml:space="preserve">assessing thin markets and the viability of running a course is </w:t>
      </w:r>
      <w:r w:rsidRPr="003A2C06">
        <w:t xml:space="preserve">especially </w:t>
      </w:r>
      <w:r w:rsidR="003A2C06">
        <w:t>relevant to</w:t>
      </w:r>
      <w:r w:rsidRPr="003A2C06">
        <w:t xml:space="preserve"> </w:t>
      </w:r>
      <w:r w:rsidR="00A54FB7" w:rsidRPr="003A2C06">
        <w:t xml:space="preserve">for-profit </w:t>
      </w:r>
      <w:r w:rsidRPr="003A2C06">
        <w:t xml:space="preserve">training organisations, it may not be as critical in </w:t>
      </w:r>
      <w:r w:rsidR="00564EA8">
        <w:t>those</w:t>
      </w:r>
      <w:r w:rsidRPr="003A2C06">
        <w:t xml:space="preserve"> organisations</w:t>
      </w:r>
      <w:r w:rsidR="00564EA8">
        <w:t xml:space="preserve"> </w:t>
      </w:r>
      <w:r w:rsidR="00C7370B">
        <w:t>with</w:t>
      </w:r>
      <w:r w:rsidRPr="003A2C06">
        <w:t xml:space="preserve"> other functions/roles or funding arrangements</w:t>
      </w:r>
      <w:r w:rsidR="00564EA8">
        <w:t>,</w:t>
      </w:r>
      <w:r w:rsidRPr="003A2C06">
        <w:t xml:space="preserve"> where profit is not as crucial. TAFE</w:t>
      </w:r>
      <w:proofErr w:type="gramStart"/>
      <w:r>
        <w:t>, in particular, has</w:t>
      </w:r>
      <w:proofErr w:type="gramEnd"/>
      <w:r>
        <w:t xml:space="preserve"> a role to play in thin markets across the country, although one TAFE interviewee described the pressure that comes with this</w:t>
      </w:r>
      <w:r w:rsidR="00564EA8">
        <w:t>:</w:t>
      </w:r>
    </w:p>
    <w:p w14:paraId="4F0C9A42" w14:textId="404EC391" w:rsidR="00732849" w:rsidRPr="00732849" w:rsidRDefault="00732849" w:rsidP="00732849">
      <w:pPr>
        <w:pStyle w:val="Quote"/>
      </w:pPr>
      <w:r w:rsidRPr="00732849">
        <w:t xml:space="preserve">We still operate a lot in very thin markets, but it is with </w:t>
      </w:r>
      <w:r>
        <w:t>…</w:t>
      </w:r>
      <w:r w:rsidRPr="00732849">
        <w:t xml:space="preserve"> more and more demands upon us to be everything to everybody. We just can't be anymore.</w:t>
      </w:r>
      <w:r>
        <w:t xml:space="preserve"> </w:t>
      </w:r>
      <w:r w:rsidR="003647F8">
        <w:tab/>
      </w:r>
      <w:r>
        <w:t>(TAFE, location withheld)</w:t>
      </w:r>
    </w:p>
    <w:p w14:paraId="10FAD6D2" w14:textId="074B524A" w:rsidR="00AC0DAB" w:rsidRPr="00AC0DAB" w:rsidRDefault="00732849" w:rsidP="00AC0DAB">
      <w:pPr>
        <w:pStyle w:val="Text"/>
      </w:pPr>
      <w:r>
        <w:t>While TAFE</w:t>
      </w:r>
      <w:r w:rsidR="0002680B">
        <w:t xml:space="preserve">, </w:t>
      </w:r>
      <w:r w:rsidR="00832610">
        <w:t>as</w:t>
      </w:r>
      <w:r w:rsidR="0002680B">
        <w:t xml:space="preserve"> the country’s public provider,</w:t>
      </w:r>
      <w:r>
        <w:t xml:space="preserve"> </w:t>
      </w:r>
      <w:proofErr w:type="gramStart"/>
      <w:r>
        <w:t>has the ability to</w:t>
      </w:r>
      <w:proofErr w:type="gramEnd"/>
      <w:r>
        <w:t xml:space="preserve"> operate in thin markets</w:t>
      </w:r>
      <w:r w:rsidR="003A2C06">
        <w:t>, the interviews revealed that there are</w:t>
      </w:r>
      <w:r w:rsidR="0002680B">
        <w:t xml:space="preserve"> some</w:t>
      </w:r>
      <w:r w:rsidR="003A2C06">
        <w:t xml:space="preserve"> differences in how TAFE and private RTOs service remote communities</w:t>
      </w:r>
      <w:r w:rsidR="003647F8">
        <w:t>:</w:t>
      </w:r>
      <w:r w:rsidR="00AC0DAB">
        <w:t xml:space="preserve"> </w:t>
      </w:r>
      <w:r w:rsidR="003A2C06">
        <w:t xml:space="preserve">TAFE often </w:t>
      </w:r>
      <w:r w:rsidR="00437E89">
        <w:t xml:space="preserve">(but not always) </w:t>
      </w:r>
      <w:r w:rsidR="003A2C06">
        <w:t xml:space="preserve">relies on students coming into training facilities </w:t>
      </w:r>
      <w:r w:rsidR="00AC0DAB">
        <w:t xml:space="preserve">located </w:t>
      </w:r>
      <w:r w:rsidR="003A2C06">
        <w:t xml:space="preserve">in regional centres, </w:t>
      </w:r>
      <w:r w:rsidR="00AC0DAB">
        <w:t xml:space="preserve">while </w:t>
      </w:r>
      <w:r w:rsidR="0002680B">
        <w:t xml:space="preserve">many interviewed </w:t>
      </w:r>
      <w:r w:rsidR="003A2C06">
        <w:t xml:space="preserve">private RTOs </w:t>
      </w:r>
      <w:r w:rsidR="0002680B">
        <w:t>described scenarios where</w:t>
      </w:r>
      <w:r w:rsidR="002F5063">
        <w:t>by</w:t>
      </w:r>
      <w:r w:rsidR="0002680B">
        <w:t xml:space="preserve"> trainers are travel</w:t>
      </w:r>
      <w:r w:rsidR="003647F8">
        <w:t>l</w:t>
      </w:r>
      <w:r w:rsidR="0002680B">
        <w:t xml:space="preserve">ing out to </w:t>
      </w:r>
      <w:r w:rsidR="003A2C06">
        <w:t>local communities</w:t>
      </w:r>
      <w:r w:rsidR="00832610">
        <w:t xml:space="preserve"> or businesses</w:t>
      </w:r>
      <w:r w:rsidR="0002680B">
        <w:t xml:space="preserve"> to deliver training</w:t>
      </w:r>
      <w:r w:rsidR="003A2C06">
        <w:t xml:space="preserve">. </w:t>
      </w:r>
      <w:r w:rsidR="00AC0DAB">
        <w:t xml:space="preserve">Although </w:t>
      </w:r>
      <w:r w:rsidR="007E4407">
        <w:t xml:space="preserve">this </w:t>
      </w:r>
      <w:r w:rsidR="00A23F8F">
        <w:t>study</w:t>
      </w:r>
      <w:r w:rsidR="007E4407">
        <w:t xml:space="preserve"> is </w:t>
      </w:r>
      <w:r w:rsidR="00AC0DAB">
        <w:t xml:space="preserve">limited to </w:t>
      </w:r>
      <w:r w:rsidR="00A23F8F">
        <w:t>a</w:t>
      </w:r>
      <w:r w:rsidR="00AC0DAB">
        <w:t xml:space="preserve"> small number of case study</w:t>
      </w:r>
      <w:r w:rsidR="00A23F8F">
        <w:t xml:space="preserve"> locations</w:t>
      </w:r>
      <w:r w:rsidR="00AC0DAB">
        <w:t>, it appears that</w:t>
      </w:r>
      <w:r w:rsidR="00C94C47">
        <w:t xml:space="preserve"> some aspects of the training delivered by</w:t>
      </w:r>
      <w:r w:rsidR="00615000">
        <w:t xml:space="preserve"> private RTOs</w:t>
      </w:r>
      <w:r w:rsidR="003A2C06">
        <w:t xml:space="preserve"> </w:t>
      </w:r>
      <w:r w:rsidR="00AC0DAB">
        <w:t xml:space="preserve">in regional, </w:t>
      </w:r>
      <w:proofErr w:type="gramStart"/>
      <w:r w:rsidR="00AC0DAB">
        <w:t>rural</w:t>
      </w:r>
      <w:proofErr w:type="gramEnd"/>
      <w:r w:rsidR="00AC0DAB">
        <w:t xml:space="preserve"> and remote locations </w:t>
      </w:r>
      <w:r w:rsidR="00C94C47">
        <w:t>are different</w:t>
      </w:r>
      <w:r w:rsidR="003A2C06">
        <w:t xml:space="preserve">. </w:t>
      </w:r>
      <w:r w:rsidR="00193A49">
        <w:t xml:space="preserve">One </w:t>
      </w:r>
      <w:r w:rsidR="00193A49" w:rsidRPr="00AC0DAB">
        <w:t xml:space="preserve">strategy suggested </w:t>
      </w:r>
      <w:r w:rsidR="00193A49">
        <w:t>for</w:t>
      </w:r>
      <w:r w:rsidR="00193A49" w:rsidRPr="00AC0DAB">
        <w:t xml:space="preserve"> address</w:t>
      </w:r>
      <w:r w:rsidR="00193A49">
        <w:t>ing</w:t>
      </w:r>
      <w:r w:rsidR="00193A49" w:rsidRPr="00AC0DAB">
        <w:t xml:space="preserve"> the issue of thin markets</w:t>
      </w:r>
      <w:r w:rsidR="00B20064">
        <w:t xml:space="preserve"> </w:t>
      </w:r>
      <w:r w:rsidR="00185659">
        <w:t xml:space="preserve">and </w:t>
      </w:r>
      <w:r w:rsidR="00185659" w:rsidRPr="00AC0DAB">
        <w:t xml:space="preserve">training viability </w:t>
      </w:r>
      <w:r w:rsidR="00B20064">
        <w:t>was the possibility of</w:t>
      </w:r>
      <w:r w:rsidR="00193A49">
        <w:t xml:space="preserve"> </w:t>
      </w:r>
      <w:r w:rsidR="00832610">
        <w:t xml:space="preserve">leveraging off these differences </w:t>
      </w:r>
      <w:r w:rsidR="00B20064">
        <w:t xml:space="preserve">by </w:t>
      </w:r>
      <w:r w:rsidR="00832610">
        <w:t>c</w:t>
      </w:r>
      <w:r w:rsidR="00AC0DAB" w:rsidRPr="00AC0DAB">
        <w:t xml:space="preserve">reating innovative partnerships between public and private RTOs (which may be more flexible and have lower overheads) to ensure training is </w:t>
      </w:r>
      <w:r w:rsidR="00F12BC4">
        <w:t xml:space="preserve">both </w:t>
      </w:r>
      <w:r w:rsidR="00AC0DAB" w:rsidRPr="00AC0DAB">
        <w:t>fit</w:t>
      </w:r>
      <w:r w:rsidR="00A5356A">
        <w:t xml:space="preserve"> </w:t>
      </w:r>
      <w:r w:rsidR="00AC0DAB" w:rsidRPr="00AC0DAB">
        <w:t>for</w:t>
      </w:r>
      <w:r w:rsidR="00A5356A">
        <w:t xml:space="preserve"> </w:t>
      </w:r>
      <w:r w:rsidR="00AC0DAB" w:rsidRPr="00AC0DAB">
        <w:t xml:space="preserve">purpose </w:t>
      </w:r>
      <w:r w:rsidR="00F12BC4">
        <w:t>and</w:t>
      </w:r>
      <w:r w:rsidR="00AC0DAB" w:rsidRPr="00AC0DAB">
        <w:t xml:space="preserve"> fit</w:t>
      </w:r>
      <w:r w:rsidR="00A5356A">
        <w:t xml:space="preserve"> </w:t>
      </w:r>
      <w:r w:rsidR="00AC0DAB" w:rsidRPr="00AC0DAB">
        <w:t>for</w:t>
      </w:r>
      <w:r w:rsidR="00A5356A">
        <w:t xml:space="preserve"> </w:t>
      </w:r>
      <w:r w:rsidR="00AC0DAB" w:rsidRPr="00AC0DAB">
        <w:t>scale in thin markets</w:t>
      </w:r>
      <w:r w:rsidR="005B7A1B">
        <w:t xml:space="preserve"> (Industry, WA)</w:t>
      </w:r>
      <w:r w:rsidR="00185659">
        <w:t>.</w:t>
      </w:r>
      <w:r w:rsidR="00AC0DAB" w:rsidRPr="00AC0DAB">
        <w:t xml:space="preserve"> </w:t>
      </w:r>
    </w:p>
    <w:p w14:paraId="0CAC801A" w14:textId="0510CAC9" w:rsidR="00CC7189" w:rsidRPr="001546F0" w:rsidRDefault="00CC7189" w:rsidP="00CC7189">
      <w:pPr>
        <w:pStyle w:val="Text"/>
      </w:pPr>
      <w:r w:rsidRPr="001546F0">
        <w:lastRenderedPageBreak/>
        <w:t xml:space="preserve">Decisions to not deliver training in some locations due to </w:t>
      </w:r>
      <w:r w:rsidR="00732849">
        <w:t>thin markets</w:t>
      </w:r>
      <w:r w:rsidRPr="001546F0">
        <w:t xml:space="preserve"> can impact </w:t>
      </w:r>
      <w:r w:rsidR="00493C22">
        <w:t xml:space="preserve">on </w:t>
      </w:r>
      <w:r w:rsidRPr="001546F0">
        <w:t>local industry. As one industry peak body reported</w:t>
      </w:r>
      <w:r w:rsidR="00493C22">
        <w:t>:</w:t>
      </w:r>
    </w:p>
    <w:p w14:paraId="50BB2D60" w14:textId="52438F93" w:rsidR="00CC7189" w:rsidRPr="001546F0" w:rsidRDefault="00CC7189" w:rsidP="00CC7189">
      <w:pPr>
        <w:pStyle w:val="Quote"/>
      </w:pPr>
      <w:r w:rsidRPr="001546F0">
        <w:t>And then some regions where they do have facilities, I've heard that it's just not being delivered because it doesn't seem to be ... what the training organisation would consider to be enough people to be able to deliver the program. So</w:t>
      </w:r>
      <w:r w:rsidR="00FD731B">
        <w:t>,</w:t>
      </w:r>
      <w:r w:rsidRPr="001546F0">
        <w:t xml:space="preserve"> it's not financially viable for them. So</w:t>
      </w:r>
      <w:r w:rsidR="00FD731B">
        <w:t>,</w:t>
      </w:r>
      <w:r w:rsidRPr="001546F0">
        <w:t xml:space="preserve"> they don't offer the programs, although there's a need in the region for it. </w:t>
      </w:r>
      <w:r w:rsidR="00F87759">
        <w:tab/>
      </w:r>
      <w:r w:rsidRPr="001546F0">
        <w:t xml:space="preserve">(Industry, </w:t>
      </w:r>
      <w:r w:rsidR="00CC528F">
        <w:t>Q</w:t>
      </w:r>
      <w:r w:rsidR="007170AE">
        <w:t>ld</w:t>
      </w:r>
      <w:r w:rsidRPr="001546F0">
        <w:t>)</w:t>
      </w:r>
    </w:p>
    <w:p w14:paraId="546E703C" w14:textId="6AC8D6B1" w:rsidR="004C58C3" w:rsidRPr="00452135" w:rsidRDefault="004C58C3" w:rsidP="004C58C3">
      <w:pPr>
        <w:pStyle w:val="Text"/>
      </w:pPr>
      <w:r w:rsidRPr="00452135">
        <w:t xml:space="preserve">According to the industry respondents, </w:t>
      </w:r>
      <w:r w:rsidR="00E239C1">
        <w:t xml:space="preserve">in addressing thin markets it is critical to </w:t>
      </w:r>
      <w:r w:rsidRPr="00452135">
        <w:t>understand where the actual demand is</w:t>
      </w:r>
      <w:r w:rsidR="00E239C1">
        <w:t>:</w:t>
      </w:r>
      <w:r w:rsidRPr="00452135">
        <w:t xml:space="preserve"> </w:t>
      </w:r>
    </w:p>
    <w:p w14:paraId="2BD47D86" w14:textId="0F36D3B2" w:rsidR="004C58C3" w:rsidRPr="00452135" w:rsidRDefault="001A2D67" w:rsidP="004C58C3">
      <w:pPr>
        <w:pStyle w:val="Quote"/>
      </w:pPr>
      <w:r w:rsidRPr="00452135">
        <w:t>Y</w:t>
      </w:r>
      <w:r w:rsidR="004C58C3" w:rsidRPr="00452135">
        <w:t xml:space="preserve">es, there's thin markets, but let's understand where those demands are around the country. So that becomes your aggregate of students per </w:t>
      </w:r>
      <w:proofErr w:type="gramStart"/>
      <w:r w:rsidR="004C58C3" w:rsidRPr="00452135">
        <w:t>period of time</w:t>
      </w:r>
      <w:proofErr w:type="gramEnd"/>
      <w:r w:rsidR="004C58C3" w:rsidRPr="00452135">
        <w:t>. So that, consolidates you</w:t>
      </w:r>
      <w:r w:rsidRPr="00452135">
        <w:t>r</w:t>
      </w:r>
      <w:r w:rsidR="004C58C3" w:rsidRPr="00452135">
        <w:t xml:space="preserve"> demand</w:t>
      </w:r>
      <w:r w:rsidR="007170AE">
        <w:t>,</w:t>
      </w:r>
      <w:r w:rsidR="004C58C3" w:rsidRPr="00452135">
        <w:t xml:space="preserve"> then the next question is, well, where's the best location? Of course, there will be political </w:t>
      </w:r>
      <w:r w:rsidR="00AF1F83" w:rsidRPr="00452135">
        <w:t>people</w:t>
      </w:r>
      <w:r w:rsidR="004C58C3" w:rsidRPr="00452135">
        <w:t>, let's do it here, let's do it there. But I think the ultimate determinant of where the training should be</w:t>
      </w:r>
      <w:r w:rsidR="00FD731B">
        <w:t xml:space="preserve"> </w:t>
      </w:r>
      <w:r w:rsidR="00832610">
        <w:t xml:space="preserve">is </w:t>
      </w:r>
      <w:r w:rsidR="004C58C3" w:rsidRPr="00452135">
        <w:t>very much about where the location for industry is.</w:t>
      </w:r>
      <w:r w:rsidR="000418F4">
        <w:tab/>
      </w:r>
      <w:r w:rsidR="004C58C3" w:rsidRPr="00452135">
        <w:t xml:space="preserve"> (Industry</w:t>
      </w:r>
      <w:r w:rsidR="00CC528F">
        <w:t>, WA</w:t>
      </w:r>
      <w:r w:rsidR="004C58C3" w:rsidRPr="00452135">
        <w:t>)</w:t>
      </w:r>
    </w:p>
    <w:p w14:paraId="11E03B59" w14:textId="61602558" w:rsidR="004C58C3" w:rsidRPr="00452135" w:rsidRDefault="004C58C3" w:rsidP="0077029C">
      <w:pPr>
        <w:pStyle w:val="Text"/>
      </w:pPr>
      <w:r w:rsidRPr="00452135">
        <w:t>Industry interviewees suggested several solutions</w:t>
      </w:r>
      <w:r w:rsidR="00832610">
        <w:t xml:space="preserve">, some of which are already </w:t>
      </w:r>
      <w:r w:rsidR="009C05A3">
        <w:t xml:space="preserve">being </w:t>
      </w:r>
      <w:r w:rsidR="00832610">
        <w:t>used,</w:t>
      </w:r>
      <w:r w:rsidRPr="00452135">
        <w:t xml:space="preserve"> to address thin markets:</w:t>
      </w:r>
    </w:p>
    <w:p w14:paraId="5B761F37" w14:textId="42D2BAB2" w:rsidR="004C58C3" w:rsidRPr="00452135" w:rsidRDefault="004C58C3" w:rsidP="004C58C3">
      <w:pPr>
        <w:pStyle w:val="Dotpoint1"/>
        <w:rPr>
          <w:color w:val="auto"/>
        </w:rPr>
      </w:pPr>
      <w:r w:rsidRPr="00452135">
        <w:rPr>
          <w:color w:val="auto"/>
        </w:rPr>
        <w:t>agreeing on a minimum number of trainees to conduct the training (</w:t>
      </w:r>
      <w:r w:rsidR="00CC528F">
        <w:rPr>
          <w:color w:val="auto"/>
        </w:rPr>
        <w:t>I</w:t>
      </w:r>
      <w:r w:rsidRPr="00452135">
        <w:rPr>
          <w:color w:val="auto"/>
        </w:rPr>
        <w:t>ndustry</w:t>
      </w:r>
      <w:r w:rsidR="00CC528F">
        <w:rPr>
          <w:color w:val="auto"/>
        </w:rPr>
        <w:t>, T</w:t>
      </w:r>
      <w:r w:rsidR="007170AE">
        <w:rPr>
          <w:color w:val="auto"/>
        </w:rPr>
        <w:t>as.</w:t>
      </w:r>
      <w:r w:rsidRPr="00452135">
        <w:rPr>
          <w:color w:val="auto"/>
        </w:rPr>
        <w:t>)</w:t>
      </w:r>
    </w:p>
    <w:p w14:paraId="3BC3BABA" w14:textId="031149EC" w:rsidR="004C58C3" w:rsidRPr="00452135" w:rsidRDefault="008B1E61" w:rsidP="004C58C3">
      <w:pPr>
        <w:pStyle w:val="Dotpoint1"/>
        <w:rPr>
          <w:color w:val="auto"/>
        </w:rPr>
      </w:pPr>
      <w:r>
        <w:rPr>
          <w:color w:val="auto"/>
        </w:rPr>
        <w:t xml:space="preserve">establishing </w:t>
      </w:r>
      <w:r w:rsidR="004C58C3" w:rsidRPr="00452135">
        <w:rPr>
          <w:color w:val="auto"/>
        </w:rPr>
        <w:t>partnerships between employers and RTOs (Industry</w:t>
      </w:r>
      <w:r w:rsidR="00CC528F">
        <w:rPr>
          <w:color w:val="auto"/>
        </w:rPr>
        <w:t>, Q</w:t>
      </w:r>
      <w:r w:rsidR="007170AE">
        <w:rPr>
          <w:color w:val="auto"/>
        </w:rPr>
        <w:t>ld</w:t>
      </w:r>
      <w:r w:rsidR="004C58C3" w:rsidRPr="00452135">
        <w:rPr>
          <w:color w:val="auto"/>
        </w:rPr>
        <w:t xml:space="preserve">) </w:t>
      </w:r>
    </w:p>
    <w:p w14:paraId="4A35F2CA" w14:textId="1E86952E" w:rsidR="004C58C3" w:rsidRPr="00452135" w:rsidRDefault="004C58C3" w:rsidP="004C58C3">
      <w:pPr>
        <w:pStyle w:val="Dotpoint1"/>
        <w:rPr>
          <w:color w:val="auto"/>
        </w:rPr>
      </w:pPr>
      <w:r w:rsidRPr="00452135">
        <w:rPr>
          <w:color w:val="auto"/>
        </w:rPr>
        <w:t xml:space="preserve">grouping trainees from different locations who are doing similar modules so that they can </w:t>
      </w:r>
      <w:r w:rsidR="008B1E61">
        <w:rPr>
          <w:color w:val="auto"/>
        </w:rPr>
        <w:t>attend</w:t>
      </w:r>
      <w:r w:rsidRPr="00452135">
        <w:rPr>
          <w:color w:val="auto"/>
        </w:rPr>
        <w:t xml:space="preserve"> one location to </w:t>
      </w:r>
      <w:r w:rsidR="008B1E61">
        <w:rPr>
          <w:color w:val="auto"/>
        </w:rPr>
        <w:t>undertake</w:t>
      </w:r>
      <w:r w:rsidRPr="00452135">
        <w:rPr>
          <w:color w:val="auto"/>
        </w:rPr>
        <w:t xml:space="preserve"> block training (Industry</w:t>
      </w:r>
      <w:r w:rsidR="00CC528F">
        <w:rPr>
          <w:color w:val="auto"/>
        </w:rPr>
        <w:t>, T</w:t>
      </w:r>
      <w:r w:rsidR="007170AE">
        <w:rPr>
          <w:color w:val="auto"/>
        </w:rPr>
        <w:t>as</w:t>
      </w:r>
      <w:r w:rsidR="009C05A3">
        <w:rPr>
          <w:color w:val="auto"/>
        </w:rPr>
        <w:t>.</w:t>
      </w:r>
      <w:r w:rsidRPr="00452135">
        <w:rPr>
          <w:color w:val="auto"/>
        </w:rPr>
        <w:t>)</w:t>
      </w:r>
    </w:p>
    <w:p w14:paraId="386945EB" w14:textId="2C15D270" w:rsidR="004C58C3" w:rsidRPr="00452135" w:rsidRDefault="004C58C3" w:rsidP="004C58C3">
      <w:pPr>
        <w:pStyle w:val="Dotpoint1"/>
        <w:rPr>
          <w:color w:val="auto"/>
        </w:rPr>
      </w:pPr>
      <w:r w:rsidRPr="00452135">
        <w:rPr>
          <w:color w:val="auto"/>
        </w:rPr>
        <w:t>developing a framework where one RTO can deliver training to a critical mass from different organisations (Industry</w:t>
      </w:r>
      <w:r w:rsidR="00CC528F">
        <w:rPr>
          <w:color w:val="auto"/>
        </w:rPr>
        <w:t>, Q</w:t>
      </w:r>
      <w:r w:rsidR="007170AE">
        <w:rPr>
          <w:color w:val="auto"/>
        </w:rPr>
        <w:t>ld</w:t>
      </w:r>
      <w:r w:rsidRPr="00452135">
        <w:rPr>
          <w:color w:val="auto"/>
        </w:rPr>
        <w:t>)</w:t>
      </w:r>
      <w:r w:rsidR="00AA1BFA">
        <w:rPr>
          <w:color w:val="auto"/>
        </w:rPr>
        <w:t>.</w:t>
      </w:r>
      <w:r w:rsidRPr="00452135">
        <w:rPr>
          <w:color w:val="auto"/>
        </w:rPr>
        <w:t xml:space="preserve"> </w:t>
      </w:r>
    </w:p>
    <w:p w14:paraId="62518B9D" w14:textId="534E523C" w:rsidR="004C58C3" w:rsidRPr="004C58C3" w:rsidRDefault="004C58C3" w:rsidP="004C58C3">
      <w:pPr>
        <w:pStyle w:val="Text"/>
        <w:rPr>
          <w:color w:val="000000"/>
        </w:rPr>
      </w:pPr>
      <w:r>
        <w:t xml:space="preserve">Employers and training providers </w:t>
      </w:r>
      <w:r w:rsidR="00FB13EE">
        <w:t>arriving at</w:t>
      </w:r>
      <w:r>
        <w:t xml:space="preserve"> a compromise that matches the training requirements with the training provider</w:t>
      </w:r>
      <w:r w:rsidR="000A2C91">
        <w:t xml:space="preserve">’s </w:t>
      </w:r>
      <w:r w:rsidR="004E0AB8">
        <w:t>offerings</w:t>
      </w:r>
      <w:r>
        <w:t xml:space="preserve"> is another way to address thin markets, </w:t>
      </w:r>
      <w:proofErr w:type="gramStart"/>
      <w:r>
        <w:t>cost</w:t>
      </w:r>
      <w:proofErr w:type="gramEnd"/>
      <w:r>
        <w:t xml:space="preserve"> and training viability.</w:t>
      </w:r>
      <w:r w:rsidR="00875097">
        <w:t xml:space="preserve"> As one interviewee suggested</w:t>
      </w:r>
      <w:r w:rsidR="00AA1BFA">
        <w:t>:</w:t>
      </w:r>
      <w:r>
        <w:t xml:space="preserve"> </w:t>
      </w:r>
    </w:p>
    <w:p w14:paraId="6D65EE68" w14:textId="1CAA11FD" w:rsidR="004C58C3" w:rsidRPr="00452135" w:rsidRDefault="00452135" w:rsidP="004C58C3">
      <w:pPr>
        <w:pStyle w:val="Quote"/>
      </w:pPr>
      <w:r>
        <w:t>I</w:t>
      </w:r>
      <w:r w:rsidR="004C58C3" w:rsidRPr="00452135">
        <w:t xml:space="preserve">t's about really understanding what the training provider can offer, at what cost </w:t>
      </w:r>
      <w:r w:rsidR="0088529F">
        <w:t>…</w:t>
      </w:r>
      <w:r w:rsidR="004C58C3" w:rsidRPr="00452135">
        <w:t xml:space="preserve"> to allow them to make a dollar. And that could mean that they strip out elements </w:t>
      </w:r>
      <w:r w:rsidR="00AC0DAB">
        <w:t>…</w:t>
      </w:r>
      <w:r w:rsidR="004C58C3" w:rsidRPr="00452135">
        <w:t xml:space="preserve"> and just try to get to a point where they're comfortable in the relationship with you</w:t>
      </w:r>
      <w:r w:rsidR="007170AE">
        <w:t xml:space="preserve"> </w:t>
      </w:r>
      <w:r w:rsidR="00AC0DAB">
        <w:t>…</w:t>
      </w:r>
      <w:r w:rsidR="004C58C3" w:rsidRPr="00452135">
        <w:t xml:space="preserve"> And then you might find that in the middle of all of that, there's a product that can address the barrier, make a dollar.</w:t>
      </w:r>
      <w:r w:rsidR="00AA1BFA">
        <w:tab/>
      </w:r>
      <w:r w:rsidR="00AA1BFA">
        <w:tab/>
      </w:r>
      <w:r w:rsidR="004C58C3" w:rsidRPr="00452135">
        <w:t>(Industry</w:t>
      </w:r>
      <w:r w:rsidR="00CC528F">
        <w:t>, T</w:t>
      </w:r>
      <w:r w:rsidR="007170AE">
        <w:t>as.</w:t>
      </w:r>
      <w:r w:rsidR="004C58C3" w:rsidRPr="00452135">
        <w:t>)</w:t>
      </w:r>
    </w:p>
    <w:p w14:paraId="5E4C4561" w14:textId="4380D194" w:rsidR="00254D9B" w:rsidRDefault="00254D9B" w:rsidP="00254D9B">
      <w:pPr>
        <w:pStyle w:val="Heading2"/>
      </w:pPr>
      <w:bookmarkStart w:id="55" w:name="_Toc127439825"/>
      <w:r>
        <w:t>Location</w:t>
      </w:r>
      <w:r w:rsidR="00FB13EE">
        <w:t>-</w:t>
      </w:r>
      <w:r>
        <w:t>based barriers and responses</w:t>
      </w:r>
      <w:bookmarkEnd w:id="55"/>
    </w:p>
    <w:p w14:paraId="47DF8C32" w14:textId="77777777" w:rsidR="001546F0" w:rsidRDefault="001546F0" w:rsidP="001546F0">
      <w:pPr>
        <w:pStyle w:val="Heading3"/>
      </w:pPr>
      <w:r>
        <w:t>Travel and associated challenges</w:t>
      </w:r>
    </w:p>
    <w:p w14:paraId="661245D6" w14:textId="416AF3DA" w:rsidR="001546F0" w:rsidRDefault="001546F0" w:rsidP="001546F0">
      <w:pPr>
        <w:pStyle w:val="Text"/>
      </w:pPr>
      <w:r>
        <w:t>Many of the barriers identified by participants were related to the dispersed and often difficult locations in which they were delivering training. The tyranny of distance means that travel</w:t>
      </w:r>
      <w:r w:rsidR="00923396">
        <w:t>l</w:t>
      </w:r>
      <w:r>
        <w:t xml:space="preserve">ing to some locations </w:t>
      </w:r>
      <w:r w:rsidR="00832610">
        <w:t xml:space="preserve">to provide training </w:t>
      </w:r>
      <w:r>
        <w:t xml:space="preserve">may involve long road trips and/or flights (either commercial or </w:t>
      </w:r>
      <w:r w:rsidRPr="00B165B9">
        <w:t xml:space="preserve">privately </w:t>
      </w:r>
      <w:r>
        <w:t>chartered). Additionally, access to some locations can be limited, especially in northern Australia</w:t>
      </w:r>
      <w:r w:rsidR="00923396">
        <w:t>,</w:t>
      </w:r>
      <w:r>
        <w:t xml:space="preserve"> where the wet season can restrict road access</w:t>
      </w:r>
      <w:r w:rsidR="00923396">
        <w:t>:</w:t>
      </w:r>
      <w:r>
        <w:t xml:space="preserve"> </w:t>
      </w:r>
    </w:p>
    <w:p w14:paraId="5389335E" w14:textId="77777777" w:rsidR="008501EA" w:rsidRDefault="008501EA">
      <w:pPr>
        <w:spacing w:before="0" w:line="240" w:lineRule="auto"/>
        <w:rPr>
          <w:sz w:val="17"/>
        </w:rPr>
      </w:pPr>
      <w:r>
        <w:br w:type="page"/>
      </w:r>
    </w:p>
    <w:p w14:paraId="660DFD41" w14:textId="4658B0F3" w:rsidR="001546F0" w:rsidRPr="00A07560" w:rsidRDefault="001546F0" w:rsidP="001546F0">
      <w:pPr>
        <w:pStyle w:val="Quote"/>
      </w:pPr>
      <w:r w:rsidRPr="00A07560">
        <w:lastRenderedPageBreak/>
        <w:t>One of the most significant issues is the funding and support for remote delivery, because especially with the cost of fuel and with us driving out to remote communities, it's expensive to do it</w:t>
      </w:r>
      <w:r>
        <w:t xml:space="preserve">. </w:t>
      </w:r>
      <w:r w:rsidRPr="00A07560">
        <w:t xml:space="preserve">Not that long ago </w:t>
      </w:r>
      <w:r>
        <w:t xml:space="preserve">I </w:t>
      </w:r>
      <w:r w:rsidRPr="00A07560">
        <w:t>broke the shock absorbers on my car, driving out to work. You know it’s extremely challenging to get out there. I've worked in situations</w:t>
      </w:r>
      <w:r w:rsidR="007170AE">
        <w:t xml:space="preserve"> </w:t>
      </w:r>
      <w:r w:rsidR="00617C86">
        <w:t>…</w:t>
      </w:r>
      <w:r>
        <w:t xml:space="preserve"> w</w:t>
      </w:r>
      <w:r w:rsidRPr="00A07560">
        <w:t>e're doing work with the Central Land Council ranges and there</w:t>
      </w:r>
      <w:r w:rsidR="001D7409">
        <w:t>’</w:t>
      </w:r>
      <w:r w:rsidRPr="00A07560">
        <w:t>s a period there where we would fly in and out. But the cost of flights is somewhat prohibitive. And it's also much harder to take all the training gear on a plane than what it is in the vehicle</w:t>
      </w:r>
      <w:r w:rsidR="001D7409">
        <w:t>.</w:t>
      </w:r>
      <w:r w:rsidR="001D7409">
        <w:tab/>
      </w:r>
      <w:r>
        <w:t xml:space="preserve"> (RTO, NT)</w:t>
      </w:r>
    </w:p>
    <w:p w14:paraId="41B990A3" w14:textId="33F7FBD4" w:rsidR="001546F0" w:rsidRPr="00A07560" w:rsidRDefault="001546F0" w:rsidP="001546F0">
      <w:pPr>
        <w:pStyle w:val="Quote"/>
      </w:pPr>
      <w:r w:rsidRPr="00A07560">
        <w:t xml:space="preserve">Distance and cost of travel is probably a very big barrier with it, even from things like the conventional airlines down to Alice </w:t>
      </w:r>
      <w:r>
        <w:t xml:space="preserve">[Springs] </w:t>
      </w:r>
      <w:r w:rsidRPr="00A07560">
        <w:t>is something like 2</w:t>
      </w:r>
      <w:r w:rsidR="00C5557F">
        <w:t>—</w:t>
      </w:r>
      <w:r w:rsidRPr="00A07560">
        <w:t xml:space="preserve">3 times the price of going </w:t>
      </w:r>
      <w:r>
        <w:t>c</w:t>
      </w:r>
      <w:r w:rsidRPr="00A07560">
        <w:t xml:space="preserve">apital city to </w:t>
      </w:r>
      <w:r>
        <w:t>c</w:t>
      </w:r>
      <w:r w:rsidRPr="00A07560">
        <w:t xml:space="preserve">apital </w:t>
      </w:r>
      <w:r w:rsidR="00124690">
        <w:t>c</w:t>
      </w:r>
      <w:r w:rsidRPr="00A07560">
        <w:t>ity, so you know it's still a Qantas link flight, but it's still $800</w:t>
      </w:r>
      <w:r>
        <w:t>, y</w:t>
      </w:r>
      <w:r w:rsidRPr="00A07560">
        <w:t>ou know</w:t>
      </w:r>
      <w:r>
        <w:t>,</w:t>
      </w:r>
      <w:r w:rsidRPr="00A07560">
        <w:t xml:space="preserve"> each way</w:t>
      </w:r>
      <w:r w:rsidR="007170AE">
        <w:t xml:space="preserve"> </w:t>
      </w:r>
      <w:r>
        <w:t>…</w:t>
      </w:r>
      <w:r w:rsidR="00C5557F">
        <w:tab/>
      </w:r>
      <w:r>
        <w:t>(RTO, NT)</w:t>
      </w:r>
    </w:p>
    <w:p w14:paraId="06EE97E2" w14:textId="416CB5A3" w:rsidR="001546F0" w:rsidRDefault="001546F0" w:rsidP="001546F0">
      <w:pPr>
        <w:pStyle w:val="Quote"/>
      </w:pPr>
      <w:r>
        <w:t>W</w:t>
      </w:r>
      <w:r w:rsidRPr="00470C77">
        <w:t xml:space="preserve">e deliver Aboriginal </w:t>
      </w:r>
      <w:r w:rsidR="007170AE" w:rsidRPr="00470C77">
        <w:t>school-based</w:t>
      </w:r>
      <w:r w:rsidRPr="00470C77">
        <w:t xml:space="preserve"> training</w:t>
      </w:r>
      <w:r w:rsidR="007170AE">
        <w:t xml:space="preserve"> </w:t>
      </w:r>
      <w:r w:rsidR="005F792E">
        <w:t>…</w:t>
      </w:r>
      <w:r w:rsidRPr="00470C77">
        <w:t xml:space="preserve"> </w:t>
      </w:r>
      <w:r>
        <w:t>w</w:t>
      </w:r>
      <w:r w:rsidRPr="00470C77">
        <w:t>hich is fine if you just deliver it in your town of Broom</w:t>
      </w:r>
      <w:r>
        <w:t>e, but Kununurra</w:t>
      </w:r>
      <w:r w:rsidR="00124690">
        <w:t>, t</w:t>
      </w:r>
      <w:r w:rsidRPr="00470C77">
        <w:t xml:space="preserve">hat's 1000 kilometres away. I've been there to deliver the </w:t>
      </w:r>
      <w:r w:rsidR="007170AE" w:rsidRPr="00470C77">
        <w:t>school-based</w:t>
      </w:r>
      <w:r w:rsidRPr="00470C77">
        <w:t xml:space="preserve"> training</w:t>
      </w:r>
      <w:r>
        <w:t>.</w:t>
      </w:r>
      <w:r w:rsidRPr="00470C77">
        <w:t xml:space="preserve"> The problem is it's very expensive to fly to </w:t>
      </w:r>
      <w:r>
        <w:t>Kununurra</w:t>
      </w:r>
      <w:r w:rsidRPr="00470C77">
        <w:t xml:space="preserve"> and back, even from Broome</w:t>
      </w:r>
      <w:r>
        <w:t>. It</w:t>
      </w:r>
      <w:r w:rsidRPr="00470C77">
        <w:t xml:space="preserve">'s preferable to drive </w:t>
      </w:r>
      <w:r>
        <w:t xml:space="preserve">and </w:t>
      </w:r>
      <w:r w:rsidRPr="00470C77">
        <w:t>that gets expensive</w:t>
      </w:r>
      <w:r w:rsidR="007170AE">
        <w:t>.</w:t>
      </w:r>
      <w:r>
        <w:t xml:space="preserve"> </w:t>
      </w:r>
      <w:r w:rsidR="00C5557F">
        <w:tab/>
      </w:r>
      <w:r>
        <w:t>(RTO, WA)</w:t>
      </w:r>
    </w:p>
    <w:p w14:paraId="0A456457" w14:textId="0280F540" w:rsidR="001546F0" w:rsidRDefault="001546F0" w:rsidP="001546F0">
      <w:pPr>
        <w:pStyle w:val="Text"/>
      </w:pPr>
      <w:r>
        <w:t>The logistical considerations can be significant</w:t>
      </w:r>
      <w:r w:rsidR="00C5557F">
        <w:t>:</w:t>
      </w:r>
      <w:r>
        <w:t xml:space="preserve"> </w:t>
      </w:r>
    </w:p>
    <w:p w14:paraId="232709AA" w14:textId="40B4C7FC" w:rsidR="001546F0" w:rsidRPr="00232E8D" w:rsidRDefault="001546F0" w:rsidP="001546F0">
      <w:pPr>
        <w:pStyle w:val="Quote"/>
      </w:pPr>
      <w:r>
        <w:t>A</w:t>
      </w:r>
      <w:r w:rsidRPr="00232E8D">
        <w:t xml:space="preserve"> good example of that at the moment</w:t>
      </w:r>
      <w:r w:rsidR="00D45EC0">
        <w:t>,</w:t>
      </w:r>
      <w:r w:rsidRPr="00232E8D">
        <w:t xml:space="preserve"> we've got a contract up in the Torres Strait</w:t>
      </w:r>
      <w:r>
        <w:t xml:space="preserve">, </w:t>
      </w:r>
      <w:r w:rsidRPr="00232E8D">
        <w:t xml:space="preserve">delivering </w:t>
      </w:r>
      <w:r>
        <w:t>[qualification withheld]</w:t>
      </w:r>
      <w:r w:rsidRPr="00232E8D">
        <w:t>, but for us to do that, it's on the different islands and</w:t>
      </w:r>
      <w:r w:rsidR="00F00772">
        <w:t xml:space="preserve"> … </w:t>
      </w:r>
      <w:r w:rsidRPr="00232E8D">
        <w:t>the teacher</w:t>
      </w:r>
      <w:r w:rsidR="00D45EC0">
        <w:t>’</w:t>
      </w:r>
      <w:r>
        <w:t>s</w:t>
      </w:r>
      <w:r w:rsidRPr="00232E8D">
        <w:t xml:space="preserve"> got to fly from Cairns to Horn Island, get ferry across from </w:t>
      </w:r>
      <w:r>
        <w:t>Horn</w:t>
      </w:r>
      <w:r w:rsidRPr="00232E8D">
        <w:t xml:space="preserve"> </w:t>
      </w:r>
      <w:r w:rsidR="007170AE">
        <w:t>[</w:t>
      </w:r>
      <w:r>
        <w:t>Island</w:t>
      </w:r>
      <w:r w:rsidR="007170AE">
        <w:t xml:space="preserve">] </w:t>
      </w:r>
      <w:r w:rsidRPr="00232E8D">
        <w:t>to Thursday</w:t>
      </w:r>
      <w:r>
        <w:t xml:space="preserve"> </w:t>
      </w:r>
      <w:r w:rsidR="007170AE">
        <w:t>[</w:t>
      </w:r>
      <w:r>
        <w:t>Island</w:t>
      </w:r>
      <w:r w:rsidR="007170AE">
        <w:t>]</w:t>
      </w:r>
      <w:r w:rsidRPr="00232E8D">
        <w:t xml:space="preserve"> to pick up the stuff to go back to Horn</w:t>
      </w:r>
      <w:r>
        <w:t xml:space="preserve"> </w:t>
      </w:r>
      <w:r w:rsidR="007170AE">
        <w:t>[</w:t>
      </w:r>
      <w:r>
        <w:t>Island</w:t>
      </w:r>
      <w:r w:rsidR="007170AE">
        <w:t>]</w:t>
      </w:r>
      <w:r w:rsidRPr="00232E8D">
        <w:t xml:space="preserve"> to get a helicopter or a little light aircraft across</w:t>
      </w:r>
      <w:r w:rsidR="007170AE">
        <w:t xml:space="preserve"> </w:t>
      </w:r>
      <w:r>
        <w:t>… then they’</w:t>
      </w:r>
      <w:r w:rsidRPr="00232E8D">
        <w:t>ve got to be picked up by some</w:t>
      </w:r>
      <w:r w:rsidR="007170AE">
        <w:t xml:space="preserve"> </w:t>
      </w:r>
      <w:r>
        <w:t>…</w:t>
      </w:r>
      <w:r w:rsidRPr="00232E8D">
        <w:t xml:space="preserve"> you know, all of these challenges to service the communities to a level of what they</w:t>
      </w:r>
      <w:r w:rsidR="007170AE">
        <w:t xml:space="preserve"> </w:t>
      </w:r>
      <w:r w:rsidRPr="00232E8D">
        <w:t>require is quite challenging</w:t>
      </w:r>
      <w:r w:rsidR="007170AE">
        <w:t>.</w:t>
      </w:r>
      <w:r w:rsidR="00AB1BFA">
        <w:tab/>
      </w:r>
      <w:r w:rsidRPr="00232E8D">
        <w:t xml:space="preserve"> </w:t>
      </w:r>
      <w:r>
        <w:t>(RTO, Qld)</w:t>
      </w:r>
    </w:p>
    <w:p w14:paraId="43E302EB" w14:textId="3A6C14E2" w:rsidR="00C768C0" w:rsidRPr="00C768C0" w:rsidRDefault="00C768C0" w:rsidP="00C768C0">
      <w:pPr>
        <w:pStyle w:val="Text"/>
      </w:pPr>
      <w:r>
        <w:t xml:space="preserve">Travel costs can multiply when RTOs </w:t>
      </w:r>
      <w:proofErr w:type="gramStart"/>
      <w:r w:rsidR="00AB1BFA">
        <w:t>have to</w:t>
      </w:r>
      <w:proofErr w:type="gramEnd"/>
      <w:r>
        <w:t xml:space="preserve"> respond to employers’ needs, such as an employer not being able to release workers for training</w:t>
      </w:r>
      <w:r w:rsidR="00AB1BFA">
        <w:t>:</w:t>
      </w:r>
      <w:r>
        <w:t xml:space="preserve"> </w:t>
      </w:r>
    </w:p>
    <w:p w14:paraId="76F3BCC0" w14:textId="413F4893" w:rsidR="00C768C0" w:rsidRPr="00C768C0" w:rsidRDefault="00F00772" w:rsidP="00C768C0">
      <w:pPr>
        <w:pStyle w:val="Quote"/>
      </w:pPr>
      <w:r>
        <w:t>T</w:t>
      </w:r>
      <w:r w:rsidR="00C768C0" w:rsidRPr="00C768C0">
        <w:t>he RTOs are going up there</w:t>
      </w:r>
      <w:r>
        <w:t>,</w:t>
      </w:r>
      <w:r w:rsidR="00C768C0" w:rsidRPr="00C768C0">
        <w:t xml:space="preserve"> or going out to these people</w:t>
      </w:r>
      <w:r>
        <w:t>,</w:t>
      </w:r>
      <w:r w:rsidR="00C768C0" w:rsidRPr="00C768C0">
        <w:t xml:space="preserve"> and it's costing our company thousands and thousands of dollars every visit</w:t>
      </w:r>
      <w:r w:rsidR="007170AE">
        <w:t xml:space="preserve"> </w:t>
      </w:r>
      <w:r w:rsidR="00C768C0" w:rsidRPr="00C768C0">
        <w:t>... it costs me to fly, car hire</w:t>
      </w:r>
      <w:r w:rsidR="00F02C90">
        <w:t>,</w:t>
      </w:r>
      <w:r w:rsidR="00C768C0" w:rsidRPr="00C768C0">
        <w:t xml:space="preserve"> accommodation, meals</w:t>
      </w:r>
      <w:r w:rsidR="007170AE">
        <w:t xml:space="preserve"> </w:t>
      </w:r>
      <w:r w:rsidR="00C768C0" w:rsidRPr="00C768C0">
        <w:t xml:space="preserve">… and in those areas those flights can be $1000 each. </w:t>
      </w:r>
      <w:proofErr w:type="gramStart"/>
      <w:r w:rsidR="00C768C0" w:rsidRPr="00C768C0">
        <w:t>So</w:t>
      </w:r>
      <w:proofErr w:type="gramEnd"/>
      <w:r w:rsidR="00C768C0" w:rsidRPr="00C768C0">
        <w:t xml:space="preserve"> we're paying for all of that just to be told ‘no, I'm not releasing him today, we're too busy’.</w:t>
      </w:r>
      <w:r w:rsidR="00463E86">
        <w:tab/>
      </w:r>
      <w:r w:rsidR="00C768C0" w:rsidRPr="00C768C0">
        <w:t xml:space="preserve"> (RTO, Q</w:t>
      </w:r>
      <w:r w:rsidR="007170AE">
        <w:t>ld</w:t>
      </w:r>
      <w:r w:rsidR="00C768C0" w:rsidRPr="00C768C0">
        <w:t>)</w:t>
      </w:r>
    </w:p>
    <w:p w14:paraId="7F9CF840" w14:textId="0D0C38A8" w:rsidR="00C768C0" w:rsidRPr="00C768C0" w:rsidRDefault="00C768C0" w:rsidP="00C768C0">
      <w:pPr>
        <w:pStyle w:val="Text"/>
      </w:pPr>
      <w:r>
        <w:t xml:space="preserve">Another </w:t>
      </w:r>
      <w:r w:rsidRPr="00C768C0">
        <w:t>RTO reported that employers sometimes request that training be conducted on weekends, to reduce the impact on business operations</w:t>
      </w:r>
      <w:r w:rsidR="007170AE">
        <w:t>,</w:t>
      </w:r>
      <w:r w:rsidRPr="00C768C0">
        <w:t xml:space="preserve"> </w:t>
      </w:r>
      <w:r w:rsidR="007170AE">
        <w:t>b</w:t>
      </w:r>
      <w:r w:rsidRPr="00C768C0">
        <w:t>ut</w:t>
      </w:r>
      <w:r w:rsidR="007170AE">
        <w:t xml:space="preserve"> </w:t>
      </w:r>
      <w:r w:rsidR="005B7A1B">
        <w:t xml:space="preserve">explained </w:t>
      </w:r>
      <w:r w:rsidR="007170AE">
        <w:t>that</w:t>
      </w:r>
      <w:r w:rsidRPr="00C768C0">
        <w:t xml:space="preserve"> this can ‘pose a whole new set of challenges around the extended timeframe to run the course and the multiple trips back and forth’</w:t>
      </w:r>
      <w:r w:rsidR="00D1283E">
        <w:t>.</w:t>
      </w:r>
      <w:r w:rsidR="00D1283E">
        <w:tab/>
      </w:r>
      <w:r w:rsidR="00D1283E">
        <w:tab/>
      </w:r>
      <w:r w:rsidR="00D1283E">
        <w:tab/>
      </w:r>
      <w:r w:rsidR="00D1283E">
        <w:tab/>
      </w:r>
      <w:r w:rsidR="00D1283E">
        <w:tab/>
      </w:r>
      <w:r w:rsidR="00D1283E">
        <w:tab/>
      </w:r>
      <w:r w:rsidR="00D1283E">
        <w:tab/>
      </w:r>
      <w:r w:rsidR="00D1283E">
        <w:tab/>
      </w:r>
      <w:r w:rsidR="00D1283E">
        <w:tab/>
      </w:r>
      <w:r w:rsidR="00D1283E">
        <w:tab/>
      </w:r>
      <w:r w:rsidRPr="00C768C0">
        <w:t xml:space="preserve"> (RTO, </w:t>
      </w:r>
      <w:r w:rsidR="007170AE">
        <w:t>N</w:t>
      </w:r>
      <w:r w:rsidRPr="00C768C0">
        <w:t>ational)</w:t>
      </w:r>
    </w:p>
    <w:p w14:paraId="2BAA911B" w14:textId="78F4F4C9" w:rsidR="001546F0" w:rsidRDefault="001546F0" w:rsidP="001546F0">
      <w:pPr>
        <w:pStyle w:val="Text"/>
      </w:pPr>
      <w:r>
        <w:t xml:space="preserve">Mode of transport also needs to be considered in the light of any equipment or resources that </w:t>
      </w:r>
      <w:r w:rsidR="004763A0">
        <w:t xml:space="preserve">need to be transported into the location. </w:t>
      </w:r>
      <w:r>
        <w:t>Some RTOs spoke of upgrading vehicles to ensure they were suitable for the road conditions and could carry all equipment required</w:t>
      </w:r>
      <w:r w:rsidR="000B5D33">
        <w:t>:</w:t>
      </w:r>
    </w:p>
    <w:p w14:paraId="498D8430" w14:textId="4E966CA3" w:rsidR="001546F0" w:rsidRDefault="001546F0" w:rsidP="001546F0">
      <w:pPr>
        <w:pStyle w:val="Quote"/>
      </w:pPr>
      <w:proofErr w:type="gramStart"/>
      <w:r w:rsidRPr="00B165B9">
        <w:t>Actually, safely</w:t>
      </w:r>
      <w:proofErr w:type="gramEnd"/>
      <w:r w:rsidRPr="00B165B9">
        <w:t xml:space="preserve"> getting staff to </w:t>
      </w:r>
      <w:r>
        <w:t xml:space="preserve">areas. Sticking around the Mount Isa region and servicing communities like Doomadgee, now there are flights into Doomadgee, but if we’re going out </w:t>
      </w:r>
      <w:r w:rsidRPr="00B165B9">
        <w:t>to deliver</w:t>
      </w:r>
      <w:r>
        <w:t xml:space="preserve"> a</w:t>
      </w:r>
      <w:r w:rsidRPr="00B165B9">
        <w:t xml:space="preserve"> Cert </w:t>
      </w:r>
      <w:r>
        <w:t xml:space="preserve">I </w:t>
      </w:r>
      <w:r w:rsidRPr="00B165B9">
        <w:t xml:space="preserve">in </w:t>
      </w:r>
      <w:r>
        <w:t>C</w:t>
      </w:r>
      <w:r w:rsidRPr="00B165B9">
        <w:t>onstruction</w:t>
      </w:r>
      <w:r w:rsidR="00175834">
        <w:t>,</w:t>
      </w:r>
      <w:r w:rsidRPr="00B165B9">
        <w:t xml:space="preserve"> where we need </w:t>
      </w:r>
      <w:r>
        <w:t>a</w:t>
      </w:r>
      <w:r w:rsidRPr="00B165B9">
        <w:t xml:space="preserve"> set </w:t>
      </w:r>
      <w:r>
        <w:t>of</w:t>
      </w:r>
      <w:r w:rsidRPr="00B165B9">
        <w:t xml:space="preserve"> tools, </w:t>
      </w:r>
      <w:r>
        <w:t xml:space="preserve">a </w:t>
      </w:r>
      <w:r w:rsidRPr="00B165B9">
        <w:t xml:space="preserve">set </w:t>
      </w:r>
      <w:r>
        <w:t>of</w:t>
      </w:r>
      <w:r w:rsidRPr="00B165B9">
        <w:t xml:space="preserve"> equipment, we</w:t>
      </w:r>
      <w:r>
        <w:t>’d</w:t>
      </w:r>
      <w:r w:rsidRPr="00B165B9">
        <w:t xml:space="preserve"> have </w:t>
      </w:r>
      <w:r w:rsidR="005B7A1B">
        <w:t xml:space="preserve">to </w:t>
      </w:r>
      <w:r w:rsidRPr="00B165B9">
        <w:t>hire the plane,</w:t>
      </w:r>
      <w:r>
        <w:t xml:space="preserve"> the whole plane,</w:t>
      </w:r>
      <w:r w:rsidRPr="00B165B9">
        <w:t xml:space="preserve"> which obviously we can't do</w:t>
      </w:r>
      <w:r>
        <w:t>. S</w:t>
      </w:r>
      <w:r w:rsidRPr="00B165B9">
        <w:t>o</w:t>
      </w:r>
      <w:r w:rsidR="00717B03">
        <w:t>,</w:t>
      </w:r>
      <w:r w:rsidRPr="00B165B9">
        <w:t xml:space="preserve"> we </w:t>
      </w:r>
      <w:proofErr w:type="gramStart"/>
      <w:r w:rsidRPr="00B165B9">
        <w:t>have to</w:t>
      </w:r>
      <w:proofErr w:type="gramEnd"/>
      <w:r w:rsidRPr="00B165B9">
        <w:t xml:space="preserve"> truck people out. So</w:t>
      </w:r>
      <w:r w:rsidR="00717B03">
        <w:t>,</w:t>
      </w:r>
      <w:r w:rsidRPr="00B165B9">
        <w:t xml:space="preserve"> we carry behind our vehicles a sort of trailer that's full of equipment that allows us to deliver. But from </w:t>
      </w:r>
      <w:r>
        <w:t>M</w:t>
      </w:r>
      <w:r w:rsidRPr="00B165B9">
        <w:t xml:space="preserve">ount </w:t>
      </w:r>
      <w:r>
        <w:t>I</w:t>
      </w:r>
      <w:r w:rsidRPr="00B165B9">
        <w:t xml:space="preserve">sa to Doomadgee on a good day </w:t>
      </w:r>
      <w:r>
        <w:t xml:space="preserve">is a six </w:t>
      </w:r>
      <w:r w:rsidRPr="00B165B9">
        <w:t xml:space="preserve">and a half hour run that is not on </w:t>
      </w:r>
      <w:r>
        <w:t>sealed</w:t>
      </w:r>
      <w:r w:rsidRPr="00B165B9">
        <w:t xml:space="preserve"> roads</w:t>
      </w:r>
      <w:r w:rsidR="007E7A13">
        <w:t>.</w:t>
      </w:r>
      <w:r>
        <w:t xml:space="preserve"> </w:t>
      </w:r>
      <w:r w:rsidR="00175834">
        <w:tab/>
      </w:r>
      <w:r>
        <w:t xml:space="preserve">(RTO, </w:t>
      </w:r>
      <w:r w:rsidR="001D6CA8">
        <w:t>Q</w:t>
      </w:r>
      <w:r w:rsidR="007E7A13">
        <w:t>ld</w:t>
      </w:r>
      <w:r>
        <w:t>)</w:t>
      </w:r>
    </w:p>
    <w:p w14:paraId="61AA7B85" w14:textId="77777777" w:rsidR="008501EA" w:rsidRDefault="008501EA">
      <w:pPr>
        <w:spacing w:before="0" w:line="240" w:lineRule="auto"/>
      </w:pPr>
      <w:r>
        <w:br w:type="page"/>
      </w:r>
    </w:p>
    <w:p w14:paraId="5514F4EF" w14:textId="518475DD" w:rsidR="001546F0" w:rsidRPr="00705823" w:rsidRDefault="001546F0" w:rsidP="001546F0">
      <w:pPr>
        <w:pStyle w:val="Text"/>
      </w:pPr>
      <w:r w:rsidRPr="00705823">
        <w:lastRenderedPageBreak/>
        <w:t xml:space="preserve">One RTO mentioned obtaining </w:t>
      </w:r>
      <w:r w:rsidR="00E649A7">
        <w:t xml:space="preserve">a </w:t>
      </w:r>
      <w:r w:rsidRPr="00705823">
        <w:t>pilot licen</w:t>
      </w:r>
      <w:r w:rsidR="00175834">
        <w:t>c</w:t>
      </w:r>
      <w:r w:rsidRPr="00705823">
        <w:t xml:space="preserve">e to reduce travel costs: </w:t>
      </w:r>
    </w:p>
    <w:p w14:paraId="20056A50" w14:textId="7793544B" w:rsidR="001546F0" w:rsidRPr="00705823" w:rsidRDefault="001546F0" w:rsidP="001546F0">
      <w:pPr>
        <w:pStyle w:val="Quote"/>
      </w:pPr>
      <w:r w:rsidRPr="00705823">
        <w:t xml:space="preserve">I </w:t>
      </w:r>
      <w:proofErr w:type="gramStart"/>
      <w:r w:rsidRPr="00705823">
        <w:t>actually got</w:t>
      </w:r>
      <w:proofErr w:type="gramEnd"/>
      <w:r w:rsidRPr="00705823">
        <w:t xml:space="preserve"> my own pilot's licen</w:t>
      </w:r>
      <w:r w:rsidR="00175834">
        <w:t>c</w:t>
      </w:r>
      <w:r w:rsidRPr="00705823">
        <w:t>e, so that became more economic than charterin</w:t>
      </w:r>
      <w:r w:rsidR="00705823" w:rsidRPr="00705823">
        <w:t>g</w:t>
      </w:r>
      <w:r w:rsidRPr="00705823">
        <w:t xml:space="preserve"> planes because that's just amazing numbers that go on to the price there. And I </w:t>
      </w:r>
      <w:proofErr w:type="gramStart"/>
      <w:r w:rsidRPr="00705823">
        <w:t>actually now</w:t>
      </w:r>
      <w:proofErr w:type="gramEnd"/>
      <w:r w:rsidRPr="00705823">
        <w:t xml:space="preserve"> fly either the staff or myself out to the communities, which </w:t>
      </w:r>
      <w:r w:rsidR="00705823" w:rsidRPr="00705823">
        <w:t>has</w:t>
      </w:r>
      <w:r w:rsidRPr="00705823">
        <w:t xml:space="preserve"> dramatically reduced some of those costs. In fact, it's now actually very comparable t</w:t>
      </w:r>
      <w:r w:rsidR="00705823" w:rsidRPr="00705823">
        <w:t>o d</w:t>
      </w:r>
      <w:r w:rsidRPr="00705823">
        <w:t>riving out</w:t>
      </w:r>
      <w:r w:rsidR="00705823" w:rsidRPr="00705823">
        <w:t xml:space="preserve">, </w:t>
      </w:r>
      <w:r w:rsidRPr="00705823">
        <w:t xml:space="preserve">but a lot quicker. </w:t>
      </w:r>
      <w:r w:rsidR="007E7A13" w:rsidRPr="00705823">
        <w:t>So,</w:t>
      </w:r>
      <w:r w:rsidRPr="00705823">
        <w:t xml:space="preserve"> I save on the time.</w:t>
      </w:r>
      <w:r w:rsidR="00601585">
        <w:tab/>
      </w:r>
      <w:r w:rsidRPr="00705823">
        <w:t xml:space="preserve"> (RTO</w:t>
      </w:r>
      <w:r w:rsidR="00CC528F">
        <w:t>, NT</w:t>
      </w:r>
      <w:r w:rsidRPr="00705823">
        <w:t>)</w:t>
      </w:r>
    </w:p>
    <w:p w14:paraId="0ACC51B6" w14:textId="6693F39E" w:rsidR="001546F0" w:rsidRDefault="001546F0" w:rsidP="001546F0">
      <w:pPr>
        <w:pStyle w:val="Text"/>
      </w:pPr>
      <w:r>
        <w:t>Travel</w:t>
      </w:r>
      <w:r w:rsidR="00601585">
        <w:t>l</w:t>
      </w:r>
      <w:r>
        <w:t>ing long distance</w:t>
      </w:r>
      <w:r w:rsidR="00601585">
        <w:t>s</w:t>
      </w:r>
      <w:r>
        <w:t xml:space="preserve"> to a training location adds to the trainer’s time commitment and may require overnight stays. Interviewees reported that suitable accommodation is not always readily available and can also be expensive</w:t>
      </w:r>
      <w:r w:rsidR="00601585">
        <w:t>:</w:t>
      </w:r>
      <w:r>
        <w:t xml:space="preserve"> </w:t>
      </w:r>
    </w:p>
    <w:p w14:paraId="5B677401" w14:textId="78DE1ED3" w:rsidR="001546F0" w:rsidRPr="00D358A6" w:rsidRDefault="00F00772" w:rsidP="001546F0">
      <w:pPr>
        <w:pStyle w:val="Quote"/>
      </w:pPr>
      <w:r>
        <w:t>At</w:t>
      </w:r>
      <w:r w:rsidR="001546F0" w:rsidRPr="00D358A6">
        <w:t xml:space="preserve"> Groote Eylandt</w:t>
      </w:r>
      <w:r w:rsidR="004F337F">
        <w:t xml:space="preserve"> </w:t>
      </w:r>
      <w:r w:rsidR="001546F0">
        <w:t>…</w:t>
      </w:r>
      <w:r w:rsidR="004F337F">
        <w:t xml:space="preserve"> </w:t>
      </w:r>
      <w:r w:rsidR="001546F0">
        <w:t>w</w:t>
      </w:r>
      <w:r w:rsidR="001546F0" w:rsidRPr="00D358A6">
        <w:t xml:space="preserve">e're working with the local community to start training there. </w:t>
      </w:r>
      <w:proofErr w:type="gramStart"/>
      <w:r w:rsidR="001546F0" w:rsidRPr="00D358A6">
        <w:t>So</w:t>
      </w:r>
      <w:proofErr w:type="gramEnd"/>
      <w:r w:rsidR="001546F0" w:rsidRPr="00D358A6">
        <w:t xml:space="preserve"> we've been in that infancy stage to deliver training and we're trying to work how we can deliver training on the island by sending someone over there. It's the costs involved and trying to find the accommodation appropriate to allow the trainers to feel safe and being </w:t>
      </w:r>
      <w:r w:rsidR="001546F0">
        <w:t xml:space="preserve">in </w:t>
      </w:r>
      <w:r w:rsidR="001546F0" w:rsidRPr="00D358A6">
        <w:t>a safe environment.</w:t>
      </w:r>
      <w:r w:rsidR="00601585">
        <w:tab/>
      </w:r>
      <w:r w:rsidR="00601585">
        <w:tab/>
      </w:r>
      <w:r w:rsidR="00601585">
        <w:tab/>
      </w:r>
      <w:r w:rsidR="001546F0">
        <w:t>(RTO, NT)</w:t>
      </w:r>
    </w:p>
    <w:p w14:paraId="2ADA2FBE" w14:textId="7C5175B7" w:rsidR="001546F0" w:rsidRDefault="001546F0" w:rsidP="001546F0">
      <w:pPr>
        <w:pStyle w:val="Quote"/>
      </w:pPr>
      <w:r>
        <w:t>Y</w:t>
      </w:r>
      <w:r w:rsidRPr="00483A19">
        <w:t xml:space="preserve">ou've got accommodation that you've got </w:t>
      </w:r>
      <w:r>
        <w:t>to</w:t>
      </w:r>
      <w:r w:rsidRPr="00483A19">
        <w:t xml:space="preserve"> get sorted out there and I remember on that </w:t>
      </w:r>
      <w:proofErr w:type="gramStart"/>
      <w:r w:rsidRPr="00483A19">
        <w:t>particular job</w:t>
      </w:r>
      <w:proofErr w:type="gramEnd"/>
      <w:r w:rsidRPr="00483A19">
        <w:t xml:space="preserve"> I was sleeping out on the veranda for a period of time that was closed in, you know, like being in a chicken coop.</w:t>
      </w:r>
      <w:r w:rsidR="00601585">
        <w:tab/>
      </w:r>
      <w:r>
        <w:t>(RTO, NT)</w:t>
      </w:r>
    </w:p>
    <w:p w14:paraId="0F665CA6" w14:textId="77CEAE08" w:rsidR="001546F0" w:rsidRDefault="00355F72" w:rsidP="001546F0">
      <w:pPr>
        <w:pStyle w:val="Text"/>
      </w:pPr>
      <w:r>
        <w:t>One RTO reported working with government to secure housing, so that shared housing can be provided to trainers (RTO</w:t>
      </w:r>
      <w:r w:rsidR="00CC528F">
        <w:t>, Q</w:t>
      </w:r>
      <w:r w:rsidR="004F337F">
        <w:t>ld</w:t>
      </w:r>
      <w:r>
        <w:t>).</w:t>
      </w:r>
    </w:p>
    <w:p w14:paraId="78086118" w14:textId="58EBC6CA" w:rsidR="00875097" w:rsidRPr="00875097" w:rsidRDefault="00875097" w:rsidP="00875097">
      <w:pPr>
        <w:pStyle w:val="Text"/>
      </w:pPr>
      <w:r w:rsidRPr="00875097">
        <w:t xml:space="preserve">Other strategies to address </w:t>
      </w:r>
      <w:r>
        <w:t>travel-associated challenges included</w:t>
      </w:r>
      <w:r w:rsidR="00F00772">
        <w:t xml:space="preserve"> </w:t>
      </w:r>
      <w:r w:rsidRPr="00875097">
        <w:t xml:space="preserve">making the most of </w:t>
      </w:r>
      <w:r w:rsidR="00C30D78">
        <w:t xml:space="preserve">the available </w:t>
      </w:r>
      <w:r w:rsidRPr="00875097">
        <w:t>time when travel</w:t>
      </w:r>
      <w:r w:rsidR="00601585">
        <w:t>l</w:t>
      </w:r>
      <w:r w:rsidRPr="00875097">
        <w:t>ing (for example, delivering multiple courses when in location)</w:t>
      </w:r>
      <w:r w:rsidR="00F00772">
        <w:t>,</w:t>
      </w:r>
      <w:r w:rsidRPr="00875097">
        <w:t xml:space="preserve"> employer contribution</w:t>
      </w:r>
      <w:r w:rsidR="00F00772">
        <w:t>s</w:t>
      </w:r>
      <w:r w:rsidRPr="00875097">
        <w:t xml:space="preserve"> to </w:t>
      </w:r>
      <w:r w:rsidR="00F00772">
        <w:t xml:space="preserve">travel </w:t>
      </w:r>
      <w:r w:rsidRPr="00875097">
        <w:t xml:space="preserve">costs, </w:t>
      </w:r>
      <w:r w:rsidR="00F00772">
        <w:t xml:space="preserve">and </w:t>
      </w:r>
      <w:r w:rsidRPr="00875097">
        <w:t>support from local venues to deliver training.</w:t>
      </w:r>
    </w:p>
    <w:p w14:paraId="49C079AB" w14:textId="33DD8C6F" w:rsidR="00875097" w:rsidRDefault="00875097" w:rsidP="00AE53F5">
      <w:pPr>
        <w:pStyle w:val="Text"/>
      </w:pPr>
      <w:r>
        <w:t xml:space="preserve">The use of online delivery was </w:t>
      </w:r>
      <w:r w:rsidR="00F00772">
        <w:t xml:space="preserve">also </w:t>
      </w:r>
      <w:r>
        <w:t xml:space="preserve">presented as </w:t>
      </w:r>
      <w:r w:rsidR="00F00772">
        <w:t>a solution to overcom</w:t>
      </w:r>
      <w:r w:rsidR="00D67C57">
        <w:t>ing</w:t>
      </w:r>
      <w:r w:rsidR="00F00772">
        <w:t xml:space="preserve"> issues </w:t>
      </w:r>
      <w:r w:rsidR="00F00772" w:rsidRPr="008864B8">
        <w:t xml:space="preserve">related to </w:t>
      </w:r>
      <w:r w:rsidRPr="008864B8">
        <w:t>travel time and cost (for</w:t>
      </w:r>
      <w:r w:rsidR="00F00772" w:rsidRPr="008864B8">
        <w:t xml:space="preserve"> both</w:t>
      </w:r>
      <w:r w:rsidRPr="008864B8">
        <w:t xml:space="preserve"> trainers and students), but this raises other challenges (as discussed on page </w:t>
      </w:r>
      <w:r w:rsidR="00F00772" w:rsidRPr="008864B8">
        <w:t>3</w:t>
      </w:r>
      <w:r w:rsidR="004554FA" w:rsidRPr="008864B8">
        <w:t>5</w:t>
      </w:r>
      <w:r w:rsidRPr="008864B8">
        <w:t>).</w:t>
      </w:r>
    </w:p>
    <w:p w14:paraId="64FD10DD" w14:textId="77777777" w:rsidR="001546F0" w:rsidRPr="001546F0" w:rsidRDefault="001546F0" w:rsidP="001546F0">
      <w:pPr>
        <w:pStyle w:val="Heading3"/>
      </w:pPr>
      <w:r w:rsidRPr="001546F0">
        <w:t>Environmental factors – physically and mentally challenging locations</w:t>
      </w:r>
    </w:p>
    <w:p w14:paraId="5B7CCFD7" w14:textId="7D163055" w:rsidR="001546F0" w:rsidRDefault="001546F0" w:rsidP="001546F0">
      <w:pPr>
        <w:pStyle w:val="Text"/>
      </w:pPr>
      <w:r>
        <w:t xml:space="preserve">Some locations, especially very remote locations, can be challenging environments in which to live, visit or deliver training. Harsh weather conditions, such as extreme temperatures, </w:t>
      </w:r>
      <w:proofErr w:type="gramStart"/>
      <w:r>
        <w:t>rainfall</w:t>
      </w:r>
      <w:proofErr w:type="gramEnd"/>
      <w:r>
        <w:t xml:space="preserve"> or cyclonic conditions (especially in northern Australia), are deterrents for some people</w:t>
      </w:r>
      <w:r w:rsidR="00D67C57">
        <w:t>:</w:t>
      </w:r>
      <w:r>
        <w:t xml:space="preserve"> </w:t>
      </w:r>
    </w:p>
    <w:p w14:paraId="5E3E57FA" w14:textId="2C2B3D9F" w:rsidR="001546F0" w:rsidRDefault="001546F0" w:rsidP="001546F0">
      <w:pPr>
        <w:pStyle w:val="Quote"/>
      </w:pPr>
      <w:r w:rsidRPr="00FD7BDC">
        <w:t>Uh, just the sheer temperature</w:t>
      </w:r>
      <w:r w:rsidR="004F337F">
        <w:t xml:space="preserve"> </w:t>
      </w:r>
      <w:r w:rsidRPr="00FD7BDC">
        <w:t>… if you’ve doing civil construction or something, you’re working in 55 degrees. Most of them are not used to that. You’re working out in the gravel pit</w:t>
      </w:r>
      <w:r w:rsidR="004F337F">
        <w:t xml:space="preserve"> </w:t>
      </w:r>
      <w:r w:rsidRPr="00FD7BDC">
        <w:t>… and you’re providing instruction using a 2-way from the airconditioned car</w:t>
      </w:r>
      <w:r w:rsidR="000E2E59">
        <w:t xml:space="preserve"> </w:t>
      </w:r>
      <w:r w:rsidRPr="00FD7BDC">
        <w:t>… because it’s too hot to be out in it. So yeah, a lot of trainers are not used to those sorts of conditions.</w:t>
      </w:r>
      <w:r w:rsidR="000E2E59">
        <w:tab/>
      </w:r>
      <w:r w:rsidRPr="00FD7BDC">
        <w:t xml:space="preserve"> </w:t>
      </w:r>
      <w:r>
        <w:t>(RTO, WA)</w:t>
      </w:r>
    </w:p>
    <w:p w14:paraId="1994D559" w14:textId="066E4021" w:rsidR="00AE53F5" w:rsidRPr="00C952C3" w:rsidRDefault="00C71DC2" w:rsidP="00AE53F5">
      <w:pPr>
        <w:pStyle w:val="Quote"/>
      </w:pPr>
      <w:proofErr w:type="gramStart"/>
      <w:r>
        <w:t>S</w:t>
      </w:r>
      <w:r w:rsidR="00AE53F5" w:rsidRPr="00C952C3">
        <w:t>o</w:t>
      </w:r>
      <w:proofErr w:type="gramEnd"/>
      <w:r w:rsidR="00AE53F5" w:rsidRPr="00C952C3">
        <w:t xml:space="preserve"> I think that we have barriers with our time in what we can deliver</w:t>
      </w:r>
      <w:r w:rsidR="00F00772">
        <w:t>,</w:t>
      </w:r>
      <w:r w:rsidR="00AE53F5" w:rsidRPr="00C952C3">
        <w:t xml:space="preserve"> and what I mean by that is we have a wet and dry season. So wet season you go to </w:t>
      </w:r>
      <w:proofErr w:type="spellStart"/>
      <w:r w:rsidR="00AE53F5" w:rsidRPr="00C952C3">
        <w:t>Gunbalanya</w:t>
      </w:r>
      <w:proofErr w:type="spellEnd"/>
      <w:r w:rsidR="00AE53F5" w:rsidRPr="00C952C3">
        <w:t xml:space="preserve">, you've got </w:t>
      </w:r>
      <w:r w:rsidR="00C952C3" w:rsidRPr="00C952C3">
        <w:t>Cahills</w:t>
      </w:r>
      <w:r w:rsidR="00AE53F5" w:rsidRPr="00C952C3">
        <w:t xml:space="preserve"> crossing … </w:t>
      </w:r>
      <w:r w:rsidR="00C952C3" w:rsidRPr="00C952C3">
        <w:t>t</w:t>
      </w:r>
      <w:r w:rsidR="00AE53F5" w:rsidRPr="00C952C3">
        <w:t xml:space="preserve">hat's where all the crocodiles are and where all the tourists are. Well, to get out to </w:t>
      </w:r>
      <w:proofErr w:type="spellStart"/>
      <w:r w:rsidR="00AE53F5" w:rsidRPr="00C952C3">
        <w:t>Gunbalanya</w:t>
      </w:r>
      <w:proofErr w:type="spellEnd"/>
      <w:r w:rsidR="00C952C3" w:rsidRPr="00C952C3">
        <w:t xml:space="preserve"> a</w:t>
      </w:r>
      <w:r w:rsidR="00AE53F5" w:rsidRPr="00C952C3">
        <w:t xml:space="preserve">nd those </w:t>
      </w:r>
      <w:r w:rsidR="00C952C3" w:rsidRPr="00C952C3">
        <w:t>places where</w:t>
      </w:r>
      <w:r w:rsidR="00AE53F5" w:rsidRPr="00C952C3">
        <w:t xml:space="preserve"> we've delivered before, </w:t>
      </w:r>
      <w:r w:rsidR="00002C00">
        <w:t>[means]</w:t>
      </w:r>
      <w:r w:rsidR="00AE53F5" w:rsidRPr="00C952C3">
        <w:t xml:space="preserve"> that if we can't get the training within the dry season then you're not going to send anyone out in the wet season because we have safety requirements to river crossings and those type of things. </w:t>
      </w:r>
      <w:r w:rsidR="00002C00">
        <w:tab/>
      </w:r>
      <w:r w:rsidR="00AE53F5" w:rsidRPr="00C952C3">
        <w:t>(RTO</w:t>
      </w:r>
      <w:r w:rsidR="00CC528F">
        <w:t>, NT</w:t>
      </w:r>
      <w:r w:rsidR="00AE53F5" w:rsidRPr="00C952C3">
        <w:t>)</w:t>
      </w:r>
    </w:p>
    <w:p w14:paraId="18C1E8BD" w14:textId="327653C8" w:rsidR="001546F0" w:rsidRDefault="001546F0" w:rsidP="001546F0">
      <w:pPr>
        <w:pStyle w:val="Text"/>
        <w:rPr>
          <w:rStyle w:val="TextChar"/>
        </w:rPr>
      </w:pPr>
      <w:r w:rsidRPr="00A01BED">
        <w:rPr>
          <w:rStyle w:val="TextChar"/>
        </w:rPr>
        <w:t xml:space="preserve">Interviewees also spoke of social issues which can impact the safety of trainers. Concerns about substance abuse, domestic </w:t>
      </w:r>
      <w:proofErr w:type="gramStart"/>
      <w:r w:rsidRPr="00A01BED">
        <w:rPr>
          <w:rStyle w:val="TextChar"/>
        </w:rPr>
        <w:t>violence</w:t>
      </w:r>
      <w:proofErr w:type="gramEnd"/>
      <w:r w:rsidRPr="00A01BED">
        <w:rPr>
          <w:rStyle w:val="TextChar"/>
        </w:rPr>
        <w:t xml:space="preserve"> and friction between feuding families in some communities were raised as safety issues</w:t>
      </w:r>
      <w:r w:rsidR="001E0B7E">
        <w:rPr>
          <w:rStyle w:val="TextChar"/>
        </w:rPr>
        <w:t xml:space="preserve"> that</w:t>
      </w:r>
      <w:r w:rsidRPr="00A01BED">
        <w:rPr>
          <w:rStyle w:val="TextChar"/>
        </w:rPr>
        <w:t xml:space="preserve"> create unappealing </w:t>
      </w:r>
      <w:r>
        <w:rPr>
          <w:rStyle w:val="TextChar"/>
        </w:rPr>
        <w:t xml:space="preserve">or unsafe </w:t>
      </w:r>
      <w:r w:rsidRPr="00A01BED">
        <w:rPr>
          <w:rStyle w:val="TextChar"/>
        </w:rPr>
        <w:t xml:space="preserve">environments for trainers. </w:t>
      </w:r>
    </w:p>
    <w:p w14:paraId="4C927D21" w14:textId="77777777" w:rsidR="00F02C90" w:rsidRDefault="00F02C90">
      <w:pPr>
        <w:spacing w:before="0" w:line="240" w:lineRule="auto"/>
        <w:rPr>
          <w:sz w:val="17"/>
        </w:rPr>
      </w:pPr>
      <w:r>
        <w:br w:type="page"/>
      </w:r>
    </w:p>
    <w:p w14:paraId="1DDA1D77" w14:textId="33CFF90F" w:rsidR="00006618" w:rsidRDefault="001546F0" w:rsidP="008501EA">
      <w:pPr>
        <w:pStyle w:val="Quote"/>
      </w:pPr>
      <w:r w:rsidRPr="001D069B">
        <w:lastRenderedPageBreak/>
        <w:t>I suppose the unfortunate thing is within NT</w:t>
      </w:r>
      <w:r>
        <w:t>,</w:t>
      </w:r>
      <w:r w:rsidRPr="001D069B">
        <w:t xml:space="preserve"> and I don't want to pick on a community itself, but it's a struggle to deliver in some of the communities through the violence that's happening there </w:t>
      </w:r>
      <w:r>
        <w:t>…</w:t>
      </w:r>
      <w:r w:rsidRPr="001D069B">
        <w:t xml:space="preserve"> they've sent a lot of police because there's families feuding now. We had a chance to deliver training out there but doing our research and going through the process that we do</w:t>
      </w:r>
      <w:r>
        <w:t>,</w:t>
      </w:r>
      <w:r w:rsidRPr="001D069B">
        <w:t xml:space="preserve"> it's unsafe to send anyone out there.</w:t>
      </w:r>
      <w:r w:rsidR="001E0B7E">
        <w:tab/>
      </w:r>
      <w:r>
        <w:t>(RTO, NT)</w:t>
      </w:r>
    </w:p>
    <w:p w14:paraId="1DB014B5" w14:textId="215AD8B0" w:rsidR="00AE53F5" w:rsidRPr="00A84526" w:rsidRDefault="00AE53F5" w:rsidP="00AE53F5">
      <w:pPr>
        <w:pStyle w:val="Text"/>
      </w:pPr>
      <w:r w:rsidRPr="00A84526">
        <w:t xml:space="preserve">Industry respondents also raised concerns about safety and ‘liveability’ in some </w:t>
      </w:r>
      <w:r w:rsidR="005B7A1B">
        <w:t>locations</w:t>
      </w:r>
      <w:r w:rsidR="0065616D">
        <w:t>:</w:t>
      </w:r>
      <w:r w:rsidRPr="00A84526">
        <w:t xml:space="preserve"> </w:t>
      </w:r>
    </w:p>
    <w:p w14:paraId="07171356" w14:textId="49292F63" w:rsidR="00AE53F5" w:rsidRPr="00A84526" w:rsidRDefault="004F337F" w:rsidP="00AE53F5">
      <w:pPr>
        <w:pStyle w:val="Quote"/>
      </w:pPr>
      <w:bookmarkStart w:id="56" w:name="_Hlk121144223"/>
      <w:r>
        <w:t>So,</w:t>
      </w:r>
      <w:r w:rsidR="00F00772">
        <w:t xml:space="preserve"> </w:t>
      </w:r>
      <w:r w:rsidR="00AE53F5" w:rsidRPr="00A84526">
        <w:t xml:space="preserve">there's chronic issues of crime. </w:t>
      </w:r>
      <w:r w:rsidR="00F00772">
        <w:t>I</w:t>
      </w:r>
      <w:r w:rsidR="00AE53F5" w:rsidRPr="00A84526">
        <w:t xml:space="preserve">f you go live in these towns, you will have your car stolen, you will have your house broken into. You know when we talk about liveability, it's not just </w:t>
      </w:r>
      <w:r w:rsidR="00345E7C" w:rsidRPr="00A84526">
        <w:t xml:space="preserve">that </w:t>
      </w:r>
      <w:r w:rsidR="00AE53F5" w:rsidRPr="00A84526">
        <w:t>you don't have access to health</w:t>
      </w:r>
      <w:r w:rsidR="00AE1B51">
        <w:t xml:space="preserve"> </w:t>
      </w:r>
      <w:r w:rsidR="00AE53F5" w:rsidRPr="00A84526">
        <w:t>care, childcare, those fundamental things</w:t>
      </w:r>
      <w:r>
        <w:t xml:space="preserve"> </w:t>
      </w:r>
      <w:r w:rsidR="00A84526" w:rsidRPr="00A84526">
        <w:t>…</w:t>
      </w:r>
      <w:r w:rsidR="00A82CA9">
        <w:tab/>
      </w:r>
      <w:r w:rsidR="00345E7C" w:rsidRPr="00A84526">
        <w:t xml:space="preserve"> (Industry</w:t>
      </w:r>
      <w:r w:rsidR="00CC528F">
        <w:t>, WA</w:t>
      </w:r>
      <w:r w:rsidR="00A84526" w:rsidRPr="00A84526">
        <w:t>)</w:t>
      </w:r>
    </w:p>
    <w:bookmarkEnd w:id="56"/>
    <w:p w14:paraId="446F37D4" w14:textId="4C0BC80C" w:rsidR="001546F0" w:rsidRDefault="001546F0" w:rsidP="001546F0">
      <w:pPr>
        <w:pStyle w:val="Text"/>
      </w:pPr>
      <w:r>
        <w:t>Sending trainers into difficult locations can be a ‘culture shock’, even if the RTO has attempted to prepare them</w:t>
      </w:r>
      <w:r w:rsidR="00A82CA9">
        <w:t>:</w:t>
      </w:r>
    </w:p>
    <w:p w14:paraId="79BDA5FD" w14:textId="7B066174" w:rsidR="001546F0" w:rsidRPr="00A4254E" w:rsidRDefault="001546F0" w:rsidP="001546F0">
      <w:pPr>
        <w:pStyle w:val="Quote"/>
      </w:pPr>
      <w:r w:rsidRPr="00A4254E">
        <w:t>We must have gone through six coordinators in quick succession, because sometimes they come from the East Coast, they’ve never been to a place like Broom</w:t>
      </w:r>
      <w:r w:rsidR="00AF2841">
        <w:t>e</w:t>
      </w:r>
      <w:r w:rsidRPr="00A4254E">
        <w:t xml:space="preserve"> or the Kimberley, it’s a culture shock. We even send videos showing what you can expect</w:t>
      </w:r>
      <w:r w:rsidR="00A82CA9">
        <w:t xml:space="preserve"> </w:t>
      </w:r>
      <w:r w:rsidRPr="00A4254E">
        <w:t xml:space="preserve">… they say </w:t>
      </w:r>
      <w:r>
        <w:t>‘</w:t>
      </w:r>
      <w:r w:rsidRPr="00A4254E">
        <w:t>yeah, yeah, yeah</w:t>
      </w:r>
      <w:r>
        <w:t>’</w:t>
      </w:r>
      <w:r w:rsidRPr="00A4254E">
        <w:t xml:space="preserve">, but after a week they don’t show up. Now that is the culture shock. </w:t>
      </w:r>
      <w:r w:rsidR="00A82CA9">
        <w:tab/>
      </w:r>
      <w:r w:rsidRPr="00A4254E">
        <w:t>(RTO</w:t>
      </w:r>
      <w:r w:rsidR="00CC528F">
        <w:t>, WA</w:t>
      </w:r>
      <w:r w:rsidRPr="00A4254E">
        <w:t xml:space="preserve">) </w:t>
      </w:r>
    </w:p>
    <w:p w14:paraId="00E015CE" w14:textId="35379BAC" w:rsidR="001546F0" w:rsidRPr="00AF2841" w:rsidRDefault="00AE53F5" w:rsidP="00AE53F5">
      <w:pPr>
        <w:pStyle w:val="Text"/>
      </w:pPr>
      <w:r w:rsidRPr="00AF2841">
        <w:t xml:space="preserve">Responses to overcome these challenges are intertwined with those already mentioned in </w:t>
      </w:r>
      <w:r w:rsidR="00A82CA9">
        <w:t>the previous</w:t>
      </w:r>
      <w:r w:rsidRPr="00AF2841">
        <w:t xml:space="preserve"> sections (</w:t>
      </w:r>
      <w:r w:rsidR="00A82CA9">
        <w:t>that is,</w:t>
      </w:r>
      <w:r w:rsidRPr="00AF2841">
        <w:t xml:space="preserve"> </w:t>
      </w:r>
      <w:r w:rsidR="00AF2841">
        <w:t>p</w:t>
      </w:r>
      <w:r w:rsidRPr="00AF2841">
        <w:t>roviding safe accommodation, transport to and from work</w:t>
      </w:r>
      <w:r w:rsidR="005B7A1B">
        <w:t>,</w:t>
      </w:r>
      <w:r w:rsidRPr="00AF2841">
        <w:t xml:space="preserve"> etc)</w:t>
      </w:r>
      <w:r w:rsidR="00AF2841">
        <w:t>.</w:t>
      </w:r>
      <w:r w:rsidRPr="00AF2841">
        <w:t xml:space="preserve"> In addition, educating the trainers about the living conditions in these areas, </w:t>
      </w:r>
      <w:r w:rsidR="00AF2841">
        <w:t xml:space="preserve">and </w:t>
      </w:r>
      <w:r w:rsidRPr="00AF2841">
        <w:t xml:space="preserve">addressing security and safety issues with the help of local governments and the Commonwealth were also </w:t>
      </w:r>
      <w:r w:rsidR="006274AC">
        <w:t>suggested</w:t>
      </w:r>
      <w:r w:rsidRPr="00AF2841">
        <w:t xml:space="preserve">. While it is not always easy or possible, finding local trainers (who are used to the conditions) was also </w:t>
      </w:r>
      <w:r w:rsidR="006274AC">
        <w:t>offered</w:t>
      </w:r>
      <w:r w:rsidRPr="00AF2841">
        <w:t xml:space="preserve"> as a solution for these location-based challenges.</w:t>
      </w:r>
    </w:p>
    <w:p w14:paraId="2FB13124" w14:textId="77777777" w:rsidR="001546F0" w:rsidRDefault="001546F0" w:rsidP="001546F0">
      <w:pPr>
        <w:pStyle w:val="Heading3"/>
      </w:pPr>
      <w:r>
        <w:t>Infrastructure and resources</w:t>
      </w:r>
    </w:p>
    <w:p w14:paraId="3BB6F97D" w14:textId="41B535AD" w:rsidR="001546F0" w:rsidRPr="00802303" w:rsidRDefault="001546F0" w:rsidP="001546F0">
      <w:pPr>
        <w:pStyle w:val="Text"/>
      </w:pPr>
      <w:r>
        <w:t xml:space="preserve">It is not feasible to have expensive </w:t>
      </w:r>
      <w:r w:rsidR="00AF2841">
        <w:t xml:space="preserve">training </w:t>
      </w:r>
      <w:r>
        <w:t xml:space="preserve">facilities in every </w:t>
      </w:r>
      <w:r w:rsidR="00EC171C">
        <w:t>part</w:t>
      </w:r>
      <w:r>
        <w:t xml:space="preserve"> of the country</w:t>
      </w:r>
      <w:r w:rsidR="009307B8">
        <w:t>. T</w:t>
      </w:r>
      <w:r>
        <w:t xml:space="preserve">he size of the country and </w:t>
      </w:r>
      <w:r w:rsidR="00EC171C">
        <w:t xml:space="preserve">the </w:t>
      </w:r>
      <w:r>
        <w:t xml:space="preserve">dispersed </w:t>
      </w:r>
      <w:r w:rsidRPr="00A5717B">
        <w:t>population</w:t>
      </w:r>
      <w:r w:rsidR="009307B8">
        <w:t xml:space="preserve"> means that it can be difficult for students to access available training facilities, hence limiting </w:t>
      </w:r>
      <w:r w:rsidR="00A5717B" w:rsidRPr="00A5717B">
        <w:t xml:space="preserve">the </w:t>
      </w:r>
      <w:r w:rsidR="00276727">
        <w:t>capacity</w:t>
      </w:r>
      <w:r w:rsidR="00A5717B" w:rsidRPr="00A5717B">
        <w:t xml:space="preserve"> of </w:t>
      </w:r>
      <w:r w:rsidRPr="00A5717B">
        <w:t>training providers</w:t>
      </w:r>
      <w:r>
        <w:t xml:space="preserve"> to deliver training</w:t>
      </w:r>
      <w:r w:rsidR="00212A02">
        <w:t>:</w:t>
      </w:r>
      <w:r>
        <w:t xml:space="preserve">  </w:t>
      </w:r>
    </w:p>
    <w:p w14:paraId="758DF35B" w14:textId="5FD90609" w:rsidR="001546F0" w:rsidRPr="009D2D16" w:rsidRDefault="00BD351F" w:rsidP="001546F0">
      <w:pPr>
        <w:pStyle w:val="Quote"/>
      </w:pPr>
      <w:r>
        <w:t>O</w:t>
      </w:r>
      <w:r w:rsidR="001546F0" w:rsidRPr="009D2D16">
        <w:t>bviously vocational education has got a practical component to it. So regardless of</w:t>
      </w:r>
      <w:r w:rsidR="001546F0">
        <w:t xml:space="preserve"> </w:t>
      </w:r>
      <w:r w:rsidR="001546F0" w:rsidRPr="009D2D16">
        <w:t xml:space="preserve">whether you can deliver the theory content electronically, there </w:t>
      </w:r>
      <w:r w:rsidR="001546F0">
        <w:t>is</w:t>
      </w:r>
      <w:r w:rsidR="001546F0" w:rsidRPr="009D2D16">
        <w:t xml:space="preserve"> still that compulsory practical learning. </w:t>
      </w:r>
      <w:r w:rsidR="004F337F" w:rsidRPr="009D2D16">
        <w:t>So,</w:t>
      </w:r>
      <w:r w:rsidR="001546F0" w:rsidRPr="009D2D16">
        <w:t xml:space="preserve"> it works very well for things like traineeships or </w:t>
      </w:r>
      <w:r w:rsidR="004F337F" w:rsidRPr="009D2D16">
        <w:t>work-based</w:t>
      </w:r>
      <w:r w:rsidR="001546F0" w:rsidRPr="009D2D16">
        <w:t xml:space="preserve"> learning</w:t>
      </w:r>
      <w:r w:rsidR="00212A02">
        <w:t>,</w:t>
      </w:r>
      <w:r w:rsidR="001546F0" w:rsidRPr="009D2D16">
        <w:t xml:space="preserve"> where they are going to be exposed to the practical aspects of the training anyway</w:t>
      </w:r>
      <w:r w:rsidR="001546F0">
        <w:t>, b</w:t>
      </w:r>
      <w:r w:rsidR="001546F0" w:rsidRPr="009D2D16">
        <w:t xml:space="preserve">ut it doesn't work for people that </w:t>
      </w:r>
      <w:r w:rsidR="001546F0">
        <w:t xml:space="preserve">just </w:t>
      </w:r>
      <w:r w:rsidR="001546F0" w:rsidRPr="009D2D16">
        <w:t>say they want to do a cert in aquaculture</w:t>
      </w:r>
      <w:r w:rsidR="004F337F">
        <w:t xml:space="preserve"> </w:t>
      </w:r>
      <w:r w:rsidR="001546F0">
        <w:t>… they d</w:t>
      </w:r>
      <w:r w:rsidR="001546F0" w:rsidRPr="009D2D16">
        <w:t xml:space="preserve">on't have access to those facilities. </w:t>
      </w:r>
      <w:r w:rsidR="00212A02">
        <w:tab/>
      </w:r>
      <w:r w:rsidR="001546F0">
        <w:t>(RTO</w:t>
      </w:r>
      <w:r w:rsidR="00CC528F">
        <w:t>, WA</w:t>
      </w:r>
      <w:r w:rsidR="001546F0">
        <w:t>)</w:t>
      </w:r>
    </w:p>
    <w:p w14:paraId="260643B4" w14:textId="4EC9E292" w:rsidR="001546F0" w:rsidRDefault="001546F0" w:rsidP="001546F0">
      <w:pPr>
        <w:pStyle w:val="Text"/>
      </w:pPr>
      <w:r>
        <w:t xml:space="preserve">Even when training facilities are available, the costs of ensuring equipment </w:t>
      </w:r>
      <w:proofErr w:type="gramStart"/>
      <w:r>
        <w:t>is</w:t>
      </w:r>
      <w:proofErr w:type="gramEnd"/>
      <w:r>
        <w:t xml:space="preserve"> </w:t>
      </w:r>
      <w:r w:rsidR="00F00772">
        <w:t xml:space="preserve">maintained and </w:t>
      </w:r>
      <w:r>
        <w:t>up</w:t>
      </w:r>
      <w:r w:rsidR="00212A02">
        <w:t xml:space="preserve"> </w:t>
      </w:r>
      <w:r>
        <w:t>to</w:t>
      </w:r>
      <w:r w:rsidR="00212A02">
        <w:t xml:space="preserve"> </w:t>
      </w:r>
      <w:r>
        <w:t>date can be prohibitive</w:t>
      </w:r>
      <w:r w:rsidR="00212A02">
        <w:t>:</w:t>
      </w:r>
    </w:p>
    <w:p w14:paraId="59601566" w14:textId="249C4F39" w:rsidR="001546F0" w:rsidRPr="009007B5" w:rsidRDefault="00BD351F" w:rsidP="001546F0">
      <w:pPr>
        <w:pStyle w:val="Quote"/>
      </w:pPr>
      <w:r>
        <w:t>P</w:t>
      </w:r>
      <w:r w:rsidR="001546F0" w:rsidRPr="009007B5">
        <w:t>articularly in the trades areas</w:t>
      </w:r>
      <w:r w:rsidR="001546F0">
        <w:t xml:space="preserve"> … </w:t>
      </w:r>
      <w:r w:rsidR="001546F0" w:rsidRPr="009007B5">
        <w:t>we get</w:t>
      </w:r>
      <w:r w:rsidR="001546F0">
        <w:t xml:space="preserve"> </w:t>
      </w:r>
      <w:r w:rsidR="001546F0" w:rsidRPr="009007B5">
        <w:t>some feedback that the equipment that we have on some of our sites is not contemporary</w:t>
      </w:r>
      <w:r w:rsidR="001546F0">
        <w:t>, b</w:t>
      </w:r>
      <w:r w:rsidR="001546F0" w:rsidRPr="009007B5">
        <w:t>ecause we just can't maintain everything</w:t>
      </w:r>
      <w:r w:rsidR="001546F0">
        <w:t>,</w:t>
      </w:r>
      <w:r w:rsidR="001546F0" w:rsidRPr="009007B5">
        <w:t xml:space="preserve"> </w:t>
      </w:r>
      <w:r w:rsidR="001546F0">
        <w:t>e</w:t>
      </w:r>
      <w:r w:rsidR="001546F0" w:rsidRPr="009007B5">
        <w:t>verywhere</w:t>
      </w:r>
      <w:r w:rsidR="001546F0">
        <w:t>. W</w:t>
      </w:r>
      <w:r w:rsidR="001546F0" w:rsidRPr="009007B5">
        <w:t>e have half a million people in Tasmania, I think that's forgotten at times</w:t>
      </w:r>
      <w:r w:rsidR="001546F0">
        <w:t>,</w:t>
      </w:r>
      <w:r w:rsidR="001546F0" w:rsidRPr="009007B5">
        <w:t xml:space="preserve"> and we maintain multiple sites delivering the same training</w:t>
      </w:r>
      <w:r w:rsidR="00F00772">
        <w:t>,</w:t>
      </w:r>
      <w:r w:rsidR="00AF2841">
        <w:t xml:space="preserve"> j</w:t>
      </w:r>
      <w:r w:rsidR="001546F0" w:rsidRPr="009007B5">
        <w:t>ust because it's in a different region</w:t>
      </w:r>
      <w:r w:rsidR="00AF2841">
        <w:t>. I</w:t>
      </w:r>
      <w:r w:rsidR="001546F0" w:rsidRPr="009007B5">
        <w:t xml:space="preserve">t is really </w:t>
      </w:r>
      <w:proofErr w:type="gramStart"/>
      <w:r w:rsidR="001546F0" w:rsidRPr="009007B5">
        <w:t>difficult</w:t>
      </w:r>
      <w:proofErr w:type="gramEnd"/>
      <w:r w:rsidR="001546F0" w:rsidRPr="009007B5">
        <w:t xml:space="preserve"> and </w:t>
      </w:r>
      <w:r w:rsidR="001546F0">
        <w:t>y</w:t>
      </w:r>
      <w:r w:rsidR="001546F0" w:rsidRPr="009007B5">
        <w:t xml:space="preserve">ou just don't get that level of funding to have the greatest and latest and best in every site. </w:t>
      </w:r>
      <w:r w:rsidR="00913979">
        <w:tab/>
      </w:r>
      <w:r w:rsidR="001546F0">
        <w:t>(RTO, Tas</w:t>
      </w:r>
      <w:r w:rsidR="004F337F">
        <w:t>.</w:t>
      </w:r>
      <w:r w:rsidR="001546F0">
        <w:t>)</w:t>
      </w:r>
    </w:p>
    <w:p w14:paraId="649BEA46" w14:textId="315BF71E" w:rsidR="00AE53F5" w:rsidRPr="00AF2841" w:rsidRDefault="00AE53F5" w:rsidP="00AE53F5">
      <w:pPr>
        <w:pStyle w:val="Text"/>
      </w:pPr>
      <w:r w:rsidRPr="00AF2841">
        <w:t>It is not financially viable for some RTOs to be equipped with expensive, s</w:t>
      </w:r>
      <w:r w:rsidR="005030CE">
        <w:t>t</w:t>
      </w:r>
      <w:r w:rsidRPr="00AF2841">
        <w:t>ate</w:t>
      </w:r>
      <w:r w:rsidR="00913979">
        <w:t>-</w:t>
      </w:r>
      <w:r w:rsidRPr="00AF2841">
        <w:t>of</w:t>
      </w:r>
      <w:r w:rsidR="00913979">
        <w:t>-</w:t>
      </w:r>
      <w:r w:rsidRPr="00AF2841">
        <w:t>the</w:t>
      </w:r>
      <w:r w:rsidR="00913979">
        <w:t>-</w:t>
      </w:r>
      <w:r w:rsidRPr="00AF2841">
        <w:t xml:space="preserve">art machinery and technology, particularly given the nature of </w:t>
      </w:r>
      <w:r w:rsidR="00F22F68">
        <w:t xml:space="preserve">the </w:t>
      </w:r>
      <w:r w:rsidRPr="00AF2841">
        <w:t xml:space="preserve">thin markets in </w:t>
      </w:r>
      <w:r w:rsidR="005B7A1B">
        <w:t>some of these locations</w:t>
      </w:r>
      <w:r w:rsidRPr="00AF2841">
        <w:t xml:space="preserve">. As industry </w:t>
      </w:r>
      <w:r w:rsidR="0077029C">
        <w:t>interviewees</w:t>
      </w:r>
      <w:r w:rsidRPr="00AF2841">
        <w:t xml:space="preserve"> explained</w:t>
      </w:r>
      <w:r w:rsidR="00913979">
        <w:t>:</w:t>
      </w:r>
    </w:p>
    <w:p w14:paraId="4C775EAA" w14:textId="0536BA75" w:rsidR="00AE53F5" w:rsidRPr="00AF2841" w:rsidRDefault="00AE53F5" w:rsidP="00AE53F5">
      <w:pPr>
        <w:pStyle w:val="Quote"/>
      </w:pPr>
      <w:r w:rsidRPr="00AF2841">
        <w:t xml:space="preserve">Technical equipment like </w:t>
      </w:r>
      <w:r w:rsidR="00AF2841" w:rsidRPr="00AF2841">
        <w:t>side loaders</w:t>
      </w:r>
      <w:r w:rsidRPr="00AF2841">
        <w:t xml:space="preserve"> and</w:t>
      </w:r>
      <w:r w:rsidR="005B7A1B">
        <w:t>,</w:t>
      </w:r>
      <w:r w:rsidRPr="00AF2841">
        <w:t xml:space="preserve"> you know</w:t>
      </w:r>
      <w:r w:rsidR="005B7A1B">
        <w:t>,</w:t>
      </w:r>
      <w:r w:rsidRPr="00AF2841">
        <w:t xml:space="preserve"> things that people need to be trained in are expensive just to have sitting idle. If you're an RTO and only using it once a month or things like that</w:t>
      </w:r>
      <w:r w:rsidR="00F00772">
        <w:t xml:space="preserve">, </w:t>
      </w:r>
      <w:r w:rsidRPr="00AF2841">
        <w:t>that</w:t>
      </w:r>
      <w:r w:rsidR="00AF2841" w:rsidRPr="00AF2841">
        <w:t xml:space="preserve"> </w:t>
      </w:r>
      <w:r w:rsidRPr="00AF2841">
        <w:t>come</w:t>
      </w:r>
      <w:r w:rsidR="00AF2841" w:rsidRPr="00AF2841">
        <w:t>s</w:t>
      </w:r>
      <w:r w:rsidRPr="00AF2841">
        <w:t xml:space="preserve"> into play as well. </w:t>
      </w:r>
      <w:r w:rsidR="00187B4F">
        <w:tab/>
      </w:r>
      <w:r w:rsidRPr="00AF2841">
        <w:t>(Industry</w:t>
      </w:r>
      <w:r w:rsidR="0077029C">
        <w:t>, NT</w:t>
      </w:r>
      <w:r w:rsidRPr="00AF2841">
        <w:t>)</w:t>
      </w:r>
    </w:p>
    <w:p w14:paraId="1A77746E" w14:textId="5E6F23D1" w:rsidR="00AE53F5" w:rsidRPr="00AF2841" w:rsidRDefault="00BD1338" w:rsidP="00AE53F5">
      <w:pPr>
        <w:pStyle w:val="Quote"/>
      </w:pPr>
      <w:r>
        <w:lastRenderedPageBreak/>
        <w:t>T</w:t>
      </w:r>
      <w:r w:rsidR="00AE53F5" w:rsidRPr="00AF2841">
        <w:t>hey don't have the facilities and you can't put them in each campus because it's just not feasible.</w:t>
      </w:r>
      <w:r w:rsidR="00187B4F">
        <w:tab/>
      </w:r>
      <w:r w:rsidR="00AE53F5" w:rsidRPr="00AF2841">
        <w:t>(Industry</w:t>
      </w:r>
      <w:r w:rsidR="0077029C">
        <w:t xml:space="preserve">, </w:t>
      </w:r>
      <w:r w:rsidR="00F647E9">
        <w:t>N</w:t>
      </w:r>
      <w:r w:rsidR="0077029C">
        <w:t>ational</w:t>
      </w:r>
      <w:r w:rsidR="00AE53F5" w:rsidRPr="00AF2841">
        <w:t>)</w:t>
      </w:r>
    </w:p>
    <w:p w14:paraId="73BA5D2D" w14:textId="68BDE8D6" w:rsidR="00AE53F5" w:rsidRPr="00AF2841" w:rsidRDefault="00AE53F5" w:rsidP="00AE53F5">
      <w:pPr>
        <w:pStyle w:val="Text"/>
      </w:pPr>
      <w:r w:rsidRPr="00AF2841">
        <w:t xml:space="preserve">However, industry </w:t>
      </w:r>
      <w:r w:rsidR="00187B4F">
        <w:t xml:space="preserve">respondents </w:t>
      </w:r>
      <w:r w:rsidRPr="00AF2841">
        <w:t xml:space="preserve">raised concerns around </w:t>
      </w:r>
      <w:r w:rsidR="00187B4F">
        <w:t xml:space="preserve">the </w:t>
      </w:r>
      <w:r w:rsidRPr="00AF2841">
        <w:t xml:space="preserve">safety of both trainers and students and </w:t>
      </w:r>
      <w:r w:rsidR="00187B4F">
        <w:t xml:space="preserve">the </w:t>
      </w:r>
      <w:r w:rsidRPr="00AF2841">
        <w:t>credibility of RTOs operating without appropriate machinery</w:t>
      </w:r>
      <w:r w:rsidR="00187B4F">
        <w:t>:</w:t>
      </w:r>
      <w:r w:rsidRPr="00AF2841">
        <w:t xml:space="preserve"> </w:t>
      </w:r>
    </w:p>
    <w:p w14:paraId="4F95708C" w14:textId="2F4C4635" w:rsidR="00AE53F5" w:rsidRPr="00AF2841" w:rsidRDefault="00DE3DDC" w:rsidP="00AE53F5">
      <w:pPr>
        <w:pStyle w:val="Quote"/>
      </w:pPr>
      <w:r>
        <w:t>B</w:t>
      </w:r>
      <w:r w:rsidR="00AE53F5" w:rsidRPr="00AF2841">
        <w:t xml:space="preserve">ut we've had problems in the past with RTOs who've had, you know, cheap ancient trucks or whatever to have people upskilled with. And then the employers get </w:t>
      </w:r>
      <w:r w:rsidR="00AF2841" w:rsidRPr="00AF2841">
        <w:t>j</w:t>
      </w:r>
      <w:r w:rsidR="00AE53F5" w:rsidRPr="00AF2841">
        <w:t>ack of that and, you know, complain about the RTO and then</w:t>
      </w:r>
      <w:r w:rsidR="00AF2841" w:rsidRPr="00AF2841">
        <w:t>,</w:t>
      </w:r>
      <w:r w:rsidR="00AE53F5" w:rsidRPr="00AF2841">
        <w:t xml:space="preserve"> you know</w:t>
      </w:r>
      <w:r w:rsidR="00AF2841" w:rsidRPr="00AF2841">
        <w:t>,</w:t>
      </w:r>
      <w:r w:rsidR="00AE53F5" w:rsidRPr="00AF2841">
        <w:t xml:space="preserve"> again you have that credibility loss simply because the RTO</w:t>
      </w:r>
      <w:r w:rsidR="00E4787B">
        <w:t xml:space="preserve"> </w:t>
      </w:r>
      <w:r w:rsidR="00AF2841" w:rsidRPr="00AF2841">
        <w:t>…</w:t>
      </w:r>
      <w:r w:rsidR="00AE53F5" w:rsidRPr="00AF2841">
        <w:t xml:space="preserve"> that's not their bread and butter</w:t>
      </w:r>
      <w:r w:rsidR="00E4787B">
        <w:t>.</w:t>
      </w:r>
      <w:r w:rsidR="0082328C">
        <w:tab/>
      </w:r>
      <w:r w:rsidR="00AE53F5" w:rsidRPr="00AF2841">
        <w:t xml:space="preserve"> (Industry</w:t>
      </w:r>
      <w:r w:rsidR="0077029C">
        <w:t>, NT</w:t>
      </w:r>
      <w:r w:rsidR="00AE53F5" w:rsidRPr="00AF2841">
        <w:t>)</w:t>
      </w:r>
    </w:p>
    <w:p w14:paraId="330B8599" w14:textId="5020D6B5" w:rsidR="00AE53F5" w:rsidRPr="00AF2841" w:rsidRDefault="00AE53F5" w:rsidP="00AE53F5">
      <w:pPr>
        <w:pStyle w:val="Text"/>
      </w:pPr>
      <w:r w:rsidRPr="00AF2841">
        <w:t xml:space="preserve">Interviewees </w:t>
      </w:r>
      <w:r w:rsidR="00A27FA8">
        <w:t>suggested</w:t>
      </w:r>
      <w:r w:rsidRPr="00AF2841">
        <w:t xml:space="preserve"> solutions</w:t>
      </w:r>
      <w:r w:rsidR="00BF6D9E">
        <w:t xml:space="preserve"> such as</w:t>
      </w:r>
      <w:r w:rsidRPr="00AF2841">
        <w:t xml:space="preserve"> using </w:t>
      </w:r>
      <w:r w:rsidR="00A27FA8">
        <w:t>government-</w:t>
      </w:r>
      <w:r w:rsidRPr="00AF2841">
        <w:t xml:space="preserve">owned premises </w:t>
      </w:r>
      <w:r w:rsidR="00BF6D9E">
        <w:t>like</w:t>
      </w:r>
      <w:r w:rsidRPr="00AF2841">
        <w:t xml:space="preserve"> local libraries and training centres</w:t>
      </w:r>
      <w:r w:rsidR="00C52F4F">
        <w:t>;</w:t>
      </w:r>
      <w:r w:rsidRPr="00AF2841">
        <w:t xml:space="preserve"> support from local venues to conduct training</w:t>
      </w:r>
      <w:r w:rsidR="00C52F4F">
        <w:t>;</w:t>
      </w:r>
      <w:r w:rsidRPr="00AF2841">
        <w:t xml:space="preserve"> request</w:t>
      </w:r>
      <w:r w:rsidR="00C52F4F">
        <w:t>s to</w:t>
      </w:r>
      <w:r w:rsidRPr="00AF2841">
        <w:t xml:space="preserve"> industry </w:t>
      </w:r>
      <w:r w:rsidR="00C52F4F">
        <w:t>t</w:t>
      </w:r>
      <w:r w:rsidR="00C761C6">
        <w:t>o</w:t>
      </w:r>
      <w:r w:rsidR="00C52F4F">
        <w:t xml:space="preserve"> </w:t>
      </w:r>
      <w:r w:rsidR="00F00772">
        <w:t>provide a</w:t>
      </w:r>
      <w:r w:rsidRPr="00AF2841">
        <w:t>ccess</w:t>
      </w:r>
      <w:r w:rsidR="00F00772">
        <w:t xml:space="preserve"> to</w:t>
      </w:r>
      <w:r w:rsidRPr="00AF2841">
        <w:t xml:space="preserve"> their equipment</w:t>
      </w:r>
      <w:r w:rsidR="00C52F4F">
        <w:t>;</w:t>
      </w:r>
      <w:r w:rsidRPr="00AF2841">
        <w:t xml:space="preserve"> and additional funding for infrastructure development to overcome infrastructure and resource challenges. </w:t>
      </w:r>
    </w:p>
    <w:p w14:paraId="7A202958" w14:textId="058B9D44" w:rsidR="0052088F" w:rsidRPr="0052088F" w:rsidRDefault="00C761C6" w:rsidP="0052088F">
      <w:pPr>
        <w:pStyle w:val="Text"/>
      </w:pPr>
      <w:r>
        <w:t>On occasions</w:t>
      </w:r>
      <w:r w:rsidR="0052088F" w:rsidRPr="0052088F">
        <w:t xml:space="preserve"> there is no choice but to encourage students to travel into larger centres to </w:t>
      </w:r>
      <w:r>
        <w:t>undertake</w:t>
      </w:r>
      <w:r w:rsidR="0052088F" w:rsidRPr="0052088F">
        <w:t xml:space="preserve"> their desired training</w:t>
      </w:r>
      <w:r w:rsidR="005A6133">
        <w:t>:</w:t>
      </w:r>
    </w:p>
    <w:p w14:paraId="53477371" w14:textId="07B02D76" w:rsidR="0052088F" w:rsidRPr="00AF2841" w:rsidRDefault="00AF2841" w:rsidP="0052088F">
      <w:pPr>
        <w:pStyle w:val="Quote"/>
      </w:pPr>
      <w:r w:rsidRPr="00AF2841">
        <w:t>I</w:t>
      </w:r>
      <w:r w:rsidR="0052088F" w:rsidRPr="00AF2841">
        <w:t xml:space="preserve">f you want to do that in the mining sector, then how do you </w:t>
      </w:r>
      <w:proofErr w:type="gramStart"/>
      <w:r w:rsidR="0052088F" w:rsidRPr="00AF2841">
        <w:t>actually manage</w:t>
      </w:r>
      <w:proofErr w:type="gramEnd"/>
      <w:r w:rsidR="0052088F" w:rsidRPr="00AF2841">
        <w:t xml:space="preserve"> to do that? Unless you go to the mine site itself</w:t>
      </w:r>
      <w:r w:rsidRPr="00AF2841">
        <w:t>,</w:t>
      </w:r>
      <w:r w:rsidR="0052088F" w:rsidRPr="00AF2841">
        <w:t xml:space="preserve"> to the work site, you've got to probably take them to the place where you've got the infrastructure. And that's at a bigger campus. </w:t>
      </w:r>
      <w:r w:rsidR="005A6133">
        <w:tab/>
      </w:r>
      <w:r w:rsidR="0052088F" w:rsidRPr="00AF2841">
        <w:t>(Industry</w:t>
      </w:r>
      <w:r w:rsidR="0077029C">
        <w:t xml:space="preserve">, </w:t>
      </w:r>
      <w:r w:rsidR="00E4787B">
        <w:t>N</w:t>
      </w:r>
      <w:r w:rsidR="0077029C">
        <w:t>ational</w:t>
      </w:r>
      <w:r w:rsidR="0052088F" w:rsidRPr="00AF2841">
        <w:t>)</w:t>
      </w:r>
    </w:p>
    <w:p w14:paraId="3EDF0E0E" w14:textId="7C4919B8" w:rsidR="0052088F" w:rsidRPr="0052088F" w:rsidRDefault="0052088F" w:rsidP="0052088F">
      <w:pPr>
        <w:pStyle w:val="Quote"/>
      </w:pPr>
      <w:r w:rsidRPr="00AF2841">
        <w:t>So</w:t>
      </w:r>
      <w:r w:rsidR="00717B03">
        <w:t>,</w:t>
      </w:r>
      <w:r w:rsidRPr="00AF2841">
        <w:t xml:space="preserve"> it might be mum and dad in your fish and chip shop or a little cafe. And they </w:t>
      </w:r>
      <w:r w:rsidR="00E4787B" w:rsidRPr="0052088F">
        <w:t>want to</w:t>
      </w:r>
      <w:r w:rsidRPr="0052088F">
        <w:t xml:space="preserve"> do a Cert</w:t>
      </w:r>
      <w:r w:rsidR="00AF2841">
        <w:t xml:space="preserve"> III</w:t>
      </w:r>
      <w:r w:rsidRPr="0052088F">
        <w:t xml:space="preserve"> in Commercial Cookery … can't do that, you know, because they don't have the proper commercial kitchen set-up to offer the student … So</w:t>
      </w:r>
      <w:r w:rsidR="00717B03">
        <w:t>,</w:t>
      </w:r>
      <w:r w:rsidRPr="0052088F">
        <w:t xml:space="preserve"> therefore we can't, hand on heart, say we can deliver that. However, we always come up with alternatives for them … offer them to come to our campus in Townsville to learn if they want to and do it that way. </w:t>
      </w:r>
      <w:r w:rsidR="003E6831">
        <w:tab/>
      </w:r>
      <w:r w:rsidRPr="0052088F">
        <w:t>(RTO</w:t>
      </w:r>
      <w:r w:rsidR="0077029C">
        <w:t>, Q</w:t>
      </w:r>
      <w:r w:rsidR="00E4787B">
        <w:t>ld</w:t>
      </w:r>
      <w:r w:rsidRPr="0052088F">
        <w:t>)</w:t>
      </w:r>
    </w:p>
    <w:p w14:paraId="5621CF0F" w14:textId="343026B9" w:rsidR="001546F0" w:rsidRPr="009007B5" w:rsidRDefault="001546F0" w:rsidP="001546F0">
      <w:pPr>
        <w:pStyle w:val="Text"/>
      </w:pPr>
      <w:r>
        <w:t xml:space="preserve">The </w:t>
      </w:r>
      <w:r w:rsidR="003E6831">
        <w:t>comments above</w:t>
      </w:r>
      <w:r>
        <w:t xml:space="preserve"> suggest that sometimes there is no option </w:t>
      </w:r>
      <w:r w:rsidR="003E6831">
        <w:t>but</w:t>
      </w:r>
      <w:r>
        <w:t xml:space="preserve"> for students to travel away from their community to undertake training in their chosen field. While some students may embrace this as a positive opportunity, for some people (especially young people and </w:t>
      </w:r>
      <w:r w:rsidR="00AF2841">
        <w:t>First Nations people</w:t>
      </w:r>
      <w:r>
        <w:t>), being away from family can be stressful</w:t>
      </w:r>
      <w:r w:rsidR="00F00772">
        <w:t xml:space="preserve"> and may require </w:t>
      </w:r>
      <w:r w:rsidR="00E20287">
        <w:t>cultural awarenes</w:t>
      </w:r>
      <w:r w:rsidR="00341D69">
        <w:t>s</w:t>
      </w:r>
      <w:r w:rsidR="00E20287">
        <w:t xml:space="preserve"> and </w:t>
      </w:r>
      <w:r w:rsidR="00F00772">
        <w:t xml:space="preserve">extra support </w:t>
      </w:r>
      <w:r w:rsidR="004E727B">
        <w:t>from</w:t>
      </w:r>
      <w:r w:rsidR="00F00772">
        <w:t xml:space="preserve"> the RTO</w:t>
      </w:r>
      <w:r>
        <w:t xml:space="preserve">. It also adds cost for the student, unless they are eligible for funding that covers travel, </w:t>
      </w:r>
      <w:proofErr w:type="gramStart"/>
      <w:r>
        <w:t>accommodation</w:t>
      </w:r>
      <w:proofErr w:type="gramEnd"/>
      <w:r>
        <w:t xml:space="preserve"> and other expenses</w:t>
      </w:r>
      <w:r w:rsidR="0052088F">
        <w:t xml:space="preserve"> (such as ‘away from base</w:t>
      </w:r>
      <w:r w:rsidR="00AF2841">
        <w:t>’</w:t>
      </w:r>
      <w:r w:rsidR="0052088F">
        <w:t xml:space="preserve"> fundin</w:t>
      </w:r>
      <w:r w:rsidR="0052088F" w:rsidRPr="00AF2841">
        <w:t>g)</w:t>
      </w:r>
      <w:r w:rsidRPr="00AF2841">
        <w:t>.</w:t>
      </w:r>
      <w:r>
        <w:t xml:space="preserve"> Some interviewees also reported that some young people who travel to larger centres to study do not return to their hometown</w:t>
      </w:r>
      <w:r w:rsidR="004A36F8">
        <w:t xml:space="preserve"> and saw</w:t>
      </w:r>
      <w:r>
        <w:t xml:space="preserve"> this as a loss to their community. </w:t>
      </w:r>
    </w:p>
    <w:p w14:paraId="6A114697" w14:textId="733F1FB3" w:rsidR="001546F0" w:rsidRDefault="0052088F" w:rsidP="001546F0">
      <w:pPr>
        <w:pStyle w:val="Text"/>
      </w:pPr>
      <w:r w:rsidRPr="00A84526">
        <w:t xml:space="preserve">Industry respondents are also </w:t>
      </w:r>
      <w:r w:rsidR="00EE1BB4">
        <w:t>of</w:t>
      </w:r>
      <w:r w:rsidRPr="00A84526">
        <w:t xml:space="preserve"> the view that </w:t>
      </w:r>
      <w:r w:rsidR="00A84526" w:rsidRPr="00A84526">
        <w:t>i</w:t>
      </w:r>
      <w:r w:rsidRPr="00A84526">
        <w:t>nvesting in technology and providing infrastructure support in the RRR areas will ‘unlock more opportunities for remote vocational learning’ (Industry</w:t>
      </w:r>
      <w:r w:rsidR="0077029C">
        <w:t>, Q</w:t>
      </w:r>
      <w:r w:rsidR="00E4787B">
        <w:t>ld</w:t>
      </w:r>
      <w:r w:rsidRPr="00A84526">
        <w:t>).</w:t>
      </w:r>
      <w:r w:rsidR="00A84526">
        <w:t xml:space="preserve"> </w:t>
      </w:r>
      <w:r w:rsidR="001546F0">
        <w:t xml:space="preserve">Some providers are </w:t>
      </w:r>
      <w:r w:rsidR="00A84526">
        <w:t xml:space="preserve">certainly </w:t>
      </w:r>
      <w:r w:rsidR="001546F0">
        <w:t>exploring the use of technology</w:t>
      </w:r>
      <w:r w:rsidR="00AF2841">
        <w:t>,</w:t>
      </w:r>
      <w:r w:rsidR="001546F0">
        <w:t xml:space="preserve"> </w:t>
      </w:r>
      <w:r w:rsidR="00AF2841">
        <w:t xml:space="preserve">to varying degrees, </w:t>
      </w:r>
      <w:r w:rsidR="001546F0">
        <w:t xml:space="preserve">to enable greater accessibility in the absence of </w:t>
      </w:r>
      <w:r w:rsidR="00B8486D">
        <w:t xml:space="preserve">dedicated </w:t>
      </w:r>
      <w:r w:rsidR="001546F0">
        <w:t>training facilities. Some are looking to move more of their training into an online environment, while others are developing high-tech solutions.</w:t>
      </w:r>
    </w:p>
    <w:p w14:paraId="33CE0E62" w14:textId="6F6F8632" w:rsidR="001546F0" w:rsidRDefault="00E4787B" w:rsidP="001546F0">
      <w:pPr>
        <w:pStyle w:val="Quote"/>
      </w:pPr>
      <w:r>
        <w:t>S</w:t>
      </w:r>
      <w:r w:rsidRPr="00600DAD">
        <w:t>o,</w:t>
      </w:r>
      <w:r w:rsidR="001546F0" w:rsidRPr="00600DAD">
        <w:t xml:space="preserve"> the biggest issue from that is accessibility to training</w:t>
      </w:r>
      <w:r w:rsidR="001546F0">
        <w:t>,</w:t>
      </w:r>
      <w:r w:rsidR="001546F0" w:rsidRPr="00600DAD">
        <w:t xml:space="preserve"> especially </w:t>
      </w:r>
      <w:r w:rsidR="001546F0">
        <w:t>b</w:t>
      </w:r>
      <w:r w:rsidR="001546F0" w:rsidRPr="00600DAD">
        <w:t xml:space="preserve">ecause </w:t>
      </w:r>
      <w:r w:rsidR="001546F0">
        <w:t>w</w:t>
      </w:r>
      <w:r w:rsidR="001546F0" w:rsidRPr="00600DAD">
        <w:t xml:space="preserve">e still deliver things probably more traditionally than what we need to in, you know, quite a few instances. And though we're trying to move to far more digital online type products to allow greater accessibility regardless of where you are, we're still on that journey and we're probably newer into that space than what we'd prefer to be. </w:t>
      </w:r>
      <w:r w:rsidR="00B10B66">
        <w:tab/>
      </w:r>
      <w:r w:rsidR="001546F0">
        <w:t>(RTO</w:t>
      </w:r>
      <w:r w:rsidR="0077029C">
        <w:t>, T</w:t>
      </w:r>
      <w:r>
        <w:t>as.</w:t>
      </w:r>
      <w:r w:rsidR="001546F0">
        <w:t>)</w:t>
      </w:r>
    </w:p>
    <w:p w14:paraId="24CFF64F" w14:textId="77777777" w:rsidR="00866BBE" w:rsidRDefault="00866BBE">
      <w:pPr>
        <w:spacing w:before="0" w:line="240" w:lineRule="auto"/>
      </w:pPr>
      <w:r>
        <w:br w:type="page"/>
      </w:r>
    </w:p>
    <w:p w14:paraId="030AA54A" w14:textId="323E8DBA" w:rsidR="001546F0" w:rsidRDefault="001546F0" w:rsidP="001546F0">
      <w:pPr>
        <w:pStyle w:val="Text"/>
      </w:pPr>
      <w:r>
        <w:lastRenderedPageBreak/>
        <w:t>Some of these solutions require significant investment, as one RTO described</w:t>
      </w:r>
      <w:r w:rsidR="00B10B66">
        <w:t>:</w:t>
      </w:r>
    </w:p>
    <w:p w14:paraId="4A73B9A3" w14:textId="13D54361" w:rsidR="001546F0" w:rsidRDefault="001546F0" w:rsidP="001546F0">
      <w:pPr>
        <w:pStyle w:val="Quote"/>
      </w:pPr>
      <w:r w:rsidRPr="009D325D">
        <w:t xml:space="preserve">We're </w:t>
      </w:r>
      <w:proofErr w:type="gramStart"/>
      <w:r w:rsidRPr="009D325D">
        <w:t>actually now</w:t>
      </w:r>
      <w:proofErr w:type="gramEnd"/>
      <w:r w:rsidRPr="009D325D">
        <w:t xml:space="preserve"> designing classrooms, what we are calling classrooms of the future. So</w:t>
      </w:r>
      <w:r w:rsidR="00EE1BB4">
        <w:t>,</w:t>
      </w:r>
      <w:r w:rsidRPr="009D325D">
        <w:t xml:space="preserve"> we're focusing a lot on developing AV and VR capability and we're having a control room philosophy. So</w:t>
      </w:r>
      <w:r w:rsidR="00EE1BB4">
        <w:t>,</w:t>
      </w:r>
      <w:r w:rsidRPr="009D325D">
        <w:t xml:space="preserve"> what our facilities look like is we have a</w:t>
      </w:r>
      <w:r w:rsidR="00EE1BB4">
        <w:t>n</w:t>
      </w:r>
      <w:r w:rsidRPr="009D325D">
        <w:t xml:space="preserve"> AV/VR room</w:t>
      </w:r>
      <w:r w:rsidR="00815784">
        <w:t>,</w:t>
      </w:r>
      <w:r w:rsidRPr="009D325D">
        <w:t xml:space="preserve"> which is basically an empty room with a rail around the top with </w:t>
      </w:r>
      <w:proofErr w:type="gramStart"/>
      <w:r w:rsidRPr="009D325D">
        <w:t>really you-</w:t>
      </w:r>
      <w:proofErr w:type="spellStart"/>
      <w:r w:rsidRPr="009D325D">
        <w:t>beaut</w:t>
      </w:r>
      <w:proofErr w:type="spellEnd"/>
      <w:proofErr w:type="gramEnd"/>
      <w:r w:rsidRPr="009D325D">
        <w:t xml:space="preserve"> cameras that enable us to put </w:t>
      </w:r>
      <w:r w:rsidR="00A84526">
        <w:t>in</w:t>
      </w:r>
      <w:r w:rsidRPr="009D325D">
        <w:t xml:space="preserve"> HoloLens technology</w:t>
      </w:r>
      <w:r w:rsidR="00E4787B">
        <w:t xml:space="preserve"> </w:t>
      </w:r>
      <w:r w:rsidRPr="009D325D">
        <w:t xml:space="preserve">… </w:t>
      </w:r>
      <w:r>
        <w:t>B</w:t>
      </w:r>
      <w:r w:rsidRPr="009D325D">
        <w:t>ecause of the industry in the Whitsundays</w:t>
      </w:r>
      <w:r>
        <w:t xml:space="preserve">, </w:t>
      </w:r>
      <w:r w:rsidRPr="009D325D">
        <w:t>booming now with aquaculture, we're building an aquaculture plant, so that will plug in the back of the classroom</w:t>
      </w:r>
      <w:r>
        <w:t>.</w:t>
      </w:r>
      <w:r w:rsidR="00815784">
        <w:tab/>
      </w:r>
      <w:r>
        <w:t xml:space="preserve"> </w:t>
      </w:r>
      <w:r w:rsidR="00E4787B">
        <w:t>(</w:t>
      </w:r>
      <w:r>
        <w:t>RTO</w:t>
      </w:r>
      <w:r w:rsidR="0077029C">
        <w:t xml:space="preserve">, </w:t>
      </w:r>
      <w:r w:rsidR="00E4787B">
        <w:t>Qld)</w:t>
      </w:r>
    </w:p>
    <w:p w14:paraId="54A56D12" w14:textId="69B926C2" w:rsidR="001546F0" w:rsidRDefault="001546F0" w:rsidP="001546F0">
      <w:pPr>
        <w:pStyle w:val="Text"/>
      </w:pPr>
      <w:r>
        <w:t>This significant investment means that delivery is still reliant on demand to warrant the spend. The viability issue is still relevant, even if training is delivered in a different way. The benefit is that the demand can be spread across geographically dispersed locations. As the above RTO further explains</w:t>
      </w:r>
      <w:r w:rsidR="009C5E2E">
        <w:t>:</w:t>
      </w:r>
      <w:r>
        <w:t xml:space="preserve"> </w:t>
      </w:r>
    </w:p>
    <w:p w14:paraId="695627A0" w14:textId="7F10BD16" w:rsidR="001546F0" w:rsidRPr="009D325D" w:rsidRDefault="001546F0" w:rsidP="001546F0">
      <w:pPr>
        <w:pStyle w:val="Quote"/>
      </w:pPr>
      <w:r w:rsidRPr="009D325D">
        <w:t>The idea behind this, when these things come online</w:t>
      </w:r>
      <w:r w:rsidR="009C5E2E">
        <w:t>,</w:t>
      </w:r>
      <w:r w:rsidRPr="009D325D">
        <w:t xml:space="preserve"> is because we only ever get three </w:t>
      </w:r>
      <w:r>
        <w:t>who</w:t>
      </w:r>
      <w:r w:rsidRPr="009D325D">
        <w:t xml:space="preserve"> want to do aquaculture in</w:t>
      </w:r>
      <w:r>
        <w:t xml:space="preserve"> the</w:t>
      </w:r>
      <w:r w:rsidRPr="009D325D">
        <w:t xml:space="preserve"> Whitsundays</w:t>
      </w:r>
      <w:r>
        <w:t xml:space="preserve">, </w:t>
      </w:r>
      <w:r w:rsidRPr="009D325D">
        <w:t xml:space="preserve">three who want to do aquaculture in </w:t>
      </w:r>
      <w:r>
        <w:t>Bowen and</w:t>
      </w:r>
      <w:r w:rsidRPr="009D325D">
        <w:t xml:space="preserve"> three</w:t>
      </w:r>
      <w:r>
        <w:t xml:space="preserve"> who</w:t>
      </w:r>
      <w:r w:rsidRPr="009D325D">
        <w:t xml:space="preserve"> want to do aquaculture in Home Hill</w:t>
      </w:r>
      <w:r>
        <w:t xml:space="preserve">, we’ll </w:t>
      </w:r>
      <w:r w:rsidRPr="009D325D">
        <w:t>be able to have a teacher in one of those facilities zooming across</w:t>
      </w:r>
      <w:r w:rsidR="00E4787B">
        <w:t xml:space="preserve"> </w:t>
      </w:r>
      <w:r>
        <w:t>… and t</w:t>
      </w:r>
      <w:r w:rsidRPr="009D325D">
        <w:t xml:space="preserve">he technology that we're putting in is just quite remarkable </w:t>
      </w:r>
      <w:r>
        <w:t>with</w:t>
      </w:r>
      <w:r w:rsidRPr="009D325D">
        <w:t xml:space="preserve"> the cameras that follow the teachers and things. And </w:t>
      </w:r>
      <w:proofErr w:type="gramStart"/>
      <w:r w:rsidRPr="009D325D">
        <w:t>so</w:t>
      </w:r>
      <w:proofErr w:type="gramEnd"/>
      <w:r w:rsidRPr="009D325D">
        <w:t xml:space="preserve"> we will deliver </w:t>
      </w:r>
      <w:r>
        <w:t>…</w:t>
      </w:r>
      <w:r w:rsidRPr="009D325D">
        <w:t xml:space="preserve"> aquaculture </w:t>
      </w:r>
      <w:r>
        <w:t>…</w:t>
      </w:r>
      <w:r w:rsidRPr="009D325D">
        <w:t xml:space="preserve"> to all of our outer campuses capable of receiving this. And we'll use the </w:t>
      </w:r>
      <w:proofErr w:type="gramStart"/>
      <w:r w:rsidRPr="009D325D">
        <w:t>real life</w:t>
      </w:r>
      <w:proofErr w:type="gramEnd"/>
      <w:r w:rsidRPr="009D325D">
        <w:t xml:space="preserve"> stuff in Whitsundays. But people will be able to see what's happening and looking</w:t>
      </w:r>
      <w:r>
        <w:t xml:space="preserve">, feeling, </w:t>
      </w:r>
      <w:r w:rsidRPr="009D325D">
        <w:t>touching.</w:t>
      </w:r>
      <w:r w:rsidR="00C433AF">
        <w:tab/>
      </w:r>
      <w:r>
        <w:t xml:space="preserve"> </w:t>
      </w:r>
      <w:r w:rsidR="00E4787B">
        <w:t>(</w:t>
      </w:r>
      <w:r>
        <w:t>RTO</w:t>
      </w:r>
      <w:r w:rsidR="0077029C">
        <w:t>, Q</w:t>
      </w:r>
      <w:r w:rsidR="00E4787B">
        <w:t>ld)</w:t>
      </w:r>
    </w:p>
    <w:p w14:paraId="632971BB" w14:textId="10582DC3" w:rsidR="00E20287" w:rsidRPr="00E20287" w:rsidRDefault="00E20287" w:rsidP="00E20287">
      <w:pPr>
        <w:pStyle w:val="Text"/>
      </w:pPr>
      <w:r>
        <w:t>It should be noted that s</w:t>
      </w:r>
      <w:r w:rsidR="001546F0">
        <w:t xml:space="preserve">uch solutions are </w:t>
      </w:r>
      <w:r>
        <w:t>not ideal in every situation. O</w:t>
      </w:r>
      <w:r w:rsidRPr="00E20287">
        <w:t xml:space="preserve">nline delivery does not suit all learners nor all courses (see Hume </w:t>
      </w:r>
      <w:r w:rsidR="005C731B">
        <w:t>&amp;</w:t>
      </w:r>
      <w:r w:rsidRPr="00E20287">
        <w:t xml:space="preserve"> Griffin 2022 for more discussion on this). </w:t>
      </w:r>
      <w:r w:rsidR="00B150C9">
        <w:t xml:space="preserve">RTO interviewees described situations where students </w:t>
      </w:r>
      <w:r w:rsidR="005D0F19">
        <w:t>were put off</w:t>
      </w:r>
      <w:r w:rsidR="00B150C9">
        <w:t xml:space="preserve"> </w:t>
      </w:r>
      <w:r w:rsidR="005D0F19">
        <w:t>by</w:t>
      </w:r>
      <w:r w:rsidR="00B150C9">
        <w:t xml:space="preserve"> online delivery </w:t>
      </w:r>
      <w:r w:rsidR="000A06D2">
        <w:t>modes</w:t>
      </w:r>
      <w:r w:rsidR="00BA6377">
        <w:t>.</w:t>
      </w:r>
      <w:r w:rsidR="000D2F0B">
        <w:t xml:space="preserve"> </w:t>
      </w:r>
      <w:r w:rsidR="007108F9">
        <w:t>‘A</w:t>
      </w:r>
      <w:r w:rsidR="00B150C9">
        <w:t>nything that’s digital is</w:t>
      </w:r>
      <w:r w:rsidR="000E66A3">
        <w:t>,</w:t>
      </w:r>
      <w:r w:rsidR="00B150C9">
        <w:t xml:space="preserve"> by definition</w:t>
      </w:r>
      <w:r w:rsidR="000E66A3">
        <w:t>,</w:t>
      </w:r>
      <w:r w:rsidR="00B150C9">
        <w:t xml:space="preserve"> harder’ (RTO</w:t>
      </w:r>
      <w:r w:rsidR="000D2F0B">
        <w:t>, WA),</w:t>
      </w:r>
      <w:r w:rsidR="000A06D2">
        <w:t xml:space="preserve"> and ‘complex digital platforms’ (RTO, WA)</w:t>
      </w:r>
      <w:r w:rsidR="000D2F0B">
        <w:t xml:space="preserve"> </w:t>
      </w:r>
      <w:r w:rsidR="000A06D2">
        <w:t xml:space="preserve">were </w:t>
      </w:r>
      <w:r w:rsidR="00BA6377">
        <w:t>two</w:t>
      </w:r>
      <w:r w:rsidR="000A06D2">
        <w:t xml:space="preserve"> examples of why </w:t>
      </w:r>
      <w:r w:rsidR="000D2F0B">
        <w:t>students ‘refuse to learn another way’ (RTO, Qld)</w:t>
      </w:r>
      <w:r w:rsidR="000A06D2">
        <w:t xml:space="preserve">. </w:t>
      </w:r>
      <w:r w:rsidRPr="00E20287">
        <w:t>The limited digital literacy in some people, especially in some locations, as discussed o</w:t>
      </w:r>
      <w:r w:rsidRPr="004554FA">
        <w:t>n page 3</w:t>
      </w:r>
      <w:r w:rsidR="004554FA" w:rsidRPr="004554FA">
        <w:t>7</w:t>
      </w:r>
      <w:r w:rsidRPr="004554FA">
        <w:t>, can</w:t>
      </w:r>
      <w:r w:rsidRPr="00E20287">
        <w:t xml:space="preserve"> also hinder the use of online delivery in regional, </w:t>
      </w:r>
      <w:proofErr w:type="gramStart"/>
      <w:r w:rsidRPr="00E20287">
        <w:t>rural</w:t>
      </w:r>
      <w:proofErr w:type="gramEnd"/>
      <w:r w:rsidRPr="00E20287">
        <w:t xml:space="preserve"> and remote Australia.</w:t>
      </w:r>
      <w:r w:rsidR="004C685F">
        <w:t xml:space="preserve"> </w:t>
      </w:r>
      <w:r>
        <w:t xml:space="preserve">Online delivery is also </w:t>
      </w:r>
      <w:r w:rsidRPr="00E20287">
        <w:t>reliant on good internet connectivity in these locations, as discussed in the next section.</w:t>
      </w:r>
    </w:p>
    <w:p w14:paraId="58AFEBC1" w14:textId="77777777" w:rsidR="001546F0" w:rsidRDefault="001546F0" w:rsidP="001546F0">
      <w:pPr>
        <w:pStyle w:val="Heading3"/>
      </w:pPr>
      <w:r>
        <w:t>Connectivity and technology</w:t>
      </w:r>
    </w:p>
    <w:p w14:paraId="6FF42493" w14:textId="5CBC5F88" w:rsidR="001546F0" w:rsidRPr="005D2244" w:rsidRDefault="00A84526" w:rsidP="001546F0">
      <w:pPr>
        <w:pStyle w:val="Text"/>
      </w:pPr>
      <w:r>
        <w:t xml:space="preserve">Despite the significant investment </w:t>
      </w:r>
      <w:r w:rsidR="00F30CAC">
        <w:t>in</w:t>
      </w:r>
      <w:r>
        <w:t xml:space="preserve"> improv</w:t>
      </w:r>
      <w:r w:rsidR="00F30CAC">
        <w:t>ing</w:t>
      </w:r>
      <w:r>
        <w:t xml:space="preserve"> internet access in Australia over the past few years, p</w:t>
      </w:r>
      <w:r w:rsidR="001546F0">
        <w:t xml:space="preserve">oor and unreliable internet is still an issue </w:t>
      </w:r>
      <w:r w:rsidR="00B847B1">
        <w:t>in</w:t>
      </w:r>
      <w:r w:rsidR="001546F0">
        <w:t xml:space="preserve"> </w:t>
      </w:r>
      <w:r w:rsidR="00B847B1">
        <w:t>many</w:t>
      </w:r>
      <w:r w:rsidR="001546F0">
        <w:t xml:space="preserve"> regional, </w:t>
      </w:r>
      <w:proofErr w:type="gramStart"/>
      <w:r w:rsidR="001546F0">
        <w:t>rural</w:t>
      </w:r>
      <w:proofErr w:type="gramEnd"/>
      <w:r w:rsidR="001546F0">
        <w:t xml:space="preserve"> and remote parts of </w:t>
      </w:r>
      <w:r>
        <w:t>the country</w:t>
      </w:r>
      <w:r w:rsidR="001546F0">
        <w:t xml:space="preserve">. </w:t>
      </w:r>
      <w:r w:rsidR="002A4E52">
        <w:t xml:space="preserve">Access and </w:t>
      </w:r>
      <w:r w:rsidR="00F30CAC">
        <w:t xml:space="preserve">the </w:t>
      </w:r>
      <w:r w:rsidR="002A4E52">
        <w:t xml:space="preserve">stability of internet access (and other technologies, such as mobile phone coverage) can vary considerably depending on </w:t>
      </w:r>
      <w:r w:rsidR="002F35C5">
        <w:t xml:space="preserve">the </w:t>
      </w:r>
      <w:r w:rsidR="002A4E52">
        <w:t xml:space="preserve">location and </w:t>
      </w:r>
      <w:r w:rsidR="008B08A1">
        <w:t>its remoteness</w:t>
      </w:r>
      <w:r w:rsidR="002A4E52">
        <w:t xml:space="preserve">. </w:t>
      </w:r>
      <w:r>
        <w:t>Indeed, the Australia</w:t>
      </w:r>
      <w:r w:rsidR="008B08A1">
        <w:t>n Parliament</w:t>
      </w:r>
      <w:r>
        <w:t xml:space="preserve"> (2022) report</w:t>
      </w:r>
      <w:r w:rsidR="003C0C84">
        <w:t>ed</w:t>
      </w:r>
      <w:r>
        <w:t xml:space="preserve"> that the tele-education experience through the COVID-19 pandemic has highlighted disparities across Australia, with</w:t>
      </w:r>
      <w:r w:rsidRPr="006116C8">
        <w:t xml:space="preserve"> disadvantage more likely to impact </w:t>
      </w:r>
      <w:r w:rsidR="00E91FFC">
        <w:t xml:space="preserve">on </w:t>
      </w:r>
      <w:r w:rsidRPr="006116C8">
        <w:t>those living in regional areas</w:t>
      </w:r>
      <w:r>
        <w:t>. As one RTO interview</w:t>
      </w:r>
      <w:r w:rsidR="00E4787B">
        <w:t>ee</w:t>
      </w:r>
      <w:r>
        <w:t xml:space="preserve"> described</w:t>
      </w:r>
      <w:r w:rsidR="00E91FFC">
        <w:t>:</w:t>
      </w:r>
    </w:p>
    <w:p w14:paraId="042C16F7" w14:textId="29AEF4A5" w:rsidR="001546F0" w:rsidRDefault="001546F0" w:rsidP="001546F0">
      <w:pPr>
        <w:pStyle w:val="Quote"/>
      </w:pPr>
      <w:r w:rsidRPr="005D2244">
        <w:t>You know you can be in some towns there</w:t>
      </w:r>
      <w:r>
        <w:t>, t</w:t>
      </w:r>
      <w:r w:rsidRPr="005D2244">
        <w:t xml:space="preserve">hey just get their </w:t>
      </w:r>
      <w:r w:rsidR="005B7A1B">
        <w:t>i</w:t>
      </w:r>
      <w:r w:rsidRPr="005D2244">
        <w:t>nternet cut.</w:t>
      </w:r>
      <w:r>
        <w:t xml:space="preserve"> S</w:t>
      </w:r>
      <w:r w:rsidRPr="005D2244">
        <w:t xml:space="preserve">o that's a barrier for online training because the speed of </w:t>
      </w:r>
      <w:r>
        <w:t>i</w:t>
      </w:r>
      <w:r w:rsidRPr="005D2244">
        <w:t>nternet connection and the reliability</w:t>
      </w:r>
      <w:r>
        <w:t xml:space="preserve">. Quite </w:t>
      </w:r>
      <w:r w:rsidRPr="005D2244">
        <w:t>often when I'm in a location</w:t>
      </w:r>
      <w:r w:rsidR="00A84526">
        <w:t>,</w:t>
      </w:r>
      <w:r w:rsidRPr="005D2244">
        <w:t xml:space="preserve"> there's no </w:t>
      </w:r>
      <w:r w:rsidR="005B7A1B">
        <w:t>i</w:t>
      </w:r>
      <w:r w:rsidRPr="005D2244">
        <w:t>nternet.</w:t>
      </w:r>
      <w:r>
        <w:t xml:space="preserve"> </w:t>
      </w:r>
      <w:r w:rsidR="00E91FFC">
        <w:tab/>
      </w:r>
      <w:r>
        <w:t>(RTO</w:t>
      </w:r>
      <w:r w:rsidR="0077029C">
        <w:t>, Q</w:t>
      </w:r>
      <w:r w:rsidR="00E4787B">
        <w:t>ld</w:t>
      </w:r>
      <w:r>
        <w:t>)</w:t>
      </w:r>
    </w:p>
    <w:p w14:paraId="2A79A313" w14:textId="7B238EC9" w:rsidR="001546F0" w:rsidRDefault="001546F0" w:rsidP="001546F0">
      <w:pPr>
        <w:pStyle w:val="Text"/>
      </w:pPr>
      <w:r>
        <w:t xml:space="preserve">Additionally, access to computers </w:t>
      </w:r>
      <w:r w:rsidR="00B847B1">
        <w:t xml:space="preserve">(and technology in general) </w:t>
      </w:r>
      <w:r>
        <w:t>in some communities is limited</w:t>
      </w:r>
      <w:r w:rsidR="00E91FFC">
        <w:t>:</w:t>
      </w:r>
    </w:p>
    <w:p w14:paraId="1771E33A" w14:textId="47851412" w:rsidR="001546F0" w:rsidRDefault="001546F0" w:rsidP="001546F0">
      <w:pPr>
        <w:pStyle w:val="Quote"/>
      </w:pPr>
      <w:r w:rsidRPr="00E31729">
        <w:t>The other thing that you find is that you can't do a lot of training online in certain communities, because there's no technology out there</w:t>
      </w:r>
      <w:r>
        <w:t>. T</w:t>
      </w:r>
      <w:r w:rsidRPr="00E31729">
        <w:t>hey can't get to a computer</w:t>
      </w:r>
      <w:r>
        <w:t xml:space="preserve"> … </w:t>
      </w:r>
      <w:r w:rsidRPr="00E31729">
        <w:t>you got to take hard books out there.</w:t>
      </w:r>
      <w:r w:rsidR="00B34E26">
        <w:tab/>
      </w:r>
      <w:r w:rsidRPr="00E31729">
        <w:t xml:space="preserve"> </w:t>
      </w:r>
      <w:r>
        <w:t>(RTO</w:t>
      </w:r>
      <w:r w:rsidR="0077029C">
        <w:t>, NT</w:t>
      </w:r>
      <w:r>
        <w:t>)</w:t>
      </w:r>
    </w:p>
    <w:p w14:paraId="74AC0F6D" w14:textId="77777777" w:rsidR="00336A83" w:rsidRDefault="00336A83">
      <w:pPr>
        <w:spacing w:before="0" w:line="240" w:lineRule="auto"/>
        <w:rPr>
          <w:sz w:val="17"/>
        </w:rPr>
      </w:pPr>
      <w:r>
        <w:br w:type="page"/>
      </w:r>
    </w:p>
    <w:p w14:paraId="6CC7C363" w14:textId="20A4FDDF" w:rsidR="0052088F" w:rsidRPr="00A84526" w:rsidRDefault="00A84526" w:rsidP="0052088F">
      <w:pPr>
        <w:pStyle w:val="Quote"/>
      </w:pPr>
      <w:r w:rsidRPr="00A84526">
        <w:lastRenderedPageBreak/>
        <w:t>T</w:t>
      </w:r>
      <w:r w:rsidR="0052088F" w:rsidRPr="00A84526">
        <w:t>he regional parts of Queensland are the worst, you know, it's everywhere, but a lot of our metro areas have support mechanisms in place, you know, and they might have a little bit more access to technology, so therefore they're more inclined and they</w:t>
      </w:r>
      <w:r>
        <w:t>’re</w:t>
      </w:r>
      <w:r w:rsidR="0052088F" w:rsidRPr="00A84526">
        <w:t xml:space="preserve"> more used to using it</w:t>
      </w:r>
      <w:r>
        <w:t>,</w:t>
      </w:r>
      <w:r w:rsidR="0052088F" w:rsidRPr="00A84526">
        <w:t xml:space="preserve"> whereas out on the farm stations or the mines</w:t>
      </w:r>
      <w:r w:rsidR="00B847B1">
        <w:t>,</w:t>
      </w:r>
      <w:r w:rsidR="0052088F" w:rsidRPr="00A84526">
        <w:t xml:space="preserve"> or in the rural, regional remote areas, that's not the norm. </w:t>
      </w:r>
      <w:r w:rsidR="00B34E26">
        <w:tab/>
      </w:r>
      <w:r w:rsidR="00B34E26">
        <w:tab/>
      </w:r>
      <w:r w:rsidR="00B34E26">
        <w:tab/>
      </w:r>
      <w:r w:rsidR="0052088F" w:rsidRPr="00A84526">
        <w:t>(RTO</w:t>
      </w:r>
      <w:r w:rsidR="0077029C">
        <w:t>, Q</w:t>
      </w:r>
      <w:r w:rsidR="00E4787B">
        <w:t>ld</w:t>
      </w:r>
      <w:r w:rsidR="0052088F" w:rsidRPr="00A84526">
        <w:t>)</w:t>
      </w:r>
    </w:p>
    <w:p w14:paraId="71BC99AE" w14:textId="1E29A770" w:rsidR="00322081" w:rsidRPr="00A84526" w:rsidRDefault="00322081" w:rsidP="00322081">
      <w:pPr>
        <w:pStyle w:val="Text"/>
      </w:pPr>
      <w:r w:rsidRPr="00A84526">
        <w:t>Back</w:t>
      </w:r>
      <w:r w:rsidR="009D6DB4">
        <w:t>-</w:t>
      </w:r>
      <w:r w:rsidRPr="00A84526">
        <w:t xml:space="preserve">up plans, such as having printed material ready, were described by some RTOs, </w:t>
      </w:r>
      <w:r>
        <w:t>noting that</w:t>
      </w:r>
      <w:r w:rsidRPr="00A84526">
        <w:t xml:space="preserve"> this generates additional operating costs to the RTOs (RTO</w:t>
      </w:r>
      <w:r>
        <w:t>, Q</w:t>
      </w:r>
      <w:r w:rsidR="00E4787B">
        <w:t>ld</w:t>
      </w:r>
      <w:r w:rsidRPr="00A84526">
        <w:t>).</w:t>
      </w:r>
    </w:p>
    <w:p w14:paraId="0726DAF3" w14:textId="6084E769" w:rsidR="001546F0" w:rsidRDefault="00EE1BB4" w:rsidP="001546F0">
      <w:pPr>
        <w:pStyle w:val="Text"/>
      </w:pPr>
      <w:r>
        <w:t>W</w:t>
      </w:r>
      <w:r w:rsidR="001546F0">
        <w:t xml:space="preserve">hile online delivery might be considered one way to overcome some of the challenges in training in </w:t>
      </w:r>
      <w:r w:rsidR="00B847B1">
        <w:t xml:space="preserve">regional, </w:t>
      </w:r>
      <w:proofErr w:type="gramStart"/>
      <w:r w:rsidR="00B847B1">
        <w:t>rural</w:t>
      </w:r>
      <w:proofErr w:type="gramEnd"/>
      <w:r w:rsidR="00B847B1">
        <w:t xml:space="preserve"> and remote</w:t>
      </w:r>
      <w:r w:rsidR="001546F0">
        <w:t xml:space="preserve"> locations, the limited technology and internet access </w:t>
      </w:r>
      <w:r w:rsidR="005030CE">
        <w:t xml:space="preserve">in some locations </w:t>
      </w:r>
      <w:r w:rsidR="001546F0">
        <w:t>can render it ineffective.</w:t>
      </w:r>
      <w:r w:rsidR="005030CE">
        <w:t xml:space="preserve"> </w:t>
      </w:r>
    </w:p>
    <w:p w14:paraId="78AA5C90" w14:textId="5F6100A0" w:rsidR="001546F0" w:rsidRDefault="001546F0" w:rsidP="001546F0">
      <w:pPr>
        <w:pStyle w:val="Heading3"/>
      </w:pPr>
      <w:r>
        <w:t>Limited pathways and/or job opportunities</w:t>
      </w:r>
    </w:p>
    <w:p w14:paraId="3AADFAAC" w14:textId="32974C10" w:rsidR="001546F0" w:rsidRDefault="001546F0" w:rsidP="001546F0">
      <w:pPr>
        <w:pStyle w:val="Text"/>
      </w:pPr>
      <w:r>
        <w:t xml:space="preserve">The lack of job opportunities, especially in small communities, </w:t>
      </w:r>
      <w:r w:rsidR="00A84526">
        <w:t>can pose</w:t>
      </w:r>
      <w:r>
        <w:t xml:space="preserve"> a barrier to the training opportunities that </w:t>
      </w:r>
      <w:r w:rsidR="0082776E">
        <w:t>could</w:t>
      </w:r>
      <w:r>
        <w:t xml:space="preserve"> be offered. RTO interviewees </w:t>
      </w:r>
      <w:r w:rsidR="00FA0662">
        <w:t>indicated that they were hesitant</w:t>
      </w:r>
      <w:r>
        <w:t xml:space="preserve"> to offer or deliver training for jobs that are not available, </w:t>
      </w:r>
      <w:r w:rsidR="00A454DC">
        <w:t>aware</w:t>
      </w:r>
      <w:r>
        <w:t xml:space="preserve"> that this can create a cycle of people churning through qualifications with no employment outcomes</w:t>
      </w:r>
      <w:r w:rsidR="00A454DC">
        <w:t>:</w:t>
      </w:r>
      <w:r>
        <w:t xml:space="preserve"> </w:t>
      </w:r>
    </w:p>
    <w:p w14:paraId="3F7663CA" w14:textId="53C51DC5" w:rsidR="001546F0" w:rsidRDefault="001546F0" w:rsidP="001546F0">
      <w:pPr>
        <w:pStyle w:val="Quote"/>
      </w:pPr>
      <w:r w:rsidRPr="00E56C47">
        <w:t xml:space="preserve">Lack of job opportunities for people </w:t>
      </w:r>
      <w:r w:rsidR="00A454DC">
        <w:t>—</w:t>
      </w:r>
      <w:r w:rsidRPr="00E56C47">
        <w:t xml:space="preserve"> creates churn through qualifications. It also means some kids just don’t want to do the training that’s been made available </w:t>
      </w:r>
      <w:r w:rsidR="002700A7">
        <w:t>—</w:t>
      </w:r>
      <w:r w:rsidRPr="00E56C47">
        <w:t xml:space="preserve"> because there are no jobs at the end of it.</w:t>
      </w:r>
      <w:r>
        <w:t xml:space="preserve"> </w:t>
      </w:r>
      <w:r w:rsidR="002700A7">
        <w:tab/>
      </w:r>
      <w:r>
        <w:t>(RTO, WA)</w:t>
      </w:r>
    </w:p>
    <w:p w14:paraId="3BDF04EA" w14:textId="33012CDE" w:rsidR="001546F0" w:rsidRDefault="001546F0" w:rsidP="001546F0">
      <w:pPr>
        <w:pStyle w:val="Text"/>
      </w:pPr>
      <w:r>
        <w:t xml:space="preserve">It was also acknowledged that training is only part of the solution for some people, such as those experiencing long-term unemployment. The benefits of employment and training, in combination with each other, were considered important. To ensure that </w:t>
      </w:r>
      <w:r w:rsidR="00482B98">
        <w:t>individuals</w:t>
      </w:r>
      <w:r w:rsidR="0075161A">
        <w:t xml:space="preserve"> (</w:t>
      </w:r>
      <w:r>
        <w:t>especially those considered vulnerable</w:t>
      </w:r>
      <w:r w:rsidR="0075161A">
        <w:t>)</w:t>
      </w:r>
      <w:r>
        <w:t xml:space="preserve"> were not in training for training’s sake, some RTOs require that potential students be employed before enrolling them</w:t>
      </w:r>
      <w:r w:rsidR="002700A7">
        <w:t>:</w:t>
      </w:r>
    </w:p>
    <w:p w14:paraId="75C9D085" w14:textId="7123B769" w:rsidR="0052088F" w:rsidRPr="0075161A" w:rsidRDefault="0052088F" w:rsidP="0052088F">
      <w:pPr>
        <w:pStyle w:val="Quote"/>
      </w:pPr>
      <w:r w:rsidRPr="0075161A">
        <w:t>We train specifically where there are jobs available and if there'</w:t>
      </w:r>
      <w:r w:rsidR="00FD364B">
        <w:t>re</w:t>
      </w:r>
      <w:r w:rsidRPr="0075161A">
        <w:t xml:space="preserve"> no jobs available, we'll be up front and say there's no point doing the course because you won't get a job because there </w:t>
      </w:r>
      <w:r w:rsidR="00FD364B">
        <w:t>aren’</w:t>
      </w:r>
      <w:r w:rsidRPr="0075161A">
        <w:t>t any, but if we talk to the employers and they have vacancies</w:t>
      </w:r>
      <w:r w:rsidR="009F02F5">
        <w:t>,</w:t>
      </w:r>
      <w:r w:rsidRPr="0075161A">
        <w:t xml:space="preserve"> which they will do at the moment, and you know we try and line those up and </w:t>
      </w:r>
      <w:r w:rsidR="007A1160">
        <w:t>match</w:t>
      </w:r>
      <w:r w:rsidRPr="0075161A">
        <w:t xml:space="preserve"> the people to the job before they do the course so that it becomes relevant right from the start.</w:t>
      </w:r>
      <w:r w:rsidR="009F02F5">
        <w:tab/>
      </w:r>
      <w:r w:rsidRPr="0075161A">
        <w:t xml:space="preserve"> (RTO</w:t>
      </w:r>
      <w:r w:rsidR="0077029C">
        <w:t xml:space="preserve">, </w:t>
      </w:r>
      <w:r w:rsidR="009F02F5">
        <w:t>N</w:t>
      </w:r>
      <w:r w:rsidR="0077029C">
        <w:t>ational</w:t>
      </w:r>
      <w:r w:rsidRPr="0075161A">
        <w:t>)</w:t>
      </w:r>
    </w:p>
    <w:p w14:paraId="3B6287E3" w14:textId="02403D7F" w:rsidR="001546F0" w:rsidRDefault="001546F0" w:rsidP="001546F0">
      <w:pPr>
        <w:pStyle w:val="Text"/>
      </w:pPr>
      <w:r>
        <w:t xml:space="preserve">While this works in some situations, it </w:t>
      </w:r>
      <w:r w:rsidR="0052088F">
        <w:t xml:space="preserve">is not necessarily appropriate for all types of </w:t>
      </w:r>
      <w:r w:rsidR="00E4787B">
        <w:t>training,</w:t>
      </w:r>
      <w:r w:rsidR="00B847B1">
        <w:t xml:space="preserve"> and it </w:t>
      </w:r>
      <w:r w:rsidR="0052088F">
        <w:t xml:space="preserve">should </w:t>
      </w:r>
      <w:r w:rsidR="00B847B1">
        <w:t xml:space="preserve">also </w:t>
      </w:r>
      <w:r w:rsidR="0052088F">
        <w:t xml:space="preserve">be noted that not all VET students undertake training </w:t>
      </w:r>
      <w:proofErr w:type="gramStart"/>
      <w:r w:rsidR="0052088F">
        <w:t>in order to</w:t>
      </w:r>
      <w:proofErr w:type="gramEnd"/>
      <w:r w:rsidR="0052088F">
        <w:t xml:space="preserve"> gain employment. Further, some students may need training that develops their </w:t>
      </w:r>
      <w:r w:rsidR="00D52DFC">
        <w:t>employability</w:t>
      </w:r>
      <w:r w:rsidR="0052088F">
        <w:t xml:space="preserve"> skills before they are ready to </w:t>
      </w:r>
      <w:r w:rsidR="00D52DFC">
        <w:t>enter the labour market.</w:t>
      </w:r>
    </w:p>
    <w:p w14:paraId="33DB7FBD" w14:textId="5E1481A9" w:rsidR="00D52DFC" w:rsidRPr="0075161A" w:rsidRDefault="00D52DFC" w:rsidP="00D52DFC">
      <w:pPr>
        <w:pStyle w:val="Text"/>
      </w:pPr>
      <w:r w:rsidRPr="0075161A">
        <w:t>Industry respondents stressed the need for educating high</w:t>
      </w:r>
      <w:r w:rsidR="00197989">
        <w:t xml:space="preserve"> </w:t>
      </w:r>
      <w:r w:rsidRPr="0075161A">
        <w:t>school students about future pathways</w:t>
      </w:r>
      <w:r w:rsidR="00BC0CF5" w:rsidRPr="0075161A">
        <w:t>,</w:t>
      </w:r>
      <w:r w:rsidRPr="0075161A">
        <w:t xml:space="preserve"> emphasising the importance of providing </w:t>
      </w:r>
      <w:r w:rsidR="00BC0CF5" w:rsidRPr="0075161A">
        <w:t>them with information about opportunities in the industries in their regions</w:t>
      </w:r>
      <w:r w:rsidRPr="0075161A">
        <w:t>. Gateway to industry schools (Queensland), Queensland Mining Academy, '</w:t>
      </w:r>
      <w:proofErr w:type="spellStart"/>
      <w:r w:rsidRPr="0075161A">
        <w:t>Youthbuild</w:t>
      </w:r>
      <w:proofErr w:type="spellEnd"/>
      <w:r w:rsidRPr="0075161A">
        <w:t>' in Tasmania</w:t>
      </w:r>
      <w:r w:rsidR="0075161A">
        <w:t xml:space="preserve">, the </w:t>
      </w:r>
      <w:r w:rsidRPr="0075161A">
        <w:t>Queensland Future Skills Partnership</w:t>
      </w:r>
      <w:r w:rsidR="0075161A">
        <w:t xml:space="preserve"> and various activities undertaken by </w:t>
      </w:r>
      <w:r w:rsidR="00197989">
        <w:t>industry training hubs</w:t>
      </w:r>
      <w:r w:rsidRPr="0075161A">
        <w:t xml:space="preserve"> </w:t>
      </w:r>
      <w:r w:rsidR="00BC0CF5" w:rsidRPr="0075161A">
        <w:t>were</w:t>
      </w:r>
      <w:r w:rsidRPr="0075161A">
        <w:t xml:space="preserve"> examples of such programs</w:t>
      </w:r>
      <w:r w:rsidR="00BC0CF5" w:rsidRPr="0075161A">
        <w:t xml:space="preserve"> provided by interviewees</w:t>
      </w:r>
      <w:r w:rsidRPr="0075161A">
        <w:t>.</w:t>
      </w:r>
      <w:r w:rsidR="00BC0CF5" w:rsidRPr="0075161A">
        <w:t xml:space="preserve"> </w:t>
      </w:r>
    </w:p>
    <w:p w14:paraId="4E03D406" w14:textId="77777777" w:rsidR="001546F0" w:rsidRDefault="001546F0" w:rsidP="001546F0">
      <w:pPr>
        <w:pStyle w:val="Heading3"/>
      </w:pPr>
      <w:r>
        <w:t>Mismatch between community/student needs and training (including course design)</w:t>
      </w:r>
    </w:p>
    <w:p w14:paraId="03E9CBBE" w14:textId="370C3A6C" w:rsidR="001546F0" w:rsidRDefault="001546F0" w:rsidP="001546F0">
      <w:pPr>
        <w:pStyle w:val="Text"/>
      </w:pPr>
      <w:r>
        <w:t xml:space="preserve">Ensuring </w:t>
      </w:r>
      <w:r w:rsidR="0088713E">
        <w:t xml:space="preserve">that </w:t>
      </w:r>
      <w:r>
        <w:t xml:space="preserve">training is suitable for a location is not </w:t>
      </w:r>
      <w:r w:rsidR="0088713E">
        <w:t>merely concerned with</w:t>
      </w:r>
      <w:r>
        <w:t xml:space="preserve"> addressing local skills needs or ensuring employment outcomes</w:t>
      </w:r>
      <w:r w:rsidR="0088713E">
        <w:t>;</w:t>
      </w:r>
      <w:r>
        <w:t xml:space="preserve"> it is also about matching the training to the needs of the community and the people. Phrases </w:t>
      </w:r>
      <w:r w:rsidRPr="000C59C8">
        <w:t>like ‘one size does not fit all’ were used by interviewees</w:t>
      </w:r>
      <w:r w:rsidR="00E356C1">
        <w:t>:</w:t>
      </w:r>
      <w:r>
        <w:t xml:space="preserve"> </w:t>
      </w:r>
      <w:r w:rsidRPr="000C59C8">
        <w:t xml:space="preserve"> </w:t>
      </w:r>
    </w:p>
    <w:p w14:paraId="3B39D82B" w14:textId="4123E02C" w:rsidR="001546F0" w:rsidRPr="00140E44" w:rsidRDefault="001546F0" w:rsidP="001546F0">
      <w:pPr>
        <w:pStyle w:val="Quote"/>
      </w:pPr>
      <w:r w:rsidRPr="00140E44">
        <w:lastRenderedPageBreak/>
        <w:t>Yeah, and the other thing is just being mindful, I would say that, and I've noticed this with communities, every place is different</w:t>
      </w:r>
      <w:r w:rsidR="00E4787B">
        <w:t xml:space="preserve"> </w:t>
      </w:r>
      <w:r>
        <w:t>…</w:t>
      </w:r>
      <w:r w:rsidRPr="00140E44">
        <w:t xml:space="preserve"> it's not going to be one size fits all.</w:t>
      </w:r>
      <w:r w:rsidR="00E356C1">
        <w:tab/>
      </w:r>
      <w:r w:rsidRPr="00140E44">
        <w:t xml:space="preserve"> </w:t>
      </w:r>
      <w:r w:rsidR="0077029C">
        <w:t>(</w:t>
      </w:r>
      <w:r>
        <w:t>RTO</w:t>
      </w:r>
      <w:r w:rsidR="0077029C">
        <w:t>,</w:t>
      </w:r>
      <w:r>
        <w:t xml:space="preserve"> </w:t>
      </w:r>
      <w:r w:rsidR="0077029C">
        <w:t>NT)</w:t>
      </w:r>
    </w:p>
    <w:p w14:paraId="3526C08A" w14:textId="46A7A75C" w:rsidR="001546F0" w:rsidRPr="00140E44" w:rsidRDefault="001546F0" w:rsidP="001546F0">
      <w:pPr>
        <w:pStyle w:val="Quote"/>
      </w:pPr>
      <w:r>
        <w:t>W</w:t>
      </w:r>
      <w:r w:rsidRPr="00140E44">
        <w:t>e have endeavoured to try and engage and do a whole bunch of work to understand what rural and remote areas</w:t>
      </w:r>
      <w:r w:rsidR="00A27A10">
        <w:t xml:space="preserve"> …</w:t>
      </w:r>
      <w:r w:rsidRPr="00140E44">
        <w:t xml:space="preserve"> need</w:t>
      </w:r>
      <w:r>
        <w:t>,</w:t>
      </w:r>
      <w:r w:rsidRPr="00140E44">
        <w:t xml:space="preserve"> and it's </w:t>
      </w:r>
      <w:proofErr w:type="gramStart"/>
      <w:r w:rsidRPr="00140E44">
        <w:t>really diverse</w:t>
      </w:r>
      <w:proofErr w:type="gramEnd"/>
      <w:r w:rsidR="00A27A10">
        <w:t>,</w:t>
      </w:r>
      <w:r w:rsidRPr="00140E44">
        <w:t xml:space="preserve"> depending on the community in the area, because they're all quite different.</w:t>
      </w:r>
      <w:r>
        <w:t xml:space="preserve"> </w:t>
      </w:r>
      <w:r w:rsidRPr="00140E44">
        <w:t xml:space="preserve">And you know, that's a challenge for us, to then try and understand how we can help because one of the things that I think that we need to do better is manage expectations around what it is, where we can </w:t>
      </w:r>
      <w:proofErr w:type="gramStart"/>
      <w:r w:rsidRPr="00140E44">
        <w:t>actually help</w:t>
      </w:r>
      <w:proofErr w:type="gramEnd"/>
      <w:r w:rsidR="00B847B1">
        <w:t xml:space="preserve">, </w:t>
      </w:r>
      <w:r w:rsidRPr="00140E44">
        <w:t xml:space="preserve">instead of giving perhaps the impression that we can do everything and help with everything. </w:t>
      </w:r>
      <w:r w:rsidR="00AE4F91">
        <w:tab/>
      </w:r>
      <w:r w:rsidR="0077029C">
        <w:t>(</w:t>
      </w:r>
      <w:r>
        <w:t>RTO</w:t>
      </w:r>
      <w:r w:rsidR="0077029C">
        <w:t>, T</w:t>
      </w:r>
      <w:r w:rsidR="00E4787B">
        <w:t>as.</w:t>
      </w:r>
      <w:r w:rsidR="0077029C">
        <w:t>)</w:t>
      </w:r>
    </w:p>
    <w:p w14:paraId="2AB53C96" w14:textId="3E878D2C" w:rsidR="001546F0" w:rsidRDefault="001546F0" w:rsidP="001546F0">
      <w:pPr>
        <w:pStyle w:val="Text"/>
        <w:rPr>
          <w:highlight w:val="lightGray"/>
        </w:rPr>
      </w:pPr>
      <w:r>
        <w:t xml:space="preserve">Some RTOs talked about how full qualifications and/or nationally recognised training do not </w:t>
      </w:r>
      <w:r w:rsidR="00B847B1">
        <w:t xml:space="preserve">always </w:t>
      </w:r>
      <w:r>
        <w:t>meet the needs of some communities</w:t>
      </w:r>
      <w:r w:rsidR="00030D43">
        <w:t>:</w:t>
      </w:r>
    </w:p>
    <w:p w14:paraId="05E200CA" w14:textId="7CA67A6B" w:rsidR="001546F0" w:rsidRPr="007E776C" w:rsidRDefault="001546F0" w:rsidP="001546F0">
      <w:pPr>
        <w:pStyle w:val="Quote"/>
      </w:pPr>
      <w:r w:rsidRPr="00140E44">
        <w:t>For the last 10</w:t>
      </w:r>
      <w:r w:rsidR="00025D58">
        <w:t>,</w:t>
      </w:r>
      <w:r w:rsidRPr="00140E44">
        <w:t xml:space="preserve"> or probably for the last five years, we haven't been delivering nationally recogni</w:t>
      </w:r>
      <w:r w:rsidR="00C67ADA">
        <w:t>s</w:t>
      </w:r>
      <w:r w:rsidRPr="00140E44">
        <w:t>ed training. We tend to do long project work</w:t>
      </w:r>
      <w:r w:rsidR="00C67ADA">
        <w:t xml:space="preserve">. </w:t>
      </w:r>
      <w:r w:rsidR="00E4787B">
        <w:t>S</w:t>
      </w:r>
      <w:r w:rsidR="00E4787B" w:rsidRPr="00140E44">
        <w:t>o,</w:t>
      </w:r>
      <w:r w:rsidRPr="00140E44">
        <w:t xml:space="preserve"> one of the issues with remote delivery with the VET sector is it's very</w:t>
      </w:r>
      <w:r w:rsidR="00E4787B">
        <w:t xml:space="preserve"> </w:t>
      </w:r>
      <w:r>
        <w:t>..</w:t>
      </w:r>
      <w:r w:rsidRPr="00140E44">
        <w:t xml:space="preserve">. </w:t>
      </w:r>
      <w:r>
        <w:t>y</w:t>
      </w:r>
      <w:r w:rsidRPr="00140E44">
        <w:t>ou arrive</w:t>
      </w:r>
      <w:r>
        <w:t>,</w:t>
      </w:r>
      <w:r w:rsidRPr="00140E44">
        <w:t xml:space="preserve"> do the training for a short amount of time, </w:t>
      </w:r>
      <w:proofErr w:type="gramStart"/>
      <w:r w:rsidRPr="00140E44">
        <w:t>disappear</w:t>
      </w:r>
      <w:proofErr w:type="gramEnd"/>
      <w:r w:rsidRPr="00140E44">
        <w:t xml:space="preserve"> and never see them again. </w:t>
      </w:r>
      <w:proofErr w:type="gramStart"/>
      <w:r w:rsidRPr="00140E44">
        <w:t>So</w:t>
      </w:r>
      <w:proofErr w:type="gramEnd"/>
      <w:r w:rsidRPr="00140E44">
        <w:t xml:space="preserve"> we take a very long term approach to skill development for the remote workforces because relationship building is really important to the people that you're working with in order to deliver effectively</w:t>
      </w:r>
      <w:r>
        <w:t xml:space="preserve">. </w:t>
      </w:r>
      <w:r w:rsidRPr="007E776C">
        <w:t xml:space="preserve">First and foremost, our focus is on </w:t>
      </w:r>
      <w:r w:rsidRPr="00140E44">
        <w:t>LLN</w:t>
      </w:r>
      <w:r w:rsidR="0077029C">
        <w:t xml:space="preserve"> </w:t>
      </w:r>
      <w:r w:rsidRPr="007E776C">
        <w:t>and because we take a very long-term approach to training and delivery</w:t>
      </w:r>
      <w:r w:rsidR="00C67ADA">
        <w:t>,</w:t>
      </w:r>
      <w:r w:rsidRPr="007E776C">
        <w:t xml:space="preserve"> that doesn't necessarily fit with how the </w:t>
      </w:r>
      <w:r>
        <w:t>VET</w:t>
      </w:r>
      <w:r w:rsidRPr="007E776C">
        <w:t xml:space="preserve"> sector works with short term qualifications.</w:t>
      </w:r>
      <w:r>
        <w:t xml:space="preserve"> </w:t>
      </w:r>
      <w:r w:rsidR="00F47621">
        <w:tab/>
      </w:r>
      <w:r>
        <w:t>(RTO, NT)</w:t>
      </w:r>
    </w:p>
    <w:p w14:paraId="4A4504FF" w14:textId="19B35023" w:rsidR="001546F0" w:rsidRPr="007E776C" w:rsidRDefault="001546F0" w:rsidP="001546F0">
      <w:pPr>
        <w:pStyle w:val="Text"/>
      </w:pPr>
      <w:r>
        <w:t>Ensuring that training programs meet the needs of a community is not always easy, particularly if the training is not aligned with industry/employer needs. Working with communities to ensure they are getting what they need was described by one interviewee</w:t>
      </w:r>
      <w:r w:rsidR="006A3421">
        <w:t>:</w:t>
      </w:r>
      <w:r>
        <w:t xml:space="preserve"> </w:t>
      </w:r>
    </w:p>
    <w:p w14:paraId="54DD8CA4" w14:textId="539587F5" w:rsidR="001546F0" w:rsidRDefault="001546F0" w:rsidP="001546F0">
      <w:pPr>
        <w:pStyle w:val="Quote"/>
      </w:pPr>
      <w:r w:rsidRPr="008111E5">
        <w:t xml:space="preserve">The other thing that we try and do within </w:t>
      </w:r>
      <w:r w:rsidR="006A3421">
        <w:t xml:space="preserve">the </w:t>
      </w:r>
      <w:r w:rsidRPr="008111E5">
        <w:t xml:space="preserve">training program is to try and look at the package, the packaging rules. </w:t>
      </w:r>
      <w:r w:rsidR="00322081">
        <w:t>We talk</w:t>
      </w:r>
      <w:r w:rsidRPr="008111E5">
        <w:t xml:space="preserve"> to the </w:t>
      </w:r>
      <w:proofErr w:type="gramStart"/>
      <w:r w:rsidRPr="008111E5">
        <w:t>community,</w:t>
      </w:r>
      <w:proofErr w:type="gramEnd"/>
      <w:r w:rsidRPr="008111E5">
        <w:t xml:space="preserve"> we see what they want. You'll get people</w:t>
      </w:r>
      <w:r>
        <w:t xml:space="preserve"> …</w:t>
      </w:r>
      <w:r w:rsidRPr="008111E5">
        <w:t xml:space="preserve"> </w:t>
      </w:r>
      <w:r>
        <w:t xml:space="preserve">who </w:t>
      </w:r>
      <w:r w:rsidRPr="008111E5">
        <w:t xml:space="preserve">get onto training.gov and they'll read a unit of </w:t>
      </w:r>
      <w:r>
        <w:t>competency</w:t>
      </w:r>
      <w:r w:rsidRPr="008111E5">
        <w:t xml:space="preserve"> to see and say </w:t>
      </w:r>
      <w:r w:rsidR="0009439E">
        <w:t>‘</w:t>
      </w:r>
      <w:proofErr w:type="spellStart"/>
      <w:r w:rsidRPr="008111E5">
        <w:t>ohh</w:t>
      </w:r>
      <w:proofErr w:type="spellEnd"/>
      <w:r w:rsidRPr="008111E5">
        <w:t xml:space="preserve"> </w:t>
      </w:r>
      <w:r w:rsidR="00AB240E">
        <w:t>[</w:t>
      </w:r>
      <w:r w:rsidRPr="008111E5">
        <w:t>we</w:t>
      </w:r>
      <w:r w:rsidR="00AB240E">
        <w:t>’ll]</w:t>
      </w:r>
      <w:r w:rsidRPr="008111E5">
        <w:t xml:space="preserve"> do that</w:t>
      </w:r>
      <w:r w:rsidR="0009439E">
        <w:t>’</w:t>
      </w:r>
      <w:r w:rsidRPr="008111E5">
        <w:t>.</w:t>
      </w:r>
      <w:r>
        <w:t xml:space="preserve"> </w:t>
      </w:r>
      <w:r w:rsidRPr="008111E5">
        <w:t xml:space="preserve">But </w:t>
      </w:r>
      <w:r w:rsidR="00F36009">
        <w:t>[</w:t>
      </w:r>
      <w:r>
        <w:t>we</w:t>
      </w:r>
      <w:r w:rsidR="00F36009">
        <w:t>]</w:t>
      </w:r>
      <w:r>
        <w:t xml:space="preserve"> </w:t>
      </w:r>
      <w:r w:rsidRPr="008111E5">
        <w:t xml:space="preserve">unpack it to them and say well this is what this means, and usually you find out it's not meeting what their needs are. </w:t>
      </w:r>
      <w:r w:rsidR="00F36009" w:rsidRPr="008111E5">
        <w:t>So,</w:t>
      </w:r>
      <w:r w:rsidRPr="008111E5">
        <w:t xml:space="preserve"> it's about talking to them. </w:t>
      </w:r>
      <w:r w:rsidR="00A06491">
        <w:tab/>
      </w:r>
      <w:r>
        <w:t>(</w:t>
      </w:r>
      <w:r w:rsidRPr="008111E5">
        <w:t>RTO</w:t>
      </w:r>
      <w:r w:rsidR="0077029C">
        <w:t>, NT</w:t>
      </w:r>
      <w:r>
        <w:t>)</w:t>
      </w:r>
    </w:p>
    <w:p w14:paraId="742FAEC0" w14:textId="4E40E92F" w:rsidR="001546F0" w:rsidRDefault="00322081" w:rsidP="00B713A9">
      <w:pPr>
        <w:pStyle w:val="Text"/>
        <w:rPr>
          <w:rFonts w:ascii="Calibri" w:hAnsi="Calibri" w:cs="Calibri"/>
          <w:sz w:val="22"/>
          <w:szCs w:val="22"/>
        </w:rPr>
      </w:pPr>
      <w:r>
        <w:t xml:space="preserve">Once again, it is noted how important building those relationships are in delivering VET in regional, </w:t>
      </w:r>
      <w:proofErr w:type="gramStart"/>
      <w:r>
        <w:t>rural</w:t>
      </w:r>
      <w:proofErr w:type="gramEnd"/>
      <w:r>
        <w:t xml:space="preserve"> and remote locations</w:t>
      </w:r>
      <w:r w:rsidR="00A06491">
        <w:t>: they’re</w:t>
      </w:r>
      <w:r w:rsidR="001546F0">
        <w:rPr>
          <w:rFonts w:ascii="Calibri" w:hAnsi="Calibri" w:cs="Calibri"/>
          <w:sz w:val="22"/>
          <w:szCs w:val="22"/>
        </w:rPr>
        <w:t xml:space="preserve"> important not just to ensure that training aligns with community need</w:t>
      </w:r>
      <w:r w:rsidR="00701695">
        <w:rPr>
          <w:rFonts w:ascii="Calibri" w:hAnsi="Calibri" w:cs="Calibri"/>
          <w:sz w:val="22"/>
          <w:szCs w:val="22"/>
        </w:rPr>
        <w:t>s</w:t>
      </w:r>
      <w:r w:rsidR="001546F0">
        <w:rPr>
          <w:rFonts w:ascii="Calibri" w:hAnsi="Calibri" w:cs="Calibri"/>
          <w:sz w:val="22"/>
          <w:szCs w:val="22"/>
        </w:rPr>
        <w:t xml:space="preserve"> but </w:t>
      </w:r>
      <w:r w:rsidR="00A06491">
        <w:rPr>
          <w:rFonts w:ascii="Calibri" w:hAnsi="Calibri" w:cs="Calibri"/>
          <w:sz w:val="22"/>
          <w:szCs w:val="22"/>
        </w:rPr>
        <w:t>also</w:t>
      </w:r>
      <w:r w:rsidR="001546F0">
        <w:rPr>
          <w:rFonts w:ascii="Calibri" w:hAnsi="Calibri" w:cs="Calibri"/>
          <w:sz w:val="22"/>
          <w:szCs w:val="22"/>
        </w:rPr>
        <w:t xml:space="preserve"> that the community supports the training that will take place. Community and employer buy-in is critical in some communities</w:t>
      </w:r>
      <w:r w:rsidR="0041778A">
        <w:rPr>
          <w:rFonts w:ascii="Calibri" w:hAnsi="Calibri" w:cs="Calibri"/>
          <w:sz w:val="22"/>
          <w:szCs w:val="22"/>
        </w:rPr>
        <w:t>:</w:t>
      </w:r>
      <w:r w:rsidR="001546F0">
        <w:rPr>
          <w:rFonts w:ascii="Calibri" w:hAnsi="Calibri" w:cs="Calibri"/>
          <w:sz w:val="22"/>
          <w:szCs w:val="22"/>
        </w:rPr>
        <w:t xml:space="preserve"> </w:t>
      </w:r>
    </w:p>
    <w:p w14:paraId="644FE8FE" w14:textId="41DFC81C" w:rsidR="001546F0" w:rsidRPr="0067299A" w:rsidRDefault="001546F0" w:rsidP="001546F0">
      <w:pPr>
        <w:pStyle w:val="Quote"/>
        <w:rPr>
          <w:b/>
          <w:bCs/>
        </w:rPr>
      </w:pPr>
      <w:r w:rsidRPr="0067299A">
        <w:t xml:space="preserve">The biggest thing in both areas is not so much the individuals, it's the people around them. It's the employers, the job agencies, the community, community workers. If those people support them and say yes, you should do this course and you know, then we can do all these things afterwards. </w:t>
      </w:r>
      <w:r>
        <w:t>T</w:t>
      </w:r>
      <w:r w:rsidRPr="0067299A">
        <w:t>hen it generally works.</w:t>
      </w:r>
      <w:r w:rsidRPr="0067299A">
        <w:rPr>
          <w:b/>
          <w:bCs/>
        </w:rPr>
        <w:t xml:space="preserve"> </w:t>
      </w:r>
      <w:r>
        <w:t>B</w:t>
      </w:r>
      <w:r w:rsidRPr="0067299A">
        <w:t>ut if we're relying on the individuals by themselves</w:t>
      </w:r>
      <w:r>
        <w:t>,</w:t>
      </w:r>
      <w:r w:rsidRPr="0067299A">
        <w:t xml:space="preserve"> with no support from anybody else, then they come and go</w:t>
      </w:r>
      <w:r w:rsidR="00F36009">
        <w:t xml:space="preserve"> </w:t>
      </w:r>
      <w:r>
        <w:t xml:space="preserve">… </w:t>
      </w:r>
      <w:r w:rsidR="0041778A">
        <w:tab/>
      </w:r>
      <w:r>
        <w:t>(RTO</w:t>
      </w:r>
      <w:r w:rsidR="0077029C">
        <w:t xml:space="preserve">, </w:t>
      </w:r>
      <w:r w:rsidR="00F36009">
        <w:t>N</w:t>
      </w:r>
      <w:r w:rsidR="0077029C">
        <w:t>ational</w:t>
      </w:r>
      <w:r>
        <w:t>)</w:t>
      </w:r>
    </w:p>
    <w:p w14:paraId="691F9CDA" w14:textId="6F490472" w:rsidR="001546F0" w:rsidRDefault="001546F0" w:rsidP="001546F0">
      <w:pPr>
        <w:pStyle w:val="Heading2"/>
      </w:pPr>
      <w:bookmarkStart w:id="57" w:name="_Toc127439826"/>
      <w:r>
        <w:t>Student-centred challenges</w:t>
      </w:r>
      <w:r w:rsidR="00034DC5">
        <w:t xml:space="preserve"> and responses</w:t>
      </w:r>
      <w:bookmarkEnd w:id="57"/>
    </w:p>
    <w:p w14:paraId="0EC08BB1" w14:textId="2A8D98FF" w:rsidR="00623B48" w:rsidRPr="00623B48" w:rsidRDefault="00623B48" w:rsidP="00623B48">
      <w:pPr>
        <w:pStyle w:val="Text"/>
      </w:pPr>
      <w:r>
        <w:t xml:space="preserve">Many of the student-related challenges faced by RTOs are not unique to </w:t>
      </w:r>
      <w:r w:rsidR="00322081">
        <w:t xml:space="preserve">regional, </w:t>
      </w:r>
      <w:proofErr w:type="gramStart"/>
      <w:r w:rsidR="00322081">
        <w:t>rural</w:t>
      </w:r>
      <w:proofErr w:type="gramEnd"/>
      <w:r w:rsidR="00322081">
        <w:t xml:space="preserve"> and remote</w:t>
      </w:r>
      <w:r>
        <w:t xml:space="preserve"> Australia, although some </w:t>
      </w:r>
      <w:r w:rsidR="008268E1">
        <w:t xml:space="preserve">interviewees </w:t>
      </w:r>
      <w:r>
        <w:t xml:space="preserve">suggested that the issues </w:t>
      </w:r>
      <w:r w:rsidR="008268E1">
        <w:t>can be more</w:t>
      </w:r>
      <w:r>
        <w:t xml:space="preserve"> acute in </w:t>
      </w:r>
      <w:r w:rsidR="005B7A1B">
        <w:t>some of these</w:t>
      </w:r>
      <w:r>
        <w:t xml:space="preserve"> locations. </w:t>
      </w:r>
    </w:p>
    <w:p w14:paraId="22D88F6E" w14:textId="77777777" w:rsidR="00336A83" w:rsidRDefault="00336A83">
      <w:pPr>
        <w:spacing w:before="0" w:line="240" w:lineRule="auto"/>
        <w:rPr>
          <w:rFonts w:ascii="Arial" w:hAnsi="Arial" w:cs="Tahoma"/>
          <w:color w:val="000000"/>
          <w:sz w:val="24"/>
        </w:rPr>
      </w:pPr>
      <w:r>
        <w:br w:type="page"/>
      </w:r>
    </w:p>
    <w:p w14:paraId="7CD157D8" w14:textId="07D8CA61" w:rsidR="001546F0" w:rsidRDefault="005565BF" w:rsidP="001546F0">
      <w:pPr>
        <w:pStyle w:val="Heading3"/>
      </w:pPr>
      <w:r>
        <w:lastRenderedPageBreak/>
        <w:t xml:space="preserve">Language, </w:t>
      </w:r>
      <w:proofErr w:type="gramStart"/>
      <w:r>
        <w:t>l</w:t>
      </w:r>
      <w:r w:rsidR="001546F0">
        <w:t>iteracy</w:t>
      </w:r>
      <w:proofErr w:type="gramEnd"/>
      <w:r w:rsidR="001546F0">
        <w:t xml:space="preserve"> and numeracy, including digital literacy</w:t>
      </w:r>
    </w:p>
    <w:p w14:paraId="0623F4F4" w14:textId="10AAA6B7" w:rsidR="001546F0" w:rsidRDefault="001546F0" w:rsidP="001546F0">
      <w:pPr>
        <w:pStyle w:val="Text"/>
      </w:pPr>
      <w:r>
        <w:t>Many of the RTO interviewe</w:t>
      </w:r>
      <w:r w:rsidR="008268E1">
        <w:t>es</w:t>
      </w:r>
      <w:r>
        <w:t xml:space="preserve"> reported that</w:t>
      </w:r>
      <w:r w:rsidR="00322081">
        <w:t xml:space="preserve"> language,</w:t>
      </w:r>
      <w:r>
        <w:t xml:space="preserve"> </w:t>
      </w:r>
      <w:proofErr w:type="gramStart"/>
      <w:r>
        <w:t>literacy</w:t>
      </w:r>
      <w:proofErr w:type="gramEnd"/>
      <w:r>
        <w:t xml:space="preserve"> and numeracy</w:t>
      </w:r>
      <w:r w:rsidR="00322081">
        <w:t xml:space="preserve"> </w:t>
      </w:r>
      <w:r>
        <w:t xml:space="preserve">issues were a large barrier to delivering VET in </w:t>
      </w:r>
      <w:r w:rsidR="00322081">
        <w:t>regional, rural and remote</w:t>
      </w:r>
      <w:r>
        <w:t xml:space="preserve"> locations, with some suggesting </w:t>
      </w:r>
      <w:r w:rsidR="00F36009">
        <w:t xml:space="preserve">that </w:t>
      </w:r>
      <w:r>
        <w:t xml:space="preserve">it </w:t>
      </w:r>
      <w:r w:rsidR="00273BA5">
        <w:t>intensifies</w:t>
      </w:r>
      <w:r w:rsidR="00F36009">
        <w:t xml:space="preserve"> as</w:t>
      </w:r>
      <w:r>
        <w:t xml:space="preserve"> training </w:t>
      </w:r>
      <w:r w:rsidR="00F36009">
        <w:t>locations become more remote.</w:t>
      </w:r>
      <w:r>
        <w:t xml:space="preserve"> </w:t>
      </w:r>
      <w:r w:rsidR="008268E1">
        <w:t>S</w:t>
      </w:r>
      <w:r>
        <w:t xml:space="preserve">everal elements that contribute to </w:t>
      </w:r>
      <w:r w:rsidR="00322081">
        <w:t>LLN</w:t>
      </w:r>
      <w:r>
        <w:t xml:space="preserve"> challenges </w:t>
      </w:r>
      <w:r w:rsidR="00322081">
        <w:t>w</w:t>
      </w:r>
      <w:r w:rsidR="008268E1">
        <w:t>ere reported</w:t>
      </w:r>
      <w:r>
        <w:t>:</w:t>
      </w:r>
    </w:p>
    <w:p w14:paraId="2C78F54E" w14:textId="026F011B" w:rsidR="001546F0" w:rsidRDefault="001546F0" w:rsidP="001546F0">
      <w:pPr>
        <w:pStyle w:val="Dotpoint1"/>
      </w:pPr>
      <w:r>
        <w:t>English as a second</w:t>
      </w:r>
      <w:r w:rsidR="00322081">
        <w:t xml:space="preserve"> (or additional)</w:t>
      </w:r>
      <w:r>
        <w:t xml:space="preserve"> language, especially in Indigenous communities</w:t>
      </w:r>
    </w:p>
    <w:p w14:paraId="0603B16B" w14:textId="5BB50CFB" w:rsidR="009E4B34" w:rsidRPr="009E4B34" w:rsidRDefault="00C31237" w:rsidP="009E4B34">
      <w:pPr>
        <w:pStyle w:val="Quote"/>
      </w:pPr>
      <w:r>
        <w:t>A</w:t>
      </w:r>
      <w:r w:rsidR="009E4B34" w:rsidRPr="009E4B34">
        <w:t xml:space="preserve"> lot of the time, especially in Northern Territory, English is a second language for some of our </w:t>
      </w:r>
      <w:r w:rsidR="002D25D1">
        <w:t>I</w:t>
      </w:r>
      <w:r w:rsidR="009E4B34" w:rsidRPr="009E4B34">
        <w:t xml:space="preserve">ndigenous people, so it's not the norm to read English and understand it. So yeah, I do think it's a huge factor and I think the literacy skills that we have within communities are really </w:t>
      </w:r>
      <w:proofErr w:type="gramStart"/>
      <w:r w:rsidR="009E4B34" w:rsidRPr="009E4B34">
        <w:t>quite</w:t>
      </w:r>
      <w:proofErr w:type="gramEnd"/>
      <w:r w:rsidR="009E4B34" w:rsidRPr="009E4B34">
        <w:t xml:space="preserve"> a </w:t>
      </w:r>
      <w:r w:rsidR="009E4B34">
        <w:t xml:space="preserve">lot </w:t>
      </w:r>
      <w:r w:rsidR="009E4B34" w:rsidRPr="009E4B34">
        <w:t>lower than what they should be</w:t>
      </w:r>
      <w:r w:rsidR="002D25D1">
        <w:t>.</w:t>
      </w:r>
      <w:r w:rsidR="002D25D1">
        <w:tab/>
      </w:r>
      <w:r w:rsidR="009E4B34">
        <w:t xml:space="preserve"> </w:t>
      </w:r>
      <w:r w:rsidR="00F36009">
        <w:t>(</w:t>
      </w:r>
      <w:r w:rsidR="009E4B34">
        <w:t>RTO</w:t>
      </w:r>
      <w:r w:rsidR="0077029C">
        <w:t>, NT</w:t>
      </w:r>
      <w:r w:rsidR="00F36009">
        <w:t>)</w:t>
      </w:r>
    </w:p>
    <w:p w14:paraId="376781CF" w14:textId="759695DA" w:rsidR="001546F0" w:rsidRDefault="001546F0" w:rsidP="001546F0">
      <w:pPr>
        <w:pStyle w:val="Dotpoint1"/>
      </w:pPr>
      <w:r>
        <w:t>Low education levels (only up to Year 10, for example)</w:t>
      </w:r>
    </w:p>
    <w:p w14:paraId="5B835D5D" w14:textId="0905A338" w:rsidR="009E4B34" w:rsidRPr="009E4B34" w:rsidRDefault="009E4B34" w:rsidP="00424C38">
      <w:pPr>
        <w:pStyle w:val="Quote"/>
      </w:pPr>
      <w:r w:rsidRPr="009E4B34">
        <w:t xml:space="preserve">And I'll talk </w:t>
      </w:r>
      <w:r w:rsidR="00B95F95">
        <w:t>[about]</w:t>
      </w:r>
      <w:r w:rsidRPr="009E4B34">
        <w:t xml:space="preserve"> Yarrabah, which is Queensland, but they only go to year 10</w:t>
      </w:r>
      <w:r w:rsidR="00424C38">
        <w:t>, i</w:t>
      </w:r>
      <w:r w:rsidRPr="009E4B34">
        <w:t>n Yarrabah in the high school</w:t>
      </w:r>
      <w:r w:rsidR="00424C38">
        <w:t>. A</w:t>
      </w:r>
      <w:r w:rsidRPr="009E4B34">
        <w:t xml:space="preserve">nd </w:t>
      </w:r>
      <w:r w:rsidR="00424C38">
        <w:t>s</w:t>
      </w:r>
      <w:r w:rsidRPr="009E4B34">
        <w:t xml:space="preserve">o straight away we know that there's a lower level of literacy out there. </w:t>
      </w:r>
      <w:proofErr w:type="gramStart"/>
      <w:r w:rsidRPr="009E4B34">
        <w:t>So</w:t>
      </w:r>
      <w:proofErr w:type="gramEnd"/>
      <w:r w:rsidRPr="009E4B34">
        <w:t xml:space="preserve"> you've got to take that into consideration</w:t>
      </w:r>
      <w:r w:rsidR="00424C38">
        <w:t xml:space="preserve">. </w:t>
      </w:r>
      <w:r w:rsidR="002D25D1">
        <w:tab/>
      </w:r>
      <w:r w:rsidR="00F36009">
        <w:t>(</w:t>
      </w:r>
      <w:r w:rsidR="00424C38">
        <w:t>RTO</w:t>
      </w:r>
      <w:r w:rsidR="0077029C">
        <w:t>, NT</w:t>
      </w:r>
      <w:r w:rsidR="00F36009">
        <w:t>)</w:t>
      </w:r>
    </w:p>
    <w:p w14:paraId="18EBBF30" w14:textId="6D87D0A1" w:rsidR="001546F0" w:rsidRDefault="001546F0" w:rsidP="001546F0">
      <w:pPr>
        <w:pStyle w:val="Dotpoint1"/>
      </w:pPr>
      <w:r>
        <w:t>Lack of formal post-school education</w:t>
      </w:r>
    </w:p>
    <w:p w14:paraId="0B38D0B1" w14:textId="38535FE7" w:rsidR="00424C38" w:rsidRPr="00424C38" w:rsidRDefault="00424C38" w:rsidP="00424C38">
      <w:pPr>
        <w:pStyle w:val="Quote"/>
      </w:pPr>
      <w:r w:rsidRPr="00424C38">
        <w:t>Participation in formal education historically too</w:t>
      </w:r>
      <w:r w:rsidR="00322081">
        <w:t xml:space="preserve"> … </w:t>
      </w:r>
      <w:r w:rsidRPr="00424C38">
        <w:t xml:space="preserve">there's the story that some people have walls of certificates </w:t>
      </w:r>
      <w:r w:rsidR="000F2A42">
        <w:t>—</w:t>
      </w:r>
      <w:r w:rsidRPr="00424C38">
        <w:t xml:space="preserve"> not in remote communities. So, in many cases this</w:t>
      </w:r>
      <w:r w:rsidR="00F36009">
        <w:t xml:space="preserve"> </w:t>
      </w:r>
      <w:r w:rsidR="008268E1">
        <w:t xml:space="preserve">… is early </w:t>
      </w:r>
      <w:r w:rsidRPr="00424C38">
        <w:t>in terms of any form of education for some people.</w:t>
      </w:r>
      <w:r w:rsidR="00A519EA">
        <w:tab/>
      </w:r>
      <w:r>
        <w:t xml:space="preserve"> </w:t>
      </w:r>
      <w:r w:rsidR="00F36009">
        <w:t>(</w:t>
      </w:r>
      <w:r>
        <w:t>RTO</w:t>
      </w:r>
      <w:r w:rsidR="0077029C">
        <w:t>, NT</w:t>
      </w:r>
      <w:r w:rsidR="00F36009">
        <w:t>)</w:t>
      </w:r>
    </w:p>
    <w:p w14:paraId="64665701" w14:textId="7A2E33CE" w:rsidR="00201F84" w:rsidRDefault="00201F84" w:rsidP="001546F0">
      <w:pPr>
        <w:pStyle w:val="Text"/>
      </w:pPr>
      <w:r>
        <w:t xml:space="preserve">Some industry interviewees also spoke about the </w:t>
      </w:r>
      <w:r w:rsidR="00322081">
        <w:t>LLN</w:t>
      </w:r>
      <w:r>
        <w:t xml:space="preserve"> issues they see in their industries, acknowledging that RTOs would face challenges in delivering training that caters to the wide spectrum of </w:t>
      </w:r>
      <w:r w:rsidR="006D0339">
        <w:t>LLN</w:t>
      </w:r>
      <w:r>
        <w:t xml:space="preserve"> skills. </w:t>
      </w:r>
    </w:p>
    <w:p w14:paraId="271257E0" w14:textId="2FD2C8D4" w:rsidR="001546F0" w:rsidRDefault="001546F0" w:rsidP="001546F0">
      <w:pPr>
        <w:pStyle w:val="Text"/>
      </w:pPr>
      <w:r>
        <w:t>While</w:t>
      </w:r>
      <w:r w:rsidR="00A519EA">
        <w:t xml:space="preserve"> an issue</w:t>
      </w:r>
      <w:r>
        <w:t xml:space="preserve"> not unique to people in </w:t>
      </w:r>
      <w:r w:rsidR="00322081">
        <w:t xml:space="preserve">regional, </w:t>
      </w:r>
      <w:proofErr w:type="gramStart"/>
      <w:r w:rsidR="00322081">
        <w:t>rural</w:t>
      </w:r>
      <w:proofErr w:type="gramEnd"/>
      <w:r w:rsidR="00322081">
        <w:t xml:space="preserve"> and remote</w:t>
      </w:r>
      <w:r>
        <w:t xml:space="preserve"> locations, </w:t>
      </w:r>
      <w:r w:rsidR="00201F84">
        <w:t xml:space="preserve">RTO </w:t>
      </w:r>
      <w:r>
        <w:t>interviewees also spoke of the lack of confidence that some people in</w:t>
      </w:r>
      <w:r w:rsidR="00322081">
        <w:t xml:space="preserve"> these</w:t>
      </w:r>
      <w:r>
        <w:t xml:space="preserve"> locations have in </w:t>
      </w:r>
      <w:r w:rsidR="00DD0163">
        <w:t>undertaking</w:t>
      </w:r>
      <w:r>
        <w:t xml:space="preserve"> </w:t>
      </w:r>
      <w:r w:rsidR="00424C38">
        <w:t xml:space="preserve">post-school </w:t>
      </w:r>
      <w:r>
        <w:t>training. They may be nervous about ‘going back to school’ or might think they are not worthy. For some people, undertaking training is the first formal learning they have done since school</w:t>
      </w:r>
      <w:r w:rsidR="00DD0163">
        <w:t>:</w:t>
      </w:r>
      <w:r>
        <w:t xml:space="preserve"> </w:t>
      </w:r>
    </w:p>
    <w:p w14:paraId="05C1F223" w14:textId="3724E9F6" w:rsidR="001546F0" w:rsidRPr="00DC57D4" w:rsidRDefault="001546F0" w:rsidP="001546F0">
      <w:pPr>
        <w:pStyle w:val="Quote"/>
      </w:pPr>
      <w:r w:rsidRPr="00DC57D4">
        <w:t>And you know, for many people coming on to our campuses</w:t>
      </w:r>
      <w:r w:rsidR="00322081">
        <w:t>, [it’s]</w:t>
      </w:r>
      <w:r w:rsidRPr="00DC57D4">
        <w:t xml:space="preserve"> the first time they've ever been in this sort of environment</w:t>
      </w:r>
      <w:r w:rsidR="00322081">
        <w:t>. A</w:t>
      </w:r>
      <w:r w:rsidRPr="00DC57D4">
        <w:t xml:space="preserve">nd being in adult education environment versus school environment, we expect them to behave and act like adults. But it's really daunting for them. You know, where do I go? Who do I talk to? How do I find this out? So </w:t>
      </w:r>
      <w:r w:rsidR="00322081">
        <w:t xml:space="preserve">[the] </w:t>
      </w:r>
      <w:r w:rsidRPr="00DC57D4">
        <w:t>sort of stuff that we might take for granted and find quite easy and straightforward</w:t>
      </w:r>
      <w:r w:rsidR="00F36009">
        <w:t xml:space="preserve"> </w:t>
      </w:r>
      <w:r w:rsidR="00322081">
        <w:t>..</w:t>
      </w:r>
      <w:r w:rsidRPr="00DC57D4">
        <w:t xml:space="preserve">. </w:t>
      </w:r>
      <w:r w:rsidR="00322081">
        <w:t>l</w:t>
      </w:r>
      <w:r w:rsidRPr="00DC57D4">
        <w:t>ots of people don't.</w:t>
      </w:r>
      <w:r>
        <w:t xml:space="preserve"> </w:t>
      </w:r>
      <w:r w:rsidR="00880B96">
        <w:tab/>
      </w:r>
      <w:r w:rsidR="00F36009">
        <w:t>(</w:t>
      </w:r>
      <w:r>
        <w:t>RTO</w:t>
      </w:r>
      <w:r w:rsidR="0077029C">
        <w:t>, T</w:t>
      </w:r>
      <w:r w:rsidR="00F36009">
        <w:t>as.)</w:t>
      </w:r>
    </w:p>
    <w:p w14:paraId="7C72E04F" w14:textId="5090A779" w:rsidR="001546F0" w:rsidRDefault="006D0339" w:rsidP="001546F0">
      <w:pPr>
        <w:pStyle w:val="Text"/>
      </w:pPr>
      <w:r>
        <w:t>A variety of mechanisms were described by RTOs to overcome the LLN challenges faced:</w:t>
      </w:r>
    </w:p>
    <w:p w14:paraId="49901D56" w14:textId="446F4402" w:rsidR="006D0339" w:rsidRDefault="00880B96" w:rsidP="006D0339">
      <w:pPr>
        <w:pStyle w:val="Dotpoint1"/>
      </w:pPr>
      <w:r>
        <w:t>i</w:t>
      </w:r>
      <w:r w:rsidR="006D0339">
        <w:t>ncorporating modifications to training delivery and/or training materials to cater to low literacy levels (such as visuals,</w:t>
      </w:r>
      <w:r w:rsidR="008268E1">
        <w:t xml:space="preserve"> lots of practical demonstration)</w:t>
      </w:r>
      <w:r w:rsidR="006D0339">
        <w:t xml:space="preserve"> </w:t>
      </w:r>
    </w:p>
    <w:p w14:paraId="6D191545" w14:textId="7B90D624" w:rsidR="006D0339" w:rsidRDefault="00C81369" w:rsidP="006D0339">
      <w:pPr>
        <w:pStyle w:val="Dotpoint1"/>
      </w:pPr>
      <w:r>
        <w:t>o</w:t>
      </w:r>
      <w:r w:rsidR="006D0339">
        <w:t xml:space="preserve">ffering one-on-one support, either online or in person (may also involve </w:t>
      </w:r>
      <w:r w:rsidR="00322081">
        <w:t>inviting</w:t>
      </w:r>
      <w:r w:rsidR="006D0339">
        <w:t xml:space="preserve"> students into town/onto campus)</w:t>
      </w:r>
    </w:p>
    <w:p w14:paraId="7F06E41F" w14:textId="448817DB" w:rsidR="006D0339" w:rsidRDefault="00C81369" w:rsidP="006D0339">
      <w:pPr>
        <w:pStyle w:val="Dotpoint1"/>
      </w:pPr>
      <w:r>
        <w:t>a</w:t>
      </w:r>
      <w:r w:rsidR="006D0339">
        <w:t>llowing a longer timeframe (</w:t>
      </w:r>
      <w:r w:rsidR="008268E1">
        <w:t>for example, one</w:t>
      </w:r>
      <w:r w:rsidR="006D0339">
        <w:t xml:space="preserve"> RTO works on a 10-year timeframe </w:t>
      </w:r>
      <w:r w:rsidR="005B48EA">
        <w:t>and uses</w:t>
      </w:r>
      <w:r w:rsidR="006D0339">
        <w:t xml:space="preserve"> unaccredited training rather than shorter</w:t>
      </w:r>
      <w:r w:rsidR="008268E1">
        <w:t>,</w:t>
      </w:r>
      <w:r w:rsidR="006D0339">
        <w:t xml:space="preserve"> accredited VET qualifications)</w:t>
      </w:r>
      <w:r w:rsidR="0045552D">
        <w:t>.</w:t>
      </w:r>
    </w:p>
    <w:p w14:paraId="13A85059" w14:textId="468FAD45" w:rsidR="006D0339" w:rsidRDefault="006D0339" w:rsidP="001546F0">
      <w:pPr>
        <w:pStyle w:val="Text"/>
      </w:pPr>
      <w:r>
        <w:t xml:space="preserve">While some of these strategies are not unique to </w:t>
      </w:r>
      <w:r w:rsidR="00322081">
        <w:t>regional, rural and remote</w:t>
      </w:r>
      <w:r>
        <w:t xml:space="preserve"> locations, providing them in </w:t>
      </w:r>
      <w:r w:rsidR="00322081">
        <w:t>these</w:t>
      </w:r>
      <w:r>
        <w:t xml:space="preserve"> locations may be more challenging</w:t>
      </w:r>
      <w:r w:rsidR="00913449">
        <w:t xml:space="preserve"> due to </w:t>
      </w:r>
      <w:r w:rsidR="005B48EA">
        <w:t>issues</w:t>
      </w:r>
      <w:r w:rsidR="00913449">
        <w:t xml:space="preserve"> such as (but not limited to): a lack of additional and/or specialised support staff</w:t>
      </w:r>
      <w:r w:rsidR="005565BF">
        <w:t>;</w:t>
      </w:r>
      <w:r w:rsidR="00913449">
        <w:t xml:space="preserve"> limitations in how long a trainer might be in a specific </w:t>
      </w:r>
      <w:r w:rsidR="00913449" w:rsidRPr="005565BF">
        <w:t>location</w:t>
      </w:r>
      <w:r w:rsidR="005565BF" w:rsidRPr="005565BF">
        <w:t xml:space="preserve"> </w:t>
      </w:r>
      <w:r w:rsidR="0020625D" w:rsidRPr="005565BF">
        <w:t xml:space="preserve">and </w:t>
      </w:r>
      <w:r w:rsidR="004E1BFD">
        <w:t>the length of time</w:t>
      </w:r>
      <w:r w:rsidR="005565BF" w:rsidRPr="005565BF">
        <w:t xml:space="preserve"> between visits; </w:t>
      </w:r>
      <w:r w:rsidR="00913449" w:rsidRPr="005565BF">
        <w:t xml:space="preserve">and limitations in the volume </w:t>
      </w:r>
      <w:r w:rsidR="008268E1">
        <w:t xml:space="preserve">and/or types </w:t>
      </w:r>
      <w:r w:rsidR="00913449" w:rsidRPr="005565BF">
        <w:t xml:space="preserve">of materials available or </w:t>
      </w:r>
      <w:r w:rsidR="00FE670B">
        <w:t xml:space="preserve">that </w:t>
      </w:r>
      <w:r w:rsidR="00AE0853">
        <w:t>can</w:t>
      </w:r>
      <w:r w:rsidR="00913449" w:rsidRPr="005565BF">
        <w:t xml:space="preserve"> b</w:t>
      </w:r>
      <w:r w:rsidR="00913449">
        <w:t>e brought in</w:t>
      </w:r>
      <w:r>
        <w:t xml:space="preserve">. </w:t>
      </w:r>
    </w:p>
    <w:p w14:paraId="5E142E5C" w14:textId="22167282" w:rsidR="001546F0" w:rsidRDefault="008268E1" w:rsidP="001546F0">
      <w:pPr>
        <w:pStyle w:val="Text"/>
      </w:pPr>
      <w:r>
        <w:lastRenderedPageBreak/>
        <w:t>Poor</w:t>
      </w:r>
      <w:r w:rsidR="001546F0">
        <w:t xml:space="preserve"> digital literacy was also highlighted as a barrier to training in </w:t>
      </w:r>
      <w:r w:rsidR="00322081">
        <w:t xml:space="preserve">regional, </w:t>
      </w:r>
      <w:proofErr w:type="gramStart"/>
      <w:r w:rsidR="00322081">
        <w:t>rural</w:t>
      </w:r>
      <w:proofErr w:type="gramEnd"/>
      <w:r w:rsidR="00322081">
        <w:t xml:space="preserve"> and remote Australia</w:t>
      </w:r>
      <w:r w:rsidR="00AE0853">
        <w:t>:</w:t>
      </w:r>
    </w:p>
    <w:p w14:paraId="47435C68" w14:textId="4E172B60" w:rsidR="001546F0" w:rsidRDefault="001546F0" w:rsidP="001546F0">
      <w:pPr>
        <w:pStyle w:val="Quote"/>
      </w:pPr>
      <w:r>
        <w:t>D</w:t>
      </w:r>
      <w:r w:rsidRPr="00EB2A3A">
        <w:t xml:space="preserve">igital literacy is a </w:t>
      </w:r>
      <w:proofErr w:type="gramStart"/>
      <w:r w:rsidRPr="00EB2A3A">
        <w:t>really big</w:t>
      </w:r>
      <w:proofErr w:type="gramEnd"/>
      <w:r w:rsidRPr="00EB2A3A">
        <w:t xml:space="preserve"> issue for us in Tasmania generally</w:t>
      </w:r>
      <w:r>
        <w:t>,</w:t>
      </w:r>
      <w:r w:rsidRPr="00EB2A3A">
        <w:t xml:space="preserve"> it is not highly taken up </w:t>
      </w:r>
      <w:r>
        <w:t xml:space="preserve">and </w:t>
      </w:r>
      <w:r w:rsidRPr="00EB2A3A">
        <w:t>it's hard to move people in that direction as well</w:t>
      </w:r>
      <w:r>
        <w:t xml:space="preserve">. </w:t>
      </w:r>
      <w:r w:rsidRPr="00EB2A3A">
        <w:t xml:space="preserve">We have a role to </w:t>
      </w:r>
      <w:r w:rsidR="00394AB8" w:rsidRPr="00EB2A3A">
        <w:t>play,</w:t>
      </w:r>
      <w:r w:rsidRPr="00EB2A3A">
        <w:t xml:space="preserve"> and we </w:t>
      </w:r>
      <w:r>
        <w:t>are</w:t>
      </w:r>
      <w:r w:rsidRPr="00EB2A3A">
        <w:t xml:space="preserve"> probably </w:t>
      </w:r>
      <w:proofErr w:type="gramStart"/>
      <w:r w:rsidRPr="00EB2A3A">
        <w:t>fairly early</w:t>
      </w:r>
      <w:proofErr w:type="gramEnd"/>
      <w:r w:rsidRPr="00EB2A3A">
        <w:t xml:space="preserve"> in our journey in that as well</w:t>
      </w:r>
      <w:r w:rsidR="00322081">
        <w:t>,</w:t>
      </w:r>
      <w:r w:rsidRPr="00EB2A3A">
        <w:t xml:space="preserve"> because we've got some work to do in that space.</w:t>
      </w:r>
      <w:r>
        <w:t xml:space="preserve"> </w:t>
      </w:r>
      <w:r w:rsidR="00AE0853">
        <w:tab/>
      </w:r>
      <w:r w:rsidR="0032768F">
        <w:t>(</w:t>
      </w:r>
      <w:r>
        <w:t>RTO</w:t>
      </w:r>
      <w:r w:rsidR="0077029C">
        <w:t>, T</w:t>
      </w:r>
      <w:r w:rsidR="0032768F">
        <w:t>as.)</w:t>
      </w:r>
    </w:p>
    <w:p w14:paraId="7E3CEB94" w14:textId="7FA1F357" w:rsidR="001546F0" w:rsidRPr="00EB2A3A" w:rsidRDefault="001546F0" w:rsidP="001546F0">
      <w:pPr>
        <w:pStyle w:val="Quote"/>
      </w:pPr>
      <w:r>
        <w:t>D</w:t>
      </w:r>
      <w:r w:rsidRPr="00EB2A3A">
        <w:t xml:space="preserve">igital skills in the regional areas </w:t>
      </w:r>
      <w:proofErr w:type="gramStart"/>
      <w:r w:rsidRPr="00EB2A3A">
        <w:t>is</w:t>
      </w:r>
      <w:proofErr w:type="gramEnd"/>
      <w:r w:rsidRPr="00EB2A3A">
        <w:t xml:space="preserve"> a lot harder. We have moved 99% of our assessments and resources to digital. Still done in the classroom, still trying to support, but there's sometimes, you know, you'll take out a laptop and pass it around to the students and they look at it and say, what's that? </w:t>
      </w:r>
      <w:r>
        <w:t>B</w:t>
      </w:r>
      <w:r w:rsidRPr="00EB2A3A">
        <w:t>ut that’s fine</w:t>
      </w:r>
      <w:r w:rsidR="0032768F">
        <w:t xml:space="preserve"> </w:t>
      </w:r>
      <w:r w:rsidR="00394AB8">
        <w:t>… y</w:t>
      </w:r>
      <w:r w:rsidRPr="00EB2A3A">
        <w:t>ou just put that away and give them stack of paper.</w:t>
      </w:r>
      <w:r>
        <w:t xml:space="preserve"> </w:t>
      </w:r>
      <w:r w:rsidR="00A82985">
        <w:tab/>
      </w:r>
      <w:r w:rsidR="0032768F">
        <w:t>(</w:t>
      </w:r>
      <w:r>
        <w:t>RTO</w:t>
      </w:r>
      <w:r w:rsidR="0077029C">
        <w:t xml:space="preserve">, </w:t>
      </w:r>
      <w:r w:rsidR="0032768F">
        <w:t>N</w:t>
      </w:r>
      <w:r w:rsidR="0077029C">
        <w:t>ational</w:t>
      </w:r>
      <w:r w:rsidR="0032768F">
        <w:t>)</w:t>
      </w:r>
    </w:p>
    <w:p w14:paraId="022678E4" w14:textId="1BBA0B45" w:rsidR="001546F0" w:rsidRDefault="001546F0" w:rsidP="001546F0">
      <w:pPr>
        <w:pStyle w:val="Text"/>
      </w:pPr>
      <w:r>
        <w:t>This barrier</w:t>
      </w:r>
      <w:r w:rsidR="00424C38">
        <w:t xml:space="preserve">, together with the unreliable internet connectivity in some </w:t>
      </w:r>
      <w:r w:rsidR="00A34CF0">
        <w:t xml:space="preserve">regional, </w:t>
      </w:r>
      <w:proofErr w:type="gramStart"/>
      <w:r w:rsidR="00A34CF0">
        <w:t>rural</w:t>
      </w:r>
      <w:proofErr w:type="gramEnd"/>
      <w:r w:rsidR="00A34CF0">
        <w:t xml:space="preserve"> and remote</w:t>
      </w:r>
      <w:r w:rsidR="00424C38">
        <w:t xml:space="preserve"> locations,</w:t>
      </w:r>
      <w:r>
        <w:t xml:space="preserve"> is especially problematic if online delivery is used as a mechanism to increase access to VET in RRR Australia.   </w:t>
      </w:r>
    </w:p>
    <w:p w14:paraId="434465ED" w14:textId="7149C594" w:rsidR="008C6BF0" w:rsidRDefault="008C6BF0" w:rsidP="001546F0">
      <w:pPr>
        <w:pStyle w:val="Text"/>
      </w:pPr>
      <w:r>
        <w:t>RTOs reported using several strategies to address low digital literacy in RRR students:</w:t>
      </w:r>
    </w:p>
    <w:p w14:paraId="05209D46" w14:textId="5233A2AB" w:rsidR="008C6BF0" w:rsidRDefault="007A1507" w:rsidP="008C6BF0">
      <w:pPr>
        <w:pStyle w:val="Dotpoint1"/>
      </w:pPr>
      <w:r>
        <w:t>h</w:t>
      </w:r>
      <w:r w:rsidR="008C6BF0">
        <w:t>aving a back-up plan for students with low digital literacy (printed materials, for example)</w:t>
      </w:r>
    </w:p>
    <w:p w14:paraId="58314591" w14:textId="21F451DD" w:rsidR="008C6BF0" w:rsidRDefault="007A1507" w:rsidP="008C6BF0">
      <w:pPr>
        <w:pStyle w:val="Dotpoint1"/>
      </w:pPr>
      <w:r>
        <w:t>d</w:t>
      </w:r>
      <w:r w:rsidR="008C6BF0">
        <w:t xml:space="preserve">eveloping and </w:t>
      </w:r>
      <w:r w:rsidR="005565BF">
        <w:t>using</w:t>
      </w:r>
      <w:r w:rsidR="008C6BF0">
        <w:t xml:space="preserve"> new apps to facilitate digital literacy</w:t>
      </w:r>
      <w:r w:rsidR="005565BF">
        <w:t xml:space="preserve"> (including ‘in language’, for Indigenous students)</w:t>
      </w:r>
    </w:p>
    <w:p w14:paraId="6143907E" w14:textId="34F559A9" w:rsidR="008C6BF0" w:rsidRDefault="007A1507" w:rsidP="008C6BF0">
      <w:pPr>
        <w:pStyle w:val="Dotpoint1"/>
      </w:pPr>
      <w:r>
        <w:t>t</w:t>
      </w:r>
      <w:r w:rsidR="008C6BF0">
        <w:t xml:space="preserve">esting </w:t>
      </w:r>
      <w:r w:rsidR="00447FB7">
        <w:t xml:space="preserve">students’ </w:t>
      </w:r>
      <w:r w:rsidR="008C6BF0">
        <w:t>digital literacy prior to enrolling students in online courses</w:t>
      </w:r>
      <w:r>
        <w:t>.</w:t>
      </w:r>
    </w:p>
    <w:p w14:paraId="529336E6" w14:textId="437D8215" w:rsidR="00424C38" w:rsidRPr="00424C38" w:rsidRDefault="00424C38" w:rsidP="001546F0">
      <w:pPr>
        <w:pStyle w:val="Text"/>
      </w:pPr>
      <w:r w:rsidRPr="00424C38">
        <w:t xml:space="preserve">It is not all bad news, </w:t>
      </w:r>
      <w:r>
        <w:t>however</w:t>
      </w:r>
      <w:r w:rsidRPr="00424C38">
        <w:t>, with some RTOs reporting that the provision of training is helping students become more proficient with their digital literacy</w:t>
      </w:r>
      <w:r w:rsidR="007A1507">
        <w:t>:</w:t>
      </w:r>
    </w:p>
    <w:p w14:paraId="55E27EC6" w14:textId="2AE334E4" w:rsidR="001546F0" w:rsidRPr="007F5EE5" w:rsidRDefault="001546F0" w:rsidP="001546F0">
      <w:pPr>
        <w:pStyle w:val="Quote"/>
      </w:pPr>
      <w:r>
        <w:t>W</w:t>
      </w:r>
      <w:r w:rsidRPr="007F5EE5">
        <w:t>e have found that the uptake of digital literacy is really what has been fantastic.</w:t>
      </w:r>
      <w:r>
        <w:t xml:space="preserve"> </w:t>
      </w:r>
      <w:r w:rsidR="007A1507">
        <w:tab/>
      </w:r>
      <w:r w:rsidR="00946FFC">
        <w:t>(</w:t>
      </w:r>
      <w:r>
        <w:t>RTO</w:t>
      </w:r>
      <w:r w:rsidR="0077029C">
        <w:t>, NT</w:t>
      </w:r>
      <w:r w:rsidR="00946FFC">
        <w:t>)</w:t>
      </w:r>
    </w:p>
    <w:p w14:paraId="7A2844DE" w14:textId="77777777" w:rsidR="001546F0" w:rsidRDefault="001546F0" w:rsidP="001546F0">
      <w:pPr>
        <w:pStyle w:val="Heading3"/>
      </w:pPr>
      <w:r>
        <w:t>Training in Indigenous communities</w:t>
      </w:r>
    </w:p>
    <w:p w14:paraId="75E6E3B8" w14:textId="14BC25B9" w:rsidR="001546F0" w:rsidRDefault="001546F0" w:rsidP="001546F0">
      <w:pPr>
        <w:pStyle w:val="Text"/>
      </w:pPr>
      <w:r>
        <w:t xml:space="preserve">Some of the participating RTOs specialised </w:t>
      </w:r>
      <w:r w:rsidR="008268E1">
        <w:t xml:space="preserve">in, </w:t>
      </w:r>
      <w:r>
        <w:t>and were very experienced in</w:t>
      </w:r>
      <w:r w:rsidR="008268E1">
        <w:t>,</w:t>
      </w:r>
      <w:r>
        <w:t xml:space="preserve"> delivering training in Indigenous communities.</w:t>
      </w:r>
      <w:r w:rsidR="00394AB8">
        <w:rPr>
          <w:rStyle w:val="FootnoteReference"/>
        </w:rPr>
        <w:footnoteReference w:id="4"/>
      </w:r>
      <w:r>
        <w:t xml:space="preserve"> While many of the barriers they discussed are </w:t>
      </w:r>
      <w:r w:rsidR="00F27BBB">
        <w:t xml:space="preserve">also experienced in non-Indigenous communities </w:t>
      </w:r>
      <w:r>
        <w:t>(and are discussed/included in the sections</w:t>
      </w:r>
      <w:r w:rsidR="00C820FD" w:rsidRPr="00C820FD">
        <w:t xml:space="preserve"> </w:t>
      </w:r>
      <w:r w:rsidR="00C820FD">
        <w:t>above</w:t>
      </w:r>
      <w:r>
        <w:t xml:space="preserve">), some were either </w:t>
      </w:r>
      <w:r w:rsidR="008268E1">
        <w:t>unique</w:t>
      </w:r>
      <w:r>
        <w:t xml:space="preserve"> to training in Indigenous communities, or were heightened in some way. </w:t>
      </w:r>
    </w:p>
    <w:p w14:paraId="35BAF96A" w14:textId="77777777" w:rsidR="001546F0" w:rsidRDefault="001546F0" w:rsidP="001546F0">
      <w:pPr>
        <w:pStyle w:val="Text"/>
      </w:pPr>
      <w:r>
        <w:t>Some of the challenges experienced by RTOs when delivering training in RRR Indigenous communities included:</w:t>
      </w:r>
    </w:p>
    <w:p w14:paraId="60FF1CD1" w14:textId="1449E867" w:rsidR="001546F0" w:rsidRPr="00A05314" w:rsidRDefault="00B5166A" w:rsidP="001546F0">
      <w:pPr>
        <w:pStyle w:val="Dotpoint1"/>
        <w:rPr>
          <w:sz w:val="22"/>
        </w:rPr>
      </w:pPr>
      <w:r>
        <w:t>l</w:t>
      </w:r>
      <w:r w:rsidR="00394AB8">
        <w:t>anguage, l</w:t>
      </w:r>
      <w:r w:rsidR="001546F0">
        <w:t xml:space="preserve">iteracy, </w:t>
      </w:r>
      <w:proofErr w:type="gramStart"/>
      <w:r w:rsidR="001546F0">
        <w:t>numeracy</w:t>
      </w:r>
      <w:proofErr w:type="gramEnd"/>
      <w:r w:rsidR="00394AB8">
        <w:t xml:space="preserve"> and</w:t>
      </w:r>
      <w:r w:rsidR="001546F0">
        <w:t xml:space="preserve"> digital literacy</w:t>
      </w:r>
      <w:r w:rsidR="005565BF">
        <w:t xml:space="preserve"> (discussed in previous section)</w:t>
      </w:r>
    </w:p>
    <w:p w14:paraId="36015871" w14:textId="726584AB" w:rsidR="001546F0" w:rsidRPr="00CD0FAD" w:rsidRDefault="00B5166A" w:rsidP="001546F0">
      <w:pPr>
        <w:pStyle w:val="Dotpoint1"/>
        <w:rPr>
          <w:sz w:val="22"/>
        </w:rPr>
      </w:pPr>
      <w:r>
        <w:t>t</w:t>
      </w:r>
      <w:r w:rsidR="001546F0">
        <w:t xml:space="preserve">raining not suited to the local context, or suited to </w:t>
      </w:r>
      <w:r w:rsidR="00623B48">
        <w:t>First Nations</w:t>
      </w:r>
      <w:r w:rsidR="001546F0">
        <w:t xml:space="preserve"> learners</w:t>
      </w:r>
    </w:p>
    <w:p w14:paraId="6CAAAAB5" w14:textId="3B9F7860" w:rsidR="001546F0" w:rsidRPr="00CD0FAD" w:rsidRDefault="00B5166A" w:rsidP="001546F0">
      <w:pPr>
        <w:pStyle w:val="Dotpoint1"/>
        <w:rPr>
          <w:sz w:val="22"/>
        </w:rPr>
      </w:pPr>
      <w:r>
        <w:t>f</w:t>
      </w:r>
      <w:r w:rsidR="001546F0">
        <w:t>unding not fit for purpose (whole qual</w:t>
      </w:r>
      <w:r w:rsidR="00946FFC">
        <w:t>ifications</w:t>
      </w:r>
      <w:r w:rsidR="001546F0">
        <w:t xml:space="preserve"> not always appropriate/wanted, or qual</w:t>
      </w:r>
      <w:r w:rsidR="00946FFC">
        <w:t>ification</w:t>
      </w:r>
      <w:r w:rsidR="001546F0">
        <w:t xml:space="preserve"> level too high)</w:t>
      </w:r>
    </w:p>
    <w:p w14:paraId="6A63E2C7" w14:textId="6FD9D636" w:rsidR="001546F0" w:rsidRPr="00A05314" w:rsidRDefault="00B5166A" w:rsidP="001546F0">
      <w:pPr>
        <w:pStyle w:val="Dotpoint1"/>
        <w:rPr>
          <w:sz w:val="22"/>
        </w:rPr>
      </w:pPr>
      <w:r>
        <w:t>c</w:t>
      </w:r>
      <w:r w:rsidR="001546F0">
        <w:t xml:space="preserve">ultural </w:t>
      </w:r>
      <w:r w:rsidR="00394AB8">
        <w:t>beliefs and activities</w:t>
      </w:r>
    </w:p>
    <w:p w14:paraId="14FFE468" w14:textId="12FBBF92" w:rsidR="001546F0" w:rsidRPr="00A05314" w:rsidRDefault="00B5166A" w:rsidP="001546F0">
      <w:pPr>
        <w:pStyle w:val="Dotpoint1"/>
        <w:rPr>
          <w:sz w:val="22"/>
        </w:rPr>
      </w:pPr>
      <w:r>
        <w:t>difficulty in</w:t>
      </w:r>
      <w:r w:rsidR="001546F0">
        <w:t xml:space="preserve"> recruiting trainers with appropriate cultural awareness</w:t>
      </w:r>
    </w:p>
    <w:p w14:paraId="37EA23C7" w14:textId="5EF0F185" w:rsidR="001546F0" w:rsidRPr="00A05314" w:rsidRDefault="003811D1" w:rsidP="001546F0">
      <w:pPr>
        <w:pStyle w:val="Dotpoint1"/>
        <w:rPr>
          <w:sz w:val="22"/>
        </w:rPr>
      </w:pPr>
      <w:r>
        <w:t>l</w:t>
      </w:r>
      <w:r w:rsidR="001546F0">
        <w:t>ack of support for training from the community and/or families</w:t>
      </w:r>
    </w:p>
    <w:p w14:paraId="2C6B5366" w14:textId="5C6E5EF8" w:rsidR="001546F0" w:rsidRPr="00CD0FAD" w:rsidRDefault="003811D1" w:rsidP="001546F0">
      <w:pPr>
        <w:pStyle w:val="Dotpoint1"/>
        <w:rPr>
          <w:sz w:val="22"/>
        </w:rPr>
      </w:pPr>
      <w:r>
        <w:lastRenderedPageBreak/>
        <w:t>s</w:t>
      </w:r>
      <w:r w:rsidR="001546F0">
        <w:t>ocioeconomic issues</w:t>
      </w:r>
    </w:p>
    <w:p w14:paraId="0AC8DEC3" w14:textId="77777777" w:rsidR="00336A83" w:rsidRPr="00336A83" w:rsidRDefault="003811D1" w:rsidP="00336A83">
      <w:pPr>
        <w:pStyle w:val="Dotpoint1"/>
        <w:rPr>
          <w:sz w:val="22"/>
        </w:rPr>
      </w:pPr>
      <w:r>
        <w:t>s</w:t>
      </w:r>
      <w:r w:rsidR="001546F0">
        <w:t>afety/social issues (violence, domestic violence, substance abuse, family issues, legal issues)</w:t>
      </w:r>
      <w:r>
        <w:t>.</w:t>
      </w:r>
    </w:p>
    <w:p w14:paraId="28F09F88" w14:textId="3C2FC3CB" w:rsidR="001546F0" w:rsidRDefault="001546F0" w:rsidP="001546F0">
      <w:pPr>
        <w:pStyle w:val="Text"/>
      </w:pPr>
      <w:r>
        <w:t xml:space="preserve">The participating RTOs displayed </w:t>
      </w:r>
      <w:r w:rsidR="00D72C36">
        <w:t xml:space="preserve">a </w:t>
      </w:r>
      <w:r>
        <w:t xml:space="preserve">strong </w:t>
      </w:r>
      <w:r w:rsidR="00D72C36">
        <w:t>commitment</w:t>
      </w:r>
      <w:r>
        <w:t xml:space="preserve"> to providing training in these communities and described the work they do to overcome or navigate these barriers.</w:t>
      </w:r>
      <w:r w:rsidR="00623B48">
        <w:t xml:space="preserve"> In addition to many of the approaches taken to overcome LLND issues (described above), s</w:t>
      </w:r>
      <w:r>
        <w:t xml:space="preserve">ome of the </w:t>
      </w:r>
      <w:r w:rsidR="00F63F87">
        <w:t>techniques</w:t>
      </w:r>
      <w:r>
        <w:t xml:space="preserve"> that RTOs take</w:t>
      </w:r>
      <w:r w:rsidR="00623B48">
        <w:t xml:space="preserve"> to overcom</w:t>
      </w:r>
      <w:r w:rsidR="00F63F87">
        <w:t>ing</w:t>
      </w:r>
      <w:r w:rsidR="00623B48">
        <w:t xml:space="preserve"> challenges in training First Nations people</w:t>
      </w:r>
      <w:r>
        <w:t xml:space="preserve"> include:</w:t>
      </w:r>
    </w:p>
    <w:p w14:paraId="3224F0AF" w14:textId="71302D62" w:rsidR="001546F0" w:rsidRPr="000F438C" w:rsidRDefault="008E352D" w:rsidP="000F438C">
      <w:pPr>
        <w:pStyle w:val="Dotpoint1"/>
      </w:pPr>
      <w:r>
        <w:t>e</w:t>
      </w:r>
      <w:r w:rsidR="001546F0" w:rsidRPr="000F438C">
        <w:t>nsuring the training is what the community wants/needs</w:t>
      </w:r>
      <w:r w:rsidR="000F438C">
        <w:t xml:space="preserve"> (not ‘selling us this dream that never happens’ </w:t>
      </w:r>
      <w:r w:rsidR="00ED32B0">
        <w:t>(</w:t>
      </w:r>
      <w:r w:rsidR="0077029C">
        <w:t>Industry</w:t>
      </w:r>
      <w:r w:rsidR="00ED32B0">
        <w:t>, Qld</w:t>
      </w:r>
      <w:r w:rsidR="000F438C">
        <w:t>)</w:t>
      </w:r>
    </w:p>
    <w:p w14:paraId="4E323FF7" w14:textId="6049FE9D" w:rsidR="001546F0" w:rsidRPr="000F438C" w:rsidRDefault="008E352D" w:rsidP="000F438C">
      <w:pPr>
        <w:pStyle w:val="Dotpoint1"/>
      </w:pPr>
      <w:r>
        <w:t>h</w:t>
      </w:r>
      <w:r w:rsidR="001546F0" w:rsidRPr="000F438C">
        <w:t xml:space="preserve">aving </w:t>
      </w:r>
      <w:r w:rsidR="00623B48">
        <w:t>F</w:t>
      </w:r>
      <w:r w:rsidR="001546F0" w:rsidRPr="000F438C">
        <w:t xml:space="preserve">irst </w:t>
      </w:r>
      <w:r w:rsidR="00623B48">
        <w:t>N</w:t>
      </w:r>
      <w:r w:rsidR="001546F0" w:rsidRPr="000F438C">
        <w:t>ations people and/or local people as trainers</w:t>
      </w:r>
    </w:p>
    <w:p w14:paraId="78CCD120" w14:textId="11B9AA2D" w:rsidR="001546F0" w:rsidRPr="000F438C" w:rsidRDefault="008E352D" w:rsidP="000F438C">
      <w:pPr>
        <w:pStyle w:val="Dotpoint1"/>
      </w:pPr>
      <w:r>
        <w:t>e</w:t>
      </w:r>
      <w:r w:rsidR="001546F0" w:rsidRPr="000F438C">
        <w:t>nsuring trainers are culturally aware</w:t>
      </w:r>
    </w:p>
    <w:p w14:paraId="127AF36C" w14:textId="10F70E42" w:rsidR="001546F0" w:rsidRPr="000F438C" w:rsidRDefault="00F72834" w:rsidP="000F438C">
      <w:pPr>
        <w:pStyle w:val="Dotpoint1"/>
      </w:pPr>
      <w:r>
        <w:t>having t</w:t>
      </w:r>
      <w:r w:rsidR="001546F0" w:rsidRPr="000F438C">
        <w:t>rainers familiaris</w:t>
      </w:r>
      <w:r w:rsidR="009A6288">
        <w:t>e</w:t>
      </w:r>
      <w:r w:rsidR="001546F0" w:rsidRPr="000F438C">
        <w:t xml:space="preserve"> themselves with </w:t>
      </w:r>
      <w:r w:rsidR="00ED32B0">
        <w:t>I</w:t>
      </w:r>
      <w:r w:rsidR="001546F0" w:rsidRPr="000F438C">
        <w:t>ndigenous languages</w:t>
      </w:r>
    </w:p>
    <w:p w14:paraId="56851F1F" w14:textId="260625F1" w:rsidR="000F438C" w:rsidRPr="008268E1" w:rsidRDefault="00F72834" w:rsidP="008268E1">
      <w:pPr>
        <w:pStyle w:val="Dotpoint1"/>
      </w:pPr>
      <w:r>
        <w:t>i</w:t>
      </w:r>
      <w:r w:rsidR="000F438C" w:rsidRPr="008268E1">
        <w:t xml:space="preserve">nvolving local (especially </w:t>
      </w:r>
      <w:r w:rsidR="00623B48" w:rsidRPr="008268E1">
        <w:t>In</w:t>
      </w:r>
      <w:r w:rsidR="000F438C" w:rsidRPr="008268E1">
        <w:t>digenous) people for support and mentoring</w:t>
      </w:r>
      <w:r>
        <w:t>.</w:t>
      </w:r>
    </w:p>
    <w:p w14:paraId="57A224E8" w14:textId="0D43A5C5" w:rsidR="000F438C" w:rsidRPr="000F438C" w:rsidRDefault="000F438C" w:rsidP="000F438C">
      <w:pPr>
        <w:pStyle w:val="Text"/>
      </w:pPr>
      <w:r>
        <w:t>Recruiting</w:t>
      </w:r>
      <w:r w:rsidRPr="000F438C">
        <w:t xml:space="preserve"> Indigenous trainers</w:t>
      </w:r>
      <w:r>
        <w:t>, or encouraging Indigenous people to become VET trainers,</w:t>
      </w:r>
      <w:r w:rsidRPr="000F438C">
        <w:t xml:space="preserve"> is not an easy task, however, with one RTO explaining</w:t>
      </w:r>
      <w:r w:rsidR="00F72834">
        <w:t>:</w:t>
      </w:r>
    </w:p>
    <w:p w14:paraId="7986DCAE" w14:textId="5A9B7243" w:rsidR="000F438C" w:rsidRPr="000F438C" w:rsidRDefault="000F438C" w:rsidP="000F438C">
      <w:pPr>
        <w:pStyle w:val="Quote"/>
      </w:pPr>
      <w:r w:rsidRPr="000F438C">
        <w:t>So ideally it would be to have First Nations trainers. Every job I've done in Broome, I always aspire to train someone</w:t>
      </w:r>
      <w:r w:rsidR="007C3D13">
        <w:t>, an</w:t>
      </w:r>
      <w:r w:rsidRPr="000F438C">
        <w:t xml:space="preserve"> Aboriginal person to take my place because I always work in Aboriginal community </w:t>
      </w:r>
      <w:r w:rsidR="003D28CD">
        <w:t>o</w:t>
      </w:r>
      <w:r w:rsidRPr="000F438C">
        <w:t>rgani</w:t>
      </w:r>
      <w:r w:rsidR="00EE1BB4">
        <w:t>s</w:t>
      </w:r>
      <w:r w:rsidRPr="000F438C">
        <w:t>ations or areas</w:t>
      </w:r>
      <w:r>
        <w:t>.</w:t>
      </w:r>
      <w:r w:rsidRPr="000F438C">
        <w:t xml:space="preserve"> But why? Why would they go through getting all those qualifications?</w:t>
      </w:r>
      <w:r>
        <w:t xml:space="preserve"> </w:t>
      </w:r>
      <w:r w:rsidRPr="000F438C">
        <w:t xml:space="preserve">Because they're in such demand as leaders and role models, so there's other avenues that can be taken where you will get higher wages and be able to do the task without having to go through </w:t>
      </w:r>
      <w:proofErr w:type="gramStart"/>
      <w:r w:rsidRPr="000F438C">
        <w:t>all of</w:t>
      </w:r>
      <w:proofErr w:type="gramEnd"/>
      <w:r w:rsidRPr="000F438C">
        <w:t xml:space="preserve"> those skills and jump those hurdles.</w:t>
      </w:r>
      <w:r>
        <w:t xml:space="preserve"> </w:t>
      </w:r>
      <w:r w:rsidR="003D28CD">
        <w:tab/>
      </w:r>
      <w:r w:rsidR="00ED32B0">
        <w:t>(</w:t>
      </w:r>
      <w:r>
        <w:t>RTO</w:t>
      </w:r>
      <w:r w:rsidR="0077029C">
        <w:t>, WA</w:t>
      </w:r>
      <w:r w:rsidR="00ED32B0">
        <w:t>)</w:t>
      </w:r>
    </w:p>
    <w:p w14:paraId="6ABD83F2" w14:textId="6D37291F" w:rsidR="006862B5" w:rsidRPr="001546F0" w:rsidRDefault="00AC0DAB" w:rsidP="001546F0">
      <w:pPr>
        <w:pStyle w:val="Heading2"/>
      </w:pPr>
      <w:bookmarkStart w:id="58" w:name="_Toc127439827"/>
      <w:r w:rsidRPr="0045386A">
        <w:t>Increased c</w:t>
      </w:r>
      <w:r w:rsidR="006862B5" w:rsidRPr="0045386A">
        <w:t>ost</w:t>
      </w:r>
      <w:r w:rsidRPr="0045386A">
        <w:t>s</w:t>
      </w:r>
      <w:bookmarkEnd w:id="58"/>
      <w:r w:rsidR="006862B5" w:rsidRPr="0045386A">
        <w:t xml:space="preserve"> </w:t>
      </w:r>
    </w:p>
    <w:p w14:paraId="037BDCB2" w14:textId="187B5AEB" w:rsidR="006862B5" w:rsidRDefault="006862B5" w:rsidP="006862B5">
      <w:pPr>
        <w:pStyle w:val="Text"/>
      </w:pPr>
      <w:r>
        <w:t>The increased, and often considerable, cost</w:t>
      </w:r>
      <w:r w:rsidR="00723080">
        <w:t>s</w:t>
      </w:r>
      <w:r>
        <w:t xml:space="preserve"> associated with delivering training in </w:t>
      </w:r>
      <w:r w:rsidR="00394AB8">
        <w:t xml:space="preserve">regional, </w:t>
      </w:r>
      <w:proofErr w:type="gramStart"/>
      <w:r w:rsidR="00394AB8">
        <w:t>rural</w:t>
      </w:r>
      <w:proofErr w:type="gramEnd"/>
      <w:r w:rsidR="00394AB8">
        <w:t xml:space="preserve"> and remote</w:t>
      </w:r>
      <w:r>
        <w:t xml:space="preserve"> locations was almost unanimously nominated by RTOs as a barrier and was often the first mentioned</w:t>
      </w:r>
      <w:r w:rsidR="004C6BD1">
        <w:t>:</w:t>
      </w:r>
      <w:r>
        <w:t xml:space="preserve"> </w:t>
      </w:r>
    </w:p>
    <w:p w14:paraId="20016D22" w14:textId="4F5BB666" w:rsidR="006862B5" w:rsidRPr="005A245D" w:rsidRDefault="006862B5" w:rsidP="004C6BD1">
      <w:pPr>
        <w:pStyle w:val="Quote"/>
      </w:pPr>
      <w:r w:rsidRPr="005A245D">
        <w:t>Well, number one is the cost factor. Now this is incredibly expensive. We're talking about remote WA.</w:t>
      </w:r>
      <w:r w:rsidR="00B50793">
        <w:tab/>
      </w:r>
      <w:r>
        <w:t>(RTO, WA)</w:t>
      </w:r>
    </w:p>
    <w:p w14:paraId="71C48771" w14:textId="130DC059" w:rsidR="006862B5" w:rsidRDefault="006862B5" w:rsidP="006862B5">
      <w:pPr>
        <w:pStyle w:val="Quote"/>
      </w:pPr>
      <w:r w:rsidRPr="005A245D">
        <w:t xml:space="preserve">The RTO doesn’t always make money on programs it offers, because of the extra costs. </w:t>
      </w:r>
      <w:r w:rsidR="00B50793">
        <w:tab/>
      </w:r>
      <w:r w:rsidR="00B50793">
        <w:tab/>
      </w:r>
      <w:r w:rsidR="00B50793">
        <w:tab/>
      </w:r>
      <w:r w:rsidRPr="005A245D">
        <w:t xml:space="preserve">(RTO, </w:t>
      </w:r>
      <w:r w:rsidR="0077029C">
        <w:t>Q</w:t>
      </w:r>
      <w:r w:rsidR="00B27DB2">
        <w:t>ld</w:t>
      </w:r>
      <w:r w:rsidRPr="005A245D">
        <w:t>)</w:t>
      </w:r>
    </w:p>
    <w:p w14:paraId="006872E1" w14:textId="0C713668" w:rsidR="00394AB8" w:rsidRDefault="00394AB8" w:rsidP="00394AB8">
      <w:pPr>
        <w:pStyle w:val="Quote"/>
      </w:pPr>
      <w:r w:rsidRPr="00EA6163">
        <w:t>One of the most significant issues is the funding and support for remote delivery, because</w:t>
      </w:r>
      <w:r>
        <w:t>,</w:t>
      </w:r>
      <w:r w:rsidRPr="00EA6163">
        <w:t xml:space="preserve"> especially with the cost of fuel and with us driving out to remote communities, it's expensive to do it.</w:t>
      </w:r>
      <w:r w:rsidR="00B50793">
        <w:tab/>
      </w:r>
      <w:r w:rsidR="00B50793">
        <w:tab/>
      </w:r>
      <w:r w:rsidR="00B50793">
        <w:tab/>
      </w:r>
      <w:r>
        <w:t>(RTO, NT)</w:t>
      </w:r>
    </w:p>
    <w:p w14:paraId="02A26A37" w14:textId="37569D7D" w:rsidR="006C071C" w:rsidRDefault="006C071C" w:rsidP="006862B5">
      <w:pPr>
        <w:pStyle w:val="Text"/>
      </w:pPr>
      <w:r w:rsidRPr="0045386A">
        <w:t>Th</w:t>
      </w:r>
      <w:r w:rsidR="00394AB8">
        <w:t>e</w:t>
      </w:r>
      <w:r w:rsidRPr="0045386A">
        <w:t>s</w:t>
      </w:r>
      <w:r w:rsidR="00394AB8">
        <w:t>e</w:t>
      </w:r>
      <w:r w:rsidRPr="0045386A">
        <w:t xml:space="preserve"> increased cost</w:t>
      </w:r>
      <w:r w:rsidR="00394AB8">
        <w:t>s</w:t>
      </w:r>
      <w:r w:rsidR="00AC0DAB" w:rsidRPr="0045386A">
        <w:t>, combined with the issue of thin mar</w:t>
      </w:r>
      <w:r w:rsidRPr="0045386A">
        <w:t xml:space="preserve">kets in regional, </w:t>
      </w:r>
      <w:proofErr w:type="gramStart"/>
      <w:r w:rsidRPr="0045386A">
        <w:t>rural</w:t>
      </w:r>
      <w:proofErr w:type="gramEnd"/>
      <w:r w:rsidRPr="0045386A">
        <w:t xml:space="preserve"> and remote Australia</w:t>
      </w:r>
      <w:r w:rsidR="003B6E91" w:rsidRPr="0045386A">
        <w:t>,</w:t>
      </w:r>
      <w:r w:rsidR="00AC0DAB" w:rsidRPr="0045386A">
        <w:t xml:space="preserve"> can challenge </w:t>
      </w:r>
      <w:r w:rsidRPr="0045386A">
        <w:t xml:space="preserve">the financial viability of training in such </w:t>
      </w:r>
      <w:r w:rsidRPr="00A512F3">
        <w:t>locations</w:t>
      </w:r>
      <w:r w:rsidR="0002680B" w:rsidRPr="00A512F3">
        <w:t xml:space="preserve"> (as described </w:t>
      </w:r>
      <w:r w:rsidR="0002680B" w:rsidRPr="004554FA">
        <w:t xml:space="preserve">on page </w:t>
      </w:r>
      <w:r w:rsidR="00A512F3" w:rsidRPr="004554FA">
        <w:t>2</w:t>
      </w:r>
      <w:r w:rsidR="004554FA" w:rsidRPr="004554FA">
        <w:t>9</w:t>
      </w:r>
      <w:r w:rsidR="0002680B" w:rsidRPr="004554FA">
        <w:t>)</w:t>
      </w:r>
      <w:r w:rsidRPr="004554FA">
        <w:t>.</w:t>
      </w:r>
      <w:r w:rsidRPr="00A512F3">
        <w:t xml:space="preserve"> </w:t>
      </w:r>
      <w:r w:rsidR="00F12A0F">
        <w:t>The s</w:t>
      </w:r>
      <w:r w:rsidR="00394AB8" w:rsidRPr="00A512F3">
        <w:t>trategies</w:t>
      </w:r>
      <w:r w:rsidR="00394AB8">
        <w:t xml:space="preserve"> that RTOs reported using to offset these costs included seeking employer financial contributions and looking for co-funding opportunities.</w:t>
      </w:r>
    </w:p>
    <w:p w14:paraId="1B8CEEF1" w14:textId="0DA347D4" w:rsidR="006862B5" w:rsidRDefault="006C071C" w:rsidP="006862B5">
      <w:pPr>
        <w:pStyle w:val="Text"/>
      </w:pPr>
      <w:r>
        <w:t xml:space="preserve">While increased costs were the </w:t>
      </w:r>
      <w:r w:rsidR="009D7CA9">
        <w:t xml:space="preserve">barrier mentioned </w:t>
      </w:r>
      <w:r>
        <w:t>most oft</w:t>
      </w:r>
      <w:r w:rsidR="009D7CA9">
        <w:t>en</w:t>
      </w:r>
      <w:r>
        <w:t>, t</w:t>
      </w:r>
      <w:r w:rsidR="006862B5">
        <w:t>he</w:t>
      </w:r>
      <w:r>
        <w:t xml:space="preserve">se are a result of many other factors, </w:t>
      </w:r>
      <w:r w:rsidR="00621F93">
        <w:t>as described in the previous sections</w:t>
      </w:r>
      <w:r>
        <w:t xml:space="preserve">, rather than </w:t>
      </w:r>
      <w:r w:rsidR="00A61898">
        <w:t xml:space="preserve">being </w:t>
      </w:r>
      <w:r>
        <w:t xml:space="preserve">an </w:t>
      </w:r>
      <w:r w:rsidR="003B6E91">
        <w:t xml:space="preserve">independent </w:t>
      </w:r>
      <w:r>
        <w:t>issue</w:t>
      </w:r>
      <w:r w:rsidR="006862B5">
        <w:t xml:space="preserve">. </w:t>
      </w:r>
      <w:r w:rsidR="00BD42E3">
        <w:t>Addressing</w:t>
      </w:r>
      <w:r w:rsidR="006862B5">
        <w:t xml:space="preserve"> some of these </w:t>
      </w:r>
      <w:r w:rsidR="00BD42E3">
        <w:t>specific</w:t>
      </w:r>
      <w:r w:rsidR="006862B5">
        <w:t xml:space="preserve"> barriers may </w:t>
      </w:r>
      <w:r w:rsidR="00146EC9">
        <w:t>assist in</w:t>
      </w:r>
      <w:r w:rsidR="00264AFA">
        <w:t xml:space="preserve"> </w:t>
      </w:r>
      <w:r w:rsidR="006862B5">
        <w:t>alleviat</w:t>
      </w:r>
      <w:r w:rsidR="00146EC9">
        <w:t>ing</w:t>
      </w:r>
      <w:r w:rsidR="006862B5">
        <w:t xml:space="preserve"> the additional costs </w:t>
      </w:r>
      <w:r w:rsidR="00146EC9">
        <w:t>associated with</w:t>
      </w:r>
      <w:r w:rsidR="006862B5">
        <w:t xml:space="preserve"> delivering in these locations. </w:t>
      </w:r>
      <w:r w:rsidR="00BD42E3">
        <w:t>A b</w:t>
      </w:r>
      <w:r w:rsidR="00070CEE">
        <w:t>etter u</w:t>
      </w:r>
      <w:r w:rsidR="006862B5">
        <w:t xml:space="preserve">nderstanding </w:t>
      </w:r>
      <w:r w:rsidR="00BD42E3">
        <w:t xml:space="preserve">of </w:t>
      </w:r>
      <w:r w:rsidR="006862B5">
        <w:t xml:space="preserve">how these various factors increase the cost of delivery may </w:t>
      </w:r>
      <w:r w:rsidR="00394AB8">
        <w:t xml:space="preserve">also </w:t>
      </w:r>
      <w:r w:rsidR="006862B5">
        <w:t xml:space="preserve">help </w:t>
      </w:r>
      <w:r w:rsidR="002F2698">
        <w:t>to inform</w:t>
      </w:r>
      <w:r w:rsidR="006862B5">
        <w:t xml:space="preserve"> the design of future funding models (including loading or other funding arrangements specific to </w:t>
      </w:r>
      <w:r w:rsidR="00070CEE">
        <w:t xml:space="preserve">regional, </w:t>
      </w:r>
      <w:proofErr w:type="gramStart"/>
      <w:r w:rsidR="00070CEE">
        <w:t>rural</w:t>
      </w:r>
      <w:proofErr w:type="gramEnd"/>
      <w:r w:rsidR="00070CEE">
        <w:t xml:space="preserve"> and remote</w:t>
      </w:r>
      <w:r w:rsidR="006862B5">
        <w:t xml:space="preserve"> delivery).</w:t>
      </w:r>
    </w:p>
    <w:p w14:paraId="25157B02" w14:textId="27C78380" w:rsidR="00621F93" w:rsidRPr="00621F93" w:rsidRDefault="00621F93" w:rsidP="00621F93">
      <w:pPr>
        <w:pStyle w:val="Heading3"/>
      </w:pPr>
      <w:r w:rsidRPr="00621F93">
        <w:lastRenderedPageBreak/>
        <w:t>Funding issues</w:t>
      </w:r>
    </w:p>
    <w:p w14:paraId="49568863" w14:textId="70EAAA74" w:rsidR="00620FF0" w:rsidRDefault="00E740D8" w:rsidP="006116C8">
      <w:pPr>
        <w:pStyle w:val="Text"/>
      </w:pPr>
      <w:r w:rsidRPr="00E740D8">
        <w:t>S</w:t>
      </w:r>
      <w:r w:rsidR="00B1330A" w:rsidRPr="00E740D8">
        <w:t xml:space="preserve">ome RTOs spoke about the constraints of </w:t>
      </w:r>
      <w:r w:rsidR="003C704B">
        <w:t xml:space="preserve">the </w:t>
      </w:r>
      <w:r w:rsidR="00B1330A" w:rsidRPr="00E740D8">
        <w:t xml:space="preserve">current funding models and how </w:t>
      </w:r>
      <w:r w:rsidR="000E66A3" w:rsidRPr="00E740D8">
        <w:t>these impact</w:t>
      </w:r>
      <w:r w:rsidR="00264AFA">
        <w:t xml:space="preserve"> </w:t>
      </w:r>
      <w:r w:rsidR="009612F4" w:rsidRPr="00E740D8">
        <w:t xml:space="preserve">delivery in </w:t>
      </w:r>
      <w:r w:rsidR="005B7A1B">
        <w:t xml:space="preserve">regional, </w:t>
      </w:r>
      <w:proofErr w:type="gramStart"/>
      <w:r w:rsidR="005B7A1B">
        <w:t>rural</w:t>
      </w:r>
      <w:proofErr w:type="gramEnd"/>
      <w:r w:rsidR="005B7A1B">
        <w:t xml:space="preserve"> and remote</w:t>
      </w:r>
      <w:r w:rsidR="005B7A1B" w:rsidRPr="00E740D8">
        <w:t xml:space="preserve"> </w:t>
      </w:r>
      <w:r w:rsidR="009612F4" w:rsidRPr="00E740D8">
        <w:t>locations</w:t>
      </w:r>
      <w:r w:rsidR="003C704B">
        <w:t>, with the following</w:t>
      </w:r>
      <w:r w:rsidR="009612F4" w:rsidRPr="00E740D8">
        <w:t xml:space="preserve"> </w:t>
      </w:r>
      <w:r w:rsidR="00E22F9A">
        <w:t>i</w:t>
      </w:r>
      <w:r w:rsidR="009612F4" w:rsidRPr="00E740D8">
        <w:t xml:space="preserve">ssues </w:t>
      </w:r>
      <w:r w:rsidR="003C704B">
        <w:t>raised</w:t>
      </w:r>
      <w:r w:rsidR="00E44ACD" w:rsidRPr="00E740D8">
        <w:t>.</w:t>
      </w:r>
    </w:p>
    <w:p w14:paraId="0D0D861D" w14:textId="77777777" w:rsidR="00E44ACD" w:rsidRPr="00E03ED1" w:rsidRDefault="009612F4" w:rsidP="00E03ED1">
      <w:pPr>
        <w:pStyle w:val="Heading4"/>
        <w:rPr>
          <w:rStyle w:val="Heading4Char"/>
          <w:i/>
        </w:rPr>
      </w:pPr>
      <w:r w:rsidRPr="00E03ED1">
        <w:rPr>
          <w:rStyle w:val="Heading4Char"/>
          <w:i/>
        </w:rPr>
        <w:t>Mismatch between need and funding available</w:t>
      </w:r>
    </w:p>
    <w:p w14:paraId="05A8E1B8" w14:textId="759A11FC" w:rsidR="009612F4" w:rsidRDefault="00807B94" w:rsidP="00E44ACD">
      <w:pPr>
        <w:pStyle w:val="Text"/>
      </w:pPr>
      <w:r>
        <w:t>RTOs gave examples where funding was available to deliver certificate III level qualifications</w:t>
      </w:r>
      <w:r w:rsidR="00B27DB2">
        <w:t xml:space="preserve"> </w:t>
      </w:r>
      <w:r>
        <w:t xml:space="preserve">but </w:t>
      </w:r>
      <w:r w:rsidR="0041345A">
        <w:t xml:space="preserve">explained </w:t>
      </w:r>
      <w:r>
        <w:t xml:space="preserve">that not all people are capable of embarking on that level </w:t>
      </w:r>
      <w:r w:rsidR="00CF053D">
        <w:t xml:space="preserve">of </w:t>
      </w:r>
      <w:r>
        <w:t xml:space="preserve">training. There was a sense that more funding for </w:t>
      </w:r>
      <w:r w:rsidR="00B27DB2">
        <w:t>lower-level</w:t>
      </w:r>
      <w:r>
        <w:t xml:space="preserve"> qualifications, and for training that does not necessarily result in a full qualification, </w:t>
      </w:r>
      <w:r w:rsidR="00264C16">
        <w:t xml:space="preserve">providing a pathway to higher level training, </w:t>
      </w:r>
      <w:r>
        <w:t>would better meet the needs of some communities and learners</w:t>
      </w:r>
      <w:r w:rsidR="00070CEE">
        <w:t>. For example</w:t>
      </w:r>
      <w:r w:rsidR="00CF053D">
        <w:t>:</w:t>
      </w:r>
    </w:p>
    <w:p w14:paraId="18FC893B" w14:textId="3E410624" w:rsidR="009612F4" w:rsidRDefault="009612F4" w:rsidP="00807B94">
      <w:pPr>
        <w:pStyle w:val="Quote"/>
      </w:pPr>
      <w:proofErr w:type="gramStart"/>
      <w:r>
        <w:t>S</w:t>
      </w:r>
      <w:r w:rsidRPr="009612F4">
        <w:t>o</w:t>
      </w:r>
      <w:proofErr w:type="gramEnd"/>
      <w:r w:rsidRPr="009612F4">
        <w:t xml:space="preserve"> governments are always trying to do stuff for </w:t>
      </w:r>
      <w:r w:rsidR="00B27DB2">
        <w:t>I</w:t>
      </w:r>
      <w:r w:rsidRPr="009612F4">
        <w:t>ndigenous</w:t>
      </w:r>
      <w:r>
        <w:t>,</w:t>
      </w:r>
      <w:r w:rsidRPr="009612F4">
        <w:t xml:space="preserve"> which is great. But I think what they do is they throw a lump sum of money and say we want to do a cert three when they should be looking at lowe</w:t>
      </w:r>
      <w:r w:rsidR="00A12F83">
        <w:t xml:space="preserve">r </w:t>
      </w:r>
      <w:r w:rsidRPr="009612F4">
        <w:t xml:space="preserve">levels and then they should be looking at training that is not a full qualification. </w:t>
      </w:r>
      <w:r w:rsidR="00B95013">
        <w:t>T</w:t>
      </w:r>
      <w:r w:rsidRPr="009612F4">
        <w:t xml:space="preserve">hey </w:t>
      </w:r>
      <w:r>
        <w:t xml:space="preserve">[a community] </w:t>
      </w:r>
      <w:r w:rsidRPr="009612F4">
        <w:t xml:space="preserve">came to me and they said would you do specific units because they have a store like an IGA store out there. All they wanted to know </w:t>
      </w:r>
      <w:r w:rsidR="00807B94">
        <w:t xml:space="preserve">was </w:t>
      </w:r>
      <w:r w:rsidRPr="009612F4">
        <w:t>how to use a Word document and those type of things. Now for me to go out there</w:t>
      </w:r>
      <w:r w:rsidR="00807B94">
        <w:t>,</w:t>
      </w:r>
      <w:r w:rsidRPr="009612F4">
        <w:t xml:space="preserve"> the community can't pay for it usually</w:t>
      </w:r>
      <w:r w:rsidR="00807B94">
        <w:t>, s</w:t>
      </w:r>
      <w:r w:rsidRPr="009612F4">
        <w:t xml:space="preserve">o you </w:t>
      </w:r>
      <w:proofErr w:type="gramStart"/>
      <w:r w:rsidRPr="009612F4">
        <w:t>have to</w:t>
      </w:r>
      <w:proofErr w:type="gramEnd"/>
      <w:r w:rsidRPr="009612F4">
        <w:t xml:space="preserve"> get funding. But when you do go to get the funding</w:t>
      </w:r>
      <w:r w:rsidR="00807B94">
        <w:t>,</w:t>
      </w:r>
      <w:r w:rsidRPr="009612F4">
        <w:t xml:space="preserve"> or apply for it</w:t>
      </w:r>
      <w:r w:rsidR="00807B94">
        <w:t>,</w:t>
      </w:r>
      <w:r w:rsidRPr="009612F4">
        <w:t xml:space="preserve"> they won't support it because it's not a full qualification.</w:t>
      </w:r>
      <w:r w:rsidR="00A12F83">
        <w:tab/>
      </w:r>
      <w:r w:rsidR="00807B94">
        <w:t>(RTO, NT)</w:t>
      </w:r>
    </w:p>
    <w:p w14:paraId="2FEE7B9B" w14:textId="1D74CB5F" w:rsidR="00E44ACD" w:rsidRDefault="009612F4" w:rsidP="00E03ED1">
      <w:pPr>
        <w:pStyle w:val="Heading4"/>
      </w:pPr>
      <w:r>
        <w:t xml:space="preserve">Funding </w:t>
      </w:r>
      <w:r w:rsidR="00E740D8">
        <w:t xml:space="preserve">awarded to non-local RTOs and </w:t>
      </w:r>
      <w:r>
        <w:t xml:space="preserve">training </w:t>
      </w:r>
      <w:r w:rsidR="00E740D8">
        <w:t xml:space="preserve">not delivered </w:t>
      </w:r>
      <w:r>
        <w:t>where it is needed</w:t>
      </w:r>
    </w:p>
    <w:p w14:paraId="11E38EBF" w14:textId="7E695791" w:rsidR="00EE5DC9" w:rsidRDefault="00E740D8" w:rsidP="00E44ACD">
      <w:pPr>
        <w:pStyle w:val="Text"/>
      </w:pPr>
      <w:r>
        <w:t>Some RTOs expressed concern about non-local RTOs being awarded funding to deliver certain qualifications and the inefficiencies</w:t>
      </w:r>
      <w:r w:rsidR="00EE5DC9">
        <w:t xml:space="preserve"> this can create</w:t>
      </w:r>
      <w:r w:rsidR="00E005BF">
        <w:t>:</w:t>
      </w:r>
      <w:r>
        <w:t xml:space="preserve"> </w:t>
      </w:r>
    </w:p>
    <w:p w14:paraId="44CA9E0D" w14:textId="7BC588F3" w:rsidR="00EE5DC9" w:rsidRDefault="00EE5DC9" w:rsidP="00EE5DC9">
      <w:pPr>
        <w:pStyle w:val="Quote"/>
      </w:pPr>
      <w:r w:rsidRPr="00EE5DC9">
        <w:t>The allocation of contracts is done by people in Canberra</w:t>
      </w:r>
      <w:r w:rsidR="00D57E4F">
        <w:t>,</w:t>
      </w:r>
      <w:r w:rsidRPr="00EE5DC9">
        <w:t xml:space="preserve"> who don’t understand the travel times in WA. For one program, they gave Broome to Geraldton, and gave Geraldton to Perth. Broome is 22 hours from Geraldton, and Perth is 4½ hours away. </w:t>
      </w:r>
      <w:proofErr w:type="gramStart"/>
      <w:r w:rsidRPr="00EE5DC9">
        <w:t>So</w:t>
      </w:r>
      <w:proofErr w:type="gramEnd"/>
      <w:r w:rsidRPr="00EE5DC9">
        <w:t xml:space="preserve"> there was a cost in setting up in Broome</w:t>
      </w:r>
      <w:r>
        <w:t>.</w:t>
      </w:r>
      <w:r w:rsidR="00E005BF">
        <w:tab/>
      </w:r>
      <w:r w:rsidR="00E005BF">
        <w:tab/>
      </w:r>
      <w:r>
        <w:t>(RTO, WA)</w:t>
      </w:r>
    </w:p>
    <w:p w14:paraId="04C6C3A8" w14:textId="4D359BF2" w:rsidR="00EE5DC9" w:rsidRDefault="007E2B6E" w:rsidP="00EE5DC9">
      <w:pPr>
        <w:pStyle w:val="Text"/>
      </w:pPr>
      <w:r>
        <w:t>There were also</w:t>
      </w:r>
      <w:r w:rsidR="00EE5DC9">
        <w:t xml:space="preserve"> concerns</w:t>
      </w:r>
      <w:r>
        <w:t xml:space="preserve"> raised</w:t>
      </w:r>
      <w:r w:rsidR="00EE5DC9">
        <w:t xml:space="preserve"> that training is not always delivered in the regional, </w:t>
      </w:r>
      <w:proofErr w:type="gramStart"/>
      <w:r w:rsidR="00EE5DC9">
        <w:t>rural</w:t>
      </w:r>
      <w:proofErr w:type="gramEnd"/>
      <w:r w:rsidR="00EE5DC9">
        <w:t xml:space="preserve"> and remote locations where it is needed</w:t>
      </w:r>
      <w:r w:rsidR="001F4B1B">
        <w:t>:</w:t>
      </w:r>
      <w:r w:rsidR="00EE5DC9">
        <w:t xml:space="preserve"> </w:t>
      </w:r>
    </w:p>
    <w:p w14:paraId="06AF040C" w14:textId="3EC08AD0" w:rsidR="009612F4" w:rsidRPr="009612F4" w:rsidRDefault="009612F4" w:rsidP="009612F4">
      <w:pPr>
        <w:pStyle w:val="Quote"/>
      </w:pPr>
      <w:r>
        <w:t>I</w:t>
      </w:r>
      <w:r w:rsidRPr="009612F4">
        <w:t xml:space="preserve">f they award, say, $10 million worth of funding to </w:t>
      </w:r>
      <w:r>
        <w:t>[RTO]</w:t>
      </w:r>
      <w:r w:rsidRPr="009612F4">
        <w:t xml:space="preserve"> in Brisbane, who says that they're </w:t>
      </w:r>
      <w:r w:rsidR="00B27DB2" w:rsidRPr="009612F4">
        <w:t>going to</w:t>
      </w:r>
      <w:r w:rsidRPr="009612F4">
        <w:t xml:space="preserve"> come to Boulia, Birdsville and Mount Isa</w:t>
      </w:r>
      <w:r w:rsidR="00B27DB2">
        <w:t xml:space="preserve"> </w:t>
      </w:r>
      <w:r>
        <w:t>… a</w:t>
      </w:r>
      <w:r w:rsidRPr="009612F4">
        <w:t>nd these MC courses</w:t>
      </w:r>
      <w:r w:rsidR="00FF323B">
        <w:t xml:space="preserve"> [</w:t>
      </w:r>
      <w:proofErr w:type="gramStart"/>
      <w:r w:rsidR="00FF323B">
        <w:t>Multi-combination</w:t>
      </w:r>
      <w:proofErr w:type="gramEnd"/>
      <w:r w:rsidR="00FF323B">
        <w:t xml:space="preserve"> class truck licence]</w:t>
      </w:r>
      <w:r w:rsidRPr="009612F4">
        <w:t xml:space="preserve">, an MC course is worth between $1500 and $3000 and the funding can bring it down to $50. Now if they put their hand up to come to these regions, there should be stats to say, well, you said you would go and do 25% of the work out West. But they won’t come. See, they get the </w:t>
      </w:r>
      <w:proofErr w:type="gramStart"/>
      <w:r w:rsidRPr="009612F4">
        <w:t>funding</w:t>
      </w:r>
      <w:proofErr w:type="gramEnd"/>
      <w:r w:rsidRPr="009612F4">
        <w:t xml:space="preserve"> and nobody is checking</w:t>
      </w:r>
      <w:r>
        <w:t>,</w:t>
      </w:r>
      <w:r w:rsidRPr="009612F4">
        <w:t xml:space="preserve"> because to drive out to Mount Isa from Brisbane in a road train, will be 30 hours driving. </w:t>
      </w:r>
      <w:r>
        <w:t>I</w:t>
      </w:r>
      <w:r w:rsidRPr="009612F4">
        <w:t xml:space="preserve">f no </w:t>
      </w:r>
      <w:r w:rsidR="00A01BED" w:rsidRPr="009612F4">
        <w:t>one’s</w:t>
      </w:r>
      <w:r w:rsidRPr="009612F4">
        <w:t xml:space="preserve"> forcing you to, why would you</w:t>
      </w:r>
      <w:r w:rsidR="00A01BED">
        <w:t>?</w:t>
      </w:r>
      <w:r>
        <w:t xml:space="preserve"> </w:t>
      </w:r>
      <w:r w:rsidR="007549DA">
        <w:tab/>
      </w:r>
      <w:r>
        <w:t xml:space="preserve">(RTO, </w:t>
      </w:r>
      <w:r w:rsidR="00621F93">
        <w:t>Q</w:t>
      </w:r>
      <w:r w:rsidR="00B27DB2">
        <w:t>ld</w:t>
      </w:r>
      <w:r>
        <w:t>)</w:t>
      </w:r>
    </w:p>
    <w:p w14:paraId="28DC3A80" w14:textId="75EDBE2D" w:rsidR="00E44ACD" w:rsidRPr="001546F0" w:rsidRDefault="007A1160" w:rsidP="00E03ED1">
      <w:pPr>
        <w:pStyle w:val="Heading4"/>
      </w:pPr>
      <w:r w:rsidRPr="007A1160">
        <w:t xml:space="preserve">Lack of continuity </w:t>
      </w:r>
      <w:r>
        <w:t>in</w:t>
      </w:r>
      <w:r w:rsidRPr="007A1160">
        <w:t xml:space="preserve"> funding </w:t>
      </w:r>
    </w:p>
    <w:p w14:paraId="033B011A" w14:textId="2263AC28" w:rsidR="009612F4" w:rsidRPr="009612F4" w:rsidRDefault="00B95013" w:rsidP="00E44ACD">
      <w:pPr>
        <w:pStyle w:val="Text"/>
        <w:rPr>
          <w:i/>
          <w:iCs/>
        </w:rPr>
      </w:pPr>
      <w:r>
        <w:t xml:space="preserve">One RTO described the challenge they face with managing community expectations when funding priorities and opportunities change. They described situations where </w:t>
      </w:r>
      <w:r w:rsidR="0057398E">
        <w:t>they have</w:t>
      </w:r>
      <w:r>
        <w:t xml:space="preserve"> received funding to offer a program</w:t>
      </w:r>
      <w:r w:rsidR="007549DA">
        <w:t>,</w:t>
      </w:r>
      <w:r w:rsidR="00A01BED">
        <w:t xml:space="preserve"> which </w:t>
      </w:r>
      <w:r>
        <w:t xml:space="preserve">they get up and running, but when priorities </w:t>
      </w:r>
      <w:proofErr w:type="gramStart"/>
      <w:r w:rsidR="0054755B">
        <w:t>change</w:t>
      </w:r>
      <w:proofErr w:type="gramEnd"/>
      <w:r w:rsidR="0054755B">
        <w:t xml:space="preserve"> </w:t>
      </w:r>
      <w:r>
        <w:t>and the funding is no longer available they can no longer offer it to the community</w:t>
      </w:r>
      <w:r w:rsidR="0057398E">
        <w:t xml:space="preserve"> (even though there is still a demand for it)</w:t>
      </w:r>
      <w:r>
        <w:t>.</w:t>
      </w:r>
    </w:p>
    <w:p w14:paraId="79A9F4A2" w14:textId="77777777" w:rsidR="008501EA" w:rsidRDefault="008501EA">
      <w:pPr>
        <w:spacing w:before="0" w:line="240" w:lineRule="auto"/>
        <w:rPr>
          <w:rStyle w:val="Heading4Char"/>
          <w:rFonts w:cs="Tahoma"/>
          <w:color w:val="000000"/>
        </w:rPr>
      </w:pPr>
      <w:r>
        <w:rPr>
          <w:rStyle w:val="Heading4Char"/>
        </w:rPr>
        <w:br w:type="page"/>
      </w:r>
    </w:p>
    <w:p w14:paraId="2FC5300E" w14:textId="7B57FDA1" w:rsidR="00E44ACD" w:rsidRDefault="00B95013" w:rsidP="001546F0">
      <w:pPr>
        <w:pStyle w:val="Heading3"/>
      </w:pPr>
      <w:r w:rsidRPr="00E44ACD">
        <w:rPr>
          <w:rStyle w:val="Heading4Char"/>
        </w:rPr>
        <w:lastRenderedPageBreak/>
        <w:t>Funding models not suited to RRR delivery</w:t>
      </w:r>
      <w:r w:rsidRPr="007C5F50">
        <w:t xml:space="preserve"> </w:t>
      </w:r>
    </w:p>
    <w:p w14:paraId="4A674EC2" w14:textId="1CAC6869" w:rsidR="00A01BED" w:rsidRDefault="00842A5D" w:rsidP="00E44ACD">
      <w:pPr>
        <w:pStyle w:val="Text"/>
      </w:pPr>
      <w:r>
        <w:t xml:space="preserve">Some RTO interviewees spoke of the extra time often required to deliver in regional, </w:t>
      </w:r>
      <w:proofErr w:type="gramStart"/>
      <w:r>
        <w:t>rural</w:t>
      </w:r>
      <w:proofErr w:type="gramEnd"/>
      <w:r>
        <w:t xml:space="preserve"> and remote areas and expressed concerns that funding models based o</w:t>
      </w:r>
      <w:r w:rsidR="00D6332C" w:rsidRPr="007C5F50">
        <w:t xml:space="preserve">n the volume of </w:t>
      </w:r>
      <w:r w:rsidR="003A1D7B" w:rsidRPr="007C5F50">
        <w:t>training (</w:t>
      </w:r>
      <w:r w:rsidR="00620FF0" w:rsidRPr="007C5F50">
        <w:t xml:space="preserve">nominal </w:t>
      </w:r>
      <w:r w:rsidR="003A1D7B" w:rsidRPr="007C5F50">
        <w:t>hours</w:t>
      </w:r>
      <w:r w:rsidR="00D6332C" w:rsidRPr="007C5F50">
        <w:t xml:space="preserve">) </w:t>
      </w:r>
      <w:r>
        <w:t>may not be appropriate for training in such locations</w:t>
      </w:r>
      <w:r w:rsidR="003A1D7B" w:rsidRPr="007C5F50">
        <w:t>.</w:t>
      </w:r>
      <w:r w:rsidR="00B1330A" w:rsidRPr="007C5F50">
        <w:t xml:space="preserve"> </w:t>
      </w:r>
      <w:r>
        <w:t>For example</w:t>
      </w:r>
      <w:r w:rsidR="0095394C">
        <w:t>:</w:t>
      </w:r>
    </w:p>
    <w:p w14:paraId="58AACCE7" w14:textId="7A4BAB7B" w:rsidR="00A01BED" w:rsidRPr="00A01BED" w:rsidRDefault="00A01BED" w:rsidP="00A01BED">
      <w:pPr>
        <w:pStyle w:val="Quote"/>
      </w:pPr>
      <w:r w:rsidRPr="00A01BED">
        <w:t>In terms of funding, the biggest barrier is the model does not work for remote learners. And it doesn't matter how many times I say that to the government or how many times I say to politicians</w:t>
      </w:r>
      <w:r>
        <w:t>,</w:t>
      </w:r>
      <w:r w:rsidRPr="00A01BED">
        <w:t xml:space="preserve"> nobody wants to change the model. </w:t>
      </w:r>
      <w:r w:rsidR="00B27DB2" w:rsidRPr="00A01BED">
        <w:t>So,</w:t>
      </w:r>
      <w:r w:rsidRPr="00A01BED">
        <w:t xml:space="preserve"> I think that's a huge barrier... the fact that you've got 10 hours to do something.</w:t>
      </w:r>
      <w:r w:rsidR="0095394C">
        <w:tab/>
      </w:r>
      <w:r>
        <w:t xml:space="preserve"> (RTO, NT)</w:t>
      </w:r>
    </w:p>
    <w:p w14:paraId="1B95B278" w14:textId="128B6FC1" w:rsidR="00A01BED" w:rsidRDefault="00172B41" w:rsidP="00A01BED">
      <w:pPr>
        <w:pStyle w:val="Text"/>
      </w:pPr>
      <w:r>
        <w:t xml:space="preserve">Funding for </w:t>
      </w:r>
      <w:r w:rsidR="009B1D27">
        <w:t xml:space="preserve">training delivery </w:t>
      </w:r>
      <w:r>
        <w:t xml:space="preserve">in regional, </w:t>
      </w:r>
      <w:proofErr w:type="gramStart"/>
      <w:r>
        <w:t>rural</w:t>
      </w:r>
      <w:proofErr w:type="gramEnd"/>
      <w:r>
        <w:t xml:space="preserve"> and remote locations usually attracts loading</w:t>
      </w:r>
      <w:r w:rsidR="00E769F3">
        <w:t>s</w:t>
      </w:r>
      <w:r>
        <w:t xml:space="preserve"> to offset the additional costs</w:t>
      </w:r>
      <w:r w:rsidR="009B1D27">
        <w:t xml:space="preserve">, the level of which can vary </w:t>
      </w:r>
      <w:r w:rsidR="001A31DA">
        <w:t>according</w:t>
      </w:r>
      <w:r w:rsidR="009B1D27">
        <w:t xml:space="preserve"> to </w:t>
      </w:r>
      <w:r w:rsidR="00EE5DC9">
        <w:t xml:space="preserve">characteristics such as </w:t>
      </w:r>
      <w:r w:rsidR="009B1D27">
        <w:t xml:space="preserve">location, </w:t>
      </w:r>
      <w:r w:rsidR="00A22CDD">
        <w:t xml:space="preserve">skills/qualification priority and/or </w:t>
      </w:r>
      <w:r w:rsidR="00EE5DC9">
        <w:t xml:space="preserve">training for </w:t>
      </w:r>
      <w:r w:rsidR="00A22CDD">
        <w:t>priority cohorts</w:t>
      </w:r>
      <w:r w:rsidR="00EE5DC9">
        <w:t xml:space="preserve"> (</w:t>
      </w:r>
      <w:r w:rsidR="00CF0BBA">
        <w:t>for example,</w:t>
      </w:r>
      <w:r w:rsidR="00EE5DC9">
        <w:t xml:space="preserve"> First Nations people)</w:t>
      </w:r>
      <w:r w:rsidR="00A22CDD">
        <w:t xml:space="preserve">. Some RTOs, however, </w:t>
      </w:r>
      <w:r>
        <w:t xml:space="preserve">suggested that this does not </w:t>
      </w:r>
      <w:r w:rsidR="00842A5D">
        <w:t>always cover the true costs of delivery</w:t>
      </w:r>
      <w:r w:rsidR="00A22CDD">
        <w:t xml:space="preserve">, while others provided examples of </w:t>
      </w:r>
      <w:r w:rsidR="00B1330A">
        <w:t xml:space="preserve">funding programs that </w:t>
      </w:r>
      <w:r w:rsidR="00ED086C">
        <w:t>specifically covered some of the extra</w:t>
      </w:r>
      <w:r w:rsidR="00B1330A">
        <w:t xml:space="preserve"> costs, </w:t>
      </w:r>
      <w:r w:rsidR="00ED086C">
        <w:t>such as tr</w:t>
      </w:r>
      <w:r w:rsidR="00B1330A">
        <w:t>avel and accommodation.</w:t>
      </w:r>
    </w:p>
    <w:p w14:paraId="6660B247" w14:textId="77777777" w:rsidR="009A18B1" w:rsidRPr="009A18B1" w:rsidRDefault="009A18B1" w:rsidP="00621F93">
      <w:pPr>
        <w:pStyle w:val="Quote"/>
        <w:ind w:left="0"/>
      </w:pPr>
      <w:bookmarkStart w:id="59" w:name="_Toc296497273"/>
    </w:p>
    <w:p w14:paraId="335EB7B2" w14:textId="659792CB" w:rsidR="00551640" w:rsidRDefault="00551640" w:rsidP="0031133F">
      <w:pPr>
        <w:pStyle w:val="Text"/>
        <w:rPr>
          <w:sz w:val="22"/>
        </w:rPr>
      </w:pPr>
      <w:r>
        <w:br w:type="page"/>
      </w:r>
    </w:p>
    <w:p w14:paraId="05253A68" w14:textId="4C7A8EF8" w:rsidR="007C4E25" w:rsidRPr="007C4E25" w:rsidRDefault="00462635" w:rsidP="007C4E25">
      <w:pPr>
        <w:pStyle w:val="Heading1"/>
      </w:pPr>
      <w:bookmarkStart w:id="60" w:name="_Toc127439828"/>
      <w:r>
        <w:rPr>
          <w:noProof/>
          <w:lang w:eastAsia="en-AU"/>
        </w:rPr>
        <w:lastRenderedPageBreak/>
        <w:drawing>
          <wp:anchor distT="0" distB="0" distL="114300" distR="114300" simplePos="0" relativeHeight="252055552" behindDoc="1" locked="0" layoutInCell="1" allowOverlap="1" wp14:anchorId="14CBB103" wp14:editId="7D1EE6C9">
            <wp:simplePos x="0" y="0"/>
            <wp:positionH relativeFrom="margin">
              <wp:align>left</wp:align>
            </wp:positionH>
            <wp:positionV relativeFrom="paragraph">
              <wp:posOffset>608</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E25">
        <w:t>Looking forward: what would help?</w:t>
      </w:r>
      <w:bookmarkEnd w:id="60"/>
    </w:p>
    <w:p w14:paraId="6C1BE0AE" w14:textId="575A3A15" w:rsidR="00E84BFA" w:rsidRDefault="00E84BFA" w:rsidP="00E84BFA">
      <w:pPr>
        <w:pStyle w:val="Heading2"/>
      </w:pPr>
      <w:bookmarkStart w:id="61" w:name="_Toc127439829"/>
      <w:r>
        <w:t xml:space="preserve">What would better enable VET delivery in regional, </w:t>
      </w:r>
      <w:proofErr w:type="gramStart"/>
      <w:r>
        <w:t>rural</w:t>
      </w:r>
      <w:proofErr w:type="gramEnd"/>
      <w:r>
        <w:t xml:space="preserve"> and remote Australia?</w:t>
      </w:r>
      <w:bookmarkEnd w:id="61"/>
    </w:p>
    <w:p w14:paraId="1974673B" w14:textId="7A07B00D" w:rsidR="00E84BFA" w:rsidRDefault="00D07A28" w:rsidP="00E84BFA">
      <w:pPr>
        <w:pStyle w:val="Text"/>
      </w:pPr>
      <w:r w:rsidRPr="009C34A4">
        <w:rPr>
          <w:noProof/>
          <w:lang w:eastAsia="en-AU"/>
        </w:rPr>
        <mc:AlternateContent>
          <mc:Choice Requires="wps">
            <w:drawing>
              <wp:anchor distT="0" distB="0" distL="114300" distR="114300" simplePos="0" relativeHeight="252043264" behindDoc="0" locked="1" layoutInCell="1" allowOverlap="1" wp14:anchorId="13F9CFF9" wp14:editId="28E79DA5">
                <wp:simplePos x="0" y="0"/>
                <wp:positionH relativeFrom="outsideMargin">
                  <wp:posOffset>-2029460</wp:posOffset>
                </wp:positionH>
                <wp:positionV relativeFrom="page">
                  <wp:posOffset>1402715</wp:posOffset>
                </wp:positionV>
                <wp:extent cx="2202180" cy="2794635"/>
                <wp:effectExtent l="0" t="0" r="0" b="5715"/>
                <wp:wrapSquare wrapText="bothSides"/>
                <wp:docPr id="9" name="Text Box 9"/>
                <wp:cNvGraphicFramePr/>
                <a:graphic xmlns:a="http://schemas.openxmlformats.org/drawingml/2006/main">
                  <a:graphicData uri="http://schemas.microsoft.com/office/word/2010/wordprocessingShape">
                    <wps:wsp>
                      <wps:cNvSpPr txBox="1"/>
                      <wps:spPr>
                        <a:xfrm>
                          <a:off x="0" y="0"/>
                          <a:ext cx="2202180" cy="27946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D1934CF" w14:textId="77777777" w:rsidR="00D07A28" w:rsidRPr="00D14687" w:rsidRDefault="00D07A28" w:rsidP="00D07A2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B0BC9EE" w14:textId="77777777" w:rsidR="00D07A28" w:rsidRDefault="00D07A28" w:rsidP="00D07A28">
                            <w:pPr>
                              <w:pStyle w:val="KeyPoints"/>
                              <w:ind w:left="-142"/>
                            </w:pPr>
                            <w:r>
                              <w:t xml:space="preserve">VET delivery in regional, </w:t>
                            </w:r>
                            <w:proofErr w:type="gramStart"/>
                            <w:r>
                              <w:t>rural</w:t>
                            </w:r>
                            <w:proofErr w:type="gramEnd"/>
                            <w:r>
                              <w:t xml:space="preserve"> and remote Australia could be better enabled with consideration of diversity of place, funding arrangements, co-ordination of training demand and the facilitation of partnership building. </w:t>
                            </w:r>
                          </w:p>
                          <w:p w14:paraId="0E4E9C7C" w14:textId="77777777" w:rsidR="00D07A28" w:rsidRPr="001A3613" w:rsidRDefault="00D07A28" w:rsidP="00D07A28">
                            <w:pPr>
                              <w:pStyle w:val="KeyPoints"/>
                              <w:ind w:left="-142"/>
                            </w:pPr>
                            <w:r>
                              <w:t xml:space="preserve">Not all challenges to delivering VET in regional, </w:t>
                            </w:r>
                            <w:proofErr w:type="gramStart"/>
                            <w:r>
                              <w:t>rural</w:t>
                            </w:r>
                            <w:proofErr w:type="gramEnd"/>
                            <w:r>
                              <w:t xml:space="preserve"> and remote Australia can be addressed by the VET sector. A holistic approach is required. </w:t>
                            </w:r>
                          </w:p>
                          <w:p w14:paraId="78D5FF9C" w14:textId="77777777" w:rsidR="00D07A28" w:rsidRPr="001A3613" w:rsidRDefault="00D07A28" w:rsidP="00D07A28">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CFF9" id="Text Box 9" o:spid="_x0000_s1065" type="#_x0000_t202" style="position:absolute;margin-left:-159.8pt;margin-top:110.45pt;width:173.4pt;height:220.05pt;z-index:2520432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" filled="f" stroked="f" strokeweight=".5pt">
                <v:shadow on="t" type="perspective" color="black" opacity="9830f" origin=",.5" offset="0,25pt" matrix="58982f,,,-12452f"/>
                <v:textbox inset="10mm">
                  <w:txbxContent>
                    <w:p w14:paraId="6D1934CF" w14:textId="77777777" w:rsidR="00D07A28" w:rsidRPr="00D14687" w:rsidRDefault="00D07A28" w:rsidP="00D07A2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B0BC9EE" w14:textId="77777777" w:rsidR="00D07A28" w:rsidRDefault="00D07A28" w:rsidP="00D07A28">
                      <w:pPr>
                        <w:pStyle w:val="KeyPoints"/>
                        <w:ind w:left="-142"/>
                      </w:pPr>
                      <w:r>
                        <w:t xml:space="preserve">VET delivery in regional, rural and remote Australia could be better enabled with consideration of diversity of place, funding arrangements, co-ordination of training demand and the facilitation of partnership building. </w:t>
                      </w:r>
                    </w:p>
                    <w:p w14:paraId="0E4E9C7C" w14:textId="77777777" w:rsidR="00D07A28" w:rsidRPr="001A3613" w:rsidRDefault="00D07A28" w:rsidP="00D07A28">
                      <w:pPr>
                        <w:pStyle w:val="KeyPoints"/>
                        <w:ind w:left="-142"/>
                      </w:pPr>
                      <w:r>
                        <w:t xml:space="preserve">Not all challenges to delivering VET in regional, </w:t>
                      </w:r>
                      <w:proofErr w:type="gramStart"/>
                      <w:r>
                        <w:t>rural</w:t>
                      </w:r>
                      <w:proofErr w:type="gramEnd"/>
                      <w:r>
                        <w:t xml:space="preserve"> and remote Australia can be addressed by the VET sector. A holistic approach is required. </w:t>
                      </w:r>
                    </w:p>
                    <w:p w14:paraId="78D5FF9C" w14:textId="77777777" w:rsidR="00D07A28" w:rsidRPr="001A3613" w:rsidRDefault="00D07A28" w:rsidP="00D07A28">
                      <w:pPr>
                        <w:pStyle w:val="KeyPoints"/>
                        <w:numPr>
                          <w:ilvl w:val="0"/>
                          <w:numId w:val="0"/>
                        </w:numPr>
                        <w:ind w:left="-502"/>
                      </w:pPr>
                    </w:p>
                  </w:txbxContent>
                </v:textbox>
                <w10:wrap type="square" anchorx="margin" anchory="page"/>
                <w10:anchorlock/>
              </v:shape>
            </w:pict>
          </mc:Fallback>
        </mc:AlternateContent>
      </w:r>
      <w:r w:rsidR="00A95143" w:rsidRPr="009C34A4">
        <w:rPr>
          <w:noProof/>
          <w:lang w:eastAsia="en-AU"/>
        </w:rPr>
        <mc:AlternateContent>
          <mc:Choice Requires="wps">
            <w:drawing>
              <wp:anchor distT="0" distB="0" distL="114300" distR="114300" simplePos="0" relativeHeight="252039168" behindDoc="0" locked="1" layoutInCell="1" allowOverlap="1" wp14:anchorId="435A9489" wp14:editId="14CA351C">
                <wp:simplePos x="0" y="0"/>
                <wp:positionH relativeFrom="outsideMargin">
                  <wp:posOffset>4907915</wp:posOffset>
                </wp:positionH>
                <wp:positionV relativeFrom="page">
                  <wp:posOffset>1397000</wp:posOffset>
                </wp:positionV>
                <wp:extent cx="2202180" cy="2794635"/>
                <wp:effectExtent l="0" t="0" r="0" b="5715"/>
                <wp:wrapSquare wrapText="bothSides"/>
                <wp:docPr id="66" name="Text Box 66"/>
                <wp:cNvGraphicFramePr/>
                <a:graphic xmlns:a="http://schemas.openxmlformats.org/drawingml/2006/main">
                  <a:graphicData uri="http://schemas.microsoft.com/office/word/2010/wordprocessingShape">
                    <wps:wsp>
                      <wps:cNvSpPr txBox="1"/>
                      <wps:spPr>
                        <a:xfrm>
                          <a:off x="0" y="0"/>
                          <a:ext cx="2202180" cy="27946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ECA275A" w14:textId="77777777" w:rsidR="00A95143" w:rsidRPr="00D14687" w:rsidRDefault="00A95143" w:rsidP="00A9514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C546F53" w14:textId="74A1FA51" w:rsidR="00A95143" w:rsidRDefault="000A109F" w:rsidP="00A95143">
                            <w:pPr>
                              <w:pStyle w:val="KeyPoints"/>
                              <w:ind w:left="-142"/>
                            </w:pPr>
                            <w:r>
                              <w:t xml:space="preserve">VET delivery in regional, </w:t>
                            </w:r>
                            <w:proofErr w:type="gramStart"/>
                            <w:r>
                              <w:t>rural</w:t>
                            </w:r>
                            <w:proofErr w:type="gramEnd"/>
                            <w:r>
                              <w:t xml:space="preserve"> and remote Australia could be better enabled with consideration of diversity of place, funding arrangements, co-ordination of training demand and the facilitation of partnership building. </w:t>
                            </w:r>
                          </w:p>
                          <w:p w14:paraId="050CF256" w14:textId="69906276" w:rsidR="000A109F" w:rsidRPr="001A3613" w:rsidRDefault="000A109F" w:rsidP="00A95143">
                            <w:pPr>
                              <w:pStyle w:val="KeyPoints"/>
                              <w:ind w:left="-142"/>
                            </w:pPr>
                            <w:r>
                              <w:t xml:space="preserve">Not all challenges to delivering VET in regional, </w:t>
                            </w:r>
                            <w:proofErr w:type="gramStart"/>
                            <w:r>
                              <w:t>rural</w:t>
                            </w:r>
                            <w:proofErr w:type="gramEnd"/>
                            <w:r>
                              <w:t xml:space="preserve"> and remote Australia can be addressed by the VET sector. A holistic approach is required. </w:t>
                            </w:r>
                          </w:p>
                          <w:p w14:paraId="6D30E315" w14:textId="53837164" w:rsidR="00A95143" w:rsidRPr="001A3613" w:rsidRDefault="00A95143" w:rsidP="00A95143">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A9489" id="Text Box 66" o:spid="_x0000_s1066" type="#_x0000_t202" style="position:absolute;margin-left:386.45pt;margin-top:110pt;width:173.4pt;height:220.05pt;z-index:25203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" filled="f" stroked="f" strokeweight=".5pt">
                <v:shadow on="t" type="perspective" color="black" opacity="9830f" origin=",.5" offset="0,25pt" matrix="58982f,,,-12452f"/>
                <v:textbox inset="10mm">
                  <w:txbxContent>
                    <w:p w14:paraId="3ECA275A" w14:textId="77777777" w:rsidR="00A95143" w:rsidRPr="00D14687" w:rsidRDefault="00A95143" w:rsidP="00A95143">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C546F53" w14:textId="74A1FA51" w:rsidR="00A95143" w:rsidRDefault="000A109F" w:rsidP="00A95143">
                      <w:pPr>
                        <w:pStyle w:val="KeyPoints"/>
                        <w:ind w:left="-142"/>
                      </w:pPr>
                      <w:r>
                        <w:t xml:space="preserve">VET delivery in regional, </w:t>
                      </w:r>
                      <w:proofErr w:type="gramStart"/>
                      <w:r>
                        <w:t>rural</w:t>
                      </w:r>
                      <w:proofErr w:type="gramEnd"/>
                      <w:r>
                        <w:t xml:space="preserve"> and remote Australia could be better enabled with consideration of diversity of place, funding arrangements, co-ordination of training demand and the facilitation of partnership building. </w:t>
                      </w:r>
                    </w:p>
                    <w:p w14:paraId="050CF256" w14:textId="69906276" w:rsidR="000A109F" w:rsidRPr="001A3613" w:rsidRDefault="000A109F" w:rsidP="00A95143">
                      <w:pPr>
                        <w:pStyle w:val="KeyPoints"/>
                        <w:ind w:left="-142"/>
                      </w:pPr>
                      <w:r>
                        <w:t xml:space="preserve">Not all challenges to delivering VET in regional, </w:t>
                      </w:r>
                      <w:proofErr w:type="gramStart"/>
                      <w:r>
                        <w:t>rural</w:t>
                      </w:r>
                      <w:proofErr w:type="gramEnd"/>
                      <w:r>
                        <w:t xml:space="preserve"> and remote Australia can be addressed by the VET sector. A holistic approach is required. </w:t>
                      </w:r>
                    </w:p>
                    <w:p w14:paraId="6D30E315" w14:textId="53837164" w:rsidR="00A95143" w:rsidRPr="001A3613" w:rsidRDefault="00A95143" w:rsidP="00A95143">
                      <w:pPr>
                        <w:pStyle w:val="KeyPoints"/>
                        <w:numPr>
                          <w:ilvl w:val="0"/>
                          <w:numId w:val="0"/>
                        </w:numPr>
                        <w:ind w:left="-502"/>
                      </w:pPr>
                    </w:p>
                  </w:txbxContent>
                </v:textbox>
                <w10:wrap type="square" anchorx="margin" anchory="page"/>
                <w10:anchorlock/>
              </v:shape>
            </w:pict>
          </mc:Fallback>
        </mc:AlternateContent>
      </w:r>
      <w:r w:rsidR="00E84BFA">
        <w:t xml:space="preserve">The interviews revealed that there is no shortage of passion and determination to provide training across Australia. Interviewees acknowledged that </w:t>
      </w:r>
      <w:r w:rsidR="004E2F21">
        <w:t>it</w:t>
      </w:r>
      <w:r w:rsidR="00E84BFA">
        <w:t xml:space="preserve"> is </w:t>
      </w:r>
      <w:r w:rsidR="00B51530">
        <w:t>difficult</w:t>
      </w:r>
      <w:r w:rsidR="00E84BFA">
        <w:t xml:space="preserve">, but there was a strong </w:t>
      </w:r>
      <w:r w:rsidR="00FF1D87">
        <w:t>commitment</w:t>
      </w:r>
      <w:r w:rsidR="00E84BFA">
        <w:t xml:space="preserve"> to provid</w:t>
      </w:r>
      <w:r w:rsidR="00FF1D87">
        <w:t>ing</w:t>
      </w:r>
      <w:r w:rsidR="00E84BFA">
        <w:t xml:space="preserve"> for </w:t>
      </w:r>
      <w:r w:rsidR="0070110D">
        <w:t>local industries</w:t>
      </w:r>
      <w:r w:rsidR="00E84BFA">
        <w:t xml:space="preserve"> and mak</w:t>
      </w:r>
      <w:r w:rsidR="00210FAB">
        <w:t>ing</w:t>
      </w:r>
      <w:r w:rsidR="00E84BFA">
        <w:t xml:space="preserve"> a difference to </w:t>
      </w:r>
      <w:r w:rsidR="004E2F21">
        <w:t xml:space="preserve">individuals and </w:t>
      </w:r>
      <w:r w:rsidR="00E84BFA">
        <w:t xml:space="preserve">communities. The </w:t>
      </w:r>
      <w:r w:rsidR="004E2F21">
        <w:t xml:space="preserve">previous </w:t>
      </w:r>
      <w:r w:rsidR="00E84BFA">
        <w:t xml:space="preserve">section </w:t>
      </w:r>
      <w:r w:rsidR="004E2F21">
        <w:t xml:space="preserve">described </w:t>
      </w:r>
      <w:r w:rsidR="00E84BFA">
        <w:t xml:space="preserve">various strategies that RTOs use to overcome the myriad of challenges they face in delivering in a diverse array of locations. But </w:t>
      </w:r>
      <w:r w:rsidR="00AD2309">
        <w:t>are there</w:t>
      </w:r>
      <w:r w:rsidR="004E2F21">
        <w:t xml:space="preserve"> bigger</w:t>
      </w:r>
      <w:r w:rsidR="00210FAB">
        <w:t>-</w:t>
      </w:r>
      <w:r w:rsidR="004E2F21">
        <w:t xml:space="preserve">picture strategies </w:t>
      </w:r>
      <w:r w:rsidR="00AD2309">
        <w:t>that c</w:t>
      </w:r>
      <w:r w:rsidR="00E84BFA">
        <w:t xml:space="preserve">ould </w:t>
      </w:r>
      <w:r w:rsidR="00E84BFA" w:rsidRPr="001202E4">
        <w:rPr>
          <w:i/>
          <w:iCs/>
        </w:rPr>
        <w:t>better</w:t>
      </w:r>
      <w:r w:rsidR="00E84BFA">
        <w:t xml:space="preserve"> enable delivery?</w:t>
      </w:r>
    </w:p>
    <w:p w14:paraId="712EABF8" w14:textId="6EAB03AF" w:rsidR="008F3A4E" w:rsidRDefault="008F3A4E" w:rsidP="008F3A4E">
      <w:pPr>
        <w:pStyle w:val="Heading3"/>
      </w:pPr>
      <w:r>
        <w:t>Consideration of diversity</w:t>
      </w:r>
      <w:r w:rsidR="00A17FF0">
        <w:t xml:space="preserve"> to enable flexible approaches</w:t>
      </w:r>
    </w:p>
    <w:p w14:paraId="268845A0" w14:textId="2145A300" w:rsidR="008F3A4E" w:rsidRPr="00CF767E" w:rsidRDefault="00EC0E8A" w:rsidP="008F3A4E">
      <w:pPr>
        <w:pStyle w:val="Text"/>
      </w:pPr>
      <w:r>
        <w:t>Australia’s r</w:t>
      </w:r>
      <w:r w:rsidR="008F3A4E">
        <w:t xml:space="preserve">egions are incredibly diverse and this needs to be </w:t>
      </w:r>
      <w:r w:rsidR="00141617">
        <w:t>acknowledge</w:t>
      </w:r>
      <w:r>
        <w:t>d</w:t>
      </w:r>
      <w:r w:rsidR="00141617">
        <w:t xml:space="preserve"> </w:t>
      </w:r>
      <w:r w:rsidR="008F3A4E">
        <w:t xml:space="preserve">in </w:t>
      </w:r>
      <w:proofErr w:type="gramStart"/>
      <w:r w:rsidR="008F3A4E">
        <w:t>policy</w:t>
      </w:r>
      <w:r w:rsidR="003C776B">
        <w:t>-</w:t>
      </w:r>
      <w:r w:rsidR="008F3A4E">
        <w:t>making</w:t>
      </w:r>
      <w:proofErr w:type="gramEnd"/>
      <w:r w:rsidR="008F3A4E">
        <w:t>. As aptly described by the chair of the Select Committee on Regional Australia</w:t>
      </w:r>
      <w:r w:rsidR="003C776B">
        <w:t>:</w:t>
      </w:r>
      <w:r w:rsidR="008F3A4E">
        <w:t xml:space="preserve"> </w:t>
      </w:r>
    </w:p>
    <w:p w14:paraId="54E3E0C4" w14:textId="1C9061A0" w:rsidR="008F3A4E" w:rsidRDefault="008F3A4E" w:rsidP="008F3A4E">
      <w:pPr>
        <w:pStyle w:val="Quote"/>
      </w:pPr>
      <w:r w:rsidRPr="00CF767E">
        <w:t>Regional Australia isn’t a monolithic entity</w:t>
      </w:r>
      <w:r w:rsidR="00264D4D">
        <w:t xml:space="preserve"> </w:t>
      </w:r>
      <w:r w:rsidR="003C776B">
        <w:t>—</w:t>
      </w:r>
      <w:r w:rsidRPr="00CF767E">
        <w:t xml:space="preserve"> it comprises a vast and diverse landscape, with different economic and social characteristics. Policymaking needs to </w:t>
      </w:r>
      <w:proofErr w:type="gramStart"/>
      <w:r w:rsidRPr="00CF767E">
        <w:t>take into account</w:t>
      </w:r>
      <w:proofErr w:type="gramEnd"/>
      <w:r w:rsidRPr="00CF767E">
        <w:t xml:space="preserve"> the unique economic and social circumstances of a particular area, including local businesses and industries, to address the needs of the people living there. The Committee regards place-based decision making as critical for the successful development of rural, </w:t>
      </w:r>
      <w:proofErr w:type="gramStart"/>
      <w:r w:rsidRPr="00CF767E">
        <w:t>regional</w:t>
      </w:r>
      <w:proofErr w:type="gramEnd"/>
      <w:r w:rsidRPr="00CF767E">
        <w:t xml:space="preserve"> and remote Australia</w:t>
      </w:r>
      <w:r w:rsidR="00DF1B41">
        <w:t>.</w:t>
      </w:r>
      <w:r w:rsidR="00DF1B41">
        <w:tab/>
      </w:r>
      <w:r w:rsidR="00DF1B41">
        <w:tab/>
      </w:r>
      <w:r w:rsidR="00DF1B41">
        <w:tab/>
      </w:r>
      <w:r>
        <w:t xml:space="preserve"> (Australia</w:t>
      </w:r>
      <w:r w:rsidR="00DF1B41">
        <w:t>n Parliament</w:t>
      </w:r>
      <w:r>
        <w:t xml:space="preserve"> 2022, </w:t>
      </w:r>
      <w:proofErr w:type="spellStart"/>
      <w:r>
        <w:t>p</w:t>
      </w:r>
      <w:r w:rsidR="00DF1B41">
        <w:t>.</w:t>
      </w:r>
      <w:r>
        <w:t>v</w:t>
      </w:r>
      <w:proofErr w:type="spellEnd"/>
      <w:r>
        <w:t>)</w:t>
      </w:r>
    </w:p>
    <w:p w14:paraId="4532B0A5" w14:textId="50D55CCF" w:rsidR="008F3A4E" w:rsidRDefault="00CD1D7E" w:rsidP="008F3A4E">
      <w:pPr>
        <w:pStyle w:val="Text"/>
      </w:pPr>
      <w:r w:rsidRPr="00CD1D7E">
        <w:t xml:space="preserve">At a regional level, </w:t>
      </w:r>
      <w:r w:rsidR="00B8170E">
        <w:t xml:space="preserve">local organisations such as the </w:t>
      </w:r>
      <w:bookmarkStart w:id="62" w:name="_Hlk123744288"/>
      <w:r w:rsidR="008F3A4E" w:rsidRPr="00CD1D7E">
        <w:t>Eyre Peninsula Local Government Association (201</w:t>
      </w:r>
      <w:r w:rsidR="001D6CA8">
        <w:t>9</w:t>
      </w:r>
      <w:r w:rsidR="008F3A4E" w:rsidRPr="00CD1D7E">
        <w:t>)</w:t>
      </w:r>
      <w:r w:rsidR="00580AED">
        <w:t>,</w:t>
      </w:r>
      <w:r w:rsidR="00B8170E">
        <w:t xml:space="preserve"> </w:t>
      </w:r>
      <w:bookmarkEnd w:id="62"/>
      <w:r w:rsidR="00B8170E">
        <w:t>for example,</w:t>
      </w:r>
      <w:r w:rsidR="008F3A4E" w:rsidRPr="00CD1D7E">
        <w:t xml:space="preserve"> also highlight the importance of tailoring policies to regional differences. </w:t>
      </w:r>
    </w:p>
    <w:p w14:paraId="004C2977" w14:textId="789AC83F" w:rsidR="00CD1D7E" w:rsidRDefault="00CD1D7E" w:rsidP="008F3A4E">
      <w:pPr>
        <w:pStyle w:val="Text"/>
      </w:pPr>
      <w:r>
        <w:t xml:space="preserve">This </w:t>
      </w:r>
      <w:r w:rsidR="00580AED">
        <w:t>point of view</w:t>
      </w:r>
      <w:r>
        <w:t xml:space="preserve"> was echoed in many of the interviews for this project, with interviewees de</w:t>
      </w:r>
      <w:r w:rsidR="00AC7592">
        <w:t>tailing</w:t>
      </w:r>
      <w:r>
        <w:t xml:space="preserve"> the unique characteristics of the locations and communities in which they deliver training. They described how ‘standard’ practices are not always suitable, for example</w:t>
      </w:r>
      <w:r w:rsidR="006B62AA">
        <w:t>:</w:t>
      </w:r>
    </w:p>
    <w:p w14:paraId="35BDAA31" w14:textId="5C1FD7E7" w:rsidR="00CD1D7E" w:rsidRDefault="00CD1D7E" w:rsidP="00CD1D7E">
      <w:pPr>
        <w:pStyle w:val="Quote"/>
      </w:pPr>
      <w:r w:rsidRPr="0045386A">
        <w:t xml:space="preserve">The training package requirements don’t always suit the remote context. </w:t>
      </w:r>
      <w:r w:rsidR="005829A5">
        <w:tab/>
      </w:r>
      <w:r w:rsidRPr="0045386A">
        <w:t>(RTO</w:t>
      </w:r>
      <w:r w:rsidR="0077029C" w:rsidRPr="0045386A">
        <w:t>, WA</w:t>
      </w:r>
      <w:r w:rsidRPr="0045386A">
        <w:t>)</w:t>
      </w:r>
    </w:p>
    <w:p w14:paraId="7CE730D5" w14:textId="535E2AE3" w:rsidR="00AA79F8" w:rsidRPr="00AA79F8" w:rsidRDefault="00AA79F8" w:rsidP="00AA79F8">
      <w:pPr>
        <w:pStyle w:val="Quote"/>
      </w:pPr>
      <w:r>
        <w:t>T</w:t>
      </w:r>
      <w:r w:rsidRPr="00AA79F8">
        <w:t xml:space="preserve">hings are different </w:t>
      </w:r>
      <w:r w:rsidR="0077029C">
        <w:t xml:space="preserve">in </w:t>
      </w:r>
      <w:r w:rsidRPr="00AA79F8">
        <w:t xml:space="preserve">every location. </w:t>
      </w:r>
      <w:r>
        <w:t>T</w:t>
      </w:r>
      <w:r w:rsidRPr="00AA79F8">
        <w:t xml:space="preserve">wo different regional centres will need to be managed differently. You know, one small </w:t>
      </w:r>
      <w:r w:rsidR="00B27DB2">
        <w:t>I</w:t>
      </w:r>
      <w:r w:rsidRPr="00AA79F8">
        <w:t xml:space="preserve">ndigenous community </w:t>
      </w:r>
      <w:r w:rsidR="005829A5">
        <w:t xml:space="preserve">is </w:t>
      </w:r>
      <w:r w:rsidRPr="00AA79F8">
        <w:t xml:space="preserve">going to be different to </w:t>
      </w:r>
      <w:r>
        <w:t>an</w:t>
      </w:r>
      <w:r w:rsidRPr="00AA79F8">
        <w:t xml:space="preserve">other small </w:t>
      </w:r>
      <w:r w:rsidR="00B27DB2">
        <w:t>I</w:t>
      </w:r>
      <w:r w:rsidRPr="00AA79F8">
        <w:t>ndigenous community. And I think that is one of the barriers for people</w:t>
      </w:r>
      <w:r>
        <w:t>,</w:t>
      </w:r>
      <w:r w:rsidRPr="00AA79F8">
        <w:t xml:space="preserve"> is that unless you understand the regional towns and the way that they are all unique</w:t>
      </w:r>
      <w:r w:rsidR="00B27DB2">
        <w:t xml:space="preserve"> </w:t>
      </w:r>
      <w:r>
        <w:t>…</w:t>
      </w:r>
      <w:r w:rsidR="00747060">
        <w:tab/>
      </w:r>
      <w:r>
        <w:t xml:space="preserve"> (RTO</w:t>
      </w:r>
      <w:r w:rsidR="0077029C">
        <w:t xml:space="preserve">, </w:t>
      </w:r>
      <w:r w:rsidR="00B27DB2">
        <w:t>N</w:t>
      </w:r>
      <w:r w:rsidR="0077029C">
        <w:t>ational</w:t>
      </w:r>
      <w:r>
        <w:t>)</w:t>
      </w:r>
    </w:p>
    <w:p w14:paraId="0848D663" w14:textId="08B2FE6C" w:rsidR="00AA79F8" w:rsidRPr="00AA79F8" w:rsidRDefault="00AA79F8" w:rsidP="00AA79F8">
      <w:pPr>
        <w:pStyle w:val="Quote"/>
      </w:pPr>
      <w:r w:rsidRPr="00AA79F8">
        <w:t>Every program will be different because participants will be so different and there'll be a different need at the time</w:t>
      </w:r>
      <w:r w:rsidR="00264C16">
        <w:t xml:space="preserve"> …</w:t>
      </w:r>
      <w:r w:rsidRPr="00AA79F8">
        <w:t xml:space="preserve"> you can't do one size fits all. It will never, ever work. </w:t>
      </w:r>
      <w:r w:rsidR="00747060">
        <w:tab/>
      </w:r>
      <w:r>
        <w:t>(RTO</w:t>
      </w:r>
      <w:r w:rsidR="0077029C">
        <w:t>, NT</w:t>
      </w:r>
      <w:r>
        <w:t>)</w:t>
      </w:r>
    </w:p>
    <w:p w14:paraId="6A3F2759" w14:textId="44FA7692" w:rsidR="00241C0E" w:rsidRDefault="00241C0E" w:rsidP="00241C0E">
      <w:pPr>
        <w:pStyle w:val="Text"/>
      </w:pPr>
      <w:r>
        <w:t xml:space="preserve">Policy development can act as a constraint to delivering training effectively in </w:t>
      </w:r>
      <w:r w:rsidR="005B7A1B">
        <w:t xml:space="preserve">regional, </w:t>
      </w:r>
      <w:proofErr w:type="gramStart"/>
      <w:r w:rsidR="005B7A1B">
        <w:t>rural</w:t>
      </w:r>
      <w:proofErr w:type="gramEnd"/>
      <w:r w:rsidR="005B7A1B">
        <w:t xml:space="preserve"> and remote Australia</w:t>
      </w:r>
      <w:r>
        <w:t xml:space="preserve">. As the Regional </w:t>
      </w:r>
      <w:r w:rsidRPr="00A57AE8">
        <w:t>Australia Institute</w:t>
      </w:r>
      <w:r>
        <w:t xml:space="preserve"> </w:t>
      </w:r>
      <w:r w:rsidR="002822A5">
        <w:t>suggest</w:t>
      </w:r>
      <w:r w:rsidR="009A6288">
        <w:t>ed</w:t>
      </w:r>
      <w:r>
        <w:t xml:space="preserve">, as quoted in the </w:t>
      </w:r>
      <w:r w:rsidR="00395DDD">
        <w:t>Select Committee on Regional Australia report (</w:t>
      </w:r>
      <w:r>
        <w:t>Australia</w:t>
      </w:r>
      <w:r w:rsidR="00395DDD">
        <w:t xml:space="preserve">n Parliament </w:t>
      </w:r>
      <w:r>
        <w:t>2022</w:t>
      </w:r>
      <w:r w:rsidR="00634E06">
        <w:t>, p.89</w:t>
      </w:r>
      <w:r>
        <w:t>)</w:t>
      </w:r>
      <w:r w:rsidR="00395DDD">
        <w:t>:</w:t>
      </w:r>
    </w:p>
    <w:p w14:paraId="2B97665F" w14:textId="3B3244FB" w:rsidR="00241C0E" w:rsidRDefault="00FE40FA" w:rsidP="00241C0E">
      <w:pPr>
        <w:pStyle w:val="Quote"/>
      </w:pPr>
      <w:r>
        <w:t>W</w:t>
      </w:r>
      <w:r w:rsidR="00241C0E" w:rsidRPr="003C1616">
        <w:t xml:space="preserve">e tend to offer the same sorts of support, </w:t>
      </w:r>
      <w:proofErr w:type="gramStart"/>
      <w:r w:rsidR="00241C0E" w:rsidRPr="003C1616">
        <w:t>programs</w:t>
      </w:r>
      <w:proofErr w:type="gramEnd"/>
      <w:r w:rsidR="00241C0E" w:rsidRPr="003C1616">
        <w:t xml:space="preserve"> and assistance across the country … </w:t>
      </w:r>
      <w:r w:rsidRPr="003C1616">
        <w:t>So,</w:t>
      </w:r>
      <w:r w:rsidR="00241C0E" w:rsidRPr="003C1616">
        <w:t xml:space="preserve"> we've got a uniform approach to most of our industry and education development, but we need … things that allow some of these policies and programs to vary according to different places.</w:t>
      </w:r>
    </w:p>
    <w:p w14:paraId="02428950" w14:textId="128D15F9" w:rsidR="002066B1" w:rsidRDefault="00A17FF0" w:rsidP="00AA79F8">
      <w:pPr>
        <w:pStyle w:val="Text"/>
      </w:pPr>
      <w:r>
        <w:lastRenderedPageBreak/>
        <w:t>Given this diversity</w:t>
      </w:r>
      <w:r w:rsidR="00241C0E">
        <w:t xml:space="preserve"> in </w:t>
      </w:r>
      <w:r w:rsidR="00B8170E">
        <w:t xml:space="preserve">regional, </w:t>
      </w:r>
      <w:proofErr w:type="gramStart"/>
      <w:r w:rsidR="00B8170E">
        <w:t>rural</w:t>
      </w:r>
      <w:proofErr w:type="gramEnd"/>
      <w:r w:rsidR="00B8170E">
        <w:t xml:space="preserve"> and remote</w:t>
      </w:r>
      <w:r w:rsidR="00241C0E">
        <w:t xml:space="preserve"> locations</w:t>
      </w:r>
      <w:r>
        <w:t>,</w:t>
      </w:r>
      <w:r w:rsidR="007E0C18">
        <w:t xml:space="preserve"> a flexible approach to providing VET is required. </w:t>
      </w:r>
      <w:r w:rsidRPr="00A17FF0">
        <w:t>Kearns</w:t>
      </w:r>
      <w:r>
        <w:t>, Bowman and Garlick (2008</w:t>
      </w:r>
      <w:r w:rsidR="00723E98">
        <w:t>, p.32</w:t>
      </w:r>
      <w:r>
        <w:t>) argued that there is a need to</w:t>
      </w:r>
      <w:r w:rsidR="00634E06">
        <w:t>:</w:t>
      </w:r>
    </w:p>
    <w:p w14:paraId="701B72B7" w14:textId="3F1771E9" w:rsidR="001D670E" w:rsidRDefault="0052374A" w:rsidP="002066B1">
      <w:pPr>
        <w:pStyle w:val="Quote"/>
      </w:pPr>
      <w:r>
        <w:t>E</w:t>
      </w:r>
      <w:r w:rsidR="00A17FF0" w:rsidRPr="00A17FF0">
        <w:t>nhance flexibility in the VET response to the full range of learning and skill needs in community and regional development, particularly in relation to the small business sector, small</w:t>
      </w:r>
      <w:r w:rsidR="00EE1BB4">
        <w:t>,</w:t>
      </w:r>
      <w:r w:rsidR="00A17FF0" w:rsidRPr="00A17FF0">
        <w:t xml:space="preserve"> underserviced communities and in thin markets generally, including those associated with emerging industries within rural and regional contexts</w:t>
      </w:r>
      <w:r w:rsidR="002066B1">
        <w:t>.</w:t>
      </w:r>
    </w:p>
    <w:p w14:paraId="6D554B42" w14:textId="6B1AC450" w:rsidR="00AA79F8" w:rsidRDefault="00A17FF0" w:rsidP="00AA79F8">
      <w:pPr>
        <w:pStyle w:val="Text"/>
      </w:pPr>
      <w:bookmarkStart w:id="63" w:name="_Hlk122679130"/>
      <w:r>
        <w:t xml:space="preserve">Indeed, in this current study, interviewees emphasised the flexible approaches they need to </w:t>
      </w:r>
      <w:r w:rsidR="0041750F">
        <w:t>adopt</w:t>
      </w:r>
      <w:r>
        <w:t xml:space="preserve"> when training in </w:t>
      </w:r>
      <w:r w:rsidR="00B8170E">
        <w:t xml:space="preserve">regional, </w:t>
      </w:r>
      <w:proofErr w:type="gramStart"/>
      <w:r w:rsidR="00B8170E">
        <w:t>rural</w:t>
      </w:r>
      <w:proofErr w:type="gramEnd"/>
      <w:r w:rsidR="00B8170E">
        <w:t xml:space="preserve"> and remote</w:t>
      </w:r>
      <w:r>
        <w:t xml:space="preserve"> locations</w:t>
      </w:r>
      <w:r w:rsidR="007E0C18">
        <w:t xml:space="preserve">, </w:t>
      </w:r>
      <w:r w:rsidR="00B8170E">
        <w:t xml:space="preserve">and how this is not always easy </w:t>
      </w:r>
      <w:r w:rsidR="00882A19">
        <w:t xml:space="preserve">within the constraints of the </w:t>
      </w:r>
      <w:r w:rsidR="00FE40FA">
        <w:t>sometimes-inflexible</w:t>
      </w:r>
      <w:r w:rsidR="00882A19">
        <w:t xml:space="preserve"> system</w:t>
      </w:r>
      <w:r w:rsidR="003C0877">
        <w:t>. Training package requirements</w:t>
      </w:r>
      <w:r w:rsidR="007A1160">
        <w:t xml:space="preserve"> </w:t>
      </w:r>
      <w:r w:rsidR="003C0877">
        <w:t xml:space="preserve">and a mismatch between state and local training priorities were all cited as issues constraining the ability to provide training in the </w:t>
      </w:r>
      <w:r w:rsidR="00C32BA2">
        <w:t>requi</w:t>
      </w:r>
      <w:r w:rsidR="009367D9">
        <w:t>site</w:t>
      </w:r>
      <w:r w:rsidR="00C32BA2">
        <w:t xml:space="preserve"> </w:t>
      </w:r>
      <w:r w:rsidR="003C0877">
        <w:t xml:space="preserve">flexible manner in some locations. </w:t>
      </w:r>
      <w:proofErr w:type="gramStart"/>
      <w:r w:rsidR="00AA79F8">
        <w:t>Similar to</w:t>
      </w:r>
      <w:proofErr w:type="gramEnd"/>
      <w:r w:rsidR="00AA79F8">
        <w:t xml:space="preserve"> </w:t>
      </w:r>
      <w:r w:rsidR="00C32BA2">
        <w:t>the way in which</w:t>
      </w:r>
      <w:r w:rsidR="00AA79F8">
        <w:t xml:space="preserve"> state training authorities are making efforts to better understand skills needs at the regional level, a greater understanding of how </w:t>
      </w:r>
      <w:r w:rsidR="00924D77">
        <w:t xml:space="preserve">training </w:t>
      </w:r>
      <w:r w:rsidR="0066088E">
        <w:t>should</w:t>
      </w:r>
      <w:r w:rsidR="00924D77">
        <w:t xml:space="preserve"> be delivered in the local context</w:t>
      </w:r>
      <w:r w:rsidR="005B4CF3">
        <w:t xml:space="preserve"> —</w:t>
      </w:r>
      <w:r w:rsidR="00924D77">
        <w:t xml:space="preserve"> and how policy </w:t>
      </w:r>
      <w:r w:rsidR="003C0877">
        <w:t xml:space="preserve">and training package development </w:t>
      </w:r>
      <w:r w:rsidR="00924D77">
        <w:t>might better enable that</w:t>
      </w:r>
      <w:r w:rsidR="005B4CF3">
        <w:t xml:space="preserve"> —</w:t>
      </w:r>
      <w:r w:rsidR="00924D77">
        <w:t xml:space="preserve"> would </w:t>
      </w:r>
      <w:r>
        <w:t xml:space="preserve">potentially allow for the flexibility in approaches required in RRR </w:t>
      </w:r>
      <w:r w:rsidR="00882A19">
        <w:t>Australia</w:t>
      </w:r>
      <w:r>
        <w:t>.</w:t>
      </w:r>
      <w:r w:rsidR="003C0877">
        <w:t xml:space="preserve"> </w:t>
      </w:r>
      <w:r w:rsidR="006870CD">
        <w:t>Devolving</w:t>
      </w:r>
      <w:r w:rsidR="003C0877">
        <w:t xml:space="preserve"> some of the decision</w:t>
      </w:r>
      <w:r w:rsidR="0066088E">
        <w:t>-</w:t>
      </w:r>
      <w:r w:rsidR="003C0877">
        <w:t xml:space="preserve">making to ensure local needs are better met may also help </w:t>
      </w:r>
      <w:r w:rsidR="00466518">
        <w:t xml:space="preserve">to </w:t>
      </w:r>
      <w:r w:rsidR="003C0877">
        <w:t>facilitate this.</w:t>
      </w:r>
    </w:p>
    <w:bookmarkEnd w:id="63"/>
    <w:p w14:paraId="5F91345F" w14:textId="7BB913CF" w:rsidR="00E84BFA" w:rsidRDefault="00E84BFA" w:rsidP="00E84BFA">
      <w:pPr>
        <w:pStyle w:val="Heading3"/>
      </w:pPr>
      <w:r>
        <w:t>Funding arrangements</w:t>
      </w:r>
    </w:p>
    <w:p w14:paraId="6D1B671A" w14:textId="037D16C8" w:rsidR="0037374C" w:rsidRDefault="00E84BFA" w:rsidP="00E84BFA">
      <w:pPr>
        <w:pStyle w:val="Text"/>
      </w:pPr>
      <w:r>
        <w:t xml:space="preserve">There is no doubt that additional costs </w:t>
      </w:r>
      <w:r w:rsidR="005F6865">
        <w:t xml:space="preserve">are </w:t>
      </w:r>
      <w:r>
        <w:t xml:space="preserve">associated with training delivery in </w:t>
      </w:r>
      <w:r w:rsidR="00911326">
        <w:t>RRR</w:t>
      </w:r>
      <w:r>
        <w:t xml:space="preserve"> locations. However, interviewees were hesitant to suggest that </w:t>
      </w:r>
      <w:r w:rsidR="007E0C18">
        <w:t xml:space="preserve">the key to overcoming this barrier is simply to increase </w:t>
      </w:r>
      <w:r>
        <w:t>funding.</w:t>
      </w:r>
      <w:r w:rsidR="007E0C18">
        <w:t xml:space="preserve"> </w:t>
      </w:r>
      <w:r w:rsidR="005D7EF0">
        <w:t>The</w:t>
      </w:r>
      <w:r w:rsidR="00EE7C7E">
        <w:t>ir</w:t>
      </w:r>
      <w:r w:rsidR="005D7EF0">
        <w:t xml:space="preserve"> response</w:t>
      </w:r>
      <w:r w:rsidR="00EE7C7E">
        <w:t>s</w:t>
      </w:r>
      <w:r w:rsidR="005D7EF0">
        <w:t xml:space="preserve"> </w:t>
      </w:r>
      <w:r w:rsidR="00820E47">
        <w:t>implied that</w:t>
      </w:r>
      <w:r w:rsidR="005D7EF0">
        <w:t xml:space="preserve"> a more nuanced approach was required. </w:t>
      </w:r>
      <w:r>
        <w:t>What was raised</w:t>
      </w:r>
      <w:r w:rsidR="007E0C18">
        <w:t xml:space="preserve"> by interviewees was </w:t>
      </w:r>
      <w:r>
        <w:t xml:space="preserve">the </w:t>
      </w:r>
      <w:r w:rsidRPr="00D6625C">
        <w:t>suitability</w:t>
      </w:r>
      <w:r>
        <w:t xml:space="preserve"> of the funding model</w:t>
      </w:r>
      <w:r w:rsidR="00D6625C">
        <w:t xml:space="preserve"> for some regional, </w:t>
      </w:r>
      <w:proofErr w:type="gramStart"/>
      <w:r w:rsidR="00D6625C">
        <w:t>rural</w:t>
      </w:r>
      <w:proofErr w:type="gramEnd"/>
      <w:r w:rsidR="00D6625C">
        <w:t xml:space="preserve"> and remote locations, especially in terms of two </w:t>
      </w:r>
      <w:r w:rsidR="009C0248">
        <w:t>issue</w:t>
      </w:r>
      <w:r w:rsidR="00D6625C">
        <w:t xml:space="preserve">s: </w:t>
      </w:r>
    </w:p>
    <w:p w14:paraId="681E0836" w14:textId="51A27419" w:rsidR="0037374C" w:rsidRPr="0037374C" w:rsidRDefault="0037374C" w:rsidP="0037374C">
      <w:pPr>
        <w:pStyle w:val="Dotpoint1"/>
        <w:rPr>
          <w:color w:val="365F91" w:themeColor="accent1" w:themeShade="BF"/>
        </w:rPr>
      </w:pPr>
      <w:r>
        <w:t>funding</w:t>
      </w:r>
      <w:r w:rsidR="00D6625C">
        <w:t xml:space="preserve"> not always covering the true costs of delivering, </w:t>
      </w:r>
      <w:r>
        <w:t>despite the additional loading</w:t>
      </w:r>
      <w:r w:rsidR="00D6625C">
        <w:t xml:space="preserve"> </w:t>
      </w:r>
    </w:p>
    <w:p w14:paraId="723B40D1" w14:textId="604CC16A" w:rsidR="0037374C" w:rsidRPr="0037374C" w:rsidRDefault="00D6625C" w:rsidP="0037374C">
      <w:pPr>
        <w:pStyle w:val="Dotpoint1"/>
        <w:rPr>
          <w:color w:val="365F91" w:themeColor="accent1" w:themeShade="BF"/>
        </w:rPr>
      </w:pPr>
      <w:r>
        <w:t>a mismatch between state funding priorities and local needs</w:t>
      </w:r>
      <w:r w:rsidR="0037374C">
        <w:t xml:space="preserve">, </w:t>
      </w:r>
      <w:r w:rsidR="00A22F29">
        <w:t>for example,</w:t>
      </w:r>
      <w:r w:rsidR="0037374C">
        <w:t xml:space="preserve"> funding not available for </w:t>
      </w:r>
      <w:r w:rsidR="009C0248">
        <w:t xml:space="preserve">the </w:t>
      </w:r>
      <w:r w:rsidR="00FE40FA">
        <w:t>lower-level</w:t>
      </w:r>
      <w:r w:rsidR="0037374C">
        <w:t xml:space="preserve"> qualifications better suited to local community members</w:t>
      </w:r>
      <w:r>
        <w:t xml:space="preserve">. </w:t>
      </w:r>
    </w:p>
    <w:p w14:paraId="5620D628" w14:textId="57A3A34B" w:rsidR="0037374C" w:rsidRDefault="0037374C" w:rsidP="0037374C">
      <w:pPr>
        <w:pStyle w:val="Text"/>
      </w:pPr>
      <w:r>
        <w:t>Some RTOs i</w:t>
      </w:r>
      <w:r w:rsidRPr="005C4F9B">
        <w:t>ndicated that they seek out additional</w:t>
      </w:r>
      <w:r>
        <w:t xml:space="preserve"> and/or multiple</w:t>
      </w:r>
      <w:r w:rsidRPr="005C4F9B">
        <w:t xml:space="preserve"> funding sources to help defray the costs of delivering training in </w:t>
      </w:r>
      <w:r>
        <w:t xml:space="preserve">regional, </w:t>
      </w:r>
      <w:proofErr w:type="gramStart"/>
      <w:r>
        <w:t>rural</w:t>
      </w:r>
      <w:proofErr w:type="gramEnd"/>
      <w:r>
        <w:t xml:space="preserve"> and remote locations and/or </w:t>
      </w:r>
      <w:r w:rsidRPr="005C4F9B">
        <w:t xml:space="preserve">thin markets. </w:t>
      </w:r>
      <w:r>
        <w:t>Situations were described where combinations of Commonwealth and state funding w</w:t>
      </w:r>
      <w:r w:rsidR="007164AB">
        <w:t>ere</w:t>
      </w:r>
      <w:r>
        <w:t xml:space="preserve"> used, sometimes also in combination with employer contributions. </w:t>
      </w:r>
      <w:r w:rsidRPr="005C4F9B">
        <w:t>This</w:t>
      </w:r>
      <w:r>
        <w:t xml:space="preserve"> type of approach </w:t>
      </w:r>
      <w:r w:rsidRPr="005C4F9B">
        <w:t xml:space="preserve">may be especially helpful for training aimed at </w:t>
      </w:r>
      <w:r>
        <w:t xml:space="preserve">remote communities and </w:t>
      </w:r>
      <w:r w:rsidRPr="005C4F9B">
        <w:t>smaller businesses</w:t>
      </w:r>
      <w:r w:rsidR="007164AB">
        <w:t>, which</w:t>
      </w:r>
      <w:r w:rsidRPr="005C4F9B">
        <w:t xml:space="preserve"> </w:t>
      </w:r>
      <w:r w:rsidR="007164AB">
        <w:t>potentially</w:t>
      </w:r>
      <w:r w:rsidRPr="005C4F9B">
        <w:t xml:space="preserve"> find the </w:t>
      </w:r>
      <w:r>
        <w:t xml:space="preserve">full </w:t>
      </w:r>
      <w:r w:rsidRPr="005C4F9B">
        <w:t>costs of training prohibitive.</w:t>
      </w:r>
      <w:r>
        <w:t xml:space="preserve">  </w:t>
      </w:r>
    </w:p>
    <w:p w14:paraId="2CA83AF1" w14:textId="3BBC4F6F" w:rsidR="006870CD" w:rsidRPr="006870CD" w:rsidRDefault="00D6625C" w:rsidP="006870CD">
      <w:pPr>
        <w:pStyle w:val="Text"/>
      </w:pPr>
      <w:r>
        <w:t xml:space="preserve">Understanding the true costs of delivering in regional, </w:t>
      </w:r>
      <w:proofErr w:type="gramStart"/>
      <w:r>
        <w:t>rural</w:t>
      </w:r>
      <w:proofErr w:type="gramEnd"/>
      <w:r>
        <w:t xml:space="preserve"> and remote Australia, especially in terms of the travel expenses </w:t>
      </w:r>
      <w:r w:rsidR="0037374C">
        <w:t xml:space="preserve">(and how these have </w:t>
      </w:r>
      <w:r w:rsidR="000A01C5">
        <w:t xml:space="preserve">further </w:t>
      </w:r>
      <w:r w:rsidR="0037374C">
        <w:t xml:space="preserve">increased since the COVID-19 pandemic) </w:t>
      </w:r>
      <w:r>
        <w:t xml:space="preserve">and </w:t>
      </w:r>
      <w:r w:rsidR="006E25A0">
        <w:t xml:space="preserve">the </w:t>
      </w:r>
      <w:r>
        <w:t>extra time sometimes required</w:t>
      </w:r>
      <w:r w:rsidR="0037374C">
        <w:t xml:space="preserve">, would help </w:t>
      </w:r>
      <w:r w:rsidR="00C85DA5">
        <w:t xml:space="preserve">to </w:t>
      </w:r>
      <w:r w:rsidR="0037374C">
        <w:t xml:space="preserve">ensure </w:t>
      </w:r>
      <w:r w:rsidR="00C85DA5">
        <w:t xml:space="preserve">that </w:t>
      </w:r>
      <w:r w:rsidR="0037374C">
        <w:t xml:space="preserve">funding is adequate. </w:t>
      </w:r>
      <w:r w:rsidR="006870CD">
        <w:t xml:space="preserve">To </w:t>
      </w:r>
      <w:r w:rsidR="006E25A0">
        <w:t>assist with</w:t>
      </w:r>
      <w:r w:rsidR="006870CD">
        <w:t xml:space="preserve"> this, </w:t>
      </w:r>
      <w:proofErr w:type="gramStart"/>
      <w:r w:rsidR="006870CD" w:rsidRPr="006870CD">
        <w:t>Jobs</w:t>
      </w:r>
      <w:proofErr w:type="gramEnd"/>
      <w:r w:rsidR="006870CD" w:rsidRPr="006870CD">
        <w:t xml:space="preserve"> and Skills Australia (2023) report</w:t>
      </w:r>
      <w:r w:rsidR="009A6288">
        <w:t>ed</w:t>
      </w:r>
      <w:r w:rsidR="006870CD" w:rsidRPr="006870CD">
        <w:t xml:space="preserve"> that the National Skills Commission </w:t>
      </w:r>
      <w:r w:rsidR="006870CD">
        <w:t xml:space="preserve">has </w:t>
      </w:r>
      <w:r w:rsidR="006870CD" w:rsidRPr="006870CD">
        <w:t>provided analysis and advice to the government on the most appropriate frameworks for funding and delivering training in thin markets</w:t>
      </w:r>
      <w:r w:rsidR="004062AC">
        <w:t>,</w:t>
      </w:r>
      <w:r w:rsidR="006870CD" w:rsidRPr="006870CD">
        <w:t xml:space="preserve"> as well as </w:t>
      </w:r>
      <w:r w:rsidR="00AE5204">
        <w:t xml:space="preserve">for </w:t>
      </w:r>
      <w:r w:rsidR="006870CD" w:rsidRPr="006870CD">
        <w:t>student support services</w:t>
      </w:r>
      <w:r w:rsidR="000A01C5">
        <w:t>.</w:t>
      </w:r>
    </w:p>
    <w:p w14:paraId="03E379EE" w14:textId="418C0B2D" w:rsidR="00017090" w:rsidRDefault="001202E4" w:rsidP="0037374C">
      <w:pPr>
        <w:pStyle w:val="Text"/>
      </w:pPr>
      <w:r>
        <w:t>E</w:t>
      </w:r>
      <w:r w:rsidR="009A3850">
        <w:t xml:space="preserve">xamples of </w:t>
      </w:r>
      <w:r w:rsidR="00924D77">
        <w:t>previous</w:t>
      </w:r>
      <w:r>
        <w:t xml:space="preserve"> </w:t>
      </w:r>
      <w:r w:rsidR="009A3850">
        <w:t xml:space="preserve">funding </w:t>
      </w:r>
      <w:r w:rsidR="00924D77">
        <w:t>programs</w:t>
      </w:r>
      <w:r w:rsidR="009A3850">
        <w:t xml:space="preserve"> </w:t>
      </w:r>
      <w:r w:rsidR="00A029A3">
        <w:t xml:space="preserve">(typically associated with delivery in Indigenous communities) </w:t>
      </w:r>
      <w:r w:rsidR="009A3850">
        <w:t xml:space="preserve">that </w:t>
      </w:r>
      <w:r w:rsidR="0037374C">
        <w:t>fully</w:t>
      </w:r>
      <w:r w:rsidR="009A3850">
        <w:t xml:space="preserve"> covered travel and accommodation were </w:t>
      </w:r>
      <w:r>
        <w:t>discussed</w:t>
      </w:r>
      <w:r w:rsidR="009A3850">
        <w:t xml:space="preserve"> and highly regarded by some RTO</w:t>
      </w:r>
      <w:r w:rsidR="007E0C18">
        <w:t xml:space="preserve"> interviewees</w:t>
      </w:r>
      <w:r w:rsidR="00AE5204">
        <w:t>.</w:t>
      </w:r>
      <w:r w:rsidR="00017090">
        <w:t xml:space="preserve"> </w:t>
      </w:r>
      <w:r w:rsidR="0037374C">
        <w:t xml:space="preserve">These previous programs should be evaluated to ensure </w:t>
      </w:r>
      <w:r w:rsidR="005175D9">
        <w:t xml:space="preserve">that </w:t>
      </w:r>
      <w:r w:rsidR="003E1E8F">
        <w:t xml:space="preserve">any </w:t>
      </w:r>
      <w:r w:rsidR="0037374C">
        <w:t xml:space="preserve">learnings can be considered in future funding programs. </w:t>
      </w:r>
    </w:p>
    <w:p w14:paraId="771DB14B" w14:textId="7AFD4F03" w:rsidR="000D74F3" w:rsidRPr="0037374C" w:rsidRDefault="000D74F3" w:rsidP="0037374C">
      <w:pPr>
        <w:pStyle w:val="Text"/>
        <w:rPr>
          <w:color w:val="365F91" w:themeColor="accent1" w:themeShade="BF"/>
        </w:rPr>
      </w:pPr>
      <w:r>
        <w:lastRenderedPageBreak/>
        <w:t xml:space="preserve">As above, </w:t>
      </w:r>
      <w:r w:rsidRPr="006870CD">
        <w:t>de</w:t>
      </w:r>
      <w:r w:rsidR="000D1AA7" w:rsidRPr="006870CD">
        <w:t>volving</w:t>
      </w:r>
      <w:r>
        <w:t xml:space="preserve"> some of the decision</w:t>
      </w:r>
      <w:r w:rsidR="00743203">
        <w:t>-</w:t>
      </w:r>
      <w:r>
        <w:t xml:space="preserve">making on the </w:t>
      </w:r>
      <w:r w:rsidR="00743203">
        <w:t xml:space="preserve">most appropriate </w:t>
      </w:r>
      <w:r>
        <w:t xml:space="preserve">qualifications to fund in regional, </w:t>
      </w:r>
      <w:proofErr w:type="gramStart"/>
      <w:r>
        <w:t>rural</w:t>
      </w:r>
      <w:proofErr w:type="gramEnd"/>
      <w:r>
        <w:t xml:space="preserve"> and remote locations may help </w:t>
      </w:r>
      <w:r w:rsidR="00743203">
        <w:t xml:space="preserve">to </w:t>
      </w:r>
      <w:r>
        <w:t xml:space="preserve">alleviate </w:t>
      </w:r>
      <w:r w:rsidR="00986960">
        <w:t>some current aspects</w:t>
      </w:r>
      <w:r>
        <w:t xml:space="preserve"> of the mismatch between funding availability and local need.  </w:t>
      </w:r>
    </w:p>
    <w:p w14:paraId="77613C21" w14:textId="0CC4714D" w:rsidR="00FC2F29" w:rsidRDefault="008B7A71" w:rsidP="00FC2F29">
      <w:pPr>
        <w:pStyle w:val="Text"/>
      </w:pPr>
      <w:r w:rsidRPr="005C4F9B">
        <w:t xml:space="preserve">The </w:t>
      </w:r>
      <w:r w:rsidR="00264C16">
        <w:t>consideration</w:t>
      </w:r>
      <w:r w:rsidRPr="005C4F9B">
        <w:t xml:space="preserve"> of suitable funding models is mostly relevant to publicly funded training. </w:t>
      </w:r>
      <w:r w:rsidR="00FC2F29" w:rsidRPr="00FC2F29">
        <w:t xml:space="preserve">In their submission to the </w:t>
      </w:r>
      <w:r>
        <w:t>Select</w:t>
      </w:r>
      <w:r w:rsidR="00FC2F29" w:rsidRPr="00FC2F29">
        <w:t xml:space="preserve"> Committee on Regional Australia</w:t>
      </w:r>
      <w:r w:rsidR="00BA66FB">
        <w:t xml:space="preserve"> (</w:t>
      </w:r>
      <w:r w:rsidR="00BA66FB" w:rsidRPr="00BA66FB">
        <w:t>Australia</w:t>
      </w:r>
      <w:r w:rsidR="00005A68">
        <w:t>n Parliament</w:t>
      </w:r>
      <w:r w:rsidR="00BA66FB" w:rsidRPr="00BA66FB">
        <w:t xml:space="preserve"> </w:t>
      </w:r>
      <w:r w:rsidR="00BA66FB">
        <w:t>2022)</w:t>
      </w:r>
      <w:r w:rsidR="00FC2F29" w:rsidRPr="00FC2F29">
        <w:t xml:space="preserve">, </w:t>
      </w:r>
      <w:r>
        <w:t xml:space="preserve">however, </w:t>
      </w:r>
      <w:r w:rsidR="00FC2F29" w:rsidRPr="00FC2F29">
        <w:t xml:space="preserve">Business NSW recommended that </w:t>
      </w:r>
      <w:r w:rsidR="00F05C2E">
        <w:t>increased</w:t>
      </w:r>
      <w:r w:rsidR="00FC2F29" w:rsidRPr="00FC2F29">
        <w:t xml:space="preserve"> subsidies be provided to </w:t>
      </w:r>
      <w:r>
        <w:t xml:space="preserve">both </w:t>
      </w:r>
      <w:r w:rsidR="00FC2F29" w:rsidRPr="00FC2F29">
        <w:t>public and private training providers who deliver courses in regional areas.</w:t>
      </w:r>
      <w:r w:rsidR="00872AFA">
        <w:t xml:space="preserve"> </w:t>
      </w:r>
      <w:r w:rsidR="00241C0E" w:rsidRPr="004C474D">
        <w:t xml:space="preserve">VET funding policy, with its emphasis on competition, </w:t>
      </w:r>
      <w:r w:rsidR="00241C0E">
        <w:t xml:space="preserve">was found to be </w:t>
      </w:r>
      <w:r w:rsidR="00DF5AC0">
        <w:t>acting</w:t>
      </w:r>
      <w:r w:rsidR="00241C0E" w:rsidRPr="004C474D">
        <w:t xml:space="preserve"> as a barrier to collaboration between VET providers in all </w:t>
      </w:r>
      <w:r w:rsidR="00DF5AC0">
        <w:t xml:space="preserve">the </w:t>
      </w:r>
      <w:r w:rsidR="00241C0E" w:rsidRPr="004C474D">
        <w:t>regions and communities studied</w:t>
      </w:r>
      <w:r w:rsidR="00241C0E">
        <w:t xml:space="preserve"> by Kearns, Bowman and Garlick (2008). </w:t>
      </w:r>
      <w:r w:rsidR="009461B4">
        <w:t>Th</w:t>
      </w:r>
      <w:r w:rsidR="006E60BE">
        <w:t>e</w:t>
      </w:r>
      <w:r w:rsidR="00872AFA">
        <w:t xml:space="preserve"> competitive nature of obtaining funding and ensuring that </w:t>
      </w:r>
      <w:r w:rsidR="004A1CCD">
        <w:t xml:space="preserve">the </w:t>
      </w:r>
      <w:r w:rsidR="00872AFA">
        <w:t xml:space="preserve">funding </w:t>
      </w:r>
      <w:r w:rsidR="004A1CCD">
        <w:t xml:space="preserve">available matches the </w:t>
      </w:r>
      <w:r w:rsidR="009461B4">
        <w:t xml:space="preserve">local </w:t>
      </w:r>
      <w:r w:rsidR="00872AFA">
        <w:t xml:space="preserve">needs are challenges that RTOs need to overcome </w:t>
      </w:r>
      <w:r w:rsidR="00623E6B">
        <w:t xml:space="preserve">for the benefits </w:t>
      </w:r>
      <w:r w:rsidR="00872AFA">
        <w:t xml:space="preserve">to </w:t>
      </w:r>
      <w:r w:rsidR="00623E6B">
        <w:t xml:space="preserve">be </w:t>
      </w:r>
      <w:r w:rsidR="00872AFA">
        <w:t>realise</w:t>
      </w:r>
      <w:r w:rsidR="00623E6B">
        <w:t>d</w:t>
      </w:r>
      <w:r w:rsidR="00872AFA">
        <w:t>.</w:t>
      </w:r>
    </w:p>
    <w:p w14:paraId="472D28E1" w14:textId="673B3FA8" w:rsidR="00E84BFA" w:rsidRDefault="00017090" w:rsidP="00017090">
      <w:pPr>
        <w:pStyle w:val="Heading3"/>
      </w:pPr>
      <w:r>
        <w:t>Coordination of demand</w:t>
      </w:r>
      <w:r w:rsidR="00E84BFA">
        <w:t xml:space="preserve"> </w:t>
      </w:r>
    </w:p>
    <w:p w14:paraId="6340CB98" w14:textId="6C8A57E9" w:rsidR="00B426BE" w:rsidRDefault="0048587F" w:rsidP="00017090">
      <w:pPr>
        <w:pStyle w:val="Text"/>
      </w:pPr>
      <w:r>
        <w:t xml:space="preserve">Several interviewees suggested that </w:t>
      </w:r>
      <w:r w:rsidR="00B426BE">
        <w:t xml:space="preserve">finding a way to pool the training needs of different employers would help </w:t>
      </w:r>
      <w:r w:rsidR="00CD7888">
        <w:t xml:space="preserve">to </w:t>
      </w:r>
      <w:r w:rsidR="00B426BE">
        <w:t>increase the viability of training for RTOs in thin markets</w:t>
      </w:r>
      <w:r w:rsidR="00CD7888">
        <w:t>:</w:t>
      </w:r>
      <w:r w:rsidR="00B426BE">
        <w:t xml:space="preserve"> </w:t>
      </w:r>
    </w:p>
    <w:p w14:paraId="4AB45166" w14:textId="163D9C45" w:rsidR="00B426BE" w:rsidRPr="00B426BE" w:rsidRDefault="00B426BE" w:rsidP="00B426BE">
      <w:pPr>
        <w:pStyle w:val="Quote"/>
      </w:pPr>
      <w:r w:rsidRPr="00B426BE">
        <w:t xml:space="preserve">One thing that would work, and this </w:t>
      </w:r>
      <w:r w:rsidR="00CD7888">
        <w:t xml:space="preserve">is </w:t>
      </w:r>
      <w:proofErr w:type="gramStart"/>
      <w:r w:rsidRPr="00B426BE">
        <w:t>actually something</w:t>
      </w:r>
      <w:proofErr w:type="gramEnd"/>
      <w:r w:rsidRPr="00B426BE">
        <w:t xml:space="preserve"> I'm thinking about doing, and I've been talking to my colleagues about it, is what's really needed is a sort of framework in rural areas where you can bring together service providers and see if you can get a critical mass of workers. And then you can go to an RTO and say,</w:t>
      </w:r>
      <w:r w:rsidR="003E7B0E">
        <w:t xml:space="preserve"> </w:t>
      </w:r>
      <w:r w:rsidRPr="00B426BE">
        <w:t>well actually it's five organisations, but we've all got three</w:t>
      </w:r>
      <w:r w:rsidR="00264C16">
        <w:t xml:space="preserve"> [workers]</w:t>
      </w:r>
      <w:r w:rsidRPr="00B426BE">
        <w:t xml:space="preserve"> each, so that might make it viable for you to come up once a month and do training. </w:t>
      </w:r>
      <w:r w:rsidR="005319C4" w:rsidRPr="00B426BE">
        <w:t>So,</w:t>
      </w:r>
      <w:r w:rsidRPr="00B426BE">
        <w:t xml:space="preserve"> I've been thinking about that for a while. It's a little bit fraught of course, because if somebody pulls out, then all of a </w:t>
      </w:r>
      <w:proofErr w:type="gramStart"/>
      <w:r w:rsidR="005319C4" w:rsidRPr="00B426BE">
        <w:t>sudden</w:t>
      </w:r>
      <w:proofErr w:type="gramEnd"/>
      <w:r w:rsidRPr="00B426BE">
        <w:t xml:space="preserve"> the others are left holding the bag. But I've got to work that issue out yet. But that's one thing that would work.</w:t>
      </w:r>
      <w:r w:rsidR="00576536">
        <w:t xml:space="preserve"> </w:t>
      </w:r>
      <w:r w:rsidR="00D30329">
        <w:tab/>
      </w:r>
      <w:r w:rsidR="00576536">
        <w:t>(Industry</w:t>
      </w:r>
      <w:r w:rsidR="00B90055">
        <w:t>, Q</w:t>
      </w:r>
      <w:r w:rsidR="003E7B0E">
        <w:t>ld</w:t>
      </w:r>
      <w:r w:rsidR="00576536">
        <w:t>)</w:t>
      </w:r>
    </w:p>
    <w:p w14:paraId="727595F0" w14:textId="345CA61C" w:rsidR="00576536" w:rsidRDefault="00B426BE" w:rsidP="00017090">
      <w:pPr>
        <w:pStyle w:val="Text"/>
      </w:pPr>
      <w:r>
        <w:t xml:space="preserve">While there may be some issues with competing businesses working together, the </w:t>
      </w:r>
      <w:r w:rsidR="00D30329">
        <w:t>capacity</w:t>
      </w:r>
      <w:r>
        <w:t xml:space="preserve"> to access training more readily and potentially more economically may outweigh the risks</w:t>
      </w:r>
      <w:r w:rsidR="006C3A84">
        <w:t>:</w:t>
      </w:r>
      <w:r>
        <w:t xml:space="preserve"> </w:t>
      </w:r>
    </w:p>
    <w:p w14:paraId="218F7A34" w14:textId="5BAF1C17" w:rsidR="00576536" w:rsidRPr="00576536" w:rsidRDefault="00576536" w:rsidP="00576536">
      <w:pPr>
        <w:pStyle w:val="Quote"/>
      </w:pPr>
      <w:r>
        <w:t>O</w:t>
      </w:r>
      <w:r w:rsidRPr="00576536">
        <w:t xml:space="preserve">ne of the classic comments that people in the industry make is </w:t>
      </w:r>
      <w:r w:rsidR="0009439E">
        <w:t>‘</w:t>
      </w:r>
      <w:r>
        <w:t>w</w:t>
      </w:r>
      <w:r w:rsidRPr="00576536">
        <w:t>hy should I invest in training this person up? Because my experience is that once I do that, they get snaffled by somebody else</w:t>
      </w:r>
      <w:r w:rsidR="0009439E">
        <w:t>’</w:t>
      </w:r>
      <w:r w:rsidR="004C30C1">
        <w:t>.</w:t>
      </w:r>
      <w:r w:rsidRPr="00576536">
        <w:t xml:space="preserve"> </w:t>
      </w:r>
      <w:r w:rsidR="005319C4" w:rsidRPr="00576536">
        <w:t>So,</w:t>
      </w:r>
      <w:r w:rsidRPr="00576536">
        <w:t xml:space="preserve"> one of the countermeasures to that is through a</w:t>
      </w:r>
      <w:r>
        <w:t>n</w:t>
      </w:r>
      <w:r w:rsidRPr="00576536">
        <w:t xml:space="preserve"> industry group and this </w:t>
      </w:r>
      <w:r w:rsidR="00A2744C">
        <w:t xml:space="preserve">is </w:t>
      </w:r>
      <w:r w:rsidRPr="00576536">
        <w:t>where working through an organi</w:t>
      </w:r>
      <w:r w:rsidR="00EE1BB4">
        <w:t>s</w:t>
      </w:r>
      <w:r w:rsidRPr="00576536">
        <w:t xml:space="preserve">ation like </w:t>
      </w:r>
      <w:r>
        <w:t>[withheld]</w:t>
      </w:r>
      <w:r w:rsidRPr="00576536">
        <w:t xml:space="preserve"> or similar peak bodies that have members</w:t>
      </w:r>
      <w:r>
        <w:t>,</w:t>
      </w:r>
      <w:r w:rsidRPr="00576536">
        <w:t xml:space="preserve"> getting them to reali</w:t>
      </w:r>
      <w:r w:rsidR="00EE1BB4">
        <w:t>s</w:t>
      </w:r>
      <w:r w:rsidRPr="00576536">
        <w:t>e that one way to counteract that is you do it as a group. And yes, there will be movement between businesses, but because you're all participating, it's</w:t>
      </w:r>
      <w:r w:rsidR="00911326">
        <w:t>, w</w:t>
      </w:r>
      <w:r w:rsidRPr="00576536">
        <w:t>ell, some may move to non-members</w:t>
      </w:r>
      <w:r>
        <w:t>,</w:t>
      </w:r>
      <w:r w:rsidRPr="00576536">
        <w:t xml:space="preserve"> </w:t>
      </w:r>
      <w:r w:rsidR="000D74F3">
        <w:t xml:space="preserve">but </w:t>
      </w:r>
      <w:r w:rsidRPr="00576536">
        <w:t>you're minimi</w:t>
      </w:r>
      <w:r w:rsidR="006C3A84">
        <w:t>s</w:t>
      </w:r>
      <w:r w:rsidRPr="00576536">
        <w:t>ing the losses so to speak</w:t>
      </w:r>
      <w:r>
        <w:t>.</w:t>
      </w:r>
      <w:r w:rsidR="006C3A84">
        <w:tab/>
      </w:r>
      <w:r>
        <w:t xml:space="preserve"> (Industry</w:t>
      </w:r>
      <w:r w:rsidR="00B90055">
        <w:t>, WA</w:t>
      </w:r>
      <w:r>
        <w:t>)</w:t>
      </w:r>
      <w:r w:rsidRPr="00576536">
        <w:t xml:space="preserve"> </w:t>
      </w:r>
    </w:p>
    <w:p w14:paraId="6F4D7535" w14:textId="0652036B" w:rsidR="004356B6" w:rsidRPr="00D406AA" w:rsidRDefault="00B426BE" w:rsidP="00017090">
      <w:pPr>
        <w:pStyle w:val="Text"/>
      </w:pPr>
      <w:r>
        <w:t>This type of arrangement requires someone to drive it</w:t>
      </w:r>
      <w:r w:rsidR="00BC4635">
        <w:t xml:space="preserve"> and</w:t>
      </w:r>
      <w:r>
        <w:t xml:space="preserve"> it needs to be resourced.</w:t>
      </w:r>
      <w:r w:rsidR="004356B6">
        <w:t xml:space="preserve"> Consideration should be given to </w:t>
      </w:r>
      <w:r w:rsidR="00576242">
        <w:t>the individual or organisation</w:t>
      </w:r>
      <w:r w:rsidR="004356B6">
        <w:t xml:space="preserve"> </w:t>
      </w:r>
      <w:r w:rsidR="00576242">
        <w:t>best</w:t>
      </w:r>
      <w:r w:rsidR="006C3A84">
        <w:t xml:space="preserve"> </w:t>
      </w:r>
      <w:r w:rsidR="004356B6">
        <w:t>placed to help employers pool their training needs.</w:t>
      </w:r>
      <w:r>
        <w:t xml:space="preserve"> </w:t>
      </w:r>
      <w:r w:rsidR="00D406AA" w:rsidRPr="00D406AA">
        <w:t>A</w:t>
      </w:r>
      <w:r w:rsidR="000D74F3">
        <w:t xml:space="preserve"> possible</w:t>
      </w:r>
      <w:r w:rsidR="004356B6" w:rsidRPr="00D406AA">
        <w:t xml:space="preserve"> example </w:t>
      </w:r>
      <w:r w:rsidR="00F01654" w:rsidRPr="00D406AA">
        <w:t xml:space="preserve">of this type of </w:t>
      </w:r>
      <w:r w:rsidR="00D406AA" w:rsidRPr="00D406AA">
        <w:t xml:space="preserve">resourced </w:t>
      </w:r>
      <w:r w:rsidR="00F01654" w:rsidRPr="00D406AA">
        <w:t xml:space="preserve">role was </w:t>
      </w:r>
      <w:r w:rsidR="006A5347">
        <w:t>discussed</w:t>
      </w:r>
      <w:r w:rsidR="006A5347" w:rsidRPr="00D406AA">
        <w:t xml:space="preserve"> </w:t>
      </w:r>
      <w:r w:rsidR="004356B6" w:rsidRPr="00D406AA">
        <w:t xml:space="preserve">by one </w:t>
      </w:r>
      <w:r w:rsidR="00D406AA">
        <w:t xml:space="preserve">of the industry </w:t>
      </w:r>
      <w:r w:rsidR="004356B6" w:rsidRPr="00D406AA">
        <w:t>interviewee</w:t>
      </w:r>
      <w:r w:rsidR="00D406AA">
        <w:t>s</w:t>
      </w:r>
      <w:r w:rsidR="000D74F3">
        <w:t xml:space="preserve">, who </w:t>
      </w:r>
      <w:r w:rsidR="006A5347">
        <w:t xml:space="preserve">highlighted </w:t>
      </w:r>
      <w:r w:rsidR="000D74F3">
        <w:t xml:space="preserve">one of the </w:t>
      </w:r>
      <w:r w:rsidR="008128F2">
        <w:t>approaches emerging from</w:t>
      </w:r>
      <w:r w:rsidR="00D406AA" w:rsidRPr="00D406AA">
        <w:t xml:space="preserve"> the recently released Queensland Workforce Strategy: </w:t>
      </w:r>
    </w:p>
    <w:p w14:paraId="09030EDB" w14:textId="7A8352AE" w:rsidR="00B426BE" w:rsidRDefault="004356B6" w:rsidP="004356B6">
      <w:pPr>
        <w:pStyle w:val="Quote"/>
      </w:pPr>
      <w:r w:rsidRPr="00D406AA">
        <w:t>Establish a network of Industry-based Workforce Advisors to work directly with employers to help them to address workforce challenges and diversify their workforces</w:t>
      </w:r>
      <w:r w:rsidR="00C6527D">
        <w:t>.</w:t>
      </w:r>
      <w:r w:rsidR="008128F2">
        <w:tab/>
      </w:r>
      <w:r w:rsidR="008128F2">
        <w:tab/>
      </w:r>
      <w:r w:rsidRPr="00D406AA">
        <w:t>(</w:t>
      </w:r>
      <w:r w:rsidR="00F01654" w:rsidRPr="00D406AA">
        <w:t xml:space="preserve">Queensland Government 2022, </w:t>
      </w:r>
      <w:r w:rsidRPr="00D406AA">
        <w:t>p.12)</w:t>
      </w:r>
    </w:p>
    <w:p w14:paraId="3F131490" w14:textId="6DB336E8" w:rsidR="00F01654" w:rsidRDefault="00F01654" w:rsidP="00F01654">
      <w:pPr>
        <w:pStyle w:val="Text"/>
      </w:pPr>
      <w:r>
        <w:t>The interviewee believed that these advisors would work with businesses to assist with workforce issues, especially small</w:t>
      </w:r>
      <w:r w:rsidR="00F51EA5">
        <w:t>-</w:t>
      </w:r>
      <w:r>
        <w:t>to</w:t>
      </w:r>
      <w:r w:rsidR="00F51EA5">
        <w:t>-</w:t>
      </w:r>
      <w:r>
        <w:t xml:space="preserve">medium enterprises </w:t>
      </w:r>
      <w:r w:rsidR="00F51EA5">
        <w:t>with</w:t>
      </w:r>
      <w:r>
        <w:t xml:space="preserve"> less sophisticated human resource practices. The interviewee suggested that these </w:t>
      </w:r>
      <w:r w:rsidRPr="00F01654">
        <w:t>advisors ‘can put a consortium together or you can pick five businesses in the area and say, look, you're doing the same thing, you</w:t>
      </w:r>
      <w:r w:rsidR="007A5425">
        <w:t>’ve</w:t>
      </w:r>
      <w:r w:rsidRPr="00F01654">
        <w:t xml:space="preserve"> got the same needs’ (Industry</w:t>
      </w:r>
      <w:r w:rsidR="00B90055">
        <w:t>,</w:t>
      </w:r>
      <w:r w:rsidRPr="00F01654">
        <w:t xml:space="preserve"> </w:t>
      </w:r>
      <w:r w:rsidR="005319C4">
        <w:t>Qld</w:t>
      </w:r>
      <w:r w:rsidRPr="00F01654">
        <w:t>).</w:t>
      </w:r>
    </w:p>
    <w:p w14:paraId="34C7385F" w14:textId="77777777" w:rsidR="00336A83" w:rsidRDefault="00336A83">
      <w:pPr>
        <w:spacing w:before="0" w:line="240" w:lineRule="auto"/>
      </w:pPr>
      <w:r>
        <w:br w:type="page"/>
      </w:r>
    </w:p>
    <w:p w14:paraId="7EF5ABCF" w14:textId="22370BAA" w:rsidR="00041922" w:rsidRDefault="00041922" w:rsidP="00F01654">
      <w:pPr>
        <w:pStyle w:val="Text"/>
      </w:pPr>
      <w:r>
        <w:lastRenderedPageBreak/>
        <w:t xml:space="preserve">Industry cluster arrangements have also been used successfully to perform such a </w:t>
      </w:r>
      <w:proofErr w:type="gramStart"/>
      <w:r>
        <w:t>function</w:t>
      </w:r>
      <w:r w:rsidR="00355F5C">
        <w:t>;</w:t>
      </w:r>
      <w:proofErr w:type="gramEnd"/>
      <w:r w:rsidR="00355F5C">
        <w:t xml:space="preserve"> f</w:t>
      </w:r>
      <w:r>
        <w:t>or example</w:t>
      </w:r>
      <w:r w:rsidR="007A5425">
        <w:t>:</w:t>
      </w:r>
    </w:p>
    <w:p w14:paraId="711C5636" w14:textId="6B611CDC" w:rsidR="00041922" w:rsidRPr="00041922" w:rsidRDefault="00041922" w:rsidP="00041922">
      <w:pPr>
        <w:pStyle w:val="Quote"/>
      </w:pPr>
      <w:r w:rsidRPr="00041922">
        <w:t>Nambucca Valley’s Vehicle Manufacturing Industry cluster has worked together to share labour pools, training opportunities and even capital equipment to grow their supply chain. Geographic clustering of this nature has great capacity to attract skilled staff, create pathways for employment and even contribute to industry attraction.</w:t>
      </w:r>
      <w:r w:rsidR="00512FBC">
        <w:t xml:space="preserve"> </w:t>
      </w:r>
      <w:r w:rsidR="0051370A">
        <w:tab/>
      </w:r>
      <w:r w:rsidRPr="00041922">
        <w:t>(</w:t>
      </w:r>
      <w:r>
        <w:t>R</w:t>
      </w:r>
      <w:r w:rsidR="00F848E1">
        <w:t>egional Development Australia</w:t>
      </w:r>
      <w:r>
        <w:t xml:space="preserve"> Mid North Coast NSW &amp; </w:t>
      </w:r>
      <w:r w:rsidR="00F848E1">
        <w:t xml:space="preserve">Regional Development Australia </w:t>
      </w:r>
      <w:r>
        <w:t xml:space="preserve">Northern Rivers NSW 2020, </w:t>
      </w:r>
      <w:r w:rsidRPr="00041922">
        <w:t>p.23)</w:t>
      </w:r>
    </w:p>
    <w:p w14:paraId="1A270929" w14:textId="14F34B69" w:rsidR="00F01654" w:rsidRDefault="00F01654" w:rsidP="00F01654">
      <w:pPr>
        <w:pStyle w:val="Text"/>
      </w:pPr>
      <w:r>
        <w:t xml:space="preserve">Other interviewees suggested that industry peak bodies and/or local councils could play this type of role if resourced to do so. </w:t>
      </w:r>
    </w:p>
    <w:p w14:paraId="2903A847" w14:textId="5AE6F030" w:rsidR="00486870" w:rsidRDefault="00097737" w:rsidP="00486870">
      <w:pPr>
        <w:pStyle w:val="Text"/>
      </w:pPr>
      <w:r>
        <w:t xml:space="preserve">While </w:t>
      </w:r>
      <w:r w:rsidR="006662FA" w:rsidRPr="007E4F2B">
        <w:t xml:space="preserve">this </w:t>
      </w:r>
      <w:r w:rsidRPr="007E4F2B">
        <w:t xml:space="preserve">suggestion </w:t>
      </w:r>
      <w:r w:rsidR="007E4F2B" w:rsidRPr="007E4F2B">
        <w:t>related to</w:t>
      </w:r>
      <w:r w:rsidRPr="007E4F2B">
        <w:t xml:space="preserve"> coordinat</w:t>
      </w:r>
      <w:r w:rsidR="007E4F2B" w:rsidRPr="007E4F2B">
        <w:t>ing</w:t>
      </w:r>
      <w:r w:rsidRPr="007E4F2B">
        <w:t xml:space="preserve"> demand for training</w:t>
      </w:r>
      <w:r>
        <w:t>, there may be a</w:t>
      </w:r>
      <w:r w:rsidR="00502836">
        <w:t xml:space="preserve"> similar</w:t>
      </w:r>
      <w:r>
        <w:t xml:space="preserve"> argument </w:t>
      </w:r>
      <w:r w:rsidR="00093B06">
        <w:t>for</w:t>
      </w:r>
      <w:r>
        <w:t xml:space="preserve"> coordinat</w:t>
      </w:r>
      <w:r w:rsidR="00093B06">
        <w:t>ing</w:t>
      </w:r>
      <w:r>
        <w:t xml:space="preserve"> </w:t>
      </w:r>
      <w:r w:rsidR="00E027C3">
        <w:t xml:space="preserve">the </w:t>
      </w:r>
      <w:r>
        <w:t xml:space="preserve">supply of training. </w:t>
      </w:r>
      <w:r w:rsidR="00486870">
        <w:t>Kearns, Bowman and Garlick (2008</w:t>
      </w:r>
      <w:r w:rsidR="00E041A6">
        <w:t>, p.29</w:t>
      </w:r>
      <w:r w:rsidR="00486870">
        <w:t xml:space="preserve">) </w:t>
      </w:r>
      <w:r w:rsidR="00093B06">
        <w:t>noted</w:t>
      </w:r>
      <w:r w:rsidR="00486870">
        <w:t xml:space="preserve"> that </w:t>
      </w:r>
      <w:r w:rsidR="00596105">
        <w:t>VET providers should also make cooperative arrangements:</w:t>
      </w:r>
      <w:r w:rsidR="00486870">
        <w:t xml:space="preserve"> </w:t>
      </w:r>
    </w:p>
    <w:p w14:paraId="7AD91F8D" w14:textId="6899575F" w:rsidR="00486870" w:rsidRDefault="00097737" w:rsidP="00486870">
      <w:pPr>
        <w:pStyle w:val="Quote"/>
      </w:pPr>
      <w:r>
        <w:rPr>
          <w:rStyle w:val="QuoteChar"/>
        </w:rPr>
        <w:t>E</w:t>
      </w:r>
      <w:r w:rsidR="00486870" w:rsidRPr="00486870">
        <w:rPr>
          <w:rStyle w:val="QuoteChar"/>
        </w:rPr>
        <w:t>nhanced cooperation between VET providers linked to regional development planning would bring benefits to our regions in extending the skill base. VET providers should cooperate at least to rationalise and maximise VET provision in thin markets</w:t>
      </w:r>
      <w:r w:rsidR="00486870" w:rsidRPr="004C474D">
        <w:t>.</w:t>
      </w:r>
    </w:p>
    <w:p w14:paraId="7BB20A7E" w14:textId="3D059F9E" w:rsidR="00097737" w:rsidRDefault="000D74F3" w:rsidP="00097737">
      <w:pPr>
        <w:pStyle w:val="Text"/>
      </w:pPr>
      <w:r>
        <w:t>T</w:t>
      </w:r>
      <w:r w:rsidR="00097737">
        <w:t xml:space="preserve">his requires </w:t>
      </w:r>
      <w:r w:rsidR="004F0184">
        <w:t xml:space="preserve">the development of </w:t>
      </w:r>
      <w:r>
        <w:t xml:space="preserve">sound </w:t>
      </w:r>
      <w:r w:rsidR="00097737">
        <w:t xml:space="preserve">relationships and/or partnerships between RTOs, </w:t>
      </w:r>
      <w:r>
        <w:t xml:space="preserve">which </w:t>
      </w:r>
      <w:r w:rsidR="00097737">
        <w:t xml:space="preserve">is </w:t>
      </w:r>
      <w:r w:rsidR="007E4F2B">
        <w:t>addressed</w:t>
      </w:r>
      <w:r w:rsidR="00097737">
        <w:t xml:space="preserve"> in the section below.</w:t>
      </w:r>
    </w:p>
    <w:p w14:paraId="764AEC07" w14:textId="5D68668A" w:rsidR="00E84BFA" w:rsidRDefault="0048587F" w:rsidP="0048587F">
      <w:pPr>
        <w:pStyle w:val="Heading3"/>
      </w:pPr>
      <w:r>
        <w:t>Partnerships</w:t>
      </w:r>
    </w:p>
    <w:p w14:paraId="0932A0C4" w14:textId="6788989E" w:rsidR="0048587F" w:rsidRDefault="0048587F" w:rsidP="0048587F">
      <w:pPr>
        <w:pStyle w:val="Text"/>
      </w:pPr>
      <w:r w:rsidRPr="0048587F">
        <w:t>The</w:t>
      </w:r>
      <w:r>
        <w:t xml:space="preserve"> importance of </w:t>
      </w:r>
      <w:r w:rsidRPr="0048587F">
        <w:t xml:space="preserve">partnerships between </w:t>
      </w:r>
      <w:r w:rsidR="00911326">
        <w:t xml:space="preserve">training providers and </w:t>
      </w:r>
      <w:r w:rsidR="00481DB0">
        <w:t>other stakeholders</w:t>
      </w:r>
      <w:r w:rsidR="00041922">
        <w:t>, especially industry,</w:t>
      </w:r>
      <w:r w:rsidR="00481DB0">
        <w:t xml:space="preserve"> </w:t>
      </w:r>
      <w:r>
        <w:t xml:space="preserve">to ensure </w:t>
      </w:r>
      <w:r w:rsidR="00AF0BCD">
        <w:t xml:space="preserve">that </w:t>
      </w:r>
      <w:r>
        <w:t xml:space="preserve">VET delivery is </w:t>
      </w:r>
      <w:r w:rsidR="00041922">
        <w:t>meeting</w:t>
      </w:r>
      <w:r>
        <w:t xml:space="preserve"> </w:t>
      </w:r>
      <w:r w:rsidR="009E16DD">
        <w:t>employer</w:t>
      </w:r>
      <w:r w:rsidR="00041922">
        <w:t xml:space="preserve"> and other needs</w:t>
      </w:r>
      <w:r>
        <w:t xml:space="preserve"> </w:t>
      </w:r>
      <w:r w:rsidR="00911326">
        <w:t xml:space="preserve">is well understood </w:t>
      </w:r>
      <w:r w:rsidR="000D74F3">
        <w:t xml:space="preserve">in the sector </w:t>
      </w:r>
      <w:r w:rsidR="00911326">
        <w:t xml:space="preserve">and </w:t>
      </w:r>
      <w:r>
        <w:t xml:space="preserve">is </w:t>
      </w:r>
      <w:r w:rsidR="00E670E1">
        <w:t xml:space="preserve">broader than the </w:t>
      </w:r>
      <w:r w:rsidR="000D74F3">
        <w:t xml:space="preserve">regional, </w:t>
      </w:r>
      <w:proofErr w:type="gramStart"/>
      <w:r w:rsidR="000D74F3">
        <w:t>rural</w:t>
      </w:r>
      <w:proofErr w:type="gramEnd"/>
      <w:r w:rsidR="000D74F3">
        <w:t xml:space="preserve"> and remote</w:t>
      </w:r>
      <w:r w:rsidR="00E670E1">
        <w:t xml:space="preserve"> context</w:t>
      </w:r>
      <w:r>
        <w:t>. In</w:t>
      </w:r>
      <w:r w:rsidR="000D74F3">
        <w:t xml:space="preserve"> </w:t>
      </w:r>
      <w:r w:rsidR="00A029A3">
        <w:t xml:space="preserve">regional, </w:t>
      </w:r>
      <w:proofErr w:type="gramStart"/>
      <w:r w:rsidR="00A029A3">
        <w:t>rural</w:t>
      </w:r>
      <w:proofErr w:type="gramEnd"/>
      <w:r w:rsidR="00A029A3">
        <w:t xml:space="preserve"> and remote </w:t>
      </w:r>
      <w:r w:rsidR="00E670E1">
        <w:t>locations</w:t>
      </w:r>
      <w:r>
        <w:t xml:space="preserve">, </w:t>
      </w:r>
      <w:r w:rsidR="000D74F3">
        <w:t xml:space="preserve">however, </w:t>
      </w:r>
      <w:r>
        <w:t xml:space="preserve">partnerships between </w:t>
      </w:r>
      <w:r w:rsidR="00481DB0">
        <w:t xml:space="preserve">many different </w:t>
      </w:r>
      <w:r>
        <w:t xml:space="preserve">stakeholders </w:t>
      </w:r>
      <w:r w:rsidRPr="0048587F">
        <w:t xml:space="preserve">are </w:t>
      </w:r>
      <w:r w:rsidR="000D74F3">
        <w:t xml:space="preserve">especially </w:t>
      </w:r>
      <w:r w:rsidRPr="0048587F">
        <w:t>important in ensuring VET delivery is relevant to local economies</w:t>
      </w:r>
      <w:r>
        <w:t xml:space="preserve"> and/or communities. </w:t>
      </w:r>
      <w:r w:rsidR="00721C87">
        <w:t xml:space="preserve">In their 2008 study, Kearns, Bowman and Garlick </w:t>
      </w:r>
      <w:r w:rsidR="00721C87" w:rsidRPr="00017183">
        <w:t xml:space="preserve">found </w:t>
      </w:r>
      <w:r w:rsidR="00481DB0">
        <w:t xml:space="preserve">that successful VET in local communities was facilitated by </w:t>
      </w:r>
      <w:r w:rsidR="00721C87" w:rsidRPr="00017183">
        <w:t>relationships of many sorts</w:t>
      </w:r>
      <w:r w:rsidR="00481DB0">
        <w:t>, including VET in Schools partnerships, VET</w:t>
      </w:r>
      <w:r w:rsidR="00200863">
        <w:t>—</w:t>
      </w:r>
      <w:r w:rsidR="00481DB0">
        <w:t>industry partnerships and VET for social inclusion partnerships</w:t>
      </w:r>
      <w:r w:rsidR="00721C87">
        <w:t xml:space="preserve">. </w:t>
      </w:r>
    </w:p>
    <w:p w14:paraId="7BDA189A" w14:textId="574FD654" w:rsidR="00E670E1" w:rsidRDefault="00200863" w:rsidP="00E670E1">
      <w:pPr>
        <w:pStyle w:val="Text"/>
        <w:rPr>
          <w:lang w:val="en-US"/>
        </w:rPr>
      </w:pPr>
      <w:proofErr w:type="gramStart"/>
      <w:r>
        <w:t>A number of</w:t>
      </w:r>
      <w:proofErr w:type="gramEnd"/>
      <w:r w:rsidR="00E670E1">
        <w:t xml:space="preserve"> regional development organisations have </w:t>
      </w:r>
      <w:r w:rsidR="00241C0E">
        <w:t>acknowledged the importance of partnerships</w:t>
      </w:r>
      <w:r w:rsidR="009E16DD">
        <w:t xml:space="preserve"> in their strategic plans</w:t>
      </w:r>
      <w:r w:rsidR="00241C0E">
        <w:t xml:space="preserve">. </w:t>
      </w:r>
      <w:r w:rsidR="00E670E1">
        <w:t xml:space="preserve">As described in the </w:t>
      </w:r>
      <w:r w:rsidR="00E670E1" w:rsidRPr="00466D0C">
        <w:rPr>
          <w:lang w:val="en-US"/>
        </w:rPr>
        <w:t xml:space="preserve">North Coast </w:t>
      </w:r>
      <w:r w:rsidR="00041922">
        <w:rPr>
          <w:lang w:val="en-US"/>
        </w:rPr>
        <w:t>employment</w:t>
      </w:r>
      <w:r w:rsidR="00E670E1" w:rsidRPr="00466D0C">
        <w:rPr>
          <w:lang w:val="en-US"/>
        </w:rPr>
        <w:t xml:space="preserve"> strategy </w:t>
      </w:r>
      <w:r w:rsidR="00E670E1">
        <w:rPr>
          <w:lang w:val="en-US"/>
        </w:rPr>
        <w:t>(</w:t>
      </w:r>
      <w:r w:rsidR="00E670E1" w:rsidRPr="00466D0C">
        <w:rPr>
          <w:lang w:val="en-US"/>
        </w:rPr>
        <w:t>2020</w:t>
      </w:r>
      <w:r w:rsidR="00E670E1">
        <w:rPr>
          <w:lang w:val="en-US"/>
        </w:rPr>
        <w:t>)</w:t>
      </w:r>
      <w:r w:rsidR="00036564">
        <w:rPr>
          <w:lang w:val="en-US"/>
        </w:rPr>
        <w:t>:</w:t>
      </w:r>
    </w:p>
    <w:p w14:paraId="78EEB704" w14:textId="30C48390" w:rsidR="00E670E1" w:rsidRPr="00AB4132" w:rsidRDefault="00E670E1" w:rsidP="00E670E1">
      <w:pPr>
        <w:pStyle w:val="Quote"/>
      </w:pPr>
      <w:r w:rsidRPr="00AB4132">
        <w:t xml:space="preserve">Reciprocal partnerships between education institutions and businesses are essential in bringing theory and practice together. Businesses should talk to education institutions about the skills they are after </w:t>
      </w:r>
      <w:r w:rsidR="00036564">
        <w:t>[</w:t>
      </w:r>
      <w:r w:rsidRPr="00AB4132">
        <w:t>to</w:t>
      </w:r>
      <w:r w:rsidR="00036564">
        <w:t>]</w:t>
      </w:r>
      <w:r w:rsidRPr="00AB4132">
        <w:t xml:space="preserve"> </w:t>
      </w:r>
      <w:r w:rsidR="00AD6A0D">
        <w:t>i</w:t>
      </w:r>
      <w:r w:rsidRPr="00AB4132">
        <w:t>nform program development.</w:t>
      </w:r>
      <w:r w:rsidR="00241C0E">
        <w:t xml:space="preserve"> (</w:t>
      </w:r>
      <w:r w:rsidR="00F848E1" w:rsidRPr="00FC5024">
        <w:t>R</w:t>
      </w:r>
      <w:r w:rsidR="00F848E1">
        <w:t xml:space="preserve">egional </w:t>
      </w:r>
      <w:r w:rsidR="00F848E1" w:rsidRPr="00FC5024">
        <w:t>D</w:t>
      </w:r>
      <w:r w:rsidR="00F848E1">
        <w:t xml:space="preserve">evelopment </w:t>
      </w:r>
      <w:r w:rsidR="00F848E1" w:rsidRPr="00FC5024">
        <w:t>A</w:t>
      </w:r>
      <w:r w:rsidR="00F848E1">
        <w:t>ustralia</w:t>
      </w:r>
      <w:r w:rsidR="00041922">
        <w:t xml:space="preserve"> Mid North Coast NSW &amp; </w:t>
      </w:r>
      <w:r w:rsidR="00F848E1" w:rsidRPr="00FC5024">
        <w:t>R</w:t>
      </w:r>
      <w:r w:rsidR="00F848E1">
        <w:t xml:space="preserve">egional </w:t>
      </w:r>
      <w:r w:rsidR="00F848E1" w:rsidRPr="00FC5024">
        <w:t>D</w:t>
      </w:r>
      <w:r w:rsidR="00F848E1">
        <w:t xml:space="preserve">evelopment </w:t>
      </w:r>
      <w:r w:rsidR="00F848E1" w:rsidRPr="00FC5024">
        <w:t>A</w:t>
      </w:r>
      <w:r w:rsidR="00F848E1">
        <w:t>ustralia</w:t>
      </w:r>
      <w:r w:rsidR="00041922">
        <w:t xml:space="preserve"> Northern Rivers NSW 2020, </w:t>
      </w:r>
      <w:r w:rsidR="00241C0E">
        <w:t>p.</w:t>
      </w:r>
      <w:r w:rsidR="00041922">
        <w:t>25</w:t>
      </w:r>
      <w:r w:rsidR="00241C0E">
        <w:t>)</w:t>
      </w:r>
    </w:p>
    <w:p w14:paraId="7978CEBD" w14:textId="51CB675F" w:rsidR="00241C0E" w:rsidRPr="00241C0E" w:rsidRDefault="00241C0E" w:rsidP="00241C0E">
      <w:pPr>
        <w:pStyle w:val="Text"/>
      </w:pPr>
      <w:r w:rsidRPr="00241C0E">
        <w:t xml:space="preserve">Similarly, </w:t>
      </w:r>
      <w:bookmarkStart w:id="64" w:name="_Hlk123813408"/>
      <w:r w:rsidRPr="00241C0E">
        <w:t>R</w:t>
      </w:r>
      <w:r w:rsidR="000B5641">
        <w:t>egional Development Australia</w:t>
      </w:r>
      <w:r w:rsidRPr="00241C0E">
        <w:t xml:space="preserve"> </w:t>
      </w:r>
      <w:bookmarkEnd w:id="64"/>
      <w:r w:rsidR="00150921" w:rsidRPr="00241C0E">
        <w:t xml:space="preserve">Hunter </w:t>
      </w:r>
      <w:r w:rsidRPr="00241C0E">
        <w:t xml:space="preserve">reports that their industry and education partnership initiatives have been cited by the Australian </w:t>
      </w:r>
      <w:r w:rsidR="001E65F7">
        <w:t>G</w:t>
      </w:r>
      <w:r w:rsidRPr="00241C0E">
        <w:t xml:space="preserve">overnment and national education institutions as exemplars of industry-led workforce skilling excellence, with their implementation models </w:t>
      </w:r>
      <w:r w:rsidR="003B5C62">
        <w:t>reportedly</w:t>
      </w:r>
      <w:r w:rsidRPr="00241C0E">
        <w:t xml:space="preserve"> being emulated Australia-wide</w:t>
      </w:r>
      <w:r w:rsidR="002C439F">
        <w:t xml:space="preserve"> (</w:t>
      </w:r>
      <w:r w:rsidR="000B5641" w:rsidRPr="00241C0E">
        <w:t>R</w:t>
      </w:r>
      <w:r w:rsidR="000B5641">
        <w:t>egional Development Australia</w:t>
      </w:r>
      <w:r w:rsidR="002C439F">
        <w:t xml:space="preserve"> Hunter </w:t>
      </w:r>
      <w:proofErr w:type="spellStart"/>
      <w:r w:rsidR="002C439F">
        <w:t>nd</w:t>
      </w:r>
      <w:proofErr w:type="spellEnd"/>
      <w:r w:rsidR="002C439F">
        <w:t>)</w:t>
      </w:r>
      <w:r w:rsidR="00150921">
        <w:t>.</w:t>
      </w:r>
    </w:p>
    <w:p w14:paraId="7AC509BA" w14:textId="14C05EBC" w:rsidR="00DC4C87" w:rsidRDefault="00241C0E" w:rsidP="00241C0E">
      <w:pPr>
        <w:pStyle w:val="Text"/>
      </w:pPr>
      <w:r w:rsidRPr="00241C0E">
        <w:t>Interviewees in this current study confirmed the importance of building strong relationships with various stakeholders to enable the successful delivery of training</w:t>
      </w:r>
      <w:r w:rsidR="0024031B">
        <w:t xml:space="preserve"> in their RRR locations</w:t>
      </w:r>
      <w:r w:rsidRPr="00241C0E">
        <w:t xml:space="preserve">. </w:t>
      </w:r>
      <w:r w:rsidR="00DC4C87">
        <w:t>Interviewees described:</w:t>
      </w:r>
    </w:p>
    <w:p w14:paraId="72842736" w14:textId="03498819" w:rsidR="00DC4C87" w:rsidRDefault="00DC4C87" w:rsidP="00DC4C87">
      <w:pPr>
        <w:pStyle w:val="Dotpoint1"/>
      </w:pPr>
      <w:r>
        <w:t>VET</w:t>
      </w:r>
      <w:r w:rsidR="00C47F31">
        <w:t>—</w:t>
      </w:r>
      <w:r>
        <w:t>industry relationships</w:t>
      </w:r>
    </w:p>
    <w:p w14:paraId="0300C79D" w14:textId="36F6DFBB" w:rsidR="00DC4C87" w:rsidRPr="00DC4C87" w:rsidRDefault="00DC4C87" w:rsidP="00DC4C87">
      <w:pPr>
        <w:pStyle w:val="Quote"/>
      </w:pPr>
      <w:r w:rsidRPr="00DC4C87">
        <w:t xml:space="preserve">For us, it is about the fact that we are well connected to the sector, so our RTO was born out of industry need </w:t>
      </w:r>
      <w:r w:rsidR="005655A9">
        <w:t>…</w:t>
      </w:r>
      <w:r w:rsidRPr="00DC4C87">
        <w:t xml:space="preserve"> by two people that had worked in the industries that they now go back and train in. </w:t>
      </w:r>
      <w:r w:rsidR="005319C4" w:rsidRPr="00DC4C87">
        <w:t>So,</w:t>
      </w:r>
      <w:r w:rsidRPr="00DC4C87">
        <w:t xml:space="preserve"> for us it's all about connections</w:t>
      </w:r>
      <w:r w:rsidR="005319C4">
        <w:t xml:space="preserve"> </w:t>
      </w:r>
      <w:r w:rsidRPr="00DC4C87">
        <w:t xml:space="preserve">… </w:t>
      </w:r>
      <w:r w:rsidR="005319C4" w:rsidRPr="00DC4C87">
        <w:t>So,</w:t>
      </w:r>
      <w:r w:rsidRPr="00DC4C87">
        <w:t xml:space="preserve"> what helps us to deliver is the fact that if we don't know them, we know the person that knows them.</w:t>
      </w:r>
      <w:r>
        <w:t xml:space="preserve"> </w:t>
      </w:r>
      <w:r w:rsidR="005655A9">
        <w:tab/>
      </w:r>
      <w:r>
        <w:t>(RTO</w:t>
      </w:r>
      <w:r w:rsidR="00B90055">
        <w:t>, T</w:t>
      </w:r>
      <w:r w:rsidR="005319C4">
        <w:t>as.</w:t>
      </w:r>
      <w:r>
        <w:t>)</w:t>
      </w:r>
    </w:p>
    <w:p w14:paraId="47319645" w14:textId="77777777" w:rsidR="00336A83" w:rsidRDefault="00336A83">
      <w:pPr>
        <w:spacing w:before="0" w:line="240" w:lineRule="auto"/>
        <w:rPr>
          <w:color w:val="000000"/>
        </w:rPr>
      </w:pPr>
      <w:r>
        <w:br w:type="page"/>
      </w:r>
    </w:p>
    <w:p w14:paraId="4FF6916D" w14:textId="59CA7684" w:rsidR="00DC4C87" w:rsidRPr="00DC4C87" w:rsidRDefault="00DC4C87" w:rsidP="00DC4C87">
      <w:pPr>
        <w:pStyle w:val="Dotpoint1"/>
        <w:rPr>
          <w:i/>
          <w:iCs/>
        </w:rPr>
      </w:pPr>
      <w:r>
        <w:lastRenderedPageBreak/>
        <w:t>RTO</w:t>
      </w:r>
      <w:r w:rsidR="005655A9">
        <w:t>—</w:t>
      </w:r>
      <w:r>
        <w:t>RTO relationships</w:t>
      </w:r>
    </w:p>
    <w:p w14:paraId="3A6EA1E2" w14:textId="02A04EAF" w:rsidR="00486870" w:rsidRPr="00DC4C87" w:rsidRDefault="00DC4C87" w:rsidP="00486870">
      <w:pPr>
        <w:pStyle w:val="Quote"/>
      </w:pPr>
      <w:r w:rsidRPr="00DC4C87">
        <w:t xml:space="preserve">We work </w:t>
      </w:r>
      <w:proofErr w:type="gramStart"/>
      <w:r w:rsidRPr="00DC4C87">
        <w:t>pretty closely</w:t>
      </w:r>
      <w:proofErr w:type="gramEnd"/>
      <w:r w:rsidRPr="00DC4C87">
        <w:t xml:space="preserve"> with other RTOs where we can as well. I'm sort of where there's always </w:t>
      </w:r>
      <w:r w:rsidR="002515C8" w:rsidRPr="00DC4C87">
        <w:t>going to</w:t>
      </w:r>
      <w:r w:rsidRPr="00DC4C87">
        <w:t xml:space="preserve"> be some overlap between what we do and what they do. But I think if we can build relationships</w:t>
      </w:r>
      <w:r w:rsidR="005842D5">
        <w:t>,</w:t>
      </w:r>
      <w:r w:rsidRPr="00DC4C87">
        <w:t xml:space="preserve"> where it's something we don't deliver and we can help them out, hopefully some of that flows back to us as well.</w:t>
      </w:r>
      <w:r w:rsidR="001112A1">
        <w:tab/>
      </w:r>
      <w:r>
        <w:t>(RTO</w:t>
      </w:r>
      <w:r w:rsidR="00B90055">
        <w:t>, Q</w:t>
      </w:r>
      <w:r w:rsidR="002515C8">
        <w:t>ld</w:t>
      </w:r>
      <w:r>
        <w:t>)</w:t>
      </w:r>
    </w:p>
    <w:p w14:paraId="14529410" w14:textId="5AF74F56" w:rsidR="00DC4C87" w:rsidRDefault="005842D5" w:rsidP="00DC4C87">
      <w:pPr>
        <w:pStyle w:val="Dotpoint1"/>
      </w:pPr>
      <w:r>
        <w:t>RTO</w:t>
      </w:r>
      <w:r w:rsidR="001112A1">
        <w:t>—</w:t>
      </w:r>
      <w:r>
        <w:t>government relationships</w:t>
      </w:r>
    </w:p>
    <w:p w14:paraId="669EDE5F" w14:textId="72618433" w:rsidR="005842D5" w:rsidRPr="005842D5" w:rsidRDefault="002515C8" w:rsidP="005842D5">
      <w:pPr>
        <w:pStyle w:val="Quote"/>
      </w:pPr>
      <w:r>
        <w:t>W</w:t>
      </w:r>
      <w:r w:rsidR="005842D5" w:rsidRPr="005842D5">
        <w:t xml:space="preserve">e've managed to build a good relationship with Skills </w:t>
      </w:r>
      <w:proofErr w:type="gramStart"/>
      <w:r w:rsidR="005842D5" w:rsidRPr="005842D5">
        <w:t>Tasmania</w:t>
      </w:r>
      <w:proofErr w:type="gramEnd"/>
      <w:r w:rsidR="005842D5" w:rsidRPr="005842D5">
        <w:t xml:space="preserve"> and they see the ongoing demand that industry has. We</w:t>
      </w:r>
      <w:r w:rsidR="000D74F3">
        <w:t xml:space="preserve"> have</w:t>
      </w:r>
      <w:r w:rsidR="005842D5" w:rsidRPr="005842D5">
        <w:t xml:space="preserve"> a secure demand for our training</w:t>
      </w:r>
      <w:r w:rsidR="000D74F3">
        <w:t>, s</w:t>
      </w:r>
      <w:r w:rsidR="005842D5" w:rsidRPr="005842D5">
        <w:t xml:space="preserve">o therefore Skills Tasmania go </w:t>
      </w:r>
      <w:r w:rsidR="00B07304">
        <w:t>‘</w:t>
      </w:r>
      <w:r w:rsidR="005842D5" w:rsidRPr="005842D5">
        <w:t>right, well that's working</w:t>
      </w:r>
      <w:r w:rsidR="00B07304">
        <w:t>’</w:t>
      </w:r>
      <w:r w:rsidR="005842D5">
        <w:t>,</w:t>
      </w:r>
      <w:r w:rsidR="005842D5" w:rsidRPr="005842D5">
        <w:t xml:space="preserve"> </w:t>
      </w:r>
      <w:r w:rsidR="005842D5">
        <w:t>s</w:t>
      </w:r>
      <w:r w:rsidR="005842D5" w:rsidRPr="005842D5">
        <w:t>o they're happy to make that investment. But if we didn't have that relationship or the circumstances were different then certainly the standard sort of dollars around nominal hours would never</w:t>
      </w:r>
      <w:r w:rsidR="001A237F">
        <w:t xml:space="preserve"> </w:t>
      </w:r>
      <w:r w:rsidR="00B70329">
        <w:t>..</w:t>
      </w:r>
      <w:r w:rsidR="005842D5" w:rsidRPr="005842D5">
        <w:t>.</w:t>
      </w:r>
      <w:r w:rsidR="00B70329">
        <w:t xml:space="preserve"> </w:t>
      </w:r>
      <w:r w:rsidR="00EA45BD">
        <w:tab/>
      </w:r>
      <w:r w:rsidR="00B70329">
        <w:t>(RTO</w:t>
      </w:r>
      <w:r w:rsidR="00B90055">
        <w:t>, T</w:t>
      </w:r>
      <w:r>
        <w:t>as.</w:t>
      </w:r>
      <w:r w:rsidR="00B70329">
        <w:t>)</w:t>
      </w:r>
    </w:p>
    <w:p w14:paraId="77C5D333" w14:textId="22199403" w:rsidR="005842D5" w:rsidRDefault="00B70329" w:rsidP="005842D5">
      <w:pPr>
        <w:pStyle w:val="Dotpoint1"/>
      </w:pPr>
      <w:r>
        <w:t>RTO</w:t>
      </w:r>
      <w:r w:rsidR="00EA45BD">
        <w:t>—</w:t>
      </w:r>
      <w:r>
        <w:t>community relationships</w:t>
      </w:r>
    </w:p>
    <w:p w14:paraId="027405F0" w14:textId="4A4FF7C1" w:rsidR="00B70329" w:rsidRPr="00B70329" w:rsidRDefault="00B70329" w:rsidP="00B70329">
      <w:pPr>
        <w:pStyle w:val="Quote"/>
      </w:pPr>
      <w:r w:rsidRPr="00B70329">
        <w:t>And then as a training organi</w:t>
      </w:r>
      <w:r w:rsidR="00D1115B">
        <w:t>s</w:t>
      </w:r>
      <w:r w:rsidRPr="00B70329">
        <w:t xml:space="preserve">ation, you </w:t>
      </w:r>
      <w:proofErr w:type="gramStart"/>
      <w:r w:rsidRPr="00B70329">
        <w:t>have to</w:t>
      </w:r>
      <w:proofErr w:type="gramEnd"/>
      <w:r w:rsidRPr="00B70329">
        <w:t xml:space="preserve"> have really good relationships with the CDPs</w:t>
      </w:r>
      <w:r>
        <w:t xml:space="preserve"> </w:t>
      </w:r>
      <w:r w:rsidR="00596C03">
        <w:t>[</w:t>
      </w:r>
      <w:r>
        <w:t>Community Development Program</w:t>
      </w:r>
      <w:r w:rsidR="003D0A1C">
        <w:t>s</w:t>
      </w:r>
      <w:r w:rsidR="00596C03">
        <w:t>]</w:t>
      </w:r>
      <w:r>
        <w:t xml:space="preserve"> </w:t>
      </w:r>
      <w:r w:rsidRPr="00B70329">
        <w:t xml:space="preserve">or the </w:t>
      </w:r>
      <w:r w:rsidR="000D74F3">
        <w:t>c</w:t>
      </w:r>
      <w:r w:rsidRPr="00B70329">
        <w:t xml:space="preserve">ommunity people. </w:t>
      </w:r>
      <w:r w:rsidR="00596C03" w:rsidRPr="00B70329">
        <w:t>So,</w:t>
      </w:r>
      <w:r w:rsidRPr="00B70329">
        <w:t xml:space="preserve"> if that relationship is not great, the program can go down in 10 minutes.</w:t>
      </w:r>
      <w:r>
        <w:t xml:space="preserve"> </w:t>
      </w:r>
      <w:r w:rsidR="00EA45BD">
        <w:tab/>
      </w:r>
      <w:r>
        <w:t>(RTO</w:t>
      </w:r>
      <w:r w:rsidR="00B90055">
        <w:t>, NT</w:t>
      </w:r>
      <w:r>
        <w:t>)</w:t>
      </w:r>
      <w:r w:rsidRPr="00B70329">
        <w:t xml:space="preserve"> </w:t>
      </w:r>
    </w:p>
    <w:p w14:paraId="1B0CC5E5" w14:textId="78E07795" w:rsidR="00B70329" w:rsidRDefault="00B70329" w:rsidP="00B70329">
      <w:pPr>
        <w:pStyle w:val="Text"/>
      </w:pPr>
      <w:r>
        <w:t xml:space="preserve">While the aim of these relationships was often to ensure </w:t>
      </w:r>
      <w:r w:rsidR="00EA45BD">
        <w:t xml:space="preserve">that </w:t>
      </w:r>
      <w:r>
        <w:t>training was meeting stakeholder needs, they also provided other opportunities, such as access to resources</w:t>
      </w:r>
      <w:r w:rsidR="00181A41">
        <w:t>:</w:t>
      </w:r>
    </w:p>
    <w:p w14:paraId="6F47D687" w14:textId="1EF83C32" w:rsidR="00B70329" w:rsidRDefault="00B70329" w:rsidP="00B70329">
      <w:pPr>
        <w:pStyle w:val="Quote"/>
      </w:pPr>
      <w:r w:rsidRPr="00B70329">
        <w:t>I think in those regional and remote places, we do in Geraldton as well, it's not confined to those smaller places,</w:t>
      </w:r>
      <w:r>
        <w:t xml:space="preserve"> </w:t>
      </w:r>
      <w:r w:rsidRPr="00B70329">
        <w:t xml:space="preserve">we are </w:t>
      </w:r>
      <w:proofErr w:type="gramStart"/>
      <w:r w:rsidRPr="00B70329">
        <w:t>definitely looking</w:t>
      </w:r>
      <w:proofErr w:type="gramEnd"/>
      <w:r w:rsidRPr="00B70329">
        <w:t xml:space="preserve"> for as many relationships with external stakeholders as we can because that again gives us insight into what industry are doing for starters and what they need. But it also gives us access potentially to resources and expertise and those sorts of things.</w:t>
      </w:r>
      <w:r w:rsidR="00EB791E">
        <w:tab/>
      </w:r>
      <w:r w:rsidR="00EB791E">
        <w:tab/>
      </w:r>
      <w:r w:rsidR="00181A41">
        <w:tab/>
      </w:r>
      <w:r>
        <w:t>(RTO</w:t>
      </w:r>
      <w:r w:rsidR="00B90055">
        <w:t>, WA</w:t>
      </w:r>
      <w:r>
        <w:t>)</w:t>
      </w:r>
    </w:p>
    <w:p w14:paraId="69E984F0" w14:textId="3206C472" w:rsidR="003B5C62" w:rsidRDefault="00F843C0" w:rsidP="00B70329">
      <w:pPr>
        <w:pStyle w:val="Text"/>
      </w:pPr>
      <w:r>
        <w:t>There is</w:t>
      </w:r>
      <w:r w:rsidR="00B70329">
        <w:t xml:space="preserve"> a </w:t>
      </w:r>
      <w:r w:rsidR="003B5C62">
        <w:t xml:space="preserve">place for </w:t>
      </w:r>
      <w:r>
        <w:t xml:space="preserve">both informal relationships and </w:t>
      </w:r>
      <w:r w:rsidR="00B70329">
        <w:t>more formal</w:t>
      </w:r>
      <w:r>
        <w:t>ised</w:t>
      </w:r>
      <w:r w:rsidR="00B70329">
        <w:t xml:space="preserve"> partnerships in </w:t>
      </w:r>
      <w:r w:rsidR="000D74F3">
        <w:t xml:space="preserve">regional, </w:t>
      </w:r>
      <w:proofErr w:type="gramStart"/>
      <w:r w:rsidR="000D74F3">
        <w:t>rural</w:t>
      </w:r>
      <w:proofErr w:type="gramEnd"/>
      <w:r w:rsidR="000D74F3">
        <w:t xml:space="preserve"> and remote</w:t>
      </w:r>
      <w:r w:rsidR="00B70329">
        <w:t xml:space="preserve"> locations. </w:t>
      </w:r>
      <w:r>
        <w:t xml:space="preserve">One such example is the Gippsland Hi-Tech Precinct, described in </w:t>
      </w:r>
      <w:r w:rsidR="000B5641" w:rsidRPr="00241C0E">
        <w:t>R</w:t>
      </w:r>
      <w:r w:rsidR="000B5641">
        <w:t>egional Development Australia</w:t>
      </w:r>
      <w:r>
        <w:t xml:space="preserve"> Gippsland’s regional plan:</w:t>
      </w:r>
    </w:p>
    <w:p w14:paraId="03FA1A72" w14:textId="2B4E15E2" w:rsidR="00F843C0" w:rsidRDefault="00F843C0" w:rsidP="00F843C0">
      <w:pPr>
        <w:pStyle w:val="Quote"/>
      </w:pPr>
      <w:r>
        <w:t xml:space="preserve">The Gippsland Hi-Tech Precinct in Morwell is recognised as a cornerstone of our region’s innovation eco-system, and it will be via this precinct that important partnerships between education, government, </w:t>
      </w:r>
      <w:proofErr w:type="gramStart"/>
      <w:r>
        <w:t>business</w:t>
      </w:r>
      <w:proofErr w:type="gramEnd"/>
      <w:r>
        <w:t xml:space="preserve"> and industry will be formed to support the expansion of new or emerging and growth industries</w:t>
      </w:r>
      <w:r w:rsidR="002B02B4">
        <w:t>,</w:t>
      </w:r>
      <w:r>
        <w:t xml:space="preserve"> including renewable and clean energy, food and fibre, health and advanced manufacturing.</w:t>
      </w:r>
      <w:r w:rsidR="002B02B4">
        <w:tab/>
      </w:r>
      <w:r>
        <w:t xml:space="preserve"> (</w:t>
      </w:r>
      <w:r w:rsidR="000B5641" w:rsidRPr="000B5641">
        <w:t>Regional Development Australia</w:t>
      </w:r>
      <w:r>
        <w:t xml:space="preserve"> Gippsland 2020, p.51)</w:t>
      </w:r>
    </w:p>
    <w:p w14:paraId="033B41FD" w14:textId="4F935628" w:rsidR="00486870" w:rsidRDefault="003B5C62" w:rsidP="00F843C0">
      <w:pPr>
        <w:pStyle w:val="Text"/>
      </w:pPr>
      <w:r>
        <w:t xml:space="preserve">What could </w:t>
      </w:r>
      <w:r w:rsidR="00661490">
        <w:t>more successfully</w:t>
      </w:r>
      <w:r>
        <w:t xml:space="preserve"> enable relationship</w:t>
      </w:r>
      <w:r w:rsidR="00F843C0">
        <w:t>/partnership</w:t>
      </w:r>
      <w:r>
        <w:t xml:space="preserve"> building?</w:t>
      </w:r>
      <w:r w:rsidR="00F843C0" w:rsidRPr="00F843C0">
        <w:t xml:space="preserve"> </w:t>
      </w:r>
      <w:r w:rsidR="00F843C0">
        <w:t xml:space="preserve">Many of the RTO interviewees in this project described the significant time and effort </w:t>
      </w:r>
      <w:r w:rsidR="00286007">
        <w:t>expended in</w:t>
      </w:r>
      <w:r w:rsidR="00F843C0">
        <w:t xml:space="preserve"> build</w:t>
      </w:r>
      <w:r w:rsidR="00ED5F5E">
        <w:t>ing</w:t>
      </w:r>
      <w:r w:rsidR="00F843C0">
        <w:t xml:space="preserve"> relationships with a diverse range of stakeholders in their local communities. </w:t>
      </w:r>
      <w:proofErr w:type="gramStart"/>
      <w:r w:rsidR="00596C03">
        <w:t>Similar</w:t>
      </w:r>
      <w:r w:rsidR="00486870">
        <w:t xml:space="preserve"> to</w:t>
      </w:r>
      <w:proofErr w:type="gramEnd"/>
      <w:r w:rsidR="00486870">
        <w:t xml:space="preserve"> the ‘coordination of demand’ scenario,</w:t>
      </w:r>
      <w:r w:rsidR="00596C03">
        <w:t xml:space="preserve"> there may be</w:t>
      </w:r>
      <w:r w:rsidR="00394B43">
        <w:t xml:space="preserve"> </w:t>
      </w:r>
      <w:r w:rsidR="00486870">
        <w:t>a role for government to help facilitate this relationship</w:t>
      </w:r>
      <w:r w:rsidR="00E600CB">
        <w:t>-</w:t>
      </w:r>
      <w:r w:rsidR="00486870">
        <w:t>building</w:t>
      </w:r>
      <w:r w:rsidR="00394B43">
        <w:t>. G</w:t>
      </w:r>
      <w:r w:rsidR="00D406AA">
        <w:t>overnment</w:t>
      </w:r>
      <w:r w:rsidR="00394B43">
        <w:t xml:space="preserve"> may be able to</w:t>
      </w:r>
      <w:r w:rsidR="00D406AA">
        <w:t xml:space="preserve"> assist RTOs and other stakeholders by </w:t>
      </w:r>
      <w:r w:rsidR="00D665F6">
        <w:t>facilitating</w:t>
      </w:r>
      <w:r w:rsidR="00D406AA">
        <w:t xml:space="preserve"> linkages between them</w:t>
      </w:r>
      <w:r w:rsidR="00394B43">
        <w:t>.</w:t>
      </w:r>
    </w:p>
    <w:p w14:paraId="37D3471E" w14:textId="77777777" w:rsidR="00594FBF" w:rsidRPr="000D74F3" w:rsidRDefault="00594FBF" w:rsidP="00594FBF">
      <w:pPr>
        <w:pStyle w:val="Heading2"/>
      </w:pPr>
      <w:bookmarkStart w:id="65" w:name="_Toc127439830"/>
      <w:r w:rsidRPr="000D74F3">
        <w:t>Meeting local skills needs – not just a training issue</w:t>
      </w:r>
      <w:bookmarkEnd w:id="65"/>
    </w:p>
    <w:p w14:paraId="3F5C2C21" w14:textId="62472CB8" w:rsidR="00594FBF" w:rsidRPr="000D74F3" w:rsidRDefault="00594FBF" w:rsidP="00594FBF">
      <w:pPr>
        <w:pStyle w:val="Text"/>
      </w:pPr>
      <w:r w:rsidRPr="000D74F3">
        <w:t xml:space="preserve">It should be acknowledged that training is not the only mechanism for addressing labour shortages. As explained </w:t>
      </w:r>
      <w:r w:rsidR="000965EE">
        <w:t>in the Select Committee on Regional Australia report</w:t>
      </w:r>
      <w:r w:rsidRPr="000D74F3">
        <w:t xml:space="preserve"> (</w:t>
      </w:r>
      <w:r w:rsidR="000965EE">
        <w:t xml:space="preserve">Australian Parliament </w:t>
      </w:r>
      <w:r w:rsidRPr="000D74F3">
        <w:t>2022</w:t>
      </w:r>
      <w:r w:rsidR="003E3495">
        <w:t>, p.93</w:t>
      </w:r>
      <w:r w:rsidRPr="000D74F3">
        <w:t>)</w:t>
      </w:r>
      <w:r w:rsidR="000965EE">
        <w:t>:</w:t>
      </w:r>
      <w:r w:rsidRPr="000D74F3">
        <w:t xml:space="preserve"> </w:t>
      </w:r>
    </w:p>
    <w:p w14:paraId="4E15CCD9" w14:textId="5F8B835B" w:rsidR="00594FBF" w:rsidRPr="000D74F3" w:rsidRDefault="00594FBF" w:rsidP="000D74F3">
      <w:pPr>
        <w:pStyle w:val="Quote"/>
      </w:pPr>
      <w:r w:rsidRPr="000D74F3">
        <w:t xml:space="preserve">The issue of labour shortages cannot be fixed quickly; it is dependent upon </w:t>
      </w:r>
      <w:proofErr w:type="gramStart"/>
      <w:r w:rsidRPr="000D74F3">
        <w:t>a number of</w:t>
      </w:r>
      <w:proofErr w:type="gramEnd"/>
      <w:r w:rsidRPr="000D74F3">
        <w:t xml:space="preserve"> interrelated factors including population policy, access to training, spousal employment, and access to health services and educational opportunities for children</w:t>
      </w:r>
      <w:r w:rsidR="003E3495">
        <w:t>.</w:t>
      </w:r>
    </w:p>
    <w:p w14:paraId="35607906" w14:textId="368E25EE" w:rsidR="00594FBF" w:rsidRPr="000D74F3" w:rsidRDefault="003E3495" w:rsidP="00594FBF">
      <w:pPr>
        <w:pStyle w:val="Text"/>
      </w:pPr>
      <w:r>
        <w:lastRenderedPageBreak/>
        <w:t xml:space="preserve">The </w:t>
      </w:r>
      <w:r w:rsidR="003E3974">
        <w:t>f</w:t>
      </w:r>
      <w:r w:rsidR="00594FBF" w:rsidRPr="000D74F3">
        <w:t xml:space="preserve">actors </w:t>
      </w:r>
      <w:r w:rsidR="003E3974">
        <w:t>that</w:t>
      </w:r>
      <w:r w:rsidR="00594FBF" w:rsidRPr="000D74F3">
        <w:t xml:space="preserve"> influence the ability to attract and/or retain skilled workers to a particular region is an important element in addressing regional skills needs. As Kearns, Bowman and Garlick (2008</w:t>
      </w:r>
      <w:r w:rsidR="003E3974">
        <w:t>, p.18</w:t>
      </w:r>
      <w:r w:rsidR="00594FBF" w:rsidRPr="000D74F3">
        <w:t>) conclude</w:t>
      </w:r>
      <w:r w:rsidR="004B77B9">
        <w:t>d</w:t>
      </w:r>
      <w:r w:rsidR="003E3974">
        <w:t>:</w:t>
      </w:r>
    </w:p>
    <w:p w14:paraId="510FAD00" w14:textId="300B8734" w:rsidR="00594FBF" w:rsidRPr="000D74F3" w:rsidRDefault="00594FBF" w:rsidP="000D74F3">
      <w:pPr>
        <w:pStyle w:val="Quote"/>
      </w:pPr>
      <w:r w:rsidRPr="000D74F3">
        <w:t>Not all identified demand for VET skills requires new VET skills supply solutions. Other responses may include improving workforce planning, workforce conditions and/or local services and infrastructure, and so changing perceptions of place and lifestyle.</w:t>
      </w:r>
    </w:p>
    <w:p w14:paraId="39E1C81C" w14:textId="2580C8CA" w:rsidR="000D74F3" w:rsidRPr="000D74F3" w:rsidRDefault="00394B43" w:rsidP="000D74F3">
      <w:pPr>
        <w:pStyle w:val="Text"/>
      </w:pPr>
      <w:r>
        <w:t>As explained in previous sections, s</w:t>
      </w:r>
      <w:r w:rsidR="000D74F3" w:rsidRPr="000D74F3">
        <w:t xml:space="preserve">ome of the barriers to delivering VET in </w:t>
      </w:r>
      <w:r w:rsidR="000D74F3">
        <w:t xml:space="preserve">regional, </w:t>
      </w:r>
      <w:proofErr w:type="gramStart"/>
      <w:r w:rsidR="000D74F3">
        <w:t>rural</w:t>
      </w:r>
      <w:proofErr w:type="gramEnd"/>
      <w:r w:rsidR="000D74F3">
        <w:t xml:space="preserve"> and remote</w:t>
      </w:r>
      <w:r w:rsidR="000D74F3" w:rsidRPr="000D74F3">
        <w:t xml:space="preserve"> Australia</w:t>
      </w:r>
      <w:r w:rsidR="001732CE">
        <w:t>, as</w:t>
      </w:r>
      <w:r w:rsidR="000D74F3" w:rsidRPr="000D74F3">
        <w:t xml:space="preserve"> described by interviewees in this project</w:t>
      </w:r>
      <w:r w:rsidR="001732CE">
        <w:t>,</w:t>
      </w:r>
      <w:r w:rsidR="000D74F3" w:rsidRPr="000D74F3">
        <w:t xml:space="preserve"> </w:t>
      </w:r>
      <w:r w:rsidR="00772E4E">
        <w:t>are not the</w:t>
      </w:r>
      <w:r w:rsidR="000D74F3" w:rsidRPr="000D74F3">
        <w:t xml:space="preserve"> responsibilit</w:t>
      </w:r>
      <w:r w:rsidR="00772E4E">
        <w:t>y</w:t>
      </w:r>
      <w:r w:rsidR="000D74F3" w:rsidRPr="000D74F3">
        <w:t xml:space="preserve"> of the VET sector itself. Issues raised that are outside the VET sector included limited availability </w:t>
      </w:r>
      <w:r>
        <w:t xml:space="preserve">of </w:t>
      </w:r>
      <w:r w:rsidR="000D74F3" w:rsidRPr="000D74F3">
        <w:t>housing/accommodation</w:t>
      </w:r>
      <w:r w:rsidR="00772E4E">
        <w:t>;</w:t>
      </w:r>
      <w:r w:rsidR="000D74F3" w:rsidRPr="000D74F3">
        <w:t xml:space="preserve"> community issues (</w:t>
      </w:r>
      <w:r w:rsidR="00772E4E">
        <w:t>for example,</w:t>
      </w:r>
      <w:r w:rsidR="000D74F3" w:rsidRPr="000D74F3">
        <w:t xml:space="preserve"> safety</w:t>
      </w:r>
      <w:r w:rsidR="000D74F3">
        <w:t xml:space="preserve"> and attitudes towards working and training</w:t>
      </w:r>
      <w:r w:rsidR="000D74F3" w:rsidRPr="000D74F3">
        <w:t>)</w:t>
      </w:r>
      <w:r w:rsidR="00772E4E">
        <w:t>;</w:t>
      </w:r>
      <w:r w:rsidR="000D74F3" w:rsidRPr="000D74F3">
        <w:t xml:space="preserve"> technology/connectivity limitations</w:t>
      </w:r>
      <w:r w:rsidR="00772E4E">
        <w:t>;</w:t>
      </w:r>
      <w:r w:rsidR="000D74F3" w:rsidRPr="000D74F3">
        <w:t xml:space="preserve"> and limited job opportunities. This suggests there needs to be a coordinated and holistic approach to regional development to enable better delivery of VET in such locations.    </w:t>
      </w:r>
    </w:p>
    <w:p w14:paraId="025CB6E9" w14:textId="77777777" w:rsidR="000D74F3" w:rsidRDefault="000D74F3" w:rsidP="00594FBF">
      <w:pPr>
        <w:pStyle w:val="Text"/>
      </w:pPr>
    </w:p>
    <w:p w14:paraId="006B21FB" w14:textId="3137B99F" w:rsidR="00241C0E" w:rsidRPr="000D74F3" w:rsidRDefault="00241C0E" w:rsidP="00097737">
      <w:pPr>
        <w:pStyle w:val="Text"/>
      </w:pPr>
      <w:r w:rsidRPr="000D74F3">
        <w:br w:type="page"/>
      </w:r>
    </w:p>
    <w:bookmarkEnd w:id="59"/>
    <w:p w14:paraId="719C9118" w14:textId="77777777" w:rsidR="00324917" w:rsidRDefault="00324917" w:rsidP="00324917">
      <w:pPr>
        <w:pStyle w:val="Text"/>
        <w:sectPr w:rsidR="00324917" w:rsidSect="00336A83">
          <w:footerReference w:type="even" r:id="rId35"/>
          <w:pgSz w:w="11907" w:h="16840" w:code="9"/>
          <w:pgMar w:top="1276" w:right="1418" w:bottom="993" w:left="1418" w:header="709" w:footer="556" w:gutter="0"/>
          <w:cols w:space="708"/>
          <w:docGrid w:linePitch="360"/>
        </w:sectPr>
      </w:pPr>
    </w:p>
    <w:p w14:paraId="55A9062B" w14:textId="472F0E7C" w:rsidR="00DF2E66" w:rsidRDefault="0088079D" w:rsidP="00DF2E66">
      <w:pPr>
        <w:pStyle w:val="Heading1"/>
      </w:pPr>
      <w:bookmarkStart w:id="66" w:name="_Toc127439831"/>
      <w:bookmarkStart w:id="67" w:name="_Toc275543019"/>
      <w:bookmarkStart w:id="68" w:name="_Toc456000800"/>
      <w:bookmarkStart w:id="69" w:name="_Toc457122465"/>
      <w:bookmarkStart w:id="70" w:name="_Toc188077643"/>
      <w:bookmarkStart w:id="71" w:name="_Toc275543018"/>
      <w:r>
        <w:rPr>
          <w:noProof/>
          <w:lang w:eastAsia="en-AU"/>
        </w:rPr>
        <w:lastRenderedPageBreak/>
        <w:drawing>
          <wp:anchor distT="0" distB="0" distL="114300" distR="114300" simplePos="0" relativeHeight="252057600" behindDoc="1" locked="0" layoutInCell="1" allowOverlap="1" wp14:anchorId="734B7B12" wp14:editId="2561F59C">
            <wp:simplePos x="0" y="0"/>
            <wp:positionH relativeFrom="margin">
              <wp:align>left</wp:align>
            </wp:positionH>
            <wp:positionV relativeFrom="paragraph">
              <wp:posOffset>470</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66">
        <w:t>References</w:t>
      </w:r>
      <w:bookmarkEnd w:id="66"/>
    </w:p>
    <w:p w14:paraId="3BEFA775" w14:textId="1CFF3450" w:rsidR="000F60D2" w:rsidRDefault="000F60D2" w:rsidP="000F60D2">
      <w:pPr>
        <w:pStyle w:val="References"/>
      </w:pPr>
      <w:r w:rsidRPr="000F60D2">
        <w:t xml:space="preserve">Australian Department of Employment and Workplace Relations 2022, </w:t>
      </w:r>
      <w:r w:rsidR="004E7F2C">
        <w:t>‘</w:t>
      </w:r>
      <w:r w:rsidRPr="00316D77">
        <w:t xml:space="preserve">Industry </w:t>
      </w:r>
      <w:r w:rsidR="00C631C8" w:rsidRPr="004E7F2C">
        <w:t>training hubs</w:t>
      </w:r>
      <w:r w:rsidR="004E7F2C">
        <w:t>’</w:t>
      </w:r>
      <w:r w:rsidRPr="000F60D2">
        <w:t>, viewed 4 January 2023, &lt;https://www.dewr.gov.au/industry-training-hubs&gt;.</w:t>
      </w:r>
    </w:p>
    <w:p w14:paraId="6B047056" w14:textId="0ED5081F" w:rsidR="007C4FB1" w:rsidRPr="000F60D2" w:rsidRDefault="007C4FB1" w:rsidP="007C4FB1">
      <w:pPr>
        <w:pStyle w:val="References"/>
      </w:pPr>
      <w:r w:rsidRPr="00F23E18">
        <w:t>Australia</w:t>
      </w:r>
      <w:r>
        <w:t>n Parliament</w:t>
      </w:r>
      <w:r w:rsidRPr="00F23E18">
        <w:t xml:space="preserve"> 2022, </w:t>
      </w:r>
      <w:r w:rsidRPr="00615C1F">
        <w:rPr>
          <w:i/>
          <w:iCs/>
        </w:rPr>
        <w:t xml:space="preserve">Pride of Place Inquiry into the </w:t>
      </w:r>
      <w:r>
        <w:rPr>
          <w:i/>
          <w:iCs/>
        </w:rPr>
        <w:t>F</w:t>
      </w:r>
      <w:r w:rsidRPr="00615C1F">
        <w:rPr>
          <w:i/>
          <w:iCs/>
        </w:rPr>
        <w:t>uture of Regional Australia,</w:t>
      </w:r>
      <w:r w:rsidRPr="00F23E18">
        <w:t xml:space="preserve"> </w:t>
      </w:r>
      <w:r>
        <w:t xml:space="preserve">House of Representatives Select Committee on Regional Australia, Canberra, </w:t>
      </w:r>
      <w:r w:rsidRPr="00F23E18">
        <w:t xml:space="preserve">viewed 5 December 2022, </w:t>
      </w:r>
      <w:r w:rsidRPr="00F23E18">
        <w:br/>
        <w:t>&lt;https://www.aph.gov.au/Parliamentary_Business/Committees/House/Former_Committees/Regional_Australia/RegionalAustralia/Report&gt;.</w:t>
      </w:r>
    </w:p>
    <w:p w14:paraId="505E7A95" w14:textId="3E31BD5E" w:rsidR="00DF2E66" w:rsidRPr="0030285B" w:rsidRDefault="00DF2E66" w:rsidP="00DF2E66">
      <w:pPr>
        <w:pStyle w:val="References"/>
      </w:pPr>
      <w:r>
        <w:t xml:space="preserve">Big Rivers Regional Reconstruction Committee 2020, </w:t>
      </w:r>
      <w:r w:rsidR="0065383B">
        <w:t>‘</w:t>
      </w:r>
      <w:r w:rsidRPr="0030285B">
        <w:t>Submission to the Territory Economic Reconstruction Commission</w:t>
      </w:r>
      <w:r w:rsidR="0065383B">
        <w:t>’</w:t>
      </w:r>
      <w:r>
        <w:t>, viewed 6 June 2022, &lt;</w:t>
      </w:r>
      <w:r w:rsidRPr="0030285B">
        <w:t>https://ntrebound.nt.gov.au/submissions/lodged-submissions/lodged-submissions-details?submission-id=913672</w:t>
      </w:r>
      <w:r>
        <w:t>&gt;.</w:t>
      </w:r>
    </w:p>
    <w:p w14:paraId="53919399" w14:textId="77777777" w:rsidR="00DF2E66" w:rsidRDefault="00DF2E66" w:rsidP="00DF2E66">
      <w:pPr>
        <w:pStyle w:val="References"/>
      </w:pPr>
      <w:r>
        <w:t xml:space="preserve">Burnie City Council 2020, </w:t>
      </w:r>
      <w:r w:rsidRPr="00316D77">
        <w:rPr>
          <w:i/>
        </w:rPr>
        <w:t>Making Burnie 2030</w:t>
      </w:r>
      <w:r>
        <w:t xml:space="preserve">, viewed 6 June 2022, </w:t>
      </w:r>
      <w:r>
        <w:br/>
        <w:t>&lt;</w:t>
      </w:r>
      <w:r w:rsidRPr="00AC5BFF">
        <w:t>https://www.burnie.net/Living/Our-City/Making-Burnie-2030#:~:text=Making%20Burnie%202030%20is%20the,whole%20community%20to%20work%20toward.</w:t>
      </w:r>
      <w:r>
        <w:t>&gt;.</w:t>
      </w:r>
    </w:p>
    <w:p w14:paraId="12D83CE3" w14:textId="77777777" w:rsidR="00DF2E66" w:rsidRDefault="00DF2E66" w:rsidP="00DF2E66">
      <w:pPr>
        <w:pStyle w:val="References"/>
      </w:pPr>
      <w:r>
        <w:t>Central Australia Economic Reconstruction Committee 2020, Submission to the Territory Economic Reconstruction Commission, viewed 6 June 2022, &lt;</w:t>
      </w:r>
      <w:r w:rsidRPr="00057C02">
        <w:t>https://ntrebound.nt.gov.au/submissions/lodged-submissions/lodged-submissions-details?submission-id=931383</w:t>
      </w:r>
      <w:r>
        <w:t>&gt;.</w:t>
      </w:r>
    </w:p>
    <w:p w14:paraId="6D6E6C43" w14:textId="300A0948" w:rsidR="003310DA" w:rsidRPr="003310DA" w:rsidRDefault="003310DA" w:rsidP="003310DA">
      <w:pPr>
        <w:pStyle w:val="References"/>
      </w:pPr>
      <w:r w:rsidRPr="003310DA">
        <w:t>Daley,</w:t>
      </w:r>
      <w:r w:rsidR="005C1894">
        <w:t xml:space="preserve"> </w:t>
      </w:r>
      <w:r w:rsidRPr="003310DA">
        <w:t xml:space="preserve">J, Wood, D &amp; </w:t>
      </w:r>
      <w:proofErr w:type="spellStart"/>
      <w:r w:rsidRPr="003310DA">
        <w:t>Chivers</w:t>
      </w:r>
      <w:proofErr w:type="spellEnd"/>
      <w:r w:rsidRPr="003310DA">
        <w:t xml:space="preserve">, C 2017, </w:t>
      </w:r>
      <w:r w:rsidRPr="003310DA">
        <w:rPr>
          <w:i/>
          <w:iCs/>
        </w:rPr>
        <w:t>Regional patterns of Australia’s economy and population</w:t>
      </w:r>
      <w:r w:rsidRPr="003310DA">
        <w:t>, Grattan Institute working paper, no.2017-8, August 2017, Grattan Institute, Carlton, viewed 19 Dec</w:t>
      </w:r>
      <w:r w:rsidR="005C1894">
        <w:t>ember</w:t>
      </w:r>
      <w:r w:rsidRPr="003310DA">
        <w:t xml:space="preserve"> 2022, &lt;https://grattan.edu.au/report/regional-patterns-of-australias-economy-and-population/&gt;.</w:t>
      </w:r>
    </w:p>
    <w:p w14:paraId="4635C248" w14:textId="77777777" w:rsidR="006C5DD3" w:rsidRDefault="006C5DD3" w:rsidP="006C5DD3">
      <w:pPr>
        <w:pStyle w:val="References"/>
      </w:pPr>
      <w:r>
        <w:t xml:space="preserve">Department of Employment and Workplace Relations </w:t>
      </w:r>
      <w:r w:rsidRPr="00F23E18">
        <w:t>202</w:t>
      </w:r>
      <w:r>
        <w:t>3</w:t>
      </w:r>
      <w:r w:rsidRPr="00F23E18">
        <w:t>, Quality reforms</w:t>
      </w:r>
      <w:r>
        <w:t>, viewed 16 February 2023, &lt;</w:t>
      </w:r>
      <w:r w:rsidRPr="006C5DD3">
        <w:t>https://www.dewr.gov.au/skills-reform/skills-reform-overview/quality-reforms#toc-blueprint-for-the-vet-workforce</w:t>
      </w:r>
      <w:r>
        <w:t>&gt;.</w:t>
      </w:r>
    </w:p>
    <w:p w14:paraId="7926C9C5" w14:textId="6F0ED2AF" w:rsidR="000F60D2" w:rsidRDefault="000F60D2" w:rsidP="000F60D2">
      <w:pPr>
        <w:pStyle w:val="References"/>
      </w:pPr>
      <w:r w:rsidRPr="000F60D2">
        <w:t xml:space="preserve">Eyre Peninsula Local Government Association 2019, </w:t>
      </w:r>
      <w:r w:rsidR="005C1894">
        <w:t>‘</w:t>
      </w:r>
      <w:r w:rsidRPr="000F60D2">
        <w:t xml:space="preserve">Regional </w:t>
      </w:r>
      <w:r w:rsidR="00E74F31" w:rsidRPr="000F60D2">
        <w:t xml:space="preserve">strategic plan </w:t>
      </w:r>
      <w:r w:rsidRPr="000F60D2">
        <w:t>2019</w:t>
      </w:r>
      <w:r w:rsidR="005C1894">
        <w:t>’</w:t>
      </w:r>
      <w:r w:rsidRPr="000F60D2">
        <w:t>, viewed 4 January 2023, &lt;https://www.rdaep.org.au/wp-content/uploads/2020/12/Regional-Strategic-Plan-v12-Dec-2019.pdf&gt;.</w:t>
      </w:r>
    </w:p>
    <w:p w14:paraId="6836FAD7" w14:textId="26B58461" w:rsidR="00DF2E66" w:rsidRDefault="00DF2E66" w:rsidP="00DF2E66">
      <w:pPr>
        <w:pStyle w:val="References"/>
      </w:pPr>
      <w:r>
        <w:t xml:space="preserve">Gascoyne Development Commission 2015, </w:t>
      </w:r>
      <w:r w:rsidR="005C1894">
        <w:t>‘</w:t>
      </w:r>
      <w:r>
        <w:t>Gascoyne regional investment blueprint</w:t>
      </w:r>
      <w:r w:rsidR="005C1894">
        <w:t>’</w:t>
      </w:r>
      <w:r>
        <w:t>, viewed 2 June 2022, &lt;</w:t>
      </w:r>
      <w:r w:rsidRPr="00604542">
        <w:t>https://www.rdamwg.com.au/uploads/1/1/3/9/113952769/gascoyne-blueprint-final_4-11-2015_1.pdf</w:t>
      </w:r>
      <w:r>
        <w:t>&gt;.</w:t>
      </w:r>
    </w:p>
    <w:p w14:paraId="53BA4404" w14:textId="312D36A5" w:rsidR="009372C2" w:rsidRPr="009372C2" w:rsidRDefault="009372C2" w:rsidP="009372C2">
      <w:pPr>
        <w:pStyle w:val="References"/>
      </w:pPr>
      <w:r>
        <w:t>Government of Western Australia 2017a, ‘</w:t>
      </w:r>
      <w:r w:rsidRPr="009372C2">
        <w:rPr>
          <w:rFonts w:hint="cs"/>
        </w:rPr>
        <w:t>Supporting Our Regions</w:t>
      </w:r>
      <w:r>
        <w:t xml:space="preserve">’, viewed 3 March 2023, </w:t>
      </w:r>
      <w:r>
        <w:br/>
        <w:t>&lt;</w:t>
      </w:r>
      <w:r w:rsidRPr="009372C2">
        <w:t>https://www.wa.gov.au/organisation/department-of-primary-industries-and-regional-development/supporting-our-regions</w:t>
      </w:r>
      <w:r>
        <w:t>&gt;.</w:t>
      </w:r>
    </w:p>
    <w:p w14:paraId="20420717" w14:textId="131435BD" w:rsidR="00DF2E66" w:rsidRDefault="000D5036" w:rsidP="00DF2E66">
      <w:pPr>
        <w:pStyle w:val="References"/>
      </w:pPr>
      <w:r>
        <w:t>——</w:t>
      </w:r>
      <w:r w:rsidR="00DF2E66">
        <w:t>2017</w:t>
      </w:r>
      <w:r>
        <w:t>b</w:t>
      </w:r>
      <w:r w:rsidR="00DF2E66">
        <w:t xml:space="preserve">, </w:t>
      </w:r>
      <w:r w:rsidR="005C1894">
        <w:t>‘</w:t>
      </w:r>
      <w:proofErr w:type="spellStart"/>
      <w:r w:rsidR="00DF2E66">
        <w:t>Mid West</w:t>
      </w:r>
      <w:proofErr w:type="spellEnd"/>
      <w:r>
        <w:t xml:space="preserve"> Development Commission</w:t>
      </w:r>
      <w:r w:rsidR="005C1894">
        <w:t>’</w:t>
      </w:r>
      <w:r w:rsidR="00DF2E66">
        <w:t xml:space="preserve">, viewed </w:t>
      </w:r>
      <w:r>
        <w:t xml:space="preserve">3 March </w:t>
      </w:r>
      <w:r w:rsidR="00DF2E66">
        <w:t>20</w:t>
      </w:r>
      <w:r>
        <w:t>23</w:t>
      </w:r>
      <w:r w:rsidR="00DF2E66">
        <w:t xml:space="preserve">, </w:t>
      </w:r>
      <w:r>
        <w:br/>
      </w:r>
      <w:r w:rsidR="00DF2E66">
        <w:t>&lt;</w:t>
      </w:r>
      <w:r w:rsidRPr="000D5036">
        <w:t>https://www.mwdc.wa.gov.au/</w:t>
      </w:r>
      <w:r w:rsidR="00DF2E66">
        <w:t>&gt;.</w:t>
      </w:r>
    </w:p>
    <w:p w14:paraId="2016AFEF" w14:textId="0FFE1C8C" w:rsidR="00DF2E66" w:rsidRDefault="005C1894" w:rsidP="00DF2E66">
      <w:pPr>
        <w:pStyle w:val="References"/>
      </w:pPr>
      <w:r>
        <w:t>——</w:t>
      </w:r>
      <w:r w:rsidR="00DF2E66">
        <w:t>2017</w:t>
      </w:r>
      <w:r w:rsidR="000D5036">
        <w:t>c</w:t>
      </w:r>
      <w:r w:rsidR="00DF2E66">
        <w:t xml:space="preserve">, </w:t>
      </w:r>
      <w:r>
        <w:t>‘</w:t>
      </w:r>
      <w:r w:rsidR="00DF2E66">
        <w:t>Gascoyne</w:t>
      </w:r>
      <w:r w:rsidR="000D5036">
        <w:t xml:space="preserve"> Development Commission</w:t>
      </w:r>
      <w:r>
        <w:t>’</w:t>
      </w:r>
      <w:r w:rsidR="00DF2E66">
        <w:t xml:space="preserve">, viewed </w:t>
      </w:r>
      <w:r w:rsidR="000D5036">
        <w:t>3</w:t>
      </w:r>
      <w:r w:rsidR="00DF2E66">
        <w:t xml:space="preserve"> </w:t>
      </w:r>
      <w:r w:rsidR="000D5036">
        <w:t>March</w:t>
      </w:r>
      <w:r w:rsidR="00DF2E66">
        <w:t xml:space="preserve"> 202</w:t>
      </w:r>
      <w:r w:rsidR="000D5036">
        <w:t>3</w:t>
      </w:r>
      <w:r w:rsidR="00DF2E66">
        <w:t>, &lt;</w:t>
      </w:r>
      <w:r w:rsidR="00DF2E66" w:rsidRPr="00F85190">
        <w:t>http://www.drd.wa.gov.au/regions/Pages/Gascoyne.aspx</w:t>
      </w:r>
      <w:r w:rsidR="00DF2E66">
        <w:t>&gt;.</w:t>
      </w:r>
    </w:p>
    <w:p w14:paraId="01F669F1" w14:textId="2942A54F" w:rsidR="003310DA" w:rsidRDefault="003310DA" w:rsidP="003310DA">
      <w:pPr>
        <w:pStyle w:val="References"/>
      </w:pPr>
      <w:r w:rsidRPr="003310DA">
        <w:t xml:space="preserve">Halsey, J 2017, </w:t>
      </w:r>
      <w:r w:rsidRPr="003310DA">
        <w:rPr>
          <w:i/>
          <w:iCs/>
        </w:rPr>
        <w:t xml:space="preserve">Independent review into regional, </w:t>
      </w:r>
      <w:proofErr w:type="gramStart"/>
      <w:r w:rsidRPr="003310DA">
        <w:rPr>
          <w:i/>
          <w:iCs/>
        </w:rPr>
        <w:t>rural</w:t>
      </w:r>
      <w:proofErr w:type="gramEnd"/>
      <w:r w:rsidRPr="003310DA">
        <w:rPr>
          <w:i/>
          <w:iCs/>
        </w:rPr>
        <w:t xml:space="preserve"> and remote education: discussion paper</w:t>
      </w:r>
      <w:r w:rsidRPr="003310DA">
        <w:t>, Department of Education and Training, Canberra, viewed 19 Dec</w:t>
      </w:r>
      <w:r w:rsidR="005C1894">
        <w:t>ember</w:t>
      </w:r>
      <w:r w:rsidRPr="003310DA">
        <w:t xml:space="preserve"> 2022, &lt;</w:t>
      </w:r>
      <w:r w:rsidR="000D5036" w:rsidRPr="000D5036">
        <w:t xml:space="preserve"> https://www.education.gov.au/quality-schools-package/resources/independent-review-regional-rural-and-remote-education-final-report </w:t>
      </w:r>
      <w:r w:rsidRPr="003310DA">
        <w:t>&gt;.</w:t>
      </w:r>
    </w:p>
    <w:p w14:paraId="094E6FF4" w14:textId="3027E3AE" w:rsidR="003D3E09" w:rsidRPr="003310DA" w:rsidRDefault="003D3E09" w:rsidP="003D3E09">
      <w:pPr>
        <w:pStyle w:val="References"/>
      </w:pPr>
      <w:proofErr w:type="spellStart"/>
      <w:r>
        <w:t>HillPDA</w:t>
      </w:r>
      <w:proofErr w:type="spellEnd"/>
      <w:r>
        <w:t xml:space="preserve"> &amp; SC Lennon and Associates 2017, </w:t>
      </w:r>
      <w:r w:rsidRPr="00E952AD">
        <w:rPr>
          <w:i/>
          <w:iCs/>
        </w:rPr>
        <w:t xml:space="preserve">Horizon 2021: City of Launceston economic development strategy: </w:t>
      </w:r>
      <w:r>
        <w:rPr>
          <w:i/>
          <w:iCs/>
        </w:rPr>
        <w:t>p</w:t>
      </w:r>
      <w:r w:rsidRPr="00E952AD">
        <w:rPr>
          <w:i/>
          <w:iCs/>
        </w:rPr>
        <w:t>roviding the pathway for Launceston’s transition to a regional ‘knowledge city’</w:t>
      </w:r>
      <w:r>
        <w:t>, City of Launceston, Australia.</w:t>
      </w:r>
    </w:p>
    <w:p w14:paraId="66CCDF92" w14:textId="1A0DDAE6" w:rsidR="003310DA" w:rsidRDefault="003310DA" w:rsidP="003310DA">
      <w:pPr>
        <w:pStyle w:val="References"/>
      </w:pPr>
      <w:r>
        <w:t>Hume, S</w:t>
      </w:r>
      <w:r w:rsidR="005C1894">
        <w:t xml:space="preserve"> &amp;</w:t>
      </w:r>
      <w:r>
        <w:t xml:space="preserve"> Griffin, T 2022, </w:t>
      </w:r>
      <w:r>
        <w:rPr>
          <w:i/>
          <w:iCs/>
        </w:rPr>
        <w:t>The online delivery of VET during the COVID-19 pandemic: part 2</w:t>
      </w:r>
      <w:r>
        <w:t>, NCVER, Adelaide, viewed 4 Jan</w:t>
      </w:r>
      <w:r w:rsidR="005839F4">
        <w:t>uary</w:t>
      </w:r>
      <w:r>
        <w:t xml:space="preserve"> 2023, &lt;https://www.ncver.edu.au/research-and-statistics/publications/all-publications/the-online-delivery-of-vet-during-the-covid-19-pandemic-part-2&gt;.</w:t>
      </w:r>
    </w:p>
    <w:p w14:paraId="09D8DA0F" w14:textId="21387B78" w:rsidR="006B7C3C" w:rsidRDefault="006B7C3C" w:rsidP="006C08F3">
      <w:pPr>
        <w:pStyle w:val="References"/>
      </w:pPr>
      <w:r>
        <w:t xml:space="preserve">Jobs and Skills Australia 2023, Vocational </w:t>
      </w:r>
      <w:proofErr w:type="gramStart"/>
      <w:r>
        <w:t>education</w:t>
      </w:r>
      <w:proofErr w:type="gramEnd"/>
      <w:r>
        <w:t xml:space="preserve"> and training in regional, rural and remote Australia</w:t>
      </w:r>
      <w:r w:rsidR="00915BB1">
        <w:t xml:space="preserve">, viewed </w:t>
      </w:r>
      <w:r w:rsidR="00BB34DE">
        <w:br/>
      </w:r>
      <w:r w:rsidR="00915BB1">
        <w:t xml:space="preserve">16 February 2023, </w:t>
      </w:r>
      <w:r w:rsidR="000E66A3">
        <w:t>&lt;</w:t>
      </w:r>
      <w:r w:rsidR="000E66A3" w:rsidRPr="000E66A3">
        <w:t>https://www.jobsandskills.gov.au/reports/vocational-education-and-training-regional-rural-and-remote-australia</w:t>
      </w:r>
      <w:r w:rsidR="000E66A3">
        <w:t>&gt;.</w:t>
      </w:r>
    </w:p>
    <w:p w14:paraId="66358127" w14:textId="5387551B" w:rsidR="006C08F3" w:rsidRPr="006C08F3" w:rsidRDefault="006C08F3" w:rsidP="006C08F3">
      <w:pPr>
        <w:pStyle w:val="References"/>
      </w:pPr>
      <w:r w:rsidRPr="006C08F3">
        <w:t xml:space="preserve">Kearns, P, Bowman, K &amp; Garlick, S 2008, </w:t>
      </w:r>
      <w:r w:rsidRPr="006C08F3">
        <w:rPr>
          <w:i/>
          <w:iCs/>
        </w:rPr>
        <w:t>The double helix of vocational education and training and regional development</w:t>
      </w:r>
      <w:r w:rsidRPr="006C08F3">
        <w:t xml:space="preserve">, NCVER, Adelaide. </w:t>
      </w:r>
    </w:p>
    <w:p w14:paraId="21682E9B" w14:textId="3428A2BC" w:rsidR="00DF2E66" w:rsidRDefault="00DF2E66" w:rsidP="00DF2E66">
      <w:pPr>
        <w:pStyle w:val="References"/>
      </w:pPr>
      <w:r w:rsidRPr="00E75330">
        <w:t>Mount Isa to Townsville Economic Development Zone (MITEZ)</w:t>
      </w:r>
      <w:r>
        <w:t xml:space="preserve"> 2021, </w:t>
      </w:r>
      <w:r w:rsidR="005839F4">
        <w:t>‘</w:t>
      </w:r>
      <w:r w:rsidR="005839F4" w:rsidRPr="00E75330">
        <w:t xml:space="preserve">Our </w:t>
      </w:r>
      <w:r w:rsidR="0094116D">
        <w:t>r</w:t>
      </w:r>
      <w:r w:rsidR="005839F4" w:rsidRPr="00E75330">
        <w:t>egion</w:t>
      </w:r>
      <w:r w:rsidR="005839F4">
        <w:t xml:space="preserve">: </w:t>
      </w:r>
      <w:r w:rsidRPr="00E75330">
        <w:t>Mt Isa City</w:t>
      </w:r>
      <w:r w:rsidR="005839F4">
        <w:t>’</w:t>
      </w:r>
      <w:r>
        <w:t xml:space="preserve">, viewed 31 May 2022, </w:t>
      </w:r>
      <w:r>
        <w:br/>
        <w:t>&lt;</w:t>
      </w:r>
      <w:r w:rsidRPr="00E75330">
        <w:t>https://mitez.com.au/mt-isa-city/#</w:t>
      </w:r>
      <w:r>
        <w:t>&gt;.</w:t>
      </w:r>
    </w:p>
    <w:p w14:paraId="74BE9B46" w14:textId="36E05CC7" w:rsidR="0038553F" w:rsidRPr="00E75330" w:rsidRDefault="0038553F" w:rsidP="0038553F">
      <w:pPr>
        <w:pStyle w:val="References"/>
      </w:pPr>
      <w:r>
        <w:t>National Skills Commission 2022, ‘Skills priority list’, viewed 11 November 2022, &lt;</w:t>
      </w:r>
      <w:hyperlink r:id="rId36" w:history="1">
        <w:r w:rsidRPr="00764FDA">
          <w:rPr>
            <w:rStyle w:val="Hyperlink"/>
            <w:sz w:val="18"/>
          </w:rPr>
          <w:t>https://www.nationalskillscommission.gov.au/topics/skills-priority-list</w:t>
        </w:r>
      </w:hyperlink>
      <w:r>
        <w:t>&gt;.</w:t>
      </w:r>
    </w:p>
    <w:p w14:paraId="44C05554" w14:textId="15F7E60F" w:rsidR="00DF2E66" w:rsidRDefault="00DF2E66" w:rsidP="00DF2E66">
      <w:pPr>
        <w:pStyle w:val="References"/>
      </w:pPr>
      <w:r w:rsidRPr="00205015">
        <w:t>Northern Territory Government 2022</w:t>
      </w:r>
      <w:r>
        <w:t xml:space="preserve">, </w:t>
      </w:r>
      <w:r w:rsidR="00727E4D">
        <w:t>‘</w:t>
      </w:r>
      <w:r>
        <w:t xml:space="preserve">Northern Territory </w:t>
      </w:r>
      <w:r w:rsidR="0092443A">
        <w:t>e</w:t>
      </w:r>
      <w:r>
        <w:t>conomy</w:t>
      </w:r>
      <w:r w:rsidR="00727E4D">
        <w:t>’</w:t>
      </w:r>
      <w:r>
        <w:t xml:space="preserve">, viewed 6 June 2022, </w:t>
      </w:r>
      <w:r>
        <w:br/>
        <w:t>&lt;</w:t>
      </w:r>
      <w:r w:rsidRPr="00205015">
        <w:t>https://nteconomy.nt.gov.au/industry-analysis#:~:text=The%20NT's%20economic%20output%20is,the%20NT's%20total%20economic%20output.</w:t>
      </w:r>
      <w:r>
        <w:t>&gt;.</w:t>
      </w:r>
    </w:p>
    <w:p w14:paraId="2196472B" w14:textId="1B65718F" w:rsidR="00DF2E66" w:rsidRDefault="00DF2E66" w:rsidP="00DF2E66">
      <w:pPr>
        <w:pStyle w:val="References"/>
      </w:pPr>
      <w:r>
        <w:t xml:space="preserve">Progress Midwest 2020, </w:t>
      </w:r>
      <w:r w:rsidRPr="00E17E11">
        <w:rPr>
          <w:i/>
        </w:rPr>
        <w:t>Geraldton jobs and growth plan 2020</w:t>
      </w:r>
      <w:r w:rsidR="0092443A">
        <w:rPr>
          <w:i/>
          <w:iCs/>
        </w:rPr>
        <w:t>—</w:t>
      </w:r>
      <w:r w:rsidRPr="00E17E11">
        <w:rPr>
          <w:i/>
        </w:rPr>
        <w:t xml:space="preserve">2023: </w:t>
      </w:r>
      <w:r w:rsidR="00E71466">
        <w:rPr>
          <w:i/>
          <w:iCs/>
        </w:rPr>
        <w:t>g</w:t>
      </w:r>
      <w:r w:rsidRPr="00E72BF8">
        <w:rPr>
          <w:i/>
          <w:iCs/>
        </w:rPr>
        <w:t>rowing</w:t>
      </w:r>
      <w:r w:rsidRPr="00E17E11">
        <w:rPr>
          <w:i/>
        </w:rPr>
        <w:t xml:space="preserve"> the capital of the Midwest,</w:t>
      </w:r>
      <w:r>
        <w:t xml:space="preserve"> viewed </w:t>
      </w:r>
      <w:r w:rsidR="00BB34DE">
        <w:br/>
      </w:r>
      <w:r>
        <w:t>2 June 2022, &lt;</w:t>
      </w:r>
      <w:r w:rsidRPr="002E03C8">
        <w:t>https://www.progressmidwest.com.au/profiles/progressmidwest/assets/clientdata/documents/v4_20-12_geraldton_jobs_and_growth_plan_2020_-2023__1_.pdf</w:t>
      </w:r>
      <w:r>
        <w:t>&gt;.</w:t>
      </w:r>
    </w:p>
    <w:p w14:paraId="1D34F352" w14:textId="3462D66C" w:rsidR="00DF2E66" w:rsidRDefault="00DF2E66" w:rsidP="00DF2E66">
      <w:pPr>
        <w:pStyle w:val="References"/>
      </w:pPr>
      <w:r>
        <w:lastRenderedPageBreak/>
        <w:t>Queensland Government 2020</w:t>
      </w:r>
      <w:r w:rsidR="00E72BF8">
        <w:t>,</w:t>
      </w:r>
      <w:r>
        <w:t xml:space="preserve"> </w:t>
      </w:r>
      <w:r w:rsidRPr="00E17E11">
        <w:rPr>
          <w:i/>
        </w:rPr>
        <w:t xml:space="preserve">North Queensland </w:t>
      </w:r>
      <w:r w:rsidR="00330794" w:rsidRPr="00E72BF8">
        <w:rPr>
          <w:i/>
          <w:iCs/>
        </w:rPr>
        <w:t>regional plan</w:t>
      </w:r>
      <w:r>
        <w:t xml:space="preserve">, viewed 31 May 2022, </w:t>
      </w:r>
      <w:r>
        <w:br/>
        <w:t>&lt;</w:t>
      </w:r>
      <w:hyperlink r:id="rId37" w:history="1">
        <w:r w:rsidRPr="00121885">
          <w:rPr>
            <w:rStyle w:val="Hyperlink"/>
            <w:sz w:val="18"/>
          </w:rPr>
          <w:t>https://dsdmipprd.blob.core.windows.net/general/north-queensland-regional-plan-full.pdf</w:t>
        </w:r>
      </w:hyperlink>
      <w:r>
        <w:t>&gt;</w:t>
      </w:r>
    </w:p>
    <w:p w14:paraId="5373EA14" w14:textId="2CD0A779" w:rsidR="00481DB0" w:rsidRDefault="00581B70" w:rsidP="00DF2E66">
      <w:pPr>
        <w:pStyle w:val="References"/>
      </w:pPr>
      <w:r>
        <w:t>——</w:t>
      </w:r>
      <w:r w:rsidR="00481DB0" w:rsidRPr="00481DB0">
        <w:t>202</w:t>
      </w:r>
      <w:r w:rsidR="00481DB0">
        <w:t xml:space="preserve">2, </w:t>
      </w:r>
      <w:r w:rsidR="00481DB0" w:rsidRPr="00E17E11">
        <w:rPr>
          <w:i/>
        </w:rPr>
        <w:t xml:space="preserve">Good </w:t>
      </w:r>
      <w:r w:rsidR="00E71466" w:rsidRPr="00E17E11">
        <w:rPr>
          <w:i/>
        </w:rPr>
        <w:t xml:space="preserve">people </w:t>
      </w:r>
      <w:r w:rsidR="00E71466" w:rsidRPr="00330794">
        <w:rPr>
          <w:i/>
          <w:iCs/>
        </w:rPr>
        <w:t>good</w:t>
      </w:r>
      <w:r w:rsidR="00E71466" w:rsidRPr="00E17E11">
        <w:rPr>
          <w:i/>
        </w:rPr>
        <w:t xml:space="preserve"> </w:t>
      </w:r>
      <w:r w:rsidR="00481DB0" w:rsidRPr="00E17E11">
        <w:rPr>
          <w:i/>
        </w:rPr>
        <w:t>jobs</w:t>
      </w:r>
      <w:r w:rsidR="00E71466" w:rsidRPr="00330794">
        <w:rPr>
          <w:i/>
          <w:iCs/>
        </w:rPr>
        <w:t>:</w:t>
      </w:r>
      <w:r w:rsidR="00481DB0" w:rsidRPr="00E17E11">
        <w:rPr>
          <w:i/>
        </w:rPr>
        <w:t xml:space="preserve"> Queensland workforce strategy 2022</w:t>
      </w:r>
      <w:r w:rsidR="00330794" w:rsidRPr="00330794">
        <w:rPr>
          <w:i/>
          <w:iCs/>
        </w:rPr>
        <w:t>—</w:t>
      </w:r>
      <w:r w:rsidR="00481DB0" w:rsidRPr="00E17E11">
        <w:rPr>
          <w:i/>
        </w:rPr>
        <w:t>2032</w:t>
      </w:r>
      <w:r w:rsidR="00481DB0">
        <w:t>, viewed 6 December 2022, &lt;</w:t>
      </w:r>
      <w:hyperlink r:id="rId38" w:history="1">
        <w:r w:rsidR="00EA0EC8" w:rsidRPr="005C77D2">
          <w:rPr>
            <w:rStyle w:val="Hyperlink"/>
            <w:sz w:val="18"/>
          </w:rPr>
          <w:t>https://www.publications.qld.gov.au/ckan-publications-attachments-prod/resources/ff453627-3e2a-4dc5-96c5-a3e7bdf963fa/final-queensland-workforce-strategy_2022-2032.pdf?ETag=01bfdc37789b9d96bf8baeda54b32273</w:t>
        </w:r>
      </w:hyperlink>
      <w:r w:rsidR="00481DB0">
        <w:t>&gt;.</w:t>
      </w:r>
    </w:p>
    <w:p w14:paraId="7482268C" w14:textId="756D9937" w:rsidR="000F60D2" w:rsidRPr="000F60D2" w:rsidRDefault="000F60D2" w:rsidP="000F60D2">
      <w:pPr>
        <w:pStyle w:val="References"/>
      </w:pPr>
      <w:r w:rsidRPr="000F60D2">
        <w:t xml:space="preserve">Regional Development Australia Gippsland 2020, </w:t>
      </w:r>
      <w:r w:rsidRPr="00E17E11">
        <w:rPr>
          <w:i/>
        </w:rPr>
        <w:t xml:space="preserve">Gippsland </w:t>
      </w:r>
      <w:r w:rsidR="00D638A3" w:rsidRPr="00D638A3">
        <w:rPr>
          <w:i/>
          <w:iCs/>
        </w:rPr>
        <w:t>regional plan</w:t>
      </w:r>
      <w:r w:rsidR="00D638A3" w:rsidRPr="00E17E11">
        <w:rPr>
          <w:i/>
        </w:rPr>
        <w:t xml:space="preserve"> </w:t>
      </w:r>
      <w:r w:rsidRPr="00E17E11">
        <w:rPr>
          <w:i/>
        </w:rPr>
        <w:t>2020</w:t>
      </w:r>
      <w:r w:rsidR="00D638A3" w:rsidRPr="00D638A3">
        <w:rPr>
          <w:i/>
          <w:iCs/>
        </w:rPr>
        <w:t>—</w:t>
      </w:r>
      <w:r w:rsidRPr="00E17E11">
        <w:rPr>
          <w:i/>
        </w:rPr>
        <w:t>2025</w:t>
      </w:r>
      <w:r w:rsidR="00EA0EC8" w:rsidRPr="00D638A3">
        <w:rPr>
          <w:i/>
          <w:iCs/>
        </w:rPr>
        <w:t>:</w:t>
      </w:r>
      <w:r w:rsidRPr="00D638A3">
        <w:rPr>
          <w:i/>
          <w:iCs/>
        </w:rPr>
        <w:t xml:space="preserve"> </w:t>
      </w:r>
      <w:r w:rsidR="00EA0EC8" w:rsidRPr="00D638A3">
        <w:rPr>
          <w:i/>
          <w:iCs/>
        </w:rPr>
        <w:t>full report</w:t>
      </w:r>
      <w:r w:rsidRPr="000F60D2">
        <w:t>, viewed 4 January 2023, &lt;</w:t>
      </w:r>
      <w:hyperlink r:id="rId39" w:history="1">
        <w:r w:rsidRPr="00E17E11">
          <w:rPr>
            <w:rStyle w:val="Hyperlink"/>
            <w:sz w:val="18"/>
          </w:rPr>
          <w:t>https://www.rdv.vic.gov.au/__data/assets/pdf_file/0008/1983131/GRP-20-25-final-20201022.pdf</w:t>
        </w:r>
      </w:hyperlink>
      <w:r w:rsidRPr="000F60D2">
        <w:t>&gt;.</w:t>
      </w:r>
    </w:p>
    <w:p w14:paraId="18EE95C5" w14:textId="3BAB3576" w:rsidR="002C439F" w:rsidRPr="002C439F" w:rsidRDefault="002C439F" w:rsidP="00DF2E66">
      <w:pPr>
        <w:pStyle w:val="References"/>
      </w:pPr>
      <w:r>
        <w:t xml:space="preserve">Regional </w:t>
      </w:r>
      <w:r w:rsidR="00EA0EC8">
        <w:t>D</w:t>
      </w:r>
      <w:r>
        <w:t xml:space="preserve">evelopment Australia Hunter </w:t>
      </w:r>
      <w:proofErr w:type="spellStart"/>
      <w:r w:rsidR="00EA0EC8">
        <w:t>n</w:t>
      </w:r>
      <w:r w:rsidR="00EF7B67">
        <w:t>d</w:t>
      </w:r>
      <w:proofErr w:type="spellEnd"/>
      <w:r>
        <w:t xml:space="preserve">, </w:t>
      </w:r>
      <w:r>
        <w:rPr>
          <w:i/>
          <w:iCs/>
        </w:rPr>
        <w:t xml:space="preserve">Skilled </w:t>
      </w:r>
      <w:r w:rsidR="00D638A3">
        <w:rPr>
          <w:i/>
          <w:iCs/>
        </w:rPr>
        <w:t>workforce initiative</w:t>
      </w:r>
      <w:r>
        <w:t>, viewed 6 December 2022, &lt;</w:t>
      </w:r>
      <w:hyperlink r:id="rId40" w:history="1">
        <w:r w:rsidRPr="00485E4C">
          <w:rPr>
            <w:rStyle w:val="Hyperlink"/>
            <w:sz w:val="18"/>
          </w:rPr>
          <w:t>https://www.rdahunterstem.org.au/</w:t>
        </w:r>
      </w:hyperlink>
      <w:r>
        <w:t>&gt;.</w:t>
      </w:r>
    </w:p>
    <w:p w14:paraId="4DBD0ECE" w14:textId="6C450D03" w:rsidR="00FC5024" w:rsidRDefault="00FC5024" w:rsidP="00DF2E66">
      <w:pPr>
        <w:pStyle w:val="References"/>
      </w:pPr>
      <w:r w:rsidRPr="00FC5024">
        <w:t>R</w:t>
      </w:r>
      <w:r>
        <w:t xml:space="preserve">egional </w:t>
      </w:r>
      <w:r w:rsidRPr="00FC5024">
        <w:t>D</w:t>
      </w:r>
      <w:r>
        <w:t xml:space="preserve">evelopment </w:t>
      </w:r>
      <w:r w:rsidRPr="00FC5024">
        <w:t>A</w:t>
      </w:r>
      <w:r>
        <w:t>ustralia</w:t>
      </w:r>
      <w:r w:rsidRPr="00FC5024">
        <w:t xml:space="preserve"> Mid North Coast NSW &amp; </w:t>
      </w:r>
      <w:r>
        <w:t xml:space="preserve">Regional Development Australia </w:t>
      </w:r>
      <w:r w:rsidRPr="00FC5024">
        <w:t>Northern Rivers NSW 2020</w:t>
      </w:r>
      <w:r>
        <w:t xml:space="preserve">, </w:t>
      </w:r>
      <w:r w:rsidR="00BC4635" w:rsidRPr="00E17E11">
        <w:rPr>
          <w:i/>
        </w:rPr>
        <w:t xml:space="preserve">North Coast NSW </w:t>
      </w:r>
      <w:r w:rsidR="00D638A3" w:rsidRPr="00DD4A2D">
        <w:rPr>
          <w:i/>
          <w:iCs/>
        </w:rPr>
        <w:t>employment strategy</w:t>
      </w:r>
      <w:r w:rsidR="00D638A3" w:rsidRPr="00E17E11">
        <w:rPr>
          <w:i/>
        </w:rPr>
        <w:t xml:space="preserve"> and </w:t>
      </w:r>
      <w:r w:rsidR="00D638A3" w:rsidRPr="00DD4A2D">
        <w:rPr>
          <w:i/>
          <w:iCs/>
        </w:rPr>
        <w:t>action plan</w:t>
      </w:r>
      <w:r w:rsidR="00BC4635">
        <w:t>, viewed 7 December 2022, &lt;</w:t>
      </w:r>
      <w:r w:rsidR="00BC4635" w:rsidRPr="00BC4635">
        <w:t>https://rdamnc.org.au/wp-content/uploads/2020/07/NCWAP_NCNSWESAP_200729.pdf</w:t>
      </w:r>
      <w:r w:rsidR="00BC4635">
        <w:t>&gt;.</w:t>
      </w:r>
    </w:p>
    <w:p w14:paraId="7F224ECC" w14:textId="30111DD5" w:rsidR="00DF2E66" w:rsidRDefault="00DF2E66" w:rsidP="00DF2E66">
      <w:pPr>
        <w:pStyle w:val="References"/>
      </w:pPr>
      <w:r>
        <w:t>Regional Development Australia Midwest Gascoyne 2021</w:t>
      </w:r>
      <w:r w:rsidRPr="006A1B36">
        <w:t xml:space="preserve">, </w:t>
      </w:r>
      <w:proofErr w:type="gramStart"/>
      <w:r w:rsidRPr="00E17E11">
        <w:rPr>
          <w:i/>
        </w:rPr>
        <w:t xml:space="preserve">Take a </w:t>
      </w:r>
      <w:r w:rsidR="00DD4A2D" w:rsidRPr="00DD4A2D">
        <w:rPr>
          <w:i/>
          <w:iCs/>
        </w:rPr>
        <w:t>l</w:t>
      </w:r>
      <w:r w:rsidRPr="00DD4A2D">
        <w:rPr>
          <w:i/>
          <w:iCs/>
        </w:rPr>
        <w:t>ook</w:t>
      </w:r>
      <w:proofErr w:type="gramEnd"/>
      <w:r w:rsidRPr="00E17E11">
        <w:rPr>
          <w:i/>
        </w:rPr>
        <w:t xml:space="preserve"> at </w:t>
      </w:r>
      <w:proofErr w:type="spellStart"/>
      <w:r w:rsidRPr="00E17E11">
        <w:rPr>
          <w:i/>
        </w:rPr>
        <w:t>Mid West</w:t>
      </w:r>
      <w:proofErr w:type="spellEnd"/>
      <w:r w:rsidRPr="00E17E11">
        <w:rPr>
          <w:i/>
        </w:rPr>
        <w:t xml:space="preserve"> WA</w:t>
      </w:r>
      <w:r>
        <w:t>, viewed 1 June 2022, &lt;</w:t>
      </w:r>
      <w:r w:rsidRPr="006A1B36">
        <w:t>https://www.rdamwg.com.au/mwg-region.html</w:t>
      </w:r>
      <w:r>
        <w:t>&gt;.</w:t>
      </w:r>
    </w:p>
    <w:p w14:paraId="6235ECCE" w14:textId="20E89D9B" w:rsidR="00DF2E66" w:rsidRDefault="00DF2E66" w:rsidP="00DF2E66">
      <w:pPr>
        <w:pStyle w:val="References"/>
      </w:pPr>
      <w:r>
        <w:t xml:space="preserve">Regional Development Australia Tasmania 2017, </w:t>
      </w:r>
      <w:r w:rsidRPr="00E17E11">
        <w:rPr>
          <w:i/>
        </w:rPr>
        <w:t xml:space="preserve">RDA Tasmania </w:t>
      </w:r>
      <w:r w:rsidR="00330794" w:rsidRPr="00DD4A2D">
        <w:rPr>
          <w:i/>
          <w:iCs/>
        </w:rPr>
        <w:t>regional plan</w:t>
      </w:r>
      <w:r w:rsidR="00330794" w:rsidRPr="00E17E11">
        <w:rPr>
          <w:i/>
        </w:rPr>
        <w:t xml:space="preserve"> </w:t>
      </w:r>
      <w:r w:rsidRPr="00E17E11">
        <w:rPr>
          <w:i/>
        </w:rPr>
        <w:t xml:space="preserve">July 2017 </w:t>
      </w:r>
      <w:r w:rsidR="00DD4A2D" w:rsidRPr="00DD4A2D">
        <w:rPr>
          <w:i/>
          <w:iCs/>
        </w:rPr>
        <w:t>—</w:t>
      </w:r>
      <w:r w:rsidRPr="00E17E11">
        <w:rPr>
          <w:i/>
        </w:rPr>
        <w:t xml:space="preserve"> June 2019</w:t>
      </w:r>
      <w:r>
        <w:t>, viewed 3 June 2022, &lt;</w:t>
      </w:r>
      <w:r w:rsidRPr="00B35BA4">
        <w:t>https://www.rdatasmania.org.au/client-assets/documents/documents-and-reports/RDA%20Tasmania%20Regional%20Plan_2017%20-%202019%20(FINAL).pdf</w:t>
      </w:r>
      <w:r>
        <w:t>&gt;.</w:t>
      </w:r>
    </w:p>
    <w:p w14:paraId="49CA8F0D" w14:textId="17EC483C" w:rsidR="00DF2E66" w:rsidRDefault="00DF2E66" w:rsidP="00DF2E66">
      <w:pPr>
        <w:pStyle w:val="References"/>
      </w:pPr>
      <w:r>
        <w:t xml:space="preserve">Regional Development Australia Townsville &amp; North West Queensland 2020, </w:t>
      </w:r>
      <w:r w:rsidRPr="00E17E11">
        <w:rPr>
          <w:i/>
        </w:rPr>
        <w:t xml:space="preserve">Townsville and North West Queensland </w:t>
      </w:r>
      <w:r w:rsidR="00295ED5" w:rsidRPr="00330794">
        <w:rPr>
          <w:i/>
          <w:iCs/>
        </w:rPr>
        <w:t>economic recovery and growth strategy 2020—</w:t>
      </w:r>
      <w:r w:rsidRPr="00E17E11">
        <w:rPr>
          <w:i/>
        </w:rPr>
        <w:t>2030</w:t>
      </w:r>
      <w:r>
        <w:t>, viewed 31 May 2022, &lt;</w:t>
      </w:r>
      <w:hyperlink r:id="rId41" w:history="1">
        <w:r w:rsidRPr="00121885">
          <w:rPr>
            <w:rStyle w:val="Hyperlink"/>
            <w:sz w:val="18"/>
          </w:rPr>
          <w:t>https://www.rdanwq.org.au/wp-content/uploads/2021/01/RDA-Townsville-and-NWQ-Economic-Recovery-and-Growth-Strategy-2020-2030.pdf</w:t>
        </w:r>
      </w:hyperlink>
      <w:r>
        <w:t>&gt;.</w:t>
      </w:r>
    </w:p>
    <w:p w14:paraId="1FB863F0" w14:textId="1EFD3EF9" w:rsidR="003310DA" w:rsidRPr="003310DA" w:rsidRDefault="003310DA" w:rsidP="003310DA">
      <w:pPr>
        <w:pStyle w:val="References"/>
      </w:pPr>
      <w:r w:rsidRPr="003310DA">
        <w:t xml:space="preserve">Regional Education Expert Advisory Group 2019, </w:t>
      </w:r>
      <w:r w:rsidRPr="003310DA">
        <w:rPr>
          <w:i/>
          <w:iCs/>
        </w:rPr>
        <w:t xml:space="preserve">National </w:t>
      </w:r>
      <w:r w:rsidR="00295ED5" w:rsidRPr="003310DA">
        <w:rPr>
          <w:i/>
          <w:iCs/>
        </w:rPr>
        <w:t xml:space="preserve">regional, </w:t>
      </w:r>
      <w:proofErr w:type="gramStart"/>
      <w:r w:rsidR="00295ED5" w:rsidRPr="003310DA">
        <w:rPr>
          <w:i/>
          <w:iCs/>
        </w:rPr>
        <w:t>rural</w:t>
      </w:r>
      <w:proofErr w:type="gramEnd"/>
      <w:r w:rsidR="00295ED5" w:rsidRPr="003310DA">
        <w:rPr>
          <w:i/>
          <w:iCs/>
        </w:rPr>
        <w:t xml:space="preserve"> and remote tertiary education strategy</w:t>
      </w:r>
      <w:r w:rsidRPr="003310DA">
        <w:rPr>
          <w:i/>
          <w:iCs/>
        </w:rPr>
        <w:t>: final report</w:t>
      </w:r>
      <w:r w:rsidR="00295ED5">
        <w:rPr>
          <w:i/>
          <w:iCs/>
        </w:rPr>
        <w:t xml:space="preserve">, </w:t>
      </w:r>
      <w:r w:rsidR="00295ED5" w:rsidRPr="00295ED5">
        <w:t xml:space="preserve">the </w:t>
      </w:r>
      <w:r w:rsidRPr="00E17E11">
        <w:t>Napthine review</w:t>
      </w:r>
      <w:r w:rsidRPr="00295ED5">
        <w:t>,</w:t>
      </w:r>
      <w:r w:rsidRPr="003310DA">
        <w:t xml:space="preserve"> Department of Education, Canberra, viewed 19 Dec</w:t>
      </w:r>
      <w:r w:rsidR="00D638A3">
        <w:t>ember</w:t>
      </w:r>
      <w:r w:rsidRPr="003310DA">
        <w:t xml:space="preserve"> 2022, &lt;https://www.dese.gov.au/access-and-participation/resources/national-regional-rural-and-remote-tertiary-education-strategy-final-report&gt;.</w:t>
      </w:r>
    </w:p>
    <w:p w14:paraId="7ADEB4FE" w14:textId="4BBEC0D6" w:rsidR="00DF2E66" w:rsidRDefault="00DF2E66" w:rsidP="00DF2E66">
      <w:pPr>
        <w:pStyle w:val="References"/>
      </w:pPr>
      <w:r w:rsidRPr="00A240C2">
        <w:t>Territory Economic Reconstruction Commission</w:t>
      </w:r>
      <w:r>
        <w:t xml:space="preserve"> 2020, </w:t>
      </w:r>
      <w:r w:rsidRPr="00E17E11">
        <w:rPr>
          <w:i/>
        </w:rPr>
        <w:t>A step change to win investment and create jobs</w:t>
      </w:r>
      <w:r>
        <w:t xml:space="preserve">, viewed </w:t>
      </w:r>
      <w:r w:rsidR="00BB34DE">
        <w:br/>
      </w:r>
      <w:r>
        <w:t>6 June 2022, &lt;</w:t>
      </w:r>
      <w:r w:rsidRPr="00A240C2">
        <w:t>https://ntrebound.nt.gov.au/__data/assets/pdf_file/0020/952301/terc-final-report.pdf</w:t>
      </w:r>
      <w:r>
        <w:t>&gt;.</w:t>
      </w:r>
    </w:p>
    <w:bookmarkEnd w:id="67"/>
    <w:p w14:paraId="311271B9" w14:textId="77777777" w:rsidR="005969D1" w:rsidRDefault="005969D1">
      <w:pPr>
        <w:spacing w:before="0" w:line="240" w:lineRule="auto"/>
        <w:rPr>
          <w:rFonts w:ascii="Arial" w:hAnsi="Arial" w:cs="Tahoma"/>
          <w:color w:val="000000"/>
          <w:kern w:val="28"/>
          <w:sz w:val="48"/>
          <w:szCs w:val="56"/>
        </w:rPr>
      </w:pPr>
      <w:r>
        <w:rPr>
          <w:rFonts w:ascii="Arial" w:hAnsi="Arial" w:cs="Tahoma"/>
          <w:color w:val="000000"/>
          <w:kern w:val="28"/>
          <w:sz w:val="48"/>
          <w:szCs w:val="56"/>
        </w:rPr>
        <w:br w:type="page"/>
      </w:r>
    </w:p>
    <w:p w14:paraId="23DFA426" w14:textId="2C84E5B8" w:rsidR="00DF2E66" w:rsidRDefault="00811BC5" w:rsidP="000E66A3">
      <w:pPr>
        <w:pStyle w:val="Heading1"/>
      </w:pPr>
      <w:bookmarkStart w:id="72" w:name="_Toc127439832"/>
      <w:r>
        <w:rPr>
          <w:noProof/>
          <w:lang w:eastAsia="en-AU"/>
        </w:rPr>
        <w:lastRenderedPageBreak/>
        <w:drawing>
          <wp:anchor distT="0" distB="0" distL="114300" distR="114300" simplePos="0" relativeHeight="252078080" behindDoc="1" locked="0" layoutInCell="1" allowOverlap="1" wp14:anchorId="016D94EC" wp14:editId="6F3A2D79">
            <wp:simplePos x="0" y="0"/>
            <wp:positionH relativeFrom="margin">
              <wp:align>left</wp:align>
            </wp:positionH>
            <wp:positionV relativeFrom="paragraph">
              <wp:posOffset>8506</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66">
        <w:t xml:space="preserve">Appendix </w:t>
      </w:r>
      <w:r w:rsidR="00005679">
        <w:t>A</w:t>
      </w:r>
      <w:bookmarkEnd w:id="72"/>
    </w:p>
    <w:p w14:paraId="475D45F4" w14:textId="7E4A8E2A" w:rsidR="00B40D52" w:rsidRDefault="00B40D52" w:rsidP="00DF2E66">
      <w:pPr>
        <w:pStyle w:val="Heading2"/>
      </w:pPr>
      <w:bookmarkStart w:id="73" w:name="_Toc127439833"/>
      <w:r>
        <w:t>Methodology</w:t>
      </w:r>
      <w:bookmarkEnd w:id="73"/>
      <w:r w:rsidR="00533045">
        <w:t xml:space="preserve"> </w:t>
      </w:r>
    </w:p>
    <w:p w14:paraId="29B919F6" w14:textId="77777777" w:rsidR="00B40D52" w:rsidRDefault="00B40D52" w:rsidP="00005679">
      <w:pPr>
        <w:pStyle w:val="Heading3"/>
      </w:pPr>
      <w:r>
        <w:t>Case study selection</w:t>
      </w:r>
    </w:p>
    <w:p w14:paraId="5D8CD837" w14:textId="58168C8F" w:rsidR="007C635D" w:rsidRDefault="007C635D" w:rsidP="007C635D">
      <w:pPr>
        <w:pStyle w:val="Text"/>
        <w:rPr>
          <w:rFonts w:eastAsiaTheme="minorEastAsia"/>
        </w:rPr>
      </w:pPr>
      <w:r>
        <w:rPr>
          <w:rFonts w:eastAsiaTheme="minorEastAsia"/>
        </w:rPr>
        <w:t>F</w:t>
      </w:r>
      <w:r w:rsidRPr="00200A94">
        <w:rPr>
          <w:rFonts w:eastAsiaTheme="minorEastAsia"/>
        </w:rPr>
        <w:t>our regions, each containing two case study locations, were selected</w:t>
      </w:r>
      <w:r>
        <w:rPr>
          <w:rFonts w:eastAsiaTheme="minorEastAsia"/>
        </w:rPr>
        <w:t xml:space="preserve"> as the focus for this project (</w:t>
      </w:r>
      <w:r w:rsidR="007E1A70">
        <w:rPr>
          <w:rFonts w:eastAsiaTheme="minorEastAsia"/>
        </w:rPr>
        <w:t>t</w:t>
      </w:r>
      <w:r>
        <w:rPr>
          <w:rFonts w:eastAsiaTheme="minorEastAsia"/>
        </w:rPr>
        <w:t xml:space="preserve">able A1). </w:t>
      </w:r>
      <w:r w:rsidR="00187CEB">
        <w:rPr>
          <w:rFonts w:eastAsiaTheme="minorEastAsia"/>
        </w:rPr>
        <w:t>Selected in consultation with the Project Advisory Committee, t</w:t>
      </w:r>
      <w:r>
        <w:rPr>
          <w:rFonts w:eastAsiaTheme="minorEastAsia"/>
        </w:rPr>
        <w:t xml:space="preserve">hese case study locations cover a </w:t>
      </w:r>
      <w:r w:rsidRPr="00C20D3E">
        <w:rPr>
          <w:rFonts w:eastAsiaTheme="minorEastAsia"/>
        </w:rPr>
        <w:t>range of different characteristics (such as</w:t>
      </w:r>
      <w:r w:rsidR="008262A0">
        <w:rPr>
          <w:rFonts w:eastAsiaTheme="minorEastAsia"/>
        </w:rPr>
        <w:t>,</w:t>
      </w:r>
      <w:r w:rsidR="00994ED0">
        <w:rPr>
          <w:rFonts w:eastAsiaTheme="minorEastAsia"/>
        </w:rPr>
        <w:t xml:space="preserve"> but not limited to</w:t>
      </w:r>
      <w:r w:rsidR="008262A0">
        <w:rPr>
          <w:rFonts w:eastAsiaTheme="minorEastAsia"/>
        </w:rPr>
        <w:t>,</w:t>
      </w:r>
      <w:r w:rsidRPr="00C20D3E">
        <w:rPr>
          <w:rFonts w:eastAsiaTheme="minorEastAsia"/>
        </w:rPr>
        <w:t xml:space="preserve"> </w:t>
      </w:r>
      <w:r w:rsidR="00994ED0">
        <w:rPr>
          <w:rFonts w:eastAsiaTheme="minorEastAsia"/>
        </w:rPr>
        <w:t xml:space="preserve">remoteness and size, </w:t>
      </w:r>
      <w:r w:rsidRPr="00C20D3E">
        <w:rPr>
          <w:rFonts w:eastAsiaTheme="minorEastAsia"/>
        </w:rPr>
        <w:t>industry structure and/or change, known skills shortages, labour market structure and demographics).</w:t>
      </w:r>
    </w:p>
    <w:p w14:paraId="7F4FAE89" w14:textId="7E817818" w:rsidR="007C635D" w:rsidRDefault="007C635D" w:rsidP="007C635D">
      <w:pPr>
        <w:pStyle w:val="Tabletitle"/>
        <w:rPr>
          <w:rFonts w:eastAsiaTheme="minorEastAsia"/>
        </w:rPr>
      </w:pPr>
      <w:bookmarkStart w:id="74" w:name="_Toc127439840"/>
      <w:r>
        <w:rPr>
          <w:rFonts w:eastAsiaTheme="minorEastAsia"/>
        </w:rPr>
        <w:t xml:space="preserve">Table </w:t>
      </w:r>
      <w:r w:rsidR="007E1A70">
        <w:rPr>
          <w:rFonts w:eastAsiaTheme="minorEastAsia"/>
        </w:rPr>
        <w:t>A</w:t>
      </w:r>
      <w:r>
        <w:rPr>
          <w:rFonts w:eastAsiaTheme="minorEastAsia"/>
        </w:rPr>
        <w:t xml:space="preserve">1 </w:t>
      </w:r>
      <w:r w:rsidR="008501EA">
        <w:rPr>
          <w:rFonts w:eastAsiaTheme="minorEastAsia"/>
        </w:rPr>
        <w:tab/>
      </w:r>
      <w:r>
        <w:rPr>
          <w:rFonts w:eastAsiaTheme="minorEastAsia"/>
        </w:rPr>
        <w:t>Case study locations</w:t>
      </w:r>
      <w:bookmarkEnd w:id="74"/>
    </w:p>
    <w:tbl>
      <w:tblPr>
        <w:tblW w:w="0" w:type="auto"/>
        <w:tblLook w:val="0000" w:firstRow="0" w:lastRow="0" w:firstColumn="0" w:lastColumn="0" w:noHBand="0" w:noVBand="0"/>
      </w:tblPr>
      <w:tblGrid>
        <w:gridCol w:w="1701"/>
        <w:gridCol w:w="3119"/>
        <w:gridCol w:w="2268"/>
      </w:tblGrid>
      <w:tr w:rsidR="007C635D" w14:paraId="43FF246E" w14:textId="77777777" w:rsidTr="00075B1C">
        <w:tc>
          <w:tcPr>
            <w:tcW w:w="1701" w:type="dxa"/>
            <w:tcBorders>
              <w:top w:val="single" w:sz="4" w:space="0" w:color="auto"/>
              <w:bottom w:val="single" w:sz="4" w:space="0" w:color="auto"/>
            </w:tcBorders>
          </w:tcPr>
          <w:p w14:paraId="2EE7C7F0" w14:textId="3152EBD8" w:rsidR="007C635D" w:rsidRDefault="007C635D" w:rsidP="00075B1C">
            <w:pPr>
              <w:pStyle w:val="Tablehead1"/>
            </w:pPr>
            <w:r>
              <w:t>State/</w:t>
            </w:r>
            <w:r w:rsidR="008262A0">
              <w:t>t</w:t>
            </w:r>
            <w:r>
              <w:t>erritory</w:t>
            </w:r>
          </w:p>
        </w:tc>
        <w:tc>
          <w:tcPr>
            <w:tcW w:w="3119" w:type="dxa"/>
            <w:tcBorders>
              <w:top w:val="single" w:sz="4" w:space="0" w:color="auto"/>
              <w:bottom w:val="single" w:sz="4" w:space="0" w:color="auto"/>
            </w:tcBorders>
          </w:tcPr>
          <w:p w14:paraId="0CEE19EF" w14:textId="77777777" w:rsidR="007C635D" w:rsidRDefault="007C635D" w:rsidP="00075B1C">
            <w:pPr>
              <w:pStyle w:val="Tablehead1"/>
            </w:pPr>
            <w:r>
              <w:t>Region (RDA)</w:t>
            </w:r>
          </w:p>
        </w:tc>
        <w:tc>
          <w:tcPr>
            <w:tcW w:w="2268" w:type="dxa"/>
            <w:tcBorders>
              <w:top w:val="single" w:sz="4" w:space="0" w:color="auto"/>
              <w:bottom w:val="single" w:sz="4" w:space="0" w:color="auto"/>
            </w:tcBorders>
          </w:tcPr>
          <w:p w14:paraId="25658DD6" w14:textId="77777777" w:rsidR="007C635D" w:rsidRDefault="007C635D" w:rsidP="00075B1C">
            <w:pPr>
              <w:pStyle w:val="Tablehead1"/>
            </w:pPr>
            <w:r>
              <w:t>Towns</w:t>
            </w:r>
          </w:p>
        </w:tc>
      </w:tr>
      <w:tr w:rsidR="007C635D" w14:paraId="133770C2" w14:textId="77777777" w:rsidTr="00075B1C">
        <w:tc>
          <w:tcPr>
            <w:tcW w:w="1701" w:type="dxa"/>
            <w:tcBorders>
              <w:top w:val="single" w:sz="4" w:space="0" w:color="auto"/>
            </w:tcBorders>
          </w:tcPr>
          <w:p w14:paraId="2E257A10" w14:textId="77777777" w:rsidR="007C635D" w:rsidRDefault="007C635D" w:rsidP="00075B1C">
            <w:pPr>
              <w:pStyle w:val="Tabletext"/>
            </w:pPr>
            <w:r w:rsidRPr="00200A94">
              <w:t>Queensland</w:t>
            </w:r>
          </w:p>
        </w:tc>
        <w:tc>
          <w:tcPr>
            <w:tcW w:w="3119" w:type="dxa"/>
            <w:tcBorders>
              <w:top w:val="single" w:sz="4" w:space="0" w:color="auto"/>
            </w:tcBorders>
          </w:tcPr>
          <w:p w14:paraId="6EC87314" w14:textId="77777777" w:rsidR="007C635D" w:rsidRDefault="007C635D" w:rsidP="00075B1C">
            <w:pPr>
              <w:pStyle w:val="Tabletext"/>
            </w:pPr>
            <w:r>
              <w:t xml:space="preserve">Townsville and </w:t>
            </w:r>
            <w:proofErr w:type="gramStart"/>
            <w:r>
              <w:t>North West</w:t>
            </w:r>
            <w:proofErr w:type="gramEnd"/>
            <w:r>
              <w:t xml:space="preserve"> Queensland  </w:t>
            </w:r>
          </w:p>
        </w:tc>
        <w:tc>
          <w:tcPr>
            <w:tcW w:w="2268" w:type="dxa"/>
            <w:tcBorders>
              <w:top w:val="single" w:sz="4" w:space="0" w:color="auto"/>
            </w:tcBorders>
          </w:tcPr>
          <w:p w14:paraId="1AF3BA1B" w14:textId="77777777" w:rsidR="007C635D" w:rsidRDefault="007C635D" w:rsidP="00075B1C">
            <w:pPr>
              <w:pStyle w:val="Tabletext"/>
            </w:pPr>
            <w:r w:rsidRPr="00200A94">
              <w:t xml:space="preserve">Townsville </w:t>
            </w:r>
            <w:r>
              <w:t>and</w:t>
            </w:r>
            <w:r w:rsidRPr="00200A94">
              <w:t xml:space="preserve"> Mount Isa</w:t>
            </w:r>
          </w:p>
        </w:tc>
      </w:tr>
      <w:tr w:rsidR="007C635D" w14:paraId="17B36147" w14:textId="77777777" w:rsidTr="00075B1C">
        <w:tc>
          <w:tcPr>
            <w:tcW w:w="1701" w:type="dxa"/>
          </w:tcPr>
          <w:p w14:paraId="50ED78E0" w14:textId="77777777" w:rsidR="007C635D" w:rsidRDefault="007C635D" w:rsidP="00075B1C">
            <w:pPr>
              <w:pStyle w:val="Tabletext"/>
            </w:pPr>
            <w:r w:rsidRPr="00200A94">
              <w:t>Western Australia</w:t>
            </w:r>
          </w:p>
        </w:tc>
        <w:tc>
          <w:tcPr>
            <w:tcW w:w="3119" w:type="dxa"/>
          </w:tcPr>
          <w:p w14:paraId="4142FE45" w14:textId="77777777" w:rsidR="007C635D" w:rsidRDefault="007C635D" w:rsidP="00075B1C">
            <w:pPr>
              <w:pStyle w:val="Tabletext"/>
            </w:pPr>
            <w:proofErr w:type="spellStart"/>
            <w:r>
              <w:t>Mid West</w:t>
            </w:r>
            <w:proofErr w:type="spellEnd"/>
            <w:r>
              <w:t xml:space="preserve"> Gascoyne</w:t>
            </w:r>
          </w:p>
        </w:tc>
        <w:tc>
          <w:tcPr>
            <w:tcW w:w="2268" w:type="dxa"/>
          </w:tcPr>
          <w:p w14:paraId="42216F30" w14:textId="77777777" w:rsidR="007C635D" w:rsidRDefault="007C635D" w:rsidP="00075B1C">
            <w:pPr>
              <w:pStyle w:val="Tabletext"/>
            </w:pPr>
            <w:r w:rsidRPr="00200A94">
              <w:t xml:space="preserve">Geraldton </w:t>
            </w:r>
            <w:r>
              <w:t>and</w:t>
            </w:r>
            <w:r w:rsidRPr="00200A94">
              <w:t xml:space="preserve"> Carnarvon</w:t>
            </w:r>
          </w:p>
        </w:tc>
      </w:tr>
      <w:tr w:rsidR="007C635D" w14:paraId="42347E6C" w14:textId="77777777" w:rsidTr="00075B1C">
        <w:tc>
          <w:tcPr>
            <w:tcW w:w="1701" w:type="dxa"/>
          </w:tcPr>
          <w:p w14:paraId="57A7964A" w14:textId="77777777" w:rsidR="007C635D" w:rsidRDefault="007C635D" w:rsidP="00075B1C">
            <w:pPr>
              <w:pStyle w:val="Tabletext"/>
            </w:pPr>
            <w:r w:rsidRPr="00200A94">
              <w:t>Northern Territory</w:t>
            </w:r>
          </w:p>
        </w:tc>
        <w:tc>
          <w:tcPr>
            <w:tcW w:w="3119" w:type="dxa"/>
          </w:tcPr>
          <w:p w14:paraId="533D893F" w14:textId="77777777" w:rsidR="007C635D" w:rsidRDefault="007C635D" w:rsidP="00075B1C">
            <w:pPr>
              <w:pStyle w:val="Tabletext"/>
            </w:pPr>
            <w:r>
              <w:t>Entire territory</w:t>
            </w:r>
          </w:p>
        </w:tc>
        <w:tc>
          <w:tcPr>
            <w:tcW w:w="2268" w:type="dxa"/>
          </w:tcPr>
          <w:p w14:paraId="7AC71318" w14:textId="77777777" w:rsidR="007C635D" w:rsidRDefault="007C635D" w:rsidP="00075B1C">
            <w:pPr>
              <w:pStyle w:val="Tabletext"/>
            </w:pPr>
            <w:r w:rsidRPr="00200A94">
              <w:t xml:space="preserve">Alice Springs </w:t>
            </w:r>
            <w:r>
              <w:t>and</w:t>
            </w:r>
            <w:r w:rsidRPr="00200A94">
              <w:t xml:space="preserve"> Katherine</w:t>
            </w:r>
          </w:p>
        </w:tc>
      </w:tr>
      <w:tr w:rsidR="007C635D" w14:paraId="5EE9EEEF" w14:textId="77777777" w:rsidTr="00075B1C">
        <w:tc>
          <w:tcPr>
            <w:tcW w:w="1701" w:type="dxa"/>
            <w:tcBorders>
              <w:bottom w:val="single" w:sz="4" w:space="0" w:color="auto"/>
            </w:tcBorders>
          </w:tcPr>
          <w:p w14:paraId="72E2D511" w14:textId="77777777" w:rsidR="007C635D" w:rsidRDefault="007C635D" w:rsidP="00075B1C">
            <w:pPr>
              <w:pStyle w:val="Tabletext"/>
            </w:pPr>
            <w:r w:rsidRPr="00200A94">
              <w:t>Tasmania</w:t>
            </w:r>
          </w:p>
        </w:tc>
        <w:tc>
          <w:tcPr>
            <w:tcW w:w="3119" w:type="dxa"/>
            <w:tcBorders>
              <w:bottom w:val="single" w:sz="4" w:space="0" w:color="auto"/>
            </w:tcBorders>
          </w:tcPr>
          <w:p w14:paraId="0314D33B" w14:textId="77777777" w:rsidR="007C635D" w:rsidRDefault="007C635D" w:rsidP="00075B1C">
            <w:pPr>
              <w:pStyle w:val="Tabletext"/>
            </w:pPr>
            <w:r>
              <w:t>Entire state</w:t>
            </w:r>
          </w:p>
        </w:tc>
        <w:tc>
          <w:tcPr>
            <w:tcW w:w="2268" w:type="dxa"/>
            <w:tcBorders>
              <w:bottom w:val="single" w:sz="4" w:space="0" w:color="auto"/>
            </w:tcBorders>
          </w:tcPr>
          <w:p w14:paraId="50F84132" w14:textId="77777777" w:rsidR="007C635D" w:rsidRDefault="007C635D" w:rsidP="00075B1C">
            <w:pPr>
              <w:pStyle w:val="Tabletext"/>
            </w:pPr>
            <w:r w:rsidRPr="00200A94">
              <w:t xml:space="preserve">Launceston </w:t>
            </w:r>
            <w:r>
              <w:t>and</w:t>
            </w:r>
            <w:r w:rsidRPr="00200A94">
              <w:t xml:space="preserve"> Burnie</w:t>
            </w:r>
          </w:p>
        </w:tc>
      </w:tr>
    </w:tbl>
    <w:p w14:paraId="28376E88" w14:textId="16ABEB66" w:rsidR="00A23441" w:rsidRPr="00A23441" w:rsidRDefault="007C635D" w:rsidP="00A23441">
      <w:pPr>
        <w:pStyle w:val="Text"/>
      </w:pPr>
      <w:r>
        <w:t>To select the case study regions/locations, t</w:t>
      </w:r>
      <w:r w:rsidR="00A23441" w:rsidRPr="00A23441">
        <w:t xml:space="preserve">he </w:t>
      </w:r>
      <w:hyperlink r:id="rId42" w:history="1">
        <w:r w:rsidR="00A23441" w:rsidRPr="00A23441">
          <w:rPr>
            <w:rStyle w:val="Hyperlink"/>
          </w:rPr>
          <w:t>Regional Development Australia</w:t>
        </w:r>
      </w:hyperlink>
      <w:r w:rsidR="00A23441" w:rsidRPr="00A23441">
        <w:t xml:space="preserve"> network of 52 committees across Australia </w:t>
      </w:r>
      <w:r w:rsidR="00A23441">
        <w:t xml:space="preserve">was used. </w:t>
      </w:r>
      <w:r w:rsidR="00A23441" w:rsidRPr="00A23441">
        <w:t xml:space="preserve">The website for each of the </w:t>
      </w:r>
      <w:r w:rsidR="00262CE9" w:rsidRPr="00A23441">
        <w:t xml:space="preserve">regions </w:t>
      </w:r>
      <w:r w:rsidR="00262CE9">
        <w:t xml:space="preserve">of the </w:t>
      </w:r>
      <w:r w:rsidR="00A23441" w:rsidRPr="00A23441">
        <w:t xml:space="preserve">52 </w:t>
      </w:r>
      <w:r w:rsidR="00A23441">
        <w:t xml:space="preserve">committees </w:t>
      </w:r>
      <w:r w:rsidR="00A23441" w:rsidRPr="00A23441">
        <w:t xml:space="preserve">was skimmed for information </w:t>
      </w:r>
      <w:r w:rsidR="00832AAD">
        <w:t>relating to</w:t>
      </w:r>
      <w:r w:rsidR="00A23441" w:rsidRPr="00A23441">
        <w:t xml:space="preserve"> the characteristics </w:t>
      </w:r>
      <w:r w:rsidR="00832AAD" w:rsidRPr="00A23441">
        <w:t xml:space="preserve">mentioned </w:t>
      </w:r>
      <w:r w:rsidR="00832AAD">
        <w:t xml:space="preserve">above </w:t>
      </w:r>
      <w:r w:rsidR="00A23441" w:rsidRPr="00A23441">
        <w:t>and any other relevant information</w:t>
      </w:r>
      <w:r w:rsidR="00A23441">
        <w:t xml:space="preserve"> for each region represented</w:t>
      </w:r>
      <w:r w:rsidR="00A23441" w:rsidRPr="00A23441">
        <w:t xml:space="preserve">. Where available, a selection of documents, such as strategic plans or skills analyses, were also reviewed. </w:t>
      </w:r>
      <w:r w:rsidR="00A23441">
        <w:t>A shortlist of potential regions was shared with the Project Advisory Committee.</w:t>
      </w:r>
    </w:p>
    <w:p w14:paraId="2DCBFB65" w14:textId="6B8B8C26" w:rsidR="00A23441" w:rsidRDefault="00C02D35" w:rsidP="00B40D52">
      <w:pPr>
        <w:pStyle w:val="Text"/>
      </w:pPr>
      <w:r>
        <w:t xml:space="preserve">A total of four regional areas were ultimately selected for investigation. In each of these, two specific areas/towns were selected, </w:t>
      </w:r>
      <w:r w:rsidR="0078780E">
        <w:t>that is,</w:t>
      </w:r>
      <w:r>
        <w:t xml:space="preserve"> a total of eight case study areas. </w:t>
      </w:r>
      <w:r w:rsidR="00E60AA2">
        <w:t>T</w:t>
      </w:r>
      <w:r w:rsidR="003D5E62">
        <w:t xml:space="preserve">he case study location profiles in </w:t>
      </w:r>
      <w:r w:rsidR="00E60AA2">
        <w:t>a</w:t>
      </w:r>
      <w:r w:rsidR="003D5E62">
        <w:t xml:space="preserve">ppendix B </w:t>
      </w:r>
      <w:r w:rsidR="00E60AA2">
        <w:t>list the</w:t>
      </w:r>
      <w:r w:rsidR="003D5E62">
        <w:t xml:space="preserve"> characteristics of each of the locations.</w:t>
      </w:r>
    </w:p>
    <w:p w14:paraId="4E3C83B0" w14:textId="0C8B7B09" w:rsidR="00994ED0" w:rsidRDefault="00994ED0" w:rsidP="00994ED0">
      <w:pPr>
        <w:pStyle w:val="Heading3"/>
      </w:pPr>
      <w:r>
        <w:t>Recruitment and interviews</w:t>
      </w:r>
    </w:p>
    <w:p w14:paraId="5169BBE8" w14:textId="1FE36F10" w:rsidR="00994ED0" w:rsidRDefault="00994ED0" w:rsidP="00994ED0">
      <w:pPr>
        <w:pStyle w:val="Text"/>
      </w:pPr>
      <w:r>
        <w:t xml:space="preserve">RTOs that reported delivering training within or near each of the case study locations were identified using the My Skills website. </w:t>
      </w:r>
      <w:r w:rsidR="006304A3">
        <w:t>These RTOs were invited to participate in the project by email.</w:t>
      </w:r>
      <w:r w:rsidR="000465CB">
        <w:t xml:space="preserve"> Where a </w:t>
      </w:r>
      <w:r w:rsidR="007D2C9C">
        <w:t>sufficient</w:t>
      </w:r>
      <w:r w:rsidR="000465CB">
        <w:t xml:space="preserve"> number of RTOs </w:t>
      </w:r>
      <w:r w:rsidR="007D2C9C">
        <w:t>could not</w:t>
      </w:r>
      <w:r w:rsidR="000465CB">
        <w:t xml:space="preserve"> be recruited for a particular location (such as Burnie, Tasmania</w:t>
      </w:r>
      <w:r w:rsidR="00E34F50">
        <w:t>,</w:t>
      </w:r>
      <w:r w:rsidR="000465CB">
        <w:t xml:space="preserve"> and Carnarvon, WA), the search area was </w:t>
      </w:r>
      <w:proofErr w:type="gramStart"/>
      <w:r w:rsidR="000465CB">
        <w:t>broadened</w:t>
      </w:r>
      <w:proofErr w:type="gramEnd"/>
      <w:r w:rsidR="000465CB">
        <w:t xml:space="preserve"> and additional RTOs </w:t>
      </w:r>
      <w:r w:rsidR="00E34F50">
        <w:t xml:space="preserve">were </w:t>
      </w:r>
      <w:r w:rsidR="000465CB">
        <w:t>invited to participate.</w:t>
      </w:r>
    </w:p>
    <w:p w14:paraId="758798F8" w14:textId="72F42BDA" w:rsidR="006304A3" w:rsidRDefault="006304A3" w:rsidP="00994ED0">
      <w:pPr>
        <w:pStyle w:val="Text"/>
      </w:pPr>
      <w:r>
        <w:t xml:space="preserve">Internet searches were conducted to identify </w:t>
      </w:r>
      <w:r w:rsidR="00D62C8C">
        <w:t xml:space="preserve">the </w:t>
      </w:r>
      <w:r>
        <w:t xml:space="preserve">appropriate industry peak bodies, other regional development organisations and employment services that operate in each of the locations (or jurisdictions). These organisations were also invited </w:t>
      </w:r>
      <w:r w:rsidR="0010189C">
        <w:t xml:space="preserve">by email </w:t>
      </w:r>
      <w:r>
        <w:t>to participate in the project. The state training authorities for each of the four jurisdictions were also invited to participate in the research.</w:t>
      </w:r>
      <w:r w:rsidRPr="006304A3">
        <w:t xml:space="preserve"> </w:t>
      </w:r>
      <w:r>
        <w:t xml:space="preserve">Interviewees were provided with an information sheet </w:t>
      </w:r>
      <w:r w:rsidR="008C4570">
        <w:t>describing</w:t>
      </w:r>
      <w:r>
        <w:t xml:space="preserve"> the project and a copy of the semi-structured interview questions prior to the interview</w:t>
      </w:r>
      <w:r w:rsidR="0010189C">
        <w:t>.</w:t>
      </w:r>
    </w:p>
    <w:p w14:paraId="7DF62F90" w14:textId="1C43362B" w:rsidR="00994ED0" w:rsidRDefault="00994ED0" w:rsidP="00994ED0">
      <w:pPr>
        <w:pStyle w:val="Text"/>
      </w:pPr>
      <w:r>
        <w:t xml:space="preserve">A total of 58 </w:t>
      </w:r>
      <w:r w:rsidR="006304A3">
        <w:t xml:space="preserve">semi-structured </w:t>
      </w:r>
      <w:r>
        <w:t>interviews were undertaken with RTOs, industry peak bodies, regional development organisations and government departments across the eight case study locations</w:t>
      </w:r>
      <w:r w:rsidR="00CE1128">
        <w:t xml:space="preserve"> (</w:t>
      </w:r>
      <w:r w:rsidR="00E34F6B">
        <w:t>t</w:t>
      </w:r>
      <w:r w:rsidR="006304A3">
        <w:t>able A2)</w:t>
      </w:r>
      <w:r>
        <w:t xml:space="preserve">. </w:t>
      </w:r>
    </w:p>
    <w:p w14:paraId="3EFCCAF7" w14:textId="4F78E186" w:rsidR="006304A3" w:rsidRDefault="006304A3" w:rsidP="00994ED0">
      <w:pPr>
        <w:pStyle w:val="Text"/>
      </w:pPr>
      <w:r>
        <w:t>Most interviews were conducted by video (</w:t>
      </w:r>
      <w:r w:rsidR="00A029A3">
        <w:t xml:space="preserve">Microsoft </w:t>
      </w:r>
      <w:r>
        <w:t>Teams) and a small number by phone.</w:t>
      </w:r>
      <w:r w:rsidR="0077657C">
        <w:t xml:space="preserve"> They were 30</w:t>
      </w:r>
      <w:r w:rsidR="00090B65">
        <w:t>—</w:t>
      </w:r>
      <w:r w:rsidR="0077657C">
        <w:t>60 minutes in duration.</w:t>
      </w:r>
      <w:r>
        <w:t xml:space="preserve"> </w:t>
      </w:r>
    </w:p>
    <w:p w14:paraId="67DD74BD" w14:textId="77777777" w:rsidR="0077657C" w:rsidRDefault="0077657C">
      <w:pPr>
        <w:spacing w:before="0" w:line="240" w:lineRule="auto"/>
        <w:rPr>
          <w:rFonts w:ascii="Arial" w:hAnsi="Arial"/>
          <w:b/>
          <w:sz w:val="17"/>
        </w:rPr>
      </w:pPr>
      <w:r>
        <w:br w:type="page"/>
      </w:r>
    </w:p>
    <w:p w14:paraId="49C66684" w14:textId="0AEFF16D" w:rsidR="00AF6296" w:rsidRPr="00AF6296" w:rsidRDefault="006304A3" w:rsidP="006304A3">
      <w:pPr>
        <w:pStyle w:val="Tabletitle"/>
      </w:pPr>
      <w:bookmarkStart w:id="75" w:name="_Toc127439841"/>
      <w:r>
        <w:lastRenderedPageBreak/>
        <w:t xml:space="preserve">Table A2 </w:t>
      </w:r>
      <w:r w:rsidR="008501EA">
        <w:tab/>
      </w:r>
      <w:r w:rsidR="00AF6296" w:rsidRPr="00AF6296">
        <w:t>Number of interviews</w:t>
      </w:r>
      <w:r>
        <w:t xml:space="preserve"> for each jurisdiction/organisation type</w:t>
      </w:r>
      <w:bookmarkEnd w:id="75"/>
    </w:p>
    <w:tbl>
      <w:tblPr>
        <w:tblW w:w="6755" w:type="dxa"/>
        <w:tblLook w:val="04A0" w:firstRow="1" w:lastRow="0" w:firstColumn="1" w:lastColumn="0" w:noHBand="0" w:noVBand="1"/>
      </w:tblPr>
      <w:tblGrid>
        <w:gridCol w:w="1531"/>
        <w:gridCol w:w="960"/>
        <w:gridCol w:w="960"/>
        <w:gridCol w:w="1984"/>
        <w:gridCol w:w="1320"/>
      </w:tblGrid>
      <w:tr w:rsidR="00AF6296" w:rsidRPr="004F45E5" w14:paraId="365617E4" w14:textId="77777777" w:rsidTr="00B87494">
        <w:trPr>
          <w:trHeight w:val="300"/>
        </w:trPr>
        <w:tc>
          <w:tcPr>
            <w:tcW w:w="1531" w:type="dxa"/>
            <w:tcBorders>
              <w:top w:val="single" w:sz="4" w:space="0" w:color="auto"/>
              <w:left w:val="nil"/>
              <w:bottom w:val="single" w:sz="4" w:space="0" w:color="auto"/>
              <w:right w:val="nil"/>
            </w:tcBorders>
            <w:shd w:val="clear" w:color="auto" w:fill="auto"/>
            <w:noWrap/>
            <w:vAlign w:val="bottom"/>
            <w:hideMark/>
          </w:tcPr>
          <w:p w14:paraId="705FA00D" w14:textId="77777777" w:rsidR="00AF6296" w:rsidRPr="00FE670B" w:rsidRDefault="00AF6296" w:rsidP="004F45E5">
            <w:pPr>
              <w:pStyle w:val="Tablehead1"/>
            </w:pPr>
          </w:p>
        </w:tc>
        <w:tc>
          <w:tcPr>
            <w:tcW w:w="960" w:type="dxa"/>
            <w:tcBorders>
              <w:top w:val="single" w:sz="4" w:space="0" w:color="auto"/>
              <w:left w:val="nil"/>
              <w:bottom w:val="single" w:sz="4" w:space="0" w:color="auto"/>
              <w:right w:val="nil"/>
            </w:tcBorders>
            <w:shd w:val="clear" w:color="auto" w:fill="auto"/>
            <w:noWrap/>
            <w:vAlign w:val="bottom"/>
            <w:hideMark/>
          </w:tcPr>
          <w:p w14:paraId="1F8C0FC8" w14:textId="77777777" w:rsidR="00AF6296" w:rsidRPr="00FE670B" w:rsidRDefault="00AF6296" w:rsidP="00B87494">
            <w:pPr>
              <w:pStyle w:val="Tablehead1"/>
              <w:jc w:val="center"/>
            </w:pPr>
            <w:r w:rsidRPr="00FE670B">
              <w:t>RTOs</w:t>
            </w:r>
          </w:p>
        </w:tc>
        <w:tc>
          <w:tcPr>
            <w:tcW w:w="960" w:type="dxa"/>
            <w:tcBorders>
              <w:top w:val="single" w:sz="4" w:space="0" w:color="auto"/>
              <w:left w:val="nil"/>
              <w:bottom w:val="single" w:sz="4" w:space="0" w:color="auto"/>
              <w:right w:val="nil"/>
            </w:tcBorders>
            <w:shd w:val="clear" w:color="auto" w:fill="auto"/>
            <w:noWrap/>
            <w:vAlign w:val="bottom"/>
            <w:hideMark/>
          </w:tcPr>
          <w:p w14:paraId="5B462546" w14:textId="77777777" w:rsidR="00AF6296" w:rsidRPr="00FE670B" w:rsidRDefault="00AF6296" w:rsidP="00B87494">
            <w:pPr>
              <w:pStyle w:val="Tablehead1"/>
              <w:jc w:val="center"/>
            </w:pPr>
            <w:r w:rsidRPr="00FE670B">
              <w:t>Industry</w:t>
            </w:r>
          </w:p>
        </w:tc>
        <w:tc>
          <w:tcPr>
            <w:tcW w:w="1984" w:type="dxa"/>
            <w:tcBorders>
              <w:top w:val="single" w:sz="4" w:space="0" w:color="auto"/>
              <w:left w:val="nil"/>
              <w:bottom w:val="single" w:sz="4" w:space="0" w:color="auto"/>
              <w:right w:val="nil"/>
            </w:tcBorders>
            <w:shd w:val="clear" w:color="auto" w:fill="auto"/>
            <w:noWrap/>
            <w:vAlign w:val="bottom"/>
            <w:hideMark/>
          </w:tcPr>
          <w:p w14:paraId="2D10E26C" w14:textId="5FBBD4D6" w:rsidR="00AF6296" w:rsidRPr="00FE670B" w:rsidRDefault="00AF6296" w:rsidP="00B87494">
            <w:pPr>
              <w:pStyle w:val="Tablehead1"/>
              <w:jc w:val="center"/>
            </w:pPr>
            <w:r w:rsidRPr="00FE670B">
              <w:t>Government/</w:t>
            </w:r>
            <w:r w:rsidRPr="00FE670B">
              <w:br/>
              <w:t>regional development</w:t>
            </w:r>
          </w:p>
        </w:tc>
        <w:tc>
          <w:tcPr>
            <w:tcW w:w="1320" w:type="dxa"/>
            <w:tcBorders>
              <w:top w:val="single" w:sz="4" w:space="0" w:color="auto"/>
              <w:left w:val="nil"/>
              <w:bottom w:val="single" w:sz="4" w:space="0" w:color="auto"/>
              <w:right w:val="nil"/>
            </w:tcBorders>
            <w:shd w:val="clear" w:color="auto" w:fill="auto"/>
            <w:noWrap/>
            <w:vAlign w:val="bottom"/>
            <w:hideMark/>
          </w:tcPr>
          <w:p w14:paraId="7BCB039A" w14:textId="77777777" w:rsidR="00AF6296" w:rsidRPr="00FE670B" w:rsidRDefault="00AF6296" w:rsidP="00B87494">
            <w:pPr>
              <w:pStyle w:val="Tablehead1"/>
              <w:jc w:val="center"/>
            </w:pPr>
            <w:r w:rsidRPr="00FE670B">
              <w:t>Employment services</w:t>
            </w:r>
          </w:p>
        </w:tc>
      </w:tr>
      <w:tr w:rsidR="004F45E5" w:rsidRPr="00AF6296" w14:paraId="3101BD13" w14:textId="77777777" w:rsidTr="00B87494">
        <w:trPr>
          <w:trHeight w:val="300"/>
        </w:trPr>
        <w:tc>
          <w:tcPr>
            <w:tcW w:w="1531" w:type="dxa"/>
            <w:tcBorders>
              <w:top w:val="single" w:sz="4" w:space="0" w:color="auto"/>
              <w:left w:val="nil"/>
              <w:bottom w:val="nil"/>
              <w:right w:val="nil"/>
            </w:tcBorders>
            <w:shd w:val="clear" w:color="auto" w:fill="auto"/>
            <w:noWrap/>
            <w:hideMark/>
          </w:tcPr>
          <w:p w14:paraId="1FDF63DE" w14:textId="73AA75F8" w:rsidR="004F45E5" w:rsidRPr="00AF6296" w:rsidRDefault="004F45E5" w:rsidP="004F45E5">
            <w:pPr>
              <w:pStyle w:val="Tabletext"/>
              <w:rPr>
                <w:lang w:eastAsia="en-AU"/>
              </w:rPr>
            </w:pPr>
            <w:r w:rsidRPr="00200A94">
              <w:t>Queensland</w:t>
            </w:r>
          </w:p>
        </w:tc>
        <w:tc>
          <w:tcPr>
            <w:tcW w:w="960" w:type="dxa"/>
            <w:tcBorders>
              <w:top w:val="single" w:sz="4" w:space="0" w:color="auto"/>
              <w:left w:val="nil"/>
              <w:bottom w:val="nil"/>
              <w:right w:val="nil"/>
            </w:tcBorders>
            <w:shd w:val="clear" w:color="auto" w:fill="auto"/>
            <w:noWrap/>
            <w:vAlign w:val="bottom"/>
            <w:hideMark/>
          </w:tcPr>
          <w:p w14:paraId="5806ED8D" w14:textId="77777777" w:rsidR="004F45E5" w:rsidRPr="00AF6296" w:rsidRDefault="004F45E5" w:rsidP="00B87494">
            <w:pPr>
              <w:pStyle w:val="Tabletext"/>
              <w:jc w:val="center"/>
              <w:rPr>
                <w:lang w:eastAsia="en-AU"/>
              </w:rPr>
            </w:pPr>
            <w:r w:rsidRPr="00AF6296">
              <w:rPr>
                <w:lang w:eastAsia="en-AU"/>
              </w:rPr>
              <w:t>7</w:t>
            </w:r>
          </w:p>
        </w:tc>
        <w:tc>
          <w:tcPr>
            <w:tcW w:w="960" w:type="dxa"/>
            <w:tcBorders>
              <w:top w:val="single" w:sz="4" w:space="0" w:color="auto"/>
              <w:left w:val="nil"/>
              <w:bottom w:val="nil"/>
              <w:right w:val="nil"/>
            </w:tcBorders>
            <w:shd w:val="clear" w:color="auto" w:fill="auto"/>
            <w:noWrap/>
            <w:vAlign w:val="bottom"/>
            <w:hideMark/>
          </w:tcPr>
          <w:p w14:paraId="1CD41304" w14:textId="77777777" w:rsidR="004F45E5" w:rsidRPr="00AF6296" w:rsidRDefault="004F45E5" w:rsidP="00B87494">
            <w:pPr>
              <w:pStyle w:val="Tabletext"/>
              <w:jc w:val="center"/>
              <w:rPr>
                <w:lang w:eastAsia="en-AU"/>
              </w:rPr>
            </w:pPr>
            <w:r w:rsidRPr="00AF6296">
              <w:rPr>
                <w:lang w:eastAsia="en-AU"/>
              </w:rPr>
              <w:t>7</w:t>
            </w:r>
          </w:p>
        </w:tc>
        <w:tc>
          <w:tcPr>
            <w:tcW w:w="1984" w:type="dxa"/>
            <w:tcBorders>
              <w:top w:val="single" w:sz="4" w:space="0" w:color="auto"/>
              <w:left w:val="nil"/>
              <w:bottom w:val="nil"/>
              <w:right w:val="nil"/>
            </w:tcBorders>
            <w:shd w:val="clear" w:color="auto" w:fill="auto"/>
            <w:noWrap/>
            <w:vAlign w:val="bottom"/>
            <w:hideMark/>
          </w:tcPr>
          <w:p w14:paraId="0EEA3D4C" w14:textId="3487465F" w:rsidR="004F45E5" w:rsidRPr="00AF6296" w:rsidRDefault="004F45E5" w:rsidP="00B87494">
            <w:pPr>
              <w:pStyle w:val="Tabletext"/>
              <w:jc w:val="center"/>
              <w:rPr>
                <w:lang w:eastAsia="en-AU"/>
              </w:rPr>
            </w:pPr>
            <w:r>
              <w:rPr>
                <w:lang w:eastAsia="en-AU"/>
              </w:rPr>
              <w:t>3</w:t>
            </w:r>
          </w:p>
        </w:tc>
        <w:tc>
          <w:tcPr>
            <w:tcW w:w="1320" w:type="dxa"/>
            <w:tcBorders>
              <w:top w:val="single" w:sz="4" w:space="0" w:color="auto"/>
              <w:left w:val="nil"/>
              <w:bottom w:val="nil"/>
              <w:right w:val="nil"/>
            </w:tcBorders>
            <w:shd w:val="clear" w:color="auto" w:fill="auto"/>
            <w:noWrap/>
            <w:vAlign w:val="bottom"/>
            <w:hideMark/>
          </w:tcPr>
          <w:p w14:paraId="4B3E52F7" w14:textId="77777777" w:rsidR="004F45E5" w:rsidRPr="00AF6296" w:rsidRDefault="004F45E5" w:rsidP="00B87494">
            <w:pPr>
              <w:pStyle w:val="Tabletext"/>
              <w:jc w:val="center"/>
              <w:rPr>
                <w:lang w:eastAsia="en-AU"/>
              </w:rPr>
            </w:pPr>
            <w:r w:rsidRPr="00AF6296">
              <w:rPr>
                <w:lang w:eastAsia="en-AU"/>
              </w:rPr>
              <w:t>1</w:t>
            </w:r>
          </w:p>
        </w:tc>
      </w:tr>
      <w:tr w:rsidR="004F45E5" w:rsidRPr="00AF6296" w14:paraId="304071D5" w14:textId="77777777" w:rsidTr="00B87494">
        <w:trPr>
          <w:trHeight w:val="300"/>
        </w:trPr>
        <w:tc>
          <w:tcPr>
            <w:tcW w:w="1531" w:type="dxa"/>
            <w:tcBorders>
              <w:top w:val="nil"/>
              <w:left w:val="nil"/>
              <w:bottom w:val="nil"/>
              <w:right w:val="nil"/>
            </w:tcBorders>
            <w:shd w:val="clear" w:color="auto" w:fill="auto"/>
            <w:noWrap/>
            <w:hideMark/>
          </w:tcPr>
          <w:p w14:paraId="2ABF5899" w14:textId="6D7C9650" w:rsidR="004F45E5" w:rsidRPr="00AF6296" w:rsidRDefault="004F45E5" w:rsidP="004F45E5">
            <w:pPr>
              <w:pStyle w:val="Tabletext"/>
              <w:rPr>
                <w:lang w:eastAsia="en-AU"/>
              </w:rPr>
            </w:pPr>
            <w:r w:rsidRPr="00200A94">
              <w:t>Western Australia</w:t>
            </w:r>
          </w:p>
        </w:tc>
        <w:tc>
          <w:tcPr>
            <w:tcW w:w="960" w:type="dxa"/>
            <w:tcBorders>
              <w:top w:val="nil"/>
              <w:left w:val="nil"/>
              <w:bottom w:val="nil"/>
              <w:right w:val="nil"/>
            </w:tcBorders>
            <w:shd w:val="clear" w:color="auto" w:fill="auto"/>
            <w:noWrap/>
            <w:vAlign w:val="bottom"/>
            <w:hideMark/>
          </w:tcPr>
          <w:p w14:paraId="09B69F21" w14:textId="77777777" w:rsidR="004F45E5" w:rsidRPr="00AF6296" w:rsidRDefault="004F45E5" w:rsidP="00B87494">
            <w:pPr>
              <w:pStyle w:val="Tabletext"/>
              <w:jc w:val="center"/>
              <w:rPr>
                <w:lang w:eastAsia="en-AU"/>
              </w:rPr>
            </w:pPr>
            <w:r w:rsidRPr="00AF6296">
              <w:rPr>
                <w:lang w:eastAsia="en-AU"/>
              </w:rPr>
              <w:t>7</w:t>
            </w:r>
          </w:p>
        </w:tc>
        <w:tc>
          <w:tcPr>
            <w:tcW w:w="960" w:type="dxa"/>
            <w:tcBorders>
              <w:top w:val="nil"/>
              <w:left w:val="nil"/>
              <w:bottom w:val="nil"/>
              <w:right w:val="nil"/>
            </w:tcBorders>
            <w:shd w:val="clear" w:color="auto" w:fill="auto"/>
            <w:noWrap/>
            <w:vAlign w:val="bottom"/>
            <w:hideMark/>
          </w:tcPr>
          <w:p w14:paraId="3E037BA5" w14:textId="77777777" w:rsidR="004F45E5" w:rsidRPr="00AF6296" w:rsidRDefault="004F45E5" w:rsidP="00B87494">
            <w:pPr>
              <w:pStyle w:val="Tabletext"/>
              <w:jc w:val="center"/>
              <w:rPr>
                <w:lang w:eastAsia="en-AU"/>
              </w:rPr>
            </w:pPr>
            <w:r w:rsidRPr="00AF6296">
              <w:rPr>
                <w:lang w:eastAsia="en-AU"/>
              </w:rPr>
              <w:t>5</w:t>
            </w:r>
          </w:p>
        </w:tc>
        <w:tc>
          <w:tcPr>
            <w:tcW w:w="1984" w:type="dxa"/>
            <w:tcBorders>
              <w:top w:val="nil"/>
              <w:left w:val="nil"/>
              <w:bottom w:val="nil"/>
              <w:right w:val="nil"/>
            </w:tcBorders>
            <w:shd w:val="clear" w:color="auto" w:fill="auto"/>
            <w:noWrap/>
            <w:vAlign w:val="bottom"/>
            <w:hideMark/>
          </w:tcPr>
          <w:p w14:paraId="26AB4DCC" w14:textId="77777777" w:rsidR="004F45E5" w:rsidRPr="00AF6296" w:rsidRDefault="004F45E5" w:rsidP="00B87494">
            <w:pPr>
              <w:pStyle w:val="Tabletext"/>
              <w:jc w:val="center"/>
              <w:rPr>
                <w:lang w:eastAsia="en-AU"/>
              </w:rPr>
            </w:pPr>
            <w:r w:rsidRPr="00AF6296">
              <w:rPr>
                <w:lang w:eastAsia="en-AU"/>
              </w:rPr>
              <w:t>2</w:t>
            </w:r>
          </w:p>
        </w:tc>
        <w:tc>
          <w:tcPr>
            <w:tcW w:w="1320" w:type="dxa"/>
            <w:tcBorders>
              <w:top w:val="nil"/>
              <w:left w:val="nil"/>
              <w:bottom w:val="nil"/>
              <w:right w:val="nil"/>
            </w:tcBorders>
            <w:shd w:val="clear" w:color="auto" w:fill="auto"/>
            <w:noWrap/>
            <w:vAlign w:val="bottom"/>
            <w:hideMark/>
          </w:tcPr>
          <w:p w14:paraId="14D45152" w14:textId="77777777" w:rsidR="004F45E5" w:rsidRPr="00AF6296" w:rsidRDefault="004F45E5" w:rsidP="00B87494">
            <w:pPr>
              <w:pStyle w:val="Tabletext"/>
              <w:jc w:val="center"/>
              <w:rPr>
                <w:lang w:eastAsia="en-AU"/>
              </w:rPr>
            </w:pPr>
            <w:r w:rsidRPr="00AF6296">
              <w:rPr>
                <w:lang w:eastAsia="en-AU"/>
              </w:rPr>
              <w:t>2</w:t>
            </w:r>
          </w:p>
        </w:tc>
      </w:tr>
      <w:tr w:rsidR="004F45E5" w:rsidRPr="00AF6296" w14:paraId="2CF8787D" w14:textId="77777777" w:rsidTr="00B87494">
        <w:trPr>
          <w:trHeight w:val="300"/>
        </w:trPr>
        <w:tc>
          <w:tcPr>
            <w:tcW w:w="1531" w:type="dxa"/>
            <w:tcBorders>
              <w:top w:val="nil"/>
              <w:left w:val="nil"/>
              <w:bottom w:val="nil"/>
              <w:right w:val="nil"/>
            </w:tcBorders>
            <w:shd w:val="clear" w:color="auto" w:fill="auto"/>
            <w:noWrap/>
            <w:hideMark/>
          </w:tcPr>
          <w:p w14:paraId="335BD750" w14:textId="5F9F7891" w:rsidR="004F45E5" w:rsidRPr="00AF6296" w:rsidRDefault="004F45E5" w:rsidP="004F45E5">
            <w:pPr>
              <w:pStyle w:val="Tabletext"/>
              <w:rPr>
                <w:lang w:eastAsia="en-AU"/>
              </w:rPr>
            </w:pPr>
            <w:r w:rsidRPr="00200A94">
              <w:t>Northern Territory</w:t>
            </w:r>
          </w:p>
        </w:tc>
        <w:tc>
          <w:tcPr>
            <w:tcW w:w="960" w:type="dxa"/>
            <w:tcBorders>
              <w:top w:val="nil"/>
              <w:left w:val="nil"/>
              <w:bottom w:val="nil"/>
              <w:right w:val="nil"/>
            </w:tcBorders>
            <w:shd w:val="clear" w:color="auto" w:fill="auto"/>
            <w:noWrap/>
            <w:vAlign w:val="bottom"/>
            <w:hideMark/>
          </w:tcPr>
          <w:p w14:paraId="655FF738" w14:textId="77777777" w:rsidR="004F45E5" w:rsidRPr="00AF6296" w:rsidRDefault="004F45E5" w:rsidP="00B87494">
            <w:pPr>
              <w:pStyle w:val="Tabletext"/>
              <w:jc w:val="center"/>
              <w:rPr>
                <w:lang w:eastAsia="en-AU"/>
              </w:rPr>
            </w:pPr>
            <w:r w:rsidRPr="00AF6296">
              <w:rPr>
                <w:lang w:eastAsia="en-AU"/>
              </w:rPr>
              <w:t>5</w:t>
            </w:r>
          </w:p>
        </w:tc>
        <w:tc>
          <w:tcPr>
            <w:tcW w:w="960" w:type="dxa"/>
            <w:tcBorders>
              <w:top w:val="nil"/>
              <w:left w:val="nil"/>
              <w:bottom w:val="nil"/>
              <w:right w:val="nil"/>
            </w:tcBorders>
            <w:shd w:val="clear" w:color="auto" w:fill="auto"/>
            <w:noWrap/>
            <w:vAlign w:val="bottom"/>
            <w:hideMark/>
          </w:tcPr>
          <w:p w14:paraId="2D9C1369" w14:textId="77777777" w:rsidR="004F45E5" w:rsidRPr="00AF6296" w:rsidRDefault="004F45E5" w:rsidP="00B87494">
            <w:pPr>
              <w:pStyle w:val="Tabletext"/>
              <w:jc w:val="center"/>
              <w:rPr>
                <w:lang w:eastAsia="en-AU"/>
              </w:rPr>
            </w:pPr>
            <w:r w:rsidRPr="00AF6296">
              <w:rPr>
                <w:lang w:eastAsia="en-AU"/>
              </w:rPr>
              <w:t>7</w:t>
            </w:r>
          </w:p>
        </w:tc>
        <w:tc>
          <w:tcPr>
            <w:tcW w:w="1984" w:type="dxa"/>
            <w:tcBorders>
              <w:top w:val="nil"/>
              <w:left w:val="nil"/>
              <w:bottom w:val="nil"/>
              <w:right w:val="nil"/>
            </w:tcBorders>
            <w:shd w:val="clear" w:color="auto" w:fill="auto"/>
            <w:noWrap/>
            <w:vAlign w:val="bottom"/>
            <w:hideMark/>
          </w:tcPr>
          <w:p w14:paraId="57A1647B" w14:textId="77777777" w:rsidR="004F45E5" w:rsidRPr="00AF6296" w:rsidRDefault="004F45E5" w:rsidP="00B87494">
            <w:pPr>
              <w:pStyle w:val="Tabletext"/>
              <w:jc w:val="center"/>
              <w:rPr>
                <w:lang w:eastAsia="en-AU"/>
              </w:rPr>
            </w:pPr>
            <w:r w:rsidRPr="00AF6296">
              <w:rPr>
                <w:lang w:eastAsia="en-AU"/>
              </w:rPr>
              <w:t>1</w:t>
            </w:r>
          </w:p>
        </w:tc>
        <w:tc>
          <w:tcPr>
            <w:tcW w:w="1320" w:type="dxa"/>
            <w:tcBorders>
              <w:top w:val="nil"/>
              <w:left w:val="nil"/>
              <w:bottom w:val="nil"/>
              <w:right w:val="nil"/>
            </w:tcBorders>
            <w:shd w:val="clear" w:color="auto" w:fill="auto"/>
            <w:noWrap/>
            <w:vAlign w:val="bottom"/>
            <w:hideMark/>
          </w:tcPr>
          <w:p w14:paraId="6598AB82" w14:textId="77777777" w:rsidR="004F45E5" w:rsidRPr="00AF6296" w:rsidRDefault="004F45E5" w:rsidP="00B87494">
            <w:pPr>
              <w:pStyle w:val="Tabletext"/>
              <w:jc w:val="center"/>
              <w:rPr>
                <w:lang w:eastAsia="en-AU"/>
              </w:rPr>
            </w:pPr>
          </w:p>
        </w:tc>
      </w:tr>
      <w:tr w:rsidR="004F45E5" w:rsidRPr="00AF6296" w14:paraId="25017718" w14:textId="77777777" w:rsidTr="00B87494">
        <w:trPr>
          <w:trHeight w:val="300"/>
        </w:trPr>
        <w:tc>
          <w:tcPr>
            <w:tcW w:w="1531" w:type="dxa"/>
            <w:tcBorders>
              <w:top w:val="nil"/>
              <w:left w:val="nil"/>
              <w:right w:val="nil"/>
            </w:tcBorders>
            <w:shd w:val="clear" w:color="auto" w:fill="auto"/>
            <w:noWrap/>
            <w:hideMark/>
          </w:tcPr>
          <w:p w14:paraId="53331A37" w14:textId="71E58512" w:rsidR="004F45E5" w:rsidRPr="00AF6296" w:rsidRDefault="004F45E5" w:rsidP="004F45E5">
            <w:pPr>
              <w:pStyle w:val="Tabletext"/>
              <w:rPr>
                <w:lang w:eastAsia="en-AU"/>
              </w:rPr>
            </w:pPr>
            <w:r w:rsidRPr="00200A94">
              <w:t>Tasmania</w:t>
            </w:r>
          </w:p>
        </w:tc>
        <w:tc>
          <w:tcPr>
            <w:tcW w:w="960" w:type="dxa"/>
            <w:tcBorders>
              <w:top w:val="nil"/>
              <w:left w:val="nil"/>
              <w:right w:val="nil"/>
            </w:tcBorders>
            <w:shd w:val="clear" w:color="auto" w:fill="auto"/>
            <w:noWrap/>
            <w:vAlign w:val="bottom"/>
            <w:hideMark/>
          </w:tcPr>
          <w:p w14:paraId="6A81A2C5" w14:textId="419E3D17" w:rsidR="004F45E5" w:rsidRPr="00AF6296" w:rsidRDefault="004F45E5" w:rsidP="00B87494">
            <w:pPr>
              <w:pStyle w:val="Tabletext"/>
              <w:jc w:val="center"/>
              <w:rPr>
                <w:lang w:eastAsia="en-AU"/>
              </w:rPr>
            </w:pPr>
            <w:r>
              <w:rPr>
                <w:lang w:eastAsia="en-AU"/>
              </w:rPr>
              <w:t>3</w:t>
            </w:r>
          </w:p>
        </w:tc>
        <w:tc>
          <w:tcPr>
            <w:tcW w:w="960" w:type="dxa"/>
            <w:tcBorders>
              <w:top w:val="nil"/>
              <w:left w:val="nil"/>
              <w:right w:val="nil"/>
            </w:tcBorders>
            <w:shd w:val="clear" w:color="auto" w:fill="auto"/>
            <w:noWrap/>
            <w:vAlign w:val="bottom"/>
            <w:hideMark/>
          </w:tcPr>
          <w:p w14:paraId="0A4E43E6" w14:textId="77777777" w:rsidR="004F45E5" w:rsidRPr="00AF6296" w:rsidRDefault="004F45E5" w:rsidP="00B87494">
            <w:pPr>
              <w:pStyle w:val="Tabletext"/>
              <w:jc w:val="center"/>
              <w:rPr>
                <w:lang w:eastAsia="en-AU"/>
              </w:rPr>
            </w:pPr>
            <w:r w:rsidRPr="00AF6296">
              <w:rPr>
                <w:lang w:eastAsia="en-AU"/>
              </w:rPr>
              <w:t>4</w:t>
            </w:r>
          </w:p>
        </w:tc>
        <w:tc>
          <w:tcPr>
            <w:tcW w:w="1984" w:type="dxa"/>
            <w:tcBorders>
              <w:top w:val="nil"/>
              <w:left w:val="nil"/>
              <w:right w:val="nil"/>
            </w:tcBorders>
            <w:shd w:val="clear" w:color="auto" w:fill="auto"/>
            <w:noWrap/>
            <w:vAlign w:val="bottom"/>
            <w:hideMark/>
          </w:tcPr>
          <w:p w14:paraId="778F8A58" w14:textId="77777777" w:rsidR="004F45E5" w:rsidRPr="00AF6296" w:rsidRDefault="004F45E5" w:rsidP="00B87494">
            <w:pPr>
              <w:pStyle w:val="Tabletext"/>
              <w:jc w:val="center"/>
              <w:rPr>
                <w:lang w:eastAsia="en-AU"/>
              </w:rPr>
            </w:pPr>
            <w:r w:rsidRPr="00AF6296">
              <w:rPr>
                <w:lang w:eastAsia="en-AU"/>
              </w:rPr>
              <w:t>2</w:t>
            </w:r>
          </w:p>
        </w:tc>
        <w:tc>
          <w:tcPr>
            <w:tcW w:w="1320" w:type="dxa"/>
            <w:tcBorders>
              <w:top w:val="nil"/>
              <w:left w:val="nil"/>
              <w:right w:val="nil"/>
            </w:tcBorders>
            <w:shd w:val="clear" w:color="auto" w:fill="auto"/>
            <w:noWrap/>
            <w:vAlign w:val="bottom"/>
            <w:hideMark/>
          </w:tcPr>
          <w:p w14:paraId="58BB5039" w14:textId="77777777" w:rsidR="004F45E5" w:rsidRPr="00AF6296" w:rsidRDefault="004F45E5" w:rsidP="00B87494">
            <w:pPr>
              <w:pStyle w:val="Tabletext"/>
              <w:jc w:val="center"/>
              <w:rPr>
                <w:lang w:eastAsia="en-AU"/>
              </w:rPr>
            </w:pPr>
            <w:r w:rsidRPr="00AF6296">
              <w:rPr>
                <w:lang w:eastAsia="en-AU"/>
              </w:rPr>
              <w:t>1</w:t>
            </w:r>
          </w:p>
        </w:tc>
      </w:tr>
      <w:tr w:rsidR="00AF6296" w:rsidRPr="00AF6296" w14:paraId="6D26AF2B" w14:textId="77777777" w:rsidTr="00B87494">
        <w:trPr>
          <w:trHeight w:val="300"/>
        </w:trPr>
        <w:tc>
          <w:tcPr>
            <w:tcW w:w="1531" w:type="dxa"/>
            <w:tcBorders>
              <w:top w:val="nil"/>
              <w:left w:val="nil"/>
              <w:bottom w:val="single" w:sz="4" w:space="0" w:color="auto"/>
              <w:right w:val="nil"/>
            </w:tcBorders>
            <w:shd w:val="clear" w:color="auto" w:fill="auto"/>
            <w:noWrap/>
            <w:hideMark/>
          </w:tcPr>
          <w:p w14:paraId="4442AC22" w14:textId="6E53201B" w:rsidR="00AF6296" w:rsidRPr="00AF6296" w:rsidRDefault="00AF6296" w:rsidP="004F45E5">
            <w:pPr>
              <w:pStyle w:val="Tabletext"/>
              <w:rPr>
                <w:lang w:eastAsia="en-AU"/>
              </w:rPr>
            </w:pPr>
            <w:r>
              <w:rPr>
                <w:lang w:eastAsia="en-AU"/>
              </w:rPr>
              <w:t>N</w:t>
            </w:r>
            <w:r w:rsidRPr="00AF6296">
              <w:rPr>
                <w:lang w:eastAsia="en-AU"/>
              </w:rPr>
              <w:t>ational</w:t>
            </w:r>
          </w:p>
        </w:tc>
        <w:tc>
          <w:tcPr>
            <w:tcW w:w="960" w:type="dxa"/>
            <w:tcBorders>
              <w:top w:val="nil"/>
              <w:left w:val="nil"/>
              <w:bottom w:val="single" w:sz="4" w:space="0" w:color="auto"/>
              <w:right w:val="nil"/>
            </w:tcBorders>
            <w:shd w:val="clear" w:color="auto" w:fill="auto"/>
            <w:noWrap/>
            <w:vAlign w:val="bottom"/>
            <w:hideMark/>
          </w:tcPr>
          <w:p w14:paraId="4CD27B14" w14:textId="14650411" w:rsidR="00AF6296" w:rsidRPr="00755106" w:rsidRDefault="00755106" w:rsidP="00B87494">
            <w:pPr>
              <w:pStyle w:val="Tabletext"/>
              <w:jc w:val="center"/>
              <w:rPr>
                <w:lang w:eastAsia="en-AU"/>
              </w:rPr>
            </w:pPr>
            <w:r>
              <w:rPr>
                <w:lang w:eastAsia="en-AU"/>
              </w:rPr>
              <w:t>(3</w:t>
            </w:r>
            <w:r w:rsidR="00B70CC8">
              <w:rPr>
                <w:vertAlign w:val="superscript"/>
                <w:lang w:eastAsia="en-AU"/>
              </w:rPr>
              <w:t>1</w:t>
            </w:r>
            <w:r>
              <w:rPr>
                <w:lang w:eastAsia="en-AU"/>
              </w:rPr>
              <w:t>)</w:t>
            </w:r>
          </w:p>
        </w:tc>
        <w:tc>
          <w:tcPr>
            <w:tcW w:w="960" w:type="dxa"/>
            <w:tcBorders>
              <w:top w:val="nil"/>
              <w:left w:val="nil"/>
              <w:bottom w:val="single" w:sz="4" w:space="0" w:color="auto"/>
              <w:right w:val="nil"/>
            </w:tcBorders>
            <w:shd w:val="clear" w:color="auto" w:fill="auto"/>
            <w:noWrap/>
            <w:vAlign w:val="bottom"/>
            <w:hideMark/>
          </w:tcPr>
          <w:p w14:paraId="41C8893B" w14:textId="77777777" w:rsidR="00AF6296" w:rsidRPr="00AF6296" w:rsidRDefault="00AF6296" w:rsidP="00B87494">
            <w:pPr>
              <w:pStyle w:val="Tabletext"/>
              <w:jc w:val="center"/>
              <w:rPr>
                <w:lang w:eastAsia="en-AU"/>
              </w:rPr>
            </w:pPr>
            <w:r w:rsidRPr="00AF6296">
              <w:rPr>
                <w:lang w:eastAsia="en-AU"/>
              </w:rPr>
              <w:t>1</w:t>
            </w:r>
          </w:p>
        </w:tc>
        <w:tc>
          <w:tcPr>
            <w:tcW w:w="1984" w:type="dxa"/>
            <w:tcBorders>
              <w:top w:val="nil"/>
              <w:left w:val="nil"/>
              <w:bottom w:val="single" w:sz="4" w:space="0" w:color="auto"/>
              <w:right w:val="nil"/>
            </w:tcBorders>
            <w:shd w:val="clear" w:color="auto" w:fill="auto"/>
            <w:noWrap/>
            <w:hideMark/>
          </w:tcPr>
          <w:p w14:paraId="4545638A" w14:textId="77777777" w:rsidR="00AF6296" w:rsidRPr="00AF6296" w:rsidRDefault="00AF6296" w:rsidP="00FE670B">
            <w:pPr>
              <w:pStyle w:val="Tabletext"/>
              <w:jc w:val="right"/>
              <w:rPr>
                <w:lang w:eastAsia="en-AU"/>
              </w:rPr>
            </w:pPr>
          </w:p>
        </w:tc>
        <w:tc>
          <w:tcPr>
            <w:tcW w:w="1320" w:type="dxa"/>
            <w:tcBorders>
              <w:top w:val="nil"/>
              <w:left w:val="nil"/>
              <w:bottom w:val="single" w:sz="4" w:space="0" w:color="auto"/>
              <w:right w:val="nil"/>
            </w:tcBorders>
            <w:shd w:val="clear" w:color="auto" w:fill="auto"/>
            <w:noWrap/>
            <w:hideMark/>
          </w:tcPr>
          <w:p w14:paraId="12088D70" w14:textId="77777777" w:rsidR="00AF6296" w:rsidRPr="00AF6296" w:rsidRDefault="00AF6296" w:rsidP="00FE670B">
            <w:pPr>
              <w:pStyle w:val="Tabletext"/>
              <w:jc w:val="right"/>
              <w:rPr>
                <w:rFonts w:ascii="Times New Roman" w:hAnsi="Times New Roman"/>
                <w:sz w:val="20"/>
                <w:lang w:eastAsia="en-AU"/>
              </w:rPr>
            </w:pPr>
          </w:p>
        </w:tc>
      </w:tr>
    </w:tbl>
    <w:p w14:paraId="673B3756" w14:textId="77777777" w:rsidR="00755106" w:rsidRDefault="00755106" w:rsidP="00755106">
      <w:pPr>
        <w:pStyle w:val="Source"/>
      </w:pPr>
      <w:r w:rsidRPr="00755106">
        <w:t>Note</w:t>
      </w:r>
      <w:r>
        <w:t xml:space="preserve">s </w:t>
      </w:r>
    </w:p>
    <w:p w14:paraId="3CF8CB56" w14:textId="1286A8F3" w:rsidR="00AF6296" w:rsidRPr="00755106" w:rsidRDefault="00B70CC8" w:rsidP="008501EA">
      <w:pPr>
        <w:pStyle w:val="Source"/>
        <w:ind w:left="284" w:hanging="284"/>
      </w:pPr>
      <w:r>
        <w:t>1.</w:t>
      </w:r>
      <w:r w:rsidR="009A4DCA" w:rsidRPr="00755106">
        <w:t xml:space="preserve"> </w:t>
      </w:r>
      <w:r w:rsidR="00B87494">
        <w:tab/>
      </w:r>
      <w:r>
        <w:t>Three</w:t>
      </w:r>
      <w:r w:rsidR="009A4DCA" w:rsidRPr="00755106">
        <w:t xml:space="preserve"> RTOs were national</w:t>
      </w:r>
      <w:r w:rsidR="00755106" w:rsidRPr="00755106">
        <w:t xml:space="preserve"> but were contacted and interviewed due to their delivery in Q</w:t>
      </w:r>
      <w:r w:rsidR="003A5FB5">
        <w:t>ld</w:t>
      </w:r>
      <w:r w:rsidR="00755106" w:rsidRPr="00755106">
        <w:t xml:space="preserve">, WA </w:t>
      </w:r>
      <w:r w:rsidR="00B87494">
        <w:br/>
      </w:r>
      <w:r w:rsidR="00755106" w:rsidRPr="00755106">
        <w:t>and T</w:t>
      </w:r>
      <w:r w:rsidR="003A5FB5">
        <w:t>as.</w:t>
      </w:r>
      <w:r w:rsidR="00755106" w:rsidRPr="00755106">
        <w:t xml:space="preserve"> (and are therefore included in those jurisdictional counts)</w:t>
      </w:r>
      <w:r w:rsidR="009A4DCA" w:rsidRPr="00755106">
        <w:t>.</w:t>
      </w:r>
    </w:p>
    <w:p w14:paraId="1E7744CD" w14:textId="27289131" w:rsidR="00F01194" w:rsidRDefault="0077657C" w:rsidP="0077657C">
      <w:pPr>
        <w:pStyle w:val="Heading3"/>
      </w:pPr>
      <w:r w:rsidRPr="003D5E62">
        <w:t>Analysis</w:t>
      </w:r>
    </w:p>
    <w:p w14:paraId="5A56BAD3" w14:textId="6BBEFCFA" w:rsidR="0077657C" w:rsidRDefault="0077657C" w:rsidP="00B40D52">
      <w:pPr>
        <w:pStyle w:val="Text"/>
      </w:pPr>
      <w:r>
        <w:t>Interview transcripts were imported in NVivo (</w:t>
      </w:r>
      <w:r w:rsidRPr="0077657C">
        <w:t>a qualitative data analysis software package</w:t>
      </w:r>
      <w:r>
        <w:t>)</w:t>
      </w:r>
      <w:r w:rsidRPr="0077657C">
        <w:t>.</w:t>
      </w:r>
    </w:p>
    <w:p w14:paraId="1E19EDE5" w14:textId="0831DB9E" w:rsidR="00F32E4A" w:rsidRDefault="00F32E4A" w:rsidP="00F32E4A">
      <w:pPr>
        <w:pStyle w:val="Text"/>
      </w:pPr>
      <w:r>
        <w:t>NVivo was used as a data</w:t>
      </w:r>
      <w:r w:rsidR="003A5FB5">
        <w:t>-</w:t>
      </w:r>
      <w:r>
        <w:t xml:space="preserve">management tool to analyse the interview transcripts. </w:t>
      </w:r>
      <w:r w:rsidR="003A5FB5">
        <w:t>The d</w:t>
      </w:r>
      <w:r>
        <w:t xml:space="preserve">ata analysis </w:t>
      </w:r>
      <w:r w:rsidR="007939F7">
        <w:t>began</w:t>
      </w:r>
      <w:r>
        <w:t xml:space="preserve"> with coding and identifying first-order concepts in each transcript. This process generated a list of codes related to </w:t>
      </w:r>
      <w:r w:rsidR="003A5FB5">
        <w:t xml:space="preserve">the </w:t>
      </w:r>
      <w:r>
        <w:t>barriers and facilitators of VET delivery in regional, rural and remote areas</w:t>
      </w:r>
      <w:r w:rsidR="00B91BE6">
        <w:t>;</w:t>
      </w:r>
      <w:r>
        <w:t xml:space="preserve"> local skills </w:t>
      </w:r>
      <w:proofErr w:type="gramStart"/>
      <w:r>
        <w:t>needs</w:t>
      </w:r>
      <w:proofErr w:type="gramEnd"/>
      <w:r w:rsidR="00B91BE6">
        <w:t>;</w:t>
      </w:r>
      <w:r>
        <w:t xml:space="preserve"> workforce and training challenges</w:t>
      </w:r>
      <w:r w:rsidR="00B91BE6">
        <w:t>;</w:t>
      </w:r>
      <w:r>
        <w:t xml:space="preserve"> and responses to those challenges. The next stage of analysis involved an iterative process to </w:t>
      </w:r>
      <w:r w:rsidR="00FA3D84">
        <w:t>obtain</w:t>
      </w:r>
      <w:r>
        <w:t xml:space="preserve"> a more refined and focused list of codes and themes. </w:t>
      </w:r>
    </w:p>
    <w:p w14:paraId="4A826BC4" w14:textId="00A733FB" w:rsidR="00F32E4A" w:rsidRDefault="00F32E4A" w:rsidP="00F32E4A">
      <w:pPr>
        <w:pStyle w:val="Text"/>
      </w:pPr>
      <w:r>
        <w:t>Developing flow diagrams of the first-order concepts and second-order themes enabled the authors to summarise the emerging patterns in the data</w:t>
      </w:r>
      <w:r w:rsidR="00FA3D84">
        <w:t>; s</w:t>
      </w:r>
      <w:r>
        <w:t>ee figure A1 for an example of the data</w:t>
      </w:r>
      <w:r w:rsidR="00B91BE6">
        <w:t>-</w:t>
      </w:r>
      <w:r>
        <w:t xml:space="preserve">analysis process/structure. </w:t>
      </w:r>
    </w:p>
    <w:p w14:paraId="086D1EF0" w14:textId="3228D718" w:rsidR="00F32E4A" w:rsidRDefault="00F32E4A" w:rsidP="00F32E4A">
      <w:pPr>
        <w:pStyle w:val="Figuretitle"/>
      </w:pPr>
      <w:bookmarkStart w:id="76" w:name="_Toc127439855"/>
      <w:r>
        <w:t xml:space="preserve">Figure A1 </w:t>
      </w:r>
      <w:r w:rsidR="008501EA">
        <w:tab/>
      </w:r>
      <w:r>
        <w:t xml:space="preserve">Data </w:t>
      </w:r>
      <w:r w:rsidR="00FA3D84">
        <w:t>s</w:t>
      </w:r>
      <w:r>
        <w:t>tructure of aggregate dimension ‘</w:t>
      </w:r>
      <w:r w:rsidR="00CA6ECF">
        <w:t>m</w:t>
      </w:r>
      <w:r>
        <w:t>arket</w:t>
      </w:r>
      <w:r w:rsidR="003D5E62">
        <w:t>-</w:t>
      </w:r>
      <w:r>
        <w:t xml:space="preserve"> and/ or RTO</w:t>
      </w:r>
      <w:r w:rsidR="003D5E62">
        <w:t>-</w:t>
      </w:r>
      <w:r>
        <w:t>based barriers’</w:t>
      </w:r>
      <w:bookmarkEnd w:id="76"/>
    </w:p>
    <w:p w14:paraId="5D48A3C5" w14:textId="79C52FA2" w:rsidR="00F32E4A" w:rsidRDefault="00AD36FC" w:rsidP="00F32E4A">
      <w:r>
        <w:rPr>
          <w:noProof/>
        </w:rPr>
        <mc:AlternateContent>
          <mc:Choice Requires="wpg">
            <w:drawing>
              <wp:anchor distT="0" distB="0" distL="114300" distR="114300" simplePos="0" relativeHeight="252035072" behindDoc="0" locked="0" layoutInCell="1" allowOverlap="1" wp14:anchorId="2199E777" wp14:editId="1DE93228">
                <wp:simplePos x="0" y="0"/>
                <wp:positionH relativeFrom="column">
                  <wp:posOffset>-28560</wp:posOffset>
                </wp:positionH>
                <wp:positionV relativeFrom="paragraph">
                  <wp:posOffset>109825</wp:posOffset>
                </wp:positionV>
                <wp:extent cx="6134987" cy="2786368"/>
                <wp:effectExtent l="0" t="0" r="18415" b="14605"/>
                <wp:wrapNone/>
                <wp:docPr id="64" name="Group 64"/>
                <wp:cNvGraphicFramePr/>
                <a:graphic xmlns:a="http://schemas.openxmlformats.org/drawingml/2006/main">
                  <a:graphicData uri="http://schemas.microsoft.com/office/word/2010/wordprocessingGroup">
                    <wpg:wgp>
                      <wpg:cNvGrpSpPr/>
                      <wpg:grpSpPr>
                        <a:xfrm>
                          <a:off x="0" y="0"/>
                          <a:ext cx="6134987" cy="2786368"/>
                          <a:chOff x="0" y="-1"/>
                          <a:chExt cx="6135589" cy="2786489"/>
                        </a:xfrm>
                      </wpg:grpSpPr>
                      <wpg:grpSp>
                        <wpg:cNvPr id="49" name="Group 49"/>
                        <wpg:cNvGrpSpPr/>
                        <wpg:grpSpPr>
                          <a:xfrm>
                            <a:off x="0" y="535318"/>
                            <a:ext cx="6135589" cy="2251170"/>
                            <a:chOff x="0" y="-42656"/>
                            <a:chExt cx="6135746" cy="2251304"/>
                          </a:xfrm>
                        </wpg:grpSpPr>
                        <wps:wsp>
                          <wps:cNvPr id="76" name="Rectangle 76"/>
                          <wps:cNvSpPr/>
                          <wps:spPr>
                            <a:xfrm>
                              <a:off x="4966900" y="749012"/>
                              <a:ext cx="1168846" cy="7758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6A50DF" w14:textId="47D2971B" w:rsidR="00F32E4A" w:rsidRPr="00FE670B" w:rsidRDefault="00F32E4A" w:rsidP="00FE670B">
                                <w:pPr>
                                  <w:spacing w:before="0"/>
                                  <w:rPr>
                                    <w:rFonts w:ascii="Arial" w:hAnsi="Arial" w:cs="Arial"/>
                                    <w:sz w:val="20"/>
                                    <w:lang w:val="en-US"/>
                                  </w:rPr>
                                </w:pPr>
                                <w:r w:rsidRPr="00FE670B">
                                  <w:rPr>
                                    <w:rFonts w:ascii="Arial" w:hAnsi="Arial" w:cs="Arial"/>
                                    <w:sz w:val="20"/>
                                    <w:lang w:val="en-US"/>
                                  </w:rPr>
                                  <w:t>Market-</w:t>
                                </w:r>
                                <w:r w:rsidR="003D5E62" w:rsidRPr="00FE670B">
                                  <w:rPr>
                                    <w:rFonts w:ascii="Arial" w:hAnsi="Arial" w:cs="Arial"/>
                                    <w:sz w:val="20"/>
                                    <w:lang w:val="en-US"/>
                                  </w:rPr>
                                  <w:t xml:space="preserve"> </w:t>
                                </w:r>
                                <w:r w:rsidRPr="00FE670B">
                                  <w:rPr>
                                    <w:rFonts w:ascii="Arial" w:hAnsi="Arial" w:cs="Arial"/>
                                    <w:sz w:val="20"/>
                                    <w:lang w:val="en-US"/>
                                  </w:rPr>
                                  <w:t>and/or RTO</w:t>
                                </w:r>
                                <w:r w:rsidR="003D5E62" w:rsidRPr="00FE670B">
                                  <w:rPr>
                                    <w:rFonts w:ascii="Arial" w:hAnsi="Arial" w:cs="Arial"/>
                                    <w:sz w:val="20"/>
                                    <w:lang w:val="en-US"/>
                                  </w:rPr>
                                  <w:t>-</w:t>
                                </w:r>
                                <w:r w:rsidRPr="00FE670B">
                                  <w:rPr>
                                    <w:rFonts w:ascii="Arial" w:hAnsi="Arial" w:cs="Arial"/>
                                    <w:sz w:val="20"/>
                                    <w:lang w:val="en-US"/>
                                  </w:rPr>
                                  <w:t>based barriers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Arrow Connector 73"/>
                          <wps:cNvCnPr/>
                          <wps:spPr>
                            <a:xfrm>
                              <a:off x="4501946" y="223690"/>
                              <a:ext cx="421005" cy="785004"/>
                            </a:xfrm>
                            <a:prstGeom prst="straightConnector1">
                              <a:avLst/>
                            </a:prstGeom>
                            <a:ln>
                              <a:solidFill>
                                <a:srgbClr val="2957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4501946" y="1119400"/>
                              <a:ext cx="421179" cy="0"/>
                            </a:xfrm>
                            <a:prstGeom prst="straightConnector1">
                              <a:avLst/>
                            </a:prstGeom>
                            <a:ln>
                              <a:solidFill>
                                <a:srgbClr val="29578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flipV="1">
                              <a:off x="4519199" y="1288334"/>
                              <a:ext cx="403752" cy="637828"/>
                            </a:xfrm>
                            <a:prstGeom prst="straightConnector1">
                              <a:avLst/>
                            </a:prstGeom>
                            <a:ln>
                              <a:solidFill>
                                <a:srgbClr val="29578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42656"/>
                              <a:ext cx="4406070" cy="2251304"/>
                              <a:chOff x="0" y="-42656"/>
                              <a:chExt cx="4406070" cy="2251304"/>
                            </a:xfrm>
                          </wpg:grpSpPr>
                          <wpg:grpSp>
                            <wpg:cNvPr id="31" name="Group 31"/>
                            <wpg:cNvGrpSpPr/>
                            <wpg:grpSpPr>
                              <a:xfrm>
                                <a:off x="8627" y="843365"/>
                                <a:ext cx="4375503" cy="1258313"/>
                                <a:chOff x="0" y="15229"/>
                                <a:chExt cx="4375503" cy="1258313"/>
                              </a:xfrm>
                            </wpg:grpSpPr>
                            <wps:wsp>
                              <wps:cNvPr id="79" name="Rectangle 79"/>
                              <wps:cNvSpPr/>
                              <wps:spPr>
                                <a:xfrm>
                                  <a:off x="0" y="151478"/>
                                  <a:ext cx="2377441" cy="112206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90ED1" w14:textId="6A107E2E" w:rsidR="00F32E4A" w:rsidRPr="00FE670B" w:rsidRDefault="00F32E4A" w:rsidP="00195DE8">
                                    <w:pPr>
                                      <w:pStyle w:val="ListParagraph"/>
                                      <w:numPr>
                                        <w:ilvl w:val="0"/>
                                        <w:numId w:val="23"/>
                                      </w:numPr>
                                      <w:spacing w:before="40" w:after="40"/>
                                      <w:rPr>
                                        <w:rFonts w:ascii="Arial" w:hAnsi="Arial" w:cs="Arial"/>
                                        <w:color w:val="000000" w:themeColor="text1"/>
                                        <w:sz w:val="20"/>
                                      </w:rPr>
                                    </w:pPr>
                                    <w:r w:rsidRPr="00FE670B">
                                      <w:rPr>
                                        <w:rFonts w:ascii="Arial" w:hAnsi="Arial" w:cs="Arial"/>
                                        <w:color w:val="000000" w:themeColor="text1"/>
                                        <w:sz w:val="20"/>
                                      </w:rPr>
                                      <w:t>Lack of local trainers or those willing to travel</w:t>
                                    </w:r>
                                  </w:p>
                                  <w:p w14:paraId="68EA504C" w14:textId="570EC328" w:rsidR="00F32E4A" w:rsidRPr="00FE670B" w:rsidRDefault="00F32E4A" w:rsidP="00195DE8">
                                    <w:pPr>
                                      <w:pStyle w:val="ListParagraph"/>
                                      <w:numPr>
                                        <w:ilvl w:val="0"/>
                                        <w:numId w:val="23"/>
                                      </w:numPr>
                                      <w:spacing w:before="40" w:after="40"/>
                                      <w:rPr>
                                        <w:rFonts w:ascii="Arial" w:hAnsi="Arial" w:cs="Arial"/>
                                        <w:color w:val="000000" w:themeColor="text1"/>
                                        <w:sz w:val="20"/>
                                      </w:rPr>
                                    </w:pPr>
                                    <w:r w:rsidRPr="00FE670B">
                                      <w:rPr>
                                        <w:rFonts w:ascii="Arial" w:hAnsi="Arial" w:cs="Arial"/>
                                        <w:color w:val="000000" w:themeColor="text1"/>
                                        <w:sz w:val="20"/>
                                      </w:rPr>
                                      <w:t xml:space="preserve">Lack of trainers with </w:t>
                                    </w:r>
                                    <w:proofErr w:type="spellStart"/>
                                    <w:r w:rsidRPr="00FE670B">
                                      <w:rPr>
                                        <w:rFonts w:ascii="Arial" w:hAnsi="Arial" w:cs="Arial"/>
                                        <w:color w:val="000000" w:themeColor="text1"/>
                                        <w:sz w:val="20"/>
                                      </w:rPr>
                                      <w:t>speciali</w:t>
                                    </w:r>
                                    <w:r w:rsidR="00D16814" w:rsidRPr="00FE670B">
                                      <w:rPr>
                                        <w:rFonts w:ascii="Arial" w:hAnsi="Arial" w:cs="Arial"/>
                                        <w:color w:val="000000" w:themeColor="text1"/>
                                        <w:sz w:val="20"/>
                                      </w:rPr>
                                      <w:t>s</w:t>
                                    </w:r>
                                    <w:r w:rsidRPr="00FE670B">
                                      <w:rPr>
                                        <w:rFonts w:ascii="Arial" w:hAnsi="Arial" w:cs="Arial"/>
                                        <w:color w:val="000000" w:themeColor="text1"/>
                                        <w:sz w:val="20"/>
                                      </w:rPr>
                                      <w:t>ed</w:t>
                                    </w:r>
                                    <w:proofErr w:type="spellEnd"/>
                                    <w:r w:rsidRPr="00FE670B">
                                      <w:rPr>
                                        <w:rFonts w:ascii="Arial" w:hAnsi="Arial" w:cs="Arial"/>
                                        <w:color w:val="000000" w:themeColor="text1"/>
                                        <w:sz w:val="20"/>
                                      </w:rPr>
                                      <w:t xml:space="preserve"> skills (</w:t>
                                    </w:r>
                                    <w:r w:rsidR="00D16814" w:rsidRPr="00FE670B">
                                      <w:rPr>
                                        <w:rFonts w:ascii="Arial" w:hAnsi="Arial" w:cs="Arial"/>
                                        <w:color w:val="000000" w:themeColor="text1"/>
                                        <w:sz w:val="20"/>
                                      </w:rPr>
                                      <w:t>I</w:t>
                                    </w:r>
                                    <w:r w:rsidRPr="00FE670B">
                                      <w:rPr>
                                        <w:rFonts w:ascii="Arial" w:hAnsi="Arial" w:cs="Arial"/>
                                        <w:color w:val="000000" w:themeColor="text1"/>
                                        <w:sz w:val="20"/>
                                      </w:rPr>
                                      <w:t>ndigenous cultural awareness, teaching students with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23893" y="15229"/>
                                  <a:ext cx="1451610" cy="5702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AD8B01D" w14:textId="1A670554" w:rsidR="00F32E4A" w:rsidRPr="00FE670B" w:rsidRDefault="00F32E4A" w:rsidP="006728EC">
                                    <w:pPr>
                                      <w:spacing w:before="0"/>
                                      <w:jc w:val="center"/>
                                      <w:rPr>
                                        <w:rFonts w:ascii="Arial" w:hAnsi="Arial" w:cs="Arial"/>
                                        <w:sz w:val="20"/>
                                        <w:lang w:val="en-US"/>
                                      </w:rPr>
                                    </w:pPr>
                                    <w:r w:rsidRPr="00FE670B">
                                      <w:rPr>
                                        <w:rFonts w:ascii="Arial" w:hAnsi="Arial" w:cs="Arial"/>
                                        <w:sz w:val="20"/>
                                        <w:lang w:val="en-US"/>
                                      </w:rPr>
                                      <w:t xml:space="preserve">Trainer </w:t>
                                    </w:r>
                                    <w:r w:rsidR="00DD600B" w:rsidRPr="00FE670B">
                                      <w:rPr>
                                        <w:rFonts w:ascii="Arial" w:hAnsi="Arial" w:cs="Arial"/>
                                        <w:sz w:val="20"/>
                                        <w:lang w:val="en-US"/>
                                      </w:rPr>
                                      <w:t>s</w:t>
                                    </w:r>
                                    <w:r w:rsidRPr="00FE670B">
                                      <w:rPr>
                                        <w:rFonts w:ascii="Arial" w:hAnsi="Arial" w:cs="Arial"/>
                                        <w:sz w:val="20"/>
                                        <w:lang w:val="en-US"/>
                                      </w:rPr>
                                      <w:t>hortage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Arrow: Right 78"/>
                              <wps:cNvSpPr/>
                              <wps:spPr>
                                <a:xfrm>
                                  <a:off x="2458528" y="251964"/>
                                  <a:ext cx="360044" cy="77585"/>
                                </a:xfrm>
                                <a:prstGeom prst="rightArrow">
                                  <a:avLst/>
                                </a:prstGeom>
                                <a:solidFill>
                                  <a:srgbClr val="295780"/>
                                </a:solidFill>
                                <a:ln w="9525">
                                  <a:solidFill>
                                    <a:srgbClr val="2957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Rectangle 77"/>
                            <wps:cNvSpPr/>
                            <wps:spPr>
                              <a:xfrm>
                                <a:off x="2932252" y="1715426"/>
                                <a:ext cx="1463040" cy="49322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AD7119" w14:textId="7D4418D1" w:rsidR="00F32E4A" w:rsidRPr="00FE670B" w:rsidRDefault="00F32E4A" w:rsidP="006728EC">
                                  <w:pPr>
                                    <w:spacing w:before="0"/>
                                    <w:jc w:val="center"/>
                                    <w:rPr>
                                      <w:rFonts w:ascii="Arial" w:hAnsi="Arial" w:cs="Arial"/>
                                      <w:sz w:val="20"/>
                                      <w:lang w:val="en-US"/>
                                    </w:rPr>
                                  </w:pPr>
                                  <w:r w:rsidRPr="00FE670B">
                                    <w:rPr>
                                      <w:rFonts w:ascii="Arial" w:hAnsi="Arial" w:cs="Arial"/>
                                      <w:sz w:val="20"/>
                                      <w:lang w:val="en-US"/>
                                    </w:rPr>
                                    <w:t xml:space="preserve">Thin </w:t>
                                  </w:r>
                                  <w:r w:rsidR="00DD600B" w:rsidRPr="00FE670B">
                                    <w:rPr>
                                      <w:rFonts w:ascii="Arial" w:hAnsi="Arial" w:cs="Arial"/>
                                      <w:sz w:val="20"/>
                                      <w:lang w:val="en-US"/>
                                    </w:rPr>
                                    <w:t>m</w:t>
                                  </w:r>
                                  <w:r w:rsidRPr="00FE670B">
                                    <w:rPr>
                                      <w:rFonts w:ascii="Arial" w:hAnsi="Arial" w:cs="Arial"/>
                                      <w:sz w:val="20"/>
                                      <w:lang w:val="en-US"/>
                                    </w:rPr>
                                    <w:t>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0" y="-42656"/>
                                <a:ext cx="4406070" cy="885704"/>
                                <a:chOff x="0" y="-42656"/>
                                <a:chExt cx="4406070" cy="885704"/>
                              </a:xfrm>
                            </wpg:grpSpPr>
                            <wps:wsp>
                              <wps:cNvPr id="72" name="Rectangle 72"/>
                              <wps:cNvSpPr/>
                              <wps:spPr>
                                <a:xfrm>
                                  <a:off x="2931946" y="43131"/>
                                  <a:ext cx="1474124" cy="498764"/>
                                </a:xfrm>
                                <a:prstGeom prst="rect">
                                  <a:avLst/>
                                </a:prstGeom>
                                <a:noFill/>
                                <a:ln w="3175">
                                  <a:solidFill>
                                    <a:schemeClr val="tx1"/>
                                  </a:solidFill>
                                </a:ln>
                              </wps:spPr>
                              <wps:style>
                                <a:lnRef idx="0">
                                  <a:scrgbClr r="0" g="0" b="0"/>
                                </a:lnRef>
                                <a:fillRef idx="0">
                                  <a:scrgbClr r="0" g="0" b="0"/>
                                </a:fillRef>
                                <a:effectRef idx="0">
                                  <a:scrgbClr r="0" g="0" b="0"/>
                                </a:effectRef>
                                <a:fontRef idx="minor">
                                  <a:schemeClr val="dk1"/>
                                </a:fontRef>
                              </wps:style>
                              <wps:txbx>
                                <w:txbxContent>
                                  <w:p w14:paraId="52DC3857" w14:textId="21ECF45B" w:rsidR="00F32E4A" w:rsidRPr="00FE670B" w:rsidRDefault="00F32E4A" w:rsidP="006728EC">
                                    <w:pPr>
                                      <w:spacing w:before="0"/>
                                      <w:jc w:val="center"/>
                                      <w:rPr>
                                        <w:rFonts w:ascii="Arial" w:hAnsi="Arial" w:cs="Arial"/>
                                        <w:sz w:val="20"/>
                                        <w:lang w:val="en-US"/>
                                      </w:rPr>
                                    </w:pPr>
                                    <w:r w:rsidRPr="00FE670B">
                                      <w:rPr>
                                        <w:rFonts w:ascii="Arial" w:hAnsi="Arial" w:cs="Arial"/>
                                        <w:sz w:val="20"/>
                                        <w:lang w:val="en-US"/>
                                      </w:rPr>
                                      <w:t xml:space="preserve">Missed </w:t>
                                    </w:r>
                                    <w:r w:rsidR="00DD600B" w:rsidRPr="00FE670B">
                                      <w:rPr>
                                        <w:rFonts w:ascii="Arial" w:hAnsi="Arial" w:cs="Arial"/>
                                        <w:sz w:val="20"/>
                                        <w:lang w:val="en-US"/>
                                      </w:rPr>
                                      <w:t>o</w:t>
                                    </w:r>
                                    <w:r w:rsidRPr="00FE670B">
                                      <w:rPr>
                                        <w:rFonts w:ascii="Arial" w:hAnsi="Arial" w:cs="Arial"/>
                                        <w:sz w:val="20"/>
                                        <w:lang w:val="en-US"/>
                                      </w:rPr>
                                      <w:t>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Arrow: Right 71"/>
                              <wps:cNvSpPr/>
                              <wps:spPr>
                                <a:xfrm>
                                  <a:off x="2467155" y="252559"/>
                                  <a:ext cx="360044" cy="94211"/>
                                </a:xfrm>
                                <a:prstGeom prst="rightArrow">
                                  <a:avLst/>
                                </a:prstGeom>
                                <a:solidFill>
                                  <a:srgbClr val="29578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2656"/>
                                  <a:ext cx="2377440" cy="88570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A573" w14:textId="5F266E22" w:rsidR="003D5E62" w:rsidRPr="00FE670B" w:rsidRDefault="003D5E62" w:rsidP="00195DE8">
                                    <w:pPr>
                                      <w:pStyle w:val="ListParagraph"/>
                                      <w:numPr>
                                        <w:ilvl w:val="0"/>
                                        <w:numId w:val="22"/>
                                      </w:numPr>
                                      <w:spacing w:before="40" w:after="40"/>
                                      <w:rPr>
                                        <w:rFonts w:ascii="Arial" w:hAnsi="Arial" w:cs="Arial"/>
                                        <w:color w:val="000000" w:themeColor="text1"/>
                                        <w:sz w:val="20"/>
                                      </w:rPr>
                                    </w:pPr>
                                    <w:r w:rsidRPr="00FE670B">
                                      <w:rPr>
                                        <w:rFonts w:ascii="Arial" w:hAnsi="Arial" w:cs="Arial"/>
                                        <w:color w:val="000000" w:themeColor="text1"/>
                                        <w:sz w:val="20"/>
                                      </w:rPr>
                                      <w:t>Awareness of local RTOs</w:t>
                                    </w:r>
                                  </w:p>
                                  <w:p w14:paraId="652E466A" w14:textId="3B639A37" w:rsidR="003D5E62" w:rsidRPr="00FE670B" w:rsidRDefault="003D5E62" w:rsidP="00195DE8">
                                    <w:pPr>
                                      <w:pStyle w:val="ListParagraph"/>
                                      <w:numPr>
                                        <w:ilvl w:val="0"/>
                                        <w:numId w:val="22"/>
                                      </w:numPr>
                                      <w:spacing w:before="40" w:after="40"/>
                                      <w:contextualSpacing w:val="0"/>
                                      <w:rPr>
                                        <w:rFonts w:ascii="Arial" w:hAnsi="Arial" w:cs="Arial"/>
                                        <w:color w:val="000000" w:themeColor="text1"/>
                                        <w:sz w:val="20"/>
                                      </w:rPr>
                                    </w:pPr>
                                    <w:r w:rsidRPr="00FE670B">
                                      <w:rPr>
                                        <w:rFonts w:ascii="Arial" w:hAnsi="Arial" w:cs="Arial"/>
                                        <w:color w:val="000000" w:themeColor="text1"/>
                                        <w:sz w:val="20"/>
                                      </w:rPr>
                                      <w:t>Creating and maintaining relationships/partnerships</w:t>
                                    </w:r>
                                  </w:p>
                                  <w:p w14:paraId="773DE93E" w14:textId="4B6B1E59" w:rsidR="003D5E62" w:rsidRPr="00FE670B" w:rsidRDefault="0091352C" w:rsidP="00195DE8">
                                    <w:pPr>
                                      <w:pStyle w:val="ListParagraph"/>
                                      <w:numPr>
                                        <w:ilvl w:val="0"/>
                                        <w:numId w:val="22"/>
                                      </w:numPr>
                                      <w:spacing w:before="40" w:after="40"/>
                                      <w:contextualSpacing w:val="0"/>
                                      <w:rPr>
                                        <w:rFonts w:ascii="Arial" w:hAnsi="Arial" w:cs="Arial"/>
                                        <w:color w:val="000000" w:themeColor="text1"/>
                                        <w:sz w:val="20"/>
                                      </w:rPr>
                                    </w:pPr>
                                    <w:r w:rsidRPr="00FE670B">
                                      <w:rPr>
                                        <w:rFonts w:ascii="Arial" w:hAnsi="Arial" w:cs="Arial"/>
                                        <w:color w:val="000000" w:themeColor="text1"/>
                                        <w:sz w:val="20"/>
                                      </w:rPr>
                                      <w:t>Understanding local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 name="Group 63"/>
                        <wpg:cNvGrpSpPr/>
                        <wpg:grpSpPr>
                          <a:xfrm>
                            <a:off x="8627" y="-1"/>
                            <a:ext cx="6095060" cy="355139"/>
                            <a:chOff x="0" y="-1"/>
                            <a:chExt cx="6095060" cy="355139"/>
                          </a:xfrm>
                        </wpg:grpSpPr>
                        <wps:wsp>
                          <wps:cNvPr id="217" name="Text Box 2"/>
                          <wps:cNvSpPr txBox="1">
                            <a:spLocks noChangeArrowheads="1"/>
                          </wps:cNvSpPr>
                          <wps:spPr bwMode="auto">
                            <a:xfrm>
                              <a:off x="0" y="-1"/>
                              <a:ext cx="2426572" cy="345615"/>
                            </a:xfrm>
                            <a:prstGeom prst="rect">
                              <a:avLst/>
                            </a:prstGeom>
                            <a:solidFill>
                              <a:srgbClr val="003768"/>
                            </a:solidFill>
                            <a:ln w="9525">
                              <a:noFill/>
                              <a:miter lim="800000"/>
                              <a:headEnd/>
                              <a:tailEnd/>
                            </a:ln>
                          </wps:spPr>
                          <wps:txbx>
                            <w:txbxContent>
                              <w:p w14:paraId="13B260BF" w14:textId="53E5FDED" w:rsidR="0091352C" w:rsidRPr="00FE670B" w:rsidRDefault="0091352C" w:rsidP="00FE670B">
                                <w:pPr>
                                  <w:spacing w:before="40"/>
                                  <w:jc w:val="center"/>
                                  <w:rPr>
                                    <w:rFonts w:ascii="Arial" w:hAnsi="Arial" w:cs="Arial"/>
                                    <w:b/>
                                    <w:bCs/>
                                    <w:sz w:val="20"/>
                                  </w:rPr>
                                </w:pPr>
                                <w:r w:rsidRPr="00FE670B">
                                  <w:rPr>
                                    <w:rFonts w:ascii="Arial" w:hAnsi="Arial" w:cs="Arial"/>
                                    <w:b/>
                                    <w:bCs/>
                                    <w:sz w:val="20"/>
                                  </w:rPr>
                                  <w:t>First-order concepts</w:t>
                                </w:r>
                              </w:p>
                            </w:txbxContent>
                          </wps:txbx>
                          <wps:bodyPr rot="0" vert="horz" wrap="square" lIns="91440" tIns="45720" rIns="91440" bIns="45720" anchor="t" anchorCtr="0">
                            <a:noAutofit/>
                          </wps:bodyPr>
                        </wps:wsp>
                        <wps:wsp>
                          <wps:cNvPr id="57" name="Text Box 2"/>
                          <wps:cNvSpPr txBox="1">
                            <a:spLocks noChangeArrowheads="1"/>
                          </wps:cNvSpPr>
                          <wps:spPr bwMode="auto">
                            <a:xfrm>
                              <a:off x="2820998" y="-1"/>
                              <a:ext cx="1662592" cy="345614"/>
                            </a:xfrm>
                            <a:prstGeom prst="rect">
                              <a:avLst/>
                            </a:prstGeom>
                            <a:solidFill>
                              <a:srgbClr val="003768"/>
                            </a:solidFill>
                            <a:ln w="9525">
                              <a:noFill/>
                              <a:miter lim="800000"/>
                              <a:headEnd/>
                              <a:tailEnd/>
                            </a:ln>
                          </wps:spPr>
                          <wps:txbx>
                            <w:txbxContent>
                              <w:p w14:paraId="2ABF3F5C" w14:textId="33255984" w:rsidR="0091352C" w:rsidRPr="00FE670B" w:rsidRDefault="0091352C" w:rsidP="00FE670B">
                                <w:pPr>
                                  <w:spacing w:before="40"/>
                                  <w:jc w:val="center"/>
                                  <w:rPr>
                                    <w:rFonts w:ascii="Arial" w:hAnsi="Arial" w:cs="Arial"/>
                                    <w:b/>
                                    <w:bCs/>
                                    <w:sz w:val="20"/>
                                  </w:rPr>
                                </w:pPr>
                                <w:r w:rsidRPr="00FE670B">
                                  <w:rPr>
                                    <w:rFonts w:ascii="Arial" w:hAnsi="Arial" w:cs="Arial"/>
                                    <w:b/>
                                    <w:bCs/>
                                    <w:sz w:val="20"/>
                                  </w:rPr>
                                  <w:t>Second-order themes</w:t>
                                </w:r>
                              </w:p>
                            </w:txbxContent>
                          </wps:txbx>
                          <wps:bodyPr rot="0" vert="horz" wrap="square" lIns="91440" tIns="45720" rIns="91440" bIns="45720" anchor="t" anchorCtr="0">
                            <a:noAutofit/>
                          </wps:bodyPr>
                        </wps:wsp>
                        <wps:wsp>
                          <wps:cNvPr id="62" name="Text Box 2"/>
                          <wps:cNvSpPr txBox="1">
                            <a:spLocks noChangeArrowheads="1"/>
                          </wps:cNvSpPr>
                          <wps:spPr bwMode="auto">
                            <a:xfrm>
                              <a:off x="4877629" y="9523"/>
                              <a:ext cx="1217431" cy="345615"/>
                            </a:xfrm>
                            <a:prstGeom prst="rect">
                              <a:avLst/>
                            </a:prstGeom>
                            <a:solidFill>
                              <a:srgbClr val="003768"/>
                            </a:solidFill>
                            <a:ln w="9525">
                              <a:noFill/>
                              <a:miter lim="800000"/>
                              <a:headEnd/>
                              <a:tailEnd/>
                            </a:ln>
                          </wps:spPr>
                          <wps:txbx>
                            <w:txbxContent>
                              <w:p w14:paraId="27C9EEF7" w14:textId="5EE06C8A" w:rsidR="0091352C" w:rsidRPr="00FE670B" w:rsidRDefault="0091352C" w:rsidP="00FE670B">
                                <w:pPr>
                                  <w:spacing w:before="40"/>
                                  <w:jc w:val="center"/>
                                  <w:rPr>
                                    <w:rFonts w:ascii="Arial" w:hAnsi="Arial" w:cs="Arial"/>
                                    <w:b/>
                                    <w:bCs/>
                                    <w:sz w:val="20"/>
                                  </w:rPr>
                                </w:pPr>
                                <w:r w:rsidRPr="00FE670B">
                                  <w:rPr>
                                    <w:rFonts w:ascii="Arial" w:hAnsi="Arial" w:cs="Arial"/>
                                    <w:b/>
                                    <w:bCs/>
                                    <w:sz w:val="20"/>
                                  </w:rPr>
                                  <w:t>Aggregate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99E777" id="Group 64" o:spid="_x0000_s1067" style="position:absolute;margin-left:-2.25pt;margin-top:8.65pt;width:483.05pt;height:219.4pt;z-index:252035072;mso-width-relative:margin;mso-height-relative:margin" coordorigin="" coordsize="61355,2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">
                <v:group id="Group 49" o:spid="_x0000_s1068" style="position:absolute;top:5353;width:61355;height:22511" coordorigin=",-426" coordsize="61357,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76" o:spid="_x0000_s1069" style="position:absolute;left:49669;top:7490;width:11688;height:7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" fillcolor="white [3201]" strokecolor="black [3200]" strokeweight=".25pt">
                    <v:textbox>
                      <w:txbxContent>
                        <w:p w14:paraId="656A50DF" w14:textId="47D2971B" w:rsidR="00F32E4A" w:rsidRPr="00FE670B" w:rsidRDefault="00F32E4A" w:rsidP="00FE670B">
                          <w:pPr>
                            <w:spacing w:before="0"/>
                            <w:rPr>
                              <w:rFonts w:ascii="Arial" w:hAnsi="Arial" w:cs="Arial"/>
                              <w:sz w:val="20"/>
                              <w:lang w:val="en-US"/>
                            </w:rPr>
                          </w:pPr>
                          <w:r w:rsidRPr="00FE670B">
                            <w:rPr>
                              <w:rFonts w:ascii="Arial" w:hAnsi="Arial" w:cs="Arial"/>
                              <w:sz w:val="20"/>
                              <w:lang w:val="en-US"/>
                            </w:rPr>
                            <w:t>Market-</w:t>
                          </w:r>
                          <w:r w:rsidR="003D5E62" w:rsidRPr="00FE670B">
                            <w:rPr>
                              <w:rFonts w:ascii="Arial" w:hAnsi="Arial" w:cs="Arial"/>
                              <w:sz w:val="20"/>
                              <w:lang w:val="en-US"/>
                            </w:rPr>
                            <w:t xml:space="preserve"> </w:t>
                          </w:r>
                          <w:r w:rsidRPr="00FE670B">
                            <w:rPr>
                              <w:rFonts w:ascii="Arial" w:hAnsi="Arial" w:cs="Arial"/>
                              <w:sz w:val="20"/>
                              <w:lang w:val="en-US"/>
                            </w:rPr>
                            <w:t>and/or RTO</w:t>
                          </w:r>
                          <w:r w:rsidR="003D5E62" w:rsidRPr="00FE670B">
                            <w:rPr>
                              <w:rFonts w:ascii="Arial" w:hAnsi="Arial" w:cs="Arial"/>
                              <w:sz w:val="20"/>
                              <w:lang w:val="en-US"/>
                            </w:rPr>
                            <w:t>-</w:t>
                          </w:r>
                          <w:r w:rsidRPr="00FE670B">
                            <w:rPr>
                              <w:rFonts w:ascii="Arial" w:hAnsi="Arial" w:cs="Arial"/>
                              <w:sz w:val="20"/>
                              <w:lang w:val="en-US"/>
                            </w:rPr>
                            <w:t>based barriers</w:t>
                          </w:r>
                        </w:p>
                      </w:txbxContent>
                    </v:textbox>
                  </v:rect>
                  <v:shape id="Straight Arrow Connector 73" o:spid="_x0000_s1070" type="#_x0000_t32" style="position:absolute;left:45019;top:2236;width:4210;height:7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" strokecolor="#295780">
                    <v:stroke endarrow="block"/>
                  </v:shape>
                  <v:shape id="Straight Arrow Connector 75" o:spid="_x0000_s1071" type="#_x0000_t32" style="position:absolute;left:45019;top:11194;width:4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" strokecolor="#295780">
                    <v:stroke endarrow="block"/>
                  </v:shape>
                  <v:shape id="Straight Arrow Connector 74" o:spid="_x0000_s1072" type="#_x0000_t32" style="position:absolute;left:45191;top:12883;width:4038;height:6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" strokecolor="#295780">
                    <v:stroke endarrow="block"/>
                  </v:shape>
                  <v:group id="Group 34" o:spid="_x0000_s1073" style="position:absolute;top:-426;width:44060;height:22512" coordorigin=",-426" coordsize="44060,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1" o:spid="_x0000_s1074" style="position:absolute;left:86;top:8433;width:43755;height:12583" coordorigin=",152" coordsize="43755,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79" o:spid="_x0000_s1075" style="position:absolute;top:1514;width:23774;height:1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" fillcolor="white [3212]" strokecolor="black [3213]" strokeweight=".25pt">
                        <v:textbox>
                          <w:txbxContent>
                            <w:p w14:paraId="55E90ED1" w14:textId="6A107E2E" w:rsidR="00F32E4A" w:rsidRPr="00FE670B" w:rsidRDefault="00F32E4A" w:rsidP="00195DE8">
                              <w:pPr>
                                <w:pStyle w:val="ListParagraph"/>
                                <w:numPr>
                                  <w:ilvl w:val="0"/>
                                  <w:numId w:val="23"/>
                                </w:numPr>
                                <w:spacing w:before="40" w:after="40"/>
                                <w:rPr>
                                  <w:rFonts w:ascii="Arial" w:hAnsi="Arial" w:cs="Arial"/>
                                  <w:color w:val="000000" w:themeColor="text1"/>
                                  <w:sz w:val="20"/>
                                </w:rPr>
                              </w:pPr>
                              <w:r w:rsidRPr="00FE670B">
                                <w:rPr>
                                  <w:rFonts w:ascii="Arial" w:hAnsi="Arial" w:cs="Arial"/>
                                  <w:color w:val="000000" w:themeColor="text1"/>
                                  <w:sz w:val="20"/>
                                </w:rPr>
                                <w:t>Lack of local trainers or those willing to travel</w:t>
                              </w:r>
                            </w:p>
                            <w:p w14:paraId="68EA504C" w14:textId="570EC328" w:rsidR="00F32E4A" w:rsidRPr="00FE670B" w:rsidRDefault="00F32E4A" w:rsidP="00195DE8">
                              <w:pPr>
                                <w:pStyle w:val="ListParagraph"/>
                                <w:numPr>
                                  <w:ilvl w:val="0"/>
                                  <w:numId w:val="23"/>
                                </w:numPr>
                                <w:spacing w:before="40" w:after="40"/>
                                <w:rPr>
                                  <w:rFonts w:ascii="Arial" w:hAnsi="Arial" w:cs="Arial"/>
                                  <w:color w:val="000000" w:themeColor="text1"/>
                                  <w:sz w:val="20"/>
                                </w:rPr>
                              </w:pPr>
                              <w:r w:rsidRPr="00FE670B">
                                <w:rPr>
                                  <w:rFonts w:ascii="Arial" w:hAnsi="Arial" w:cs="Arial"/>
                                  <w:color w:val="000000" w:themeColor="text1"/>
                                  <w:sz w:val="20"/>
                                </w:rPr>
                                <w:t xml:space="preserve">Lack of trainers with </w:t>
                              </w:r>
                              <w:proofErr w:type="spellStart"/>
                              <w:r w:rsidRPr="00FE670B">
                                <w:rPr>
                                  <w:rFonts w:ascii="Arial" w:hAnsi="Arial" w:cs="Arial"/>
                                  <w:color w:val="000000" w:themeColor="text1"/>
                                  <w:sz w:val="20"/>
                                </w:rPr>
                                <w:t>speciali</w:t>
                              </w:r>
                              <w:r w:rsidR="00D16814" w:rsidRPr="00FE670B">
                                <w:rPr>
                                  <w:rFonts w:ascii="Arial" w:hAnsi="Arial" w:cs="Arial"/>
                                  <w:color w:val="000000" w:themeColor="text1"/>
                                  <w:sz w:val="20"/>
                                </w:rPr>
                                <w:t>s</w:t>
                              </w:r>
                              <w:r w:rsidRPr="00FE670B">
                                <w:rPr>
                                  <w:rFonts w:ascii="Arial" w:hAnsi="Arial" w:cs="Arial"/>
                                  <w:color w:val="000000" w:themeColor="text1"/>
                                  <w:sz w:val="20"/>
                                </w:rPr>
                                <w:t>ed</w:t>
                              </w:r>
                              <w:proofErr w:type="spellEnd"/>
                              <w:r w:rsidRPr="00FE670B">
                                <w:rPr>
                                  <w:rFonts w:ascii="Arial" w:hAnsi="Arial" w:cs="Arial"/>
                                  <w:color w:val="000000" w:themeColor="text1"/>
                                  <w:sz w:val="20"/>
                                </w:rPr>
                                <w:t xml:space="preserve"> skills (</w:t>
                              </w:r>
                              <w:r w:rsidR="00D16814" w:rsidRPr="00FE670B">
                                <w:rPr>
                                  <w:rFonts w:ascii="Arial" w:hAnsi="Arial" w:cs="Arial"/>
                                  <w:color w:val="000000" w:themeColor="text1"/>
                                  <w:sz w:val="20"/>
                                </w:rPr>
                                <w:t>I</w:t>
                              </w:r>
                              <w:r w:rsidRPr="00FE670B">
                                <w:rPr>
                                  <w:rFonts w:ascii="Arial" w:hAnsi="Arial" w:cs="Arial"/>
                                  <w:color w:val="000000" w:themeColor="text1"/>
                                  <w:sz w:val="20"/>
                                </w:rPr>
                                <w:t>ndigenous cultural awareness, teaching students with disability)</w:t>
                              </w:r>
                            </w:p>
                          </w:txbxContent>
                        </v:textbox>
                      </v:rect>
                      <v:rect id="Rectangle 10" o:spid="_x0000_s1076" style="position:absolute;left:29238;top:152;width:14517;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" fillcolor="white [3201]" strokecolor="black [3200]" strokeweight=".25pt">
                        <v:textbox>
                          <w:txbxContent>
                            <w:p w14:paraId="2AD8B01D" w14:textId="1A670554" w:rsidR="00F32E4A" w:rsidRPr="00FE670B" w:rsidRDefault="00F32E4A" w:rsidP="006728EC">
                              <w:pPr>
                                <w:spacing w:before="0"/>
                                <w:jc w:val="center"/>
                                <w:rPr>
                                  <w:rFonts w:ascii="Arial" w:hAnsi="Arial" w:cs="Arial"/>
                                  <w:sz w:val="20"/>
                                  <w:lang w:val="en-US"/>
                                </w:rPr>
                              </w:pPr>
                              <w:r w:rsidRPr="00FE670B">
                                <w:rPr>
                                  <w:rFonts w:ascii="Arial" w:hAnsi="Arial" w:cs="Arial"/>
                                  <w:sz w:val="20"/>
                                  <w:lang w:val="en-US"/>
                                </w:rPr>
                                <w:t xml:space="preserve">Trainer </w:t>
                              </w:r>
                              <w:r w:rsidR="00DD600B" w:rsidRPr="00FE670B">
                                <w:rPr>
                                  <w:rFonts w:ascii="Arial" w:hAnsi="Arial" w:cs="Arial"/>
                                  <w:sz w:val="20"/>
                                  <w:lang w:val="en-US"/>
                                </w:rPr>
                                <w:t>s</w:t>
                              </w:r>
                              <w:r w:rsidRPr="00FE670B">
                                <w:rPr>
                                  <w:rFonts w:ascii="Arial" w:hAnsi="Arial" w:cs="Arial"/>
                                  <w:sz w:val="20"/>
                                  <w:lang w:val="en-US"/>
                                </w:rPr>
                                <w:t>hortage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8" o:spid="_x0000_s1077" type="#_x0000_t13" style="position:absolute;left:24585;top:2519;width:3600;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" adj="19273" fillcolor="#295780" strokecolor="#295780"/>
                    </v:group>
                    <v:rect id="Rectangle 77" o:spid="_x0000_s1078" style="position:absolute;left:29322;top:17154;width:14630;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" fillcolor="white [3201]" strokecolor="black [3200]" strokeweight=".25pt">
                      <v:textbox>
                        <w:txbxContent>
                          <w:p w14:paraId="3AAD7119" w14:textId="7D4418D1" w:rsidR="00F32E4A" w:rsidRPr="00FE670B" w:rsidRDefault="00F32E4A" w:rsidP="006728EC">
                            <w:pPr>
                              <w:spacing w:before="0"/>
                              <w:jc w:val="center"/>
                              <w:rPr>
                                <w:rFonts w:ascii="Arial" w:hAnsi="Arial" w:cs="Arial"/>
                                <w:sz w:val="20"/>
                                <w:lang w:val="en-US"/>
                              </w:rPr>
                            </w:pPr>
                            <w:r w:rsidRPr="00FE670B">
                              <w:rPr>
                                <w:rFonts w:ascii="Arial" w:hAnsi="Arial" w:cs="Arial"/>
                                <w:sz w:val="20"/>
                                <w:lang w:val="en-US"/>
                              </w:rPr>
                              <w:t xml:space="preserve">Thin </w:t>
                            </w:r>
                            <w:r w:rsidR="00DD600B" w:rsidRPr="00FE670B">
                              <w:rPr>
                                <w:rFonts w:ascii="Arial" w:hAnsi="Arial" w:cs="Arial"/>
                                <w:sz w:val="20"/>
                                <w:lang w:val="en-US"/>
                              </w:rPr>
                              <w:t>m</w:t>
                            </w:r>
                            <w:r w:rsidRPr="00FE670B">
                              <w:rPr>
                                <w:rFonts w:ascii="Arial" w:hAnsi="Arial" w:cs="Arial"/>
                                <w:sz w:val="20"/>
                                <w:lang w:val="en-US"/>
                              </w:rPr>
                              <w:t>arkets</w:t>
                            </w:r>
                          </w:p>
                        </w:txbxContent>
                      </v:textbox>
                    </v:rect>
                    <v:group id="Group 29" o:spid="_x0000_s1079" style="position:absolute;top:-426;width:44060;height:8856" coordorigin=",-426" coordsize="44060,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72" o:spid="_x0000_s1080" style="position:absolute;left:29319;top:431;width:14741;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" filled="f" strokecolor="black [3213]" strokeweight=".25pt">
                        <v:textbox>
                          <w:txbxContent>
                            <w:p w14:paraId="52DC3857" w14:textId="21ECF45B" w:rsidR="00F32E4A" w:rsidRPr="00FE670B" w:rsidRDefault="00F32E4A" w:rsidP="006728EC">
                              <w:pPr>
                                <w:spacing w:before="0"/>
                                <w:jc w:val="center"/>
                                <w:rPr>
                                  <w:rFonts w:ascii="Arial" w:hAnsi="Arial" w:cs="Arial"/>
                                  <w:sz w:val="20"/>
                                  <w:lang w:val="en-US"/>
                                </w:rPr>
                              </w:pPr>
                              <w:r w:rsidRPr="00FE670B">
                                <w:rPr>
                                  <w:rFonts w:ascii="Arial" w:hAnsi="Arial" w:cs="Arial"/>
                                  <w:sz w:val="20"/>
                                  <w:lang w:val="en-US"/>
                                </w:rPr>
                                <w:t xml:space="preserve">Missed </w:t>
                              </w:r>
                              <w:r w:rsidR="00DD600B" w:rsidRPr="00FE670B">
                                <w:rPr>
                                  <w:rFonts w:ascii="Arial" w:hAnsi="Arial" w:cs="Arial"/>
                                  <w:sz w:val="20"/>
                                  <w:lang w:val="en-US"/>
                                </w:rPr>
                                <w:t>o</w:t>
                              </w:r>
                              <w:r w:rsidRPr="00FE670B">
                                <w:rPr>
                                  <w:rFonts w:ascii="Arial" w:hAnsi="Arial" w:cs="Arial"/>
                                  <w:sz w:val="20"/>
                                  <w:lang w:val="en-US"/>
                                </w:rPr>
                                <w:t>pportunities</w:t>
                              </w:r>
                            </w:p>
                          </w:txbxContent>
                        </v:textbox>
                      </v:rect>
                      <v:shape id="Arrow: Right 71" o:spid="_x0000_s1081" type="#_x0000_t13" style="position:absolute;left:24671;top:2525;width:3600;height: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" adj="18774" fillcolor="#295780" stroked="f"/>
                      <v:rect id="Rectangle 25" o:spid="_x0000_s1082" style="position:absolute;top:-426;width:23774;height:8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" fillcolor="white [3212]" strokecolor="black [3213]" strokeweight=".25pt">
                        <v:textbox>
                          <w:txbxContent>
                            <w:p w14:paraId="0E9EA573" w14:textId="5F266E22" w:rsidR="003D5E62" w:rsidRPr="00FE670B" w:rsidRDefault="003D5E62" w:rsidP="00195DE8">
                              <w:pPr>
                                <w:pStyle w:val="ListParagraph"/>
                                <w:numPr>
                                  <w:ilvl w:val="0"/>
                                  <w:numId w:val="22"/>
                                </w:numPr>
                                <w:spacing w:before="40" w:after="40"/>
                                <w:rPr>
                                  <w:rFonts w:ascii="Arial" w:hAnsi="Arial" w:cs="Arial"/>
                                  <w:color w:val="000000" w:themeColor="text1"/>
                                  <w:sz w:val="20"/>
                                </w:rPr>
                              </w:pPr>
                              <w:r w:rsidRPr="00FE670B">
                                <w:rPr>
                                  <w:rFonts w:ascii="Arial" w:hAnsi="Arial" w:cs="Arial"/>
                                  <w:color w:val="000000" w:themeColor="text1"/>
                                  <w:sz w:val="20"/>
                                </w:rPr>
                                <w:t>Awareness of local RTOs</w:t>
                              </w:r>
                            </w:p>
                            <w:p w14:paraId="652E466A" w14:textId="3B639A37" w:rsidR="003D5E62" w:rsidRPr="00FE670B" w:rsidRDefault="003D5E62" w:rsidP="00195DE8">
                              <w:pPr>
                                <w:pStyle w:val="ListParagraph"/>
                                <w:numPr>
                                  <w:ilvl w:val="0"/>
                                  <w:numId w:val="22"/>
                                </w:numPr>
                                <w:spacing w:before="40" w:after="40"/>
                                <w:contextualSpacing w:val="0"/>
                                <w:rPr>
                                  <w:rFonts w:ascii="Arial" w:hAnsi="Arial" w:cs="Arial"/>
                                  <w:color w:val="000000" w:themeColor="text1"/>
                                  <w:sz w:val="20"/>
                                </w:rPr>
                              </w:pPr>
                              <w:r w:rsidRPr="00FE670B">
                                <w:rPr>
                                  <w:rFonts w:ascii="Arial" w:hAnsi="Arial" w:cs="Arial"/>
                                  <w:color w:val="000000" w:themeColor="text1"/>
                                  <w:sz w:val="20"/>
                                </w:rPr>
                                <w:t>Creating and maintaining relationships/partnerships</w:t>
                              </w:r>
                            </w:p>
                            <w:p w14:paraId="773DE93E" w14:textId="4B6B1E59" w:rsidR="003D5E62" w:rsidRPr="00FE670B" w:rsidRDefault="0091352C" w:rsidP="00195DE8">
                              <w:pPr>
                                <w:pStyle w:val="ListParagraph"/>
                                <w:numPr>
                                  <w:ilvl w:val="0"/>
                                  <w:numId w:val="22"/>
                                </w:numPr>
                                <w:spacing w:before="40" w:after="40"/>
                                <w:contextualSpacing w:val="0"/>
                                <w:rPr>
                                  <w:rFonts w:ascii="Arial" w:hAnsi="Arial" w:cs="Arial"/>
                                  <w:color w:val="000000" w:themeColor="text1"/>
                                  <w:sz w:val="20"/>
                                </w:rPr>
                              </w:pPr>
                              <w:r w:rsidRPr="00FE670B">
                                <w:rPr>
                                  <w:rFonts w:ascii="Arial" w:hAnsi="Arial" w:cs="Arial"/>
                                  <w:color w:val="000000" w:themeColor="text1"/>
                                  <w:sz w:val="20"/>
                                </w:rPr>
                                <w:t>Understanding local needs</w:t>
                              </w:r>
                            </w:p>
                          </w:txbxContent>
                        </v:textbox>
                      </v:rect>
                    </v:group>
                  </v:group>
                </v:group>
                <v:group id="Group 63" o:spid="_x0000_s1083" style="position:absolute;left:86;width:60950;height:3551" coordorigin="" coordsize="60950,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2" o:spid="_x0000_s1084" type="#_x0000_t202" style="position:absolute;width:24265;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" fillcolor="#003768" stroked="f">
                    <v:textbox>
                      <w:txbxContent>
                        <w:p w14:paraId="13B260BF" w14:textId="53E5FDED" w:rsidR="0091352C" w:rsidRPr="00FE670B" w:rsidRDefault="0091352C" w:rsidP="00FE670B">
                          <w:pPr>
                            <w:spacing w:before="40"/>
                            <w:jc w:val="center"/>
                            <w:rPr>
                              <w:rFonts w:ascii="Arial" w:hAnsi="Arial" w:cs="Arial"/>
                              <w:b/>
                              <w:bCs/>
                              <w:sz w:val="20"/>
                            </w:rPr>
                          </w:pPr>
                          <w:r w:rsidRPr="00FE670B">
                            <w:rPr>
                              <w:rFonts w:ascii="Arial" w:hAnsi="Arial" w:cs="Arial"/>
                              <w:b/>
                              <w:bCs/>
                              <w:sz w:val="20"/>
                            </w:rPr>
                            <w:t>First-order concepts</w:t>
                          </w:r>
                        </w:p>
                      </w:txbxContent>
                    </v:textbox>
                  </v:shape>
                  <v:shape id="Text Box 2" o:spid="_x0000_s1085" type="#_x0000_t202" style="position:absolute;left:28209;width:16626;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" fillcolor="#003768" stroked="f">
                    <v:textbox>
                      <w:txbxContent>
                        <w:p w14:paraId="2ABF3F5C" w14:textId="33255984" w:rsidR="0091352C" w:rsidRPr="00FE670B" w:rsidRDefault="0091352C" w:rsidP="00FE670B">
                          <w:pPr>
                            <w:spacing w:before="40"/>
                            <w:jc w:val="center"/>
                            <w:rPr>
                              <w:rFonts w:ascii="Arial" w:hAnsi="Arial" w:cs="Arial"/>
                              <w:b/>
                              <w:bCs/>
                              <w:sz w:val="20"/>
                            </w:rPr>
                          </w:pPr>
                          <w:r w:rsidRPr="00FE670B">
                            <w:rPr>
                              <w:rFonts w:ascii="Arial" w:hAnsi="Arial" w:cs="Arial"/>
                              <w:b/>
                              <w:bCs/>
                              <w:sz w:val="20"/>
                            </w:rPr>
                            <w:t>Second-order themes</w:t>
                          </w:r>
                        </w:p>
                      </w:txbxContent>
                    </v:textbox>
                  </v:shape>
                  <v:shape id="Text Box 2" o:spid="_x0000_s1086" type="#_x0000_t202" style="position:absolute;left:48776;top:95;width:12174;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" fillcolor="#003768" stroked="f">
                    <v:textbox>
                      <w:txbxContent>
                        <w:p w14:paraId="27C9EEF7" w14:textId="5EE06C8A" w:rsidR="0091352C" w:rsidRPr="00FE670B" w:rsidRDefault="0091352C" w:rsidP="00FE670B">
                          <w:pPr>
                            <w:spacing w:before="40"/>
                            <w:jc w:val="center"/>
                            <w:rPr>
                              <w:rFonts w:ascii="Arial" w:hAnsi="Arial" w:cs="Arial"/>
                              <w:b/>
                              <w:bCs/>
                              <w:sz w:val="20"/>
                            </w:rPr>
                          </w:pPr>
                          <w:r w:rsidRPr="00FE670B">
                            <w:rPr>
                              <w:rFonts w:ascii="Arial" w:hAnsi="Arial" w:cs="Arial"/>
                              <w:b/>
                              <w:bCs/>
                              <w:sz w:val="20"/>
                            </w:rPr>
                            <w:t>Aggregate</w:t>
                          </w:r>
                        </w:p>
                      </w:txbxContent>
                    </v:textbox>
                  </v:shape>
                </v:group>
              </v:group>
            </w:pict>
          </mc:Fallback>
        </mc:AlternateContent>
      </w:r>
    </w:p>
    <w:p w14:paraId="46BF9A74" w14:textId="6A05C0E0" w:rsidR="00F32E4A" w:rsidRPr="003D5E62" w:rsidRDefault="00F32E4A" w:rsidP="00F32E4A">
      <w:pPr>
        <w:tabs>
          <w:tab w:val="center" w:pos="4513"/>
        </w:tabs>
        <w:rPr>
          <w:b/>
          <w:bCs/>
        </w:rPr>
      </w:pPr>
      <w:r w:rsidRPr="003D5E62">
        <w:rPr>
          <w:b/>
          <w:bCs/>
        </w:rPr>
        <w:tab/>
      </w:r>
      <w:r w:rsidRPr="003D5E62">
        <w:rPr>
          <w:b/>
          <w:bCs/>
        </w:rPr>
        <w:tab/>
        <w:t xml:space="preserve"> </w:t>
      </w:r>
    </w:p>
    <w:p w14:paraId="3F951E78" w14:textId="4EA0CBDB" w:rsidR="00F32E4A" w:rsidRDefault="00F32E4A" w:rsidP="00F32E4A"/>
    <w:p w14:paraId="7770B04E" w14:textId="0C8E59AD" w:rsidR="00F32E4A" w:rsidRPr="0091352C" w:rsidRDefault="00F32E4A" w:rsidP="0091352C">
      <w:pPr>
        <w:pStyle w:val="ListParagraph"/>
        <w:ind w:left="360"/>
        <w:rPr>
          <w:rFonts w:ascii="Arial" w:hAnsi="Arial" w:cs="Arial"/>
          <w:sz w:val="16"/>
          <w:szCs w:val="16"/>
        </w:rPr>
      </w:pPr>
    </w:p>
    <w:p w14:paraId="3928A09D" w14:textId="0EC13A6E" w:rsidR="00F32E4A" w:rsidRDefault="00F32E4A" w:rsidP="00F32E4A">
      <w:pPr>
        <w:pStyle w:val="ListParagraph"/>
        <w:rPr>
          <w:sz w:val="16"/>
          <w:szCs w:val="16"/>
        </w:rPr>
      </w:pPr>
    </w:p>
    <w:p w14:paraId="66A67FAC" w14:textId="5BF1ADAE" w:rsidR="00F32E4A" w:rsidRPr="00333A61" w:rsidRDefault="00F32E4A" w:rsidP="00F32E4A">
      <w:pPr>
        <w:rPr>
          <w:lang w:val="en-US"/>
        </w:rPr>
      </w:pPr>
    </w:p>
    <w:p w14:paraId="1C7CE51E" w14:textId="5A2FD31A" w:rsidR="00F32E4A" w:rsidRPr="00333A61" w:rsidRDefault="00F32E4A" w:rsidP="00F32E4A">
      <w:pPr>
        <w:rPr>
          <w:lang w:val="en-US"/>
        </w:rPr>
      </w:pPr>
    </w:p>
    <w:p w14:paraId="7E6E7E7F" w14:textId="57243A42" w:rsidR="00F32E4A" w:rsidRPr="00333A61" w:rsidRDefault="00F32E4A" w:rsidP="00F32E4A">
      <w:pPr>
        <w:rPr>
          <w:lang w:val="en-US"/>
        </w:rPr>
      </w:pPr>
    </w:p>
    <w:p w14:paraId="6FF7BCBA" w14:textId="7FC4D662" w:rsidR="00F32E4A" w:rsidRPr="00333A61" w:rsidRDefault="00F32E4A" w:rsidP="00F32E4A">
      <w:pPr>
        <w:rPr>
          <w:lang w:val="en-US"/>
        </w:rPr>
      </w:pPr>
    </w:p>
    <w:p w14:paraId="0E102FAC" w14:textId="33831947" w:rsidR="00F32E4A" w:rsidRPr="00333A61" w:rsidRDefault="00F32E4A" w:rsidP="00F32E4A">
      <w:pPr>
        <w:rPr>
          <w:lang w:val="en-US"/>
        </w:rPr>
      </w:pPr>
    </w:p>
    <w:p w14:paraId="1E0195F4" w14:textId="409C0557" w:rsidR="00F32E4A" w:rsidRPr="00435973" w:rsidRDefault="00F32E4A" w:rsidP="00F32E4A"/>
    <w:p w14:paraId="715D099B" w14:textId="60EAC101" w:rsidR="00F32E4A" w:rsidRDefault="00F32E4A" w:rsidP="00B40D52">
      <w:pPr>
        <w:pStyle w:val="Text"/>
      </w:pPr>
    </w:p>
    <w:p w14:paraId="51B4EBD7" w14:textId="4CA7DF5E" w:rsidR="00F32E4A" w:rsidRDefault="0091352C">
      <w:pPr>
        <w:spacing w:before="0" w:line="240" w:lineRule="auto"/>
        <w:rPr>
          <w:rFonts w:ascii="Arial" w:hAnsi="Arial" w:cs="Tahoma"/>
          <w:sz w:val="28"/>
        </w:rPr>
      </w:pPr>
      <w:r w:rsidRPr="003D5E62">
        <w:rPr>
          <w:b/>
          <w:bCs/>
          <w:noProof/>
        </w:rPr>
        <mc:AlternateContent>
          <mc:Choice Requires="wps">
            <w:drawing>
              <wp:anchor distT="0" distB="0" distL="114300" distR="114300" simplePos="0" relativeHeight="252026880" behindDoc="0" locked="0" layoutInCell="1" allowOverlap="1" wp14:anchorId="7D4D791F" wp14:editId="5F30FA54">
                <wp:simplePos x="0" y="0"/>
                <wp:positionH relativeFrom="column">
                  <wp:posOffset>600674</wp:posOffset>
                </wp:positionH>
                <wp:positionV relativeFrom="paragraph">
                  <wp:posOffset>6674</wp:posOffset>
                </wp:positionV>
                <wp:extent cx="1440611" cy="415290"/>
                <wp:effectExtent l="0" t="0" r="0" b="3810"/>
                <wp:wrapNone/>
                <wp:docPr id="56" name="Rectangle 56"/>
                <wp:cNvGraphicFramePr/>
                <a:graphic xmlns:a="http://schemas.openxmlformats.org/drawingml/2006/main">
                  <a:graphicData uri="http://schemas.microsoft.com/office/word/2010/wordprocessingShape">
                    <wps:wsp>
                      <wps:cNvSpPr/>
                      <wps:spPr>
                        <a:xfrm>
                          <a:off x="0" y="0"/>
                          <a:ext cx="1440611" cy="41529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3F11E" id="Rectangle 56" o:spid="_x0000_s1026" style="position:absolute;margin-left:47.3pt;margin-top:.55pt;width:113.45pt;height:32.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" filled="f" stroked="f"/>
            </w:pict>
          </mc:Fallback>
        </mc:AlternateContent>
      </w:r>
      <w:r>
        <w:t xml:space="preserve"> </w:t>
      </w:r>
      <w:r w:rsidR="00F32E4A">
        <w:br w:type="page"/>
      </w:r>
    </w:p>
    <w:p w14:paraId="392BBF61" w14:textId="4AC965C2" w:rsidR="00F32E4A" w:rsidRDefault="00811BC5" w:rsidP="00F32E4A">
      <w:pPr>
        <w:pStyle w:val="Heading1"/>
      </w:pPr>
      <w:bookmarkStart w:id="77" w:name="_Toc127439834"/>
      <w:r>
        <w:rPr>
          <w:noProof/>
          <w:lang w:eastAsia="en-AU"/>
        </w:rPr>
        <w:lastRenderedPageBreak/>
        <w:drawing>
          <wp:anchor distT="0" distB="0" distL="114300" distR="114300" simplePos="0" relativeHeight="252076032" behindDoc="1" locked="0" layoutInCell="1" allowOverlap="1" wp14:anchorId="2B519992" wp14:editId="74CE2CB5">
            <wp:simplePos x="0" y="0"/>
            <wp:positionH relativeFrom="margin">
              <wp:align>left</wp:align>
            </wp:positionH>
            <wp:positionV relativeFrom="paragraph">
              <wp:posOffset>191</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E4A">
        <w:t>Appendix B</w:t>
      </w:r>
      <w:bookmarkEnd w:id="77"/>
    </w:p>
    <w:p w14:paraId="0B62153C" w14:textId="24C8748B" w:rsidR="00145A57" w:rsidRDefault="00145A57" w:rsidP="00AF6296">
      <w:pPr>
        <w:pStyle w:val="Heading2"/>
      </w:pPr>
      <w:bookmarkStart w:id="78" w:name="_Toc127439835"/>
      <w:r>
        <w:t>Regional case study profiles</w:t>
      </w:r>
      <w:bookmarkEnd w:id="78"/>
      <w:r w:rsidR="000B561B">
        <w:t xml:space="preserve"> </w:t>
      </w:r>
    </w:p>
    <w:p w14:paraId="59E0155B" w14:textId="1AE8C031" w:rsidR="00FC6B34" w:rsidRDefault="00FC6B34" w:rsidP="00FC6B34">
      <w:pPr>
        <w:pStyle w:val="Text"/>
      </w:pPr>
      <w:r>
        <w:t>The following regions are based on those defined by Regional Development Australia (RDA) committees. Two locations within each region are presented as case study profiles.</w:t>
      </w:r>
    </w:p>
    <w:p w14:paraId="1975446C" w14:textId="3359AC9D" w:rsidR="00145A57" w:rsidRDefault="00145A57" w:rsidP="00AF6296">
      <w:pPr>
        <w:pStyle w:val="Heading3"/>
      </w:pPr>
      <w:r>
        <w:t xml:space="preserve">Townsville and </w:t>
      </w:r>
      <w:proofErr w:type="gramStart"/>
      <w:r>
        <w:t>North West</w:t>
      </w:r>
      <w:proofErr w:type="gramEnd"/>
      <w:r>
        <w:t xml:space="preserve"> Queenslan</w:t>
      </w:r>
      <w:r w:rsidR="00FC6B34">
        <w:t>d</w:t>
      </w:r>
      <w:r w:rsidR="002B6DEC">
        <w:t xml:space="preserve"> – regional overview</w:t>
      </w:r>
    </w:p>
    <w:p w14:paraId="503F33B9" w14:textId="05C68FB0" w:rsidR="00606A46" w:rsidRDefault="00606A46" w:rsidP="00606A46">
      <w:pPr>
        <w:pStyle w:val="Text"/>
      </w:pPr>
      <w:r w:rsidRPr="00606A46">
        <w:t>The region</w:t>
      </w:r>
      <w:r w:rsidR="00511FAE">
        <w:t xml:space="preserve">, stretching from the east coast </w:t>
      </w:r>
      <w:r w:rsidR="001F152B">
        <w:t xml:space="preserve">of </w:t>
      </w:r>
      <w:r w:rsidR="0031321F">
        <w:t xml:space="preserve">Queensland </w:t>
      </w:r>
      <w:r w:rsidR="00511FAE">
        <w:t xml:space="preserve">to the </w:t>
      </w:r>
      <w:r w:rsidR="0076197E">
        <w:t xml:space="preserve">Northern Territory </w:t>
      </w:r>
      <w:r w:rsidR="00511FAE">
        <w:t>border</w:t>
      </w:r>
      <w:r w:rsidR="002A3B25">
        <w:t>,</w:t>
      </w:r>
      <w:r w:rsidRPr="00606A46">
        <w:t xml:space="preserve"> </w:t>
      </w:r>
      <w:r w:rsidR="00145A57" w:rsidRPr="00606A46">
        <w:t>cover</w:t>
      </w:r>
      <w:r w:rsidRPr="00606A46">
        <w:t>s</w:t>
      </w:r>
      <w:r w:rsidR="00145A57" w:rsidRPr="00606A46">
        <w:t xml:space="preserve"> just over one</w:t>
      </w:r>
      <w:r w:rsidR="000D7E8F">
        <w:t>-</w:t>
      </w:r>
      <w:r w:rsidR="00145A57" w:rsidRPr="00606A46">
        <w:t>quarter of Queensland’s area</w:t>
      </w:r>
      <w:r w:rsidRPr="00606A46">
        <w:t xml:space="preserve"> and is represented by </w:t>
      </w:r>
      <w:r w:rsidR="00145A57" w:rsidRPr="00606A46">
        <w:t xml:space="preserve">15 </w:t>
      </w:r>
      <w:r w:rsidRPr="00606A46">
        <w:t>local government areas (</w:t>
      </w:r>
      <w:r w:rsidR="00145A57" w:rsidRPr="00606A46">
        <w:t xml:space="preserve">LGAs). Townsville is the largest centre in the </w:t>
      </w:r>
      <w:r w:rsidRPr="00606A46">
        <w:t>n</w:t>
      </w:r>
      <w:r w:rsidR="00145A57" w:rsidRPr="00606A46">
        <w:t xml:space="preserve">orthern </w:t>
      </w:r>
      <w:r w:rsidRPr="00606A46">
        <w:t>r</w:t>
      </w:r>
      <w:r w:rsidR="00145A57" w:rsidRPr="00606A46">
        <w:t>egion, whil</w:t>
      </w:r>
      <w:r w:rsidR="000D7E8F">
        <w:t>e</w:t>
      </w:r>
      <w:r w:rsidR="00145A57" w:rsidRPr="00606A46">
        <w:t xml:space="preserve"> Mount Isa is the largest centre in the </w:t>
      </w:r>
      <w:r w:rsidR="00C20718" w:rsidRPr="00606A46">
        <w:t>northwest</w:t>
      </w:r>
      <w:r w:rsidR="00145A57" w:rsidRPr="00606A46">
        <w:t xml:space="preserve"> </w:t>
      </w:r>
      <w:r w:rsidRPr="00606A46">
        <w:t>r</w:t>
      </w:r>
      <w:r w:rsidR="00145A57" w:rsidRPr="00606A46">
        <w:t>egion</w:t>
      </w:r>
      <w:r w:rsidRPr="00606A46">
        <w:t>.</w:t>
      </w:r>
    </w:p>
    <w:p w14:paraId="3ED28F61" w14:textId="40A51DF1" w:rsidR="00606A46" w:rsidRDefault="00511FAE" w:rsidP="00606A46">
      <w:pPr>
        <w:pStyle w:val="Text"/>
      </w:pPr>
      <w:r w:rsidRPr="00511FAE">
        <w:t>Traditional industry sectors</w:t>
      </w:r>
      <w:r w:rsidR="00C3518F">
        <w:t>,</w:t>
      </w:r>
      <w:r w:rsidRPr="00511FAE">
        <w:t xml:space="preserve"> such as agriculture, </w:t>
      </w:r>
      <w:proofErr w:type="gramStart"/>
      <w:r w:rsidRPr="00511FAE">
        <w:t>defence</w:t>
      </w:r>
      <w:proofErr w:type="gramEnd"/>
      <w:r w:rsidRPr="00511FAE">
        <w:t xml:space="preserve"> and resources</w:t>
      </w:r>
      <w:r w:rsidR="00C3518F">
        <w:t>,</w:t>
      </w:r>
      <w:r w:rsidRPr="00511FAE">
        <w:t xml:space="preserve"> are thriving</w:t>
      </w:r>
      <w:r w:rsidR="00C3518F">
        <w:t>, with</w:t>
      </w:r>
      <w:r w:rsidRPr="00511FAE">
        <w:t xml:space="preserve"> innovative industries like advanced manufacturing and renewable energy </w:t>
      </w:r>
      <w:r w:rsidR="00490187">
        <w:t xml:space="preserve">beginning to </w:t>
      </w:r>
      <w:r w:rsidRPr="00511FAE">
        <w:t>emerg</w:t>
      </w:r>
      <w:r w:rsidR="00070FA4">
        <w:t>e</w:t>
      </w:r>
      <w:r w:rsidR="00C20718">
        <w:t xml:space="preserve"> (Queensland Government 2020)</w:t>
      </w:r>
      <w:r w:rsidRPr="00511FAE">
        <w:t xml:space="preserve">. </w:t>
      </w:r>
      <w:r w:rsidR="00C20718">
        <w:t xml:space="preserve">In the North Queensland </w:t>
      </w:r>
      <w:r w:rsidR="001277DB">
        <w:t>regional plan</w:t>
      </w:r>
      <w:r w:rsidR="00C20718">
        <w:t xml:space="preserve">, the Queensland Government (2020) </w:t>
      </w:r>
      <w:r w:rsidR="00FC6B34">
        <w:t xml:space="preserve">states that the </w:t>
      </w:r>
      <w:r w:rsidRPr="00511FAE">
        <w:t>region is well</w:t>
      </w:r>
      <w:r w:rsidR="00070FA4">
        <w:t xml:space="preserve"> </w:t>
      </w:r>
      <w:r w:rsidRPr="00511FAE">
        <w:t xml:space="preserve">placed to become a national leader in renewable energy, allied </w:t>
      </w:r>
      <w:proofErr w:type="gramStart"/>
      <w:r w:rsidRPr="00511FAE">
        <w:t>technology</w:t>
      </w:r>
      <w:proofErr w:type="gramEnd"/>
      <w:r w:rsidRPr="00511FAE">
        <w:t xml:space="preserve"> and manufacturing</w:t>
      </w:r>
      <w:r>
        <w:t>.</w:t>
      </w:r>
    </w:p>
    <w:p w14:paraId="643F68AB" w14:textId="4C9E75B8" w:rsidR="00A5639C" w:rsidRPr="00A5639C" w:rsidRDefault="00A5639C" w:rsidP="00A5639C">
      <w:pPr>
        <w:pStyle w:val="Text"/>
      </w:pPr>
      <w:r w:rsidRPr="00A5639C">
        <w:t xml:space="preserve">Despite the established industry base, the region has endured a challenging period. </w:t>
      </w:r>
      <w:r w:rsidR="006C6F2B">
        <w:t xml:space="preserve">Gross regional product (GRP) </w:t>
      </w:r>
      <w:r w:rsidRPr="00A5639C">
        <w:t xml:space="preserve">has been volatile over the past 10 years and growth has been consistently negative since 2016. </w:t>
      </w:r>
      <w:r>
        <w:t xml:space="preserve">A raft of </w:t>
      </w:r>
      <w:r w:rsidRPr="00A5639C">
        <w:t>issues</w:t>
      </w:r>
      <w:r>
        <w:t>, such as a declining resource sector since the Global Financial Crisis</w:t>
      </w:r>
      <w:r w:rsidR="001277DB">
        <w:t xml:space="preserve"> (GFC)</w:t>
      </w:r>
      <w:r>
        <w:t>, drought and floods,</w:t>
      </w:r>
      <w:r w:rsidRPr="00A5639C">
        <w:t xml:space="preserve"> have been compounded by the COVID-19 pandemic</w:t>
      </w:r>
      <w:r>
        <w:t xml:space="preserve"> and have led to declining population growth and increasing unemployment (</w:t>
      </w:r>
      <w:r w:rsidR="007C641A">
        <w:t xml:space="preserve">Regional Development Australia Townsville &amp; </w:t>
      </w:r>
      <w:proofErr w:type="gramStart"/>
      <w:r w:rsidR="007C641A">
        <w:t>North West</w:t>
      </w:r>
      <w:proofErr w:type="gramEnd"/>
      <w:r w:rsidR="007C641A">
        <w:t xml:space="preserve"> Queensland 2020)</w:t>
      </w:r>
      <w:r w:rsidRPr="00A5639C">
        <w:t>.</w:t>
      </w:r>
      <w:r>
        <w:t xml:space="preserve"> </w:t>
      </w:r>
    </w:p>
    <w:p w14:paraId="5D3A6544" w14:textId="5F7D09A4" w:rsidR="00CE236D" w:rsidRPr="00606A46" w:rsidRDefault="00CE236D" w:rsidP="00CE236D">
      <w:pPr>
        <w:pStyle w:val="Text"/>
      </w:pPr>
      <w:r>
        <w:t xml:space="preserve">The </w:t>
      </w:r>
      <w:r w:rsidRPr="00606A46">
        <w:t xml:space="preserve">Charters Towers </w:t>
      </w:r>
      <w:r>
        <w:t>LGA</w:t>
      </w:r>
      <w:r w:rsidRPr="00606A46">
        <w:t xml:space="preserve"> </w:t>
      </w:r>
      <w:r w:rsidR="002B6DEC">
        <w:t>has been</w:t>
      </w:r>
      <w:r>
        <w:t xml:space="preserve"> described as</w:t>
      </w:r>
      <w:r w:rsidRPr="00606A46">
        <w:t xml:space="preserve"> </w:t>
      </w:r>
      <w:r>
        <w:t>an ‘</w:t>
      </w:r>
      <w:r w:rsidRPr="00606A46">
        <w:t>education centre</w:t>
      </w:r>
      <w:r>
        <w:t>’</w:t>
      </w:r>
      <w:r w:rsidR="002379AB">
        <w:t>,</w:t>
      </w:r>
      <w:r w:rsidRPr="00606A46">
        <w:t xml:space="preserve"> with eight schools, including three private boarding schools, a TAFE </w:t>
      </w:r>
      <w:proofErr w:type="gramStart"/>
      <w:r w:rsidRPr="00606A46">
        <w:t>campus</w:t>
      </w:r>
      <w:proofErr w:type="gramEnd"/>
      <w:r w:rsidRPr="00606A46">
        <w:t xml:space="preserve"> and the Charters Towers School of Distance Education</w:t>
      </w:r>
      <w:r w:rsidR="002B6DEC">
        <w:t xml:space="preserve"> (Queensland Government 2020)</w:t>
      </w:r>
      <w:r w:rsidRPr="00606A46">
        <w:t>.</w:t>
      </w:r>
    </w:p>
    <w:p w14:paraId="65B09792" w14:textId="71243D91" w:rsidR="00145A57" w:rsidRDefault="00145A57" w:rsidP="00AF6296">
      <w:pPr>
        <w:pStyle w:val="Heading4"/>
      </w:pPr>
      <w:r>
        <w:t>Townsville</w:t>
      </w:r>
    </w:p>
    <w:p w14:paraId="4EAE6AFE" w14:textId="00DFD2CE" w:rsidR="00807B38" w:rsidRDefault="00807B38" w:rsidP="00606A46">
      <w:pPr>
        <w:pStyle w:val="Text"/>
      </w:pPr>
      <w:r>
        <w:t>ABS ASGS code RA 3</w:t>
      </w:r>
      <w:r w:rsidR="00FA1996">
        <w:t>:</w:t>
      </w:r>
      <w:r>
        <w:t xml:space="preserve"> outer regional Australia</w:t>
      </w:r>
      <w:r>
        <w:br/>
        <w:t>Modified Monash model category MM2</w:t>
      </w:r>
      <w:r w:rsidR="00FA1996">
        <w:t>:</w:t>
      </w:r>
      <w:r>
        <w:t xml:space="preserve"> regional centre (outer)</w:t>
      </w:r>
      <w:r w:rsidR="00100DF8">
        <w:br/>
        <w:t xml:space="preserve">See </w:t>
      </w:r>
      <w:r w:rsidR="00FA1996">
        <w:t>t</w:t>
      </w:r>
      <w:r w:rsidR="00100DF8">
        <w:t xml:space="preserve">able </w:t>
      </w:r>
      <w:r w:rsidR="00777E92">
        <w:t>B</w:t>
      </w:r>
      <w:r w:rsidR="00100DF8">
        <w:t>1 for selected demographics and characteristics.</w:t>
      </w:r>
    </w:p>
    <w:p w14:paraId="5A0D4486" w14:textId="0B78F098" w:rsidR="00511FAE" w:rsidRDefault="00606A46" w:rsidP="00606A46">
      <w:pPr>
        <w:pStyle w:val="Text"/>
        <w:rPr>
          <w:rStyle w:val="Hyperlink"/>
        </w:rPr>
      </w:pPr>
      <w:r w:rsidRPr="00606A46">
        <w:t>Townsville</w:t>
      </w:r>
      <w:r w:rsidR="005F6369">
        <w:t>, on the east coast of Queensland,</w:t>
      </w:r>
      <w:r w:rsidRPr="00606A46">
        <w:t xml:space="preserve"> </w:t>
      </w:r>
      <w:r>
        <w:t xml:space="preserve">is </w:t>
      </w:r>
      <w:r w:rsidRPr="00606A46">
        <w:t>a major regional hub</w:t>
      </w:r>
      <w:r w:rsidR="005B4C68">
        <w:t>,</w:t>
      </w:r>
      <w:r w:rsidRPr="00606A46">
        <w:t xml:space="preserve"> </w:t>
      </w:r>
      <w:r w:rsidR="004F18F0">
        <w:t xml:space="preserve">with </w:t>
      </w:r>
      <w:r w:rsidR="004F18F0" w:rsidRPr="004F18F0">
        <w:t xml:space="preserve">a range of established industries such as defence, mineral processing, </w:t>
      </w:r>
      <w:proofErr w:type="gramStart"/>
      <w:r w:rsidR="004F18F0" w:rsidRPr="004F18F0">
        <w:t>engineering</w:t>
      </w:r>
      <w:proofErr w:type="gramEnd"/>
      <w:r w:rsidR="004F18F0" w:rsidRPr="004F18F0">
        <w:t xml:space="preserve"> and tourism, </w:t>
      </w:r>
      <w:r w:rsidR="009937BB">
        <w:t>along with</w:t>
      </w:r>
      <w:r w:rsidR="004F18F0" w:rsidRPr="004F18F0">
        <w:t xml:space="preserve"> established health and knowledge facilities</w:t>
      </w:r>
      <w:r w:rsidRPr="00606A46">
        <w:t>.</w:t>
      </w:r>
      <w:r w:rsidR="004F18F0">
        <w:t xml:space="preserve"> </w:t>
      </w:r>
      <w:r w:rsidR="004F18F0" w:rsidRPr="004F18F0">
        <w:t>There are ongoing opportunities to expand these established industries</w:t>
      </w:r>
      <w:r w:rsidR="003466F4">
        <w:t>,</w:t>
      </w:r>
      <w:r w:rsidR="004F18F0" w:rsidRPr="004F18F0">
        <w:t xml:space="preserve"> as well as </w:t>
      </w:r>
      <w:r w:rsidR="002F46B6">
        <w:t xml:space="preserve">to </w:t>
      </w:r>
      <w:r w:rsidR="004F18F0" w:rsidRPr="004F18F0">
        <w:t>develop emerging sectors such as renewable energy</w:t>
      </w:r>
      <w:r w:rsidR="004F18F0">
        <w:t xml:space="preserve">, </w:t>
      </w:r>
      <w:r w:rsidR="004F18F0" w:rsidRPr="004F18F0">
        <w:t xml:space="preserve">allied </w:t>
      </w:r>
      <w:proofErr w:type="gramStart"/>
      <w:r w:rsidR="004F18F0" w:rsidRPr="004F18F0">
        <w:t>technology</w:t>
      </w:r>
      <w:proofErr w:type="gramEnd"/>
      <w:r w:rsidR="004F18F0" w:rsidRPr="004F18F0">
        <w:t xml:space="preserve"> and manufacturing </w:t>
      </w:r>
      <w:r w:rsidR="004F18F0">
        <w:t xml:space="preserve">(Queensland Government 2020). The </w:t>
      </w:r>
      <w:r w:rsidR="00986680">
        <w:t>region</w:t>
      </w:r>
      <w:r w:rsidR="004F18F0">
        <w:t xml:space="preserve"> is </w:t>
      </w:r>
      <w:r w:rsidR="00986680">
        <w:t>committed to the goal of becoming a leader in advanced manufacturing</w:t>
      </w:r>
      <w:r w:rsidR="002F46B6">
        <w:t>,</w:t>
      </w:r>
      <w:r w:rsidR="00986680">
        <w:t xml:space="preserve"> with the government investing in the Townsville Manufacturing Hub, </w:t>
      </w:r>
      <w:r w:rsidR="00511FAE" w:rsidRPr="00511FAE">
        <w:t>part of a $30 million commitment to propel advanced manufacturing in regional Queensland</w:t>
      </w:r>
      <w:r w:rsidR="00986680">
        <w:t xml:space="preserve"> (Queensland Government 2020).</w:t>
      </w:r>
      <w:r w:rsidR="00986680">
        <w:rPr>
          <w:rStyle w:val="Hyperlink"/>
        </w:rPr>
        <w:t xml:space="preserve"> </w:t>
      </w:r>
    </w:p>
    <w:p w14:paraId="7AE8A334" w14:textId="77777777" w:rsidR="00B24AFB" w:rsidRDefault="00B24AFB">
      <w:pPr>
        <w:spacing w:before="0" w:line="240" w:lineRule="auto"/>
        <w:rPr>
          <w:rStyle w:val="Hyperlink"/>
        </w:rPr>
      </w:pPr>
      <w:r>
        <w:rPr>
          <w:rStyle w:val="Hyperlink"/>
        </w:rPr>
        <w:br w:type="page"/>
      </w:r>
    </w:p>
    <w:p w14:paraId="21909E07" w14:textId="067CC044" w:rsidR="00B24AFB" w:rsidRDefault="00722C36" w:rsidP="000C0E14">
      <w:pPr>
        <w:pStyle w:val="Text"/>
      </w:pPr>
      <w:r>
        <w:rPr>
          <w:rStyle w:val="Hyperlink"/>
        </w:rPr>
        <w:lastRenderedPageBreak/>
        <w:t xml:space="preserve">Townsville </w:t>
      </w:r>
      <w:r w:rsidR="00E22133">
        <w:rPr>
          <w:rStyle w:val="Hyperlink"/>
        </w:rPr>
        <w:t>boasts</w:t>
      </w:r>
      <w:r>
        <w:rPr>
          <w:rStyle w:val="Hyperlink"/>
        </w:rPr>
        <w:t xml:space="preserve"> world-class </w:t>
      </w:r>
      <w:r w:rsidRPr="00722C36">
        <w:t xml:space="preserve">health, </w:t>
      </w:r>
      <w:proofErr w:type="gramStart"/>
      <w:r w:rsidRPr="00722C36">
        <w:t>education</w:t>
      </w:r>
      <w:proofErr w:type="gramEnd"/>
      <w:r w:rsidRPr="00722C36">
        <w:t xml:space="preserve"> and research facilities, such as James Cook University, Central Queensland University, Australian Institute of Marine Science and Australian Institute of Tropical</w:t>
      </w:r>
      <w:r w:rsidR="00B24AFB">
        <w:t xml:space="preserve"> </w:t>
      </w:r>
      <w:r w:rsidR="00B24AFB" w:rsidRPr="00722C36">
        <w:t>Health and Medicine</w:t>
      </w:r>
      <w:r w:rsidR="00B24AFB">
        <w:t xml:space="preserve"> (Queensland Government 2020). The </w:t>
      </w:r>
      <w:proofErr w:type="spellStart"/>
      <w:r w:rsidR="00B24AFB">
        <w:t>MySkills</w:t>
      </w:r>
      <w:proofErr w:type="spellEnd"/>
      <w:r w:rsidR="00B24AFB">
        <w:t xml:space="preserve"> website</w:t>
      </w:r>
      <w:r w:rsidR="00B24AFB">
        <w:rPr>
          <w:rStyle w:val="FootnoteReference"/>
        </w:rPr>
        <w:footnoteReference w:id="5"/>
      </w:r>
      <w:r w:rsidR="00B24AFB">
        <w:t xml:space="preserve"> reports there are 62 RTOs delivering VET within 25 km of Townsville, including three campuses of TAFE QLD. </w:t>
      </w:r>
    </w:p>
    <w:p w14:paraId="4B0BA166" w14:textId="65AFBA72" w:rsidR="000C0E14" w:rsidRPr="000C0E14" w:rsidRDefault="000C0E14" w:rsidP="000C0E14">
      <w:pPr>
        <w:pStyle w:val="Text"/>
      </w:pPr>
      <w:r>
        <w:t xml:space="preserve">One of the Australian Government’s </w:t>
      </w:r>
      <w:r w:rsidR="00776DB6">
        <w:t>10</w:t>
      </w:r>
      <w:r w:rsidR="00722C36" w:rsidRPr="00722C36">
        <w:t xml:space="preserve"> </w:t>
      </w:r>
      <w:r w:rsidR="00776DB6" w:rsidRPr="00722C36">
        <w:t>industry training hub</w:t>
      </w:r>
      <w:r w:rsidR="00776DB6">
        <w:t xml:space="preserve">s </w:t>
      </w:r>
      <w:r>
        <w:t xml:space="preserve">is situated in Townsville (Australian Department of </w:t>
      </w:r>
      <w:r w:rsidR="0057403C">
        <w:t>Employment and Workplace Relations</w:t>
      </w:r>
      <w:r>
        <w:t xml:space="preserve"> 2022). As part of the </w:t>
      </w:r>
      <w:r w:rsidR="00FE0080">
        <w:t xml:space="preserve">training hub </w:t>
      </w:r>
      <w:r>
        <w:t>services, c</w:t>
      </w:r>
      <w:r w:rsidRPr="000C0E14">
        <w:t xml:space="preserve">areer </w:t>
      </w:r>
      <w:r>
        <w:t>f</w:t>
      </w:r>
      <w:r w:rsidRPr="000C0E14">
        <w:t>acilitator</w:t>
      </w:r>
      <w:r>
        <w:t xml:space="preserve">s </w:t>
      </w:r>
      <w:r w:rsidRPr="000C0E14">
        <w:t xml:space="preserve">work with and encourage young people to build skills and choose occupations in demand in their region, creating better linkages between schools and local industry, repositioning vocational education and training as a first-choice option. </w:t>
      </w:r>
      <w:r w:rsidR="00B9331B">
        <w:t>T</w:t>
      </w:r>
      <w:r w:rsidRPr="000C0E14">
        <w:t>his work</w:t>
      </w:r>
      <w:r w:rsidR="00B9331B">
        <w:t xml:space="preserve"> aims to </w:t>
      </w:r>
      <w:r w:rsidRPr="000C0E14">
        <w:t>eliminate persistent high youth unemployment in regional areas.</w:t>
      </w:r>
    </w:p>
    <w:p w14:paraId="6ADA256A" w14:textId="7B091BDD" w:rsidR="00EF0A16" w:rsidRDefault="00EF0A16" w:rsidP="00EF0A16">
      <w:pPr>
        <w:pStyle w:val="Tabletitle"/>
      </w:pPr>
      <w:bookmarkStart w:id="79" w:name="_Toc127439842"/>
      <w:r>
        <w:t xml:space="preserve">Table </w:t>
      </w:r>
      <w:r w:rsidR="00777E92">
        <w:t>B</w:t>
      </w:r>
      <w:r w:rsidR="001167B3">
        <w:t>1</w:t>
      </w:r>
      <w:r>
        <w:tab/>
      </w:r>
      <w:r w:rsidR="00EE2004">
        <w:t>Selected demographics of the Townsville local government area</w:t>
      </w:r>
      <w:bookmarkEnd w:id="79"/>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1134"/>
        <w:gridCol w:w="3402"/>
        <w:gridCol w:w="851"/>
      </w:tblGrid>
      <w:tr w:rsidR="00D23255" w14:paraId="661C6BC8" w14:textId="56C54140" w:rsidTr="00B87494">
        <w:trPr>
          <w:cantSplit/>
        </w:trPr>
        <w:tc>
          <w:tcPr>
            <w:tcW w:w="3436" w:type="dxa"/>
            <w:tcBorders>
              <w:top w:val="single" w:sz="4" w:space="0" w:color="auto"/>
              <w:bottom w:val="single" w:sz="4" w:space="0" w:color="auto"/>
              <w:right w:val="nil"/>
            </w:tcBorders>
          </w:tcPr>
          <w:p w14:paraId="4DDA4ACB" w14:textId="7B6B93E3" w:rsidR="00D23255" w:rsidRDefault="00D23255" w:rsidP="00291F11">
            <w:pPr>
              <w:pStyle w:val="Tablehead1"/>
            </w:pPr>
            <w:r>
              <w:t>Characteristic</w:t>
            </w:r>
          </w:p>
        </w:tc>
        <w:tc>
          <w:tcPr>
            <w:tcW w:w="1134" w:type="dxa"/>
            <w:tcBorders>
              <w:top w:val="single" w:sz="4" w:space="0" w:color="auto"/>
              <w:left w:val="nil"/>
              <w:bottom w:val="single" w:sz="4" w:space="0" w:color="auto"/>
            </w:tcBorders>
          </w:tcPr>
          <w:p w14:paraId="4A742E2E" w14:textId="0AA0CB6F" w:rsidR="00D23255" w:rsidRDefault="00D23255" w:rsidP="00F74288">
            <w:pPr>
              <w:pStyle w:val="Tablehead1"/>
            </w:pPr>
          </w:p>
        </w:tc>
        <w:tc>
          <w:tcPr>
            <w:tcW w:w="3402" w:type="dxa"/>
            <w:tcBorders>
              <w:top w:val="single" w:sz="4" w:space="0" w:color="auto"/>
              <w:left w:val="nil"/>
              <w:bottom w:val="single" w:sz="4" w:space="0" w:color="auto"/>
            </w:tcBorders>
          </w:tcPr>
          <w:p w14:paraId="2B59F35C" w14:textId="3C7C60F8" w:rsidR="00D23255" w:rsidRDefault="003920C3" w:rsidP="00F74288">
            <w:pPr>
              <w:pStyle w:val="Tablehead1"/>
            </w:pPr>
            <w:r>
              <w:t>Characteristic</w:t>
            </w:r>
          </w:p>
        </w:tc>
        <w:tc>
          <w:tcPr>
            <w:tcW w:w="851" w:type="dxa"/>
            <w:tcBorders>
              <w:top w:val="single" w:sz="4" w:space="0" w:color="auto"/>
              <w:left w:val="nil"/>
              <w:bottom w:val="single" w:sz="4" w:space="0" w:color="auto"/>
            </w:tcBorders>
          </w:tcPr>
          <w:p w14:paraId="68651D4C" w14:textId="77777777" w:rsidR="00D23255" w:rsidRDefault="00D23255" w:rsidP="00F74288">
            <w:pPr>
              <w:pStyle w:val="Tablehead1"/>
            </w:pPr>
          </w:p>
        </w:tc>
      </w:tr>
      <w:tr w:rsidR="003920C3" w14:paraId="2D26E16E" w14:textId="0A21DFC7" w:rsidTr="00B87494">
        <w:trPr>
          <w:cantSplit/>
        </w:trPr>
        <w:tc>
          <w:tcPr>
            <w:tcW w:w="3436" w:type="dxa"/>
            <w:tcBorders>
              <w:top w:val="single" w:sz="4" w:space="0" w:color="auto"/>
              <w:bottom w:val="nil"/>
              <w:right w:val="nil"/>
            </w:tcBorders>
          </w:tcPr>
          <w:p w14:paraId="26222B84" w14:textId="5D8D8169" w:rsidR="003920C3" w:rsidRDefault="003920C3" w:rsidP="003920C3">
            <w:pPr>
              <w:pStyle w:val="Tabletext"/>
            </w:pPr>
            <w:r>
              <w:t>Population</w:t>
            </w:r>
          </w:p>
        </w:tc>
        <w:tc>
          <w:tcPr>
            <w:tcW w:w="1134" w:type="dxa"/>
            <w:tcBorders>
              <w:top w:val="single" w:sz="4" w:space="0" w:color="auto"/>
              <w:left w:val="nil"/>
              <w:bottom w:val="nil"/>
            </w:tcBorders>
          </w:tcPr>
          <w:p w14:paraId="7BBA1790" w14:textId="29334F4C" w:rsidR="003920C3" w:rsidRDefault="003920C3" w:rsidP="00195DE8">
            <w:pPr>
              <w:pStyle w:val="Tabletext"/>
              <w:tabs>
                <w:tab w:val="decimal" w:pos="0"/>
              </w:tabs>
              <w:jc w:val="right"/>
            </w:pPr>
            <w:r w:rsidRPr="008C4BE7">
              <w:t>186</w:t>
            </w:r>
            <w:r w:rsidR="001B477B">
              <w:t xml:space="preserve"> </w:t>
            </w:r>
            <w:r w:rsidRPr="008C4BE7">
              <w:t>757</w:t>
            </w:r>
          </w:p>
        </w:tc>
        <w:tc>
          <w:tcPr>
            <w:tcW w:w="3402" w:type="dxa"/>
            <w:tcBorders>
              <w:top w:val="single" w:sz="4" w:space="0" w:color="auto"/>
              <w:left w:val="nil"/>
              <w:bottom w:val="nil"/>
            </w:tcBorders>
          </w:tcPr>
          <w:p w14:paraId="24D216F9" w14:textId="16FB2E13" w:rsidR="003920C3" w:rsidRPr="008C4BE7" w:rsidRDefault="003920C3" w:rsidP="003920C3">
            <w:pPr>
              <w:pStyle w:val="Tabletext"/>
              <w:tabs>
                <w:tab w:val="decimal" w:pos="0"/>
              </w:tabs>
            </w:pPr>
            <w:r>
              <w:t>Main occupations (top 5)</w:t>
            </w:r>
          </w:p>
        </w:tc>
        <w:tc>
          <w:tcPr>
            <w:tcW w:w="851" w:type="dxa"/>
            <w:tcBorders>
              <w:top w:val="single" w:sz="4" w:space="0" w:color="auto"/>
              <w:left w:val="nil"/>
              <w:bottom w:val="nil"/>
            </w:tcBorders>
          </w:tcPr>
          <w:p w14:paraId="50928FBD" w14:textId="77777777" w:rsidR="003920C3" w:rsidRPr="008C4BE7" w:rsidRDefault="003920C3" w:rsidP="003920C3">
            <w:pPr>
              <w:pStyle w:val="Tabletext"/>
              <w:tabs>
                <w:tab w:val="decimal" w:pos="0"/>
              </w:tabs>
            </w:pPr>
          </w:p>
        </w:tc>
      </w:tr>
      <w:tr w:rsidR="003920C3" w14:paraId="3BF8D201" w14:textId="21A11337" w:rsidTr="00B87494">
        <w:trPr>
          <w:cantSplit/>
        </w:trPr>
        <w:tc>
          <w:tcPr>
            <w:tcW w:w="3436" w:type="dxa"/>
            <w:tcBorders>
              <w:top w:val="nil"/>
              <w:bottom w:val="nil"/>
              <w:right w:val="nil"/>
            </w:tcBorders>
          </w:tcPr>
          <w:p w14:paraId="47A30503" w14:textId="05B9D446" w:rsidR="003920C3" w:rsidRDefault="003920C3" w:rsidP="003920C3">
            <w:pPr>
              <w:pStyle w:val="Tabletext"/>
            </w:pPr>
            <w:r>
              <w:t>Median age</w:t>
            </w:r>
          </w:p>
        </w:tc>
        <w:tc>
          <w:tcPr>
            <w:tcW w:w="1134" w:type="dxa"/>
            <w:tcBorders>
              <w:top w:val="nil"/>
              <w:left w:val="nil"/>
              <w:bottom w:val="nil"/>
            </w:tcBorders>
          </w:tcPr>
          <w:p w14:paraId="6D8C572A" w14:textId="12042FB5" w:rsidR="003920C3" w:rsidRDefault="003920C3" w:rsidP="00195DE8">
            <w:pPr>
              <w:pStyle w:val="Tabletext"/>
              <w:tabs>
                <w:tab w:val="decimal" w:pos="0"/>
              </w:tabs>
              <w:jc w:val="right"/>
            </w:pPr>
            <w:r w:rsidRPr="008C4BE7">
              <w:t>34</w:t>
            </w:r>
            <w:r w:rsidR="00FE538C">
              <w:t xml:space="preserve"> years</w:t>
            </w:r>
          </w:p>
        </w:tc>
        <w:tc>
          <w:tcPr>
            <w:tcW w:w="3402" w:type="dxa"/>
            <w:tcBorders>
              <w:top w:val="nil"/>
              <w:left w:val="nil"/>
              <w:bottom w:val="nil"/>
            </w:tcBorders>
          </w:tcPr>
          <w:p w14:paraId="5A23AFC6" w14:textId="3D234B85" w:rsidR="003920C3" w:rsidRPr="008C4BE7" w:rsidRDefault="003920C3" w:rsidP="003920C3">
            <w:pPr>
              <w:pStyle w:val="Tabletext"/>
              <w:ind w:left="181"/>
            </w:pPr>
            <w:r>
              <w:t>Professionals</w:t>
            </w:r>
          </w:p>
        </w:tc>
        <w:tc>
          <w:tcPr>
            <w:tcW w:w="851" w:type="dxa"/>
            <w:tcBorders>
              <w:top w:val="nil"/>
              <w:left w:val="nil"/>
              <w:bottom w:val="nil"/>
            </w:tcBorders>
          </w:tcPr>
          <w:p w14:paraId="3B6AD862" w14:textId="0E150523" w:rsidR="003920C3" w:rsidRPr="008C4BE7" w:rsidRDefault="003920C3" w:rsidP="00195DE8">
            <w:pPr>
              <w:pStyle w:val="Tabletext"/>
              <w:tabs>
                <w:tab w:val="decimal" w:pos="0"/>
              </w:tabs>
              <w:jc w:val="right"/>
            </w:pPr>
            <w:r>
              <w:t>18.8%</w:t>
            </w:r>
          </w:p>
        </w:tc>
      </w:tr>
      <w:tr w:rsidR="003920C3" w14:paraId="555B056A" w14:textId="0CFBF24F" w:rsidTr="00B87494">
        <w:trPr>
          <w:cantSplit/>
        </w:trPr>
        <w:tc>
          <w:tcPr>
            <w:tcW w:w="3436" w:type="dxa"/>
            <w:tcBorders>
              <w:top w:val="nil"/>
              <w:bottom w:val="nil"/>
              <w:right w:val="nil"/>
            </w:tcBorders>
          </w:tcPr>
          <w:p w14:paraId="539D51FE" w14:textId="2231F483" w:rsidR="003920C3" w:rsidRDefault="003920C3" w:rsidP="003920C3">
            <w:pPr>
              <w:pStyle w:val="Tabletext"/>
            </w:pPr>
            <w:r>
              <w:t>Aboriginal and/or Torres Strait Islander</w:t>
            </w:r>
          </w:p>
        </w:tc>
        <w:tc>
          <w:tcPr>
            <w:tcW w:w="1134" w:type="dxa"/>
            <w:tcBorders>
              <w:top w:val="nil"/>
              <w:left w:val="nil"/>
              <w:bottom w:val="nil"/>
            </w:tcBorders>
          </w:tcPr>
          <w:p w14:paraId="1E704D87" w14:textId="3CE8FE44" w:rsidR="003920C3" w:rsidRDefault="003920C3" w:rsidP="00195DE8">
            <w:pPr>
              <w:pStyle w:val="Tabletext"/>
              <w:tabs>
                <w:tab w:val="decimal" w:pos="0"/>
              </w:tabs>
              <w:jc w:val="right"/>
            </w:pPr>
            <w:r>
              <w:t>7.0%</w:t>
            </w:r>
          </w:p>
        </w:tc>
        <w:tc>
          <w:tcPr>
            <w:tcW w:w="3402" w:type="dxa"/>
            <w:tcBorders>
              <w:top w:val="nil"/>
              <w:left w:val="nil"/>
              <w:bottom w:val="nil"/>
            </w:tcBorders>
          </w:tcPr>
          <w:p w14:paraId="7A949816" w14:textId="551DFDEA" w:rsidR="003920C3" w:rsidRDefault="003920C3" w:rsidP="003920C3">
            <w:pPr>
              <w:pStyle w:val="Tabletext"/>
              <w:ind w:left="181"/>
            </w:pPr>
            <w:r>
              <w:t xml:space="preserve">Technicians </w:t>
            </w:r>
            <w:r w:rsidR="008C4B68">
              <w:t>and</w:t>
            </w:r>
            <w:r>
              <w:t xml:space="preserve"> trades workers</w:t>
            </w:r>
          </w:p>
        </w:tc>
        <w:tc>
          <w:tcPr>
            <w:tcW w:w="851" w:type="dxa"/>
            <w:tcBorders>
              <w:top w:val="nil"/>
              <w:left w:val="nil"/>
              <w:bottom w:val="nil"/>
            </w:tcBorders>
          </w:tcPr>
          <w:p w14:paraId="388B77D9" w14:textId="680A883B" w:rsidR="003920C3" w:rsidRDefault="003920C3" w:rsidP="00195DE8">
            <w:pPr>
              <w:pStyle w:val="Tabletext"/>
              <w:tabs>
                <w:tab w:val="decimal" w:pos="0"/>
              </w:tabs>
              <w:jc w:val="right"/>
            </w:pPr>
            <w:r>
              <w:t>15.1%</w:t>
            </w:r>
          </w:p>
        </w:tc>
      </w:tr>
      <w:tr w:rsidR="003920C3" w14:paraId="02670BC3" w14:textId="59818DAE" w:rsidTr="00B87494">
        <w:trPr>
          <w:cantSplit/>
        </w:trPr>
        <w:tc>
          <w:tcPr>
            <w:tcW w:w="3436" w:type="dxa"/>
            <w:tcBorders>
              <w:top w:val="nil"/>
              <w:bottom w:val="nil"/>
              <w:right w:val="nil"/>
            </w:tcBorders>
          </w:tcPr>
          <w:p w14:paraId="110DBC11" w14:textId="1644DC6F" w:rsidR="003920C3" w:rsidRDefault="003920C3" w:rsidP="003920C3">
            <w:pPr>
              <w:pStyle w:val="Tabletext"/>
            </w:pPr>
            <w:r w:rsidRPr="00EF0A16">
              <w:t>Highest level of education attainment</w:t>
            </w:r>
          </w:p>
        </w:tc>
        <w:tc>
          <w:tcPr>
            <w:tcW w:w="1134" w:type="dxa"/>
            <w:tcBorders>
              <w:top w:val="nil"/>
              <w:left w:val="nil"/>
              <w:bottom w:val="nil"/>
            </w:tcBorders>
          </w:tcPr>
          <w:p w14:paraId="56F4A4E7" w14:textId="77777777" w:rsidR="003920C3" w:rsidRDefault="003920C3" w:rsidP="00195DE8">
            <w:pPr>
              <w:pStyle w:val="Tabletext"/>
              <w:tabs>
                <w:tab w:val="decimal" w:pos="0"/>
              </w:tabs>
              <w:jc w:val="right"/>
            </w:pPr>
          </w:p>
        </w:tc>
        <w:tc>
          <w:tcPr>
            <w:tcW w:w="3402" w:type="dxa"/>
            <w:tcBorders>
              <w:top w:val="nil"/>
              <w:left w:val="nil"/>
              <w:bottom w:val="nil"/>
            </w:tcBorders>
          </w:tcPr>
          <w:p w14:paraId="34C9B3BE" w14:textId="7AA2E12E" w:rsidR="003920C3" w:rsidRDefault="003920C3" w:rsidP="003920C3">
            <w:pPr>
              <w:pStyle w:val="Tabletext"/>
              <w:ind w:left="181"/>
            </w:pPr>
            <w:r>
              <w:t>Community</w:t>
            </w:r>
            <w:r w:rsidR="008C4B68">
              <w:t xml:space="preserve"> and </w:t>
            </w:r>
            <w:r>
              <w:t>personal service workers</w:t>
            </w:r>
          </w:p>
        </w:tc>
        <w:tc>
          <w:tcPr>
            <w:tcW w:w="851" w:type="dxa"/>
            <w:tcBorders>
              <w:top w:val="nil"/>
              <w:left w:val="nil"/>
              <w:bottom w:val="nil"/>
            </w:tcBorders>
          </w:tcPr>
          <w:p w14:paraId="5A2541D9" w14:textId="1B698765" w:rsidR="003920C3" w:rsidRDefault="003920C3" w:rsidP="00195DE8">
            <w:pPr>
              <w:pStyle w:val="Tabletext"/>
              <w:tabs>
                <w:tab w:val="decimal" w:pos="0"/>
              </w:tabs>
              <w:jc w:val="right"/>
            </w:pPr>
            <w:r>
              <w:t>14.7%</w:t>
            </w:r>
          </w:p>
        </w:tc>
      </w:tr>
      <w:tr w:rsidR="003920C3" w14:paraId="4F70A6CA" w14:textId="625C026A" w:rsidTr="00B87494">
        <w:trPr>
          <w:cantSplit/>
        </w:trPr>
        <w:tc>
          <w:tcPr>
            <w:tcW w:w="3436" w:type="dxa"/>
            <w:tcBorders>
              <w:top w:val="nil"/>
              <w:bottom w:val="nil"/>
              <w:right w:val="nil"/>
            </w:tcBorders>
          </w:tcPr>
          <w:p w14:paraId="4D286857" w14:textId="6F0BFF40" w:rsidR="003920C3" w:rsidRDefault="003920C3" w:rsidP="003920C3">
            <w:pPr>
              <w:pStyle w:val="Tabletext"/>
              <w:ind w:left="207"/>
            </w:pPr>
            <w:r>
              <w:t>Year 12</w:t>
            </w:r>
          </w:p>
        </w:tc>
        <w:tc>
          <w:tcPr>
            <w:tcW w:w="1134" w:type="dxa"/>
            <w:tcBorders>
              <w:top w:val="nil"/>
              <w:left w:val="nil"/>
              <w:bottom w:val="nil"/>
            </w:tcBorders>
          </w:tcPr>
          <w:p w14:paraId="2237BD94" w14:textId="731DD66F" w:rsidR="003920C3" w:rsidRDefault="003920C3" w:rsidP="00195DE8">
            <w:pPr>
              <w:pStyle w:val="Tabletext"/>
              <w:tabs>
                <w:tab w:val="decimal" w:pos="0"/>
              </w:tabs>
              <w:jc w:val="right"/>
            </w:pPr>
            <w:r>
              <w:t>17.7%</w:t>
            </w:r>
          </w:p>
        </w:tc>
        <w:tc>
          <w:tcPr>
            <w:tcW w:w="3402" w:type="dxa"/>
            <w:tcBorders>
              <w:top w:val="nil"/>
              <w:left w:val="nil"/>
              <w:bottom w:val="nil"/>
            </w:tcBorders>
          </w:tcPr>
          <w:p w14:paraId="050957A4" w14:textId="55A5A67C" w:rsidR="003920C3" w:rsidRDefault="003920C3" w:rsidP="003920C3">
            <w:pPr>
              <w:pStyle w:val="Tabletext"/>
              <w:ind w:left="181"/>
            </w:pPr>
            <w:r>
              <w:t xml:space="preserve">Clerical </w:t>
            </w:r>
            <w:r w:rsidR="008C4B68">
              <w:t>and</w:t>
            </w:r>
            <w:r>
              <w:t xml:space="preserve"> administrative workers</w:t>
            </w:r>
          </w:p>
        </w:tc>
        <w:tc>
          <w:tcPr>
            <w:tcW w:w="851" w:type="dxa"/>
            <w:tcBorders>
              <w:top w:val="nil"/>
              <w:left w:val="nil"/>
              <w:bottom w:val="nil"/>
            </w:tcBorders>
          </w:tcPr>
          <w:p w14:paraId="7ED57B83" w14:textId="3E48F6FB" w:rsidR="003920C3" w:rsidRDefault="003920C3" w:rsidP="00195DE8">
            <w:pPr>
              <w:pStyle w:val="Tabletext"/>
              <w:tabs>
                <w:tab w:val="decimal" w:pos="0"/>
              </w:tabs>
              <w:jc w:val="right"/>
            </w:pPr>
            <w:r>
              <w:t>13.5%</w:t>
            </w:r>
          </w:p>
        </w:tc>
      </w:tr>
      <w:tr w:rsidR="003920C3" w14:paraId="6E23E951" w14:textId="5EF05D14" w:rsidTr="00B87494">
        <w:trPr>
          <w:cantSplit/>
        </w:trPr>
        <w:tc>
          <w:tcPr>
            <w:tcW w:w="3436" w:type="dxa"/>
            <w:tcBorders>
              <w:top w:val="nil"/>
              <w:bottom w:val="nil"/>
              <w:right w:val="nil"/>
            </w:tcBorders>
          </w:tcPr>
          <w:p w14:paraId="57ECA9E9" w14:textId="23D60AC6" w:rsidR="003920C3" w:rsidRDefault="003920C3" w:rsidP="003920C3">
            <w:pPr>
              <w:pStyle w:val="Tabletext"/>
              <w:ind w:left="207"/>
            </w:pPr>
            <w:r>
              <w:t>Certificate III or IV</w:t>
            </w:r>
          </w:p>
        </w:tc>
        <w:tc>
          <w:tcPr>
            <w:tcW w:w="1134" w:type="dxa"/>
            <w:tcBorders>
              <w:top w:val="nil"/>
              <w:left w:val="nil"/>
              <w:bottom w:val="nil"/>
            </w:tcBorders>
          </w:tcPr>
          <w:p w14:paraId="2D3F3D6A" w14:textId="47BA7B59" w:rsidR="003920C3" w:rsidRDefault="003920C3" w:rsidP="00195DE8">
            <w:pPr>
              <w:pStyle w:val="Tabletext"/>
              <w:tabs>
                <w:tab w:val="decimal" w:pos="0"/>
              </w:tabs>
              <w:jc w:val="right"/>
            </w:pPr>
            <w:r>
              <w:t>20.5%</w:t>
            </w:r>
          </w:p>
        </w:tc>
        <w:tc>
          <w:tcPr>
            <w:tcW w:w="3402" w:type="dxa"/>
            <w:tcBorders>
              <w:top w:val="nil"/>
              <w:left w:val="nil"/>
              <w:bottom w:val="nil"/>
            </w:tcBorders>
          </w:tcPr>
          <w:p w14:paraId="4243E9CD" w14:textId="6580F05C" w:rsidR="003920C3" w:rsidRDefault="003920C3" w:rsidP="003920C3">
            <w:pPr>
              <w:pStyle w:val="Tabletext"/>
              <w:ind w:left="181"/>
            </w:pPr>
            <w:r>
              <w:t>Managers</w:t>
            </w:r>
          </w:p>
        </w:tc>
        <w:tc>
          <w:tcPr>
            <w:tcW w:w="851" w:type="dxa"/>
            <w:tcBorders>
              <w:top w:val="nil"/>
              <w:left w:val="nil"/>
              <w:bottom w:val="nil"/>
            </w:tcBorders>
          </w:tcPr>
          <w:p w14:paraId="462FB849" w14:textId="1E91F67B" w:rsidR="003920C3" w:rsidRDefault="003920C3" w:rsidP="00195DE8">
            <w:pPr>
              <w:pStyle w:val="Tabletext"/>
              <w:tabs>
                <w:tab w:val="decimal" w:pos="0"/>
              </w:tabs>
              <w:jc w:val="right"/>
            </w:pPr>
            <w:r>
              <w:t>9.7%</w:t>
            </w:r>
          </w:p>
        </w:tc>
      </w:tr>
      <w:tr w:rsidR="003920C3" w14:paraId="44B08387" w14:textId="2FBD9134" w:rsidTr="00B87494">
        <w:trPr>
          <w:cantSplit/>
        </w:trPr>
        <w:tc>
          <w:tcPr>
            <w:tcW w:w="3436" w:type="dxa"/>
            <w:tcBorders>
              <w:top w:val="nil"/>
              <w:bottom w:val="nil"/>
              <w:right w:val="nil"/>
            </w:tcBorders>
          </w:tcPr>
          <w:p w14:paraId="2D992FD7" w14:textId="7DAEAE60" w:rsidR="003920C3" w:rsidRDefault="003920C3" w:rsidP="003920C3">
            <w:pPr>
              <w:pStyle w:val="Tabletext"/>
              <w:ind w:left="207"/>
            </w:pPr>
            <w:r>
              <w:t>Advanced diploma or diploma</w:t>
            </w:r>
          </w:p>
        </w:tc>
        <w:tc>
          <w:tcPr>
            <w:tcW w:w="1134" w:type="dxa"/>
            <w:tcBorders>
              <w:top w:val="nil"/>
              <w:left w:val="nil"/>
              <w:bottom w:val="nil"/>
            </w:tcBorders>
          </w:tcPr>
          <w:p w14:paraId="1A6C3817" w14:textId="28B47915" w:rsidR="003920C3" w:rsidRDefault="003920C3" w:rsidP="00195DE8">
            <w:pPr>
              <w:pStyle w:val="Tabletext"/>
              <w:jc w:val="right"/>
            </w:pPr>
            <w:r>
              <w:t>7.8%</w:t>
            </w:r>
          </w:p>
        </w:tc>
        <w:tc>
          <w:tcPr>
            <w:tcW w:w="3402" w:type="dxa"/>
            <w:tcBorders>
              <w:top w:val="nil"/>
              <w:left w:val="nil"/>
              <w:bottom w:val="nil"/>
            </w:tcBorders>
          </w:tcPr>
          <w:p w14:paraId="73F55DF6" w14:textId="2114A463" w:rsidR="003920C3" w:rsidRDefault="003920C3" w:rsidP="003920C3">
            <w:pPr>
              <w:pStyle w:val="Tabletext"/>
            </w:pPr>
            <w:r>
              <w:t>Industry of employment (top 5)</w:t>
            </w:r>
          </w:p>
        </w:tc>
        <w:tc>
          <w:tcPr>
            <w:tcW w:w="851" w:type="dxa"/>
            <w:tcBorders>
              <w:top w:val="nil"/>
              <w:left w:val="nil"/>
              <w:bottom w:val="nil"/>
            </w:tcBorders>
          </w:tcPr>
          <w:p w14:paraId="167832B6" w14:textId="487471FC" w:rsidR="003920C3" w:rsidRDefault="003920C3" w:rsidP="00195DE8">
            <w:pPr>
              <w:pStyle w:val="Tabletext"/>
              <w:jc w:val="right"/>
            </w:pPr>
          </w:p>
        </w:tc>
      </w:tr>
      <w:tr w:rsidR="001B0885" w14:paraId="77347E8E" w14:textId="1C3E3A26" w:rsidTr="00B87494">
        <w:trPr>
          <w:cantSplit/>
        </w:trPr>
        <w:tc>
          <w:tcPr>
            <w:tcW w:w="3436" w:type="dxa"/>
            <w:tcBorders>
              <w:top w:val="nil"/>
              <w:bottom w:val="nil"/>
              <w:right w:val="nil"/>
            </w:tcBorders>
          </w:tcPr>
          <w:p w14:paraId="5FECAB16" w14:textId="04BD6DCD" w:rsidR="001B0885" w:rsidRDefault="001B0885" w:rsidP="001B0885">
            <w:pPr>
              <w:pStyle w:val="Tabletext"/>
              <w:ind w:left="207"/>
            </w:pPr>
            <w:proofErr w:type="gramStart"/>
            <w:r w:rsidRPr="003920C3">
              <w:t>Bachelor</w:t>
            </w:r>
            <w:proofErr w:type="gramEnd"/>
            <w:r w:rsidRPr="003920C3">
              <w:t xml:space="preserve"> degree or higher</w:t>
            </w:r>
          </w:p>
        </w:tc>
        <w:tc>
          <w:tcPr>
            <w:tcW w:w="1134" w:type="dxa"/>
            <w:tcBorders>
              <w:top w:val="nil"/>
              <w:left w:val="nil"/>
              <w:bottom w:val="nil"/>
            </w:tcBorders>
          </w:tcPr>
          <w:p w14:paraId="156C4F8D" w14:textId="7C8506DB" w:rsidR="001B0885" w:rsidRDefault="001B0885" w:rsidP="00195DE8">
            <w:pPr>
              <w:pStyle w:val="Tabletext"/>
              <w:jc w:val="right"/>
            </w:pPr>
            <w:r>
              <w:t>15.7%</w:t>
            </w:r>
          </w:p>
        </w:tc>
        <w:tc>
          <w:tcPr>
            <w:tcW w:w="3402" w:type="dxa"/>
            <w:tcBorders>
              <w:top w:val="nil"/>
              <w:left w:val="nil"/>
              <w:bottom w:val="nil"/>
            </w:tcBorders>
            <w:vAlign w:val="bottom"/>
          </w:tcPr>
          <w:p w14:paraId="7896529C" w14:textId="03C7AAEF" w:rsidR="001B0885" w:rsidRDefault="001B0885" w:rsidP="001B0885">
            <w:pPr>
              <w:pStyle w:val="Tabletext"/>
              <w:ind w:left="181"/>
            </w:pPr>
            <w:r>
              <w:rPr>
                <w:rFonts w:cs="Arial"/>
                <w:szCs w:val="16"/>
              </w:rPr>
              <w:t xml:space="preserve">Health </w:t>
            </w:r>
            <w:r w:rsidR="00C27708">
              <w:rPr>
                <w:rFonts w:cs="Arial"/>
                <w:szCs w:val="16"/>
              </w:rPr>
              <w:t xml:space="preserve">care and social assistance                </w:t>
            </w:r>
          </w:p>
        </w:tc>
        <w:tc>
          <w:tcPr>
            <w:tcW w:w="851" w:type="dxa"/>
            <w:tcBorders>
              <w:top w:val="nil"/>
              <w:left w:val="nil"/>
              <w:bottom w:val="nil"/>
            </w:tcBorders>
            <w:vAlign w:val="center"/>
          </w:tcPr>
          <w:p w14:paraId="1A4988F7" w14:textId="2084F19E" w:rsidR="001B0885" w:rsidRPr="001B0885" w:rsidRDefault="001B0885" w:rsidP="00195DE8">
            <w:pPr>
              <w:pStyle w:val="Tabletext"/>
              <w:jc w:val="right"/>
            </w:pPr>
            <w:r w:rsidRPr="001B0885">
              <w:t>15.3</w:t>
            </w:r>
            <w:r>
              <w:t>%</w:t>
            </w:r>
          </w:p>
        </w:tc>
      </w:tr>
      <w:tr w:rsidR="001B0885" w14:paraId="5ED1127F" w14:textId="1218384F" w:rsidTr="00B87494">
        <w:trPr>
          <w:cantSplit/>
        </w:trPr>
        <w:tc>
          <w:tcPr>
            <w:tcW w:w="3436" w:type="dxa"/>
            <w:tcBorders>
              <w:top w:val="nil"/>
              <w:bottom w:val="nil"/>
              <w:right w:val="nil"/>
            </w:tcBorders>
          </w:tcPr>
          <w:p w14:paraId="39AE3CEE" w14:textId="0674C72D" w:rsidR="001B0885" w:rsidRDefault="001B0885" w:rsidP="001B0885">
            <w:pPr>
              <w:pStyle w:val="Tabletext"/>
            </w:pPr>
          </w:p>
        </w:tc>
        <w:tc>
          <w:tcPr>
            <w:tcW w:w="1134" w:type="dxa"/>
            <w:tcBorders>
              <w:top w:val="nil"/>
              <w:left w:val="nil"/>
              <w:bottom w:val="nil"/>
            </w:tcBorders>
          </w:tcPr>
          <w:p w14:paraId="6C644C54" w14:textId="77777777" w:rsidR="001B0885" w:rsidRDefault="001B0885" w:rsidP="001B0885">
            <w:pPr>
              <w:pStyle w:val="Tabletext"/>
            </w:pPr>
          </w:p>
        </w:tc>
        <w:tc>
          <w:tcPr>
            <w:tcW w:w="3402" w:type="dxa"/>
            <w:tcBorders>
              <w:top w:val="nil"/>
              <w:left w:val="nil"/>
              <w:bottom w:val="nil"/>
            </w:tcBorders>
            <w:vAlign w:val="bottom"/>
          </w:tcPr>
          <w:p w14:paraId="35D0B2B4" w14:textId="6745F63E" w:rsidR="001B0885" w:rsidRDefault="001B0885" w:rsidP="001B0885">
            <w:pPr>
              <w:pStyle w:val="Tabletext"/>
              <w:ind w:left="181"/>
            </w:pPr>
            <w:r>
              <w:rPr>
                <w:rFonts w:cs="Arial"/>
                <w:szCs w:val="16"/>
              </w:rPr>
              <w:t xml:space="preserve">Public </w:t>
            </w:r>
            <w:r w:rsidR="00C27708">
              <w:rPr>
                <w:rFonts w:cs="Arial"/>
                <w:szCs w:val="16"/>
              </w:rPr>
              <w:t xml:space="preserve">administration and safety                 </w:t>
            </w:r>
          </w:p>
        </w:tc>
        <w:tc>
          <w:tcPr>
            <w:tcW w:w="851" w:type="dxa"/>
            <w:tcBorders>
              <w:top w:val="nil"/>
              <w:left w:val="nil"/>
              <w:bottom w:val="nil"/>
            </w:tcBorders>
            <w:vAlign w:val="center"/>
          </w:tcPr>
          <w:p w14:paraId="4634FA9A" w14:textId="2735EFC0" w:rsidR="001B0885" w:rsidRPr="001B0885" w:rsidRDefault="001B0885" w:rsidP="00195DE8">
            <w:pPr>
              <w:pStyle w:val="Tabletext"/>
              <w:jc w:val="right"/>
            </w:pPr>
            <w:r w:rsidRPr="001B0885">
              <w:t>14.1</w:t>
            </w:r>
            <w:r>
              <w:t>%</w:t>
            </w:r>
          </w:p>
        </w:tc>
      </w:tr>
      <w:tr w:rsidR="001B0885" w14:paraId="0E250505" w14:textId="797EBFDB" w:rsidTr="00B87494">
        <w:trPr>
          <w:cantSplit/>
        </w:trPr>
        <w:tc>
          <w:tcPr>
            <w:tcW w:w="3436" w:type="dxa"/>
            <w:tcBorders>
              <w:top w:val="nil"/>
              <w:bottom w:val="nil"/>
              <w:right w:val="nil"/>
            </w:tcBorders>
          </w:tcPr>
          <w:p w14:paraId="5A1BCD42" w14:textId="16B76FA7" w:rsidR="001B0885" w:rsidRDefault="001B0885" w:rsidP="001B0885">
            <w:pPr>
              <w:pStyle w:val="Tabletext"/>
              <w:ind w:left="207"/>
            </w:pPr>
          </w:p>
        </w:tc>
        <w:tc>
          <w:tcPr>
            <w:tcW w:w="1134" w:type="dxa"/>
            <w:tcBorders>
              <w:top w:val="nil"/>
              <w:left w:val="nil"/>
              <w:bottom w:val="nil"/>
            </w:tcBorders>
          </w:tcPr>
          <w:p w14:paraId="779E475F" w14:textId="4909C42B" w:rsidR="001B0885" w:rsidRDefault="001B0885" w:rsidP="001B0885">
            <w:pPr>
              <w:pStyle w:val="Tabletext"/>
            </w:pPr>
          </w:p>
        </w:tc>
        <w:tc>
          <w:tcPr>
            <w:tcW w:w="3402" w:type="dxa"/>
            <w:tcBorders>
              <w:top w:val="nil"/>
              <w:left w:val="nil"/>
              <w:bottom w:val="nil"/>
            </w:tcBorders>
            <w:vAlign w:val="bottom"/>
          </w:tcPr>
          <w:p w14:paraId="0416B2C2" w14:textId="0204A3EF" w:rsidR="001B0885" w:rsidRDefault="001B0885" w:rsidP="001B0885">
            <w:pPr>
              <w:pStyle w:val="Tabletext"/>
              <w:ind w:left="181"/>
            </w:pPr>
            <w:r>
              <w:rPr>
                <w:rFonts w:cs="Arial"/>
                <w:szCs w:val="16"/>
              </w:rPr>
              <w:t xml:space="preserve">Education and </w:t>
            </w:r>
            <w:r w:rsidR="0082775B">
              <w:rPr>
                <w:rFonts w:cs="Arial"/>
                <w:szCs w:val="16"/>
              </w:rPr>
              <w:t>t</w:t>
            </w:r>
            <w:r>
              <w:rPr>
                <w:rFonts w:cs="Arial"/>
                <w:szCs w:val="16"/>
              </w:rPr>
              <w:t xml:space="preserve">raining                           </w:t>
            </w:r>
          </w:p>
        </w:tc>
        <w:tc>
          <w:tcPr>
            <w:tcW w:w="851" w:type="dxa"/>
            <w:tcBorders>
              <w:top w:val="nil"/>
              <w:left w:val="nil"/>
              <w:bottom w:val="nil"/>
            </w:tcBorders>
            <w:vAlign w:val="center"/>
          </w:tcPr>
          <w:p w14:paraId="0E933391" w14:textId="5B3B58D0" w:rsidR="001B0885" w:rsidRPr="001B0885" w:rsidRDefault="001B0885" w:rsidP="00195DE8">
            <w:pPr>
              <w:pStyle w:val="Tabletext"/>
              <w:jc w:val="right"/>
            </w:pPr>
            <w:r w:rsidRPr="001B0885">
              <w:t>10.3</w:t>
            </w:r>
            <w:r>
              <w:t>%</w:t>
            </w:r>
          </w:p>
        </w:tc>
      </w:tr>
      <w:tr w:rsidR="001B0885" w14:paraId="5AA9CD3D" w14:textId="402DF0A8" w:rsidTr="00B87494">
        <w:trPr>
          <w:cantSplit/>
        </w:trPr>
        <w:tc>
          <w:tcPr>
            <w:tcW w:w="3436" w:type="dxa"/>
            <w:tcBorders>
              <w:top w:val="nil"/>
              <w:bottom w:val="nil"/>
              <w:right w:val="nil"/>
            </w:tcBorders>
          </w:tcPr>
          <w:p w14:paraId="25BC87DE" w14:textId="28027798" w:rsidR="001B0885" w:rsidRDefault="001B0885" w:rsidP="001B0885">
            <w:pPr>
              <w:pStyle w:val="Tabletext"/>
              <w:ind w:left="207"/>
            </w:pPr>
          </w:p>
        </w:tc>
        <w:tc>
          <w:tcPr>
            <w:tcW w:w="1134" w:type="dxa"/>
            <w:tcBorders>
              <w:top w:val="nil"/>
              <w:left w:val="nil"/>
              <w:bottom w:val="nil"/>
            </w:tcBorders>
          </w:tcPr>
          <w:p w14:paraId="4CB519C1" w14:textId="16431ED4" w:rsidR="001B0885" w:rsidRDefault="001B0885" w:rsidP="001B0885">
            <w:pPr>
              <w:pStyle w:val="Tabletext"/>
            </w:pPr>
          </w:p>
        </w:tc>
        <w:tc>
          <w:tcPr>
            <w:tcW w:w="3402" w:type="dxa"/>
            <w:tcBorders>
              <w:top w:val="nil"/>
              <w:left w:val="nil"/>
              <w:bottom w:val="nil"/>
            </w:tcBorders>
            <w:vAlign w:val="bottom"/>
          </w:tcPr>
          <w:p w14:paraId="6F1D34BC" w14:textId="0711C186" w:rsidR="001B0885" w:rsidRDefault="001B0885" w:rsidP="001B0885">
            <w:pPr>
              <w:pStyle w:val="Tabletext"/>
              <w:ind w:left="181"/>
            </w:pPr>
            <w:r>
              <w:rPr>
                <w:rFonts w:cs="Arial"/>
                <w:szCs w:val="16"/>
              </w:rPr>
              <w:t xml:space="preserve">Retail </w:t>
            </w:r>
            <w:r w:rsidR="0082775B">
              <w:rPr>
                <w:rFonts w:cs="Arial"/>
                <w:szCs w:val="16"/>
              </w:rPr>
              <w:t>t</w:t>
            </w:r>
            <w:r>
              <w:rPr>
                <w:rFonts w:cs="Arial"/>
                <w:szCs w:val="16"/>
              </w:rPr>
              <w:t xml:space="preserve">rade                                     </w:t>
            </w:r>
          </w:p>
        </w:tc>
        <w:tc>
          <w:tcPr>
            <w:tcW w:w="851" w:type="dxa"/>
            <w:tcBorders>
              <w:top w:val="nil"/>
              <w:left w:val="nil"/>
              <w:bottom w:val="nil"/>
            </w:tcBorders>
            <w:vAlign w:val="center"/>
          </w:tcPr>
          <w:p w14:paraId="3D76329A" w14:textId="0ECB0905" w:rsidR="001B0885" w:rsidRPr="001B0885" w:rsidRDefault="001B0885" w:rsidP="00195DE8">
            <w:pPr>
              <w:pStyle w:val="Tabletext"/>
              <w:jc w:val="right"/>
            </w:pPr>
            <w:r w:rsidRPr="001B0885">
              <w:t>10.2</w:t>
            </w:r>
            <w:r>
              <w:t>%</w:t>
            </w:r>
          </w:p>
        </w:tc>
      </w:tr>
      <w:tr w:rsidR="001B0885" w14:paraId="66F14EFE" w14:textId="7A80020D" w:rsidTr="00B87494">
        <w:trPr>
          <w:cantSplit/>
        </w:trPr>
        <w:tc>
          <w:tcPr>
            <w:tcW w:w="3436" w:type="dxa"/>
            <w:tcBorders>
              <w:top w:val="nil"/>
              <w:bottom w:val="single" w:sz="4" w:space="0" w:color="auto"/>
              <w:right w:val="nil"/>
            </w:tcBorders>
          </w:tcPr>
          <w:p w14:paraId="7E87F639" w14:textId="439A552D" w:rsidR="001B0885" w:rsidRDefault="001B0885" w:rsidP="001B0885">
            <w:pPr>
              <w:pStyle w:val="Tabletext"/>
              <w:ind w:left="207"/>
            </w:pPr>
          </w:p>
        </w:tc>
        <w:tc>
          <w:tcPr>
            <w:tcW w:w="1134" w:type="dxa"/>
            <w:tcBorders>
              <w:top w:val="nil"/>
              <w:left w:val="nil"/>
              <w:bottom w:val="single" w:sz="4" w:space="0" w:color="auto"/>
            </w:tcBorders>
          </w:tcPr>
          <w:p w14:paraId="40FDE2C4" w14:textId="01B2CE20" w:rsidR="001B0885" w:rsidRDefault="001B0885" w:rsidP="001B0885">
            <w:pPr>
              <w:pStyle w:val="Tabletext"/>
            </w:pPr>
          </w:p>
        </w:tc>
        <w:tc>
          <w:tcPr>
            <w:tcW w:w="3402" w:type="dxa"/>
            <w:tcBorders>
              <w:top w:val="nil"/>
              <w:left w:val="nil"/>
              <w:bottom w:val="single" w:sz="4" w:space="0" w:color="auto"/>
            </w:tcBorders>
            <w:vAlign w:val="bottom"/>
          </w:tcPr>
          <w:p w14:paraId="2F78CA0A" w14:textId="4F39DFEA" w:rsidR="001B0885" w:rsidRDefault="001B0885" w:rsidP="001B0885">
            <w:pPr>
              <w:pStyle w:val="Tabletext"/>
              <w:ind w:left="181"/>
            </w:pPr>
            <w:r>
              <w:rPr>
                <w:rFonts w:cs="Arial"/>
                <w:szCs w:val="16"/>
              </w:rPr>
              <w:t xml:space="preserve">Accommodation and </w:t>
            </w:r>
            <w:r w:rsidR="0082775B">
              <w:rPr>
                <w:rFonts w:cs="Arial"/>
                <w:szCs w:val="16"/>
              </w:rPr>
              <w:t xml:space="preserve">food services                  </w:t>
            </w:r>
          </w:p>
        </w:tc>
        <w:tc>
          <w:tcPr>
            <w:tcW w:w="851" w:type="dxa"/>
            <w:tcBorders>
              <w:top w:val="nil"/>
              <w:left w:val="nil"/>
              <w:bottom w:val="single" w:sz="4" w:space="0" w:color="auto"/>
            </w:tcBorders>
            <w:vAlign w:val="center"/>
          </w:tcPr>
          <w:p w14:paraId="1BDBB133" w14:textId="1E25B60C" w:rsidR="001B0885" w:rsidRPr="001B0885" w:rsidRDefault="001B0885" w:rsidP="00195DE8">
            <w:pPr>
              <w:pStyle w:val="Tabletext"/>
              <w:jc w:val="right"/>
            </w:pPr>
            <w:r w:rsidRPr="001B0885">
              <w:t>7.9</w:t>
            </w:r>
            <w:r>
              <w:t>%</w:t>
            </w:r>
          </w:p>
        </w:tc>
      </w:tr>
    </w:tbl>
    <w:p w14:paraId="03988C64" w14:textId="3B8A5FD8" w:rsidR="001041B2" w:rsidRDefault="00EF0A16" w:rsidP="001041B2">
      <w:pPr>
        <w:pStyle w:val="Source"/>
      </w:pPr>
      <w:r>
        <w:t>Source:</w:t>
      </w:r>
      <w:r>
        <w:tab/>
      </w:r>
      <w:r w:rsidR="00A517ED">
        <w:t xml:space="preserve">ABS 2016 </w:t>
      </w:r>
      <w:r w:rsidR="00A517ED" w:rsidRPr="00A517ED">
        <w:t xml:space="preserve">Census All persons </w:t>
      </w:r>
      <w:proofErr w:type="spellStart"/>
      <w:r w:rsidR="00A517ED" w:rsidRPr="00A517ED">
        <w:t>QuickStats</w:t>
      </w:r>
      <w:proofErr w:type="spellEnd"/>
      <w:r w:rsidR="00A517ED" w:rsidRPr="00A517ED">
        <w:t xml:space="preserve"> </w:t>
      </w:r>
      <w:r w:rsidR="002C61A2">
        <w:t>(</w:t>
      </w:r>
      <w:hyperlink r:id="rId43" w:history="1">
        <w:r w:rsidR="001B477B" w:rsidRPr="002C1AAC">
          <w:rPr>
            <w:rStyle w:val="Hyperlink"/>
            <w:rFonts w:ascii="Arial" w:hAnsi="Arial"/>
            <w:sz w:val="15"/>
          </w:rPr>
          <w:t>https://www.abs.gov.au/census/find-census-data/quickstats/2016/LGA37010</w:t>
        </w:r>
      </w:hyperlink>
      <w:r w:rsidR="001B477B">
        <w:rPr>
          <w:rStyle w:val="Hyperlink"/>
          <w:rFonts w:ascii="Arial" w:hAnsi="Arial"/>
          <w:sz w:val="15"/>
        </w:rPr>
        <w:t xml:space="preserve">, </w:t>
      </w:r>
      <w:r w:rsidR="001041B2">
        <w:t xml:space="preserve"> viewed 24 May 2022</w:t>
      </w:r>
      <w:r w:rsidR="001B477B">
        <w:t>)</w:t>
      </w:r>
      <w:r w:rsidR="002C61A2">
        <w:t>.</w:t>
      </w:r>
    </w:p>
    <w:p w14:paraId="710C9276" w14:textId="0E4E8789" w:rsidR="008C4BE7" w:rsidRDefault="008C4BE7" w:rsidP="00EF0A16">
      <w:pPr>
        <w:pStyle w:val="Source"/>
      </w:pPr>
    </w:p>
    <w:p w14:paraId="18CAE8CB" w14:textId="03EBD583" w:rsidR="00145A57" w:rsidRDefault="00145A57" w:rsidP="00AF6296">
      <w:pPr>
        <w:pStyle w:val="Heading4"/>
      </w:pPr>
      <w:r>
        <w:t>M</w:t>
      </w:r>
      <w:r w:rsidR="001041B2">
        <w:t>oun</w:t>
      </w:r>
      <w:r>
        <w:t>t Isa</w:t>
      </w:r>
    </w:p>
    <w:p w14:paraId="5DA26880" w14:textId="27172296" w:rsidR="00807B38" w:rsidRDefault="00807B38" w:rsidP="00722C36">
      <w:pPr>
        <w:pStyle w:val="Text"/>
      </w:pPr>
      <w:r>
        <w:t>ABS ASGS code RA 4</w:t>
      </w:r>
      <w:r w:rsidR="002C61A2">
        <w:t>:</w:t>
      </w:r>
      <w:r>
        <w:t xml:space="preserve"> remote Australia</w:t>
      </w:r>
      <w:r>
        <w:br/>
        <w:t>Modified Monash model category MM6</w:t>
      </w:r>
      <w:r w:rsidR="002C61A2">
        <w:t>:</w:t>
      </w:r>
      <w:r>
        <w:t xml:space="preserve"> remote community</w:t>
      </w:r>
      <w:r w:rsidR="0067010E">
        <w:br/>
        <w:t xml:space="preserve">See </w:t>
      </w:r>
      <w:r w:rsidR="002D496D">
        <w:t>t</w:t>
      </w:r>
      <w:r w:rsidR="0067010E">
        <w:t xml:space="preserve">able </w:t>
      </w:r>
      <w:r w:rsidR="00777E92">
        <w:t>B</w:t>
      </w:r>
      <w:r w:rsidR="0067010E">
        <w:t>2 for selected demographics and characteristics.</w:t>
      </w:r>
    </w:p>
    <w:p w14:paraId="2009AE1D" w14:textId="48C93480" w:rsidR="00722C36" w:rsidRDefault="00722C36" w:rsidP="00722C36">
      <w:pPr>
        <w:pStyle w:val="Text"/>
      </w:pPr>
      <w:r w:rsidRPr="00722C36">
        <w:t>M</w:t>
      </w:r>
      <w:r w:rsidR="00EB79E0">
        <w:t>oun</w:t>
      </w:r>
      <w:r w:rsidRPr="00722C36">
        <w:t>t Isa</w:t>
      </w:r>
      <w:r w:rsidR="00421DC3">
        <w:t>, an inland regional town</w:t>
      </w:r>
      <w:r w:rsidR="00882CD1">
        <w:t xml:space="preserve"> in the far northwest of Queensland</w:t>
      </w:r>
      <w:r w:rsidR="00421DC3">
        <w:t>,</w:t>
      </w:r>
      <w:r w:rsidRPr="00722C36">
        <w:t xml:space="preserve"> is approximately 1800 </w:t>
      </w:r>
      <w:r w:rsidR="002D496D">
        <w:t xml:space="preserve">km </w:t>
      </w:r>
      <w:r w:rsidRPr="00722C36">
        <w:t xml:space="preserve">from Brisbane and 883 </w:t>
      </w:r>
      <w:r w:rsidR="002D496D">
        <w:t>km</w:t>
      </w:r>
      <w:r w:rsidRPr="00722C36">
        <w:t xml:space="preserve"> from the nearest major </w:t>
      </w:r>
      <w:proofErr w:type="gramStart"/>
      <w:r w:rsidRPr="00722C36">
        <w:t>sea port</w:t>
      </w:r>
      <w:proofErr w:type="gramEnd"/>
      <w:r w:rsidRPr="00722C36">
        <w:t xml:space="preserve"> of Townsville. With a land area of more than 43</w:t>
      </w:r>
      <w:r w:rsidR="001B477B">
        <w:t xml:space="preserve"> </w:t>
      </w:r>
      <w:r w:rsidRPr="00722C36">
        <w:t xml:space="preserve">000 square </w:t>
      </w:r>
      <w:r w:rsidR="002D496D">
        <w:t>km</w:t>
      </w:r>
      <w:r w:rsidRPr="00722C36">
        <w:t>, Mount Isa City is Australia’s second largest city by land area.</w:t>
      </w:r>
      <w:r w:rsidR="001E1876">
        <w:t xml:space="preserve"> </w:t>
      </w:r>
      <w:r w:rsidR="001E1876" w:rsidRPr="001E1876">
        <w:t>Mount Isa is home to a multicultural population</w:t>
      </w:r>
      <w:r w:rsidR="00D12EBA">
        <w:t>,</w:t>
      </w:r>
      <w:r w:rsidR="001E1876" w:rsidRPr="001E1876">
        <w:t xml:space="preserve"> representing some 50 different nationalities from all over the world</w:t>
      </w:r>
      <w:r w:rsidR="0076197E">
        <w:t>.</w:t>
      </w:r>
    </w:p>
    <w:p w14:paraId="174D00D5" w14:textId="77777777" w:rsidR="00B24AFB" w:rsidRDefault="00B24AFB">
      <w:pPr>
        <w:spacing w:before="0" w:line="240" w:lineRule="auto"/>
      </w:pPr>
      <w:r>
        <w:br w:type="page"/>
      </w:r>
    </w:p>
    <w:p w14:paraId="1A383403" w14:textId="7B62C5D9" w:rsidR="00807B38" w:rsidRPr="00807B38" w:rsidRDefault="00382F53" w:rsidP="00807B38">
      <w:pPr>
        <w:pStyle w:val="Text"/>
      </w:pPr>
      <w:r>
        <w:lastRenderedPageBreak/>
        <w:t xml:space="preserve">Known for its mining, </w:t>
      </w:r>
      <w:r w:rsidR="00807B38" w:rsidRPr="00807B38">
        <w:t xml:space="preserve">Mount Isa's mines </w:t>
      </w:r>
      <w:r w:rsidR="00D12EBA">
        <w:t xml:space="preserve">are </w:t>
      </w:r>
      <w:r w:rsidR="00807B38" w:rsidRPr="00807B38">
        <w:t xml:space="preserve">among the world's top </w:t>
      </w:r>
      <w:r w:rsidR="00D12EBA">
        <w:t>10</w:t>
      </w:r>
      <w:r w:rsidR="00807B38" w:rsidRPr="00807B38">
        <w:t xml:space="preserve"> producers of lead, copper, </w:t>
      </w:r>
      <w:proofErr w:type="gramStart"/>
      <w:r w:rsidR="00807B38" w:rsidRPr="00807B38">
        <w:t>silver</w:t>
      </w:r>
      <w:proofErr w:type="gramEnd"/>
      <w:r w:rsidR="00807B38" w:rsidRPr="00807B38">
        <w:t xml:space="preserve"> and zinc</w:t>
      </w:r>
      <w:r>
        <w:t>.</w:t>
      </w:r>
      <w:r w:rsidR="00807B38" w:rsidRPr="00807B38">
        <w:t xml:space="preserve"> </w:t>
      </w:r>
      <w:r w:rsidRPr="00807B38">
        <w:t xml:space="preserve">Future operational expansions are expected to take Mount Isa into uranium, </w:t>
      </w:r>
      <w:proofErr w:type="gramStart"/>
      <w:r w:rsidRPr="00807B38">
        <w:t>phosphate</w:t>
      </w:r>
      <w:proofErr w:type="gramEnd"/>
      <w:r w:rsidRPr="00807B38">
        <w:t xml:space="preserve"> and rare earth element mining.</w:t>
      </w:r>
      <w:r>
        <w:t xml:space="preserve"> T</w:t>
      </w:r>
      <w:r w:rsidR="00807B38" w:rsidRPr="00807B38">
        <w:t xml:space="preserve">he town is also involved in both agriculture and processing </w:t>
      </w:r>
      <w:r w:rsidR="00463778">
        <w:t xml:space="preserve">the </w:t>
      </w:r>
      <w:r w:rsidR="00807B38" w:rsidRPr="00807B38">
        <w:t>minerals it extracts</w:t>
      </w:r>
      <w:r>
        <w:t xml:space="preserve"> (</w:t>
      </w:r>
      <w:r w:rsidR="001E1876" w:rsidRPr="00E75330">
        <w:t>Mount Isa to Townsville Economic Development Zone</w:t>
      </w:r>
      <w:r w:rsidR="001E1876">
        <w:t xml:space="preserve"> </w:t>
      </w:r>
      <w:r w:rsidR="00E75330">
        <w:t>2021).</w:t>
      </w:r>
    </w:p>
    <w:p w14:paraId="5E0D7EFC" w14:textId="1DF67A9F" w:rsidR="00F92975" w:rsidRDefault="00070DC7" w:rsidP="00E75330">
      <w:pPr>
        <w:pStyle w:val="Text"/>
      </w:pPr>
      <w:r>
        <w:t xml:space="preserve">Demonstrating the </w:t>
      </w:r>
      <w:r w:rsidR="00010960">
        <w:t>challenges</w:t>
      </w:r>
      <w:r>
        <w:t xml:space="preserve"> faced in accessing education in remote Australia, Mount Isa is home to ‘School of the air</w:t>
      </w:r>
      <w:r w:rsidR="003A33E4">
        <w:t>’</w:t>
      </w:r>
      <w:r>
        <w:t xml:space="preserve">, a government co-education service to meet the needs of </w:t>
      </w:r>
      <w:r w:rsidR="00F92975">
        <w:t xml:space="preserve">isolated students in </w:t>
      </w:r>
      <w:r w:rsidR="00D43B1B">
        <w:t>northwest</w:t>
      </w:r>
      <w:r w:rsidR="00F92975">
        <w:t xml:space="preserve"> Queensland (many living with their families on stations</w:t>
      </w:r>
      <w:r>
        <w:t xml:space="preserve"> hundreds of kilometres from a school). </w:t>
      </w:r>
      <w:r w:rsidR="00A9513B">
        <w:t>The s</w:t>
      </w:r>
      <w:r w:rsidR="00F92975">
        <w:t xml:space="preserve">tudents </w:t>
      </w:r>
      <w:r w:rsidR="00F92975" w:rsidRPr="00F92975">
        <w:t>are drawn from a large geographical area</w:t>
      </w:r>
      <w:r w:rsidR="00D43B1B">
        <w:t>,</w:t>
      </w:r>
      <w:r w:rsidR="00F92975" w:rsidRPr="00F92975">
        <w:t xml:space="preserve"> which extends from the Gulf of Carpentaria to Birdsville</w:t>
      </w:r>
      <w:r w:rsidR="00D43B1B">
        <w:t>,</w:t>
      </w:r>
      <w:r w:rsidR="00F92975" w:rsidRPr="00F92975">
        <w:t xml:space="preserve"> and from Hughenden in the </w:t>
      </w:r>
      <w:r w:rsidR="00D43B1B">
        <w:t>e</w:t>
      </w:r>
      <w:r w:rsidR="00F92975" w:rsidRPr="00F92975">
        <w:t xml:space="preserve">ast to the </w:t>
      </w:r>
      <w:r w:rsidR="00D43B1B">
        <w:t xml:space="preserve">Northern </w:t>
      </w:r>
      <w:r w:rsidR="00F92975" w:rsidRPr="00F92975">
        <w:t>Territory in the west.</w:t>
      </w:r>
    </w:p>
    <w:p w14:paraId="13C50EE8" w14:textId="69D4359F" w:rsidR="00E75330" w:rsidRDefault="00E75330" w:rsidP="00E75330">
      <w:pPr>
        <w:pStyle w:val="Text"/>
        <w:rPr>
          <w:b/>
        </w:rPr>
      </w:pPr>
      <w:r w:rsidRPr="00882CD1">
        <w:t xml:space="preserve">The </w:t>
      </w:r>
      <w:proofErr w:type="spellStart"/>
      <w:r w:rsidRPr="00882CD1">
        <w:t>MySkills</w:t>
      </w:r>
      <w:proofErr w:type="spellEnd"/>
      <w:r w:rsidRPr="00882CD1">
        <w:t xml:space="preserve"> website</w:t>
      </w:r>
      <w:r w:rsidR="007B5BEC">
        <w:rPr>
          <w:rStyle w:val="FootnoteReference"/>
        </w:rPr>
        <w:footnoteReference w:id="6"/>
      </w:r>
      <w:r w:rsidRPr="00882CD1">
        <w:t xml:space="preserve"> reports there are </w:t>
      </w:r>
      <w:r w:rsidR="00B91BA4">
        <w:t>eight</w:t>
      </w:r>
      <w:r w:rsidRPr="00882CD1">
        <w:t xml:space="preserve"> RTOs </w:t>
      </w:r>
      <w:r w:rsidR="00010960">
        <w:t xml:space="preserve">delivering VET </w:t>
      </w:r>
      <w:r w:rsidRPr="00882CD1">
        <w:t>within 50</w:t>
      </w:r>
      <w:r w:rsidR="00B91BA4">
        <w:t xml:space="preserve"> </w:t>
      </w:r>
      <w:r w:rsidRPr="00882CD1">
        <w:t xml:space="preserve">km of Mount Isa, including </w:t>
      </w:r>
      <w:r w:rsidR="00010960">
        <w:t xml:space="preserve">a campus of </w:t>
      </w:r>
      <w:r w:rsidRPr="00882CD1">
        <w:t xml:space="preserve">TAFE </w:t>
      </w:r>
      <w:r w:rsidR="00882CD1" w:rsidRPr="00882CD1">
        <w:t>QLD</w:t>
      </w:r>
      <w:r w:rsidRPr="00882CD1">
        <w:t xml:space="preserve">. </w:t>
      </w:r>
    </w:p>
    <w:p w14:paraId="34963AD6" w14:textId="695146D3" w:rsidR="001041B2" w:rsidRDefault="001041B2" w:rsidP="001041B2">
      <w:pPr>
        <w:pStyle w:val="Tabletitle"/>
      </w:pPr>
      <w:bookmarkStart w:id="80" w:name="_Toc127439843"/>
      <w:r>
        <w:t xml:space="preserve">Table </w:t>
      </w:r>
      <w:r w:rsidR="00777E92">
        <w:t>B</w:t>
      </w:r>
      <w:r>
        <w:t>2</w:t>
      </w:r>
      <w:r>
        <w:tab/>
        <w:t>Selected demographics of the Mount Isa local government area</w:t>
      </w:r>
      <w:bookmarkEnd w:id="80"/>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1134"/>
        <w:gridCol w:w="3402"/>
        <w:gridCol w:w="851"/>
      </w:tblGrid>
      <w:tr w:rsidR="001041B2" w14:paraId="340B3E1B" w14:textId="77777777" w:rsidTr="00B87494">
        <w:trPr>
          <w:cantSplit/>
        </w:trPr>
        <w:tc>
          <w:tcPr>
            <w:tcW w:w="3436" w:type="dxa"/>
            <w:tcBorders>
              <w:top w:val="single" w:sz="4" w:space="0" w:color="auto"/>
              <w:bottom w:val="single" w:sz="4" w:space="0" w:color="auto"/>
              <w:right w:val="nil"/>
            </w:tcBorders>
          </w:tcPr>
          <w:p w14:paraId="025BF27F" w14:textId="77777777" w:rsidR="001041B2" w:rsidRDefault="001041B2" w:rsidP="00291F11">
            <w:pPr>
              <w:pStyle w:val="Tablehead1"/>
            </w:pPr>
            <w:r>
              <w:t>Characteristic</w:t>
            </w:r>
          </w:p>
        </w:tc>
        <w:tc>
          <w:tcPr>
            <w:tcW w:w="1134" w:type="dxa"/>
            <w:tcBorders>
              <w:top w:val="single" w:sz="4" w:space="0" w:color="auto"/>
              <w:left w:val="nil"/>
              <w:bottom w:val="single" w:sz="4" w:space="0" w:color="auto"/>
            </w:tcBorders>
          </w:tcPr>
          <w:p w14:paraId="1C72A1F2" w14:textId="77777777" w:rsidR="001041B2" w:rsidRDefault="001041B2" w:rsidP="00291F11">
            <w:pPr>
              <w:pStyle w:val="Tablehead1"/>
            </w:pPr>
          </w:p>
        </w:tc>
        <w:tc>
          <w:tcPr>
            <w:tcW w:w="3402" w:type="dxa"/>
            <w:tcBorders>
              <w:top w:val="single" w:sz="4" w:space="0" w:color="auto"/>
              <w:left w:val="nil"/>
              <w:bottom w:val="single" w:sz="4" w:space="0" w:color="auto"/>
            </w:tcBorders>
          </w:tcPr>
          <w:p w14:paraId="74BB700B" w14:textId="77777777" w:rsidR="001041B2" w:rsidRDefault="001041B2" w:rsidP="00291F11">
            <w:pPr>
              <w:pStyle w:val="Tablehead1"/>
            </w:pPr>
            <w:r>
              <w:t>Characteristic</w:t>
            </w:r>
          </w:p>
        </w:tc>
        <w:tc>
          <w:tcPr>
            <w:tcW w:w="851" w:type="dxa"/>
            <w:tcBorders>
              <w:top w:val="single" w:sz="4" w:space="0" w:color="auto"/>
              <w:left w:val="nil"/>
              <w:bottom w:val="single" w:sz="4" w:space="0" w:color="auto"/>
            </w:tcBorders>
          </w:tcPr>
          <w:p w14:paraId="55C65081" w14:textId="77777777" w:rsidR="001041B2" w:rsidRDefault="001041B2" w:rsidP="00291F11">
            <w:pPr>
              <w:pStyle w:val="Tablehead1"/>
            </w:pPr>
          </w:p>
        </w:tc>
      </w:tr>
      <w:tr w:rsidR="001041B2" w14:paraId="5CF71A64" w14:textId="77777777" w:rsidTr="00B87494">
        <w:trPr>
          <w:cantSplit/>
        </w:trPr>
        <w:tc>
          <w:tcPr>
            <w:tcW w:w="3436" w:type="dxa"/>
            <w:tcBorders>
              <w:top w:val="single" w:sz="4" w:space="0" w:color="auto"/>
              <w:bottom w:val="nil"/>
              <w:right w:val="nil"/>
            </w:tcBorders>
          </w:tcPr>
          <w:p w14:paraId="2E5A5219" w14:textId="77777777" w:rsidR="001041B2" w:rsidRDefault="001041B2" w:rsidP="00291F11">
            <w:pPr>
              <w:pStyle w:val="Tabletext"/>
            </w:pPr>
            <w:r>
              <w:t>Population</w:t>
            </w:r>
          </w:p>
        </w:tc>
        <w:tc>
          <w:tcPr>
            <w:tcW w:w="1134" w:type="dxa"/>
            <w:tcBorders>
              <w:top w:val="single" w:sz="4" w:space="0" w:color="auto"/>
              <w:left w:val="nil"/>
              <w:bottom w:val="nil"/>
            </w:tcBorders>
          </w:tcPr>
          <w:p w14:paraId="5A0C5D13" w14:textId="1CEB5A96" w:rsidR="001041B2" w:rsidRPr="001041B2" w:rsidRDefault="001041B2" w:rsidP="00195DE8">
            <w:pPr>
              <w:pStyle w:val="Tabletext"/>
              <w:jc w:val="right"/>
            </w:pPr>
            <w:r w:rsidRPr="001041B2">
              <w:t>18</w:t>
            </w:r>
            <w:r w:rsidR="001B477B">
              <w:t xml:space="preserve"> </w:t>
            </w:r>
            <w:r w:rsidRPr="001041B2">
              <w:t>671</w:t>
            </w:r>
          </w:p>
        </w:tc>
        <w:tc>
          <w:tcPr>
            <w:tcW w:w="3402" w:type="dxa"/>
            <w:tcBorders>
              <w:top w:val="single" w:sz="4" w:space="0" w:color="auto"/>
              <w:left w:val="nil"/>
              <w:bottom w:val="nil"/>
            </w:tcBorders>
          </w:tcPr>
          <w:p w14:paraId="275B937F" w14:textId="77777777" w:rsidR="001041B2" w:rsidRPr="008C4BE7" w:rsidRDefault="001041B2" w:rsidP="00291F11">
            <w:pPr>
              <w:pStyle w:val="Tabletext"/>
              <w:tabs>
                <w:tab w:val="decimal" w:pos="0"/>
              </w:tabs>
            </w:pPr>
            <w:r>
              <w:t>Main occupations (top 5)</w:t>
            </w:r>
          </w:p>
        </w:tc>
        <w:tc>
          <w:tcPr>
            <w:tcW w:w="851" w:type="dxa"/>
            <w:tcBorders>
              <w:top w:val="single" w:sz="4" w:space="0" w:color="auto"/>
              <w:left w:val="nil"/>
              <w:bottom w:val="nil"/>
            </w:tcBorders>
          </w:tcPr>
          <w:p w14:paraId="7F3630B2" w14:textId="77777777" w:rsidR="001041B2" w:rsidRPr="008C4BE7" w:rsidRDefault="001041B2" w:rsidP="00195DE8">
            <w:pPr>
              <w:pStyle w:val="Tabletext"/>
              <w:tabs>
                <w:tab w:val="decimal" w:pos="0"/>
              </w:tabs>
              <w:jc w:val="right"/>
            </w:pPr>
          </w:p>
        </w:tc>
      </w:tr>
      <w:tr w:rsidR="001041B2" w14:paraId="1C4EA53A" w14:textId="77777777" w:rsidTr="00B87494">
        <w:trPr>
          <w:cantSplit/>
        </w:trPr>
        <w:tc>
          <w:tcPr>
            <w:tcW w:w="3436" w:type="dxa"/>
            <w:tcBorders>
              <w:top w:val="nil"/>
              <w:bottom w:val="nil"/>
              <w:right w:val="nil"/>
            </w:tcBorders>
          </w:tcPr>
          <w:p w14:paraId="0EBC66BE" w14:textId="77777777" w:rsidR="001041B2" w:rsidRDefault="001041B2" w:rsidP="00291F11">
            <w:pPr>
              <w:pStyle w:val="Tabletext"/>
            </w:pPr>
            <w:r>
              <w:t>Median age</w:t>
            </w:r>
          </w:p>
        </w:tc>
        <w:tc>
          <w:tcPr>
            <w:tcW w:w="1134" w:type="dxa"/>
            <w:tcBorders>
              <w:top w:val="nil"/>
              <w:left w:val="nil"/>
              <w:bottom w:val="nil"/>
            </w:tcBorders>
          </w:tcPr>
          <w:p w14:paraId="6CBE3687" w14:textId="25CD601B" w:rsidR="001041B2" w:rsidRPr="001041B2" w:rsidRDefault="001041B2" w:rsidP="00195DE8">
            <w:pPr>
              <w:pStyle w:val="Tabletext"/>
              <w:jc w:val="right"/>
            </w:pPr>
            <w:r w:rsidRPr="001041B2">
              <w:t>31</w:t>
            </w:r>
            <w:r w:rsidR="00FE538C">
              <w:t xml:space="preserve"> years</w:t>
            </w:r>
          </w:p>
        </w:tc>
        <w:tc>
          <w:tcPr>
            <w:tcW w:w="3402" w:type="dxa"/>
            <w:tcBorders>
              <w:top w:val="nil"/>
              <w:left w:val="nil"/>
              <w:bottom w:val="nil"/>
            </w:tcBorders>
          </w:tcPr>
          <w:p w14:paraId="583EB906" w14:textId="0D19FCD7" w:rsidR="001041B2" w:rsidRPr="008C4BE7" w:rsidRDefault="000C5DEF" w:rsidP="00291F11">
            <w:pPr>
              <w:pStyle w:val="Tabletext"/>
              <w:ind w:left="181"/>
            </w:pPr>
            <w:r>
              <w:t xml:space="preserve">Technicians </w:t>
            </w:r>
            <w:r w:rsidR="00F872B0">
              <w:t>and</w:t>
            </w:r>
            <w:r>
              <w:t xml:space="preserve"> trades workers</w:t>
            </w:r>
          </w:p>
        </w:tc>
        <w:tc>
          <w:tcPr>
            <w:tcW w:w="851" w:type="dxa"/>
            <w:tcBorders>
              <w:top w:val="nil"/>
              <w:left w:val="nil"/>
              <w:bottom w:val="nil"/>
            </w:tcBorders>
          </w:tcPr>
          <w:p w14:paraId="794D0F3E" w14:textId="5909135A" w:rsidR="001041B2" w:rsidRPr="008C4BE7" w:rsidRDefault="000C5DEF" w:rsidP="00195DE8">
            <w:pPr>
              <w:pStyle w:val="Tabletext"/>
              <w:tabs>
                <w:tab w:val="decimal" w:pos="0"/>
              </w:tabs>
              <w:jc w:val="right"/>
            </w:pPr>
            <w:r>
              <w:t>22.3%</w:t>
            </w:r>
          </w:p>
        </w:tc>
      </w:tr>
      <w:tr w:rsidR="001041B2" w14:paraId="1962BBCC" w14:textId="77777777" w:rsidTr="00B87494">
        <w:trPr>
          <w:cantSplit/>
        </w:trPr>
        <w:tc>
          <w:tcPr>
            <w:tcW w:w="3436" w:type="dxa"/>
            <w:tcBorders>
              <w:top w:val="nil"/>
              <w:bottom w:val="nil"/>
              <w:right w:val="nil"/>
            </w:tcBorders>
          </w:tcPr>
          <w:p w14:paraId="10256489" w14:textId="77777777" w:rsidR="001041B2" w:rsidRDefault="001041B2" w:rsidP="00291F11">
            <w:pPr>
              <w:pStyle w:val="Tabletext"/>
            </w:pPr>
            <w:r>
              <w:t>Aboriginal and/or Torres Strait Islander</w:t>
            </w:r>
          </w:p>
        </w:tc>
        <w:tc>
          <w:tcPr>
            <w:tcW w:w="1134" w:type="dxa"/>
            <w:tcBorders>
              <w:top w:val="nil"/>
              <w:left w:val="nil"/>
              <w:bottom w:val="nil"/>
            </w:tcBorders>
          </w:tcPr>
          <w:p w14:paraId="058E93AC" w14:textId="219A6EBE" w:rsidR="001041B2" w:rsidRPr="001041B2" w:rsidRDefault="001041B2" w:rsidP="00195DE8">
            <w:pPr>
              <w:pStyle w:val="Tabletext"/>
              <w:jc w:val="right"/>
            </w:pPr>
            <w:r w:rsidRPr="001041B2">
              <w:t>16.9%</w:t>
            </w:r>
          </w:p>
        </w:tc>
        <w:tc>
          <w:tcPr>
            <w:tcW w:w="3402" w:type="dxa"/>
            <w:tcBorders>
              <w:top w:val="nil"/>
              <w:left w:val="nil"/>
              <w:bottom w:val="nil"/>
            </w:tcBorders>
          </w:tcPr>
          <w:p w14:paraId="49C3CDEE" w14:textId="1C935848" w:rsidR="001041B2" w:rsidRDefault="000C5DEF" w:rsidP="00291F11">
            <w:pPr>
              <w:pStyle w:val="Tabletext"/>
              <w:ind w:left="181"/>
            </w:pPr>
            <w:r>
              <w:t>Professionals</w:t>
            </w:r>
          </w:p>
        </w:tc>
        <w:tc>
          <w:tcPr>
            <w:tcW w:w="851" w:type="dxa"/>
            <w:tcBorders>
              <w:top w:val="nil"/>
              <w:left w:val="nil"/>
              <w:bottom w:val="nil"/>
            </w:tcBorders>
          </w:tcPr>
          <w:p w14:paraId="77BFEFE2" w14:textId="4C38512A" w:rsidR="001041B2" w:rsidRDefault="000C5DEF" w:rsidP="00195DE8">
            <w:pPr>
              <w:pStyle w:val="Tabletext"/>
              <w:tabs>
                <w:tab w:val="decimal" w:pos="0"/>
              </w:tabs>
              <w:jc w:val="right"/>
            </w:pPr>
            <w:r>
              <w:t>15.8%</w:t>
            </w:r>
          </w:p>
        </w:tc>
      </w:tr>
      <w:tr w:rsidR="001041B2" w14:paraId="240DA46B" w14:textId="77777777" w:rsidTr="00B87494">
        <w:trPr>
          <w:cantSplit/>
        </w:trPr>
        <w:tc>
          <w:tcPr>
            <w:tcW w:w="3436" w:type="dxa"/>
            <w:tcBorders>
              <w:top w:val="nil"/>
              <w:bottom w:val="nil"/>
              <w:right w:val="nil"/>
            </w:tcBorders>
          </w:tcPr>
          <w:p w14:paraId="7BCB3CF9" w14:textId="77777777" w:rsidR="001041B2" w:rsidRDefault="001041B2" w:rsidP="00291F11">
            <w:pPr>
              <w:pStyle w:val="Tabletext"/>
            </w:pPr>
            <w:r w:rsidRPr="00EF0A16">
              <w:t>Highest level of education attainment</w:t>
            </w:r>
          </w:p>
        </w:tc>
        <w:tc>
          <w:tcPr>
            <w:tcW w:w="1134" w:type="dxa"/>
            <w:tcBorders>
              <w:top w:val="nil"/>
              <w:left w:val="nil"/>
              <w:bottom w:val="nil"/>
            </w:tcBorders>
          </w:tcPr>
          <w:p w14:paraId="3EEF21AE" w14:textId="77777777" w:rsidR="001041B2" w:rsidRPr="001041B2" w:rsidRDefault="001041B2" w:rsidP="00195DE8">
            <w:pPr>
              <w:pStyle w:val="Tabletext"/>
              <w:jc w:val="right"/>
            </w:pPr>
          </w:p>
        </w:tc>
        <w:tc>
          <w:tcPr>
            <w:tcW w:w="3402" w:type="dxa"/>
            <w:tcBorders>
              <w:top w:val="nil"/>
              <w:left w:val="nil"/>
              <w:bottom w:val="nil"/>
            </w:tcBorders>
          </w:tcPr>
          <w:p w14:paraId="76EBE88C" w14:textId="3905830C" w:rsidR="001041B2" w:rsidRDefault="000C5DEF" w:rsidP="00291F11">
            <w:pPr>
              <w:pStyle w:val="Tabletext"/>
              <w:ind w:left="181"/>
            </w:pPr>
            <w:r>
              <w:t>Machinery operators</w:t>
            </w:r>
            <w:r w:rsidR="00F872B0">
              <w:t xml:space="preserve"> and </w:t>
            </w:r>
            <w:r>
              <w:t>drivers</w:t>
            </w:r>
          </w:p>
        </w:tc>
        <w:tc>
          <w:tcPr>
            <w:tcW w:w="851" w:type="dxa"/>
            <w:tcBorders>
              <w:top w:val="nil"/>
              <w:left w:val="nil"/>
              <w:bottom w:val="nil"/>
            </w:tcBorders>
          </w:tcPr>
          <w:p w14:paraId="534548FB" w14:textId="278EA08F" w:rsidR="001041B2" w:rsidRDefault="000C5DEF" w:rsidP="00195DE8">
            <w:pPr>
              <w:pStyle w:val="Tabletext"/>
              <w:tabs>
                <w:tab w:val="decimal" w:pos="0"/>
              </w:tabs>
              <w:jc w:val="right"/>
            </w:pPr>
            <w:r>
              <w:t>15.8%</w:t>
            </w:r>
          </w:p>
        </w:tc>
      </w:tr>
      <w:tr w:rsidR="001041B2" w14:paraId="379766E6" w14:textId="77777777" w:rsidTr="00B87494">
        <w:trPr>
          <w:cantSplit/>
        </w:trPr>
        <w:tc>
          <w:tcPr>
            <w:tcW w:w="3436" w:type="dxa"/>
            <w:tcBorders>
              <w:top w:val="nil"/>
              <w:bottom w:val="nil"/>
              <w:right w:val="nil"/>
            </w:tcBorders>
          </w:tcPr>
          <w:p w14:paraId="3A69718A" w14:textId="77777777" w:rsidR="001041B2" w:rsidRDefault="001041B2" w:rsidP="00291F11">
            <w:pPr>
              <w:pStyle w:val="Tabletext"/>
              <w:ind w:left="207"/>
            </w:pPr>
            <w:r>
              <w:t>Year 12</w:t>
            </w:r>
          </w:p>
        </w:tc>
        <w:tc>
          <w:tcPr>
            <w:tcW w:w="1134" w:type="dxa"/>
            <w:tcBorders>
              <w:top w:val="nil"/>
              <w:left w:val="nil"/>
              <w:bottom w:val="nil"/>
            </w:tcBorders>
          </w:tcPr>
          <w:p w14:paraId="7A359EB6" w14:textId="50DD6AD3" w:rsidR="001041B2" w:rsidRPr="001041B2" w:rsidRDefault="001041B2" w:rsidP="00195DE8">
            <w:pPr>
              <w:pStyle w:val="Tabletext"/>
              <w:jc w:val="right"/>
            </w:pPr>
            <w:r w:rsidRPr="001041B2">
              <w:t>16.0</w:t>
            </w:r>
            <w:r>
              <w:t>%</w:t>
            </w:r>
          </w:p>
        </w:tc>
        <w:tc>
          <w:tcPr>
            <w:tcW w:w="3402" w:type="dxa"/>
            <w:tcBorders>
              <w:top w:val="nil"/>
              <w:left w:val="nil"/>
              <w:bottom w:val="nil"/>
            </w:tcBorders>
          </w:tcPr>
          <w:p w14:paraId="76169550" w14:textId="23812D04" w:rsidR="001041B2" w:rsidRDefault="000C5DEF" w:rsidP="00291F11">
            <w:pPr>
              <w:pStyle w:val="Tabletext"/>
              <w:ind w:left="181"/>
            </w:pPr>
            <w:r>
              <w:t xml:space="preserve">Clerical </w:t>
            </w:r>
            <w:r w:rsidR="00F872B0">
              <w:t>and</w:t>
            </w:r>
            <w:r>
              <w:t xml:space="preserve"> administrative workers</w:t>
            </w:r>
          </w:p>
        </w:tc>
        <w:tc>
          <w:tcPr>
            <w:tcW w:w="851" w:type="dxa"/>
            <w:tcBorders>
              <w:top w:val="nil"/>
              <w:left w:val="nil"/>
              <w:bottom w:val="nil"/>
            </w:tcBorders>
          </w:tcPr>
          <w:p w14:paraId="5B6B1F2A" w14:textId="25B261CC" w:rsidR="001041B2" w:rsidRDefault="000C5DEF" w:rsidP="00195DE8">
            <w:pPr>
              <w:pStyle w:val="Tabletext"/>
              <w:tabs>
                <w:tab w:val="decimal" w:pos="0"/>
              </w:tabs>
              <w:jc w:val="right"/>
            </w:pPr>
            <w:r>
              <w:t>10.5%</w:t>
            </w:r>
          </w:p>
        </w:tc>
      </w:tr>
      <w:tr w:rsidR="001041B2" w14:paraId="189381B9" w14:textId="77777777" w:rsidTr="00B87494">
        <w:trPr>
          <w:cantSplit/>
        </w:trPr>
        <w:tc>
          <w:tcPr>
            <w:tcW w:w="3436" w:type="dxa"/>
            <w:tcBorders>
              <w:top w:val="nil"/>
              <w:bottom w:val="nil"/>
              <w:right w:val="nil"/>
            </w:tcBorders>
          </w:tcPr>
          <w:p w14:paraId="46535AD3" w14:textId="77777777" w:rsidR="001041B2" w:rsidRDefault="001041B2" w:rsidP="00291F11">
            <w:pPr>
              <w:pStyle w:val="Tabletext"/>
              <w:ind w:left="207"/>
            </w:pPr>
            <w:r>
              <w:t>Certificate III or IV</w:t>
            </w:r>
          </w:p>
        </w:tc>
        <w:tc>
          <w:tcPr>
            <w:tcW w:w="1134" w:type="dxa"/>
            <w:tcBorders>
              <w:top w:val="nil"/>
              <w:left w:val="nil"/>
              <w:bottom w:val="nil"/>
            </w:tcBorders>
          </w:tcPr>
          <w:p w14:paraId="06D01F42" w14:textId="304C195B" w:rsidR="001041B2" w:rsidRPr="001041B2" w:rsidRDefault="001041B2" w:rsidP="00195DE8">
            <w:pPr>
              <w:pStyle w:val="Tabletext"/>
              <w:jc w:val="right"/>
            </w:pPr>
            <w:r w:rsidRPr="001041B2">
              <w:t>23.2%</w:t>
            </w:r>
          </w:p>
        </w:tc>
        <w:tc>
          <w:tcPr>
            <w:tcW w:w="3402" w:type="dxa"/>
            <w:tcBorders>
              <w:top w:val="nil"/>
              <w:left w:val="nil"/>
              <w:bottom w:val="nil"/>
            </w:tcBorders>
          </w:tcPr>
          <w:p w14:paraId="794BC8D7" w14:textId="2DA8BB23" w:rsidR="001041B2" w:rsidRDefault="000C5DEF" w:rsidP="00291F11">
            <w:pPr>
              <w:pStyle w:val="Tabletext"/>
              <w:ind w:left="181"/>
            </w:pPr>
            <w:r>
              <w:t xml:space="preserve">Community </w:t>
            </w:r>
            <w:r w:rsidR="008C4B68">
              <w:t>and</w:t>
            </w:r>
            <w:r>
              <w:t xml:space="preserve"> personal service worker</w:t>
            </w:r>
            <w:r w:rsidR="008C4B68">
              <w:t>s</w:t>
            </w:r>
          </w:p>
        </w:tc>
        <w:tc>
          <w:tcPr>
            <w:tcW w:w="851" w:type="dxa"/>
            <w:tcBorders>
              <w:top w:val="nil"/>
              <w:left w:val="nil"/>
              <w:bottom w:val="nil"/>
            </w:tcBorders>
          </w:tcPr>
          <w:p w14:paraId="6B64E434" w14:textId="475E8C67" w:rsidR="001041B2" w:rsidRDefault="000C5DEF" w:rsidP="00195DE8">
            <w:pPr>
              <w:pStyle w:val="Tabletext"/>
              <w:tabs>
                <w:tab w:val="decimal" w:pos="0"/>
              </w:tabs>
              <w:jc w:val="right"/>
            </w:pPr>
            <w:r>
              <w:t>9.7%</w:t>
            </w:r>
          </w:p>
        </w:tc>
      </w:tr>
      <w:tr w:rsidR="001041B2" w14:paraId="47C5F5EB" w14:textId="77777777" w:rsidTr="00B87494">
        <w:trPr>
          <w:cantSplit/>
        </w:trPr>
        <w:tc>
          <w:tcPr>
            <w:tcW w:w="3436" w:type="dxa"/>
            <w:tcBorders>
              <w:top w:val="nil"/>
              <w:bottom w:val="nil"/>
              <w:right w:val="nil"/>
            </w:tcBorders>
          </w:tcPr>
          <w:p w14:paraId="6DE46029" w14:textId="77777777" w:rsidR="001041B2" w:rsidRDefault="001041B2" w:rsidP="00291F11">
            <w:pPr>
              <w:pStyle w:val="Tabletext"/>
              <w:ind w:left="207"/>
            </w:pPr>
            <w:r>
              <w:t>Advanced diploma or diploma</w:t>
            </w:r>
          </w:p>
        </w:tc>
        <w:tc>
          <w:tcPr>
            <w:tcW w:w="1134" w:type="dxa"/>
            <w:tcBorders>
              <w:top w:val="nil"/>
              <w:left w:val="nil"/>
              <w:bottom w:val="nil"/>
            </w:tcBorders>
          </w:tcPr>
          <w:p w14:paraId="6D49E972" w14:textId="28812A96" w:rsidR="001041B2" w:rsidRPr="001041B2" w:rsidRDefault="001041B2" w:rsidP="00195DE8">
            <w:pPr>
              <w:pStyle w:val="Tabletext"/>
              <w:jc w:val="right"/>
            </w:pPr>
            <w:r w:rsidRPr="001041B2">
              <w:t>5.4%</w:t>
            </w:r>
          </w:p>
        </w:tc>
        <w:tc>
          <w:tcPr>
            <w:tcW w:w="3402" w:type="dxa"/>
            <w:tcBorders>
              <w:top w:val="nil"/>
              <w:left w:val="nil"/>
              <w:bottom w:val="nil"/>
            </w:tcBorders>
          </w:tcPr>
          <w:p w14:paraId="478DB1A0" w14:textId="77777777" w:rsidR="001041B2" w:rsidRDefault="001041B2" w:rsidP="00291F11">
            <w:pPr>
              <w:pStyle w:val="Tabletext"/>
            </w:pPr>
            <w:r>
              <w:t>Industry of employment (top 5)</w:t>
            </w:r>
          </w:p>
        </w:tc>
        <w:tc>
          <w:tcPr>
            <w:tcW w:w="851" w:type="dxa"/>
            <w:tcBorders>
              <w:top w:val="nil"/>
              <w:left w:val="nil"/>
              <w:bottom w:val="nil"/>
            </w:tcBorders>
          </w:tcPr>
          <w:p w14:paraId="21E420AB" w14:textId="77777777" w:rsidR="001041B2" w:rsidRDefault="001041B2" w:rsidP="00195DE8">
            <w:pPr>
              <w:pStyle w:val="Tabletext"/>
              <w:jc w:val="right"/>
            </w:pPr>
          </w:p>
        </w:tc>
      </w:tr>
      <w:tr w:rsidR="000C5DEF" w14:paraId="5DE5CF9E" w14:textId="77777777" w:rsidTr="00B87494">
        <w:trPr>
          <w:cantSplit/>
        </w:trPr>
        <w:tc>
          <w:tcPr>
            <w:tcW w:w="3436" w:type="dxa"/>
            <w:tcBorders>
              <w:top w:val="nil"/>
              <w:bottom w:val="nil"/>
              <w:right w:val="nil"/>
            </w:tcBorders>
          </w:tcPr>
          <w:p w14:paraId="1078223F" w14:textId="77777777" w:rsidR="000C5DEF" w:rsidRDefault="000C5DEF" w:rsidP="000C5DEF">
            <w:pPr>
              <w:pStyle w:val="Tabletext"/>
              <w:ind w:left="207"/>
            </w:pPr>
            <w:proofErr w:type="gramStart"/>
            <w:r w:rsidRPr="003920C3">
              <w:t>Bachelor</w:t>
            </w:r>
            <w:proofErr w:type="gramEnd"/>
            <w:r w:rsidRPr="003920C3">
              <w:t xml:space="preserve"> degree or higher</w:t>
            </w:r>
          </w:p>
        </w:tc>
        <w:tc>
          <w:tcPr>
            <w:tcW w:w="1134" w:type="dxa"/>
            <w:tcBorders>
              <w:top w:val="nil"/>
              <w:left w:val="nil"/>
              <w:bottom w:val="nil"/>
            </w:tcBorders>
          </w:tcPr>
          <w:p w14:paraId="6BC6979C" w14:textId="2C72F2E8" w:rsidR="000C5DEF" w:rsidRPr="001041B2" w:rsidRDefault="000C5DEF" w:rsidP="00195DE8">
            <w:pPr>
              <w:pStyle w:val="Tabletext"/>
              <w:jc w:val="right"/>
            </w:pPr>
            <w:r w:rsidRPr="001041B2">
              <w:t>12.5%</w:t>
            </w:r>
          </w:p>
        </w:tc>
        <w:tc>
          <w:tcPr>
            <w:tcW w:w="3402" w:type="dxa"/>
            <w:tcBorders>
              <w:top w:val="nil"/>
              <w:left w:val="nil"/>
              <w:bottom w:val="nil"/>
            </w:tcBorders>
            <w:vAlign w:val="bottom"/>
          </w:tcPr>
          <w:p w14:paraId="3CB33BE0" w14:textId="62AF7A54" w:rsidR="000C5DEF" w:rsidRDefault="000C5DEF" w:rsidP="000C5DEF">
            <w:pPr>
              <w:pStyle w:val="Tabletext"/>
              <w:ind w:left="181"/>
            </w:pPr>
            <w:r>
              <w:rPr>
                <w:rFonts w:cs="Arial"/>
                <w:szCs w:val="16"/>
              </w:rPr>
              <w:t xml:space="preserve">Mining                                           </w:t>
            </w:r>
          </w:p>
        </w:tc>
        <w:tc>
          <w:tcPr>
            <w:tcW w:w="851" w:type="dxa"/>
            <w:tcBorders>
              <w:top w:val="nil"/>
              <w:left w:val="nil"/>
              <w:bottom w:val="nil"/>
            </w:tcBorders>
            <w:vAlign w:val="center"/>
          </w:tcPr>
          <w:p w14:paraId="430CD21F" w14:textId="4FDCA9E1" w:rsidR="000C5DEF" w:rsidRPr="001B0885" w:rsidRDefault="000C5DEF" w:rsidP="00195DE8">
            <w:pPr>
              <w:pStyle w:val="Tabletext"/>
              <w:jc w:val="right"/>
            </w:pPr>
            <w:r>
              <w:rPr>
                <w:rFonts w:cs="Arial"/>
                <w:szCs w:val="16"/>
              </w:rPr>
              <w:t>30.7</w:t>
            </w:r>
            <w:r w:rsidR="008E3A8B">
              <w:rPr>
                <w:rFonts w:cs="Arial"/>
                <w:szCs w:val="16"/>
              </w:rPr>
              <w:t>%</w:t>
            </w:r>
          </w:p>
        </w:tc>
      </w:tr>
      <w:tr w:rsidR="000C5DEF" w14:paraId="6F32F6EF" w14:textId="77777777" w:rsidTr="00B87494">
        <w:trPr>
          <w:cantSplit/>
        </w:trPr>
        <w:tc>
          <w:tcPr>
            <w:tcW w:w="3436" w:type="dxa"/>
            <w:tcBorders>
              <w:top w:val="nil"/>
              <w:bottom w:val="nil"/>
              <w:right w:val="nil"/>
            </w:tcBorders>
          </w:tcPr>
          <w:p w14:paraId="545AD0DD" w14:textId="77777777" w:rsidR="000C5DEF" w:rsidRDefault="000C5DEF" w:rsidP="000C5DEF">
            <w:pPr>
              <w:pStyle w:val="Tabletext"/>
            </w:pPr>
          </w:p>
        </w:tc>
        <w:tc>
          <w:tcPr>
            <w:tcW w:w="1134" w:type="dxa"/>
            <w:tcBorders>
              <w:top w:val="nil"/>
              <w:left w:val="nil"/>
              <w:bottom w:val="nil"/>
            </w:tcBorders>
          </w:tcPr>
          <w:p w14:paraId="3B0BA0C7" w14:textId="77777777" w:rsidR="000C5DEF" w:rsidRDefault="000C5DEF" w:rsidP="00195DE8">
            <w:pPr>
              <w:pStyle w:val="Tabletext"/>
              <w:jc w:val="right"/>
            </w:pPr>
          </w:p>
        </w:tc>
        <w:tc>
          <w:tcPr>
            <w:tcW w:w="3402" w:type="dxa"/>
            <w:tcBorders>
              <w:top w:val="nil"/>
              <w:left w:val="nil"/>
              <w:bottom w:val="nil"/>
            </w:tcBorders>
            <w:vAlign w:val="bottom"/>
          </w:tcPr>
          <w:p w14:paraId="4823BAC0" w14:textId="0C2899CD" w:rsidR="000C5DEF" w:rsidRDefault="000C5DEF" w:rsidP="000C5DEF">
            <w:pPr>
              <w:pStyle w:val="Tabletext"/>
              <w:ind w:left="181"/>
            </w:pPr>
            <w:r>
              <w:rPr>
                <w:rFonts w:cs="Arial"/>
                <w:szCs w:val="16"/>
              </w:rPr>
              <w:t xml:space="preserve">Health </w:t>
            </w:r>
            <w:r w:rsidR="00B91BA4">
              <w:rPr>
                <w:rFonts w:cs="Arial"/>
                <w:szCs w:val="16"/>
              </w:rPr>
              <w:t xml:space="preserve">care and social assistance                </w:t>
            </w:r>
          </w:p>
        </w:tc>
        <w:tc>
          <w:tcPr>
            <w:tcW w:w="851" w:type="dxa"/>
            <w:tcBorders>
              <w:top w:val="nil"/>
              <w:left w:val="nil"/>
              <w:bottom w:val="nil"/>
            </w:tcBorders>
            <w:vAlign w:val="center"/>
          </w:tcPr>
          <w:p w14:paraId="1DC02408" w14:textId="5F6E05DC" w:rsidR="000C5DEF" w:rsidRPr="001B0885" w:rsidRDefault="000C5DEF" w:rsidP="00195DE8">
            <w:pPr>
              <w:pStyle w:val="Tabletext"/>
              <w:jc w:val="right"/>
            </w:pPr>
            <w:r>
              <w:rPr>
                <w:rFonts w:cs="Arial"/>
                <w:szCs w:val="16"/>
              </w:rPr>
              <w:t>11.4</w:t>
            </w:r>
            <w:r w:rsidR="008E3A8B">
              <w:rPr>
                <w:rFonts w:cs="Arial"/>
                <w:szCs w:val="16"/>
              </w:rPr>
              <w:t>%</w:t>
            </w:r>
          </w:p>
        </w:tc>
      </w:tr>
      <w:tr w:rsidR="000C5DEF" w14:paraId="4DA9B409" w14:textId="77777777" w:rsidTr="00B87494">
        <w:trPr>
          <w:cantSplit/>
        </w:trPr>
        <w:tc>
          <w:tcPr>
            <w:tcW w:w="3436" w:type="dxa"/>
            <w:tcBorders>
              <w:top w:val="nil"/>
              <w:bottom w:val="nil"/>
              <w:right w:val="nil"/>
            </w:tcBorders>
          </w:tcPr>
          <w:p w14:paraId="1138193A" w14:textId="77777777" w:rsidR="000C5DEF" w:rsidRDefault="000C5DEF" w:rsidP="000C5DEF">
            <w:pPr>
              <w:pStyle w:val="Tabletext"/>
              <w:ind w:left="207"/>
            </w:pPr>
          </w:p>
        </w:tc>
        <w:tc>
          <w:tcPr>
            <w:tcW w:w="1134" w:type="dxa"/>
            <w:tcBorders>
              <w:top w:val="nil"/>
              <w:left w:val="nil"/>
              <w:bottom w:val="nil"/>
            </w:tcBorders>
          </w:tcPr>
          <w:p w14:paraId="302C76DA" w14:textId="77777777" w:rsidR="000C5DEF" w:rsidRDefault="000C5DEF" w:rsidP="00195DE8">
            <w:pPr>
              <w:pStyle w:val="Tabletext"/>
              <w:jc w:val="right"/>
            </w:pPr>
          </w:p>
        </w:tc>
        <w:tc>
          <w:tcPr>
            <w:tcW w:w="3402" w:type="dxa"/>
            <w:tcBorders>
              <w:top w:val="nil"/>
              <w:left w:val="nil"/>
              <w:bottom w:val="nil"/>
            </w:tcBorders>
            <w:vAlign w:val="bottom"/>
          </w:tcPr>
          <w:p w14:paraId="34D84630" w14:textId="0CA112A3" w:rsidR="000C5DEF" w:rsidRDefault="000C5DEF" w:rsidP="000C5DEF">
            <w:pPr>
              <w:pStyle w:val="Tabletext"/>
              <w:ind w:left="181"/>
            </w:pPr>
            <w:r>
              <w:rPr>
                <w:rFonts w:cs="Arial"/>
                <w:szCs w:val="16"/>
              </w:rPr>
              <w:t xml:space="preserve">Education and </w:t>
            </w:r>
            <w:r w:rsidR="00B91BA4">
              <w:rPr>
                <w:rFonts w:cs="Arial"/>
                <w:szCs w:val="16"/>
              </w:rPr>
              <w:t>t</w:t>
            </w:r>
            <w:r>
              <w:rPr>
                <w:rFonts w:cs="Arial"/>
                <w:szCs w:val="16"/>
              </w:rPr>
              <w:t xml:space="preserve">raining                           </w:t>
            </w:r>
          </w:p>
        </w:tc>
        <w:tc>
          <w:tcPr>
            <w:tcW w:w="851" w:type="dxa"/>
            <w:tcBorders>
              <w:top w:val="nil"/>
              <w:left w:val="nil"/>
              <w:bottom w:val="nil"/>
            </w:tcBorders>
            <w:vAlign w:val="center"/>
          </w:tcPr>
          <w:p w14:paraId="680973BB" w14:textId="1AE3C30F" w:rsidR="000C5DEF" w:rsidRPr="001B0885" w:rsidRDefault="000C5DEF" w:rsidP="00195DE8">
            <w:pPr>
              <w:pStyle w:val="Tabletext"/>
              <w:jc w:val="right"/>
            </w:pPr>
            <w:r>
              <w:rPr>
                <w:rFonts w:cs="Arial"/>
                <w:szCs w:val="16"/>
              </w:rPr>
              <w:t>8.2</w:t>
            </w:r>
            <w:r w:rsidR="008E3A8B">
              <w:rPr>
                <w:rFonts w:cs="Arial"/>
                <w:szCs w:val="16"/>
              </w:rPr>
              <w:t>%</w:t>
            </w:r>
          </w:p>
        </w:tc>
      </w:tr>
      <w:tr w:rsidR="000C5DEF" w14:paraId="0C9F7D0D" w14:textId="77777777" w:rsidTr="00B87494">
        <w:trPr>
          <w:cantSplit/>
        </w:trPr>
        <w:tc>
          <w:tcPr>
            <w:tcW w:w="3436" w:type="dxa"/>
            <w:tcBorders>
              <w:top w:val="nil"/>
              <w:bottom w:val="nil"/>
              <w:right w:val="nil"/>
            </w:tcBorders>
          </w:tcPr>
          <w:p w14:paraId="026C94B7" w14:textId="77777777" w:rsidR="000C5DEF" w:rsidRDefault="000C5DEF" w:rsidP="000C5DEF">
            <w:pPr>
              <w:pStyle w:val="Tabletext"/>
              <w:ind w:left="207"/>
            </w:pPr>
          </w:p>
        </w:tc>
        <w:tc>
          <w:tcPr>
            <w:tcW w:w="1134" w:type="dxa"/>
            <w:tcBorders>
              <w:top w:val="nil"/>
              <w:left w:val="nil"/>
              <w:bottom w:val="nil"/>
            </w:tcBorders>
          </w:tcPr>
          <w:p w14:paraId="1A91E2FC" w14:textId="77777777" w:rsidR="000C5DEF" w:rsidRDefault="000C5DEF" w:rsidP="000C5DEF">
            <w:pPr>
              <w:pStyle w:val="Tabletext"/>
            </w:pPr>
          </w:p>
        </w:tc>
        <w:tc>
          <w:tcPr>
            <w:tcW w:w="3402" w:type="dxa"/>
            <w:tcBorders>
              <w:top w:val="nil"/>
              <w:left w:val="nil"/>
              <w:bottom w:val="nil"/>
            </w:tcBorders>
            <w:vAlign w:val="bottom"/>
          </w:tcPr>
          <w:p w14:paraId="69BDA15B" w14:textId="1A549D6E" w:rsidR="000C5DEF" w:rsidRDefault="000C5DEF" w:rsidP="000C5DEF">
            <w:pPr>
              <w:pStyle w:val="Tabletext"/>
              <w:ind w:left="181"/>
            </w:pPr>
            <w:r>
              <w:rPr>
                <w:rFonts w:cs="Arial"/>
                <w:szCs w:val="16"/>
              </w:rPr>
              <w:t xml:space="preserve">Retail </w:t>
            </w:r>
            <w:r w:rsidR="00B91BA4">
              <w:rPr>
                <w:rFonts w:cs="Arial"/>
                <w:szCs w:val="16"/>
              </w:rPr>
              <w:t>t</w:t>
            </w:r>
            <w:r>
              <w:rPr>
                <w:rFonts w:cs="Arial"/>
                <w:szCs w:val="16"/>
              </w:rPr>
              <w:t xml:space="preserve">rade                                     </w:t>
            </w:r>
          </w:p>
        </w:tc>
        <w:tc>
          <w:tcPr>
            <w:tcW w:w="851" w:type="dxa"/>
            <w:tcBorders>
              <w:top w:val="nil"/>
              <w:left w:val="nil"/>
              <w:bottom w:val="nil"/>
            </w:tcBorders>
            <w:vAlign w:val="center"/>
          </w:tcPr>
          <w:p w14:paraId="2AE41FAA" w14:textId="2EBECCC6" w:rsidR="000C5DEF" w:rsidRPr="001B0885" w:rsidRDefault="000C5DEF" w:rsidP="00195DE8">
            <w:pPr>
              <w:pStyle w:val="Tabletext"/>
              <w:jc w:val="right"/>
            </w:pPr>
            <w:r>
              <w:rPr>
                <w:rFonts w:cs="Arial"/>
                <w:szCs w:val="16"/>
              </w:rPr>
              <w:t>8.1</w:t>
            </w:r>
            <w:r w:rsidR="008E3A8B">
              <w:rPr>
                <w:rFonts w:cs="Arial"/>
                <w:szCs w:val="16"/>
              </w:rPr>
              <w:t>%</w:t>
            </w:r>
          </w:p>
        </w:tc>
      </w:tr>
      <w:tr w:rsidR="000C5DEF" w14:paraId="04799D8F" w14:textId="77777777" w:rsidTr="00B87494">
        <w:trPr>
          <w:cantSplit/>
        </w:trPr>
        <w:tc>
          <w:tcPr>
            <w:tcW w:w="3436" w:type="dxa"/>
            <w:tcBorders>
              <w:top w:val="nil"/>
              <w:bottom w:val="single" w:sz="4" w:space="0" w:color="auto"/>
              <w:right w:val="nil"/>
            </w:tcBorders>
          </w:tcPr>
          <w:p w14:paraId="5D8D095A" w14:textId="77777777" w:rsidR="000C5DEF" w:rsidRDefault="000C5DEF" w:rsidP="000C5DEF">
            <w:pPr>
              <w:pStyle w:val="Tabletext"/>
              <w:ind w:left="207"/>
            </w:pPr>
          </w:p>
        </w:tc>
        <w:tc>
          <w:tcPr>
            <w:tcW w:w="1134" w:type="dxa"/>
            <w:tcBorders>
              <w:top w:val="nil"/>
              <w:left w:val="nil"/>
              <w:bottom w:val="single" w:sz="4" w:space="0" w:color="auto"/>
            </w:tcBorders>
          </w:tcPr>
          <w:p w14:paraId="06ACB34A" w14:textId="77777777" w:rsidR="000C5DEF" w:rsidRDefault="000C5DEF" w:rsidP="000C5DEF">
            <w:pPr>
              <w:pStyle w:val="Tabletext"/>
            </w:pPr>
          </w:p>
        </w:tc>
        <w:tc>
          <w:tcPr>
            <w:tcW w:w="3402" w:type="dxa"/>
            <w:tcBorders>
              <w:top w:val="nil"/>
              <w:left w:val="nil"/>
              <w:bottom w:val="single" w:sz="4" w:space="0" w:color="auto"/>
            </w:tcBorders>
            <w:vAlign w:val="bottom"/>
          </w:tcPr>
          <w:p w14:paraId="2A66DF72" w14:textId="14B30834" w:rsidR="000C5DEF" w:rsidRDefault="000C5DEF" w:rsidP="000C5DEF">
            <w:pPr>
              <w:pStyle w:val="Tabletext"/>
              <w:ind w:left="181"/>
            </w:pPr>
            <w:r>
              <w:rPr>
                <w:rFonts w:cs="Arial"/>
                <w:szCs w:val="16"/>
              </w:rPr>
              <w:t xml:space="preserve">Public </w:t>
            </w:r>
            <w:r w:rsidR="00B91BA4">
              <w:rPr>
                <w:rFonts w:cs="Arial"/>
                <w:szCs w:val="16"/>
              </w:rPr>
              <w:t xml:space="preserve">administration and safety </w:t>
            </w:r>
            <w:r>
              <w:rPr>
                <w:rFonts w:cs="Arial"/>
                <w:szCs w:val="16"/>
              </w:rPr>
              <w:t xml:space="preserve">                </w:t>
            </w:r>
          </w:p>
        </w:tc>
        <w:tc>
          <w:tcPr>
            <w:tcW w:w="851" w:type="dxa"/>
            <w:tcBorders>
              <w:top w:val="nil"/>
              <w:left w:val="nil"/>
              <w:bottom w:val="single" w:sz="4" w:space="0" w:color="auto"/>
            </w:tcBorders>
            <w:vAlign w:val="center"/>
          </w:tcPr>
          <w:p w14:paraId="4796EFC8" w14:textId="68C295DA" w:rsidR="000C5DEF" w:rsidRPr="001B0885" w:rsidRDefault="000C5DEF" w:rsidP="00195DE8">
            <w:pPr>
              <w:pStyle w:val="Tabletext"/>
              <w:jc w:val="right"/>
            </w:pPr>
            <w:r>
              <w:rPr>
                <w:rFonts w:cs="Arial"/>
                <w:szCs w:val="16"/>
              </w:rPr>
              <w:t>6.0</w:t>
            </w:r>
            <w:r w:rsidR="008E3A8B">
              <w:rPr>
                <w:rFonts w:cs="Arial"/>
                <w:szCs w:val="16"/>
              </w:rPr>
              <w:t>%</w:t>
            </w:r>
          </w:p>
        </w:tc>
      </w:tr>
    </w:tbl>
    <w:p w14:paraId="741F682D" w14:textId="594903E0" w:rsidR="001041B2" w:rsidRDefault="001041B2" w:rsidP="001041B2">
      <w:pPr>
        <w:pStyle w:val="Source"/>
      </w:pPr>
      <w:r>
        <w:t>Source:</w:t>
      </w:r>
      <w:r>
        <w:tab/>
        <w:t xml:space="preserve">ABS 2016 </w:t>
      </w:r>
      <w:r w:rsidRPr="00A517ED">
        <w:t xml:space="preserve">Census All persons </w:t>
      </w:r>
      <w:proofErr w:type="spellStart"/>
      <w:r w:rsidRPr="00A517ED">
        <w:t>QuickStats</w:t>
      </w:r>
      <w:proofErr w:type="spellEnd"/>
      <w:r w:rsidRPr="00A517ED">
        <w:t xml:space="preserve"> </w:t>
      </w:r>
      <w:r w:rsidR="00B91BA4">
        <w:t>(</w:t>
      </w:r>
      <w:hyperlink r:id="rId44" w:history="1">
        <w:r w:rsidR="00B91BA4" w:rsidRPr="004B7B14">
          <w:rPr>
            <w:rStyle w:val="Hyperlink"/>
            <w:rFonts w:ascii="Arial" w:hAnsi="Arial"/>
            <w:sz w:val="15"/>
          </w:rPr>
          <w:t>https://www.abs.gov.au/census/find-census-data/quickstats/2016/LGA35300</w:t>
        </w:r>
      </w:hyperlink>
      <w:r>
        <w:t>, viewed 24 May 2022</w:t>
      </w:r>
      <w:r w:rsidR="00B91BA4">
        <w:t>).</w:t>
      </w:r>
    </w:p>
    <w:p w14:paraId="77C751B3" w14:textId="77777777" w:rsidR="001041B2" w:rsidRPr="00145A57" w:rsidRDefault="001041B2" w:rsidP="00145A57">
      <w:pPr>
        <w:pStyle w:val="Text"/>
      </w:pPr>
    </w:p>
    <w:p w14:paraId="22030D20" w14:textId="43CA26BA" w:rsidR="00FC6B34" w:rsidRDefault="00FC6B34" w:rsidP="00AF6296">
      <w:pPr>
        <w:pStyle w:val="Heading3"/>
      </w:pPr>
      <w:proofErr w:type="spellStart"/>
      <w:r w:rsidRPr="00933FE4">
        <w:t>Mid West</w:t>
      </w:r>
      <w:proofErr w:type="spellEnd"/>
      <w:r w:rsidRPr="00933FE4">
        <w:t xml:space="preserve"> Gascoyne</w:t>
      </w:r>
      <w:r>
        <w:t xml:space="preserve"> (WA)</w:t>
      </w:r>
      <w:r w:rsidR="006F6F36">
        <w:t xml:space="preserve"> – regional overview</w:t>
      </w:r>
    </w:p>
    <w:p w14:paraId="3CB441EA" w14:textId="4A763CEA" w:rsidR="00FC6B34" w:rsidRDefault="00FC6B34" w:rsidP="00FC6B34">
      <w:pPr>
        <w:pStyle w:val="Text"/>
      </w:pPr>
      <w:r>
        <w:t>The Mid West and Gascoyne region covers about one</w:t>
      </w:r>
      <w:r w:rsidR="00B91BA4">
        <w:t>-</w:t>
      </w:r>
      <w:r>
        <w:t>third of Western Australia (600</w:t>
      </w:r>
      <w:r w:rsidR="001B477B">
        <w:t xml:space="preserve"> </w:t>
      </w:r>
      <w:r>
        <w:t>000 sq km) and is managed by 21 LGAs</w:t>
      </w:r>
      <w:r w:rsidR="00B91BA4">
        <w:t>,</w:t>
      </w:r>
      <w:r w:rsidR="006A1B36">
        <w:t xml:space="preserve"> providing services to communities that range in size from 90 to around 39</w:t>
      </w:r>
      <w:r w:rsidR="001B477B">
        <w:t xml:space="preserve"> </w:t>
      </w:r>
      <w:r w:rsidR="006A1B36">
        <w:t>000 people</w:t>
      </w:r>
      <w:r>
        <w:t>.</w:t>
      </w:r>
    </w:p>
    <w:p w14:paraId="6D2F860D" w14:textId="2963A832" w:rsidR="00D31D8A" w:rsidRDefault="00D31D8A" w:rsidP="00D31D8A">
      <w:pPr>
        <w:pStyle w:val="Text"/>
        <w:rPr>
          <w:bCs/>
        </w:rPr>
      </w:pPr>
      <w:r>
        <w:t>The m</w:t>
      </w:r>
      <w:r w:rsidRPr="00D31D8A">
        <w:t>ain industries</w:t>
      </w:r>
      <w:r>
        <w:t xml:space="preserve"> in the region</w:t>
      </w:r>
      <w:r w:rsidRPr="00D31D8A">
        <w:t xml:space="preserve"> are resources and agriculture, but several sectors are emerging</w:t>
      </w:r>
      <w:r>
        <w:t xml:space="preserve"> and growing, such as </w:t>
      </w:r>
      <w:r w:rsidRPr="00D31D8A">
        <w:rPr>
          <w:bCs/>
        </w:rPr>
        <w:t>tourism, value</w:t>
      </w:r>
      <w:r w:rsidR="00AC67CC">
        <w:rPr>
          <w:bCs/>
        </w:rPr>
        <w:t>-</w:t>
      </w:r>
      <w:r w:rsidRPr="00D31D8A">
        <w:rPr>
          <w:bCs/>
        </w:rPr>
        <w:t>added food production, aquaculture, education and training, and construction</w:t>
      </w:r>
      <w:r>
        <w:rPr>
          <w:bCs/>
        </w:rPr>
        <w:t xml:space="preserve"> (</w:t>
      </w:r>
      <w:r w:rsidR="006A1B36">
        <w:rPr>
          <w:bCs/>
        </w:rPr>
        <w:t xml:space="preserve">Regional Development </w:t>
      </w:r>
      <w:r w:rsidR="006A1B36" w:rsidRPr="00933FE4">
        <w:rPr>
          <w:bCs/>
        </w:rPr>
        <w:t xml:space="preserve">Australia </w:t>
      </w:r>
      <w:r w:rsidR="006A1B36" w:rsidRPr="00933FE4">
        <w:t>Midwest</w:t>
      </w:r>
      <w:r w:rsidR="006A1B36">
        <w:rPr>
          <w:bCs/>
        </w:rPr>
        <w:t xml:space="preserve"> Gascoyne 2021</w:t>
      </w:r>
      <w:r>
        <w:rPr>
          <w:bCs/>
        </w:rPr>
        <w:t>).</w:t>
      </w:r>
    </w:p>
    <w:p w14:paraId="6F5F0DD7" w14:textId="07936075" w:rsidR="008B32E1" w:rsidRDefault="00FC23ED" w:rsidP="00D31D8A">
      <w:pPr>
        <w:pStyle w:val="Text"/>
        <w:rPr>
          <w:bCs/>
        </w:rPr>
      </w:pPr>
      <w:r>
        <w:rPr>
          <w:bCs/>
        </w:rPr>
        <w:lastRenderedPageBreak/>
        <w:t>While th</w:t>
      </w:r>
      <w:r w:rsidR="005D7AEA">
        <w:rPr>
          <w:bCs/>
        </w:rPr>
        <w:t>is</w:t>
      </w:r>
      <w:r>
        <w:rPr>
          <w:bCs/>
        </w:rPr>
        <w:t xml:space="preserve"> expansive </w:t>
      </w:r>
      <w:r w:rsidR="00F85190">
        <w:rPr>
          <w:bCs/>
        </w:rPr>
        <w:t xml:space="preserve">area </w:t>
      </w:r>
      <w:r>
        <w:rPr>
          <w:bCs/>
        </w:rPr>
        <w:t xml:space="preserve">is considered a single region by Regional Development Australia, the Mid West and Gascoyne regions </w:t>
      </w:r>
      <w:r w:rsidR="00F85190">
        <w:rPr>
          <w:bCs/>
        </w:rPr>
        <w:t>are often considered separately, such as by the WA Department of Primary Industries and Regional Development (Government of Western Australia 2017a).</w:t>
      </w:r>
      <w:r w:rsidR="008B32E1">
        <w:rPr>
          <w:bCs/>
        </w:rPr>
        <w:t xml:space="preserve"> </w:t>
      </w:r>
    </w:p>
    <w:p w14:paraId="1FBD977E" w14:textId="50E290BC" w:rsidR="00FC23ED" w:rsidRDefault="008B32E1" w:rsidP="00D31D8A">
      <w:pPr>
        <w:pStyle w:val="Text"/>
        <w:rPr>
          <w:bCs/>
        </w:rPr>
      </w:pPr>
      <w:r w:rsidRPr="008B32E1">
        <w:rPr>
          <w:bCs/>
        </w:rPr>
        <w:t xml:space="preserve">The </w:t>
      </w:r>
      <w:r>
        <w:rPr>
          <w:bCs/>
        </w:rPr>
        <w:t xml:space="preserve">economy of </w:t>
      </w:r>
      <w:r w:rsidRPr="00933FE4">
        <w:rPr>
          <w:bCs/>
        </w:rPr>
        <w:t xml:space="preserve">the </w:t>
      </w:r>
      <w:proofErr w:type="spellStart"/>
      <w:r w:rsidRPr="00933FE4">
        <w:t>Mid West</w:t>
      </w:r>
      <w:proofErr w:type="spellEnd"/>
      <w:r w:rsidRPr="00933FE4">
        <w:rPr>
          <w:bCs/>
        </w:rPr>
        <w:t xml:space="preserve"> is built</w:t>
      </w:r>
      <w:r w:rsidRPr="008B32E1">
        <w:rPr>
          <w:bCs/>
        </w:rPr>
        <w:t xml:space="preserve"> around mining, agriculture, </w:t>
      </w:r>
      <w:proofErr w:type="gramStart"/>
      <w:r w:rsidRPr="008B32E1">
        <w:rPr>
          <w:bCs/>
        </w:rPr>
        <w:t>tourism</w:t>
      </w:r>
      <w:proofErr w:type="gramEnd"/>
      <w:r w:rsidRPr="008B32E1">
        <w:rPr>
          <w:bCs/>
        </w:rPr>
        <w:t xml:space="preserve"> and fishing. Mining is its most valuable sector, with a range of minerals and energy deposits available</w:t>
      </w:r>
      <w:r w:rsidR="00A97206">
        <w:rPr>
          <w:bCs/>
        </w:rPr>
        <w:t>,</w:t>
      </w:r>
      <w:r w:rsidRPr="008B32E1">
        <w:rPr>
          <w:bCs/>
        </w:rPr>
        <w:t xml:space="preserve"> including gold, iron ore, copper, nickel, </w:t>
      </w:r>
      <w:proofErr w:type="gramStart"/>
      <w:r w:rsidRPr="008B32E1">
        <w:rPr>
          <w:bCs/>
        </w:rPr>
        <w:t>silver</w:t>
      </w:r>
      <w:proofErr w:type="gramEnd"/>
      <w:r w:rsidRPr="008B32E1">
        <w:rPr>
          <w:bCs/>
        </w:rPr>
        <w:t xml:space="preserve"> and natural gas</w:t>
      </w:r>
      <w:r>
        <w:rPr>
          <w:bCs/>
        </w:rPr>
        <w:t xml:space="preserve"> (Government of Western Australia 2017</w:t>
      </w:r>
      <w:r w:rsidR="009372C2">
        <w:rPr>
          <w:bCs/>
        </w:rPr>
        <w:t>b</w:t>
      </w:r>
      <w:r>
        <w:rPr>
          <w:bCs/>
        </w:rPr>
        <w:t xml:space="preserve">). </w:t>
      </w:r>
    </w:p>
    <w:p w14:paraId="05906974" w14:textId="49ED21E6" w:rsidR="008B32E1" w:rsidRDefault="008B32E1" w:rsidP="008B32E1">
      <w:pPr>
        <w:pStyle w:val="Text"/>
        <w:rPr>
          <w:bCs/>
        </w:rPr>
      </w:pPr>
      <w:r w:rsidRPr="008B32E1">
        <w:rPr>
          <w:bCs/>
        </w:rPr>
        <w:t xml:space="preserve">The Gascoyne economy </w:t>
      </w:r>
      <w:r>
        <w:rPr>
          <w:bCs/>
        </w:rPr>
        <w:t xml:space="preserve">is </w:t>
      </w:r>
      <w:r w:rsidRPr="008B32E1">
        <w:rPr>
          <w:bCs/>
        </w:rPr>
        <w:t xml:space="preserve">supported by the tourism, mining, </w:t>
      </w:r>
      <w:proofErr w:type="gramStart"/>
      <w:r w:rsidRPr="008B32E1">
        <w:rPr>
          <w:bCs/>
        </w:rPr>
        <w:t>agriculture</w:t>
      </w:r>
      <w:proofErr w:type="gramEnd"/>
      <w:r w:rsidRPr="008B32E1">
        <w:rPr>
          <w:bCs/>
        </w:rPr>
        <w:t xml:space="preserve"> and fishery industries</w:t>
      </w:r>
      <w:r>
        <w:rPr>
          <w:bCs/>
        </w:rPr>
        <w:t>, with tourism being the largest revenue earner</w:t>
      </w:r>
      <w:r w:rsidR="00D00802">
        <w:rPr>
          <w:bCs/>
        </w:rPr>
        <w:t>.</w:t>
      </w:r>
      <w:r>
        <w:rPr>
          <w:bCs/>
        </w:rPr>
        <w:t xml:space="preserve"> </w:t>
      </w:r>
      <w:r w:rsidRPr="008B32E1">
        <w:rPr>
          <w:bCs/>
        </w:rPr>
        <w:t>Salt is the main mining commodity</w:t>
      </w:r>
      <w:r w:rsidR="00A97206">
        <w:rPr>
          <w:bCs/>
        </w:rPr>
        <w:t>, while</w:t>
      </w:r>
      <w:r w:rsidRPr="008B32E1">
        <w:rPr>
          <w:bCs/>
        </w:rPr>
        <w:t xml:space="preserve"> agricultural lands along the Gascoyne River in Carnarvon are also a strong driver of the regional economy </w:t>
      </w:r>
      <w:r w:rsidR="00D00802">
        <w:rPr>
          <w:bCs/>
        </w:rPr>
        <w:t>(Government of Western Australia 201</w:t>
      </w:r>
      <w:r w:rsidR="0057403C">
        <w:rPr>
          <w:bCs/>
        </w:rPr>
        <w:t>7</w:t>
      </w:r>
      <w:r w:rsidR="009372C2">
        <w:rPr>
          <w:bCs/>
        </w:rPr>
        <w:t>c</w:t>
      </w:r>
      <w:r w:rsidR="00D00802">
        <w:rPr>
          <w:bCs/>
        </w:rPr>
        <w:t>).</w:t>
      </w:r>
    </w:p>
    <w:p w14:paraId="3CE771DC" w14:textId="4C093194" w:rsidR="00D00802" w:rsidRPr="00D00802" w:rsidRDefault="00D00802" w:rsidP="00D00802">
      <w:pPr>
        <w:pStyle w:val="Text"/>
        <w:rPr>
          <w:bCs/>
        </w:rPr>
      </w:pPr>
      <w:r>
        <w:rPr>
          <w:bCs/>
        </w:rPr>
        <w:t>Employment i</w:t>
      </w:r>
      <w:r w:rsidRPr="00D00802">
        <w:rPr>
          <w:bCs/>
        </w:rPr>
        <w:t xml:space="preserve">n the Gascoyne region has diversified in recent years, with a fall in agriculture being offset by growth in mining, energy professional services, </w:t>
      </w:r>
      <w:proofErr w:type="gramStart"/>
      <w:r w:rsidRPr="00D00802">
        <w:rPr>
          <w:bCs/>
        </w:rPr>
        <w:t>transport</w:t>
      </w:r>
      <w:proofErr w:type="gramEnd"/>
      <w:r w:rsidRPr="00D00802">
        <w:rPr>
          <w:bCs/>
        </w:rPr>
        <w:t xml:space="preserve"> and retail sectors. Post</w:t>
      </w:r>
      <w:r w:rsidR="00E166B6">
        <w:rPr>
          <w:bCs/>
        </w:rPr>
        <w:t>-</w:t>
      </w:r>
      <w:r w:rsidRPr="00D00802">
        <w:rPr>
          <w:bCs/>
        </w:rPr>
        <w:t xml:space="preserve">school qualifications are biased towards </w:t>
      </w:r>
      <w:r w:rsidR="00E166B6">
        <w:rPr>
          <w:bCs/>
        </w:rPr>
        <w:t>the c</w:t>
      </w:r>
      <w:r w:rsidRPr="00D00802">
        <w:rPr>
          <w:bCs/>
        </w:rPr>
        <w:t>ertificate level, reflecting the industry structure of the region</w:t>
      </w:r>
      <w:r>
        <w:rPr>
          <w:bCs/>
        </w:rPr>
        <w:t xml:space="preserve"> (</w:t>
      </w:r>
      <w:r w:rsidR="00604542">
        <w:rPr>
          <w:bCs/>
        </w:rPr>
        <w:t>Gascoyne Development Commission 2015</w:t>
      </w:r>
      <w:r>
        <w:rPr>
          <w:bCs/>
        </w:rPr>
        <w:t>).</w:t>
      </w:r>
    </w:p>
    <w:p w14:paraId="2EB19C53" w14:textId="23D28FF0" w:rsidR="00D31D8A" w:rsidRDefault="00D31D8A" w:rsidP="00AF6296">
      <w:pPr>
        <w:pStyle w:val="Heading4"/>
      </w:pPr>
      <w:r>
        <w:t>Geraldton</w:t>
      </w:r>
    </w:p>
    <w:p w14:paraId="217D639F" w14:textId="767AB3FC" w:rsidR="005D0D27" w:rsidRDefault="00D31D8A" w:rsidP="00D31D8A">
      <w:pPr>
        <w:pStyle w:val="Text"/>
      </w:pPr>
      <w:r>
        <w:t>ABS ASGS code RA 3</w:t>
      </w:r>
      <w:r w:rsidR="00E166B6">
        <w:t>:</w:t>
      </w:r>
      <w:r>
        <w:t xml:space="preserve"> outer regional Australia</w:t>
      </w:r>
      <w:r>
        <w:br/>
        <w:t>Modified Monash model category MM3</w:t>
      </w:r>
      <w:r w:rsidR="00611B4E">
        <w:t>:</w:t>
      </w:r>
      <w:r>
        <w:t xml:space="preserve"> large rural town</w:t>
      </w:r>
      <w:r w:rsidR="002C1A41">
        <w:br/>
        <w:t xml:space="preserve">See </w:t>
      </w:r>
      <w:r w:rsidR="00611B4E">
        <w:t>t</w:t>
      </w:r>
      <w:r w:rsidR="002C1A41">
        <w:t xml:space="preserve">able </w:t>
      </w:r>
      <w:r w:rsidR="00777E92">
        <w:t>B</w:t>
      </w:r>
      <w:r w:rsidR="002C1A41">
        <w:t>3 for selected demographics and characteristics.</w:t>
      </w:r>
    </w:p>
    <w:p w14:paraId="4116F42B" w14:textId="7D691F1E" w:rsidR="00450B90" w:rsidRDefault="00611B4E" w:rsidP="00D31D8A">
      <w:pPr>
        <w:pStyle w:val="Text"/>
      </w:pPr>
      <w:r>
        <w:t>J</w:t>
      </w:r>
      <w:r w:rsidRPr="00D31D8A">
        <w:t>ust over 400</w:t>
      </w:r>
      <w:r>
        <w:t xml:space="preserve"> </w:t>
      </w:r>
      <w:r w:rsidRPr="00D31D8A">
        <w:t>km north of Perth</w:t>
      </w:r>
      <w:r>
        <w:t xml:space="preserve">, the </w:t>
      </w:r>
      <w:r w:rsidR="00D31D8A" w:rsidRPr="00D31D8A">
        <w:t xml:space="preserve">regional </w:t>
      </w:r>
      <w:r w:rsidR="00D31D8A">
        <w:t xml:space="preserve">coastal </w:t>
      </w:r>
      <w:r w:rsidR="00D31D8A" w:rsidRPr="00D31D8A">
        <w:t>city</w:t>
      </w:r>
      <w:r>
        <w:t xml:space="preserve"> of</w:t>
      </w:r>
      <w:r w:rsidR="00A477E4">
        <w:t xml:space="preserve"> </w:t>
      </w:r>
      <w:r w:rsidR="005D0D27" w:rsidRPr="00D31D8A">
        <w:t xml:space="preserve">Geraldton </w:t>
      </w:r>
      <w:r w:rsidR="00D31D8A" w:rsidRPr="00D31D8A">
        <w:t xml:space="preserve">is the </w:t>
      </w:r>
      <w:r w:rsidR="00D31D8A" w:rsidRPr="00933FE4">
        <w:t xml:space="preserve">service centre for the </w:t>
      </w:r>
      <w:proofErr w:type="spellStart"/>
      <w:r w:rsidR="00D31D8A" w:rsidRPr="00933FE4">
        <w:t>Mid</w:t>
      </w:r>
      <w:r w:rsidR="00933FE4" w:rsidRPr="00933FE4">
        <w:t xml:space="preserve"> W</w:t>
      </w:r>
      <w:r w:rsidR="00D31D8A" w:rsidRPr="00933FE4">
        <w:t>est</w:t>
      </w:r>
      <w:proofErr w:type="spellEnd"/>
      <w:r w:rsidR="00D31D8A" w:rsidRPr="00933FE4">
        <w:t xml:space="preserve"> region.</w:t>
      </w:r>
      <w:r w:rsidR="00A477E4" w:rsidRPr="00933FE4">
        <w:t xml:space="preserve"> </w:t>
      </w:r>
      <w:r w:rsidR="00450B90" w:rsidRPr="00933FE4">
        <w:t>In terms of Geraldton’s economy and industry structure, it has:</w:t>
      </w:r>
    </w:p>
    <w:p w14:paraId="5151E307" w14:textId="44DBCCBE" w:rsidR="00450B90" w:rsidRDefault="00D31D8A" w:rsidP="00450B90">
      <w:pPr>
        <w:pStyle w:val="Dotpoint1"/>
      </w:pPr>
      <w:r w:rsidRPr="00D31D8A">
        <w:t>the largest fishing industry in WA</w:t>
      </w:r>
      <w:r w:rsidR="007273DA">
        <w:t xml:space="preserve"> an</w:t>
      </w:r>
      <w:r w:rsidRPr="00D31D8A">
        <w:t>d an emerging aquaculture sector</w:t>
      </w:r>
    </w:p>
    <w:p w14:paraId="1359478C" w14:textId="3F4A6A5E" w:rsidR="00450B90" w:rsidRDefault="002E03C8" w:rsidP="00450B90">
      <w:pPr>
        <w:pStyle w:val="Dotpoint1"/>
      </w:pPr>
      <w:r w:rsidRPr="00D31D8A">
        <w:t>a strong marine precinct and allied marine trade and support services</w:t>
      </w:r>
    </w:p>
    <w:p w14:paraId="5F22C7EF" w14:textId="2A80EFF5" w:rsidR="00450B90" w:rsidRDefault="00D31D8A" w:rsidP="00D31D8A">
      <w:pPr>
        <w:pStyle w:val="Dotpoint1"/>
      </w:pPr>
      <w:r w:rsidRPr="00D31D8A">
        <w:t>intensive and broad</w:t>
      </w:r>
      <w:r w:rsidR="004A06E8">
        <w:t>-</w:t>
      </w:r>
      <w:r w:rsidRPr="00D31D8A">
        <w:t>acre agriculture</w:t>
      </w:r>
      <w:r w:rsidR="004A06E8">
        <w:t>,</w:t>
      </w:r>
      <w:r w:rsidRPr="00D31D8A">
        <w:t xml:space="preserve"> including significant livestock, cropping and horticulture</w:t>
      </w:r>
    </w:p>
    <w:p w14:paraId="1B4F371C" w14:textId="2F8241C0" w:rsidR="00450B90" w:rsidRDefault="00D31D8A" w:rsidP="00D31D8A">
      <w:pPr>
        <w:pStyle w:val="Dotpoint1"/>
      </w:pPr>
      <w:r w:rsidRPr="00D31D8A">
        <w:t>a wealth of coastal and inland regional tourism attractions</w:t>
      </w:r>
    </w:p>
    <w:p w14:paraId="5E294524" w14:textId="332141FC" w:rsidR="00450B90" w:rsidRDefault="00D31D8A" w:rsidP="00450B90">
      <w:pPr>
        <w:pStyle w:val="Dotpoint1"/>
      </w:pPr>
      <w:r w:rsidRPr="00D31D8A">
        <w:t xml:space="preserve">a well-developed transport and logistics industry </w:t>
      </w:r>
    </w:p>
    <w:p w14:paraId="0C5622C1" w14:textId="1DED3538" w:rsidR="00450B90" w:rsidRDefault="00450B90" w:rsidP="00450B90">
      <w:pPr>
        <w:pStyle w:val="Dotpoint1"/>
      </w:pPr>
      <w:r>
        <w:t>s</w:t>
      </w:r>
      <w:r w:rsidR="00D31D8A" w:rsidRPr="00D31D8A">
        <w:t xml:space="preserve">trong construction and manufacturing industries </w:t>
      </w:r>
    </w:p>
    <w:p w14:paraId="4DE70CE3" w14:textId="3F14F126" w:rsidR="00450B90" w:rsidRDefault="00D31D8A" w:rsidP="00450B90">
      <w:pPr>
        <w:pStyle w:val="Dotpoint1"/>
      </w:pPr>
      <w:r w:rsidRPr="00D31D8A">
        <w:t xml:space="preserve">a strong business services industry and a small but strong </w:t>
      </w:r>
      <w:r w:rsidR="0031601A">
        <w:t>A</w:t>
      </w:r>
      <w:r w:rsidRPr="00D31D8A">
        <w:t xml:space="preserve">boriginal business community </w:t>
      </w:r>
    </w:p>
    <w:p w14:paraId="11C0A651" w14:textId="08FF6DFE" w:rsidR="00D31D8A" w:rsidRDefault="00450B90" w:rsidP="00450B90">
      <w:pPr>
        <w:pStyle w:val="Dotpoint1"/>
      </w:pPr>
      <w:r>
        <w:t>emerging r</w:t>
      </w:r>
      <w:r w:rsidR="00D31D8A" w:rsidRPr="00D31D8A">
        <w:t>enewable energy sectors with high potential</w:t>
      </w:r>
      <w:r w:rsidR="007273DA">
        <w:t xml:space="preserve"> (</w:t>
      </w:r>
      <w:r w:rsidR="005D0D27">
        <w:t>Progress Midwest 2020</w:t>
      </w:r>
      <w:r w:rsidR="007273DA">
        <w:t>)</w:t>
      </w:r>
      <w:r w:rsidR="00D31D8A" w:rsidRPr="00D31D8A">
        <w:t>.</w:t>
      </w:r>
    </w:p>
    <w:p w14:paraId="0AAD87CF" w14:textId="2174198C" w:rsidR="00804D2D" w:rsidRPr="00804D2D" w:rsidRDefault="00655745" w:rsidP="00804D2D">
      <w:pPr>
        <w:pStyle w:val="Text"/>
      </w:pPr>
      <w:r>
        <w:t>‘Economic participation’ is o</w:t>
      </w:r>
      <w:r w:rsidR="00804D2D">
        <w:t xml:space="preserve">ne of the strategic goals in the </w:t>
      </w:r>
      <w:r>
        <w:t>Geraldton ‘jobs and growth plan’</w:t>
      </w:r>
      <w:r w:rsidR="00804D2D">
        <w:t xml:space="preserve"> </w:t>
      </w:r>
      <w:r>
        <w:t xml:space="preserve">(Progress Midwest 2020). </w:t>
      </w:r>
      <w:r w:rsidR="00DB7FDD">
        <w:t>The plan</w:t>
      </w:r>
      <w:r>
        <w:t xml:space="preserve"> aims to </w:t>
      </w:r>
      <w:r w:rsidR="00804D2D" w:rsidRPr="00804D2D">
        <w:t>develop skills for growth and ensure that the opportunities to contribute to and benefit from growth in the economy are widely available across the community, with a particular focus on workforce development. Strategies</w:t>
      </w:r>
      <w:r>
        <w:t xml:space="preserve"> to achieve this include</w:t>
      </w:r>
      <w:r w:rsidR="00F96946">
        <w:t xml:space="preserve"> some VET-related activities</w:t>
      </w:r>
      <w:r w:rsidR="00804D2D" w:rsidRPr="00804D2D">
        <w:t>:</w:t>
      </w:r>
    </w:p>
    <w:p w14:paraId="3E3FD2BC" w14:textId="22744645" w:rsidR="00804D2D" w:rsidRPr="00804D2D" w:rsidRDefault="00804D2D" w:rsidP="006922EA">
      <w:pPr>
        <w:pStyle w:val="Dotpoint1"/>
        <w:rPr>
          <w:lang w:val="en-US"/>
        </w:rPr>
      </w:pPr>
      <w:r w:rsidRPr="00804D2D">
        <w:rPr>
          <w:lang w:val="en-US"/>
        </w:rPr>
        <w:t>skills development for traded sector clusters</w:t>
      </w:r>
      <w:r w:rsidR="00F96946">
        <w:rPr>
          <w:lang w:val="en-US"/>
        </w:rPr>
        <w:t xml:space="preserve"> (groupings of related firms)</w:t>
      </w:r>
    </w:p>
    <w:p w14:paraId="31845B87" w14:textId="77777777" w:rsidR="00804D2D" w:rsidRPr="00804D2D" w:rsidRDefault="00804D2D" w:rsidP="006922EA">
      <w:pPr>
        <w:pStyle w:val="Dotpoint1"/>
        <w:rPr>
          <w:lang w:val="en-US"/>
        </w:rPr>
      </w:pPr>
      <w:r w:rsidRPr="00804D2D">
        <w:rPr>
          <w:lang w:val="en-US"/>
        </w:rPr>
        <w:t>employer engagement to expand job opportunities for Aboriginal people</w:t>
      </w:r>
    </w:p>
    <w:p w14:paraId="3DB80CBB" w14:textId="7E04C20F" w:rsidR="00804D2D" w:rsidRDefault="005E024B" w:rsidP="006922EA">
      <w:pPr>
        <w:pStyle w:val="Dotpoint1"/>
        <w:rPr>
          <w:lang w:val="en-US"/>
        </w:rPr>
      </w:pPr>
      <w:r>
        <w:rPr>
          <w:lang w:val="en-US"/>
        </w:rPr>
        <w:t>i</w:t>
      </w:r>
      <w:r w:rsidR="00804D2D" w:rsidRPr="00804D2D">
        <w:rPr>
          <w:lang w:val="en-US"/>
        </w:rPr>
        <w:t>mprove</w:t>
      </w:r>
      <w:r>
        <w:rPr>
          <w:lang w:val="en-US"/>
        </w:rPr>
        <w:t>ment to</w:t>
      </w:r>
      <w:r w:rsidR="00804D2D" w:rsidRPr="00804D2D">
        <w:rPr>
          <w:lang w:val="en-US"/>
        </w:rPr>
        <w:t xml:space="preserve"> youth transitions from school to training, further </w:t>
      </w:r>
      <w:proofErr w:type="gramStart"/>
      <w:r w:rsidR="00804D2D" w:rsidRPr="00804D2D">
        <w:rPr>
          <w:lang w:val="en-US"/>
        </w:rPr>
        <w:t>education</w:t>
      </w:r>
      <w:proofErr w:type="gramEnd"/>
      <w:r w:rsidR="00804D2D" w:rsidRPr="00804D2D">
        <w:rPr>
          <w:lang w:val="en-US"/>
        </w:rPr>
        <w:t xml:space="preserve"> or work</w:t>
      </w:r>
      <w:r w:rsidR="0064586D">
        <w:rPr>
          <w:lang w:val="en-US"/>
        </w:rPr>
        <w:t>.</w:t>
      </w:r>
      <w:r w:rsidR="00804D2D" w:rsidRPr="00804D2D">
        <w:rPr>
          <w:lang w:val="en-US"/>
        </w:rPr>
        <w:t xml:space="preserve"> </w:t>
      </w:r>
    </w:p>
    <w:p w14:paraId="7F853B49" w14:textId="4480A5ED" w:rsidR="00887119" w:rsidRDefault="00887119" w:rsidP="00933FE4">
      <w:pPr>
        <w:pStyle w:val="Dotpoint1"/>
        <w:numPr>
          <w:ilvl w:val="0"/>
          <w:numId w:val="0"/>
        </w:numPr>
      </w:pPr>
      <w:r>
        <w:t>R</w:t>
      </w:r>
      <w:r w:rsidRPr="001460B2">
        <w:t xml:space="preserve">esearch and educational institutions </w:t>
      </w:r>
      <w:r>
        <w:t xml:space="preserve">in Geraldton </w:t>
      </w:r>
      <w:r w:rsidRPr="001460B2">
        <w:t>includ</w:t>
      </w:r>
      <w:r>
        <w:t>e</w:t>
      </w:r>
      <w:r w:rsidRPr="001460B2">
        <w:t xml:space="preserve"> the Geraldton Universities Centre (GUC), CSIRO’s (Square Kilometre Array) Murchison Support facility, Western Australian Centre for Rural Health (WACRH), Batavia Coast Maritime Institute and TAFE</w:t>
      </w:r>
      <w:r>
        <w:t xml:space="preserve"> (Progress Midwest 2020).</w:t>
      </w:r>
    </w:p>
    <w:p w14:paraId="5D22FEC2" w14:textId="1795AE1E" w:rsidR="006922EA" w:rsidRPr="00804D2D" w:rsidRDefault="00887119" w:rsidP="006922EA">
      <w:pPr>
        <w:pStyle w:val="Text"/>
        <w:rPr>
          <w:lang w:val="en-US"/>
        </w:rPr>
      </w:pPr>
      <w:r>
        <w:rPr>
          <w:lang w:val="en-US"/>
        </w:rPr>
        <w:lastRenderedPageBreak/>
        <w:t xml:space="preserve">The </w:t>
      </w:r>
      <w:proofErr w:type="spellStart"/>
      <w:r>
        <w:rPr>
          <w:lang w:val="en-US"/>
        </w:rPr>
        <w:t>MySkills</w:t>
      </w:r>
      <w:proofErr w:type="spellEnd"/>
      <w:r>
        <w:rPr>
          <w:lang w:val="en-US"/>
        </w:rPr>
        <w:t xml:space="preserve"> website</w:t>
      </w:r>
      <w:r w:rsidR="007B5BEC">
        <w:rPr>
          <w:rStyle w:val="FootnoteReference"/>
          <w:lang w:val="en-US"/>
        </w:rPr>
        <w:footnoteReference w:id="7"/>
      </w:r>
      <w:r>
        <w:rPr>
          <w:lang w:val="en-US"/>
        </w:rPr>
        <w:t xml:space="preserve"> shows there are six RTOs within 50</w:t>
      </w:r>
      <w:r w:rsidR="005A0705">
        <w:rPr>
          <w:lang w:val="en-US"/>
        </w:rPr>
        <w:t xml:space="preserve"> </w:t>
      </w:r>
      <w:r>
        <w:rPr>
          <w:lang w:val="en-US"/>
        </w:rPr>
        <w:t xml:space="preserve">km of Geraldton, including the Geraldton campus of Central Regional TAFE. </w:t>
      </w:r>
    </w:p>
    <w:p w14:paraId="437D8A6B" w14:textId="024E36F1" w:rsidR="00830584" w:rsidRDefault="00830584" w:rsidP="00830584">
      <w:pPr>
        <w:pStyle w:val="Tabletitle"/>
      </w:pPr>
      <w:bookmarkStart w:id="81" w:name="_Toc127439844"/>
      <w:r>
        <w:t xml:space="preserve">Table </w:t>
      </w:r>
      <w:r w:rsidR="00777E92">
        <w:t>B</w:t>
      </w:r>
      <w:r>
        <w:t>3</w:t>
      </w:r>
      <w:r>
        <w:tab/>
        <w:t>Selected demographics of the Geraldton local government area</w:t>
      </w:r>
      <w:bookmarkEnd w:id="81"/>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992"/>
        <w:gridCol w:w="3544"/>
        <w:gridCol w:w="851"/>
      </w:tblGrid>
      <w:tr w:rsidR="00830584" w14:paraId="6E0B7DB3" w14:textId="77777777" w:rsidTr="002C0622">
        <w:trPr>
          <w:cantSplit/>
        </w:trPr>
        <w:tc>
          <w:tcPr>
            <w:tcW w:w="3436" w:type="dxa"/>
            <w:tcBorders>
              <w:top w:val="single" w:sz="4" w:space="0" w:color="auto"/>
              <w:bottom w:val="single" w:sz="4" w:space="0" w:color="auto"/>
              <w:right w:val="nil"/>
            </w:tcBorders>
          </w:tcPr>
          <w:p w14:paraId="42340430" w14:textId="77777777" w:rsidR="00830584" w:rsidRDefault="00830584" w:rsidP="0055206B">
            <w:pPr>
              <w:pStyle w:val="Tablehead1"/>
            </w:pPr>
            <w:r>
              <w:t>Characteristic</w:t>
            </w:r>
          </w:p>
        </w:tc>
        <w:tc>
          <w:tcPr>
            <w:tcW w:w="992" w:type="dxa"/>
            <w:tcBorders>
              <w:top w:val="single" w:sz="4" w:space="0" w:color="auto"/>
              <w:left w:val="nil"/>
              <w:bottom w:val="single" w:sz="4" w:space="0" w:color="auto"/>
            </w:tcBorders>
          </w:tcPr>
          <w:p w14:paraId="60916CB1" w14:textId="77777777" w:rsidR="00830584" w:rsidRDefault="00830584" w:rsidP="0055206B">
            <w:pPr>
              <w:pStyle w:val="Tablehead1"/>
            </w:pPr>
          </w:p>
        </w:tc>
        <w:tc>
          <w:tcPr>
            <w:tcW w:w="3544" w:type="dxa"/>
            <w:tcBorders>
              <w:top w:val="single" w:sz="4" w:space="0" w:color="auto"/>
              <w:left w:val="nil"/>
              <w:bottom w:val="single" w:sz="4" w:space="0" w:color="auto"/>
            </w:tcBorders>
          </w:tcPr>
          <w:p w14:paraId="4603B88A" w14:textId="77777777" w:rsidR="00830584" w:rsidRDefault="00830584" w:rsidP="0055206B">
            <w:pPr>
              <w:pStyle w:val="Tablehead1"/>
            </w:pPr>
            <w:r>
              <w:t>Characteristic</w:t>
            </w:r>
          </w:p>
        </w:tc>
        <w:tc>
          <w:tcPr>
            <w:tcW w:w="851" w:type="dxa"/>
            <w:tcBorders>
              <w:top w:val="single" w:sz="4" w:space="0" w:color="auto"/>
              <w:left w:val="nil"/>
              <w:bottom w:val="single" w:sz="4" w:space="0" w:color="auto"/>
            </w:tcBorders>
          </w:tcPr>
          <w:p w14:paraId="17CB51BD" w14:textId="77777777" w:rsidR="00830584" w:rsidRDefault="00830584" w:rsidP="0055206B">
            <w:pPr>
              <w:pStyle w:val="Tablehead1"/>
            </w:pPr>
          </w:p>
        </w:tc>
      </w:tr>
      <w:tr w:rsidR="00830584" w14:paraId="2EEC6A6B" w14:textId="77777777" w:rsidTr="002C0622">
        <w:trPr>
          <w:cantSplit/>
        </w:trPr>
        <w:tc>
          <w:tcPr>
            <w:tcW w:w="3436" w:type="dxa"/>
            <w:tcBorders>
              <w:top w:val="single" w:sz="4" w:space="0" w:color="auto"/>
              <w:bottom w:val="nil"/>
              <w:right w:val="nil"/>
            </w:tcBorders>
          </w:tcPr>
          <w:p w14:paraId="49E22527" w14:textId="77777777" w:rsidR="00830584" w:rsidRDefault="00830584" w:rsidP="0055206B">
            <w:pPr>
              <w:pStyle w:val="Tabletext"/>
            </w:pPr>
            <w:r>
              <w:t>Population</w:t>
            </w:r>
          </w:p>
        </w:tc>
        <w:tc>
          <w:tcPr>
            <w:tcW w:w="992" w:type="dxa"/>
            <w:tcBorders>
              <w:top w:val="single" w:sz="4" w:space="0" w:color="auto"/>
              <w:left w:val="nil"/>
              <w:bottom w:val="nil"/>
            </w:tcBorders>
          </w:tcPr>
          <w:p w14:paraId="03B81D04" w14:textId="5DE51B5C" w:rsidR="00830584" w:rsidRPr="00973B7A" w:rsidRDefault="00830584" w:rsidP="00195DE8">
            <w:pPr>
              <w:pStyle w:val="Tabletext"/>
              <w:jc w:val="right"/>
            </w:pPr>
            <w:r w:rsidRPr="00973B7A">
              <w:t>38</w:t>
            </w:r>
            <w:r w:rsidR="00A479D2">
              <w:t xml:space="preserve"> </w:t>
            </w:r>
            <w:r w:rsidRPr="00973B7A">
              <w:t>634</w:t>
            </w:r>
          </w:p>
        </w:tc>
        <w:tc>
          <w:tcPr>
            <w:tcW w:w="3544" w:type="dxa"/>
            <w:tcBorders>
              <w:top w:val="single" w:sz="4" w:space="0" w:color="auto"/>
              <w:left w:val="nil"/>
              <w:bottom w:val="nil"/>
            </w:tcBorders>
          </w:tcPr>
          <w:p w14:paraId="493DDFBF" w14:textId="77777777" w:rsidR="00830584" w:rsidRPr="008C4BE7" w:rsidRDefault="00830584" w:rsidP="0055206B">
            <w:pPr>
              <w:pStyle w:val="Tabletext"/>
              <w:tabs>
                <w:tab w:val="decimal" w:pos="0"/>
              </w:tabs>
            </w:pPr>
            <w:r>
              <w:t>Main occupations (top 5)</w:t>
            </w:r>
          </w:p>
        </w:tc>
        <w:tc>
          <w:tcPr>
            <w:tcW w:w="851" w:type="dxa"/>
            <w:tcBorders>
              <w:top w:val="single" w:sz="4" w:space="0" w:color="auto"/>
              <w:left w:val="nil"/>
              <w:bottom w:val="nil"/>
            </w:tcBorders>
          </w:tcPr>
          <w:p w14:paraId="65BD6C30" w14:textId="77777777" w:rsidR="00830584" w:rsidRPr="008C4BE7" w:rsidRDefault="00830584" w:rsidP="0055206B">
            <w:pPr>
              <w:pStyle w:val="Tabletext"/>
              <w:tabs>
                <w:tab w:val="decimal" w:pos="0"/>
              </w:tabs>
            </w:pPr>
          </w:p>
        </w:tc>
      </w:tr>
      <w:tr w:rsidR="00830584" w14:paraId="6F0CA8DA" w14:textId="77777777" w:rsidTr="002C0622">
        <w:trPr>
          <w:cantSplit/>
        </w:trPr>
        <w:tc>
          <w:tcPr>
            <w:tcW w:w="3436" w:type="dxa"/>
            <w:tcBorders>
              <w:top w:val="nil"/>
              <w:bottom w:val="nil"/>
              <w:right w:val="nil"/>
            </w:tcBorders>
          </w:tcPr>
          <w:p w14:paraId="3EBB63D0" w14:textId="77777777" w:rsidR="00830584" w:rsidRDefault="00830584" w:rsidP="0055206B">
            <w:pPr>
              <w:pStyle w:val="Tabletext"/>
            </w:pPr>
            <w:r>
              <w:t>Median age</w:t>
            </w:r>
          </w:p>
        </w:tc>
        <w:tc>
          <w:tcPr>
            <w:tcW w:w="992" w:type="dxa"/>
            <w:tcBorders>
              <w:top w:val="nil"/>
              <w:left w:val="nil"/>
              <w:bottom w:val="nil"/>
            </w:tcBorders>
          </w:tcPr>
          <w:p w14:paraId="35F0ED58" w14:textId="3CB09C5E" w:rsidR="00830584" w:rsidRPr="00973B7A" w:rsidRDefault="00830584" w:rsidP="00195DE8">
            <w:pPr>
              <w:pStyle w:val="Tabletext"/>
              <w:jc w:val="right"/>
            </w:pPr>
            <w:r w:rsidRPr="00973B7A">
              <w:t>38</w:t>
            </w:r>
            <w:r w:rsidR="00FE538C">
              <w:t xml:space="preserve"> years</w:t>
            </w:r>
          </w:p>
        </w:tc>
        <w:tc>
          <w:tcPr>
            <w:tcW w:w="3544" w:type="dxa"/>
            <w:tcBorders>
              <w:top w:val="nil"/>
              <w:left w:val="nil"/>
              <w:bottom w:val="nil"/>
            </w:tcBorders>
          </w:tcPr>
          <w:p w14:paraId="76CE0715" w14:textId="64456154" w:rsidR="00830584" w:rsidRPr="00973B7A" w:rsidRDefault="00973B7A" w:rsidP="00973B7A">
            <w:pPr>
              <w:pStyle w:val="Tabletext"/>
              <w:ind w:left="181"/>
            </w:pPr>
            <w:r w:rsidRPr="00973B7A">
              <w:t xml:space="preserve">Technicians and </w:t>
            </w:r>
            <w:r w:rsidR="004A5A46" w:rsidRPr="00973B7A">
              <w:t>trades workers</w:t>
            </w:r>
          </w:p>
        </w:tc>
        <w:tc>
          <w:tcPr>
            <w:tcW w:w="851" w:type="dxa"/>
            <w:tcBorders>
              <w:top w:val="nil"/>
              <w:left w:val="nil"/>
              <w:bottom w:val="nil"/>
            </w:tcBorders>
          </w:tcPr>
          <w:p w14:paraId="58F2A0B8" w14:textId="1CD1415B" w:rsidR="00830584" w:rsidRPr="00973B7A" w:rsidRDefault="00973B7A" w:rsidP="00195DE8">
            <w:pPr>
              <w:pStyle w:val="Tabletext"/>
              <w:jc w:val="right"/>
            </w:pPr>
            <w:r w:rsidRPr="00973B7A">
              <w:t>17.0</w:t>
            </w:r>
            <w:r>
              <w:t>%</w:t>
            </w:r>
          </w:p>
        </w:tc>
      </w:tr>
      <w:tr w:rsidR="00830584" w14:paraId="4E079C3E" w14:textId="77777777" w:rsidTr="002C0622">
        <w:trPr>
          <w:cantSplit/>
        </w:trPr>
        <w:tc>
          <w:tcPr>
            <w:tcW w:w="3436" w:type="dxa"/>
            <w:tcBorders>
              <w:top w:val="nil"/>
              <w:bottom w:val="nil"/>
              <w:right w:val="nil"/>
            </w:tcBorders>
          </w:tcPr>
          <w:p w14:paraId="53B6B69E" w14:textId="77777777" w:rsidR="00830584" w:rsidRDefault="00830584" w:rsidP="0055206B">
            <w:pPr>
              <w:pStyle w:val="Tabletext"/>
            </w:pPr>
            <w:r>
              <w:t>Aboriginal and/or Torres Strait Islander</w:t>
            </w:r>
          </w:p>
        </w:tc>
        <w:tc>
          <w:tcPr>
            <w:tcW w:w="992" w:type="dxa"/>
            <w:tcBorders>
              <w:top w:val="nil"/>
              <w:left w:val="nil"/>
              <w:bottom w:val="nil"/>
            </w:tcBorders>
          </w:tcPr>
          <w:p w14:paraId="2388BC51" w14:textId="05AF4385" w:rsidR="00830584" w:rsidRPr="00973B7A" w:rsidRDefault="00830584" w:rsidP="00195DE8">
            <w:pPr>
              <w:pStyle w:val="Tabletext"/>
              <w:jc w:val="right"/>
            </w:pPr>
            <w:r w:rsidRPr="00973B7A">
              <w:t>9.7%</w:t>
            </w:r>
          </w:p>
        </w:tc>
        <w:tc>
          <w:tcPr>
            <w:tcW w:w="3544" w:type="dxa"/>
            <w:tcBorders>
              <w:top w:val="nil"/>
              <w:left w:val="nil"/>
              <w:bottom w:val="nil"/>
            </w:tcBorders>
          </w:tcPr>
          <w:p w14:paraId="4FAD3F00" w14:textId="2080F987" w:rsidR="00830584" w:rsidRPr="00973B7A" w:rsidRDefault="00973B7A" w:rsidP="00973B7A">
            <w:pPr>
              <w:pStyle w:val="Tabletext"/>
              <w:ind w:left="181"/>
            </w:pPr>
            <w:r w:rsidRPr="00973B7A">
              <w:t>Professionals</w:t>
            </w:r>
          </w:p>
        </w:tc>
        <w:tc>
          <w:tcPr>
            <w:tcW w:w="851" w:type="dxa"/>
            <w:tcBorders>
              <w:top w:val="nil"/>
              <w:left w:val="nil"/>
              <w:bottom w:val="nil"/>
            </w:tcBorders>
          </w:tcPr>
          <w:p w14:paraId="4456B918" w14:textId="22C4F616" w:rsidR="00830584" w:rsidRPr="00973B7A" w:rsidRDefault="00973B7A" w:rsidP="00195DE8">
            <w:pPr>
              <w:pStyle w:val="Tabletext"/>
              <w:jc w:val="right"/>
            </w:pPr>
            <w:r w:rsidRPr="00973B7A">
              <w:t>16.1</w:t>
            </w:r>
            <w:r>
              <w:t>%</w:t>
            </w:r>
          </w:p>
        </w:tc>
      </w:tr>
      <w:tr w:rsidR="00830584" w14:paraId="375FA185" w14:textId="77777777" w:rsidTr="002C0622">
        <w:trPr>
          <w:cantSplit/>
        </w:trPr>
        <w:tc>
          <w:tcPr>
            <w:tcW w:w="3436" w:type="dxa"/>
            <w:tcBorders>
              <w:top w:val="nil"/>
              <w:bottom w:val="nil"/>
              <w:right w:val="nil"/>
            </w:tcBorders>
          </w:tcPr>
          <w:p w14:paraId="1501DE27" w14:textId="77777777" w:rsidR="00830584" w:rsidRDefault="00830584" w:rsidP="0055206B">
            <w:pPr>
              <w:pStyle w:val="Tabletext"/>
            </w:pPr>
            <w:r w:rsidRPr="00EF0A16">
              <w:t>Highest level of education attainment</w:t>
            </w:r>
          </w:p>
        </w:tc>
        <w:tc>
          <w:tcPr>
            <w:tcW w:w="992" w:type="dxa"/>
            <w:tcBorders>
              <w:top w:val="nil"/>
              <w:left w:val="nil"/>
              <w:bottom w:val="nil"/>
            </w:tcBorders>
          </w:tcPr>
          <w:p w14:paraId="03B439AA" w14:textId="77777777" w:rsidR="00830584" w:rsidRPr="00973B7A" w:rsidRDefault="00830584" w:rsidP="00195DE8">
            <w:pPr>
              <w:pStyle w:val="Tabletext"/>
              <w:jc w:val="right"/>
            </w:pPr>
          </w:p>
        </w:tc>
        <w:tc>
          <w:tcPr>
            <w:tcW w:w="3544" w:type="dxa"/>
            <w:tcBorders>
              <w:top w:val="nil"/>
              <w:left w:val="nil"/>
              <w:bottom w:val="nil"/>
            </w:tcBorders>
          </w:tcPr>
          <w:p w14:paraId="3414EAC7" w14:textId="54B3C8B4" w:rsidR="00830584" w:rsidRPr="00973B7A" w:rsidRDefault="00973B7A" w:rsidP="00973B7A">
            <w:pPr>
              <w:pStyle w:val="Tabletext"/>
              <w:ind w:left="181"/>
            </w:pPr>
            <w:r w:rsidRPr="00973B7A">
              <w:t xml:space="preserve">Clerical and </w:t>
            </w:r>
            <w:r w:rsidR="004A5A46" w:rsidRPr="00973B7A">
              <w:t>administrative workers</w:t>
            </w:r>
          </w:p>
        </w:tc>
        <w:tc>
          <w:tcPr>
            <w:tcW w:w="851" w:type="dxa"/>
            <w:tcBorders>
              <w:top w:val="nil"/>
              <w:left w:val="nil"/>
              <w:bottom w:val="nil"/>
            </w:tcBorders>
          </w:tcPr>
          <w:p w14:paraId="217F9ABA" w14:textId="79215C0B" w:rsidR="00830584" w:rsidRPr="00973B7A" w:rsidRDefault="00973B7A" w:rsidP="00195DE8">
            <w:pPr>
              <w:pStyle w:val="Tabletext"/>
              <w:jc w:val="right"/>
            </w:pPr>
            <w:r w:rsidRPr="00973B7A">
              <w:t>12.4</w:t>
            </w:r>
            <w:r>
              <w:t>%</w:t>
            </w:r>
          </w:p>
        </w:tc>
      </w:tr>
      <w:tr w:rsidR="00830584" w14:paraId="26B8AB74" w14:textId="77777777" w:rsidTr="002C0622">
        <w:trPr>
          <w:cantSplit/>
        </w:trPr>
        <w:tc>
          <w:tcPr>
            <w:tcW w:w="3436" w:type="dxa"/>
            <w:tcBorders>
              <w:top w:val="nil"/>
              <w:bottom w:val="nil"/>
              <w:right w:val="nil"/>
            </w:tcBorders>
          </w:tcPr>
          <w:p w14:paraId="6AC43DE3" w14:textId="77777777" w:rsidR="00830584" w:rsidRDefault="00830584" w:rsidP="0055206B">
            <w:pPr>
              <w:pStyle w:val="Tabletext"/>
              <w:ind w:left="207"/>
            </w:pPr>
            <w:r>
              <w:t>Year 12</w:t>
            </w:r>
          </w:p>
        </w:tc>
        <w:tc>
          <w:tcPr>
            <w:tcW w:w="992" w:type="dxa"/>
            <w:tcBorders>
              <w:top w:val="nil"/>
              <w:left w:val="nil"/>
              <w:bottom w:val="nil"/>
            </w:tcBorders>
          </w:tcPr>
          <w:p w14:paraId="05870DC0" w14:textId="1DE5772A" w:rsidR="00830584" w:rsidRPr="00973B7A" w:rsidRDefault="00830584" w:rsidP="00195DE8">
            <w:pPr>
              <w:pStyle w:val="Tabletext"/>
              <w:jc w:val="right"/>
            </w:pPr>
            <w:r w:rsidRPr="00973B7A">
              <w:t>13.5%</w:t>
            </w:r>
          </w:p>
        </w:tc>
        <w:tc>
          <w:tcPr>
            <w:tcW w:w="3544" w:type="dxa"/>
            <w:tcBorders>
              <w:top w:val="nil"/>
              <w:left w:val="nil"/>
              <w:bottom w:val="nil"/>
            </w:tcBorders>
          </w:tcPr>
          <w:p w14:paraId="292741F6" w14:textId="26BABDAE" w:rsidR="00830584" w:rsidRPr="00973B7A" w:rsidRDefault="00973B7A" w:rsidP="00973B7A">
            <w:pPr>
              <w:pStyle w:val="Tabletext"/>
              <w:ind w:left="181"/>
            </w:pPr>
            <w:r w:rsidRPr="00973B7A">
              <w:t>Labourers</w:t>
            </w:r>
          </w:p>
        </w:tc>
        <w:tc>
          <w:tcPr>
            <w:tcW w:w="851" w:type="dxa"/>
            <w:tcBorders>
              <w:top w:val="nil"/>
              <w:left w:val="nil"/>
              <w:bottom w:val="nil"/>
            </w:tcBorders>
          </w:tcPr>
          <w:p w14:paraId="621A5195" w14:textId="0FD4F8BA" w:rsidR="00830584" w:rsidRPr="00973B7A" w:rsidRDefault="00973B7A" w:rsidP="00195DE8">
            <w:pPr>
              <w:pStyle w:val="Tabletext"/>
              <w:jc w:val="right"/>
            </w:pPr>
            <w:r w:rsidRPr="00973B7A">
              <w:t>11.6</w:t>
            </w:r>
            <w:r>
              <w:t>%</w:t>
            </w:r>
          </w:p>
        </w:tc>
      </w:tr>
      <w:tr w:rsidR="00830584" w14:paraId="4C830C04" w14:textId="77777777" w:rsidTr="002C0622">
        <w:trPr>
          <w:cantSplit/>
        </w:trPr>
        <w:tc>
          <w:tcPr>
            <w:tcW w:w="3436" w:type="dxa"/>
            <w:tcBorders>
              <w:top w:val="nil"/>
              <w:bottom w:val="nil"/>
              <w:right w:val="nil"/>
            </w:tcBorders>
          </w:tcPr>
          <w:p w14:paraId="15965151" w14:textId="77777777" w:rsidR="00830584" w:rsidRDefault="00830584" w:rsidP="0055206B">
            <w:pPr>
              <w:pStyle w:val="Tabletext"/>
              <w:ind w:left="207"/>
            </w:pPr>
            <w:r>
              <w:t>Certificate III or IV</w:t>
            </w:r>
          </w:p>
        </w:tc>
        <w:tc>
          <w:tcPr>
            <w:tcW w:w="992" w:type="dxa"/>
            <w:tcBorders>
              <w:top w:val="nil"/>
              <w:left w:val="nil"/>
              <w:bottom w:val="nil"/>
            </w:tcBorders>
          </w:tcPr>
          <w:p w14:paraId="42BA518A" w14:textId="077AB217" w:rsidR="00830584" w:rsidRPr="00973B7A" w:rsidRDefault="00973B7A" w:rsidP="00195DE8">
            <w:pPr>
              <w:pStyle w:val="Tabletext"/>
              <w:jc w:val="right"/>
            </w:pPr>
            <w:r w:rsidRPr="00973B7A">
              <w:t>20.5%</w:t>
            </w:r>
          </w:p>
        </w:tc>
        <w:tc>
          <w:tcPr>
            <w:tcW w:w="3544" w:type="dxa"/>
            <w:tcBorders>
              <w:top w:val="nil"/>
              <w:left w:val="nil"/>
              <w:bottom w:val="nil"/>
            </w:tcBorders>
          </w:tcPr>
          <w:p w14:paraId="00D6EF0F" w14:textId="10277E88" w:rsidR="00830584" w:rsidRPr="00973B7A" w:rsidRDefault="00973B7A" w:rsidP="00973B7A">
            <w:pPr>
              <w:pStyle w:val="Tabletext"/>
              <w:ind w:left="181"/>
            </w:pPr>
            <w:r w:rsidRPr="00973B7A">
              <w:t xml:space="preserve">Community and </w:t>
            </w:r>
            <w:r w:rsidR="004A5A46" w:rsidRPr="00973B7A">
              <w:t>personal service workers</w:t>
            </w:r>
          </w:p>
        </w:tc>
        <w:tc>
          <w:tcPr>
            <w:tcW w:w="851" w:type="dxa"/>
            <w:tcBorders>
              <w:top w:val="nil"/>
              <w:left w:val="nil"/>
              <w:bottom w:val="nil"/>
            </w:tcBorders>
          </w:tcPr>
          <w:p w14:paraId="509DB058" w14:textId="7856AC3E" w:rsidR="00830584" w:rsidRPr="00973B7A" w:rsidRDefault="00973B7A" w:rsidP="00195DE8">
            <w:pPr>
              <w:pStyle w:val="Tabletext"/>
              <w:jc w:val="right"/>
            </w:pPr>
            <w:r w:rsidRPr="00973B7A">
              <w:t>11.5</w:t>
            </w:r>
            <w:r>
              <w:t>%</w:t>
            </w:r>
          </w:p>
        </w:tc>
      </w:tr>
      <w:tr w:rsidR="00830584" w14:paraId="6AF5775C" w14:textId="77777777" w:rsidTr="002C0622">
        <w:trPr>
          <w:cantSplit/>
        </w:trPr>
        <w:tc>
          <w:tcPr>
            <w:tcW w:w="3436" w:type="dxa"/>
            <w:tcBorders>
              <w:top w:val="nil"/>
              <w:bottom w:val="nil"/>
              <w:right w:val="nil"/>
            </w:tcBorders>
          </w:tcPr>
          <w:p w14:paraId="5A70D7E8" w14:textId="77777777" w:rsidR="00830584" w:rsidRDefault="00830584" w:rsidP="0055206B">
            <w:pPr>
              <w:pStyle w:val="Tabletext"/>
              <w:ind w:left="207"/>
            </w:pPr>
            <w:r>
              <w:t>Advanced diploma or diploma</w:t>
            </w:r>
          </w:p>
        </w:tc>
        <w:tc>
          <w:tcPr>
            <w:tcW w:w="992" w:type="dxa"/>
            <w:tcBorders>
              <w:top w:val="nil"/>
              <w:left w:val="nil"/>
              <w:bottom w:val="nil"/>
            </w:tcBorders>
          </w:tcPr>
          <w:p w14:paraId="3617D30C" w14:textId="210AAC20" w:rsidR="00830584" w:rsidRPr="00973B7A" w:rsidRDefault="00973B7A" w:rsidP="00195DE8">
            <w:pPr>
              <w:pStyle w:val="Tabletext"/>
              <w:jc w:val="right"/>
            </w:pPr>
            <w:r w:rsidRPr="00973B7A">
              <w:t>7.2%</w:t>
            </w:r>
          </w:p>
        </w:tc>
        <w:tc>
          <w:tcPr>
            <w:tcW w:w="3544" w:type="dxa"/>
            <w:tcBorders>
              <w:top w:val="nil"/>
              <w:left w:val="nil"/>
              <w:bottom w:val="nil"/>
            </w:tcBorders>
          </w:tcPr>
          <w:p w14:paraId="4B083F30" w14:textId="77777777" w:rsidR="00830584" w:rsidRDefault="00830584" w:rsidP="0055206B">
            <w:pPr>
              <w:pStyle w:val="Tabletext"/>
            </w:pPr>
            <w:r>
              <w:t>Industry of employment (top 5)</w:t>
            </w:r>
          </w:p>
        </w:tc>
        <w:tc>
          <w:tcPr>
            <w:tcW w:w="851" w:type="dxa"/>
            <w:tcBorders>
              <w:top w:val="nil"/>
              <w:left w:val="nil"/>
              <w:bottom w:val="nil"/>
            </w:tcBorders>
          </w:tcPr>
          <w:p w14:paraId="166CE763" w14:textId="77777777" w:rsidR="00830584" w:rsidRDefault="00830584" w:rsidP="00195DE8">
            <w:pPr>
              <w:pStyle w:val="Tabletext"/>
              <w:jc w:val="right"/>
            </w:pPr>
          </w:p>
        </w:tc>
      </w:tr>
      <w:tr w:rsidR="002C0622" w14:paraId="04CA3F40" w14:textId="77777777" w:rsidTr="002C0622">
        <w:trPr>
          <w:cantSplit/>
        </w:trPr>
        <w:tc>
          <w:tcPr>
            <w:tcW w:w="3436" w:type="dxa"/>
            <w:tcBorders>
              <w:top w:val="nil"/>
              <w:bottom w:val="nil"/>
              <w:right w:val="nil"/>
            </w:tcBorders>
          </w:tcPr>
          <w:p w14:paraId="65F0FFAD" w14:textId="77777777" w:rsidR="002C0622" w:rsidRDefault="002C0622" w:rsidP="002C0622">
            <w:pPr>
              <w:pStyle w:val="Tabletext"/>
              <w:ind w:left="207"/>
            </w:pPr>
            <w:proofErr w:type="gramStart"/>
            <w:r w:rsidRPr="003920C3">
              <w:t>Bachelor</w:t>
            </w:r>
            <w:proofErr w:type="gramEnd"/>
            <w:r w:rsidRPr="003920C3">
              <w:t xml:space="preserve"> degree or higher</w:t>
            </w:r>
          </w:p>
        </w:tc>
        <w:tc>
          <w:tcPr>
            <w:tcW w:w="992" w:type="dxa"/>
            <w:tcBorders>
              <w:top w:val="nil"/>
              <w:left w:val="nil"/>
              <w:bottom w:val="nil"/>
            </w:tcBorders>
          </w:tcPr>
          <w:p w14:paraId="698D8868" w14:textId="2FB535F5" w:rsidR="002C0622" w:rsidRPr="00973B7A" w:rsidRDefault="002C0622" w:rsidP="00195DE8">
            <w:pPr>
              <w:pStyle w:val="Tabletext"/>
              <w:jc w:val="right"/>
            </w:pPr>
            <w:r w:rsidRPr="00973B7A">
              <w:t>10.5</w:t>
            </w:r>
            <w:r>
              <w:t>%</w:t>
            </w:r>
          </w:p>
        </w:tc>
        <w:tc>
          <w:tcPr>
            <w:tcW w:w="3544" w:type="dxa"/>
            <w:tcBorders>
              <w:top w:val="nil"/>
              <w:left w:val="nil"/>
              <w:bottom w:val="nil"/>
            </w:tcBorders>
            <w:vAlign w:val="bottom"/>
          </w:tcPr>
          <w:p w14:paraId="75B6E195" w14:textId="36EE1063" w:rsidR="002C0622" w:rsidRDefault="002C0622" w:rsidP="002C0622">
            <w:pPr>
              <w:pStyle w:val="Tabletext"/>
              <w:ind w:left="181"/>
            </w:pPr>
            <w:r>
              <w:rPr>
                <w:rFonts w:cs="Arial"/>
                <w:szCs w:val="16"/>
              </w:rPr>
              <w:t xml:space="preserve">Health </w:t>
            </w:r>
            <w:r w:rsidR="004A5A46">
              <w:rPr>
                <w:rFonts w:cs="Arial"/>
                <w:szCs w:val="16"/>
              </w:rPr>
              <w:t xml:space="preserve">care and social assistance                </w:t>
            </w:r>
          </w:p>
        </w:tc>
        <w:tc>
          <w:tcPr>
            <w:tcW w:w="851" w:type="dxa"/>
            <w:tcBorders>
              <w:top w:val="nil"/>
              <w:left w:val="nil"/>
              <w:bottom w:val="nil"/>
            </w:tcBorders>
            <w:vAlign w:val="center"/>
          </w:tcPr>
          <w:p w14:paraId="03F90F3D" w14:textId="3DE9672F" w:rsidR="002C0622" w:rsidRPr="001B0885" w:rsidRDefault="002C0622" w:rsidP="00195DE8">
            <w:pPr>
              <w:pStyle w:val="Tabletext"/>
              <w:jc w:val="right"/>
            </w:pPr>
            <w:r>
              <w:rPr>
                <w:rFonts w:cs="Arial"/>
                <w:szCs w:val="16"/>
              </w:rPr>
              <w:t>14.0%</w:t>
            </w:r>
          </w:p>
        </w:tc>
      </w:tr>
      <w:tr w:rsidR="002C0622" w14:paraId="7C850820" w14:textId="77777777" w:rsidTr="002C0622">
        <w:trPr>
          <w:cantSplit/>
        </w:trPr>
        <w:tc>
          <w:tcPr>
            <w:tcW w:w="3436" w:type="dxa"/>
            <w:tcBorders>
              <w:top w:val="nil"/>
              <w:bottom w:val="nil"/>
              <w:right w:val="nil"/>
            </w:tcBorders>
          </w:tcPr>
          <w:p w14:paraId="5DE9348B" w14:textId="77777777" w:rsidR="002C0622" w:rsidRDefault="002C0622" w:rsidP="002C0622">
            <w:pPr>
              <w:pStyle w:val="Tabletext"/>
            </w:pPr>
          </w:p>
        </w:tc>
        <w:tc>
          <w:tcPr>
            <w:tcW w:w="992" w:type="dxa"/>
            <w:tcBorders>
              <w:top w:val="nil"/>
              <w:left w:val="nil"/>
              <w:bottom w:val="nil"/>
            </w:tcBorders>
          </w:tcPr>
          <w:p w14:paraId="56919E79" w14:textId="77777777" w:rsidR="002C0622" w:rsidRDefault="002C0622" w:rsidP="002C0622">
            <w:pPr>
              <w:pStyle w:val="Tabletext"/>
            </w:pPr>
          </w:p>
        </w:tc>
        <w:tc>
          <w:tcPr>
            <w:tcW w:w="3544" w:type="dxa"/>
            <w:tcBorders>
              <w:top w:val="nil"/>
              <w:left w:val="nil"/>
              <w:bottom w:val="nil"/>
            </w:tcBorders>
            <w:vAlign w:val="bottom"/>
          </w:tcPr>
          <w:p w14:paraId="2B7969F7" w14:textId="65F784AC" w:rsidR="002C0622" w:rsidRDefault="002C0622" w:rsidP="002C0622">
            <w:pPr>
              <w:pStyle w:val="Tabletext"/>
              <w:ind w:left="181"/>
            </w:pPr>
            <w:r>
              <w:rPr>
                <w:rFonts w:cs="Arial"/>
                <w:szCs w:val="16"/>
              </w:rPr>
              <w:t xml:space="preserve">Retail </w:t>
            </w:r>
            <w:r w:rsidR="004A5A46">
              <w:rPr>
                <w:rFonts w:cs="Arial"/>
                <w:szCs w:val="16"/>
              </w:rPr>
              <w:t>trade</w:t>
            </w:r>
            <w:r>
              <w:rPr>
                <w:rFonts w:cs="Arial"/>
                <w:szCs w:val="16"/>
              </w:rPr>
              <w:t xml:space="preserve">                                     </w:t>
            </w:r>
          </w:p>
        </w:tc>
        <w:tc>
          <w:tcPr>
            <w:tcW w:w="851" w:type="dxa"/>
            <w:tcBorders>
              <w:top w:val="nil"/>
              <w:left w:val="nil"/>
              <w:bottom w:val="nil"/>
            </w:tcBorders>
            <w:vAlign w:val="center"/>
          </w:tcPr>
          <w:p w14:paraId="6BE2F2AF" w14:textId="3E2847AC" w:rsidR="002C0622" w:rsidRPr="001B0885" w:rsidRDefault="002C0622" w:rsidP="00195DE8">
            <w:pPr>
              <w:pStyle w:val="Tabletext"/>
              <w:jc w:val="right"/>
            </w:pPr>
            <w:r>
              <w:rPr>
                <w:rFonts w:cs="Arial"/>
                <w:szCs w:val="16"/>
              </w:rPr>
              <w:t>11.7%</w:t>
            </w:r>
          </w:p>
        </w:tc>
      </w:tr>
      <w:tr w:rsidR="002C0622" w14:paraId="784DC6B2" w14:textId="77777777" w:rsidTr="002C0622">
        <w:trPr>
          <w:cantSplit/>
        </w:trPr>
        <w:tc>
          <w:tcPr>
            <w:tcW w:w="3436" w:type="dxa"/>
            <w:tcBorders>
              <w:top w:val="nil"/>
              <w:bottom w:val="nil"/>
              <w:right w:val="nil"/>
            </w:tcBorders>
          </w:tcPr>
          <w:p w14:paraId="1695AAD7" w14:textId="77777777" w:rsidR="002C0622" w:rsidRDefault="002C0622" w:rsidP="002C0622">
            <w:pPr>
              <w:pStyle w:val="Tabletext"/>
              <w:ind w:left="207"/>
            </w:pPr>
          </w:p>
        </w:tc>
        <w:tc>
          <w:tcPr>
            <w:tcW w:w="992" w:type="dxa"/>
            <w:tcBorders>
              <w:top w:val="nil"/>
              <w:left w:val="nil"/>
              <w:bottom w:val="nil"/>
            </w:tcBorders>
          </w:tcPr>
          <w:p w14:paraId="06C7AD49" w14:textId="77777777" w:rsidR="002C0622" w:rsidRDefault="002C0622" w:rsidP="002C0622">
            <w:pPr>
              <w:pStyle w:val="Tabletext"/>
            </w:pPr>
          </w:p>
        </w:tc>
        <w:tc>
          <w:tcPr>
            <w:tcW w:w="3544" w:type="dxa"/>
            <w:tcBorders>
              <w:top w:val="nil"/>
              <w:left w:val="nil"/>
              <w:bottom w:val="nil"/>
            </w:tcBorders>
            <w:vAlign w:val="bottom"/>
          </w:tcPr>
          <w:p w14:paraId="354F7F52" w14:textId="63A9AB1A" w:rsidR="002C0622" w:rsidRDefault="002C0622" w:rsidP="002C0622">
            <w:pPr>
              <w:pStyle w:val="Tabletext"/>
              <w:ind w:left="181"/>
            </w:pPr>
            <w:r>
              <w:rPr>
                <w:rFonts w:cs="Arial"/>
                <w:szCs w:val="16"/>
              </w:rPr>
              <w:t xml:space="preserve">Education and </w:t>
            </w:r>
            <w:r w:rsidR="004A5A46">
              <w:rPr>
                <w:rFonts w:cs="Arial"/>
                <w:szCs w:val="16"/>
              </w:rPr>
              <w:t>t</w:t>
            </w:r>
            <w:r>
              <w:rPr>
                <w:rFonts w:cs="Arial"/>
                <w:szCs w:val="16"/>
              </w:rPr>
              <w:t xml:space="preserve">raining                           </w:t>
            </w:r>
          </w:p>
        </w:tc>
        <w:tc>
          <w:tcPr>
            <w:tcW w:w="851" w:type="dxa"/>
            <w:tcBorders>
              <w:top w:val="nil"/>
              <w:left w:val="nil"/>
              <w:bottom w:val="nil"/>
            </w:tcBorders>
            <w:vAlign w:val="center"/>
          </w:tcPr>
          <w:p w14:paraId="45D4304D" w14:textId="2A5263E8" w:rsidR="002C0622" w:rsidRPr="001B0885" w:rsidRDefault="002C0622" w:rsidP="00195DE8">
            <w:pPr>
              <w:pStyle w:val="Tabletext"/>
              <w:jc w:val="right"/>
            </w:pPr>
            <w:r>
              <w:rPr>
                <w:rFonts w:cs="Arial"/>
                <w:szCs w:val="16"/>
              </w:rPr>
              <w:t>10.9%</w:t>
            </w:r>
          </w:p>
        </w:tc>
      </w:tr>
      <w:tr w:rsidR="002C0622" w14:paraId="31C01FE3" w14:textId="77777777" w:rsidTr="002C0622">
        <w:trPr>
          <w:cantSplit/>
        </w:trPr>
        <w:tc>
          <w:tcPr>
            <w:tcW w:w="3436" w:type="dxa"/>
            <w:tcBorders>
              <w:top w:val="nil"/>
              <w:bottom w:val="nil"/>
              <w:right w:val="nil"/>
            </w:tcBorders>
          </w:tcPr>
          <w:p w14:paraId="5ACC9ADD" w14:textId="77777777" w:rsidR="002C0622" w:rsidRDefault="002C0622" w:rsidP="002C0622">
            <w:pPr>
              <w:pStyle w:val="Tabletext"/>
              <w:ind w:left="207"/>
            </w:pPr>
          </w:p>
        </w:tc>
        <w:tc>
          <w:tcPr>
            <w:tcW w:w="992" w:type="dxa"/>
            <w:tcBorders>
              <w:top w:val="nil"/>
              <w:left w:val="nil"/>
              <w:bottom w:val="nil"/>
            </w:tcBorders>
          </w:tcPr>
          <w:p w14:paraId="765E0864" w14:textId="77777777" w:rsidR="002C0622" w:rsidRDefault="002C0622" w:rsidP="002C0622">
            <w:pPr>
              <w:pStyle w:val="Tabletext"/>
            </w:pPr>
          </w:p>
        </w:tc>
        <w:tc>
          <w:tcPr>
            <w:tcW w:w="3544" w:type="dxa"/>
            <w:tcBorders>
              <w:top w:val="nil"/>
              <w:left w:val="nil"/>
              <w:bottom w:val="nil"/>
            </w:tcBorders>
            <w:vAlign w:val="bottom"/>
          </w:tcPr>
          <w:p w14:paraId="1074EB0D" w14:textId="09BF3AA2" w:rsidR="002C0622" w:rsidRDefault="002C0622" w:rsidP="002C0622">
            <w:pPr>
              <w:pStyle w:val="Tabletext"/>
              <w:ind w:left="181"/>
            </w:pPr>
            <w:r>
              <w:rPr>
                <w:rFonts w:cs="Arial"/>
                <w:szCs w:val="16"/>
              </w:rPr>
              <w:t xml:space="preserve">Construction                                     </w:t>
            </w:r>
          </w:p>
        </w:tc>
        <w:tc>
          <w:tcPr>
            <w:tcW w:w="851" w:type="dxa"/>
            <w:tcBorders>
              <w:top w:val="nil"/>
              <w:left w:val="nil"/>
              <w:bottom w:val="nil"/>
            </w:tcBorders>
            <w:vAlign w:val="center"/>
          </w:tcPr>
          <w:p w14:paraId="706A1BF9" w14:textId="35CF8DA1" w:rsidR="002C0622" w:rsidRPr="001B0885" w:rsidRDefault="002C0622" w:rsidP="00195DE8">
            <w:pPr>
              <w:pStyle w:val="Tabletext"/>
              <w:jc w:val="right"/>
            </w:pPr>
            <w:r>
              <w:rPr>
                <w:rFonts w:cs="Arial"/>
                <w:szCs w:val="16"/>
              </w:rPr>
              <w:t>8.3%</w:t>
            </w:r>
          </w:p>
        </w:tc>
      </w:tr>
      <w:tr w:rsidR="002C0622" w14:paraId="57CEB7CA" w14:textId="77777777" w:rsidTr="002C0622">
        <w:trPr>
          <w:cantSplit/>
        </w:trPr>
        <w:tc>
          <w:tcPr>
            <w:tcW w:w="3436" w:type="dxa"/>
            <w:tcBorders>
              <w:top w:val="nil"/>
              <w:bottom w:val="single" w:sz="4" w:space="0" w:color="auto"/>
              <w:right w:val="nil"/>
            </w:tcBorders>
          </w:tcPr>
          <w:p w14:paraId="329407D4" w14:textId="77777777" w:rsidR="002C0622" w:rsidRDefault="002C0622" w:rsidP="002C0622">
            <w:pPr>
              <w:pStyle w:val="Tabletext"/>
              <w:ind w:left="207"/>
            </w:pPr>
          </w:p>
        </w:tc>
        <w:tc>
          <w:tcPr>
            <w:tcW w:w="992" w:type="dxa"/>
            <w:tcBorders>
              <w:top w:val="nil"/>
              <w:left w:val="nil"/>
              <w:bottom w:val="single" w:sz="4" w:space="0" w:color="auto"/>
            </w:tcBorders>
          </w:tcPr>
          <w:p w14:paraId="73FD2AFA" w14:textId="77777777" w:rsidR="002C0622" w:rsidRDefault="002C0622" w:rsidP="002C0622">
            <w:pPr>
              <w:pStyle w:val="Tabletext"/>
            </w:pPr>
          </w:p>
        </w:tc>
        <w:tc>
          <w:tcPr>
            <w:tcW w:w="3544" w:type="dxa"/>
            <w:tcBorders>
              <w:top w:val="nil"/>
              <w:left w:val="nil"/>
              <w:bottom w:val="single" w:sz="4" w:space="0" w:color="auto"/>
            </w:tcBorders>
            <w:vAlign w:val="bottom"/>
          </w:tcPr>
          <w:p w14:paraId="5266A64A" w14:textId="050607CF" w:rsidR="002C0622" w:rsidRDefault="002C0622" w:rsidP="002C0622">
            <w:pPr>
              <w:pStyle w:val="Tabletext"/>
              <w:ind w:left="181"/>
            </w:pPr>
            <w:r>
              <w:rPr>
                <w:rFonts w:cs="Arial"/>
                <w:szCs w:val="16"/>
              </w:rPr>
              <w:t xml:space="preserve">Public </w:t>
            </w:r>
            <w:r w:rsidR="004A5A46">
              <w:rPr>
                <w:rFonts w:cs="Arial"/>
                <w:szCs w:val="16"/>
              </w:rPr>
              <w:t xml:space="preserve">administration and safety                 </w:t>
            </w:r>
          </w:p>
        </w:tc>
        <w:tc>
          <w:tcPr>
            <w:tcW w:w="851" w:type="dxa"/>
            <w:tcBorders>
              <w:top w:val="nil"/>
              <w:left w:val="nil"/>
              <w:bottom w:val="single" w:sz="4" w:space="0" w:color="auto"/>
            </w:tcBorders>
            <w:vAlign w:val="center"/>
          </w:tcPr>
          <w:p w14:paraId="47064D42" w14:textId="767924DD" w:rsidR="002C0622" w:rsidRPr="001B0885" w:rsidRDefault="002C0622" w:rsidP="00195DE8">
            <w:pPr>
              <w:pStyle w:val="Tabletext"/>
              <w:jc w:val="right"/>
            </w:pPr>
            <w:r>
              <w:rPr>
                <w:rFonts w:cs="Arial"/>
                <w:szCs w:val="16"/>
              </w:rPr>
              <w:t>7.2%</w:t>
            </w:r>
          </w:p>
        </w:tc>
      </w:tr>
    </w:tbl>
    <w:p w14:paraId="789CC48C" w14:textId="149A9448" w:rsidR="00830584" w:rsidRDefault="00830584" w:rsidP="00830584">
      <w:pPr>
        <w:pStyle w:val="Source"/>
      </w:pPr>
      <w:r>
        <w:t>Source:</w:t>
      </w:r>
      <w:r>
        <w:tab/>
        <w:t xml:space="preserve">ABS 2016 </w:t>
      </w:r>
      <w:r w:rsidRPr="00A517ED">
        <w:t xml:space="preserve">Census All persons </w:t>
      </w:r>
      <w:proofErr w:type="spellStart"/>
      <w:r w:rsidRPr="00A517ED">
        <w:t>QuickStats</w:t>
      </w:r>
      <w:proofErr w:type="spellEnd"/>
      <w:r w:rsidRPr="00A517ED">
        <w:t xml:space="preserve"> </w:t>
      </w:r>
      <w:r w:rsidR="004A5A46">
        <w:t>(</w:t>
      </w:r>
      <w:r w:rsidRPr="00830584">
        <w:t>https://www.abs.gov.au/census/find-census-data/quickstats/2016/LGA53800</w:t>
      </w:r>
      <w:r>
        <w:t>, viewed 25 May 2022</w:t>
      </w:r>
      <w:r w:rsidR="004A5A46">
        <w:t>).</w:t>
      </w:r>
    </w:p>
    <w:p w14:paraId="653F2560" w14:textId="3A5CCD6B" w:rsidR="007273DA" w:rsidRDefault="00377DC9" w:rsidP="00AF6296">
      <w:pPr>
        <w:pStyle w:val="Heading4"/>
      </w:pPr>
      <w:r>
        <w:t>Carna</w:t>
      </w:r>
      <w:r w:rsidR="00AF0D83">
        <w:t>r</w:t>
      </w:r>
      <w:r>
        <w:t>von</w:t>
      </w:r>
    </w:p>
    <w:p w14:paraId="616C04E2" w14:textId="0EF57383" w:rsidR="00377DC9" w:rsidRDefault="00377DC9" w:rsidP="00377DC9">
      <w:pPr>
        <w:pStyle w:val="Text"/>
      </w:pPr>
      <w:r>
        <w:t>ABS ASGS code RA 5</w:t>
      </w:r>
      <w:r w:rsidR="002D66A7">
        <w:t>:</w:t>
      </w:r>
      <w:r>
        <w:t xml:space="preserve"> very remote Australia</w:t>
      </w:r>
      <w:r>
        <w:br/>
        <w:t>Modified Monash Model category MM7</w:t>
      </w:r>
      <w:r w:rsidR="002D66A7">
        <w:t>:</w:t>
      </w:r>
      <w:r>
        <w:t xml:space="preserve"> very remote community</w:t>
      </w:r>
      <w:r w:rsidR="00F96946">
        <w:br/>
        <w:t xml:space="preserve">See </w:t>
      </w:r>
      <w:r w:rsidR="002D66A7">
        <w:t>t</w:t>
      </w:r>
      <w:r w:rsidR="00F96946">
        <w:t xml:space="preserve">able </w:t>
      </w:r>
      <w:r w:rsidR="00777E92">
        <w:t>B</w:t>
      </w:r>
      <w:r w:rsidR="00F96946">
        <w:t>4 for selected demographics and characteristics</w:t>
      </w:r>
      <w:r w:rsidR="002D66A7">
        <w:t>.</w:t>
      </w:r>
    </w:p>
    <w:p w14:paraId="625ECDBA" w14:textId="79EBA8D0" w:rsidR="00CB78A7" w:rsidRPr="00377DC9" w:rsidRDefault="002D66A7" w:rsidP="00377DC9">
      <w:pPr>
        <w:pStyle w:val="Text"/>
      </w:pPr>
      <w:r>
        <w:t>A</w:t>
      </w:r>
      <w:r w:rsidRPr="00CB78A7">
        <w:t xml:space="preserve"> sub-tropical coastal town</w:t>
      </w:r>
      <w:r>
        <w:t>,</w:t>
      </w:r>
      <w:r w:rsidRPr="00CB78A7">
        <w:t xml:space="preserve"> </w:t>
      </w:r>
      <w:r w:rsidR="00CB78A7" w:rsidRPr="00CB78A7">
        <w:t xml:space="preserve">Carnarvon sits on the banks of the Gascoyne River. This </w:t>
      </w:r>
      <w:r w:rsidR="00F96946" w:rsidRPr="00CB78A7">
        <w:t>freshwater</w:t>
      </w:r>
      <w:r w:rsidR="00CB78A7" w:rsidRPr="00CB78A7">
        <w:t xml:space="preserve"> river system enables the successful growth of a diverse agriculture industry, recognised as the ‘food bowl’ of Western Australia</w:t>
      </w:r>
      <w:r w:rsidR="0021725D">
        <w:t>; it is also</w:t>
      </w:r>
      <w:r w:rsidR="00CB78A7" w:rsidRPr="00CB78A7">
        <w:t xml:space="preserve"> a regional hub for many outl</w:t>
      </w:r>
      <w:r w:rsidR="0021725D">
        <w:t>y</w:t>
      </w:r>
      <w:r w:rsidR="00CB78A7" w:rsidRPr="00CB78A7">
        <w:t>ing pastoralists</w:t>
      </w:r>
      <w:r w:rsidR="00F96946">
        <w:t xml:space="preserve"> (Regional Development Australia Midwest Gascoyne </w:t>
      </w:r>
      <w:r w:rsidR="000B1600">
        <w:t>2021)</w:t>
      </w:r>
      <w:r w:rsidR="00CB78A7" w:rsidRPr="00CB78A7">
        <w:t>.</w:t>
      </w:r>
    </w:p>
    <w:p w14:paraId="6DFFDDCE" w14:textId="60B8351D" w:rsidR="00D00802" w:rsidRPr="00D00802" w:rsidRDefault="00D00802" w:rsidP="00D00802">
      <w:pPr>
        <w:pStyle w:val="Text"/>
        <w:rPr>
          <w:bCs/>
        </w:rPr>
      </w:pPr>
      <w:r w:rsidRPr="00D00802">
        <w:rPr>
          <w:bCs/>
        </w:rPr>
        <w:t>The tropical climate, fertile soil and large underground water sources make Carnarvon an ideal location for horticulture development</w:t>
      </w:r>
      <w:r w:rsidR="009B502D">
        <w:rPr>
          <w:bCs/>
        </w:rPr>
        <w:t>, while</w:t>
      </w:r>
      <w:r w:rsidRPr="00D00802">
        <w:rPr>
          <w:bCs/>
        </w:rPr>
        <w:t xml:space="preserve"> the pristine coastal waters provide the perfect marine environment for successful commercial fishing and aquaculture</w:t>
      </w:r>
      <w:r>
        <w:rPr>
          <w:bCs/>
        </w:rPr>
        <w:t xml:space="preserve"> (Government of Western Australia 2017b).</w:t>
      </w:r>
    </w:p>
    <w:p w14:paraId="4A14B548" w14:textId="15DA75A0" w:rsidR="00C66AEF" w:rsidRPr="00C66AEF" w:rsidRDefault="00B919FF" w:rsidP="00C66AEF">
      <w:pPr>
        <w:pStyle w:val="Text"/>
        <w:rPr>
          <w:bCs/>
        </w:rPr>
      </w:pPr>
      <w:r>
        <w:rPr>
          <w:bCs/>
        </w:rPr>
        <w:t xml:space="preserve">The Gascoyne Development Commission </w:t>
      </w:r>
      <w:r w:rsidR="00322AC0">
        <w:rPr>
          <w:bCs/>
        </w:rPr>
        <w:t xml:space="preserve">(2015) </w:t>
      </w:r>
      <w:r>
        <w:rPr>
          <w:bCs/>
        </w:rPr>
        <w:t xml:space="preserve">has </w:t>
      </w:r>
      <w:r w:rsidR="00322AC0">
        <w:rPr>
          <w:bCs/>
        </w:rPr>
        <w:t>deemed</w:t>
      </w:r>
      <w:r>
        <w:rPr>
          <w:bCs/>
        </w:rPr>
        <w:t xml:space="preserve"> ‘advancing human capacity and knowledge’ as one of six transformational pillars to support growth of the region.</w:t>
      </w:r>
      <w:r w:rsidR="00C66AEF" w:rsidRPr="00C66AEF">
        <w:rPr>
          <w:bCs/>
        </w:rPr>
        <w:t xml:space="preserve"> Measures of success include the following VET</w:t>
      </w:r>
      <w:r w:rsidR="00BA46EB">
        <w:rPr>
          <w:bCs/>
        </w:rPr>
        <w:t>-</w:t>
      </w:r>
      <w:r w:rsidR="00C66AEF" w:rsidRPr="00C66AEF">
        <w:rPr>
          <w:bCs/>
        </w:rPr>
        <w:t>related measures:</w:t>
      </w:r>
    </w:p>
    <w:p w14:paraId="177B5BB5" w14:textId="78DF37AA" w:rsidR="00C66AEF" w:rsidRPr="00C66AEF" w:rsidRDefault="00BA46EB" w:rsidP="006922EA">
      <w:pPr>
        <w:pStyle w:val="Dotpoint1"/>
      </w:pPr>
      <w:r>
        <w:t>e</w:t>
      </w:r>
      <w:r w:rsidR="00C66AEF" w:rsidRPr="00C66AEF">
        <w:t>nhanced secondary and tertiary education, providing a quality and scope of service more comparable to metropolitan Perth</w:t>
      </w:r>
    </w:p>
    <w:p w14:paraId="7279EC58" w14:textId="68A5E2A2" w:rsidR="00C66AEF" w:rsidRPr="00C66AEF" w:rsidRDefault="00BA46EB" w:rsidP="006922EA">
      <w:pPr>
        <w:pStyle w:val="Dotpoint1"/>
      </w:pPr>
      <w:r>
        <w:t>a</w:t>
      </w:r>
      <w:r w:rsidR="00C66AEF" w:rsidRPr="00C66AEF">
        <w:t xml:space="preserve"> suitably trained workforce to supply the new and expanding workforce demands in the region</w:t>
      </w:r>
    </w:p>
    <w:p w14:paraId="4A6CD1A5" w14:textId="3AD585F7" w:rsidR="00C66AEF" w:rsidRPr="00C66AEF" w:rsidRDefault="00F77F45" w:rsidP="006922EA">
      <w:pPr>
        <w:pStyle w:val="Dotpoint1"/>
      </w:pPr>
      <w:r>
        <w:lastRenderedPageBreak/>
        <w:t xml:space="preserve">the development </w:t>
      </w:r>
      <w:r w:rsidR="00C66AEF" w:rsidRPr="00C66AEF">
        <w:t>and deliver</w:t>
      </w:r>
      <w:r>
        <w:t>y of</w:t>
      </w:r>
      <w:r w:rsidR="00C66AEF" w:rsidRPr="00C66AEF">
        <w:t xml:space="preserve"> targeted training programs to address skill gaps</w:t>
      </w:r>
      <w:r w:rsidR="00D35C0B">
        <w:t>,</w:t>
      </w:r>
      <w:r w:rsidR="00C66AEF" w:rsidRPr="00C66AEF">
        <w:t xml:space="preserve"> in partnership with training institutions and industry, including the resource sector.</w:t>
      </w:r>
    </w:p>
    <w:p w14:paraId="4A8BC0F7" w14:textId="6E0CDC2D" w:rsidR="00222A14" w:rsidRDefault="00222A14" w:rsidP="00C66AEF">
      <w:pPr>
        <w:pStyle w:val="Text"/>
      </w:pPr>
      <w:r>
        <w:t>‘</w:t>
      </w:r>
      <w:r w:rsidRPr="00222A14">
        <w:t>Encouraging innovation</w:t>
      </w:r>
      <w:r>
        <w:t>’</w:t>
      </w:r>
      <w:r w:rsidRPr="00222A14">
        <w:t xml:space="preserve"> is another </w:t>
      </w:r>
      <w:r>
        <w:t xml:space="preserve">identified </w:t>
      </w:r>
      <w:r w:rsidRPr="00222A14">
        <w:t>pillar</w:t>
      </w:r>
      <w:r>
        <w:t>, with o</w:t>
      </w:r>
      <w:r w:rsidRPr="00222A14">
        <w:t>pportunities includ</w:t>
      </w:r>
      <w:r>
        <w:t>ing</w:t>
      </w:r>
      <w:r w:rsidRPr="00222A14">
        <w:t xml:space="preserve"> the design and development of new training programs and approaches in partnership with training organisations, </w:t>
      </w:r>
      <w:proofErr w:type="gramStart"/>
      <w:r w:rsidRPr="00222A14">
        <w:t>community</w:t>
      </w:r>
      <w:proofErr w:type="gramEnd"/>
      <w:r w:rsidRPr="00222A14">
        <w:t xml:space="preserve"> and industry.</w:t>
      </w:r>
    </w:p>
    <w:p w14:paraId="6382A5C1" w14:textId="784357C9" w:rsidR="006922EA" w:rsidRDefault="00C66AEF" w:rsidP="00C66AEF">
      <w:pPr>
        <w:pStyle w:val="Text"/>
      </w:pPr>
      <w:r w:rsidRPr="00BA2E48">
        <w:t xml:space="preserve">Education (particularly secondary and tertiary education) services </w:t>
      </w:r>
      <w:r>
        <w:t xml:space="preserve">have been described </w:t>
      </w:r>
      <w:r w:rsidR="00322AC0">
        <w:t xml:space="preserve">by the Gascoyne Development Commission (2015) </w:t>
      </w:r>
      <w:r>
        <w:t xml:space="preserve">as </w:t>
      </w:r>
      <w:r w:rsidRPr="00BA2E48">
        <w:t>lacking across the region and are a driver of the loss of young adults from the Gascoyne.</w:t>
      </w:r>
      <w:r>
        <w:t xml:space="preserve"> </w:t>
      </w:r>
    </w:p>
    <w:p w14:paraId="329600CB" w14:textId="70ED5F57" w:rsidR="00C66AEF" w:rsidRDefault="00AF0D83" w:rsidP="00C66AEF">
      <w:pPr>
        <w:pStyle w:val="Text"/>
        <w:rPr>
          <w:bCs/>
        </w:rPr>
      </w:pPr>
      <w:r>
        <w:rPr>
          <w:bCs/>
        </w:rPr>
        <w:t xml:space="preserve">The </w:t>
      </w:r>
      <w:proofErr w:type="spellStart"/>
      <w:r>
        <w:rPr>
          <w:bCs/>
        </w:rPr>
        <w:t>MySkills</w:t>
      </w:r>
      <w:proofErr w:type="spellEnd"/>
      <w:r>
        <w:rPr>
          <w:bCs/>
        </w:rPr>
        <w:t xml:space="preserve"> website</w:t>
      </w:r>
      <w:r>
        <w:rPr>
          <w:rStyle w:val="FootnoteReference"/>
          <w:bCs/>
        </w:rPr>
        <w:footnoteReference w:id="8"/>
      </w:r>
      <w:r>
        <w:rPr>
          <w:bCs/>
        </w:rPr>
        <w:t xml:space="preserve"> shows that </w:t>
      </w:r>
      <w:r w:rsidR="00C66AEF" w:rsidRPr="00BA2E48">
        <w:rPr>
          <w:bCs/>
        </w:rPr>
        <w:t xml:space="preserve">Central Regional TAFE </w:t>
      </w:r>
      <w:r>
        <w:rPr>
          <w:bCs/>
        </w:rPr>
        <w:t>is the only RTO within 100</w:t>
      </w:r>
      <w:r w:rsidR="007F509E">
        <w:rPr>
          <w:bCs/>
        </w:rPr>
        <w:t xml:space="preserve"> </w:t>
      </w:r>
      <w:r>
        <w:rPr>
          <w:bCs/>
        </w:rPr>
        <w:t>km of</w:t>
      </w:r>
      <w:r w:rsidR="00C66AEF" w:rsidRPr="00BA2E48">
        <w:rPr>
          <w:bCs/>
        </w:rPr>
        <w:t xml:space="preserve"> </w:t>
      </w:r>
      <w:r w:rsidRPr="00BA2E48">
        <w:rPr>
          <w:bCs/>
        </w:rPr>
        <w:t>Carna</w:t>
      </w:r>
      <w:r>
        <w:rPr>
          <w:bCs/>
        </w:rPr>
        <w:t>r</w:t>
      </w:r>
      <w:r w:rsidRPr="00BA2E48">
        <w:rPr>
          <w:bCs/>
        </w:rPr>
        <w:t>von</w:t>
      </w:r>
      <w:r w:rsidR="00C66AEF">
        <w:rPr>
          <w:bCs/>
        </w:rPr>
        <w:t>,</w:t>
      </w:r>
      <w:r>
        <w:rPr>
          <w:bCs/>
        </w:rPr>
        <w:t xml:space="preserve"> with the </w:t>
      </w:r>
      <w:r w:rsidR="00C00652">
        <w:rPr>
          <w:bCs/>
        </w:rPr>
        <w:t>closest</w:t>
      </w:r>
      <w:r>
        <w:rPr>
          <w:bCs/>
        </w:rPr>
        <w:t xml:space="preserve"> being on the outskirts of Geraldton</w:t>
      </w:r>
      <w:r w:rsidR="00C66AEF" w:rsidRPr="00BA2E48">
        <w:rPr>
          <w:bCs/>
        </w:rPr>
        <w:t>.</w:t>
      </w:r>
    </w:p>
    <w:p w14:paraId="2A69C80B" w14:textId="766CC204" w:rsidR="00EE4031" w:rsidRDefault="00EE4031" w:rsidP="00EE4031">
      <w:pPr>
        <w:pStyle w:val="Tabletitle"/>
      </w:pPr>
      <w:bookmarkStart w:id="82" w:name="_Toc127439845"/>
      <w:r>
        <w:t xml:space="preserve">Table </w:t>
      </w:r>
      <w:r w:rsidR="00777E92">
        <w:t>B</w:t>
      </w:r>
      <w:r>
        <w:t>4</w:t>
      </w:r>
      <w:r>
        <w:tab/>
        <w:t>Selected demographics of the Carna</w:t>
      </w:r>
      <w:r w:rsidR="00AF0D83">
        <w:t>r</w:t>
      </w:r>
      <w:r>
        <w:t>von local government area</w:t>
      </w:r>
      <w:bookmarkEnd w:id="82"/>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992"/>
        <w:gridCol w:w="3544"/>
        <w:gridCol w:w="851"/>
      </w:tblGrid>
      <w:tr w:rsidR="00EE4031" w14:paraId="15091590" w14:textId="77777777" w:rsidTr="0055206B">
        <w:trPr>
          <w:cantSplit/>
        </w:trPr>
        <w:tc>
          <w:tcPr>
            <w:tcW w:w="3436" w:type="dxa"/>
            <w:tcBorders>
              <w:top w:val="single" w:sz="4" w:space="0" w:color="auto"/>
              <w:bottom w:val="single" w:sz="4" w:space="0" w:color="auto"/>
              <w:right w:val="nil"/>
            </w:tcBorders>
          </w:tcPr>
          <w:p w14:paraId="372C0B70" w14:textId="77777777" w:rsidR="00EE4031" w:rsidRDefault="00EE4031" w:rsidP="0055206B">
            <w:pPr>
              <w:pStyle w:val="Tablehead1"/>
            </w:pPr>
            <w:r>
              <w:t>Characteristic</w:t>
            </w:r>
          </w:p>
        </w:tc>
        <w:tc>
          <w:tcPr>
            <w:tcW w:w="992" w:type="dxa"/>
            <w:tcBorders>
              <w:top w:val="single" w:sz="4" w:space="0" w:color="auto"/>
              <w:left w:val="nil"/>
              <w:bottom w:val="single" w:sz="4" w:space="0" w:color="auto"/>
            </w:tcBorders>
          </w:tcPr>
          <w:p w14:paraId="2FBF9F6E" w14:textId="77777777" w:rsidR="00EE4031" w:rsidRDefault="00EE4031" w:rsidP="0055206B">
            <w:pPr>
              <w:pStyle w:val="Tablehead1"/>
            </w:pPr>
          </w:p>
        </w:tc>
        <w:tc>
          <w:tcPr>
            <w:tcW w:w="3544" w:type="dxa"/>
            <w:tcBorders>
              <w:top w:val="single" w:sz="4" w:space="0" w:color="auto"/>
              <w:left w:val="nil"/>
              <w:bottom w:val="single" w:sz="4" w:space="0" w:color="auto"/>
            </w:tcBorders>
          </w:tcPr>
          <w:p w14:paraId="65540D55" w14:textId="77777777" w:rsidR="00EE4031" w:rsidRDefault="00EE4031" w:rsidP="0055206B">
            <w:pPr>
              <w:pStyle w:val="Tablehead1"/>
            </w:pPr>
            <w:r>
              <w:t>Characteristic</w:t>
            </w:r>
          </w:p>
        </w:tc>
        <w:tc>
          <w:tcPr>
            <w:tcW w:w="851" w:type="dxa"/>
            <w:tcBorders>
              <w:top w:val="single" w:sz="4" w:space="0" w:color="auto"/>
              <w:left w:val="nil"/>
              <w:bottom w:val="single" w:sz="4" w:space="0" w:color="auto"/>
            </w:tcBorders>
          </w:tcPr>
          <w:p w14:paraId="649075EE" w14:textId="77777777" w:rsidR="00EE4031" w:rsidRDefault="00EE4031" w:rsidP="0055206B">
            <w:pPr>
              <w:pStyle w:val="Tablehead1"/>
            </w:pPr>
          </w:p>
        </w:tc>
      </w:tr>
      <w:tr w:rsidR="00EE4031" w14:paraId="7CA1FFDB" w14:textId="77777777" w:rsidTr="0055206B">
        <w:trPr>
          <w:cantSplit/>
        </w:trPr>
        <w:tc>
          <w:tcPr>
            <w:tcW w:w="3436" w:type="dxa"/>
            <w:tcBorders>
              <w:top w:val="single" w:sz="4" w:space="0" w:color="auto"/>
              <w:bottom w:val="nil"/>
              <w:right w:val="nil"/>
            </w:tcBorders>
          </w:tcPr>
          <w:p w14:paraId="188CF095" w14:textId="77777777" w:rsidR="00EE4031" w:rsidRDefault="00EE4031" w:rsidP="0055206B">
            <w:pPr>
              <w:pStyle w:val="Tabletext"/>
            </w:pPr>
            <w:r>
              <w:t>Population</w:t>
            </w:r>
          </w:p>
        </w:tc>
        <w:tc>
          <w:tcPr>
            <w:tcW w:w="992" w:type="dxa"/>
            <w:tcBorders>
              <w:top w:val="single" w:sz="4" w:space="0" w:color="auto"/>
              <w:left w:val="nil"/>
              <w:bottom w:val="nil"/>
            </w:tcBorders>
          </w:tcPr>
          <w:p w14:paraId="71F6519A" w14:textId="6CA75069" w:rsidR="00EE4031" w:rsidRPr="002F5CD1" w:rsidRDefault="00EE4031" w:rsidP="00195DE8">
            <w:pPr>
              <w:pStyle w:val="Tabletext"/>
              <w:jc w:val="right"/>
            </w:pPr>
            <w:r w:rsidRPr="002F5CD1">
              <w:t>5</w:t>
            </w:r>
            <w:r w:rsidR="00A479D2">
              <w:t xml:space="preserve"> </w:t>
            </w:r>
            <w:r w:rsidRPr="002F5CD1">
              <w:t>528</w:t>
            </w:r>
          </w:p>
        </w:tc>
        <w:tc>
          <w:tcPr>
            <w:tcW w:w="3544" w:type="dxa"/>
            <w:tcBorders>
              <w:top w:val="single" w:sz="4" w:space="0" w:color="auto"/>
              <w:left w:val="nil"/>
              <w:bottom w:val="nil"/>
            </w:tcBorders>
          </w:tcPr>
          <w:p w14:paraId="11A57A1C" w14:textId="77777777" w:rsidR="00EE4031" w:rsidRPr="008C4BE7" w:rsidRDefault="00EE4031" w:rsidP="0055206B">
            <w:pPr>
              <w:pStyle w:val="Tabletext"/>
              <w:tabs>
                <w:tab w:val="decimal" w:pos="0"/>
              </w:tabs>
            </w:pPr>
            <w:r>
              <w:t>Main occupations (top 5)</w:t>
            </w:r>
          </w:p>
        </w:tc>
        <w:tc>
          <w:tcPr>
            <w:tcW w:w="851" w:type="dxa"/>
            <w:tcBorders>
              <w:top w:val="single" w:sz="4" w:space="0" w:color="auto"/>
              <w:left w:val="nil"/>
              <w:bottom w:val="nil"/>
            </w:tcBorders>
          </w:tcPr>
          <w:p w14:paraId="144A2CB6" w14:textId="77777777" w:rsidR="00EE4031" w:rsidRPr="008C4BE7" w:rsidRDefault="00EE4031" w:rsidP="0055206B">
            <w:pPr>
              <w:pStyle w:val="Tabletext"/>
              <w:tabs>
                <w:tab w:val="decimal" w:pos="0"/>
              </w:tabs>
            </w:pPr>
          </w:p>
        </w:tc>
      </w:tr>
      <w:tr w:rsidR="00EE4031" w14:paraId="65475ADE" w14:textId="77777777" w:rsidTr="0055206B">
        <w:trPr>
          <w:cantSplit/>
        </w:trPr>
        <w:tc>
          <w:tcPr>
            <w:tcW w:w="3436" w:type="dxa"/>
            <w:tcBorders>
              <w:top w:val="nil"/>
              <w:bottom w:val="nil"/>
              <w:right w:val="nil"/>
            </w:tcBorders>
          </w:tcPr>
          <w:p w14:paraId="6DE1682C" w14:textId="77777777" w:rsidR="00EE4031" w:rsidRDefault="00EE4031" w:rsidP="0055206B">
            <w:pPr>
              <w:pStyle w:val="Tabletext"/>
            </w:pPr>
            <w:r>
              <w:t>Median age</w:t>
            </w:r>
          </w:p>
        </w:tc>
        <w:tc>
          <w:tcPr>
            <w:tcW w:w="992" w:type="dxa"/>
            <w:tcBorders>
              <w:top w:val="nil"/>
              <w:left w:val="nil"/>
              <w:bottom w:val="nil"/>
            </w:tcBorders>
          </w:tcPr>
          <w:p w14:paraId="7B66444F" w14:textId="70C64CDE" w:rsidR="00EE4031" w:rsidRPr="002F5CD1" w:rsidRDefault="00EE4031" w:rsidP="00195DE8">
            <w:pPr>
              <w:pStyle w:val="Tabletext"/>
              <w:jc w:val="right"/>
            </w:pPr>
            <w:r w:rsidRPr="002F5CD1">
              <w:t>39</w:t>
            </w:r>
            <w:r w:rsidR="00FE538C">
              <w:t xml:space="preserve"> years</w:t>
            </w:r>
          </w:p>
        </w:tc>
        <w:tc>
          <w:tcPr>
            <w:tcW w:w="3544" w:type="dxa"/>
            <w:tcBorders>
              <w:top w:val="nil"/>
              <w:left w:val="nil"/>
              <w:bottom w:val="nil"/>
            </w:tcBorders>
          </w:tcPr>
          <w:p w14:paraId="1D57934C" w14:textId="2BD7022B" w:rsidR="00EE4031" w:rsidRPr="002F5CD1" w:rsidRDefault="002F5CD1" w:rsidP="002F5CD1">
            <w:pPr>
              <w:pStyle w:val="Tabletext"/>
              <w:ind w:left="177"/>
            </w:pPr>
            <w:r w:rsidRPr="002F5CD1">
              <w:t>Managers</w:t>
            </w:r>
          </w:p>
        </w:tc>
        <w:tc>
          <w:tcPr>
            <w:tcW w:w="851" w:type="dxa"/>
            <w:tcBorders>
              <w:top w:val="nil"/>
              <w:left w:val="nil"/>
              <w:bottom w:val="nil"/>
            </w:tcBorders>
          </w:tcPr>
          <w:p w14:paraId="43BA832E" w14:textId="69C4CE38" w:rsidR="00EE4031" w:rsidRPr="002F5CD1" w:rsidRDefault="002F5CD1" w:rsidP="00195DE8">
            <w:pPr>
              <w:pStyle w:val="Tabletext"/>
              <w:jc w:val="right"/>
            </w:pPr>
            <w:r w:rsidRPr="002F5CD1">
              <w:t>19.7</w:t>
            </w:r>
            <w:r w:rsidR="00A479D2">
              <w:t>%</w:t>
            </w:r>
          </w:p>
        </w:tc>
      </w:tr>
      <w:tr w:rsidR="00EE4031" w14:paraId="0A6C42E7" w14:textId="77777777" w:rsidTr="0055206B">
        <w:trPr>
          <w:cantSplit/>
        </w:trPr>
        <w:tc>
          <w:tcPr>
            <w:tcW w:w="3436" w:type="dxa"/>
            <w:tcBorders>
              <w:top w:val="nil"/>
              <w:bottom w:val="nil"/>
              <w:right w:val="nil"/>
            </w:tcBorders>
          </w:tcPr>
          <w:p w14:paraId="7D75EAB5" w14:textId="77777777" w:rsidR="00EE4031" w:rsidRDefault="00EE4031" w:rsidP="0055206B">
            <w:pPr>
              <w:pStyle w:val="Tabletext"/>
            </w:pPr>
            <w:r>
              <w:t>Aboriginal and/or Torres Strait Islander</w:t>
            </w:r>
          </w:p>
        </w:tc>
        <w:tc>
          <w:tcPr>
            <w:tcW w:w="992" w:type="dxa"/>
            <w:tcBorders>
              <w:top w:val="nil"/>
              <w:left w:val="nil"/>
              <w:bottom w:val="nil"/>
            </w:tcBorders>
          </w:tcPr>
          <w:p w14:paraId="2FBA2FD2" w14:textId="121E4810" w:rsidR="00EE4031" w:rsidRPr="002F5CD1" w:rsidRDefault="00EE4031" w:rsidP="00195DE8">
            <w:pPr>
              <w:pStyle w:val="Tabletext"/>
              <w:jc w:val="right"/>
            </w:pPr>
            <w:r w:rsidRPr="002F5CD1">
              <w:t>18.0%</w:t>
            </w:r>
          </w:p>
        </w:tc>
        <w:tc>
          <w:tcPr>
            <w:tcW w:w="3544" w:type="dxa"/>
            <w:tcBorders>
              <w:top w:val="nil"/>
              <w:left w:val="nil"/>
              <w:bottom w:val="nil"/>
            </w:tcBorders>
          </w:tcPr>
          <w:p w14:paraId="14C94DC1" w14:textId="0C74D90A" w:rsidR="00EE4031" w:rsidRPr="002F5CD1" w:rsidRDefault="002F5CD1" w:rsidP="002F5CD1">
            <w:pPr>
              <w:pStyle w:val="Tabletext"/>
              <w:ind w:left="177"/>
            </w:pPr>
            <w:r w:rsidRPr="002F5CD1">
              <w:t>Labourers</w:t>
            </w:r>
            <w:r w:rsidRPr="002F5CD1">
              <w:tab/>
            </w:r>
          </w:p>
        </w:tc>
        <w:tc>
          <w:tcPr>
            <w:tcW w:w="851" w:type="dxa"/>
            <w:tcBorders>
              <w:top w:val="nil"/>
              <w:left w:val="nil"/>
              <w:bottom w:val="nil"/>
            </w:tcBorders>
          </w:tcPr>
          <w:p w14:paraId="09B89D03" w14:textId="3E2820C5" w:rsidR="00EE4031" w:rsidRPr="002F5CD1" w:rsidRDefault="002F5CD1" w:rsidP="00195DE8">
            <w:pPr>
              <w:pStyle w:val="Tabletext"/>
              <w:jc w:val="right"/>
            </w:pPr>
            <w:r w:rsidRPr="002F5CD1">
              <w:t>15.3</w:t>
            </w:r>
            <w:r w:rsidR="00A479D2">
              <w:t>%</w:t>
            </w:r>
          </w:p>
        </w:tc>
      </w:tr>
      <w:tr w:rsidR="00EE4031" w14:paraId="01565200" w14:textId="77777777" w:rsidTr="0055206B">
        <w:trPr>
          <w:cantSplit/>
        </w:trPr>
        <w:tc>
          <w:tcPr>
            <w:tcW w:w="3436" w:type="dxa"/>
            <w:tcBorders>
              <w:top w:val="nil"/>
              <w:bottom w:val="nil"/>
              <w:right w:val="nil"/>
            </w:tcBorders>
          </w:tcPr>
          <w:p w14:paraId="764F3DFB" w14:textId="77777777" w:rsidR="00EE4031" w:rsidRDefault="00EE4031" w:rsidP="0055206B">
            <w:pPr>
              <w:pStyle w:val="Tabletext"/>
            </w:pPr>
            <w:r w:rsidRPr="00EF0A16">
              <w:t>Highest level of education attainment</w:t>
            </w:r>
          </w:p>
        </w:tc>
        <w:tc>
          <w:tcPr>
            <w:tcW w:w="992" w:type="dxa"/>
            <w:tcBorders>
              <w:top w:val="nil"/>
              <w:left w:val="nil"/>
              <w:bottom w:val="nil"/>
            </w:tcBorders>
          </w:tcPr>
          <w:p w14:paraId="5909AA83" w14:textId="77777777" w:rsidR="00EE4031" w:rsidRPr="002F5CD1" w:rsidRDefault="00EE4031" w:rsidP="00195DE8">
            <w:pPr>
              <w:pStyle w:val="Tabletext"/>
              <w:jc w:val="right"/>
            </w:pPr>
          </w:p>
        </w:tc>
        <w:tc>
          <w:tcPr>
            <w:tcW w:w="3544" w:type="dxa"/>
            <w:tcBorders>
              <w:top w:val="nil"/>
              <w:left w:val="nil"/>
              <w:bottom w:val="nil"/>
            </w:tcBorders>
          </w:tcPr>
          <w:p w14:paraId="62DF45D2" w14:textId="5D6F84A4" w:rsidR="00EE4031" w:rsidRPr="002F5CD1" w:rsidRDefault="002F5CD1" w:rsidP="002F5CD1">
            <w:pPr>
              <w:pStyle w:val="Tabletext"/>
              <w:ind w:left="177"/>
            </w:pPr>
            <w:r w:rsidRPr="002F5CD1">
              <w:t xml:space="preserve">Technicians and </w:t>
            </w:r>
            <w:r w:rsidR="00FA07C3" w:rsidRPr="002F5CD1">
              <w:t>trades workers</w:t>
            </w:r>
          </w:p>
        </w:tc>
        <w:tc>
          <w:tcPr>
            <w:tcW w:w="851" w:type="dxa"/>
            <w:tcBorders>
              <w:top w:val="nil"/>
              <w:left w:val="nil"/>
              <w:bottom w:val="nil"/>
            </w:tcBorders>
          </w:tcPr>
          <w:p w14:paraId="2A866826" w14:textId="247E0B05" w:rsidR="00EE4031" w:rsidRPr="002F5CD1" w:rsidRDefault="002F5CD1" w:rsidP="00195DE8">
            <w:pPr>
              <w:pStyle w:val="Tabletext"/>
              <w:jc w:val="right"/>
            </w:pPr>
            <w:r w:rsidRPr="002F5CD1">
              <w:t>13.4</w:t>
            </w:r>
            <w:r w:rsidR="00A479D2">
              <w:t>%</w:t>
            </w:r>
          </w:p>
        </w:tc>
      </w:tr>
      <w:tr w:rsidR="00EE4031" w14:paraId="6E261A16" w14:textId="77777777" w:rsidTr="0055206B">
        <w:trPr>
          <w:cantSplit/>
        </w:trPr>
        <w:tc>
          <w:tcPr>
            <w:tcW w:w="3436" w:type="dxa"/>
            <w:tcBorders>
              <w:top w:val="nil"/>
              <w:bottom w:val="nil"/>
              <w:right w:val="nil"/>
            </w:tcBorders>
          </w:tcPr>
          <w:p w14:paraId="67947575" w14:textId="77777777" w:rsidR="00EE4031" w:rsidRDefault="00EE4031" w:rsidP="0055206B">
            <w:pPr>
              <w:pStyle w:val="Tabletext"/>
              <w:ind w:left="207"/>
            </w:pPr>
            <w:r>
              <w:t>Year 12</w:t>
            </w:r>
          </w:p>
        </w:tc>
        <w:tc>
          <w:tcPr>
            <w:tcW w:w="992" w:type="dxa"/>
            <w:tcBorders>
              <w:top w:val="nil"/>
              <w:left w:val="nil"/>
              <w:bottom w:val="nil"/>
            </w:tcBorders>
          </w:tcPr>
          <w:p w14:paraId="456AF0D5" w14:textId="087E14B7" w:rsidR="00EE4031" w:rsidRPr="002F5CD1" w:rsidRDefault="002F5CD1" w:rsidP="00195DE8">
            <w:pPr>
              <w:pStyle w:val="Tabletext"/>
              <w:jc w:val="right"/>
            </w:pPr>
            <w:r w:rsidRPr="002F5CD1">
              <w:t>13.3%</w:t>
            </w:r>
          </w:p>
        </w:tc>
        <w:tc>
          <w:tcPr>
            <w:tcW w:w="3544" w:type="dxa"/>
            <w:tcBorders>
              <w:top w:val="nil"/>
              <w:left w:val="nil"/>
              <w:bottom w:val="nil"/>
            </w:tcBorders>
          </w:tcPr>
          <w:p w14:paraId="32A5ECD4" w14:textId="1A40611F" w:rsidR="00EE4031" w:rsidRPr="002F5CD1" w:rsidRDefault="002F5CD1" w:rsidP="002F5CD1">
            <w:pPr>
              <w:pStyle w:val="Tabletext"/>
              <w:ind w:left="177"/>
            </w:pPr>
            <w:r w:rsidRPr="002F5CD1">
              <w:t xml:space="preserve">Clerical and </w:t>
            </w:r>
            <w:r w:rsidR="00FA07C3" w:rsidRPr="002F5CD1">
              <w:t>administrative workers</w:t>
            </w:r>
          </w:p>
        </w:tc>
        <w:tc>
          <w:tcPr>
            <w:tcW w:w="851" w:type="dxa"/>
            <w:tcBorders>
              <w:top w:val="nil"/>
              <w:left w:val="nil"/>
              <w:bottom w:val="nil"/>
            </w:tcBorders>
          </w:tcPr>
          <w:p w14:paraId="227B4581" w14:textId="12799669" w:rsidR="00EE4031" w:rsidRPr="002F5CD1" w:rsidRDefault="002F5CD1" w:rsidP="00195DE8">
            <w:pPr>
              <w:pStyle w:val="Tabletext"/>
              <w:jc w:val="right"/>
            </w:pPr>
            <w:r w:rsidRPr="002F5CD1">
              <w:t>12.7</w:t>
            </w:r>
            <w:r w:rsidR="00A479D2">
              <w:t>%</w:t>
            </w:r>
          </w:p>
        </w:tc>
      </w:tr>
      <w:tr w:rsidR="00EE4031" w14:paraId="755DEB9C" w14:textId="77777777" w:rsidTr="0055206B">
        <w:trPr>
          <w:cantSplit/>
        </w:trPr>
        <w:tc>
          <w:tcPr>
            <w:tcW w:w="3436" w:type="dxa"/>
            <w:tcBorders>
              <w:top w:val="nil"/>
              <w:bottom w:val="nil"/>
              <w:right w:val="nil"/>
            </w:tcBorders>
          </w:tcPr>
          <w:p w14:paraId="46C3AEFC" w14:textId="77777777" w:rsidR="00EE4031" w:rsidRDefault="00EE4031" w:rsidP="0055206B">
            <w:pPr>
              <w:pStyle w:val="Tabletext"/>
              <w:ind w:left="207"/>
            </w:pPr>
            <w:r>
              <w:t>Certificate III or IV</w:t>
            </w:r>
          </w:p>
        </w:tc>
        <w:tc>
          <w:tcPr>
            <w:tcW w:w="992" w:type="dxa"/>
            <w:tcBorders>
              <w:top w:val="nil"/>
              <w:left w:val="nil"/>
              <w:bottom w:val="nil"/>
            </w:tcBorders>
          </w:tcPr>
          <w:p w14:paraId="5C1CD016" w14:textId="2860672A" w:rsidR="00EE4031" w:rsidRPr="002F5CD1" w:rsidRDefault="002F5CD1" w:rsidP="00195DE8">
            <w:pPr>
              <w:pStyle w:val="Tabletext"/>
              <w:jc w:val="right"/>
            </w:pPr>
            <w:r w:rsidRPr="002F5CD1">
              <w:t>16.3</w:t>
            </w:r>
            <w:r>
              <w:t>%</w:t>
            </w:r>
          </w:p>
        </w:tc>
        <w:tc>
          <w:tcPr>
            <w:tcW w:w="3544" w:type="dxa"/>
            <w:tcBorders>
              <w:top w:val="nil"/>
              <w:left w:val="nil"/>
              <w:bottom w:val="nil"/>
            </w:tcBorders>
          </w:tcPr>
          <w:p w14:paraId="5867D453" w14:textId="02BEEF30" w:rsidR="00EE4031" w:rsidRPr="002F5CD1" w:rsidRDefault="002F5CD1" w:rsidP="002F5CD1">
            <w:pPr>
              <w:pStyle w:val="Tabletext"/>
              <w:ind w:left="177"/>
            </w:pPr>
            <w:r w:rsidRPr="002F5CD1">
              <w:t>Professionals</w:t>
            </w:r>
          </w:p>
        </w:tc>
        <w:tc>
          <w:tcPr>
            <w:tcW w:w="851" w:type="dxa"/>
            <w:tcBorders>
              <w:top w:val="nil"/>
              <w:left w:val="nil"/>
              <w:bottom w:val="nil"/>
            </w:tcBorders>
          </w:tcPr>
          <w:p w14:paraId="2249696B" w14:textId="5D8BFA95" w:rsidR="00EE4031" w:rsidRPr="002F5CD1" w:rsidRDefault="002F5CD1" w:rsidP="00195DE8">
            <w:pPr>
              <w:pStyle w:val="Tabletext"/>
              <w:jc w:val="right"/>
            </w:pPr>
            <w:r w:rsidRPr="002F5CD1">
              <w:t>12.5</w:t>
            </w:r>
            <w:r w:rsidR="00A479D2">
              <w:t>%</w:t>
            </w:r>
          </w:p>
        </w:tc>
      </w:tr>
      <w:tr w:rsidR="00EE4031" w14:paraId="7C470EC8" w14:textId="77777777" w:rsidTr="0055206B">
        <w:trPr>
          <w:cantSplit/>
        </w:trPr>
        <w:tc>
          <w:tcPr>
            <w:tcW w:w="3436" w:type="dxa"/>
            <w:tcBorders>
              <w:top w:val="nil"/>
              <w:bottom w:val="nil"/>
              <w:right w:val="nil"/>
            </w:tcBorders>
          </w:tcPr>
          <w:p w14:paraId="2F24B34A" w14:textId="77777777" w:rsidR="00EE4031" w:rsidRDefault="00EE4031" w:rsidP="0055206B">
            <w:pPr>
              <w:pStyle w:val="Tabletext"/>
              <w:ind w:left="207"/>
            </w:pPr>
            <w:r>
              <w:t>Advanced diploma or diploma</w:t>
            </w:r>
          </w:p>
        </w:tc>
        <w:tc>
          <w:tcPr>
            <w:tcW w:w="992" w:type="dxa"/>
            <w:tcBorders>
              <w:top w:val="nil"/>
              <w:left w:val="nil"/>
              <w:bottom w:val="nil"/>
            </w:tcBorders>
          </w:tcPr>
          <w:p w14:paraId="2DFEDBDA" w14:textId="15626F95" w:rsidR="00EE4031" w:rsidRPr="002F5CD1" w:rsidRDefault="002F5CD1" w:rsidP="00195DE8">
            <w:pPr>
              <w:pStyle w:val="Tabletext"/>
              <w:jc w:val="right"/>
            </w:pPr>
            <w:r w:rsidRPr="002F5CD1">
              <w:t>5.5</w:t>
            </w:r>
            <w:r>
              <w:t>%</w:t>
            </w:r>
          </w:p>
        </w:tc>
        <w:tc>
          <w:tcPr>
            <w:tcW w:w="3544" w:type="dxa"/>
            <w:tcBorders>
              <w:top w:val="nil"/>
              <w:left w:val="nil"/>
              <w:bottom w:val="nil"/>
            </w:tcBorders>
          </w:tcPr>
          <w:p w14:paraId="2544F5FD" w14:textId="77777777" w:rsidR="00EE4031" w:rsidRDefault="00EE4031" w:rsidP="0055206B">
            <w:pPr>
              <w:pStyle w:val="Tabletext"/>
            </w:pPr>
            <w:r>
              <w:t>Industry of employment (top 5)</w:t>
            </w:r>
          </w:p>
        </w:tc>
        <w:tc>
          <w:tcPr>
            <w:tcW w:w="851" w:type="dxa"/>
            <w:tcBorders>
              <w:top w:val="nil"/>
              <w:left w:val="nil"/>
              <w:bottom w:val="nil"/>
            </w:tcBorders>
          </w:tcPr>
          <w:p w14:paraId="619DC2CD" w14:textId="015710CD" w:rsidR="00EE4031" w:rsidRDefault="00EE4031" w:rsidP="00195DE8">
            <w:pPr>
              <w:pStyle w:val="Tabletext"/>
              <w:jc w:val="right"/>
            </w:pPr>
          </w:p>
        </w:tc>
      </w:tr>
      <w:tr w:rsidR="00E84066" w14:paraId="1F080B2F" w14:textId="77777777" w:rsidTr="0055206B">
        <w:trPr>
          <w:cantSplit/>
        </w:trPr>
        <w:tc>
          <w:tcPr>
            <w:tcW w:w="3436" w:type="dxa"/>
            <w:tcBorders>
              <w:top w:val="nil"/>
              <w:bottom w:val="nil"/>
              <w:right w:val="nil"/>
            </w:tcBorders>
          </w:tcPr>
          <w:p w14:paraId="4D0F0677" w14:textId="77777777" w:rsidR="00E84066" w:rsidRDefault="00E84066" w:rsidP="00E84066">
            <w:pPr>
              <w:pStyle w:val="Tabletext"/>
              <w:ind w:left="207"/>
            </w:pPr>
            <w:proofErr w:type="gramStart"/>
            <w:r w:rsidRPr="003920C3">
              <w:t>Bachelor</w:t>
            </w:r>
            <w:proofErr w:type="gramEnd"/>
            <w:r w:rsidRPr="003920C3">
              <w:t xml:space="preserve"> degree or higher</w:t>
            </w:r>
          </w:p>
        </w:tc>
        <w:tc>
          <w:tcPr>
            <w:tcW w:w="992" w:type="dxa"/>
            <w:tcBorders>
              <w:top w:val="nil"/>
              <w:left w:val="nil"/>
              <w:bottom w:val="nil"/>
            </w:tcBorders>
          </w:tcPr>
          <w:p w14:paraId="5477EE27" w14:textId="7C5F58E1" w:rsidR="00E84066" w:rsidRPr="002F5CD1" w:rsidRDefault="00E84066" w:rsidP="00195DE8">
            <w:pPr>
              <w:pStyle w:val="Tabletext"/>
              <w:jc w:val="right"/>
            </w:pPr>
            <w:r w:rsidRPr="002F5CD1">
              <w:t>9.7</w:t>
            </w:r>
            <w:r>
              <w:t>%</w:t>
            </w:r>
          </w:p>
        </w:tc>
        <w:tc>
          <w:tcPr>
            <w:tcW w:w="3544" w:type="dxa"/>
            <w:tcBorders>
              <w:top w:val="nil"/>
              <w:left w:val="nil"/>
              <w:bottom w:val="nil"/>
            </w:tcBorders>
            <w:vAlign w:val="bottom"/>
          </w:tcPr>
          <w:p w14:paraId="17F82FBA" w14:textId="35FDD310" w:rsidR="00E84066" w:rsidRDefault="00E84066" w:rsidP="00E84066">
            <w:pPr>
              <w:pStyle w:val="Tabletext"/>
              <w:ind w:left="181"/>
            </w:pPr>
            <w:r>
              <w:rPr>
                <w:rFonts w:cs="Arial"/>
                <w:szCs w:val="16"/>
              </w:rPr>
              <w:t xml:space="preserve">Mining                                           </w:t>
            </w:r>
          </w:p>
        </w:tc>
        <w:tc>
          <w:tcPr>
            <w:tcW w:w="851" w:type="dxa"/>
            <w:tcBorders>
              <w:top w:val="nil"/>
              <w:left w:val="nil"/>
              <w:bottom w:val="nil"/>
            </w:tcBorders>
            <w:vAlign w:val="center"/>
          </w:tcPr>
          <w:p w14:paraId="274BB914" w14:textId="042C4ACA" w:rsidR="00E84066" w:rsidRPr="001B0885" w:rsidRDefault="00E84066" w:rsidP="00195DE8">
            <w:pPr>
              <w:pStyle w:val="Tabletext"/>
              <w:jc w:val="right"/>
            </w:pPr>
            <w:r>
              <w:rPr>
                <w:rFonts w:cs="Arial"/>
                <w:szCs w:val="16"/>
              </w:rPr>
              <w:t>15.5</w:t>
            </w:r>
            <w:r w:rsidR="00A479D2">
              <w:rPr>
                <w:rFonts w:cs="Arial"/>
                <w:szCs w:val="16"/>
              </w:rPr>
              <w:t>%</w:t>
            </w:r>
          </w:p>
        </w:tc>
      </w:tr>
      <w:tr w:rsidR="00E84066" w14:paraId="6BF2A6A6" w14:textId="77777777" w:rsidTr="0055206B">
        <w:trPr>
          <w:cantSplit/>
        </w:trPr>
        <w:tc>
          <w:tcPr>
            <w:tcW w:w="3436" w:type="dxa"/>
            <w:tcBorders>
              <w:top w:val="nil"/>
              <w:bottom w:val="nil"/>
              <w:right w:val="nil"/>
            </w:tcBorders>
          </w:tcPr>
          <w:p w14:paraId="12A1D887" w14:textId="77777777" w:rsidR="00E84066" w:rsidRDefault="00E84066" w:rsidP="00E84066">
            <w:pPr>
              <w:pStyle w:val="Tabletext"/>
            </w:pPr>
          </w:p>
        </w:tc>
        <w:tc>
          <w:tcPr>
            <w:tcW w:w="992" w:type="dxa"/>
            <w:tcBorders>
              <w:top w:val="nil"/>
              <w:left w:val="nil"/>
              <w:bottom w:val="nil"/>
            </w:tcBorders>
          </w:tcPr>
          <w:p w14:paraId="65FC6D56" w14:textId="77777777" w:rsidR="00E84066" w:rsidRDefault="00E84066" w:rsidP="00E84066">
            <w:pPr>
              <w:pStyle w:val="Tabletext"/>
            </w:pPr>
          </w:p>
        </w:tc>
        <w:tc>
          <w:tcPr>
            <w:tcW w:w="3544" w:type="dxa"/>
            <w:tcBorders>
              <w:top w:val="nil"/>
              <w:left w:val="nil"/>
              <w:bottom w:val="nil"/>
            </w:tcBorders>
            <w:vAlign w:val="bottom"/>
          </w:tcPr>
          <w:p w14:paraId="1FFB6239" w14:textId="07086154" w:rsidR="00E84066" w:rsidRDefault="00E84066" w:rsidP="00E84066">
            <w:pPr>
              <w:pStyle w:val="Tabletext"/>
              <w:ind w:left="181"/>
            </w:pPr>
            <w:r>
              <w:rPr>
                <w:rFonts w:cs="Arial"/>
                <w:szCs w:val="16"/>
              </w:rPr>
              <w:t xml:space="preserve">Agriculture, </w:t>
            </w:r>
            <w:proofErr w:type="gramStart"/>
            <w:r w:rsidR="00FA07C3">
              <w:rPr>
                <w:rFonts w:cs="Arial"/>
                <w:szCs w:val="16"/>
              </w:rPr>
              <w:t>forestry</w:t>
            </w:r>
            <w:proofErr w:type="gramEnd"/>
            <w:r w:rsidR="00FA07C3">
              <w:rPr>
                <w:rFonts w:cs="Arial"/>
                <w:szCs w:val="16"/>
              </w:rPr>
              <w:t xml:space="preserve"> and fis</w:t>
            </w:r>
            <w:r>
              <w:rPr>
                <w:rFonts w:cs="Arial"/>
                <w:szCs w:val="16"/>
              </w:rPr>
              <w:t xml:space="preserve">hing                </w:t>
            </w:r>
          </w:p>
        </w:tc>
        <w:tc>
          <w:tcPr>
            <w:tcW w:w="851" w:type="dxa"/>
            <w:tcBorders>
              <w:top w:val="nil"/>
              <w:left w:val="nil"/>
              <w:bottom w:val="nil"/>
            </w:tcBorders>
            <w:vAlign w:val="center"/>
          </w:tcPr>
          <w:p w14:paraId="09F3E05B" w14:textId="323DD158" w:rsidR="00E84066" w:rsidRPr="001B0885" w:rsidRDefault="00E84066" w:rsidP="00195DE8">
            <w:pPr>
              <w:pStyle w:val="Tabletext"/>
              <w:jc w:val="right"/>
            </w:pPr>
            <w:r>
              <w:rPr>
                <w:rFonts w:cs="Arial"/>
                <w:szCs w:val="16"/>
              </w:rPr>
              <w:t>15.4</w:t>
            </w:r>
            <w:r w:rsidR="00A479D2">
              <w:rPr>
                <w:rFonts w:cs="Arial"/>
                <w:szCs w:val="16"/>
              </w:rPr>
              <w:t>%</w:t>
            </w:r>
          </w:p>
        </w:tc>
      </w:tr>
      <w:tr w:rsidR="00E84066" w14:paraId="7722C613" w14:textId="77777777" w:rsidTr="0055206B">
        <w:trPr>
          <w:cantSplit/>
        </w:trPr>
        <w:tc>
          <w:tcPr>
            <w:tcW w:w="3436" w:type="dxa"/>
            <w:tcBorders>
              <w:top w:val="nil"/>
              <w:bottom w:val="nil"/>
              <w:right w:val="nil"/>
            </w:tcBorders>
          </w:tcPr>
          <w:p w14:paraId="56F012DB" w14:textId="77777777" w:rsidR="00E84066" w:rsidRDefault="00E84066" w:rsidP="00E84066">
            <w:pPr>
              <w:pStyle w:val="Tabletext"/>
              <w:ind w:left="207"/>
            </w:pPr>
          </w:p>
        </w:tc>
        <w:tc>
          <w:tcPr>
            <w:tcW w:w="992" w:type="dxa"/>
            <w:tcBorders>
              <w:top w:val="nil"/>
              <w:left w:val="nil"/>
              <w:bottom w:val="nil"/>
            </w:tcBorders>
          </w:tcPr>
          <w:p w14:paraId="531052C5" w14:textId="77777777" w:rsidR="00E84066" w:rsidRDefault="00E84066" w:rsidP="00E84066">
            <w:pPr>
              <w:pStyle w:val="Tabletext"/>
            </w:pPr>
          </w:p>
        </w:tc>
        <w:tc>
          <w:tcPr>
            <w:tcW w:w="3544" w:type="dxa"/>
            <w:tcBorders>
              <w:top w:val="nil"/>
              <w:left w:val="nil"/>
              <w:bottom w:val="nil"/>
            </w:tcBorders>
            <w:vAlign w:val="bottom"/>
          </w:tcPr>
          <w:p w14:paraId="34442908" w14:textId="46728694" w:rsidR="00E84066" w:rsidRDefault="00E84066" w:rsidP="00E84066">
            <w:pPr>
              <w:pStyle w:val="Tabletext"/>
              <w:ind w:left="181"/>
            </w:pPr>
            <w:r>
              <w:rPr>
                <w:rFonts w:cs="Arial"/>
                <w:szCs w:val="16"/>
              </w:rPr>
              <w:t xml:space="preserve">Health </w:t>
            </w:r>
            <w:r w:rsidR="00FA07C3">
              <w:rPr>
                <w:rFonts w:cs="Arial"/>
                <w:szCs w:val="16"/>
              </w:rPr>
              <w:t xml:space="preserve">care and social assistance                </w:t>
            </w:r>
          </w:p>
        </w:tc>
        <w:tc>
          <w:tcPr>
            <w:tcW w:w="851" w:type="dxa"/>
            <w:tcBorders>
              <w:top w:val="nil"/>
              <w:left w:val="nil"/>
              <w:bottom w:val="nil"/>
            </w:tcBorders>
            <w:vAlign w:val="center"/>
          </w:tcPr>
          <w:p w14:paraId="35E6ED1A" w14:textId="0894F785" w:rsidR="00E84066" w:rsidRPr="001B0885" w:rsidRDefault="00E84066" w:rsidP="00195DE8">
            <w:pPr>
              <w:pStyle w:val="Tabletext"/>
              <w:jc w:val="right"/>
            </w:pPr>
            <w:r>
              <w:rPr>
                <w:rFonts w:cs="Arial"/>
                <w:szCs w:val="16"/>
              </w:rPr>
              <w:t>9.0</w:t>
            </w:r>
            <w:r w:rsidR="00A479D2">
              <w:rPr>
                <w:rFonts w:cs="Arial"/>
                <w:szCs w:val="16"/>
              </w:rPr>
              <w:t>%</w:t>
            </w:r>
          </w:p>
        </w:tc>
      </w:tr>
      <w:tr w:rsidR="00E84066" w14:paraId="144C9A9A" w14:textId="77777777" w:rsidTr="0055206B">
        <w:trPr>
          <w:cantSplit/>
        </w:trPr>
        <w:tc>
          <w:tcPr>
            <w:tcW w:w="3436" w:type="dxa"/>
            <w:tcBorders>
              <w:top w:val="nil"/>
              <w:bottom w:val="nil"/>
              <w:right w:val="nil"/>
            </w:tcBorders>
          </w:tcPr>
          <w:p w14:paraId="0C15B99F" w14:textId="77777777" w:rsidR="00E84066" w:rsidRDefault="00E84066" w:rsidP="00E84066">
            <w:pPr>
              <w:pStyle w:val="Tabletext"/>
              <w:ind w:left="207"/>
            </w:pPr>
          </w:p>
        </w:tc>
        <w:tc>
          <w:tcPr>
            <w:tcW w:w="992" w:type="dxa"/>
            <w:tcBorders>
              <w:top w:val="nil"/>
              <w:left w:val="nil"/>
              <w:bottom w:val="nil"/>
            </w:tcBorders>
          </w:tcPr>
          <w:p w14:paraId="387EBFD6" w14:textId="77777777" w:rsidR="00E84066" w:rsidRDefault="00E84066" w:rsidP="00E84066">
            <w:pPr>
              <w:pStyle w:val="Tabletext"/>
            </w:pPr>
          </w:p>
        </w:tc>
        <w:tc>
          <w:tcPr>
            <w:tcW w:w="3544" w:type="dxa"/>
            <w:tcBorders>
              <w:top w:val="nil"/>
              <w:left w:val="nil"/>
              <w:bottom w:val="nil"/>
            </w:tcBorders>
            <w:vAlign w:val="bottom"/>
          </w:tcPr>
          <w:p w14:paraId="71923B9F" w14:textId="32A1AD70" w:rsidR="00E84066" w:rsidRDefault="00E84066" w:rsidP="00E84066">
            <w:pPr>
              <w:pStyle w:val="Tabletext"/>
              <w:ind w:left="181"/>
            </w:pPr>
            <w:r>
              <w:rPr>
                <w:rFonts w:cs="Arial"/>
                <w:szCs w:val="16"/>
              </w:rPr>
              <w:t xml:space="preserve">Retail </w:t>
            </w:r>
            <w:r w:rsidR="00FA07C3">
              <w:rPr>
                <w:rFonts w:cs="Arial"/>
                <w:szCs w:val="16"/>
              </w:rPr>
              <w:t>t</w:t>
            </w:r>
            <w:r>
              <w:rPr>
                <w:rFonts w:cs="Arial"/>
                <w:szCs w:val="16"/>
              </w:rPr>
              <w:t xml:space="preserve">rade                                     </w:t>
            </w:r>
          </w:p>
        </w:tc>
        <w:tc>
          <w:tcPr>
            <w:tcW w:w="851" w:type="dxa"/>
            <w:tcBorders>
              <w:top w:val="nil"/>
              <w:left w:val="nil"/>
              <w:bottom w:val="nil"/>
            </w:tcBorders>
            <w:vAlign w:val="center"/>
          </w:tcPr>
          <w:p w14:paraId="12063C86" w14:textId="55E855A3" w:rsidR="00E84066" w:rsidRPr="001B0885" w:rsidRDefault="00E84066" w:rsidP="00195DE8">
            <w:pPr>
              <w:pStyle w:val="Tabletext"/>
              <w:jc w:val="right"/>
            </w:pPr>
            <w:r>
              <w:rPr>
                <w:rFonts w:cs="Arial"/>
                <w:szCs w:val="16"/>
              </w:rPr>
              <w:t>8.9</w:t>
            </w:r>
            <w:r w:rsidR="00A479D2">
              <w:rPr>
                <w:rFonts w:cs="Arial"/>
                <w:szCs w:val="16"/>
              </w:rPr>
              <w:t>%</w:t>
            </w:r>
          </w:p>
        </w:tc>
      </w:tr>
      <w:tr w:rsidR="00E84066" w14:paraId="1298F7FE" w14:textId="77777777" w:rsidTr="0055206B">
        <w:trPr>
          <w:cantSplit/>
        </w:trPr>
        <w:tc>
          <w:tcPr>
            <w:tcW w:w="3436" w:type="dxa"/>
            <w:tcBorders>
              <w:top w:val="nil"/>
              <w:bottom w:val="single" w:sz="4" w:space="0" w:color="auto"/>
              <w:right w:val="nil"/>
            </w:tcBorders>
          </w:tcPr>
          <w:p w14:paraId="59D3C914" w14:textId="77777777" w:rsidR="00E84066" w:rsidRDefault="00E84066" w:rsidP="00E84066">
            <w:pPr>
              <w:pStyle w:val="Tabletext"/>
              <w:ind w:left="207"/>
            </w:pPr>
          </w:p>
        </w:tc>
        <w:tc>
          <w:tcPr>
            <w:tcW w:w="992" w:type="dxa"/>
            <w:tcBorders>
              <w:top w:val="nil"/>
              <w:left w:val="nil"/>
              <w:bottom w:val="single" w:sz="4" w:space="0" w:color="auto"/>
            </w:tcBorders>
          </w:tcPr>
          <w:p w14:paraId="2CD5FAE1" w14:textId="77777777" w:rsidR="00E84066" w:rsidRDefault="00E84066" w:rsidP="00E84066">
            <w:pPr>
              <w:pStyle w:val="Tabletext"/>
            </w:pPr>
          </w:p>
        </w:tc>
        <w:tc>
          <w:tcPr>
            <w:tcW w:w="3544" w:type="dxa"/>
            <w:tcBorders>
              <w:top w:val="nil"/>
              <w:left w:val="nil"/>
              <w:bottom w:val="single" w:sz="4" w:space="0" w:color="auto"/>
            </w:tcBorders>
            <w:vAlign w:val="bottom"/>
          </w:tcPr>
          <w:p w14:paraId="280651D2" w14:textId="7F877B13" w:rsidR="00E84066" w:rsidRDefault="00E84066" w:rsidP="00E84066">
            <w:pPr>
              <w:pStyle w:val="Tabletext"/>
              <w:ind w:left="181"/>
            </w:pPr>
            <w:r>
              <w:rPr>
                <w:rFonts w:cs="Arial"/>
                <w:szCs w:val="16"/>
              </w:rPr>
              <w:t xml:space="preserve">Accommodation and </w:t>
            </w:r>
            <w:r w:rsidR="00FA07C3">
              <w:rPr>
                <w:rFonts w:cs="Arial"/>
                <w:szCs w:val="16"/>
              </w:rPr>
              <w:t xml:space="preserve">food services                  </w:t>
            </w:r>
          </w:p>
        </w:tc>
        <w:tc>
          <w:tcPr>
            <w:tcW w:w="851" w:type="dxa"/>
            <w:tcBorders>
              <w:top w:val="nil"/>
              <w:left w:val="nil"/>
              <w:bottom w:val="single" w:sz="4" w:space="0" w:color="auto"/>
            </w:tcBorders>
            <w:vAlign w:val="center"/>
          </w:tcPr>
          <w:p w14:paraId="157DB517" w14:textId="4D2A25C5" w:rsidR="00E84066" w:rsidRPr="001B0885" w:rsidRDefault="00E84066" w:rsidP="00195DE8">
            <w:pPr>
              <w:pStyle w:val="Tabletext"/>
              <w:jc w:val="right"/>
            </w:pPr>
            <w:r>
              <w:rPr>
                <w:rFonts w:cs="Arial"/>
                <w:szCs w:val="16"/>
              </w:rPr>
              <w:t>8.8</w:t>
            </w:r>
            <w:r w:rsidR="00A479D2">
              <w:rPr>
                <w:rFonts w:cs="Arial"/>
                <w:szCs w:val="16"/>
              </w:rPr>
              <w:t>%</w:t>
            </w:r>
          </w:p>
        </w:tc>
      </w:tr>
    </w:tbl>
    <w:p w14:paraId="5934C413" w14:textId="055D0B21" w:rsidR="00EE4031" w:rsidRDefault="00EE4031" w:rsidP="00EE4031">
      <w:pPr>
        <w:pStyle w:val="Source"/>
      </w:pPr>
      <w:r>
        <w:t>Source:</w:t>
      </w:r>
      <w:r>
        <w:tab/>
        <w:t xml:space="preserve">ABS 2016 </w:t>
      </w:r>
      <w:r w:rsidRPr="00A517ED">
        <w:t xml:space="preserve">Census All persons </w:t>
      </w:r>
      <w:proofErr w:type="spellStart"/>
      <w:r w:rsidRPr="00A517ED">
        <w:t>QuickStats</w:t>
      </w:r>
      <w:proofErr w:type="spellEnd"/>
      <w:r w:rsidRPr="00A517ED">
        <w:t xml:space="preserve"> </w:t>
      </w:r>
      <w:r w:rsidR="00FA07C3">
        <w:t>(</w:t>
      </w:r>
      <w:r w:rsidR="00E84066" w:rsidRPr="00E84066">
        <w:t>https://www.abs.gov.au/census/find-census-data/quickstats/2016/LGA51540</w:t>
      </w:r>
      <w:r>
        <w:t>, viewed 25 May 2022</w:t>
      </w:r>
      <w:r w:rsidR="00FA07C3">
        <w:t>)</w:t>
      </w:r>
    </w:p>
    <w:p w14:paraId="68DFE96E" w14:textId="4AAF3380" w:rsidR="001E2981" w:rsidRDefault="001E2981" w:rsidP="00AF6296">
      <w:pPr>
        <w:pStyle w:val="Heading3"/>
      </w:pPr>
      <w:r>
        <w:t>Tasmania (no individual RDAs)</w:t>
      </w:r>
      <w:r w:rsidR="006F6F36">
        <w:t xml:space="preserve"> – regional overview</w:t>
      </w:r>
    </w:p>
    <w:p w14:paraId="10CDA8C6" w14:textId="77777777" w:rsidR="0051123A" w:rsidRDefault="005B31C8" w:rsidP="001E2981">
      <w:pPr>
        <w:pStyle w:val="Text"/>
      </w:pPr>
      <w:r>
        <w:t>There are no individual RDAs in Tasmania</w:t>
      </w:r>
      <w:r w:rsidR="0051123A">
        <w:t xml:space="preserve"> and so it is treated as a single region.</w:t>
      </w:r>
    </w:p>
    <w:p w14:paraId="3CD07ABD" w14:textId="67497FC5" w:rsidR="0051123A" w:rsidRDefault="0051123A" w:rsidP="0051123A">
      <w:pPr>
        <w:pStyle w:val="Text"/>
      </w:pPr>
      <w:r w:rsidRPr="0051123A">
        <w:t>Tasmania’s key industry sectors are</w:t>
      </w:r>
      <w:r>
        <w:t xml:space="preserve"> a</w:t>
      </w:r>
      <w:r w:rsidRPr="0051123A">
        <w:t>dvanced manufacturing</w:t>
      </w:r>
      <w:r>
        <w:t>, A</w:t>
      </w:r>
      <w:r w:rsidRPr="0051123A">
        <w:t>ntarctic and Southern Ocean</w:t>
      </w:r>
      <w:r>
        <w:t>, d</w:t>
      </w:r>
      <w:r w:rsidRPr="0051123A">
        <w:t>igital services and information technology</w:t>
      </w:r>
      <w:r>
        <w:t>, f</w:t>
      </w:r>
      <w:r w:rsidRPr="0051123A">
        <w:t>ood and agriculture</w:t>
      </w:r>
      <w:r>
        <w:t>, f</w:t>
      </w:r>
      <w:r w:rsidRPr="0051123A">
        <w:t>orestry</w:t>
      </w:r>
      <w:r>
        <w:t>, i</w:t>
      </w:r>
      <w:r w:rsidRPr="0051123A">
        <w:t>nternational education</w:t>
      </w:r>
      <w:r>
        <w:t>, m</w:t>
      </w:r>
      <w:r w:rsidRPr="0051123A">
        <w:t>ining and mineral processing</w:t>
      </w:r>
      <w:r>
        <w:t>, s</w:t>
      </w:r>
      <w:r w:rsidRPr="0051123A">
        <w:t>cience and research</w:t>
      </w:r>
      <w:r>
        <w:t>, and t</w:t>
      </w:r>
      <w:r w:rsidRPr="0051123A">
        <w:t>ourism</w:t>
      </w:r>
      <w:r>
        <w:t>.</w:t>
      </w:r>
    </w:p>
    <w:p w14:paraId="09B786D4" w14:textId="0B897C7F" w:rsidR="00AB64FC" w:rsidRDefault="00B70846" w:rsidP="0051123A">
      <w:pPr>
        <w:pStyle w:val="Text"/>
      </w:pPr>
      <w:r>
        <w:t>Regional Development Australia</w:t>
      </w:r>
      <w:r w:rsidR="0002252F">
        <w:t xml:space="preserve"> Tasmania </w:t>
      </w:r>
      <w:r>
        <w:t xml:space="preserve">(2017) </w:t>
      </w:r>
      <w:r w:rsidR="00F601A6">
        <w:t xml:space="preserve">identified </w:t>
      </w:r>
      <w:r w:rsidR="0002252F">
        <w:t>four priorities for 2017</w:t>
      </w:r>
      <w:r w:rsidR="00925145">
        <w:t>—</w:t>
      </w:r>
      <w:r w:rsidR="0002252F">
        <w:t>19:</w:t>
      </w:r>
    </w:p>
    <w:p w14:paraId="57813A06" w14:textId="2E02F27D" w:rsidR="0002252F" w:rsidRDefault="0002252F" w:rsidP="0002252F">
      <w:pPr>
        <w:pStyle w:val="Dotpoint1"/>
      </w:pPr>
      <w:r>
        <w:t>expand and grow economic activity in Tasmania</w:t>
      </w:r>
    </w:p>
    <w:p w14:paraId="3796F9EB" w14:textId="3479B987" w:rsidR="0002252F" w:rsidRDefault="0002252F" w:rsidP="00DC0FC5">
      <w:pPr>
        <w:pStyle w:val="Dotpoint1"/>
      </w:pPr>
      <w:r>
        <w:t xml:space="preserve">increase collaboration and efficiencies between federal, </w:t>
      </w:r>
      <w:proofErr w:type="gramStart"/>
      <w:r>
        <w:t>state</w:t>
      </w:r>
      <w:proofErr w:type="gramEnd"/>
      <w:r>
        <w:t xml:space="preserve"> and local government</w:t>
      </w:r>
      <w:r w:rsidR="00E908CA">
        <w:t>,</w:t>
      </w:r>
      <w:r>
        <w:t xml:space="preserve"> and between government and the private sector</w:t>
      </w:r>
    </w:p>
    <w:p w14:paraId="6D852179" w14:textId="6E440302" w:rsidR="00DC0FC5" w:rsidRDefault="00DC0FC5" w:rsidP="00DC0FC5">
      <w:pPr>
        <w:pStyle w:val="Dotpoint1"/>
      </w:pPr>
      <w:r>
        <w:lastRenderedPageBreak/>
        <w:t>improve educational attainment and employability skills</w:t>
      </w:r>
    </w:p>
    <w:p w14:paraId="42344535" w14:textId="3C111782" w:rsidR="00DC0FC5" w:rsidRDefault="00DC0FC5" w:rsidP="00DC0FC5">
      <w:pPr>
        <w:pStyle w:val="Dotpoint1"/>
      </w:pPr>
      <w:r>
        <w:t>address the needs of Tasmania’s changing demographic profile</w:t>
      </w:r>
      <w:r w:rsidR="00F601A6">
        <w:t>.</w:t>
      </w:r>
    </w:p>
    <w:p w14:paraId="1030FDEE" w14:textId="0481FF29" w:rsidR="00DC0FC5" w:rsidRDefault="00DC0FC5" w:rsidP="00DC0FC5">
      <w:pPr>
        <w:pStyle w:val="Text"/>
      </w:pPr>
      <w:r>
        <w:t>VET will have an important role in at least three of these priorities.</w:t>
      </w:r>
    </w:p>
    <w:p w14:paraId="0A268809" w14:textId="13124781" w:rsidR="00DC0FC5" w:rsidRDefault="00B35BA4" w:rsidP="00DC0FC5">
      <w:pPr>
        <w:pStyle w:val="Text"/>
      </w:pPr>
      <w:r>
        <w:t>Regional Development Australia</w:t>
      </w:r>
      <w:r w:rsidR="004260BB">
        <w:t xml:space="preserve"> Tasmania </w:t>
      </w:r>
      <w:r w:rsidR="00B70846">
        <w:t xml:space="preserve">(2017) </w:t>
      </w:r>
      <w:r w:rsidR="004260BB">
        <w:t>report</w:t>
      </w:r>
      <w:r w:rsidR="00B70846">
        <w:t>s</w:t>
      </w:r>
      <w:r w:rsidR="004260BB">
        <w:t xml:space="preserve"> that </w:t>
      </w:r>
      <w:r>
        <w:t>the region’s</w:t>
      </w:r>
      <w:r w:rsidR="004260BB">
        <w:t xml:space="preserve"> economy</w:t>
      </w:r>
      <w:r w:rsidR="004260BB" w:rsidRPr="004260BB">
        <w:t xml:space="preserve"> has been impacted by </w:t>
      </w:r>
      <w:r w:rsidR="004260BB">
        <w:t xml:space="preserve">a multitude of </w:t>
      </w:r>
      <w:r w:rsidR="004260BB" w:rsidRPr="004260BB">
        <w:t>factors</w:t>
      </w:r>
      <w:r w:rsidR="00E908CA">
        <w:t>,</w:t>
      </w:r>
      <w:r w:rsidR="004260BB" w:rsidRPr="004260BB">
        <w:t xml:space="preserve"> including freight costs and access to market</w:t>
      </w:r>
      <w:r w:rsidR="00E908CA">
        <w:t>s</w:t>
      </w:r>
      <w:r w:rsidR="004260BB" w:rsidRPr="004260BB">
        <w:t xml:space="preserve">; limitations and high cost of public transport; </w:t>
      </w:r>
      <w:r w:rsidR="00937680" w:rsidRPr="004260BB">
        <w:t xml:space="preserve">state government </w:t>
      </w:r>
      <w:r w:rsidR="004260BB" w:rsidRPr="004260BB">
        <w:t>restructure and reduced public spending; changes in industry competitiveness; low participation rate and lack of employability skills of jobseekers; net out</w:t>
      </w:r>
      <w:r w:rsidR="00937680">
        <w:t>-</w:t>
      </w:r>
      <w:r w:rsidR="004260BB" w:rsidRPr="004260BB">
        <w:t>migration; a rapidly ageing population</w:t>
      </w:r>
      <w:r w:rsidR="003E50BB">
        <w:t>;</w:t>
      </w:r>
      <w:r w:rsidR="004260BB" w:rsidRPr="004260BB">
        <w:t xml:space="preserve"> and population stagnation.</w:t>
      </w:r>
      <w:r w:rsidR="004260BB">
        <w:t xml:space="preserve"> Further, e</w:t>
      </w:r>
      <w:r w:rsidR="004260BB" w:rsidRPr="004260BB">
        <w:t>ducation and skill capabilities vary considerably and are not always matched to job opportunities</w:t>
      </w:r>
      <w:r w:rsidR="00F601A6">
        <w:t>.</w:t>
      </w:r>
      <w:r w:rsidR="004260BB">
        <w:t xml:space="preserve"> </w:t>
      </w:r>
    </w:p>
    <w:p w14:paraId="02A6DCE3" w14:textId="4D87EF9E" w:rsidR="00B35BA4" w:rsidRDefault="00B35BA4" w:rsidP="00DC0FC5">
      <w:pPr>
        <w:pStyle w:val="Text"/>
      </w:pPr>
      <w:r>
        <w:t xml:space="preserve">Two education and training related </w:t>
      </w:r>
      <w:r w:rsidR="00B70846">
        <w:t>activities</w:t>
      </w:r>
      <w:r>
        <w:t xml:space="preserve"> were identified to help address some of the above-mentioned issues. These are:</w:t>
      </w:r>
    </w:p>
    <w:p w14:paraId="365CE3A6" w14:textId="36B65460" w:rsidR="00B222C0" w:rsidRDefault="00F438E8" w:rsidP="00B35BA4">
      <w:pPr>
        <w:pStyle w:val="Dotpoint1"/>
      </w:pPr>
      <w:r>
        <w:t>encouragement of</w:t>
      </w:r>
      <w:r w:rsidR="00B35BA4" w:rsidRPr="00B35BA4">
        <w:t xml:space="preserve"> school retention, understanding of career pathways, and formal education and training as enabler</w:t>
      </w:r>
      <w:r w:rsidR="00592076">
        <w:t>s</w:t>
      </w:r>
      <w:r w:rsidR="00B35BA4" w:rsidRPr="00B35BA4">
        <w:t xml:space="preserve"> to securing quality high</w:t>
      </w:r>
      <w:r w:rsidR="00592076">
        <w:t>-</w:t>
      </w:r>
      <w:r w:rsidR="00B35BA4" w:rsidRPr="00B35BA4">
        <w:t>skilled employment opportunities in growing industry sector</w:t>
      </w:r>
      <w:r w:rsidR="003E50BB">
        <w:t>s</w:t>
      </w:r>
      <w:r w:rsidR="00B35BA4" w:rsidRPr="00B35BA4">
        <w:t xml:space="preserve"> </w:t>
      </w:r>
    </w:p>
    <w:p w14:paraId="7E362E30" w14:textId="43346C9C" w:rsidR="00B35BA4" w:rsidRDefault="00592076" w:rsidP="00B35BA4">
      <w:pPr>
        <w:pStyle w:val="Dotpoint1"/>
      </w:pPr>
      <w:r>
        <w:t>s</w:t>
      </w:r>
      <w:r w:rsidR="00B35BA4" w:rsidRPr="00B35BA4">
        <w:t xml:space="preserve">kills and training </w:t>
      </w:r>
      <w:r w:rsidR="00B70846">
        <w:t>for</w:t>
      </w:r>
      <w:r w:rsidR="00B35BA4" w:rsidRPr="00B35BA4">
        <w:t xml:space="preserve"> key growth sectors</w:t>
      </w:r>
      <w:r w:rsidR="006C0490">
        <w:t xml:space="preserve">, for example, </w:t>
      </w:r>
      <w:r w:rsidR="00B35BA4" w:rsidRPr="00B35BA4">
        <w:t xml:space="preserve">business </w:t>
      </w:r>
      <w:r w:rsidR="0026675F">
        <w:t>and</w:t>
      </w:r>
      <w:r w:rsidR="00B35BA4" w:rsidRPr="00B35BA4">
        <w:t xml:space="preserve"> construction, tourism </w:t>
      </w:r>
      <w:r w:rsidR="0026675F">
        <w:t>and</w:t>
      </w:r>
      <w:r w:rsidR="00B35BA4" w:rsidRPr="00B35BA4">
        <w:t xml:space="preserve"> hospitality, agriculture (particularly dairying, </w:t>
      </w:r>
      <w:proofErr w:type="gramStart"/>
      <w:r w:rsidR="00B35BA4" w:rsidRPr="00B35BA4">
        <w:t>aquaculture</w:t>
      </w:r>
      <w:proofErr w:type="gramEnd"/>
      <w:r w:rsidR="00B35BA4" w:rsidRPr="00B35BA4">
        <w:t xml:space="preserve"> and farm management), aged care, disability support and advance</w:t>
      </w:r>
      <w:r w:rsidR="00AE72EC">
        <w:t>d</w:t>
      </w:r>
      <w:r w:rsidR="00B35BA4" w:rsidRPr="00B35BA4">
        <w:t xml:space="preserve"> manufacturing</w:t>
      </w:r>
      <w:r w:rsidR="00B35BA4">
        <w:t xml:space="preserve"> (Regional Development Australia Tasmania 2017). </w:t>
      </w:r>
    </w:p>
    <w:p w14:paraId="30032015" w14:textId="6966F29B" w:rsidR="00AB64FC" w:rsidRDefault="00AB64FC" w:rsidP="00AF6296">
      <w:pPr>
        <w:pStyle w:val="Heading4"/>
      </w:pPr>
      <w:r>
        <w:t>Launceston</w:t>
      </w:r>
    </w:p>
    <w:p w14:paraId="2D7626AF" w14:textId="4D2DF874" w:rsidR="00AB64FC" w:rsidRDefault="00AB64FC" w:rsidP="00AB64FC">
      <w:pPr>
        <w:pStyle w:val="Text"/>
      </w:pPr>
      <w:r>
        <w:t xml:space="preserve">ABS </w:t>
      </w:r>
      <w:r w:rsidRPr="00AB64FC">
        <w:t>ASGS Code RA 2</w:t>
      </w:r>
      <w:r w:rsidR="0026675F">
        <w:t>:</w:t>
      </w:r>
      <w:r>
        <w:t xml:space="preserve"> i</w:t>
      </w:r>
      <w:r w:rsidRPr="00AB64FC">
        <w:t>nner regional Australia</w:t>
      </w:r>
      <w:r>
        <w:br/>
        <w:t xml:space="preserve">Modified Monash Model category </w:t>
      </w:r>
      <w:r w:rsidRPr="00AB64FC">
        <w:t>MM2</w:t>
      </w:r>
      <w:r w:rsidR="0026675F">
        <w:t>:</w:t>
      </w:r>
      <w:r w:rsidRPr="00AB64FC">
        <w:t xml:space="preserve"> </w:t>
      </w:r>
      <w:r>
        <w:t>r</w:t>
      </w:r>
      <w:r w:rsidRPr="00AB64FC">
        <w:t xml:space="preserve">egional </w:t>
      </w:r>
      <w:r>
        <w:t>c</w:t>
      </w:r>
      <w:r w:rsidRPr="00AB64FC">
        <w:t>entre (inner)</w:t>
      </w:r>
      <w:r w:rsidR="00991AAA">
        <w:br/>
        <w:t xml:space="preserve">See </w:t>
      </w:r>
      <w:r w:rsidR="0026675F">
        <w:t>t</w:t>
      </w:r>
      <w:r w:rsidR="00991AAA">
        <w:t xml:space="preserve">able </w:t>
      </w:r>
      <w:r w:rsidR="00777E92">
        <w:t>B</w:t>
      </w:r>
      <w:r w:rsidR="001167B3">
        <w:t>5</w:t>
      </w:r>
      <w:r w:rsidR="00991AAA">
        <w:t xml:space="preserve"> for selected demographics and characteristics</w:t>
      </w:r>
      <w:r w:rsidR="0026675F">
        <w:t>.</w:t>
      </w:r>
    </w:p>
    <w:p w14:paraId="4DBB65B3" w14:textId="3A5FD0BA" w:rsidR="003F180C" w:rsidRDefault="003F180C" w:rsidP="00AB64FC">
      <w:pPr>
        <w:pStyle w:val="Text"/>
      </w:pPr>
      <w:r>
        <w:t xml:space="preserve">Launceston </w:t>
      </w:r>
      <w:r w:rsidRPr="003F180C">
        <w:t xml:space="preserve">is a regional city strategically located in </w:t>
      </w:r>
      <w:r w:rsidR="0026675F">
        <w:t>n</w:t>
      </w:r>
      <w:r w:rsidRPr="003F180C">
        <w:t>orthern Tasmania</w:t>
      </w:r>
      <w:r>
        <w:t xml:space="preserve">. </w:t>
      </w:r>
      <w:r w:rsidR="00B70846">
        <w:t>Economic</w:t>
      </w:r>
      <w:r w:rsidR="00B032ED" w:rsidRPr="00B032ED">
        <w:t xml:space="preserve"> growth </w:t>
      </w:r>
      <w:r w:rsidR="00B70846">
        <w:t xml:space="preserve">has been challenged by </w:t>
      </w:r>
      <w:r w:rsidR="00B032ED" w:rsidRPr="00B032ED">
        <w:t xml:space="preserve">a sustained decline in manufacturing, </w:t>
      </w:r>
      <w:r w:rsidR="00953C39">
        <w:t xml:space="preserve">the </w:t>
      </w:r>
      <w:r w:rsidR="00B032ED" w:rsidRPr="00B032ED">
        <w:t>contraction of the timber industry, slow population growth</w:t>
      </w:r>
      <w:r w:rsidR="00953C39">
        <w:t>,</w:t>
      </w:r>
      <w:r w:rsidR="00B032ED" w:rsidRPr="00B032ED">
        <w:t xml:space="preserve"> and lower exports and tourism due to higher international exchange rates.</w:t>
      </w:r>
      <w:r w:rsidR="00B032ED">
        <w:t xml:space="preserve"> T</w:t>
      </w:r>
      <w:r w:rsidR="00B032ED" w:rsidRPr="00B032ED">
        <w:t xml:space="preserve">he tourism industry is a driver of the </w:t>
      </w:r>
      <w:r w:rsidR="00215C77">
        <w:t>regional</w:t>
      </w:r>
      <w:r w:rsidR="00B032ED" w:rsidRPr="00B032ED">
        <w:t xml:space="preserve"> </w:t>
      </w:r>
      <w:proofErr w:type="gramStart"/>
      <w:r w:rsidR="00B032ED" w:rsidRPr="00B032ED">
        <w:t>economy</w:t>
      </w:r>
      <w:proofErr w:type="gramEnd"/>
      <w:r w:rsidR="00F52B95">
        <w:t xml:space="preserve"> </w:t>
      </w:r>
      <w:r w:rsidR="00B032ED">
        <w:t xml:space="preserve">but </w:t>
      </w:r>
      <w:r w:rsidR="00B032ED" w:rsidRPr="00B032ED">
        <w:t>other industry sectors are</w:t>
      </w:r>
      <w:r w:rsidR="00B032ED">
        <w:t xml:space="preserve"> also</w:t>
      </w:r>
      <w:r w:rsidR="00B032ED" w:rsidRPr="00B032ED">
        <w:t xml:space="preserve"> important to Launceston’s economy (and that of the wider region)</w:t>
      </w:r>
      <w:r w:rsidR="00B032ED">
        <w:t xml:space="preserve">. These </w:t>
      </w:r>
      <w:r w:rsidR="00B032ED" w:rsidRPr="00B032ED">
        <w:t>include health</w:t>
      </w:r>
      <w:r w:rsidR="00AE1B51">
        <w:t xml:space="preserve"> </w:t>
      </w:r>
      <w:r w:rsidR="00B032ED" w:rsidRPr="00B032ED">
        <w:t>care and social assistance, retail trade and the education and training sector</w:t>
      </w:r>
      <w:r w:rsidR="00B032ED">
        <w:t xml:space="preserve">. </w:t>
      </w:r>
      <w:r w:rsidR="00B032ED" w:rsidRPr="00B032ED">
        <w:t xml:space="preserve">Collectively, these three industries account for over two-thirds (38%) of employment in Launceston, reflecting the </w:t>
      </w:r>
      <w:r w:rsidR="00B35DA7">
        <w:t>c</w:t>
      </w:r>
      <w:r w:rsidR="00B032ED" w:rsidRPr="00B032ED">
        <w:t>ity's role as a regional service centre</w:t>
      </w:r>
      <w:r w:rsidR="00B032ED">
        <w:t xml:space="preserve"> (City of Launceston 2017)</w:t>
      </w:r>
      <w:r w:rsidR="00B032ED" w:rsidRPr="00B032ED">
        <w:t>.</w:t>
      </w:r>
    </w:p>
    <w:p w14:paraId="6632A415" w14:textId="0434C987" w:rsidR="00215C77" w:rsidRDefault="00BE4C65" w:rsidP="00AB64FC">
      <w:pPr>
        <w:pStyle w:val="Text"/>
      </w:pPr>
      <w:r>
        <w:t xml:space="preserve">The City of Launceston’s </w:t>
      </w:r>
      <w:r w:rsidR="00F52B95">
        <w:t xml:space="preserve">(2017) </w:t>
      </w:r>
      <w:r>
        <w:t xml:space="preserve">strategic economic plan </w:t>
      </w:r>
      <w:r w:rsidRPr="00BE4C65">
        <w:t xml:space="preserve">provides </w:t>
      </w:r>
      <w:r>
        <w:t>a</w:t>
      </w:r>
      <w:r w:rsidRPr="00BE4C65">
        <w:t xml:space="preserve"> framework and directions to facilitate and promote Launceston’s economic development over </w:t>
      </w:r>
      <w:r>
        <w:t>a five</w:t>
      </w:r>
      <w:r w:rsidR="00B35DA7">
        <w:t>-</w:t>
      </w:r>
      <w:r>
        <w:t xml:space="preserve">year period (noting it </w:t>
      </w:r>
      <w:r w:rsidR="00F52B95">
        <w:t>is now slightly dated</w:t>
      </w:r>
      <w:r>
        <w:t>). The subheading of the strategic plan, ‘</w:t>
      </w:r>
      <w:r w:rsidRPr="00BE4C65">
        <w:t xml:space="preserve">Providing the </w:t>
      </w:r>
      <w:r w:rsidR="00906DA6">
        <w:t>p</w:t>
      </w:r>
      <w:r w:rsidRPr="00BE4C65">
        <w:t xml:space="preserve">athway for Launceston’s </w:t>
      </w:r>
      <w:r w:rsidR="00906DA6">
        <w:t>t</w:t>
      </w:r>
      <w:r w:rsidRPr="00BE4C65">
        <w:t xml:space="preserve">ransition to a </w:t>
      </w:r>
      <w:r w:rsidR="00906DA6" w:rsidRPr="00BE4C65">
        <w:t xml:space="preserve">regional </w:t>
      </w:r>
      <w:r w:rsidR="00F13303">
        <w:t>“</w:t>
      </w:r>
      <w:r w:rsidR="00906DA6" w:rsidRPr="00BE4C65">
        <w:t>knowledge city</w:t>
      </w:r>
      <w:r w:rsidR="00F13303">
        <w:t>”</w:t>
      </w:r>
      <w:r w:rsidR="00906DA6">
        <w:t>’</w:t>
      </w:r>
      <w:r>
        <w:t>, provides an insight into the direction in which the City of Launceston wishes to move</w:t>
      </w:r>
      <w:r w:rsidR="00115A90">
        <w:t xml:space="preserve"> and t</w:t>
      </w:r>
      <w:r>
        <w:t xml:space="preserve">here is a strong emphasis on </w:t>
      </w:r>
      <w:r w:rsidR="00215C77">
        <w:t>becoming</w:t>
      </w:r>
      <w:r w:rsidR="00215C77" w:rsidRPr="00215C77">
        <w:t xml:space="preserve"> </w:t>
      </w:r>
      <w:r w:rsidR="00215C77">
        <w:t>‘</w:t>
      </w:r>
      <w:r w:rsidR="00215C77" w:rsidRPr="00215C77">
        <w:t>increasingly oriented towards the professional services, health</w:t>
      </w:r>
      <w:r w:rsidR="00AE1B51">
        <w:t xml:space="preserve"> </w:t>
      </w:r>
      <w:r w:rsidR="00215C77" w:rsidRPr="00215C77">
        <w:t xml:space="preserve">care and education if the </w:t>
      </w:r>
      <w:proofErr w:type="gramStart"/>
      <w:r w:rsidR="00215C77" w:rsidRPr="00215C77">
        <w:t>City</w:t>
      </w:r>
      <w:proofErr w:type="gramEnd"/>
      <w:r w:rsidR="00215C77" w:rsidRPr="00215C77">
        <w:t xml:space="preserve"> is to prosper in its role as a regional city</w:t>
      </w:r>
      <w:r w:rsidR="00215C77">
        <w:t>’ (p.8)</w:t>
      </w:r>
      <w:r w:rsidR="00215C77" w:rsidRPr="00215C77">
        <w:t>.</w:t>
      </w:r>
    </w:p>
    <w:p w14:paraId="468BE555" w14:textId="16088994" w:rsidR="00DF00F9" w:rsidRPr="00904A30" w:rsidRDefault="00DF00F9" w:rsidP="00DF00F9">
      <w:pPr>
        <w:pStyle w:val="Text"/>
      </w:pPr>
      <w:r w:rsidRPr="00904A30">
        <w:t xml:space="preserve">The </w:t>
      </w:r>
      <w:proofErr w:type="spellStart"/>
      <w:r w:rsidRPr="00904A30">
        <w:t>MySkills</w:t>
      </w:r>
      <w:proofErr w:type="spellEnd"/>
      <w:r w:rsidRPr="00904A30">
        <w:t xml:space="preserve"> website</w:t>
      </w:r>
      <w:r w:rsidRPr="00904A30">
        <w:rPr>
          <w:vertAlign w:val="superscript"/>
        </w:rPr>
        <w:footnoteReference w:id="9"/>
      </w:r>
      <w:r w:rsidRPr="00904A30">
        <w:t xml:space="preserve"> </w:t>
      </w:r>
      <w:r w:rsidR="000A4049">
        <w:t>indicates</w:t>
      </w:r>
      <w:r w:rsidRPr="00904A30">
        <w:t xml:space="preserve"> that there are 29 RTOs within 25</w:t>
      </w:r>
      <w:r w:rsidR="000A4049">
        <w:t xml:space="preserve"> </w:t>
      </w:r>
      <w:r w:rsidRPr="00904A30">
        <w:t xml:space="preserve">km of Launceston, including a </w:t>
      </w:r>
      <w:proofErr w:type="spellStart"/>
      <w:r w:rsidRPr="00904A30">
        <w:t>TasTAFE</w:t>
      </w:r>
      <w:proofErr w:type="spellEnd"/>
      <w:r w:rsidRPr="00904A30">
        <w:t xml:space="preserve"> campus. </w:t>
      </w:r>
    </w:p>
    <w:p w14:paraId="21A4633A" w14:textId="56DCB5E3" w:rsidR="00AB64FC" w:rsidRDefault="00AB64FC" w:rsidP="00AB64FC">
      <w:pPr>
        <w:pStyle w:val="Tabletitle"/>
      </w:pPr>
      <w:bookmarkStart w:id="83" w:name="_Toc127439846"/>
      <w:r>
        <w:lastRenderedPageBreak/>
        <w:t xml:space="preserve">Table </w:t>
      </w:r>
      <w:r w:rsidR="00777E92">
        <w:t>B</w:t>
      </w:r>
      <w:r w:rsidR="001167B3">
        <w:t>5</w:t>
      </w:r>
      <w:r>
        <w:tab/>
        <w:t>Selected demographics of the Launceston local government area</w:t>
      </w:r>
      <w:bookmarkEnd w:id="83"/>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992"/>
        <w:gridCol w:w="3544"/>
        <w:gridCol w:w="851"/>
      </w:tblGrid>
      <w:tr w:rsidR="00AB64FC" w14:paraId="45B234DB" w14:textId="77777777" w:rsidTr="0055206B">
        <w:trPr>
          <w:cantSplit/>
        </w:trPr>
        <w:tc>
          <w:tcPr>
            <w:tcW w:w="3436" w:type="dxa"/>
            <w:tcBorders>
              <w:top w:val="single" w:sz="4" w:space="0" w:color="auto"/>
              <w:bottom w:val="single" w:sz="4" w:space="0" w:color="auto"/>
              <w:right w:val="nil"/>
            </w:tcBorders>
          </w:tcPr>
          <w:p w14:paraId="3A7F795E" w14:textId="77777777" w:rsidR="00AB64FC" w:rsidRDefault="00AB64FC" w:rsidP="0055206B">
            <w:pPr>
              <w:pStyle w:val="Tablehead1"/>
            </w:pPr>
            <w:r>
              <w:t>Characteristic</w:t>
            </w:r>
          </w:p>
        </w:tc>
        <w:tc>
          <w:tcPr>
            <w:tcW w:w="992" w:type="dxa"/>
            <w:tcBorders>
              <w:top w:val="single" w:sz="4" w:space="0" w:color="auto"/>
              <w:left w:val="nil"/>
              <w:bottom w:val="single" w:sz="4" w:space="0" w:color="auto"/>
            </w:tcBorders>
          </w:tcPr>
          <w:p w14:paraId="475FE80F" w14:textId="77777777" w:rsidR="00AB64FC" w:rsidRDefault="00AB64FC" w:rsidP="0055206B">
            <w:pPr>
              <w:pStyle w:val="Tablehead1"/>
            </w:pPr>
          </w:p>
        </w:tc>
        <w:tc>
          <w:tcPr>
            <w:tcW w:w="3544" w:type="dxa"/>
            <w:tcBorders>
              <w:top w:val="single" w:sz="4" w:space="0" w:color="auto"/>
              <w:left w:val="nil"/>
              <w:bottom w:val="single" w:sz="4" w:space="0" w:color="auto"/>
            </w:tcBorders>
          </w:tcPr>
          <w:p w14:paraId="45566A48" w14:textId="77777777" w:rsidR="00AB64FC" w:rsidRDefault="00AB64FC" w:rsidP="0055206B">
            <w:pPr>
              <w:pStyle w:val="Tablehead1"/>
            </w:pPr>
            <w:r>
              <w:t>Characteristic</w:t>
            </w:r>
          </w:p>
        </w:tc>
        <w:tc>
          <w:tcPr>
            <w:tcW w:w="851" w:type="dxa"/>
            <w:tcBorders>
              <w:top w:val="single" w:sz="4" w:space="0" w:color="auto"/>
              <w:left w:val="nil"/>
              <w:bottom w:val="single" w:sz="4" w:space="0" w:color="auto"/>
            </w:tcBorders>
          </w:tcPr>
          <w:p w14:paraId="1F38160A" w14:textId="77777777" w:rsidR="00AB64FC" w:rsidRDefault="00AB64FC" w:rsidP="0055206B">
            <w:pPr>
              <w:pStyle w:val="Tablehead1"/>
            </w:pPr>
          </w:p>
        </w:tc>
      </w:tr>
      <w:tr w:rsidR="00AB64FC" w14:paraId="60650D3F" w14:textId="77777777" w:rsidTr="0055206B">
        <w:trPr>
          <w:cantSplit/>
        </w:trPr>
        <w:tc>
          <w:tcPr>
            <w:tcW w:w="3436" w:type="dxa"/>
            <w:tcBorders>
              <w:top w:val="single" w:sz="4" w:space="0" w:color="auto"/>
              <w:bottom w:val="nil"/>
              <w:right w:val="nil"/>
            </w:tcBorders>
          </w:tcPr>
          <w:p w14:paraId="60A28A60" w14:textId="77777777" w:rsidR="00AB64FC" w:rsidRPr="00D97877" w:rsidRDefault="00AB64FC" w:rsidP="0055206B">
            <w:pPr>
              <w:pStyle w:val="Tabletext"/>
            </w:pPr>
            <w:r w:rsidRPr="00D97877">
              <w:t>Population</w:t>
            </w:r>
          </w:p>
        </w:tc>
        <w:tc>
          <w:tcPr>
            <w:tcW w:w="992" w:type="dxa"/>
            <w:tcBorders>
              <w:top w:val="single" w:sz="4" w:space="0" w:color="auto"/>
              <w:left w:val="nil"/>
              <w:bottom w:val="nil"/>
            </w:tcBorders>
          </w:tcPr>
          <w:p w14:paraId="56A37664" w14:textId="10902824" w:rsidR="00AB64FC" w:rsidRPr="006C6452" w:rsidRDefault="006C6452" w:rsidP="00195DE8">
            <w:pPr>
              <w:pStyle w:val="Tabletext"/>
              <w:jc w:val="right"/>
            </w:pPr>
            <w:r w:rsidRPr="006C6452">
              <w:t>65</w:t>
            </w:r>
            <w:r w:rsidR="00A479D2">
              <w:t xml:space="preserve"> </w:t>
            </w:r>
            <w:r w:rsidRPr="006C6452">
              <w:t>274</w:t>
            </w:r>
          </w:p>
        </w:tc>
        <w:tc>
          <w:tcPr>
            <w:tcW w:w="3544" w:type="dxa"/>
            <w:tcBorders>
              <w:top w:val="single" w:sz="4" w:space="0" w:color="auto"/>
              <w:left w:val="nil"/>
              <w:bottom w:val="nil"/>
            </w:tcBorders>
          </w:tcPr>
          <w:p w14:paraId="5801BB49" w14:textId="77777777" w:rsidR="00AB64FC" w:rsidRPr="008C4BE7" w:rsidRDefault="00AB64FC" w:rsidP="0055206B">
            <w:pPr>
              <w:pStyle w:val="Tabletext"/>
              <w:tabs>
                <w:tab w:val="decimal" w:pos="0"/>
              </w:tabs>
            </w:pPr>
            <w:r>
              <w:t>Main occupations (top 5)</w:t>
            </w:r>
          </w:p>
        </w:tc>
        <w:tc>
          <w:tcPr>
            <w:tcW w:w="851" w:type="dxa"/>
            <w:tcBorders>
              <w:top w:val="single" w:sz="4" w:space="0" w:color="auto"/>
              <w:left w:val="nil"/>
              <w:bottom w:val="nil"/>
            </w:tcBorders>
          </w:tcPr>
          <w:p w14:paraId="557ABB02" w14:textId="77777777" w:rsidR="00AB64FC" w:rsidRPr="008C4BE7" w:rsidRDefault="00AB64FC" w:rsidP="00195DE8">
            <w:pPr>
              <w:pStyle w:val="Tabletext"/>
              <w:tabs>
                <w:tab w:val="decimal" w:pos="0"/>
              </w:tabs>
              <w:jc w:val="right"/>
            </w:pPr>
          </w:p>
        </w:tc>
      </w:tr>
      <w:tr w:rsidR="00AB64FC" w14:paraId="6BFE65A0" w14:textId="77777777" w:rsidTr="0055206B">
        <w:trPr>
          <w:cantSplit/>
        </w:trPr>
        <w:tc>
          <w:tcPr>
            <w:tcW w:w="3436" w:type="dxa"/>
            <w:tcBorders>
              <w:top w:val="nil"/>
              <w:bottom w:val="nil"/>
              <w:right w:val="nil"/>
            </w:tcBorders>
          </w:tcPr>
          <w:p w14:paraId="1FBA1BB5" w14:textId="77777777" w:rsidR="00AB64FC" w:rsidRPr="00D97877" w:rsidRDefault="00AB64FC" w:rsidP="0055206B">
            <w:pPr>
              <w:pStyle w:val="Tabletext"/>
            </w:pPr>
            <w:r w:rsidRPr="00D97877">
              <w:t>Median age</w:t>
            </w:r>
          </w:p>
        </w:tc>
        <w:tc>
          <w:tcPr>
            <w:tcW w:w="992" w:type="dxa"/>
            <w:tcBorders>
              <w:top w:val="nil"/>
              <w:left w:val="nil"/>
              <w:bottom w:val="nil"/>
            </w:tcBorders>
          </w:tcPr>
          <w:p w14:paraId="41C59EDC" w14:textId="40E2F85F" w:rsidR="00AB64FC" w:rsidRPr="006C6452" w:rsidRDefault="006C6452" w:rsidP="00195DE8">
            <w:pPr>
              <w:pStyle w:val="Tabletext"/>
              <w:jc w:val="right"/>
            </w:pPr>
            <w:r w:rsidRPr="006C6452">
              <w:t>39</w:t>
            </w:r>
            <w:r w:rsidR="00FE538C">
              <w:t xml:space="preserve"> years</w:t>
            </w:r>
          </w:p>
        </w:tc>
        <w:tc>
          <w:tcPr>
            <w:tcW w:w="3544" w:type="dxa"/>
            <w:tcBorders>
              <w:top w:val="nil"/>
              <w:left w:val="nil"/>
              <w:bottom w:val="nil"/>
            </w:tcBorders>
          </w:tcPr>
          <w:p w14:paraId="556C28ED" w14:textId="2D256B2C" w:rsidR="00AB64FC" w:rsidRPr="006C6452" w:rsidRDefault="006C6452" w:rsidP="006C6452">
            <w:pPr>
              <w:pStyle w:val="Tabletext"/>
              <w:ind w:left="177"/>
            </w:pPr>
            <w:r w:rsidRPr="006C6452">
              <w:t>Professionals</w:t>
            </w:r>
          </w:p>
        </w:tc>
        <w:tc>
          <w:tcPr>
            <w:tcW w:w="851" w:type="dxa"/>
            <w:tcBorders>
              <w:top w:val="nil"/>
              <w:left w:val="nil"/>
              <w:bottom w:val="nil"/>
            </w:tcBorders>
          </w:tcPr>
          <w:p w14:paraId="316ADF1F" w14:textId="3BEB8CC3" w:rsidR="00AB64FC" w:rsidRPr="006C6452" w:rsidRDefault="006C6452" w:rsidP="00195DE8">
            <w:pPr>
              <w:pStyle w:val="Tabletext"/>
              <w:jc w:val="right"/>
            </w:pPr>
            <w:r w:rsidRPr="006C6452">
              <w:t>20.3</w:t>
            </w:r>
            <w:r w:rsidR="00B03DDC">
              <w:t>%</w:t>
            </w:r>
          </w:p>
        </w:tc>
      </w:tr>
      <w:tr w:rsidR="00AB64FC" w14:paraId="55FECF08" w14:textId="77777777" w:rsidTr="0055206B">
        <w:trPr>
          <w:cantSplit/>
        </w:trPr>
        <w:tc>
          <w:tcPr>
            <w:tcW w:w="3436" w:type="dxa"/>
            <w:tcBorders>
              <w:top w:val="nil"/>
              <w:bottom w:val="nil"/>
              <w:right w:val="nil"/>
            </w:tcBorders>
          </w:tcPr>
          <w:p w14:paraId="198DA243" w14:textId="77777777" w:rsidR="00AB64FC" w:rsidRPr="00D97877" w:rsidRDefault="00AB64FC" w:rsidP="0055206B">
            <w:pPr>
              <w:pStyle w:val="Tabletext"/>
            </w:pPr>
            <w:r w:rsidRPr="00D97877">
              <w:t>Aboriginal and/or Torres Strait Islander</w:t>
            </w:r>
          </w:p>
        </w:tc>
        <w:tc>
          <w:tcPr>
            <w:tcW w:w="992" w:type="dxa"/>
            <w:tcBorders>
              <w:top w:val="nil"/>
              <w:left w:val="nil"/>
              <w:bottom w:val="nil"/>
            </w:tcBorders>
          </w:tcPr>
          <w:p w14:paraId="6996B6FC" w14:textId="0ADFCE24" w:rsidR="00AB64FC" w:rsidRPr="006C6452" w:rsidRDefault="006C6452" w:rsidP="00195DE8">
            <w:pPr>
              <w:pStyle w:val="Tabletext"/>
              <w:jc w:val="right"/>
            </w:pPr>
            <w:r w:rsidRPr="006C6452">
              <w:t>3.5</w:t>
            </w:r>
            <w:r w:rsidR="00ED2B62">
              <w:t>%</w:t>
            </w:r>
          </w:p>
        </w:tc>
        <w:tc>
          <w:tcPr>
            <w:tcW w:w="3544" w:type="dxa"/>
            <w:tcBorders>
              <w:top w:val="nil"/>
              <w:left w:val="nil"/>
              <w:bottom w:val="nil"/>
            </w:tcBorders>
          </w:tcPr>
          <w:p w14:paraId="55F6C8CC" w14:textId="2FC4A1AF" w:rsidR="00AB64FC" w:rsidRPr="006C6452" w:rsidRDefault="006C6452" w:rsidP="006C6452">
            <w:pPr>
              <w:pStyle w:val="Tabletext"/>
              <w:ind w:left="177"/>
            </w:pPr>
            <w:r w:rsidRPr="006C6452">
              <w:t xml:space="preserve">Technicians and </w:t>
            </w:r>
            <w:r w:rsidR="004506AF" w:rsidRPr="006C6452">
              <w:t>trades workers</w:t>
            </w:r>
          </w:p>
        </w:tc>
        <w:tc>
          <w:tcPr>
            <w:tcW w:w="851" w:type="dxa"/>
            <w:tcBorders>
              <w:top w:val="nil"/>
              <w:left w:val="nil"/>
              <w:bottom w:val="nil"/>
            </w:tcBorders>
          </w:tcPr>
          <w:p w14:paraId="77821F7C" w14:textId="5683E28A" w:rsidR="00AB64FC" w:rsidRPr="006C6452" w:rsidRDefault="006C6452" w:rsidP="00195DE8">
            <w:pPr>
              <w:pStyle w:val="Tabletext"/>
              <w:jc w:val="right"/>
            </w:pPr>
            <w:r w:rsidRPr="006C6452">
              <w:t>13.1</w:t>
            </w:r>
            <w:r w:rsidR="00B03DDC">
              <w:t>%</w:t>
            </w:r>
          </w:p>
        </w:tc>
      </w:tr>
      <w:tr w:rsidR="00AB64FC" w14:paraId="137702C4" w14:textId="77777777" w:rsidTr="0055206B">
        <w:trPr>
          <w:cantSplit/>
        </w:trPr>
        <w:tc>
          <w:tcPr>
            <w:tcW w:w="3436" w:type="dxa"/>
            <w:tcBorders>
              <w:top w:val="nil"/>
              <w:bottom w:val="nil"/>
              <w:right w:val="nil"/>
            </w:tcBorders>
          </w:tcPr>
          <w:p w14:paraId="2B5950D5" w14:textId="77777777" w:rsidR="00AB64FC" w:rsidRPr="00D97877" w:rsidRDefault="00AB64FC" w:rsidP="0055206B">
            <w:pPr>
              <w:pStyle w:val="Tabletext"/>
            </w:pPr>
            <w:r w:rsidRPr="00D97877">
              <w:t>Highest level of education attainment</w:t>
            </w:r>
          </w:p>
        </w:tc>
        <w:tc>
          <w:tcPr>
            <w:tcW w:w="992" w:type="dxa"/>
            <w:tcBorders>
              <w:top w:val="nil"/>
              <w:left w:val="nil"/>
              <w:bottom w:val="nil"/>
            </w:tcBorders>
          </w:tcPr>
          <w:p w14:paraId="1C7EB693" w14:textId="77777777" w:rsidR="00AB64FC" w:rsidRPr="006C6452" w:rsidRDefault="00AB64FC" w:rsidP="00195DE8">
            <w:pPr>
              <w:pStyle w:val="Tabletext"/>
              <w:jc w:val="right"/>
            </w:pPr>
          </w:p>
        </w:tc>
        <w:tc>
          <w:tcPr>
            <w:tcW w:w="3544" w:type="dxa"/>
            <w:tcBorders>
              <w:top w:val="nil"/>
              <w:left w:val="nil"/>
              <w:bottom w:val="nil"/>
            </w:tcBorders>
          </w:tcPr>
          <w:p w14:paraId="442EEBE9" w14:textId="257B797D" w:rsidR="00AB64FC" w:rsidRPr="006C6452" w:rsidRDefault="006C6452" w:rsidP="006C6452">
            <w:pPr>
              <w:pStyle w:val="Tabletext"/>
              <w:ind w:left="177"/>
            </w:pPr>
            <w:r w:rsidRPr="006C6452">
              <w:t xml:space="preserve">Community and </w:t>
            </w:r>
            <w:r w:rsidR="004506AF" w:rsidRPr="006C6452">
              <w:t>personal service workers</w:t>
            </w:r>
          </w:p>
        </w:tc>
        <w:tc>
          <w:tcPr>
            <w:tcW w:w="851" w:type="dxa"/>
            <w:tcBorders>
              <w:top w:val="nil"/>
              <w:left w:val="nil"/>
              <w:bottom w:val="nil"/>
            </w:tcBorders>
          </w:tcPr>
          <w:p w14:paraId="571D208F" w14:textId="1C96AFD6" w:rsidR="00AB64FC" w:rsidRPr="006C6452" w:rsidRDefault="006C6452" w:rsidP="00195DE8">
            <w:pPr>
              <w:pStyle w:val="Tabletext"/>
              <w:jc w:val="right"/>
            </w:pPr>
            <w:r w:rsidRPr="006C6452">
              <w:t>12.7</w:t>
            </w:r>
            <w:r w:rsidR="00B03DDC">
              <w:t>%</w:t>
            </w:r>
          </w:p>
        </w:tc>
      </w:tr>
      <w:tr w:rsidR="00AB64FC" w14:paraId="59C2F954" w14:textId="77777777" w:rsidTr="0055206B">
        <w:trPr>
          <w:cantSplit/>
        </w:trPr>
        <w:tc>
          <w:tcPr>
            <w:tcW w:w="3436" w:type="dxa"/>
            <w:tcBorders>
              <w:top w:val="nil"/>
              <w:bottom w:val="nil"/>
              <w:right w:val="nil"/>
            </w:tcBorders>
          </w:tcPr>
          <w:p w14:paraId="57B1D37F" w14:textId="77777777" w:rsidR="00AB64FC" w:rsidRPr="00D97877" w:rsidRDefault="00AB64FC" w:rsidP="0055206B">
            <w:pPr>
              <w:pStyle w:val="Tabletext"/>
              <w:ind w:left="207"/>
            </w:pPr>
            <w:r w:rsidRPr="00D97877">
              <w:t>Year 12</w:t>
            </w:r>
          </w:p>
        </w:tc>
        <w:tc>
          <w:tcPr>
            <w:tcW w:w="992" w:type="dxa"/>
            <w:tcBorders>
              <w:top w:val="nil"/>
              <w:left w:val="nil"/>
              <w:bottom w:val="nil"/>
            </w:tcBorders>
          </w:tcPr>
          <w:p w14:paraId="5C0B951D" w14:textId="2C519736" w:rsidR="00AB64FC" w:rsidRPr="006C6452" w:rsidRDefault="006C6452" w:rsidP="00195DE8">
            <w:pPr>
              <w:pStyle w:val="Tabletext"/>
              <w:jc w:val="right"/>
            </w:pPr>
            <w:r w:rsidRPr="006C6452">
              <w:t>13.5</w:t>
            </w:r>
            <w:r w:rsidR="00B03DDC">
              <w:t>%</w:t>
            </w:r>
          </w:p>
        </w:tc>
        <w:tc>
          <w:tcPr>
            <w:tcW w:w="3544" w:type="dxa"/>
            <w:tcBorders>
              <w:top w:val="nil"/>
              <w:left w:val="nil"/>
              <w:bottom w:val="nil"/>
            </w:tcBorders>
          </w:tcPr>
          <w:p w14:paraId="43645B8B" w14:textId="0CF06BC2" w:rsidR="00AB64FC" w:rsidRPr="006C6452" w:rsidRDefault="006C6452" w:rsidP="006C6452">
            <w:pPr>
              <w:pStyle w:val="Tabletext"/>
              <w:ind w:left="177"/>
            </w:pPr>
            <w:r w:rsidRPr="006C6452">
              <w:t xml:space="preserve">Clerical and </w:t>
            </w:r>
            <w:r w:rsidR="004506AF" w:rsidRPr="006C6452">
              <w:t>administrative workers</w:t>
            </w:r>
          </w:p>
        </w:tc>
        <w:tc>
          <w:tcPr>
            <w:tcW w:w="851" w:type="dxa"/>
            <w:tcBorders>
              <w:top w:val="nil"/>
              <w:left w:val="nil"/>
              <w:bottom w:val="nil"/>
            </w:tcBorders>
          </w:tcPr>
          <w:p w14:paraId="7C18AD72" w14:textId="5BE46734" w:rsidR="00AB64FC" w:rsidRPr="006C6452" w:rsidRDefault="006C6452" w:rsidP="00195DE8">
            <w:pPr>
              <w:pStyle w:val="Tabletext"/>
              <w:jc w:val="right"/>
            </w:pPr>
            <w:r w:rsidRPr="006C6452">
              <w:t>12.4</w:t>
            </w:r>
            <w:r w:rsidR="00B03DDC">
              <w:t>%</w:t>
            </w:r>
          </w:p>
        </w:tc>
      </w:tr>
      <w:tr w:rsidR="00AB64FC" w14:paraId="69D6D381" w14:textId="77777777" w:rsidTr="0055206B">
        <w:trPr>
          <w:cantSplit/>
        </w:trPr>
        <w:tc>
          <w:tcPr>
            <w:tcW w:w="3436" w:type="dxa"/>
            <w:tcBorders>
              <w:top w:val="nil"/>
              <w:bottom w:val="nil"/>
              <w:right w:val="nil"/>
            </w:tcBorders>
          </w:tcPr>
          <w:p w14:paraId="27E402BA" w14:textId="77777777" w:rsidR="00AB64FC" w:rsidRPr="00D97877" w:rsidRDefault="00AB64FC" w:rsidP="0055206B">
            <w:pPr>
              <w:pStyle w:val="Tabletext"/>
              <w:ind w:left="207"/>
            </w:pPr>
            <w:r w:rsidRPr="00D97877">
              <w:t>Certificate III or IV</w:t>
            </w:r>
          </w:p>
        </w:tc>
        <w:tc>
          <w:tcPr>
            <w:tcW w:w="992" w:type="dxa"/>
            <w:tcBorders>
              <w:top w:val="nil"/>
              <w:left w:val="nil"/>
              <w:bottom w:val="nil"/>
            </w:tcBorders>
          </w:tcPr>
          <w:p w14:paraId="71497308" w14:textId="5122B8D3" w:rsidR="00AB64FC" w:rsidRPr="006C6452" w:rsidRDefault="006C6452" w:rsidP="00195DE8">
            <w:pPr>
              <w:pStyle w:val="Tabletext"/>
              <w:jc w:val="right"/>
            </w:pPr>
            <w:r w:rsidRPr="006C6452">
              <w:t>16.6</w:t>
            </w:r>
            <w:r w:rsidR="00B03DDC">
              <w:t>%</w:t>
            </w:r>
          </w:p>
        </w:tc>
        <w:tc>
          <w:tcPr>
            <w:tcW w:w="3544" w:type="dxa"/>
            <w:tcBorders>
              <w:top w:val="nil"/>
              <w:left w:val="nil"/>
              <w:bottom w:val="nil"/>
            </w:tcBorders>
          </w:tcPr>
          <w:p w14:paraId="29CEF577" w14:textId="7E629F8E" w:rsidR="00AB64FC" w:rsidRPr="006C6452" w:rsidRDefault="006C6452" w:rsidP="006C6452">
            <w:pPr>
              <w:pStyle w:val="Tabletext"/>
              <w:ind w:left="177"/>
            </w:pPr>
            <w:r w:rsidRPr="006C6452">
              <w:t xml:space="preserve">Sales </w:t>
            </w:r>
            <w:r w:rsidR="004506AF" w:rsidRPr="006C6452">
              <w:t>workers</w:t>
            </w:r>
          </w:p>
        </w:tc>
        <w:tc>
          <w:tcPr>
            <w:tcW w:w="851" w:type="dxa"/>
            <w:tcBorders>
              <w:top w:val="nil"/>
              <w:left w:val="nil"/>
              <w:bottom w:val="nil"/>
            </w:tcBorders>
          </w:tcPr>
          <w:p w14:paraId="03AB9DF1" w14:textId="64581426" w:rsidR="00AB64FC" w:rsidRPr="006C6452" w:rsidRDefault="006C6452" w:rsidP="00195DE8">
            <w:pPr>
              <w:pStyle w:val="Tabletext"/>
              <w:jc w:val="right"/>
            </w:pPr>
            <w:r w:rsidRPr="006C6452">
              <w:t>11.4</w:t>
            </w:r>
            <w:r w:rsidR="00B03DDC">
              <w:t>%</w:t>
            </w:r>
          </w:p>
        </w:tc>
      </w:tr>
      <w:tr w:rsidR="00AB64FC" w14:paraId="5AEF0868" w14:textId="77777777" w:rsidTr="0055206B">
        <w:trPr>
          <w:cantSplit/>
        </w:trPr>
        <w:tc>
          <w:tcPr>
            <w:tcW w:w="3436" w:type="dxa"/>
            <w:tcBorders>
              <w:top w:val="nil"/>
              <w:bottom w:val="nil"/>
              <w:right w:val="nil"/>
            </w:tcBorders>
          </w:tcPr>
          <w:p w14:paraId="717CFB77" w14:textId="77777777" w:rsidR="00AB64FC" w:rsidRPr="00D97877" w:rsidRDefault="00AB64FC" w:rsidP="0055206B">
            <w:pPr>
              <w:pStyle w:val="Tabletext"/>
              <w:ind w:left="207"/>
            </w:pPr>
            <w:r w:rsidRPr="00D97877">
              <w:t>Advanced diploma or diploma</w:t>
            </w:r>
          </w:p>
        </w:tc>
        <w:tc>
          <w:tcPr>
            <w:tcW w:w="992" w:type="dxa"/>
            <w:tcBorders>
              <w:top w:val="nil"/>
              <w:left w:val="nil"/>
              <w:bottom w:val="nil"/>
            </w:tcBorders>
          </w:tcPr>
          <w:p w14:paraId="62C7EAE1" w14:textId="3C19580F" w:rsidR="00AB64FC" w:rsidRPr="006C6452" w:rsidRDefault="006C6452" w:rsidP="00195DE8">
            <w:pPr>
              <w:pStyle w:val="Tabletext"/>
              <w:jc w:val="right"/>
            </w:pPr>
            <w:r w:rsidRPr="006C6452">
              <w:t>7.0</w:t>
            </w:r>
            <w:r w:rsidR="00B03DDC">
              <w:t>%</w:t>
            </w:r>
          </w:p>
        </w:tc>
        <w:tc>
          <w:tcPr>
            <w:tcW w:w="3544" w:type="dxa"/>
            <w:tcBorders>
              <w:top w:val="nil"/>
              <w:left w:val="nil"/>
              <w:bottom w:val="nil"/>
            </w:tcBorders>
          </w:tcPr>
          <w:p w14:paraId="2A8AB43F" w14:textId="77777777" w:rsidR="00AB64FC" w:rsidRDefault="00AB64FC" w:rsidP="0055206B">
            <w:pPr>
              <w:pStyle w:val="Tabletext"/>
            </w:pPr>
            <w:r>
              <w:t>Industry of employment (top 5)</w:t>
            </w:r>
          </w:p>
        </w:tc>
        <w:tc>
          <w:tcPr>
            <w:tcW w:w="851" w:type="dxa"/>
            <w:tcBorders>
              <w:top w:val="nil"/>
              <w:left w:val="nil"/>
              <w:bottom w:val="nil"/>
            </w:tcBorders>
          </w:tcPr>
          <w:p w14:paraId="2631AE0E" w14:textId="77777777" w:rsidR="00AB64FC" w:rsidRDefault="00AB64FC" w:rsidP="00195DE8">
            <w:pPr>
              <w:pStyle w:val="Tabletext"/>
              <w:jc w:val="right"/>
            </w:pPr>
          </w:p>
        </w:tc>
      </w:tr>
      <w:tr w:rsidR="006C6452" w14:paraId="6F8B8E05" w14:textId="77777777" w:rsidTr="0055206B">
        <w:trPr>
          <w:cantSplit/>
        </w:trPr>
        <w:tc>
          <w:tcPr>
            <w:tcW w:w="3436" w:type="dxa"/>
            <w:tcBorders>
              <w:top w:val="nil"/>
              <w:bottom w:val="nil"/>
              <w:right w:val="nil"/>
            </w:tcBorders>
          </w:tcPr>
          <w:p w14:paraId="1F2255E6" w14:textId="77777777" w:rsidR="006C6452" w:rsidRPr="00D97877" w:rsidRDefault="006C6452" w:rsidP="006C6452">
            <w:pPr>
              <w:pStyle w:val="Tabletext"/>
              <w:ind w:left="207"/>
            </w:pPr>
            <w:proofErr w:type="gramStart"/>
            <w:r w:rsidRPr="00D97877">
              <w:t>Bachelor</w:t>
            </w:r>
            <w:proofErr w:type="gramEnd"/>
            <w:r w:rsidRPr="00D97877">
              <w:t xml:space="preserve"> degree or higher</w:t>
            </w:r>
          </w:p>
        </w:tc>
        <w:tc>
          <w:tcPr>
            <w:tcW w:w="992" w:type="dxa"/>
            <w:tcBorders>
              <w:top w:val="nil"/>
              <w:left w:val="nil"/>
              <w:bottom w:val="nil"/>
            </w:tcBorders>
          </w:tcPr>
          <w:p w14:paraId="03462369" w14:textId="33541662" w:rsidR="006C6452" w:rsidRPr="006C6452" w:rsidRDefault="006C6452" w:rsidP="00195DE8">
            <w:pPr>
              <w:pStyle w:val="Tabletext"/>
              <w:jc w:val="right"/>
            </w:pPr>
            <w:r w:rsidRPr="006C6452">
              <w:t>16.1</w:t>
            </w:r>
            <w:r w:rsidR="00B03DDC">
              <w:t>%</w:t>
            </w:r>
          </w:p>
        </w:tc>
        <w:tc>
          <w:tcPr>
            <w:tcW w:w="3544" w:type="dxa"/>
            <w:tcBorders>
              <w:top w:val="nil"/>
              <w:left w:val="nil"/>
              <w:bottom w:val="nil"/>
            </w:tcBorders>
            <w:vAlign w:val="bottom"/>
          </w:tcPr>
          <w:p w14:paraId="34C9383B" w14:textId="374E6C7A" w:rsidR="006C6452" w:rsidRDefault="006C6452" w:rsidP="006C6452">
            <w:pPr>
              <w:pStyle w:val="Tabletext"/>
              <w:ind w:left="181"/>
            </w:pPr>
            <w:r>
              <w:rPr>
                <w:rFonts w:cs="Arial"/>
                <w:szCs w:val="16"/>
              </w:rPr>
              <w:t xml:space="preserve">Health </w:t>
            </w:r>
            <w:r w:rsidR="004506AF">
              <w:rPr>
                <w:rFonts w:cs="Arial"/>
                <w:szCs w:val="16"/>
              </w:rPr>
              <w:t xml:space="preserve">care and social assistance                </w:t>
            </w:r>
          </w:p>
        </w:tc>
        <w:tc>
          <w:tcPr>
            <w:tcW w:w="851" w:type="dxa"/>
            <w:tcBorders>
              <w:top w:val="nil"/>
              <w:left w:val="nil"/>
              <w:bottom w:val="nil"/>
            </w:tcBorders>
            <w:vAlign w:val="center"/>
          </w:tcPr>
          <w:p w14:paraId="267EF50C" w14:textId="2209E2FA" w:rsidR="006C6452" w:rsidRPr="001B0885" w:rsidRDefault="006C6452" w:rsidP="00195DE8">
            <w:pPr>
              <w:pStyle w:val="Tabletext"/>
              <w:jc w:val="right"/>
            </w:pPr>
            <w:r>
              <w:rPr>
                <w:rFonts w:cs="Arial"/>
                <w:szCs w:val="16"/>
              </w:rPr>
              <w:t>18.1</w:t>
            </w:r>
            <w:r w:rsidR="00B03DDC">
              <w:rPr>
                <w:rFonts w:cs="Arial"/>
                <w:szCs w:val="16"/>
              </w:rPr>
              <w:t>%</w:t>
            </w:r>
          </w:p>
        </w:tc>
      </w:tr>
      <w:tr w:rsidR="006C6452" w14:paraId="487A0323" w14:textId="77777777" w:rsidTr="0055206B">
        <w:trPr>
          <w:cantSplit/>
        </w:trPr>
        <w:tc>
          <w:tcPr>
            <w:tcW w:w="3436" w:type="dxa"/>
            <w:tcBorders>
              <w:top w:val="nil"/>
              <w:bottom w:val="nil"/>
              <w:right w:val="nil"/>
            </w:tcBorders>
          </w:tcPr>
          <w:p w14:paraId="57D44CA7" w14:textId="77777777" w:rsidR="006C6452" w:rsidRDefault="006C6452" w:rsidP="006C6452">
            <w:pPr>
              <w:pStyle w:val="Tabletext"/>
            </w:pPr>
          </w:p>
        </w:tc>
        <w:tc>
          <w:tcPr>
            <w:tcW w:w="992" w:type="dxa"/>
            <w:tcBorders>
              <w:top w:val="nil"/>
              <w:left w:val="nil"/>
              <w:bottom w:val="nil"/>
            </w:tcBorders>
          </w:tcPr>
          <w:p w14:paraId="068D7FCF" w14:textId="77777777" w:rsidR="006C6452" w:rsidRDefault="006C6452" w:rsidP="006C6452">
            <w:pPr>
              <w:pStyle w:val="Tabletext"/>
            </w:pPr>
          </w:p>
        </w:tc>
        <w:tc>
          <w:tcPr>
            <w:tcW w:w="3544" w:type="dxa"/>
            <w:tcBorders>
              <w:top w:val="nil"/>
              <w:left w:val="nil"/>
              <w:bottom w:val="nil"/>
            </w:tcBorders>
            <w:vAlign w:val="bottom"/>
          </w:tcPr>
          <w:p w14:paraId="7D6CD334" w14:textId="56A44582" w:rsidR="006C6452" w:rsidRDefault="006C6452" w:rsidP="006C6452">
            <w:pPr>
              <w:pStyle w:val="Tabletext"/>
              <w:ind w:left="181"/>
            </w:pPr>
            <w:r>
              <w:rPr>
                <w:rFonts w:cs="Arial"/>
                <w:szCs w:val="16"/>
              </w:rPr>
              <w:t xml:space="preserve">Retail </w:t>
            </w:r>
            <w:r w:rsidR="004506AF">
              <w:rPr>
                <w:rFonts w:cs="Arial"/>
                <w:szCs w:val="16"/>
              </w:rPr>
              <w:t>t</w:t>
            </w:r>
            <w:r>
              <w:rPr>
                <w:rFonts w:cs="Arial"/>
                <w:szCs w:val="16"/>
              </w:rPr>
              <w:t xml:space="preserve">rade                                     </w:t>
            </w:r>
          </w:p>
        </w:tc>
        <w:tc>
          <w:tcPr>
            <w:tcW w:w="851" w:type="dxa"/>
            <w:tcBorders>
              <w:top w:val="nil"/>
              <w:left w:val="nil"/>
              <w:bottom w:val="nil"/>
            </w:tcBorders>
            <w:vAlign w:val="center"/>
          </w:tcPr>
          <w:p w14:paraId="52EF7C22" w14:textId="70555D3F" w:rsidR="006C6452" w:rsidRPr="001B0885" w:rsidRDefault="006C6452" w:rsidP="00195DE8">
            <w:pPr>
              <w:pStyle w:val="Tabletext"/>
              <w:jc w:val="right"/>
            </w:pPr>
            <w:r>
              <w:rPr>
                <w:rFonts w:cs="Arial"/>
                <w:szCs w:val="16"/>
              </w:rPr>
              <w:t>13.5</w:t>
            </w:r>
            <w:r w:rsidR="00B03DDC">
              <w:rPr>
                <w:rFonts w:cs="Arial"/>
                <w:szCs w:val="16"/>
              </w:rPr>
              <w:t>%</w:t>
            </w:r>
          </w:p>
        </w:tc>
      </w:tr>
      <w:tr w:rsidR="006C6452" w14:paraId="6DA38431" w14:textId="77777777" w:rsidTr="0055206B">
        <w:trPr>
          <w:cantSplit/>
        </w:trPr>
        <w:tc>
          <w:tcPr>
            <w:tcW w:w="3436" w:type="dxa"/>
            <w:tcBorders>
              <w:top w:val="nil"/>
              <w:bottom w:val="nil"/>
              <w:right w:val="nil"/>
            </w:tcBorders>
          </w:tcPr>
          <w:p w14:paraId="0BD726F1" w14:textId="77777777" w:rsidR="006C6452" w:rsidRDefault="006C6452" w:rsidP="006C6452">
            <w:pPr>
              <w:pStyle w:val="Tabletext"/>
              <w:ind w:left="207"/>
            </w:pPr>
          </w:p>
        </w:tc>
        <w:tc>
          <w:tcPr>
            <w:tcW w:w="992" w:type="dxa"/>
            <w:tcBorders>
              <w:top w:val="nil"/>
              <w:left w:val="nil"/>
              <w:bottom w:val="nil"/>
            </w:tcBorders>
          </w:tcPr>
          <w:p w14:paraId="57FD9B21" w14:textId="77777777" w:rsidR="006C6452" w:rsidRDefault="006C6452" w:rsidP="006C6452">
            <w:pPr>
              <w:pStyle w:val="Tabletext"/>
            </w:pPr>
          </w:p>
        </w:tc>
        <w:tc>
          <w:tcPr>
            <w:tcW w:w="3544" w:type="dxa"/>
            <w:tcBorders>
              <w:top w:val="nil"/>
              <w:left w:val="nil"/>
              <w:bottom w:val="nil"/>
            </w:tcBorders>
            <w:vAlign w:val="bottom"/>
          </w:tcPr>
          <w:p w14:paraId="373527F1" w14:textId="770B671D" w:rsidR="006C6452" w:rsidRDefault="006C6452" w:rsidP="006C6452">
            <w:pPr>
              <w:pStyle w:val="Tabletext"/>
              <w:ind w:left="181"/>
            </w:pPr>
            <w:r>
              <w:rPr>
                <w:rFonts w:cs="Arial"/>
                <w:szCs w:val="16"/>
              </w:rPr>
              <w:t xml:space="preserve">Education and </w:t>
            </w:r>
            <w:r w:rsidR="004506AF">
              <w:rPr>
                <w:rFonts w:cs="Arial"/>
                <w:szCs w:val="16"/>
              </w:rPr>
              <w:t>t</w:t>
            </w:r>
            <w:r>
              <w:rPr>
                <w:rFonts w:cs="Arial"/>
                <w:szCs w:val="16"/>
              </w:rPr>
              <w:t xml:space="preserve">raining                           </w:t>
            </w:r>
          </w:p>
        </w:tc>
        <w:tc>
          <w:tcPr>
            <w:tcW w:w="851" w:type="dxa"/>
            <w:tcBorders>
              <w:top w:val="nil"/>
              <w:left w:val="nil"/>
              <w:bottom w:val="nil"/>
            </w:tcBorders>
            <w:vAlign w:val="center"/>
          </w:tcPr>
          <w:p w14:paraId="0D4A120F" w14:textId="15E71E38" w:rsidR="006C6452" w:rsidRPr="001B0885" w:rsidRDefault="006C6452" w:rsidP="00195DE8">
            <w:pPr>
              <w:pStyle w:val="Tabletext"/>
              <w:jc w:val="right"/>
            </w:pPr>
            <w:r>
              <w:rPr>
                <w:rFonts w:cs="Arial"/>
                <w:szCs w:val="16"/>
              </w:rPr>
              <w:t>10.9</w:t>
            </w:r>
            <w:r w:rsidR="00B03DDC">
              <w:rPr>
                <w:rFonts w:cs="Arial"/>
                <w:szCs w:val="16"/>
              </w:rPr>
              <w:t>%</w:t>
            </w:r>
          </w:p>
        </w:tc>
      </w:tr>
      <w:tr w:rsidR="006C6452" w14:paraId="7596528A" w14:textId="77777777" w:rsidTr="0055206B">
        <w:trPr>
          <w:cantSplit/>
        </w:trPr>
        <w:tc>
          <w:tcPr>
            <w:tcW w:w="3436" w:type="dxa"/>
            <w:tcBorders>
              <w:top w:val="nil"/>
              <w:bottom w:val="nil"/>
              <w:right w:val="nil"/>
            </w:tcBorders>
          </w:tcPr>
          <w:p w14:paraId="3513353A" w14:textId="77777777" w:rsidR="006C6452" w:rsidRDefault="006C6452" w:rsidP="006C6452">
            <w:pPr>
              <w:pStyle w:val="Tabletext"/>
              <w:ind w:left="207"/>
            </w:pPr>
          </w:p>
        </w:tc>
        <w:tc>
          <w:tcPr>
            <w:tcW w:w="992" w:type="dxa"/>
            <w:tcBorders>
              <w:top w:val="nil"/>
              <w:left w:val="nil"/>
              <w:bottom w:val="nil"/>
            </w:tcBorders>
          </w:tcPr>
          <w:p w14:paraId="3CEDBB6D" w14:textId="77777777" w:rsidR="006C6452" w:rsidRDefault="006C6452" w:rsidP="006C6452">
            <w:pPr>
              <w:pStyle w:val="Tabletext"/>
            </w:pPr>
          </w:p>
        </w:tc>
        <w:tc>
          <w:tcPr>
            <w:tcW w:w="3544" w:type="dxa"/>
            <w:tcBorders>
              <w:top w:val="nil"/>
              <w:left w:val="nil"/>
              <w:bottom w:val="nil"/>
            </w:tcBorders>
            <w:vAlign w:val="bottom"/>
          </w:tcPr>
          <w:p w14:paraId="073C17C6" w14:textId="0B7FAA0A" w:rsidR="006C6452" w:rsidRDefault="006C6452" w:rsidP="006C6452">
            <w:pPr>
              <w:pStyle w:val="Tabletext"/>
              <w:ind w:left="181"/>
            </w:pPr>
            <w:r>
              <w:rPr>
                <w:rFonts w:cs="Arial"/>
                <w:szCs w:val="16"/>
              </w:rPr>
              <w:t xml:space="preserve">Accommodation and </w:t>
            </w:r>
            <w:r w:rsidR="00E11B93">
              <w:rPr>
                <w:rFonts w:cs="Arial"/>
                <w:szCs w:val="16"/>
              </w:rPr>
              <w:t xml:space="preserve">food services                  </w:t>
            </w:r>
          </w:p>
        </w:tc>
        <w:tc>
          <w:tcPr>
            <w:tcW w:w="851" w:type="dxa"/>
            <w:tcBorders>
              <w:top w:val="nil"/>
              <w:left w:val="nil"/>
              <w:bottom w:val="nil"/>
            </w:tcBorders>
            <w:vAlign w:val="center"/>
          </w:tcPr>
          <w:p w14:paraId="2768ABDF" w14:textId="5E7F0636" w:rsidR="006C6452" w:rsidRPr="001B0885" w:rsidRDefault="006C6452" w:rsidP="00195DE8">
            <w:pPr>
              <w:pStyle w:val="Tabletext"/>
              <w:jc w:val="right"/>
            </w:pPr>
            <w:r>
              <w:rPr>
                <w:rFonts w:cs="Arial"/>
                <w:szCs w:val="16"/>
              </w:rPr>
              <w:t>8.2</w:t>
            </w:r>
            <w:r w:rsidR="00B03DDC">
              <w:rPr>
                <w:rFonts w:cs="Arial"/>
                <w:szCs w:val="16"/>
              </w:rPr>
              <w:t>%</w:t>
            </w:r>
          </w:p>
        </w:tc>
      </w:tr>
      <w:tr w:rsidR="006C6452" w14:paraId="12222E62" w14:textId="77777777" w:rsidTr="0055206B">
        <w:trPr>
          <w:cantSplit/>
        </w:trPr>
        <w:tc>
          <w:tcPr>
            <w:tcW w:w="3436" w:type="dxa"/>
            <w:tcBorders>
              <w:top w:val="nil"/>
              <w:bottom w:val="single" w:sz="4" w:space="0" w:color="auto"/>
              <w:right w:val="nil"/>
            </w:tcBorders>
          </w:tcPr>
          <w:p w14:paraId="22E971BE" w14:textId="77777777" w:rsidR="006C6452" w:rsidRDefault="006C6452" w:rsidP="006C6452">
            <w:pPr>
              <w:pStyle w:val="Tabletext"/>
              <w:ind w:left="207"/>
            </w:pPr>
          </w:p>
        </w:tc>
        <w:tc>
          <w:tcPr>
            <w:tcW w:w="992" w:type="dxa"/>
            <w:tcBorders>
              <w:top w:val="nil"/>
              <w:left w:val="nil"/>
              <w:bottom w:val="single" w:sz="4" w:space="0" w:color="auto"/>
            </w:tcBorders>
          </w:tcPr>
          <w:p w14:paraId="70BD585E" w14:textId="77777777" w:rsidR="006C6452" w:rsidRDefault="006C6452" w:rsidP="006C6452">
            <w:pPr>
              <w:pStyle w:val="Tabletext"/>
            </w:pPr>
          </w:p>
        </w:tc>
        <w:tc>
          <w:tcPr>
            <w:tcW w:w="3544" w:type="dxa"/>
            <w:tcBorders>
              <w:top w:val="nil"/>
              <w:left w:val="nil"/>
              <w:bottom w:val="single" w:sz="4" w:space="0" w:color="auto"/>
            </w:tcBorders>
            <w:vAlign w:val="bottom"/>
          </w:tcPr>
          <w:p w14:paraId="2AF3FFE4" w14:textId="2B52E4C6" w:rsidR="006C6452" w:rsidRDefault="006C6452" w:rsidP="006C6452">
            <w:pPr>
              <w:pStyle w:val="Tabletext"/>
              <w:ind w:left="181"/>
            </w:pPr>
            <w:r>
              <w:rPr>
                <w:rFonts w:cs="Arial"/>
                <w:szCs w:val="16"/>
              </w:rPr>
              <w:t xml:space="preserve">Public </w:t>
            </w:r>
            <w:r w:rsidR="00E11B93">
              <w:rPr>
                <w:rFonts w:cs="Arial"/>
                <w:szCs w:val="16"/>
              </w:rPr>
              <w:t xml:space="preserve">administration and safety                 </w:t>
            </w:r>
          </w:p>
        </w:tc>
        <w:tc>
          <w:tcPr>
            <w:tcW w:w="851" w:type="dxa"/>
            <w:tcBorders>
              <w:top w:val="nil"/>
              <w:left w:val="nil"/>
              <w:bottom w:val="single" w:sz="4" w:space="0" w:color="auto"/>
            </w:tcBorders>
            <w:vAlign w:val="center"/>
          </w:tcPr>
          <w:p w14:paraId="6DAC9D79" w14:textId="4A1E247A" w:rsidR="006C6452" w:rsidRPr="001B0885" w:rsidRDefault="006C6452" w:rsidP="00195DE8">
            <w:pPr>
              <w:pStyle w:val="Tabletext"/>
              <w:jc w:val="right"/>
            </w:pPr>
            <w:r>
              <w:rPr>
                <w:rFonts w:cs="Arial"/>
                <w:szCs w:val="16"/>
              </w:rPr>
              <w:t>6.1</w:t>
            </w:r>
            <w:r w:rsidR="00B03DDC">
              <w:rPr>
                <w:rFonts w:cs="Arial"/>
                <w:szCs w:val="16"/>
              </w:rPr>
              <w:t>%</w:t>
            </w:r>
          </w:p>
        </w:tc>
      </w:tr>
    </w:tbl>
    <w:p w14:paraId="52F63E1B" w14:textId="17682610" w:rsidR="00AB64FC" w:rsidRDefault="00AB64FC" w:rsidP="00AB64FC">
      <w:pPr>
        <w:pStyle w:val="Source"/>
      </w:pPr>
      <w:r>
        <w:t>Source:</w:t>
      </w:r>
      <w:r>
        <w:tab/>
        <w:t xml:space="preserve">ABS 2016 </w:t>
      </w:r>
      <w:r w:rsidRPr="00A517ED">
        <w:t xml:space="preserve">Census All persons </w:t>
      </w:r>
      <w:proofErr w:type="spellStart"/>
      <w:r w:rsidRPr="00A517ED">
        <w:t>QuickStats</w:t>
      </w:r>
      <w:proofErr w:type="spellEnd"/>
      <w:r w:rsidRPr="00A517ED">
        <w:t xml:space="preserve"> </w:t>
      </w:r>
      <w:r w:rsidR="00E11B93">
        <w:t>(</w:t>
      </w:r>
      <w:r w:rsidR="00D42CAD" w:rsidRPr="00D42CAD">
        <w:t>https://www.abs.gov.au/census/find-census-data/quickstats/2016/LGA64010</w:t>
      </w:r>
      <w:r>
        <w:t>, viewed 25 May 2022</w:t>
      </w:r>
      <w:r w:rsidR="00E11B93">
        <w:t>).</w:t>
      </w:r>
    </w:p>
    <w:p w14:paraId="60056FE5" w14:textId="5545996E" w:rsidR="00AB64FC" w:rsidRDefault="00D42CAD" w:rsidP="00AF6296">
      <w:pPr>
        <w:pStyle w:val="Heading4"/>
      </w:pPr>
      <w:r>
        <w:t>Burnie</w:t>
      </w:r>
    </w:p>
    <w:p w14:paraId="6A1C0074" w14:textId="5CD55211" w:rsidR="00D42CAD" w:rsidRDefault="00682874" w:rsidP="00682874">
      <w:pPr>
        <w:pStyle w:val="Text"/>
      </w:pPr>
      <w:r>
        <w:t xml:space="preserve">ABS </w:t>
      </w:r>
      <w:r w:rsidRPr="00682874">
        <w:t>ASGS Code RA 3</w:t>
      </w:r>
      <w:r w:rsidR="000C3361">
        <w:t>:</w:t>
      </w:r>
      <w:r>
        <w:t xml:space="preserve"> o</w:t>
      </w:r>
      <w:r w:rsidRPr="00682874">
        <w:t>uter regional Australia</w:t>
      </w:r>
      <w:r>
        <w:br/>
        <w:t xml:space="preserve">Modified Monash Model category </w:t>
      </w:r>
      <w:r w:rsidRPr="00682874">
        <w:t>MM 3</w:t>
      </w:r>
      <w:r w:rsidR="000C3361">
        <w:t>:</w:t>
      </w:r>
      <w:r w:rsidRPr="00682874">
        <w:t xml:space="preserve"> </w:t>
      </w:r>
      <w:r>
        <w:t>l</w:t>
      </w:r>
      <w:r w:rsidRPr="00682874">
        <w:t>arge rural town</w:t>
      </w:r>
      <w:r w:rsidR="00991AAA">
        <w:br/>
        <w:t xml:space="preserve">See </w:t>
      </w:r>
      <w:r w:rsidR="000C3361">
        <w:t>t</w:t>
      </w:r>
      <w:r w:rsidR="00991AAA">
        <w:t xml:space="preserve">able </w:t>
      </w:r>
      <w:r w:rsidR="00777E92">
        <w:t>B</w:t>
      </w:r>
      <w:r w:rsidR="001167B3">
        <w:t>6</w:t>
      </w:r>
      <w:r w:rsidR="00991AAA">
        <w:t xml:space="preserve"> for selected demographics and characteristics</w:t>
      </w:r>
      <w:r w:rsidR="000C3361">
        <w:t>.</w:t>
      </w:r>
    </w:p>
    <w:p w14:paraId="585F7DEA" w14:textId="56B31B72" w:rsidR="0068390C" w:rsidRDefault="00D52D98" w:rsidP="00682874">
      <w:pPr>
        <w:pStyle w:val="Text"/>
      </w:pPr>
      <w:r w:rsidRPr="00D52D98">
        <w:t xml:space="preserve">Burnie is </w:t>
      </w:r>
      <w:r>
        <w:t>a</w:t>
      </w:r>
      <w:r w:rsidRPr="00D52D98">
        <w:t xml:space="preserve"> coastal city with a variety of health, education, arts, culture, sport and recreation services and facilities.</w:t>
      </w:r>
      <w:r>
        <w:t xml:space="preserve"> It has a </w:t>
      </w:r>
      <w:r w:rsidRPr="00D52D98">
        <w:t>busy and productive port</w:t>
      </w:r>
      <w:r w:rsidR="000C3361">
        <w:t>,</w:t>
      </w:r>
      <w:r w:rsidRPr="00D52D98">
        <w:t xml:space="preserve"> provid</w:t>
      </w:r>
      <w:r>
        <w:t xml:space="preserve">ing </w:t>
      </w:r>
      <w:r w:rsidRPr="00D52D98">
        <w:t xml:space="preserve">freight links between </w:t>
      </w:r>
      <w:r w:rsidR="00C21DC1">
        <w:t>the</w:t>
      </w:r>
      <w:r w:rsidRPr="00D52D98">
        <w:t xml:space="preserve"> state, mainland Australia and the rest of the world</w:t>
      </w:r>
      <w:r w:rsidR="005606FA">
        <w:t>.</w:t>
      </w:r>
      <w:r w:rsidR="00F64C38">
        <w:t xml:space="preserve"> </w:t>
      </w:r>
      <w:r w:rsidR="00F64C38" w:rsidRPr="0068390C">
        <w:t>Rural land is used largely for forestry and farming, grazing and crop growing</w:t>
      </w:r>
      <w:r w:rsidR="00F64C38">
        <w:t>, providing produce such as dairy</w:t>
      </w:r>
      <w:r w:rsidR="00F64C38" w:rsidRPr="0068390C">
        <w:t xml:space="preserve">, meats, </w:t>
      </w:r>
      <w:proofErr w:type="gramStart"/>
      <w:r w:rsidR="00F64C38" w:rsidRPr="0068390C">
        <w:t>vegetables</w:t>
      </w:r>
      <w:proofErr w:type="gramEnd"/>
      <w:r w:rsidR="00F64C38" w:rsidRPr="0068390C">
        <w:t xml:space="preserve"> and whisky</w:t>
      </w:r>
      <w:r w:rsidR="00F64C38">
        <w:t xml:space="preserve"> (</w:t>
      </w:r>
      <w:r w:rsidR="0068390C">
        <w:t>Burnie</w:t>
      </w:r>
      <w:r w:rsidR="00F64C38">
        <w:t xml:space="preserve"> City Council</w:t>
      </w:r>
      <w:r w:rsidR="0068390C">
        <w:t xml:space="preserve"> </w:t>
      </w:r>
      <w:r w:rsidR="00F64C38">
        <w:t>2020</w:t>
      </w:r>
      <w:r w:rsidR="0068390C">
        <w:t>)</w:t>
      </w:r>
      <w:r w:rsidR="00F64C38">
        <w:t>.</w:t>
      </w:r>
      <w:r w:rsidR="0068390C">
        <w:t xml:space="preserve"> </w:t>
      </w:r>
    </w:p>
    <w:p w14:paraId="080E0CC0" w14:textId="7EBA40B8" w:rsidR="00904A30" w:rsidRDefault="00F64C38" w:rsidP="00682874">
      <w:pPr>
        <w:pStyle w:val="Text"/>
      </w:pPr>
      <w:r>
        <w:t>The proximity to the</w:t>
      </w:r>
      <w:r w:rsidR="0068390C" w:rsidRPr="0068390C">
        <w:t xml:space="preserve"> mines on the </w:t>
      </w:r>
      <w:r w:rsidR="005606FA" w:rsidRPr="0068390C">
        <w:t xml:space="preserve">west coast </w:t>
      </w:r>
      <w:r w:rsidR="0068390C" w:rsidRPr="0068390C">
        <w:t>has led to the creation of a specialised mining equipment manufacturing industry</w:t>
      </w:r>
      <w:r w:rsidR="005606FA">
        <w:t>,</w:t>
      </w:r>
      <w:r w:rsidR="0068390C" w:rsidRPr="0068390C">
        <w:t xml:space="preserve"> which is a global leader</w:t>
      </w:r>
      <w:r w:rsidR="00571A90">
        <w:t xml:space="preserve"> (</w:t>
      </w:r>
      <w:r w:rsidRPr="00F64C38">
        <w:t>Burnie City Council 2020</w:t>
      </w:r>
      <w:r w:rsidR="0068390C">
        <w:t>)</w:t>
      </w:r>
      <w:r w:rsidR="00571A90">
        <w:t xml:space="preserve">. </w:t>
      </w:r>
      <w:r w:rsidR="00571A90" w:rsidRPr="00571A90">
        <w:t xml:space="preserve">The pending downsize of Caterpillar Underground Mining in Burnie has motivated many specialised manufacturing companies to redirect their focus and improve services, </w:t>
      </w:r>
      <w:proofErr w:type="gramStart"/>
      <w:r w:rsidR="00571A90" w:rsidRPr="00571A90">
        <w:t>products</w:t>
      </w:r>
      <w:proofErr w:type="gramEnd"/>
      <w:r w:rsidR="00571A90" w:rsidRPr="00571A90">
        <w:t xml:space="preserve"> and processes</w:t>
      </w:r>
      <w:r w:rsidR="00571A90">
        <w:t xml:space="preserve"> (Regional Development Australia Tasmania 2017)</w:t>
      </w:r>
      <w:r w:rsidR="00571A90" w:rsidRPr="00571A90">
        <w:t>.</w:t>
      </w:r>
    </w:p>
    <w:p w14:paraId="6725CD3A" w14:textId="6D42D46F" w:rsidR="0068390C" w:rsidRDefault="00F64C38" w:rsidP="00682874">
      <w:pPr>
        <w:pStyle w:val="Text"/>
      </w:pPr>
      <w:r>
        <w:t xml:space="preserve">The Burnie City Council highlights the level of </w:t>
      </w:r>
      <w:r w:rsidR="0068390C" w:rsidRPr="0068390C">
        <w:t>social disadvantage</w:t>
      </w:r>
      <w:r w:rsidR="000866CD">
        <w:t>,</w:t>
      </w:r>
      <w:r w:rsidR="0068390C" w:rsidRPr="0068390C">
        <w:t xml:space="preserve"> along with poor health and education outcomes</w:t>
      </w:r>
      <w:r w:rsidR="006A45B0">
        <w:t>,</w:t>
      </w:r>
      <w:r w:rsidR="008001A6">
        <w:t xml:space="preserve"> </w:t>
      </w:r>
      <w:r w:rsidR="006A45B0">
        <w:t>in</w:t>
      </w:r>
      <w:r w:rsidR="008001A6">
        <w:t xml:space="preserve"> the town</w:t>
      </w:r>
      <w:r>
        <w:t xml:space="preserve"> (</w:t>
      </w:r>
      <w:r w:rsidRPr="00F64C38">
        <w:t>Burnie City Council 2020</w:t>
      </w:r>
      <w:r>
        <w:t>)</w:t>
      </w:r>
      <w:r w:rsidR="0068390C" w:rsidRPr="0068390C">
        <w:t xml:space="preserve">. </w:t>
      </w:r>
      <w:r>
        <w:t xml:space="preserve">Improving this is a focus in the council’s vision for 2030. </w:t>
      </w:r>
    </w:p>
    <w:p w14:paraId="73413F00" w14:textId="32CD3273" w:rsidR="00571A90" w:rsidRDefault="00571A90" w:rsidP="00682874">
      <w:pPr>
        <w:pStyle w:val="Text"/>
      </w:pPr>
      <w:r>
        <w:t>The 2030 vision for Burnie includes that l</w:t>
      </w:r>
      <w:r w:rsidRPr="00571A90">
        <w:t>ifelong learning is valued and practi</w:t>
      </w:r>
      <w:r w:rsidR="000866CD">
        <w:t>s</w:t>
      </w:r>
      <w:r w:rsidRPr="00571A90">
        <w:t>ed</w:t>
      </w:r>
      <w:r>
        <w:t>. The goal is for improvement in post</w:t>
      </w:r>
      <w:r w:rsidR="000866CD">
        <w:t>-</w:t>
      </w:r>
      <w:r w:rsidR="00020E51">
        <w:t>Y</w:t>
      </w:r>
      <w:r>
        <w:t xml:space="preserve">ear </w:t>
      </w:r>
      <w:r w:rsidR="00020E51">
        <w:t>10</w:t>
      </w:r>
      <w:r>
        <w:t xml:space="preserve"> retention</w:t>
      </w:r>
      <w:r w:rsidR="00020E51">
        <w:t>,</w:t>
      </w:r>
      <w:r>
        <w:t xml:space="preserve"> as well as </w:t>
      </w:r>
      <w:r w:rsidR="00DC64F2">
        <w:t xml:space="preserve">making available </w:t>
      </w:r>
      <w:r>
        <w:t xml:space="preserve">a </w:t>
      </w:r>
      <w:r w:rsidRPr="00571A90">
        <w:t xml:space="preserve">wide range of education opportunities using multi-purpose physical facilities and advanced communication technologies. </w:t>
      </w:r>
      <w:r w:rsidR="00942124">
        <w:t xml:space="preserve">It is deemed important that higher education, </w:t>
      </w:r>
      <w:proofErr w:type="gramStart"/>
      <w:r w:rsidR="00942124">
        <w:t>VET</w:t>
      </w:r>
      <w:proofErr w:type="gramEnd"/>
      <w:r w:rsidR="00942124">
        <w:t xml:space="preserve"> and schools </w:t>
      </w:r>
      <w:r w:rsidRPr="00571A90">
        <w:t>work with business and industry to support the needs of the community</w:t>
      </w:r>
      <w:r w:rsidR="00942124">
        <w:t xml:space="preserve"> (Burnie </w:t>
      </w:r>
      <w:r w:rsidR="00F64C38">
        <w:t>City Council 2020)</w:t>
      </w:r>
      <w:r w:rsidRPr="00571A90">
        <w:t>.</w:t>
      </w:r>
    </w:p>
    <w:p w14:paraId="6A648E35" w14:textId="77777777" w:rsidR="008501EA" w:rsidRDefault="008501EA">
      <w:pPr>
        <w:spacing w:before="0" w:line="240" w:lineRule="auto"/>
      </w:pPr>
      <w:bookmarkStart w:id="84" w:name="_Hlk105419889"/>
      <w:r>
        <w:br w:type="page"/>
      </w:r>
    </w:p>
    <w:p w14:paraId="15A94C0F" w14:textId="6218BF02" w:rsidR="00904A30" w:rsidRPr="00904A30" w:rsidRDefault="00904A30" w:rsidP="00904A30">
      <w:pPr>
        <w:pStyle w:val="Text"/>
      </w:pPr>
      <w:r w:rsidRPr="00904A30">
        <w:lastRenderedPageBreak/>
        <w:t xml:space="preserve">The </w:t>
      </w:r>
      <w:proofErr w:type="spellStart"/>
      <w:r w:rsidRPr="00904A30">
        <w:t>MySkills</w:t>
      </w:r>
      <w:proofErr w:type="spellEnd"/>
      <w:r w:rsidRPr="00904A30">
        <w:t xml:space="preserve"> website</w:t>
      </w:r>
      <w:r w:rsidRPr="00904A30">
        <w:rPr>
          <w:vertAlign w:val="superscript"/>
        </w:rPr>
        <w:footnoteReference w:id="10"/>
      </w:r>
      <w:r w:rsidRPr="00904A30">
        <w:t xml:space="preserve"> shows that there are </w:t>
      </w:r>
      <w:r w:rsidR="00DC64F2">
        <w:t>five</w:t>
      </w:r>
      <w:r w:rsidRPr="00904A30">
        <w:t xml:space="preserve"> RTOs within 25</w:t>
      </w:r>
      <w:r w:rsidR="00DC64F2">
        <w:t xml:space="preserve"> </w:t>
      </w:r>
      <w:r w:rsidRPr="00904A30">
        <w:t xml:space="preserve">km of </w:t>
      </w:r>
      <w:r>
        <w:t>Burnie,</w:t>
      </w:r>
      <w:r w:rsidR="00E20866">
        <w:t xml:space="preserve"> including a campus of </w:t>
      </w:r>
      <w:proofErr w:type="spellStart"/>
      <w:r w:rsidR="00E20866">
        <w:t>TasTAFE</w:t>
      </w:r>
      <w:proofErr w:type="spellEnd"/>
      <w:r>
        <w:t xml:space="preserve"> and 12 </w:t>
      </w:r>
      <w:r w:rsidR="00E20866">
        <w:t xml:space="preserve">RTOs </w:t>
      </w:r>
      <w:r>
        <w:t>within 50</w:t>
      </w:r>
      <w:r w:rsidR="00DC64F2">
        <w:t xml:space="preserve"> </w:t>
      </w:r>
      <w:r>
        <w:t>km</w:t>
      </w:r>
      <w:r w:rsidRPr="00904A30">
        <w:t xml:space="preserve">, </w:t>
      </w:r>
      <w:r w:rsidR="00E20866">
        <w:t>which include some located in Devonport.</w:t>
      </w:r>
      <w:r w:rsidRPr="00904A30">
        <w:t xml:space="preserve"> </w:t>
      </w:r>
    </w:p>
    <w:bookmarkEnd w:id="84"/>
    <w:p w14:paraId="7A0D8714" w14:textId="2F0C36A5" w:rsidR="00904A30" w:rsidRDefault="00C21DC1" w:rsidP="00682874">
      <w:pPr>
        <w:pStyle w:val="Text"/>
      </w:pPr>
      <w:r>
        <w:t xml:space="preserve">Like Townsville, </w:t>
      </w:r>
      <w:r w:rsidR="0068390C">
        <w:t xml:space="preserve">Burnie </w:t>
      </w:r>
      <w:r w:rsidR="00595BD5">
        <w:t xml:space="preserve">is </w:t>
      </w:r>
      <w:r w:rsidR="0068390C">
        <w:t xml:space="preserve">also </w:t>
      </w:r>
      <w:r w:rsidR="00595BD5">
        <w:t xml:space="preserve">a location containing </w:t>
      </w:r>
      <w:r>
        <w:t xml:space="preserve">an </w:t>
      </w:r>
      <w:r w:rsidR="00DC64F2">
        <w:t xml:space="preserve">industry training hub </w:t>
      </w:r>
      <w:r w:rsidR="00595BD5">
        <w:t>(see the Townsville profile for more information)</w:t>
      </w:r>
      <w:r>
        <w:t>.</w:t>
      </w:r>
    </w:p>
    <w:p w14:paraId="26943657" w14:textId="3B0C907E" w:rsidR="00D42CAD" w:rsidRDefault="00D42CAD" w:rsidP="00D42CAD">
      <w:pPr>
        <w:pStyle w:val="Tabletitle"/>
      </w:pPr>
      <w:bookmarkStart w:id="85" w:name="_Toc127439847"/>
      <w:r>
        <w:t xml:space="preserve">Table </w:t>
      </w:r>
      <w:r w:rsidR="00777E92">
        <w:t>B</w:t>
      </w:r>
      <w:r w:rsidR="001167B3">
        <w:t>6</w:t>
      </w:r>
      <w:r>
        <w:tab/>
        <w:t>Selected demographics of the Burnie local government area</w:t>
      </w:r>
      <w:bookmarkEnd w:id="85"/>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992"/>
        <w:gridCol w:w="3544"/>
        <w:gridCol w:w="851"/>
      </w:tblGrid>
      <w:tr w:rsidR="00D42CAD" w14:paraId="0FED2ACD" w14:textId="77777777" w:rsidTr="0055206B">
        <w:trPr>
          <w:cantSplit/>
        </w:trPr>
        <w:tc>
          <w:tcPr>
            <w:tcW w:w="3436" w:type="dxa"/>
            <w:tcBorders>
              <w:top w:val="single" w:sz="4" w:space="0" w:color="auto"/>
              <w:bottom w:val="single" w:sz="4" w:space="0" w:color="auto"/>
              <w:right w:val="nil"/>
            </w:tcBorders>
          </w:tcPr>
          <w:p w14:paraId="1EF569B2" w14:textId="77777777" w:rsidR="00D42CAD" w:rsidRDefault="00D42CAD" w:rsidP="0055206B">
            <w:pPr>
              <w:pStyle w:val="Tablehead1"/>
            </w:pPr>
            <w:r>
              <w:t>Characteristic</w:t>
            </w:r>
          </w:p>
        </w:tc>
        <w:tc>
          <w:tcPr>
            <w:tcW w:w="992" w:type="dxa"/>
            <w:tcBorders>
              <w:top w:val="single" w:sz="4" w:space="0" w:color="auto"/>
              <w:left w:val="nil"/>
              <w:bottom w:val="single" w:sz="4" w:space="0" w:color="auto"/>
            </w:tcBorders>
          </w:tcPr>
          <w:p w14:paraId="47E48D15" w14:textId="77777777" w:rsidR="00D42CAD" w:rsidRDefault="00D42CAD" w:rsidP="0055206B">
            <w:pPr>
              <w:pStyle w:val="Tablehead1"/>
            </w:pPr>
          </w:p>
        </w:tc>
        <w:tc>
          <w:tcPr>
            <w:tcW w:w="3544" w:type="dxa"/>
            <w:tcBorders>
              <w:top w:val="single" w:sz="4" w:space="0" w:color="auto"/>
              <w:left w:val="nil"/>
              <w:bottom w:val="single" w:sz="4" w:space="0" w:color="auto"/>
            </w:tcBorders>
          </w:tcPr>
          <w:p w14:paraId="26053A0B" w14:textId="77777777" w:rsidR="00D42CAD" w:rsidRDefault="00D42CAD" w:rsidP="0055206B">
            <w:pPr>
              <w:pStyle w:val="Tablehead1"/>
            </w:pPr>
            <w:r>
              <w:t>Characteristic</w:t>
            </w:r>
          </w:p>
        </w:tc>
        <w:tc>
          <w:tcPr>
            <w:tcW w:w="851" w:type="dxa"/>
            <w:tcBorders>
              <w:top w:val="single" w:sz="4" w:space="0" w:color="auto"/>
              <w:left w:val="nil"/>
              <w:bottom w:val="single" w:sz="4" w:space="0" w:color="auto"/>
            </w:tcBorders>
          </w:tcPr>
          <w:p w14:paraId="3190828D" w14:textId="77777777" w:rsidR="00D42CAD" w:rsidRDefault="00D42CAD" w:rsidP="0055206B">
            <w:pPr>
              <w:pStyle w:val="Tablehead1"/>
            </w:pPr>
          </w:p>
        </w:tc>
      </w:tr>
      <w:tr w:rsidR="00D42CAD" w14:paraId="311406A3" w14:textId="77777777" w:rsidTr="0055206B">
        <w:trPr>
          <w:cantSplit/>
        </w:trPr>
        <w:tc>
          <w:tcPr>
            <w:tcW w:w="3436" w:type="dxa"/>
            <w:tcBorders>
              <w:top w:val="single" w:sz="4" w:space="0" w:color="auto"/>
              <w:bottom w:val="nil"/>
              <w:right w:val="nil"/>
            </w:tcBorders>
          </w:tcPr>
          <w:p w14:paraId="188FAA34" w14:textId="77777777" w:rsidR="00D42CAD" w:rsidRPr="00D97877" w:rsidRDefault="00D42CAD" w:rsidP="0055206B">
            <w:pPr>
              <w:pStyle w:val="Tabletext"/>
            </w:pPr>
            <w:r w:rsidRPr="00D97877">
              <w:t>Population</w:t>
            </w:r>
          </w:p>
        </w:tc>
        <w:tc>
          <w:tcPr>
            <w:tcW w:w="992" w:type="dxa"/>
            <w:tcBorders>
              <w:top w:val="single" w:sz="4" w:space="0" w:color="auto"/>
              <w:left w:val="nil"/>
              <w:bottom w:val="nil"/>
            </w:tcBorders>
          </w:tcPr>
          <w:p w14:paraId="5A815B6A" w14:textId="64E2F11F" w:rsidR="00D42CAD" w:rsidRPr="00B03DDC" w:rsidRDefault="00F42E40" w:rsidP="00195DE8">
            <w:pPr>
              <w:pStyle w:val="Tabletext"/>
              <w:jc w:val="right"/>
            </w:pPr>
            <w:r w:rsidRPr="00B03DDC">
              <w:t>18</w:t>
            </w:r>
            <w:r w:rsidR="00A479D2">
              <w:t xml:space="preserve"> </w:t>
            </w:r>
            <w:r w:rsidRPr="00B03DDC">
              <w:t>895</w:t>
            </w:r>
          </w:p>
        </w:tc>
        <w:tc>
          <w:tcPr>
            <w:tcW w:w="3544" w:type="dxa"/>
            <w:tcBorders>
              <w:top w:val="single" w:sz="4" w:space="0" w:color="auto"/>
              <w:left w:val="nil"/>
              <w:bottom w:val="nil"/>
            </w:tcBorders>
          </w:tcPr>
          <w:p w14:paraId="2F9CD923" w14:textId="77777777" w:rsidR="00D42CAD" w:rsidRPr="008C4BE7" w:rsidRDefault="00D42CAD" w:rsidP="0055206B">
            <w:pPr>
              <w:pStyle w:val="Tabletext"/>
              <w:tabs>
                <w:tab w:val="decimal" w:pos="0"/>
              </w:tabs>
            </w:pPr>
            <w:r>
              <w:t>Main occupations (top 5)</w:t>
            </w:r>
          </w:p>
        </w:tc>
        <w:tc>
          <w:tcPr>
            <w:tcW w:w="851" w:type="dxa"/>
            <w:tcBorders>
              <w:top w:val="single" w:sz="4" w:space="0" w:color="auto"/>
              <w:left w:val="nil"/>
              <w:bottom w:val="nil"/>
            </w:tcBorders>
          </w:tcPr>
          <w:p w14:paraId="2F42CF36" w14:textId="77777777" w:rsidR="00D42CAD" w:rsidRPr="008C4BE7" w:rsidRDefault="00D42CAD" w:rsidP="0055206B">
            <w:pPr>
              <w:pStyle w:val="Tabletext"/>
              <w:tabs>
                <w:tab w:val="decimal" w:pos="0"/>
              </w:tabs>
            </w:pPr>
          </w:p>
        </w:tc>
      </w:tr>
      <w:tr w:rsidR="00D42CAD" w14:paraId="05519CA3" w14:textId="77777777" w:rsidTr="0055206B">
        <w:trPr>
          <w:cantSplit/>
        </w:trPr>
        <w:tc>
          <w:tcPr>
            <w:tcW w:w="3436" w:type="dxa"/>
            <w:tcBorders>
              <w:top w:val="nil"/>
              <w:bottom w:val="nil"/>
              <w:right w:val="nil"/>
            </w:tcBorders>
          </w:tcPr>
          <w:p w14:paraId="684F61A5" w14:textId="77777777" w:rsidR="00D42CAD" w:rsidRPr="00D97877" w:rsidRDefault="00D42CAD" w:rsidP="0055206B">
            <w:pPr>
              <w:pStyle w:val="Tabletext"/>
            </w:pPr>
            <w:r w:rsidRPr="00D97877">
              <w:t>Median age</w:t>
            </w:r>
          </w:p>
        </w:tc>
        <w:tc>
          <w:tcPr>
            <w:tcW w:w="992" w:type="dxa"/>
            <w:tcBorders>
              <w:top w:val="nil"/>
              <w:left w:val="nil"/>
              <w:bottom w:val="nil"/>
            </w:tcBorders>
          </w:tcPr>
          <w:p w14:paraId="4861ED41" w14:textId="5E50AFBC" w:rsidR="00D42CAD" w:rsidRPr="00B03DDC" w:rsidRDefault="00F42E40" w:rsidP="00195DE8">
            <w:pPr>
              <w:pStyle w:val="Tabletext"/>
              <w:jc w:val="right"/>
            </w:pPr>
            <w:r w:rsidRPr="00B03DDC">
              <w:t>41</w:t>
            </w:r>
            <w:r w:rsidR="00FE538C">
              <w:t xml:space="preserve"> years</w:t>
            </w:r>
          </w:p>
        </w:tc>
        <w:tc>
          <w:tcPr>
            <w:tcW w:w="3544" w:type="dxa"/>
            <w:tcBorders>
              <w:top w:val="nil"/>
              <w:left w:val="nil"/>
              <w:bottom w:val="nil"/>
            </w:tcBorders>
          </w:tcPr>
          <w:p w14:paraId="6FD7A92F" w14:textId="1541558F" w:rsidR="00D42CAD" w:rsidRPr="00B03DDC" w:rsidRDefault="00B03DDC" w:rsidP="00B03DDC">
            <w:pPr>
              <w:pStyle w:val="Tabletext"/>
              <w:ind w:left="177"/>
            </w:pPr>
            <w:r w:rsidRPr="00B03DDC">
              <w:t>Professionals</w:t>
            </w:r>
          </w:p>
        </w:tc>
        <w:tc>
          <w:tcPr>
            <w:tcW w:w="851" w:type="dxa"/>
            <w:tcBorders>
              <w:top w:val="nil"/>
              <w:left w:val="nil"/>
              <w:bottom w:val="nil"/>
            </w:tcBorders>
          </w:tcPr>
          <w:p w14:paraId="3F82505C" w14:textId="788198D5" w:rsidR="00D42CAD" w:rsidRPr="00B03DDC" w:rsidRDefault="00B03DDC" w:rsidP="00195DE8">
            <w:pPr>
              <w:pStyle w:val="Tabletext"/>
              <w:jc w:val="right"/>
            </w:pPr>
            <w:r w:rsidRPr="00B03DDC">
              <w:t>14.6</w:t>
            </w:r>
            <w:r w:rsidR="00AA61A4">
              <w:t>%</w:t>
            </w:r>
          </w:p>
        </w:tc>
      </w:tr>
      <w:tr w:rsidR="00D42CAD" w14:paraId="3B8B304A" w14:textId="77777777" w:rsidTr="0055206B">
        <w:trPr>
          <w:cantSplit/>
        </w:trPr>
        <w:tc>
          <w:tcPr>
            <w:tcW w:w="3436" w:type="dxa"/>
            <w:tcBorders>
              <w:top w:val="nil"/>
              <w:bottom w:val="nil"/>
              <w:right w:val="nil"/>
            </w:tcBorders>
          </w:tcPr>
          <w:p w14:paraId="26F2CA12" w14:textId="77777777" w:rsidR="00D42CAD" w:rsidRPr="00D97877" w:rsidRDefault="00D42CAD" w:rsidP="0055206B">
            <w:pPr>
              <w:pStyle w:val="Tabletext"/>
            </w:pPr>
            <w:r w:rsidRPr="00D97877">
              <w:t>Aboriginal and/or Torres Strait Islander</w:t>
            </w:r>
          </w:p>
        </w:tc>
        <w:tc>
          <w:tcPr>
            <w:tcW w:w="992" w:type="dxa"/>
            <w:tcBorders>
              <w:top w:val="nil"/>
              <w:left w:val="nil"/>
              <w:bottom w:val="nil"/>
            </w:tcBorders>
          </w:tcPr>
          <w:p w14:paraId="4B3ED880" w14:textId="0D3A0CA4" w:rsidR="00D42CAD" w:rsidRPr="00B03DDC" w:rsidRDefault="00F42E40" w:rsidP="00195DE8">
            <w:pPr>
              <w:pStyle w:val="Tabletext"/>
              <w:jc w:val="right"/>
            </w:pPr>
            <w:r w:rsidRPr="00B03DDC">
              <w:t>6.9</w:t>
            </w:r>
            <w:r w:rsidR="00ED2B62">
              <w:t>%</w:t>
            </w:r>
          </w:p>
        </w:tc>
        <w:tc>
          <w:tcPr>
            <w:tcW w:w="3544" w:type="dxa"/>
            <w:tcBorders>
              <w:top w:val="nil"/>
              <w:left w:val="nil"/>
              <w:bottom w:val="nil"/>
            </w:tcBorders>
          </w:tcPr>
          <w:p w14:paraId="450476AC" w14:textId="02993229" w:rsidR="00D42CAD" w:rsidRPr="00B03DDC" w:rsidRDefault="00B03DDC" w:rsidP="00B03DDC">
            <w:pPr>
              <w:pStyle w:val="Tabletext"/>
              <w:ind w:left="177"/>
            </w:pPr>
            <w:r w:rsidRPr="00B03DDC">
              <w:t xml:space="preserve">Technicians and </w:t>
            </w:r>
            <w:r w:rsidR="00FF0D13" w:rsidRPr="00B03DDC">
              <w:t>trades workers</w:t>
            </w:r>
          </w:p>
        </w:tc>
        <w:tc>
          <w:tcPr>
            <w:tcW w:w="851" w:type="dxa"/>
            <w:tcBorders>
              <w:top w:val="nil"/>
              <w:left w:val="nil"/>
              <w:bottom w:val="nil"/>
            </w:tcBorders>
          </w:tcPr>
          <w:p w14:paraId="57498BF6" w14:textId="1ED12DA0" w:rsidR="00D42CAD" w:rsidRPr="00B03DDC" w:rsidRDefault="00B03DDC" w:rsidP="00195DE8">
            <w:pPr>
              <w:pStyle w:val="Tabletext"/>
              <w:jc w:val="right"/>
            </w:pPr>
            <w:r w:rsidRPr="00B03DDC">
              <w:t>14.3</w:t>
            </w:r>
            <w:r w:rsidR="00AA61A4">
              <w:t>%</w:t>
            </w:r>
          </w:p>
        </w:tc>
      </w:tr>
      <w:tr w:rsidR="00D42CAD" w14:paraId="2E836A77" w14:textId="77777777" w:rsidTr="0055206B">
        <w:trPr>
          <w:cantSplit/>
        </w:trPr>
        <w:tc>
          <w:tcPr>
            <w:tcW w:w="3436" w:type="dxa"/>
            <w:tcBorders>
              <w:top w:val="nil"/>
              <w:bottom w:val="nil"/>
              <w:right w:val="nil"/>
            </w:tcBorders>
          </w:tcPr>
          <w:p w14:paraId="65C84B24" w14:textId="77777777" w:rsidR="00D42CAD" w:rsidRPr="00D97877" w:rsidRDefault="00D42CAD" w:rsidP="0055206B">
            <w:pPr>
              <w:pStyle w:val="Tabletext"/>
            </w:pPr>
            <w:r w:rsidRPr="00D97877">
              <w:t>Highest level of education attainment</w:t>
            </w:r>
          </w:p>
        </w:tc>
        <w:tc>
          <w:tcPr>
            <w:tcW w:w="992" w:type="dxa"/>
            <w:tcBorders>
              <w:top w:val="nil"/>
              <w:left w:val="nil"/>
              <w:bottom w:val="nil"/>
            </w:tcBorders>
          </w:tcPr>
          <w:p w14:paraId="4FF79020" w14:textId="77777777" w:rsidR="00D42CAD" w:rsidRPr="00B03DDC" w:rsidRDefault="00D42CAD" w:rsidP="00195DE8">
            <w:pPr>
              <w:pStyle w:val="Tabletext"/>
              <w:jc w:val="right"/>
            </w:pPr>
          </w:p>
        </w:tc>
        <w:tc>
          <w:tcPr>
            <w:tcW w:w="3544" w:type="dxa"/>
            <w:tcBorders>
              <w:top w:val="nil"/>
              <w:left w:val="nil"/>
              <w:bottom w:val="nil"/>
            </w:tcBorders>
          </w:tcPr>
          <w:p w14:paraId="6760F29D" w14:textId="52E4BC65" w:rsidR="00D42CAD" w:rsidRPr="00B03DDC" w:rsidRDefault="00B03DDC" w:rsidP="00B03DDC">
            <w:pPr>
              <w:pStyle w:val="Tabletext"/>
              <w:ind w:left="177"/>
            </w:pPr>
            <w:r w:rsidRPr="00B03DDC">
              <w:t>Labourers</w:t>
            </w:r>
          </w:p>
        </w:tc>
        <w:tc>
          <w:tcPr>
            <w:tcW w:w="851" w:type="dxa"/>
            <w:tcBorders>
              <w:top w:val="nil"/>
              <w:left w:val="nil"/>
              <w:bottom w:val="nil"/>
            </w:tcBorders>
          </w:tcPr>
          <w:p w14:paraId="0D486CD2" w14:textId="59D00B8B" w:rsidR="00D42CAD" w:rsidRPr="00B03DDC" w:rsidRDefault="00B03DDC" w:rsidP="00195DE8">
            <w:pPr>
              <w:pStyle w:val="Tabletext"/>
              <w:jc w:val="right"/>
            </w:pPr>
            <w:r w:rsidRPr="00B03DDC">
              <w:t>13.7</w:t>
            </w:r>
            <w:r w:rsidR="00AA61A4">
              <w:t>%</w:t>
            </w:r>
          </w:p>
        </w:tc>
      </w:tr>
      <w:tr w:rsidR="00D42CAD" w14:paraId="6A42D662" w14:textId="77777777" w:rsidTr="0055206B">
        <w:trPr>
          <w:cantSplit/>
        </w:trPr>
        <w:tc>
          <w:tcPr>
            <w:tcW w:w="3436" w:type="dxa"/>
            <w:tcBorders>
              <w:top w:val="nil"/>
              <w:bottom w:val="nil"/>
              <w:right w:val="nil"/>
            </w:tcBorders>
          </w:tcPr>
          <w:p w14:paraId="02981739" w14:textId="77777777" w:rsidR="00D42CAD" w:rsidRPr="00D97877" w:rsidRDefault="00D42CAD" w:rsidP="0055206B">
            <w:pPr>
              <w:pStyle w:val="Tabletext"/>
              <w:ind w:left="207"/>
            </w:pPr>
            <w:r w:rsidRPr="00D97877">
              <w:t>Year 12</w:t>
            </w:r>
          </w:p>
        </w:tc>
        <w:tc>
          <w:tcPr>
            <w:tcW w:w="992" w:type="dxa"/>
            <w:tcBorders>
              <w:top w:val="nil"/>
              <w:left w:val="nil"/>
              <w:bottom w:val="nil"/>
            </w:tcBorders>
          </w:tcPr>
          <w:p w14:paraId="1FBF9DD5" w14:textId="2C1EEFD6" w:rsidR="00D42CAD" w:rsidRPr="00B03DDC" w:rsidRDefault="00B03DDC" w:rsidP="00195DE8">
            <w:pPr>
              <w:pStyle w:val="Tabletext"/>
              <w:jc w:val="right"/>
            </w:pPr>
            <w:r w:rsidRPr="00B03DDC">
              <w:t>10.6</w:t>
            </w:r>
            <w:r w:rsidR="00AA61A4">
              <w:t>%</w:t>
            </w:r>
          </w:p>
        </w:tc>
        <w:tc>
          <w:tcPr>
            <w:tcW w:w="3544" w:type="dxa"/>
            <w:tcBorders>
              <w:top w:val="nil"/>
              <w:left w:val="nil"/>
              <w:bottom w:val="nil"/>
            </w:tcBorders>
          </w:tcPr>
          <w:p w14:paraId="1516A9BC" w14:textId="4A25F6AE" w:rsidR="00D42CAD" w:rsidRPr="00B03DDC" w:rsidRDefault="00B03DDC" w:rsidP="00B03DDC">
            <w:pPr>
              <w:pStyle w:val="Tabletext"/>
              <w:ind w:left="177"/>
            </w:pPr>
            <w:r w:rsidRPr="00B03DDC">
              <w:t xml:space="preserve">Clerical and </w:t>
            </w:r>
            <w:r w:rsidR="00FF0D13" w:rsidRPr="00B03DDC">
              <w:t>administrative workers</w:t>
            </w:r>
          </w:p>
        </w:tc>
        <w:tc>
          <w:tcPr>
            <w:tcW w:w="851" w:type="dxa"/>
            <w:tcBorders>
              <w:top w:val="nil"/>
              <w:left w:val="nil"/>
              <w:bottom w:val="nil"/>
            </w:tcBorders>
          </w:tcPr>
          <w:p w14:paraId="217A4201" w14:textId="1D57CB16" w:rsidR="00D42CAD" w:rsidRPr="00B03DDC" w:rsidRDefault="00B03DDC" w:rsidP="00195DE8">
            <w:pPr>
              <w:pStyle w:val="Tabletext"/>
              <w:jc w:val="right"/>
            </w:pPr>
            <w:r w:rsidRPr="00B03DDC">
              <w:t>13.2</w:t>
            </w:r>
            <w:r w:rsidR="00AA61A4">
              <w:t>%</w:t>
            </w:r>
          </w:p>
        </w:tc>
      </w:tr>
      <w:tr w:rsidR="00D42CAD" w14:paraId="0182E556" w14:textId="77777777" w:rsidTr="0055206B">
        <w:trPr>
          <w:cantSplit/>
        </w:trPr>
        <w:tc>
          <w:tcPr>
            <w:tcW w:w="3436" w:type="dxa"/>
            <w:tcBorders>
              <w:top w:val="nil"/>
              <w:bottom w:val="nil"/>
              <w:right w:val="nil"/>
            </w:tcBorders>
          </w:tcPr>
          <w:p w14:paraId="21276C62" w14:textId="77777777" w:rsidR="00D42CAD" w:rsidRPr="00D97877" w:rsidRDefault="00D42CAD" w:rsidP="0055206B">
            <w:pPr>
              <w:pStyle w:val="Tabletext"/>
              <w:ind w:left="207"/>
            </w:pPr>
            <w:r w:rsidRPr="00D97877">
              <w:t>Certificate III or IV</w:t>
            </w:r>
          </w:p>
        </w:tc>
        <w:tc>
          <w:tcPr>
            <w:tcW w:w="992" w:type="dxa"/>
            <w:tcBorders>
              <w:top w:val="nil"/>
              <w:left w:val="nil"/>
              <w:bottom w:val="nil"/>
            </w:tcBorders>
          </w:tcPr>
          <w:p w14:paraId="0075ABF8" w14:textId="705E13F2" w:rsidR="00D42CAD" w:rsidRPr="00B03DDC" w:rsidRDefault="00B03DDC" w:rsidP="00195DE8">
            <w:pPr>
              <w:pStyle w:val="Tabletext"/>
              <w:jc w:val="right"/>
            </w:pPr>
            <w:r w:rsidRPr="00B03DDC">
              <w:t>19.8</w:t>
            </w:r>
            <w:r w:rsidR="00AA61A4">
              <w:t>%</w:t>
            </w:r>
          </w:p>
        </w:tc>
        <w:tc>
          <w:tcPr>
            <w:tcW w:w="3544" w:type="dxa"/>
            <w:tcBorders>
              <w:top w:val="nil"/>
              <w:left w:val="nil"/>
              <w:bottom w:val="nil"/>
            </w:tcBorders>
          </w:tcPr>
          <w:p w14:paraId="3D52FDB2" w14:textId="0A651C87" w:rsidR="00D42CAD" w:rsidRPr="00B03DDC" w:rsidRDefault="00B03DDC" w:rsidP="00B03DDC">
            <w:pPr>
              <w:pStyle w:val="Tabletext"/>
              <w:ind w:left="177"/>
            </w:pPr>
            <w:r w:rsidRPr="00B03DDC">
              <w:t xml:space="preserve">Community and </w:t>
            </w:r>
            <w:r w:rsidR="00FF0D13" w:rsidRPr="00B03DDC">
              <w:t>personal service workers</w:t>
            </w:r>
          </w:p>
        </w:tc>
        <w:tc>
          <w:tcPr>
            <w:tcW w:w="851" w:type="dxa"/>
            <w:tcBorders>
              <w:top w:val="nil"/>
              <w:left w:val="nil"/>
              <w:bottom w:val="nil"/>
            </w:tcBorders>
          </w:tcPr>
          <w:p w14:paraId="33DB5CC6" w14:textId="4C16BA92" w:rsidR="00D42CAD" w:rsidRPr="00B03DDC" w:rsidRDefault="00B03DDC" w:rsidP="00195DE8">
            <w:pPr>
              <w:pStyle w:val="Tabletext"/>
              <w:jc w:val="right"/>
            </w:pPr>
            <w:r w:rsidRPr="00B03DDC">
              <w:t>12.7</w:t>
            </w:r>
            <w:r w:rsidR="00AA61A4">
              <w:t>%</w:t>
            </w:r>
          </w:p>
        </w:tc>
      </w:tr>
      <w:tr w:rsidR="00D42CAD" w14:paraId="72F30010" w14:textId="77777777" w:rsidTr="0055206B">
        <w:trPr>
          <w:cantSplit/>
        </w:trPr>
        <w:tc>
          <w:tcPr>
            <w:tcW w:w="3436" w:type="dxa"/>
            <w:tcBorders>
              <w:top w:val="nil"/>
              <w:bottom w:val="nil"/>
              <w:right w:val="nil"/>
            </w:tcBorders>
          </w:tcPr>
          <w:p w14:paraId="15A4B9B6" w14:textId="77777777" w:rsidR="00D42CAD" w:rsidRPr="00D97877" w:rsidRDefault="00D42CAD" w:rsidP="0055206B">
            <w:pPr>
              <w:pStyle w:val="Tabletext"/>
              <w:ind w:left="207"/>
            </w:pPr>
            <w:r w:rsidRPr="00D97877">
              <w:t>Advanced diploma or diploma</w:t>
            </w:r>
          </w:p>
        </w:tc>
        <w:tc>
          <w:tcPr>
            <w:tcW w:w="992" w:type="dxa"/>
            <w:tcBorders>
              <w:top w:val="nil"/>
              <w:left w:val="nil"/>
              <w:bottom w:val="nil"/>
            </w:tcBorders>
          </w:tcPr>
          <w:p w14:paraId="6B7527B3" w14:textId="643021C0" w:rsidR="00D42CAD" w:rsidRPr="00B03DDC" w:rsidRDefault="00B03DDC" w:rsidP="00195DE8">
            <w:pPr>
              <w:pStyle w:val="Tabletext"/>
              <w:jc w:val="right"/>
            </w:pPr>
            <w:r w:rsidRPr="00B03DDC">
              <w:t>6.7</w:t>
            </w:r>
            <w:r w:rsidR="00AA61A4">
              <w:t>%</w:t>
            </w:r>
          </w:p>
        </w:tc>
        <w:tc>
          <w:tcPr>
            <w:tcW w:w="3544" w:type="dxa"/>
            <w:tcBorders>
              <w:top w:val="nil"/>
              <w:left w:val="nil"/>
              <w:bottom w:val="nil"/>
            </w:tcBorders>
          </w:tcPr>
          <w:p w14:paraId="0880E64B" w14:textId="77777777" w:rsidR="00D42CAD" w:rsidRDefault="00D42CAD" w:rsidP="0055206B">
            <w:pPr>
              <w:pStyle w:val="Tabletext"/>
            </w:pPr>
            <w:r>
              <w:t>Industry of employment (top 5)</w:t>
            </w:r>
          </w:p>
        </w:tc>
        <w:tc>
          <w:tcPr>
            <w:tcW w:w="851" w:type="dxa"/>
            <w:tcBorders>
              <w:top w:val="nil"/>
              <w:left w:val="nil"/>
              <w:bottom w:val="nil"/>
            </w:tcBorders>
          </w:tcPr>
          <w:p w14:paraId="540F8876" w14:textId="77777777" w:rsidR="00D42CAD" w:rsidRDefault="00D42CAD" w:rsidP="00195DE8">
            <w:pPr>
              <w:pStyle w:val="Tabletext"/>
              <w:jc w:val="right"/>
            </w:pPr>
          </w:p>
        </w:tc>
      </w:tr>
      <w:tr w:rsidR="00AA61A4" w14:paraId="2C86067D" w14:textId="77777777" w:rsidTr="0055206B">
        <w:trPr>
          <w:cantSplit/>
        </w:trPr>
        <w:tc>
          <w:tcPr>
            <w:tcW w:w="3436" w:type="dxa"/>
            <w:tcBorders>
              <w:top w:val="nil"/>
              <w:bottom w:val="nil"/>
              <w:right w:val="nil"/>
            </w:tcBorders>
          </w:tcPr>
          <w:p w14:paraId="6F5666E9" w14:textId="77777777" w:rsidR="00AA61A4" w:rsidRPr="00D97877" w:rsidRDefault="00AA61A4" w:rsidP="00AA61A4">
            <w:pPr>
              <w:pStyle w:val="Tabletext"/>
              <w:ind w:left="207"/>
            </w:pPr>
            <w:proofErr w:type="gramStart"/>
            <w:r w:rsidRPr="00D97877">
              <w:t>Bachelor</w:t>
            </w:r>
            <w:proofErr w:type="gramEnd"/>
            <w:r w:rsidRPr="00D97877">
              <w:t xml:space="preserve"> degree or higher</w:t>
            </w:r>
          </w:p>
        </w:tc>
        <w:tc>
          <w:tcPr>
            <w:tcW w:w="992" w:type="dxa"/>
            <w:tcBorders>
              <w:top w:val="nil"/>
              <w:left w:val="nil"/>
              <w:bottom w:val="nil"/>
            </w:tcBorders>
          </w:tcPr>
          <w:p w14:paraId="60B6F7A5" w14:textId="258B9FE3" w:rsidR="00AA61A4" w:rsidRPr="00B03DDC" w:rsidRDefault="00AA61A4" w:rsidP="00195DE8">
            <w:pPr>
              <w:pStyle w:val="Tabletext"/>
              <w:jc w:val="right"/>
            </w:pPr>
            <w:r w:rsidRPr="00B03DDC">
              <w:t>9.7</w:t>
            </w:r>
            <w:r>
              <w:t>%</w:t>
            </w:r>
          </w:p>
        </w:tc>
        <w:tc>
          <w:tcPr>
            <w:tcW w:w="3544" w:type="dxa"/>
            <w:tcBorders>
              <w:top w:val="nil"/>
              <w:left w:val="nil"/>
              <w:bottom w:val="nil"/>
            </w:tcBorders>
            <w:vAlign w:val="bottom"/>
          </w:tcPr>
          <w:p w14:paraId="664770A5" w14:textId="0C1E3621" w:rsidR="00AA61A4" w:rsidRDefault="00AA61A4" w:rsidP="00AA61A4">
            <w:pPr>
              <w:pStyle w:val="Tabletext"/>
              <w:ind w:left="181"/>
            </w:pPr>
            <w:r>
              <w:rPr>
                <w:rFonts w:cs="Arial"/>
                <w:szCs w:val="16"/>
              </w:rPr>
              <w:t xml:space="preserve">Health </w:t>
            </w:r>
            <w:r w:rsidR="00FF0D13">
              <w:rPr>
                <w:rFonts w:cs="Arial"/>
                <w:szCs w:val="16"/>
              </w:rPr>
              <w:t xml:space="preserve">care and social assistance                </w:t>
            </w:r>
          </w:p>
        </w:tc>
        <w:tc>
          <w:tcPr>
            <w:tcW w:w="851" w:type="dxa"/>
            <w:tcBorders>
              <w:top w:val="nil"/>
              <w:left w:val="nil"/>
              <w:bottom w:val="nil"/>
            </w:tcBorders>
            <w:vAlign w:val="center"/>
          </w:tcPr>
          <w:p w14:paraId="5DB965DF" w14:textId="1F0059FE" w:rsidR="00AA61A4" w:rsidRPr="001B0885" w:rsidRDefault="00AA61A4" w:rsidP="00195DE8">
            <w:pPr>
              <w:pStyle w:val="Tabletext"/>
              <w:jc w:val="right"/>
            </w:pPr>
            <w:r>
              <w:rPr>
                <w:rFonts w:cs="Arial"/>
                <w:szCs w:val="16"/>
              </w:rPr>
              <w:t>18.0</w:t>
            </w:r>
            <w:r>
              <w:t>%</w:t>
            </w:r>
          </w:p>
        </w:tc>
      </w:tr>
      <w:tr w:rsidR="00AA61A4" w14:paraId="32C6C40F" w14:textId="77777777" w:rsidTr="0055206B">
        <w:trPr>
          <w:cantSplit/>
        </w:trPr>
        <w:tc>
          <w:tcPr>
            <w:tcW w:w="3436" w:type="dxa"/>
            <w:tcBorders>
              <w:top w:val="nil"/>
              <w:bottom w:val="nil"/>
              <w:right w:val="nil"/>
            </w:tcBorders>
          </w:tcPr>
          <w:p w14:paraId="2CB3A129" w14:textId="77777777" w:rsidR="00AA61A4" w:rsidRDefault="00AA61A4" w:rsidP="00AA61A4">
            <w:pPr>
              <w:pStyle w:val="Tabletext"/>
            </w:pPr>
          </w:p>
        </w:tc>
        <w:tc>
          <w:tcPr>
            <w:tcW w:w="992" w:type="dxa"/>
            <w:tcBorders>
              <w:top w:val="nil"/>
              <w:left w:val="nil"/>
              <w:bottom w:val="nil"/>
            </w:tcBorders>
          </w:tcPr>
          <w:p w14:paraId="023A5AC5" w14:textId="77777777" w:rsidR="00AA61A4" w:rsidRDefault="00AA61A4" w:rsidP="00AA61A4">
            <w:pPr>
              <w:pStyle w:val="Tabletext"/>
            </w:pPr>
          </w:p>
        </w:tc>
        <w:tc>
          <w:tcPr>
            <w:tcW w:w="3544" w:type="dxa"/>
            <w:tcBorders>
              <w:top w:val="nil"/>
              <w:left w:val="nil"/>
              <w:bottom w:val="nil"/>
            </w:tcBorders>
            <w:vAlign w:val="bottom"/>
          </w:tcPr>
          <w:p w14:paraId="13B8E5E0" w14:textId="7E0F53CC" w:rsidR="00AA61A4" w:rsidRDefault="00AA61A4" w:rsidP="00AA61A4">
            <w:pPr>
              <w:pStyle w:val="Tabletext"/>
              <w:ind w:left="181"/>
            </w:pPr>
            <w:r>
              <w:rPr>
                <w:rFonts w:cs="Arial"/>
                <w:szCs w:val="16"/>
              </w:rPr>
              <w:t xml:space="preserve">Retail </w:t>
            </w:r>
            <w:r w:rsidR="00FF0D13">
              <w:rPr>
                <w:rFonts w:cs="Arial"/>
                <w:szCs w:val="16"/>
              </w:rPr>
              <w:t>t</w:t>
            </w:r>
            <w:r>
              <w:rPr>
                <w:rFonts w:cs="Arial"/>
                <w:szCs w:val="16"/>
              </w:rPr>
              <w:t xml:space="preserve">rade                                     </w:t>
            </w:r>
          </w:p>
        </w:tc>
        <w:tc>
          <w:tcPr>
            <w:tcW w:w="851" w:type="dxa"/>
            <w:tcBorders>
              <w:top w:val="nil"/>
              <w:left w:val="nil"/>
              <w:bottom w:val="nil"/>
            </w:tcBorders>
            <w:vAlign w:val="center"/>
          </w:tcPr>
          <w:p w14:paraId="37577F98" w14:textId="6B892EC7" w:rsidR="00AA61A4" w:rsidRPr="001B0885" w:rsidRDefault="00AA61A4" w:rsidP="00195DE8">
            <w:pPr>
              <w:pStyle w:val="Tabletext"/>
              <w:jc w:val="right"/>
            </w:pPr>
            <w:r>
              <w:rPr>
                <w:rFonts w:cs="Arial"/>
                <w:szCs w:val="16"/>
              </w:rPr>
              <w:t>12.6</w:t>
            </w:r>
            <w:r>
              <w:t>%</w:t>
            </w:r>
          </w:p>
        </w:tc>
      </w:tr>
      <w:tr w:rsidR="00AA61A4" w14:paraId="688C7AE4" w14:textId="77777777" w:rsidTr="0055206B">
        <w:trPr>
          <w:cantSplit/>
        </w:trPr>
        <w:tc>
          <w:tcPr>
            <w:tcW w:w="3436" w:type="dxa"/>
            <w:tcBorders>
              <w:top w:val="nil"/>
              <w:bottom w:val="nil"/>
              <w:right w:val="nil"/>
            </w:tcBorders>
          </w:tcPr>
          <w:p w14:paraId="0E5C4520" w14:textId="77777777" w:rsidR="00AA61A4" w:rsidRDefault="00AA61A4" w:rsidP="00AA61A4">
            <w:pPr>
              <w:pStyle w:val="Tabletext"/>
              <w:ind w:left="207"/>
            </w:pPr>
          </w:p>
        </w:tc>
        <w:tc>
          <w:tcPr>
            <w:tcW w:w="992" w:type="dxa"/>
            <w:tcBorders>
              <w:top w:val="nil"/>
              <w:left w:val="nil"/>
              <w:bottom w:val="nil"/>
            </w:tcBorders>
          </w:tcPr>
          <w:p w14:paraId="04D48FA8" w14:textId="77777777" w:rsidR="00AA61A4" w:rsidRDefault="00AA61A4" w:rsidP="00AA61A4">
            <w:pPr>
              <w:pStyle w:val="Tabletext"/>
            </w:pPr>
          </w:p>
        </w:tc>
        <w:tc>
          <w:tcPr>
            <w:tcW w:w="3544" w:type="dxa"/>
            <w:tcBorders>
              <w:top w:val="nil"/>
              <w:left w:val="nil"/>
              <w:bottom w:val="nil"/>
            </w:tcBorders>
            <w:vAlign w:val="bottom"/>
          </w:tcPr>
          <w:p w14:paraId="6997C7E4" w14:textId="2D0EA1B6" w:rsidR="00AA61A4" w:rsidRDefault="00AA61A4" w:rsidP="00AA61A4">
            <w:pPr>
              <w:pStyle w:val="Tabletext"/>
              <w:ind w:left="181"/>
            </w:pPr>
            <w:r>
              <w:rPr>
                <w:rFonts w:cs="Arial"/>
                <w:szCs w:val="16"/>
              </w:rPr>
              <w:t xml:space="preserve">Education and </w:t>
            </w:r>
            <w:r w:rsidR="00FF0D13">
              <w:rPr>
                <w:rFonts w:cs="Arial"/>
                <w:szCs w:val="16"/>
              </w:rPr>
              <w:t>t</w:t>
            </w:r>
            <w:r>
              <w:rPr>
                <w:rFonts w:cs="Arial"/>
                <w:szCs w:val="16"/>
              </w:rPr>
              <w:t xml:space="preserve">raining                           </w:t>
            </w:r>
          </w:p>
        </w:tc>
        <w:tc>
          <w:tcPr>
            <w:tcW w:w="851" w:type="dxa"/>
            <w:tcBorders>
              <w:top w:val="nil"/>
              <w:left w:val="nil"/>
              <w:bottom w:val="nil"/>
            </w:tcBorders>
            <w:vAlign w:val="center"/>
          </w:tcPr>
          <w:p w14:paraId="7EDC67F1" w14:textId="08D46967" w:rsidR="00AA61A4" w:rsidRPr="001B0885" w:rsidRDefault="00AA61A4" w:rsidP="00195DE8">
            <w:pPr>
              <w:pStyle w:val="Tabletext"/>
              <w:jc w:val="right"/>
            </w:pPr>
            <w:r>
              <w:rPr>
                <w:rFonts w:cs="Arial"/>
                <w:szCs w:val="16"/>
              </w:rPr>
              <w:t>9.4</w:t>
            </w:r>
            <w:r>
              <w:t>%</w:t>
            </w:r>
          </w:p>
        </w:tc>
      </w:tr>
      <w:tr w:rsidR="00AA61A4" w14:paraId="67FA7482" w14:textId="77777777" w:rsidTr="0055206B">
        <w:trPr>
          <w:cantSplit/>
        </w:trPr>
        <w:tc>
          <w:tcPr>
            <w:tcW w:w="3436" w:type="dxa"/>
            <w:tcBorders>
              <w:top w:val="nil"/>
              <w:bottom w:val="nil"/>
              <w:right w:val="nil"/>
            </w:tcBorders>
          </w:tcPr>
          <w:p w14:paraId="70535DDC" w14:textId="77777777" w:rsidR="00AA61A4" w:rsidRDefault="00AA61A4" w:rsidP="00AA61A4">
            <w:pPr>
              <w:pStyle w:val="Tabletext"/>
              <w:ind w:left="207"/>
            </w:pPr>
          </w:p>
        </w:tc>
        <w:tc>
          <w:tcPr>
            <w:tcW w:w="992" w:type="dxa"/>
            <w:tcBorders>
              <w:top w:val="nil"/>
              <w:left w:val="nil"/>
              <w:bottom w:val="nil"/>
            </w:tcBorders>
          </w:tcPr>
          <w:p w14:paraId="4944A361" w14:textId="77777777" w:rsidR="00AA61A4" w:rsidRDefault="00AA61A4" w:rsidP="00AA61A4">
            <w:pPr>
              <w:pStyle w:val="Tabletext"/>
            </w:pPr>
          </w:p>
        </w:tc>
        <w:tc>
          <w:tcPr>
            <w:tcW w:w="3544" w:type="dxa"/>
            <w:tcBorders>
              <w:top w:val="nil"/>
              <w:left w:val="nil"/>
              <w:bottom w:val="nil"/>
            </w:tcBorders>
            <w:vAlign w:val="bottom"/>
          </w:tcPr>
          <w:p w14:paraId="693C8DC9" w14:textId="373FD121" w:rsidR="00AA61A4" w:rsidRDefault="00AA61A4" w:rsidP="00AA61A4">
            <w:pPr>
              <w:pStyle w:val="Tabletext"/>
              <w:ind w:left="181"/>
            </w:pPr>
            <w:r>
              <w:rPr>
                <w:rFonts w:cs="Arial"/>
                <w:szCs w:val="16"/>
              </w:rPr>
              <w:t xml:space="preserve">Public </w:t>
            </w:r>
            <w:r w:rsidR="00FF0D13">
              <w:rPr>
                <w:rFonts w:cs="Arial"/>
                <w:szCs w:val="16"/>
              </w:rPr>
              <w:t xml:space="preserve">administration and safety                 </w:t>
            </w:r>
          </w:p>
        </w:tc>
        <w:tc>
          <w:tcPr>
            <w:tcW w:w="851" w:type="dxa"/>
            <w:tcBorders>
              <w:top w:val="nil"/>
              <w:left w:val="nil"/>
              <w:bottom w:val="nil"/>
            </w:tcBorders>
            <w:vAlign w:val="center"/>
          </w:tcPr>
          <w:p w14:paraId="53185825" w14:textId="57DC577A" w:rsidR="00AA61A4" w:rsidRPr="001B0885" w:rsidRDefault="00AA61A4" w:rsidP="00195DE8">
            <w:pPr>
              <w:pStyle w:val="Tabletext"/>
              <w:jc w:val="right"/>
            </w:pPr>
            <w:r>
              <w:rPr>
                <w:rFonts w:cs="Arial"/>
                <w:szCs w:val="16"/>
              </w:rPr>
              <w:t>8.1</w:t>
            </w:r>
            <w:r>
              <w:t>%</w:t>
            </w:r>
          </w:p>
        </w:tc>
      </w:tr>
      <w:tr w:rsidR="00AA61A4" w14:paraId="576A35A8" w14:textId="77777777" w:rsidTr="0055206B">
        <w:trPr>
          <w:cantSplit/>
        </w:trPr>
        <w:tc>
          <w:tcPr>
            <w:tcW w:w="3436" w:type="dxa"/>
            <w:tcBorders>
              <w:top w:val="nil"/>
              <w:bottom w:val="single" w:sz="4" w:space="0" w:color="auto"/>
              <w:right w:val="nil"/>
            </w:tcBorders>
          </w:tcPr>
          <w:p w14:paraId="0E547CBE" w14:textId="77777777" w:rsidR="00AA61A4" w:rsidRDefault="00AA61A4" w:rsidP="00AA61A4">
            <w:pPr>
              <w:pStyle w:val="Tabletext"/>
              <w:ind w:left="207"/>
            </w:pPr>
          </w:p>
        </w:tc>
        <w:tc>
          <w:tcPr>
            <w:tcW w:w="992" w:type="dxa"/>
            <w:tcBorders>
              <w:top w:val="nil"/>
              <w:left w:val="nil"/>
              <w:bottom w:val="single" w:sz="4" w:space="0" w:color="auto"/>
            </w:tcBorders>
          </w:tcPr>
          <w:p w14:paraId="5A422C82" w14:textId="77777777" w:rsidR="00AA61A4" w:rsidRDefault="00AA61A4" w:rsidP="00AA61A4">
            <w:pPr>
              <w:pStyle w:val="Tabletext"/>
            </w:pPr>
          </w:p>
        </w:tc>
        <w:tc>
          <w:tcPr>
            <w:tcW w:w="3544" w:type="dxa"/>
            <w:tcBorders>
              <w:top w:val="nil"/>
              <w:left w:val="nil"/>
              <w:bottom w:val="single" w:sz="4" w:space="0" w:color="auto"/>
            </w:tcBorders>
            <w:vAlign w:val="bottom"/>
          </w:tcPr>
          <w:p w14:paraId="37B26CDD" w14:textId="4D9E4EB2" w:rsidR="00AA61A4" w:rsidRDefault="00AA61A4" w:rsidP="00AA61A4">
            <w:pPr>
              <w:pStyle w:val="Tabletext"/>
              <w:ind w:left="181"/>
            </w:pPr>
            <w:r>
              <w:rPr>
                <w:rFonts w:cs="Arial"/>
                <w:szCs w:val="16"/>
              </w:rPr>
              <w:t xml:space="preserve">Manufacturing                                    </w:t>
            </w:r>
          </w:p>
        </w:tc>
        <w:tc>
          <w:tcPr>
            <w:tcW w:w="851" w:type="dxa"/>
            <w:tcBorders>
              <w:top w:val="nil"/>
              <w:left w:val="nil"/>
              <w:bottom w:val="single" w:sz="4" w:space="0" w:color="auto"/>
            </w:tcBorders>
            <w:vAlign w:val="center"/>
          </w:tcPr>
          <w:p w14:paraId="53073ADE" w14:textId="3B14D2F7" w:rsidR="00AA61A4" w:rsidRPr="001B0885" w:rsidRDefault="00AA61A4" w:rsidP="00195DE8">
            <w:pPr>
              <w:pStyle w:val="Tabletext"/>
              <w:jc w:val="right"/>
            </w:pPr>
            <w:r>
              <w:rPr>
                <w:rFonts w:cs="Arial"/>
                <w:szCs w:val="16"/>
              </w:rPr>
              <w:t>7.5</w:t>
            </w:r>
            <w:r>
              <w:t>%</w:t>
            </w:r>
          </w:p>
        </w:tc>
      </w:tr>
    </w:tbl>
    <w:p w14:paraId="353E727A" w14:textId="4572CB2D" w:rsidR="00D42CAD" w:rsidRDefault="00D42CAD" w:rsidP="00D42CAD">
      <w:pPr>
        <w:pStyle w:val="Source"/>
      </w:pPr>
      <w:r>
        <w:t>Source:</w:t>
      </w:r>
      <w:r>
        <w:tab/>
        <w:t xml:space="preserve">ABS 2016 </w:t>
      </w:r>
      <w:r w:rsidRPr="00A517ED">
        <w:t xml:space="preserve">Census All persons </w:t>
      </w:r>
      <w:proofErr w:type="spellStart"/>
      <w:proofErr w:type="gramStart"/>
      <w:r w:rsidRPr="00A517ED">
        <w:t>QuickStats</w:t>
      </w:r>
      <w:proofErr w:type="spellEnd"/>
      <w:r w:rsidR="00FF0D13">
        <w:t>(</w:t>
      </w:r>
      <w:r w:rsidRPr="00A517ED">
        <w:t xml:space="preserve"> </w:t>
      </w:r>
      <w:r w:rsidR="00800A37" w:rsidRPr="00800A37">
        <w:t>https://www.abs.gov.au/census/find-census-data/quickstats/2016/LGA60610</w:t>
      </w:r>
      <w:proofErr w:type="gramEnd"/>
      <w:r>
        <w:t>, viewed 25 May 2022</w:t>
      </w:r>
      <w:r w:rsidR="00FF0D13">
        <w:t>).</w:t>
      </w:r>
    </w:p>
    <w:p w14:paraId="6F89CB3B" w14:textId="411FA7BE" w:rsidR="00D42CAD" w:rsidRDefault="00800A37" w:rsidP="00AF6296">
      <w:pPr>
        <w:pStyle w:val="Heading3"/>
      </w:pPr>
      <w:r>
        <w:t>Northern Territory</w:t>
      </w:r>
      <w:r w:rsidR="006F6F36">
        <w:t xml:space="preserve"> – regional overview</w:t>
      </w:r>
    </w:p>
    <w:p w14:paraId="45B0C9ED" w14:textId="7C7F31E8" w:rsidR="00800A37" w:rsidRDefault="00800A37" w:rsidP="00800A37">
      <w:pPr>
        <w:pStyle w:val="Text"/>
      </w:pPr>
      <w:r>
        <w:t>There are no individual RDAs in the Northern Territory and so it is treated as a single region.</w:t>
      </w:r>
    </w:p>
    <w:p w14:paraId="36AA9F0C" w14:textId="2D830418" w:rsidR="005F0BCA" w:rsidRDefault="00A240C2" w:rsidP="00800A37">
      <w:pPr>
        <w:pStyle w:val="Text"/>
      </w:pPr>
      <w:r>
        <w:t>Regional Development Australia</w:t>
      </w:r>
      <w:r w:rsidR="005F0BCA" w:rsidRPr="005F0BCA">
        <w:t xml:space="preserve"> NT has a cooperative relationship with the NT Government and with the Local Government Association of the Northern Territory, ensuring integrated and aligned arrangements for regional engagement and economic development across the </w:t>
      </w:r>
      <w:r w:rsidR="003D0484">
        <w:t>Territory</w:t>
      </w:r>
      <w:r w:rsidR="005F0BCA" w:rsidRPr="005F0BCA">
        <w:t>.</w:t>
      </w:r>
      <w:r>
        <w:t xml:space="preserve"> The current</w:t>
      </w:r>
      <w:r w:rsidRPr="00A240C2">
        <w:t xml:space="preserve"> key guiding document </w:t>
      </w:r>
      <w:r>
        <w:t xml:space="preserve">for strategic economic planning in the </w:t>
      </w:r>
      <w:r w:rsidR="0076197E">
        <w:t xml:space="preserve">Northern Territory </w:t>
      </w:r>
      <w:r w:rsidRPr="00A240C2">
        <w:t xml:space="preserve">is the </w:t>
      </w:r>
      <w:bookmarkStart w:id="86" w:name="_Hlk105415951"/>
      <w:r w:rsidRPr="00A240C2">
        <w:t>Territory Economic Reconstruction Commission</w:t>
      </w:r>
      <w:r>
        <w:t xml:space="preserve"> </w:t>
      </w:r>
      <w:bookmarkEnd w:id="86"/>
      <w:r>
        <w:t xml:space="preserve">(2020) </w:t>
      </w:r>
      <w:r w:rsidRPr="00A240C2">
        <w:t>report</w:t>
      </w:r>
      <w:r>
        <w:t>.</w:t>
      </w:r>
    </w:p>
    <w:p w14:paraId="25B8B460" w14:textId="74C6FF7B" w:rsidR="00205015" w:rsidRDefault="00205015" w:rsidP="00800A37">
      <w:pPr>
        <w:pStyle w:val="Text"/>
      </w:pPr>
      <w:r w:rsidRPr="00205015">
        <w:t>The N</w:t>
      </w:r>
      <w:r w:rsidR="0076197E">
        <w:t xml:space="preserve">orthern </w:t>
      </w:r>
      <w:r w:rsidRPr="00205015">
        <w:t>T</w:t>
      </w:r>
      <w:r w:rsidR="0076197E">
        <w:t>erritory</w:t>
      </w:r>
      <w:r w:rsidRPr="00205015">
        <w:t>'s economic output is predominantly concentrated around a few industries. These include construction, government and community services, and the mining sectors. These industries account for over half of the NT’s total economic output</w:t>
      </w:r>
      <w:r>
        <w:t xml:space="preserve"> (Northern Territory Government 2022).</w:t>
      </w:r>
    </w:p>
    <w:p w14:paraId="0A7A28D1" w14:textId="330E2A10" w:rsidR="00800A37" w:rsidRDefault="00CD5E0F" w:rsidP="00800A37">
      <w:pPr>
        <w:pStyle w:val="Text"/>
      </w:pPr>
      <w:r>
        <w:t xml:space="preserve">With a focus on economic recovery from the COVID-19 pandemic, the Territory Economic Reconstruction Commission (2020) </w:t>
      </w:r>
      <w:r w:rsidR="005E02AC">
        <w:t>looked at</w:t>
      </w:r>
      <w:r>
        <w:t xml:space="preserve"> </w:t>
      </w:r>
      <w:r w:rsidRPr="00CD5E0F">
        <w:t>the industries and enabling factors most likely to significantly shift the economic curve upwards.</w:t>
      </w:r>
      <w:r>
        <w:t xml:space="preserve"> </w:t>
      </w:r>
      <w:r w:rsidR="0088117E">
        <w:t xml:space="preserve">The identified sectors </w:t>
      </w:r>
      <w:proofErr w:type="gramStart"/>
      <w:r w:rsidR="0088117E">
        <w:t>are:</w:t>
      </w:r>
      <w:proofErr w:type="gramEnd"/>
      <w:r w:rsidR="0088117E">
        <w:t xml:space="preserve"> mining and energy, manufacturing, and agribusiness. Tourism and defence are also identified as important. The report acknowledges that a</w:t>
      </w:r>
      <w:r w:rsidR="0088117E" w:rsidRPr="0088117E">
        <w:t xml:space="preserve"> skilled population is a critical enabler of economic growth</w:t>
      </w:r>
      <w:r w:rsidR="0088117E">
        <w:t xml:space="preserve">, but also recognises that </w:t>
      </w:r>
      <w:r w:rsidR="000331CB">
        <w:t>u</w:t>
      </w:r>
      <w:r w:rsidR="000331CB" w:rsidRPr="000331CB">
        <w:t xml:space="preserve">ntil such time </w:t>
      </w:r>
      <w:r w:rsidR="006E03EE">
        <w:t xml:space="preserve">that </w:t>
      </w:r>
      <w:r w:rsidR="000331CB" w:rsidRPr="000331CB">
        <w:t xml:space="preserve">there is a significantly larger base population, the Territory will continue to rely on interstate and </w:t>
      </w:r>
      <w:r w:rsidR="000331CB" w:rsidRPr="000331CB">
        <w:lastRenderedPageBreak/>
        <w:t>overseas migration to fill ongoing and temporary jobs</w:t>
      </w:r>
      <w:r w:rsidR="000331CB">
        <w:t>.</w:t>
      </w:r>
      <w:r w:rsidR="00780411">
        <w:t xml:space="preserve"> Matching education to employment opportunities and enabling economic participation </w:t>
      </w:r>
      <w:r w:rsidR="00DF3785">
        <w:t>b</w:t>
      </w:r>
      <w:r w:rsidR="00780411">
        <w:t>y Aboriginal people is a priority</w:t>
      </w:r>
      <w:r w:rsidR="00DF3785">
        <w:t>:</w:t>
      </w:r>
      <w:r w:rsidR="00780411">
        <w:t xml:space="preserve"> </w:t>
      </w:r>
    </w:p>
    <w:p w14:paraId="133F464D" w14:textId="41707750" w:rsidR="00780411" w:rsidRDefault="00780411" w:rsidP="00780411">
      <w:pPr>
        <w:pStyle w:val="Quote"/>
      </w:pPr>
      <w:r w:rsidRPr="00780411">
        <w:t>A capable local workforce requires focus on how the Territory can better engage its population by linking education to real employment opportunities as close to home as possible. More opportunities for Aboriginal employment and participation need to be collaboratively identified through supporting Aboriginal economic leadership. At the same time, capability development should focus on existing strengths and opportunities in remote areas where there are clear linkages with real economic opportunities.</w:t>
      </w:r>
      <w:r w:rsidR="00730EDB">
        <w:tab/>
      </w:r>
      <w:r>
        <w:t xml:space="preserve"> (</w:t>
      </w:r>
      <w:r w:rsidR="00730EDB">
        <w:t xml:space="preserve">Territory Economic Reconstruction Commission 2020, </w:t>
      </w:r>
      <w:r>
        <w:t>p.114)</w:t>
      </w:r>
    </w:p>
    <w:p w14:paraId="5FBB593B" w14:textId="177B9A7B" w:rsidR="00800A37" w:rsidRDefault="00800A37" w:rsidP="00AF6296">
      <w:pPr>
        <w:pStyle w:val="Heading4"/>
      </w:pPr>
      <w:r>
        <w:t>Alice Springs</w:t>
      </w:r>
    </w:p>
    <w:p w14:paraId="7BE2247E" w14:textId="6C2BFFE1" w:rsidR="00800A37" w:rsidRDefault="00682874" w:rsidP="00682874">
      <w:pPr>
        <w:pStyle w:val="Text"/>
      </w:pPr>
      <w:r>
        <w:t xml:space="preserve">ABS </w:t>
      </w:r>
      <w:r w:rsidRPr="00682874">
        <w:t>ASGS Code RA4</w:t>
      </w:r>
      <w:r w:rsidR="004563D3">
        <w:t>:</w:t>
      </w:r>
      <w:r>
        <w:t xml:space="preserve"> r</w:t>
      </w:r>
      <w:r w:rsidRPr="00682874">
        <w:t>emote Australia</w:t>
      </w:r>
      <w:r>
        <w:br/>
        <w:t xml:space="preserve">Modified Monash Model category </w:t>
      </w:r>
      <w:r w:rsidRPr="00682874">
        <w:t>MM6</w:t>
      </w:r>
      <w:r w:rsidR="004563D3">
        <w:t>:</w:t>
      </w:r>
      <w:r w:rsidRPr="00682874">
        <w:t xml:space="preserve"> remote community</w:t>
      </w:r>
      <w:r w:rsidR="00991AAA">
        <w:br/>
        <w:t xml:space="preserve">See </w:t>
      </w:r>
      <w:r w:rsidR="007C1170">
        <w:t>t</w:t>
      </w:r>
      <w:r w:rsidR="00991AAA">
        <w:t xml:space="preserve">able </w:t>
      </w:r>
      <w:r w:rsidR="00777E92">
        <w:t>B</w:t>
      </w:r>
      <w:r w:rsidR="001167B3">
        <w:t>7</w:t>
      </w:r>
      <w:r w:rsidR="00991AAA">
        <w:t xml:space="preserve"> for selected demographics and characteristics</w:t>
      </w:r>
      <w:r w:rsidR="007C1170">
        <w:t>.</w:t>
      </w:r>
    </w:p>
    <w:p w14:paraId="5578BD74" w14:textId="6F04401D" w:rsidR="00780411" w:rsidRDefault="006B2DA5" w:rsidP="00682874">
      <w:pPr>
        <w:pStyle w:val="Text"/>
      </w:pPr>
      <w:r w:rsidRPr="006B2DA5">
        <w:t>Alice Springs</w:t>
      </w:r>
      <w:r>
        <w:t xml:space="preserve"> is </w:t>
      </w:r>
      <w:r w:rsidRPr="006B2DA5">
        <w:t xml:space="preserve">the second largest population centre in the Northern Territory and </w:t>
      </w:r>
      <w:r>
        <w:t xml:space="preserve">is </w:t>
      </w:r>
      <w:r w:rsidRPr="006B2DA5">
        <w:t>the economic, business and service hub for the region. Residents from remote areas of South Australia, Western Australia and Queensland also access many services from Alice Springs</w:t>
      </w:r>
      <w:r w:rsidR="007C1170">
        <w:t>, for example,</w:t>
      </w:r>
      <w:r w:rsidRPr="006B2DA5">
        <w:t xml:space="preserve"> health and retail.</w:t>
      </w:r>
      <w:r w:rsidR="003B4FA8">
        <w:t xml:space="preserve"> </w:t>
      </w:r>
      <w:r w:rsidR="00057C02">
        <w:t xml:space="preserve">The </w:t>
      </w:r>
      <w:r w:rsidR="00D80B09">
        <w:t>C</w:t>
      </w:r>
      <w:r w:rsidR="00057C02">
        <w:t xml:space="preserve">entral </w:t>
      </w:r>
      <w:r w:rsidR="00D80B09">
        <w:t xml:space="preserve">Australia </w:t>
      </w:r>
      <w:r w:rsidR="00057C02">
        <w:t>region economy is sustained by mining</w:t>
      </w:r>
      <w:r w:rsidR="001856B1">
        <w:t>,</w:t>
      </w:r>
      <w:r w:rsidR="00057C02">
        <w:t xml:space="preserve"> tourism and primary industries and is underpinned by government funding for regional service delivery and defence (Central Australia Economic Reconstruction Committee 2020).</w:t>
      </w:r>
    </w:p>
    <w:p w14:paraId="6A17277C" w14:textId="7A836B7A" w:rsidR="00567EAB" w:rsidRDefault="00516C09" w:rsidP="00682874">
      <w:pPr>
        <w:pStyle w:val="Text"/>
      </w:pPr>
      <w:r>
        <w:t xml:space="preserve">In its submission to the Territory Economic Reconstruction Commission, the Central Australia </w:t>
      </w:r>
      <w:r w:rsidR="00567EAB">
        <w:t>Economic</w:t>
      </w:r>
      <w:r>
        <w:t xml:space="preserve"> Reconstruction Committee </w:t>
      </w:r>
      <w:r w:rsidR="00921A27">
        <w:t xml:space="preserve">(2020) </w:t>
      </w:r>
      <w:r>
        <w:t xml:space="preserve">reiterated the </w:t>
      </w:r>
      <w:r w:rsidR="00567EAB">
        <w:t xml:space="preserve">importance of Aboriginal people </w:t>
      </w:r>
      <w:r w:rsidR="00F33462">
        <w:t>to</w:t>
      </w:r>
      <w:r w:rsidR="00567EAB">
        <w:t xml:space="preserve"> the region’s economic recovery</w:t>
      </w:r>
      <w:r w:rsidR="0000508E">
        <w:t>:</w:t>
      </w:r>
    </w:p>
    <w:p w14:paraId="5F985204" w14:textId="22E6B943" w:rsidR="00567EAB" w:rsidRDefault="00567EAB" w:rsidP="00567EAB">
      <w:pPr>
        <w:pStyle w:val="Quote"/>
      </w:pPr>
      <w:r>
        <w:t>the committee discerns that a robust and sustainable ‘Aboriginal economy’ is essential in delivering sustainable jobs and businesses for the Central Australia region. The committee calls for the increased economic participation of Aboriginal Australians and supports measures that facilitate agreed beneficial outcomes with Aboriginal communities.</w:t>
      </w:r>
    </w:p>
    <w:p w14:paraId="79E6586B" w14:textId="5B4020AB" w:rsidR="007B0838" w:rsidRDefault="007B0838" w:rsidP="00567EAB">
      <w:pPr>
        <w:pStyle w:val="Quote"/>
      </w:pPr>
      <w:r>
        <w:t>…</w:t>
      </w:r>
    </w:p>
    <w:p w14:paraId="33D807C5" w14:textId="085DFCA3" w:rsidR="00780411" w:rsidRDefault="00567EAB" w:rsidP="00567EAB">
      <w:pPr>
        <w:pStyle w:val="Quote"/>
      </w:pPr>
      <w:r>
        <w:t xml:space="preserve">Increased economic participation … will also contribute to strengthening the Central Australian economy and help to meet labour shortages in crucial industries such as health, </w:t>
      </w:r>
      <w:proofErr w:type="gramStart"/>
      <w:r>
        <w:t>agriculture</w:t>
      </w:r>
      <w:proofErr w:type="gramEnd"/>
      <w:r>
        <w:t xml:space="preserve"> and energy</w:t>
      </w:r>
      <w:r w:rsidR="007B0838">
        <w:t>.</w:t>
      </w:r>
      <w:r w:rsidR="007B0838">
        <w:tab/>
      </w:r>
      <w:r>
        <w:t xml:space="preserve"> (</w:t>
      </w:r>
      <w:r w:rsidR="008040AA">
        <w:t>Central Australia Economic Reconstruction Committee</w:t>
      </w:r>
      <w:r w:rsidR="007B0838">
        <w:t xml:space="preserve"> </w:t>
      </w:r>
      <w:r w:rsidR="008040AA">
        <w:t xml:space="preserve">2020, </w:t>
      </w:r>
      <w:r>
        <w:t>p. 4)</w:t>
      </w:r>
      <w:r w:rsidR="00516C09">
        <w:t xml:space="preserve"> </w:t>
      </w:r>
    </w:p>
    <w:p w14:paraId="44F42E61" w14:textId="72E0E765" w:rsidR="003775C4" w:rsidRDefault="003775C4" w:rsidP="00780411">
      <w:pPr>
        <w:pStyle w:val="Text"/>
      </w:pPr>
      <w:r>
        <w:t xml:space="preserve">While the submission does not explicitly describe the </w:t>
      </w:r>
      <w:r w:rsidR="00520A50">
        <w:t xml:space="preserve">education and training requirements to help fulfil the economic priorities it identifies, it does acknowledge the important role that the international education sector plays in the development of a skilled workforce, among other things (Central Australia Economic Reconstruction Committee 2020).   </w:t>
      </w:r>
    </w:p>
    <w:p w14:paraId="16B7BA1E" w14:textId="77777777" w:rsidR="00517F81" w:rsidRDefault="00517F81">
      <w:pPr>
        <w:spacing w:before="0" w:line="240" w:lineRule="auto"/>
      </w:pPr>
      <w:r>
        <w:br w:type="page"/>
      </w:r>
    </w:p>
    <w:p w14:paraId="5C89A277" w14:textId="6FA7E2E1" w:rsidR="00780411" w:rsidRPr="00780411" w:rsidRDefault="00780411" w:rsidP="00780411">
      <w:pPr>
        <w:pStyle w:val="Text"/>
      </w:pPr>
      <w:r w:rsidRPr="00780411">
        <w:lastRenderedPageBreak/>
        <w:t xml:space="preserve">The </w:t>
      </w:r>
      <w:proofErr w:type="spellStart"/>
      <w:r w:rsidRPr="00780411">
        <w:t>MySkills</w:t>
      </w:r>
      <w:proofErr w:type="spellEnd"/>
      <w:r w:rsidRPr="00780411">
        <w:t xml:space="preserve"> website</w:t>
      </w:r>
      <w:r w:rsidRPr="00780411">
        <w:rPr>
          <w:vertAlign w:val="superscript"/>
        </w:rPr>
        <w:footnoteReference w:id="11"/>
      </w:r>
      <w:r w:rsidRPr="00780411">
        <w:t xml:space="preserve"> </w:t>
      </w:r>
      <w:r w:rsidR="00F33462">
        <w:t>indicates</w:t>
      </w:r>
      <w:r w:rsidRPr="00780411">
        <w:t xml:space="preserve"> that there are </w:t>
      </w:r>
      <w:r>
        <w:t>11</w:t>
      </w:r>
      <w:r w:rsidRPr="00780411">
        <w:t xml:space="preserve"> RTOs within </w:t>
      </w:r>
      <w:r>
        <w:t>50</w:t>
      </w:r>
      <w:r w:rsidR="001355CF">
        <w:t xml:space="preserve"> </w:t>
      </w:r>
      <w:r w:rsidRPr="00780411">
        <w:t xml:space="preserve">km of </w:t>
      </w:r>
      <w:r>
        <w:t>Alice Springs</w:t>
      </w:r>
      <w:r w:rsidRPr="00780411">
        <w:t xml:space="preserve">, including a campus of </w:t>
      </w:r>
      <w:r>
        <w:t>Charles Darwin University, a dual</w:t>
      </w:r>
      <w:r w:rsidR="001355CF">
        <w:t>-</w:t>
      </w:r>
      <w:r>
        <w:t>sector institution.</w:t>
      </w:r>
    </w:p>
    <w:p w14:paraId="02A82774" w14:textId="6610554C" w:rsidR="00800A37" w:rsidRDefault="00800A37" w:rsidP="00800A37">
      <w:pPr>
        <w:pStyle w:val="Tabletitle"/>
      </w:pPr>
      <w:bookmarkStart w:id="87" w:name="_Toc127439848"/>
      <w:r>
        <w:t xml:space="preserve">Table </w:t>
      </w:r>
      <w:r w:rsidR="00777E92">
        <w:t>B</w:t>
      </w:r>
      <w:r w:rsidR="001167B3">
        <w:t>7</w:t>
      </w:r>
      <w:r>
        <w:tab/>
        <w:t>Selected demographics of the Alice Springs local government area</w:t>
      </w:r>
      <w:bookmarkEnd w:id="87"/>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992"/>
        <w:gridCol w:w="3544"/>
        <w:gridCol w:w="851"/>
      </w:tblGrid>
      <w:tr w:rsidR="00800A37" w14:paraId="7F652B5A" w14:textId="77777777" w:rsidTr="0055206B">
        <w:trPr>
          <w:cantSplit/>
        </w:trPr>
        <w:tc>
          <w:tcPr>
            <w:tcW w:w="3436" w:type="dxa"/>
            <w:tcBorders>
              <w:top w:val="single" w:sz="4" w:space="0" w:color="auto"/>
              <w:bottom w:val="single" w:sz="4" w:space="0" w:color="auto"/>
              <w:right w:val="nil"/>
            </w:tcBorders>
          </w:tcPr>
          <w:p w14:paraId="07FE4E1B" w14:textId="77777777" w:rsidR="00800A37" w:rsidRDefault="00800A37" w:rsidP="0055206B">
            <w:pPr>
              <w:pStyle w:val="Tablehead1"/>
            </w:pPr>
            <w:r>
              <w:t>Characteristic</w:t>
            </w:r>
          </w:p>
        </w:tc>
        <w:tc>
          <w:tcPr>
            <w:tcW w:w="992" w:type="dxa"/>
            <w:tcBorders>
              <w:top w:val="single" w:sz="4" w:space="0" w:color="auto"/>
              <w:left w:val="nil"/>
              <w:bottom w:val="single" w:sz="4" w:space="0" w:color="auto"/>
            </w:tcBorders>
          </w:tcPr>
          <w:p w14:paraId="420727CB" w14:textId="77777777" w:rsidR="00800A37" w:rsidRDefault="00800A37" w:rsidP="0055206B">
            <w:pPr>
              <w:pStyle w:val="Tablehead1"/>
            </w:pPr>
          </w:p>
        </w:tc>
        <w:tc>
          <w:tcPr>
            <w:tcW w:w="3544" w:type="dxa"/>
            <w:tcBorders>
              <w:top w:val="single" w:sz="4" w:space="0" w:color="auto"/>
              <w:left w:val="nil"/>
              <w:bottom w:val="single" w:sz="4" w:space="0" w:color="auto"/>
            </w:tcBorders>
          </w:tcPr>
          <w:p w14:paraId="278E7A3E" w14:textId="77777777" w:rsidR="00800A37" w:rsidRDefault="00800A37" w:rsidP="0055206B">
            <w:pPr>
              <w:pStyle w:val="Tablehead1"/>
            </w:pPr>
            <w:r>
              <w:t>Characteristic</w:t>
            </w:r>
          </w:p>
        </w:tc>
        <w:tc>
          <w:tcPr>
            <w:tcW w:w="851" w:type="dxa"/>
            <w:tcBorders>
              <w:top w:val="single" w:sz="4" w:space="0" w:color="auto"/>
              <w:left w:val="nil"/>
              <w:bottom w:val="single" w:sz="4" w:space="0" w:color="auto"/>
            </w:tcBorders>
          </w:tcPr>
          <w:p w14:paraId="1FF46F79" w14:textId="77777777" w:rsidR="00800A37" w:rsidRDefault="00800A37" w:rsidP="0055206B">
            <w:pPr>
              <w:pStyle w:val="Tablehead1"/>
            </w:pPr>
          </w:p>
        </w:tc>
      </w:tr>
      <w:tr w:rsidR="00800A37" w14:paraId="4D066952" w14:textId="77777777" w:rsidTr="0055206B">
        <w:trPr>
          <w:cantSplit/>
        </w:trPr>
        <w:tc>
          <w:tcPr>
            <w:tcW w:w="3436" w:type="dxa"/>
            <w:tcBorders>
              <w:top w:val="single" w:sz="4" w:space="0" w:color="auto"/>
              <w:bottom w:val="nil"/>
              <w:right w:val="nil"/>
            </w:tcBorders>
          </w:tcPr>
          <w:p w14:paraId="673D16F3" w14:textId="77777777" w:rsidR="00800A37" w:rsidRPr="00D97877" w:rsidRDefault="00800A37" w:rsidP="0055206B">
            <w:pPr>
              <w:pStyle w:val="Tabletext"/>
            </w:pPr>
            <w:r w:rsidRPr="00D97877">
              <w:t>Population</w:t>
            </w:r>
          </w:p>
        </w:tc>
        <w:tc>
          <w:tcPr>
            <w:tcW w:w="992" w:type="dxa"/>
            <w:tcBorders>
              <w:top w:val="single" w:sz="4" w:space="0" w:color="auto"/>
              <w:left w:val="nil"/>
              <w:bottom w:val="nil"/>
            </w:tcBorders>
          </w:tcPr>
          <w:p w14:paraId="2DA660D7" w14:textId="3E81A6BD" w:rsidR="00800A37" w:rsidRPr="00EA72B2" w:rsidRDefault="006B5AC9" w:rsidP="00195DE8">
            <w:pPr>
              <w:pStyle w:val="Tabletext"/>
              <w:jc w:val="right"/>
            </w:pPr>
            <w:r w:rsidRPr="00EA72B2">
              <w:t>24</w:t>
            </w:r>
            <w:r w:rsidR="00517F81">
              <w:t xml:space="preserve"> </w:t>
            </w:r>
            <w:r w:rsidRPr="00EA72B2">
              <w:t>753</w:t>
            </w:r>
          </w:p>
        </w:tc>
        <w:tc>
          <w:tcPr>
            <w:tcW w:w="3544" w:type="dxa"/>
            <w:tcBorders>
              <w:top w:val="single" w:sz="4" w:space="0" w:color="auto"/>
              <w:left w:val="nil"/>
              <w:bottom w:val="nil"/>
            </w:tcBorders>
          </w:tcPr>
          <w:p w14:paraId="62DDD58B" w14:textId="77777777" w:rsidR="00800A37" w:rsidRPr="008C4BE7" w:rsidRDefault="00800A37" w:rsidP="0055206B">
            <w:pPr>
              <w:pStyle w:val="Tabletext"/>
              <w:tabs>
                <w:tab w:val="decimal" w:pos="0"/>
              </w:tabs>
            </w:pPr>
            <w:r>
              <w:t>Main occupations (top 5)</w:t>
            </w:r>
          </w:p>
        </w:tc>
        <w:tc>
          <w:tcPr>
            <w:tcW w:w="851" w:type="dxa"/>
            <w:tcBorders>
              <w:top w:val="single" w:sz="4" w:space="0" w:color="auto"/>
              <w:left w:val="nil"/>
              <w:bottom w:val="nil"/>
            </w:tcBorders>
          </w:tcPr>
          <w:p w14:paraId="73563399" w14:textId="77777777" w:rsidR="00800A37" w:rsidRPr="008C4BE7" w:rsidRDefault="00800A37" w:rsidP="0055206B">
            <w:pPr>
              <w:pStyle w:val="Tabletext"/>
              <w:tabs>
                <w:tab w:val="decimal" w:pos="0"/>
              </w:tabs>
            </w:pPr>
          </w:p>
        </w:tc>
      </w:tr>
      <w:tr w:rsidR="00800A37" w14:paraId="1BDB6124" w14:textId="77777777" w:rsidTr="0055206B">
        <w:trPr>
          <w:cantSplit/>
        </w:trPr>
        <w:tc>
          <w:tcPr>
            <w:tcW w:w="3436" w:type="dxa"/>
            <w:tcBorders>
              <w:top w:val="nil"/>
              <w:bottom w:val="nil"/>
              <w:right w:val="nil"/>
            </w:tcBorders>
          </w:tcPr>
          <w:p w14:paraId="0A0348A2" w14:textId="77777777" w:rsidR="00800A37" w:rsidRPr="00D97877" w:rsidRDefault="00800A37" w:rsidP="0055206B">
            <w:pPr>
              <w:pStyle w:val="Tabletext"/>
            </w:pPr>
            <w:r w:rsidRPr="00D97877">
              <w:t>Median age</w:t>
            </w:r>
          </w:p>
        </w:tc>
        <w:tc>
          <w:tcPr>
            <w:tcW w:w="992" w:type="dxa"/>
            <w:tcBorders>
              <w:top w:val="nil"/>
              <w:left w:val="nil"/>
              <w:bottom w:val="nil"/>
            </w:tcBorders>
          </w:tcPr>
          <w:p w14:paraId="3B061A29" w14:textId="79C661C4" w:rsidR="00800A37" w:rsidRPr="00EA72B2" w:rsidRDefault="006B5AC9" w:rsidP="00195DE8">
            <w:pPr>
              <w:pStyle w:val="Tabletext"/>
              <w:jc w:val="right"/>
            </w:pPr>
            <w:r w:rsidRPr="00EA72B2">
              <w:t>35</w:t>
            </w:r>
            <w:r w:rsidR="00FE538C">
              <w:t xml:space="preserve"> years</w:t>
            </w:r>
          </w:p>
        </w:tc>
        <w:tc>
          <w:tcPr>
            <w:tcW w:w="3544" w:type="dxa"/>
            <w:tcBorders>
              <w:top w:val="nil"/>
              <w:left w:val="nil"/>
              <w:bottom w:val="nil"/>
            </w:tcBorders>
          </w:tcPr>
          <w:p w14:paraId="74267048" w14:textId="0B59A81E" w:rsidR="00800A37" w:rsidRPr="00EA72B2" w:rsidRDefault="00EA72B2" w:rsidP="00EA72B2">
            <w:pPr>
              <w:pStyle w:val="Tabletext"/>
              <w:ind w:left="177"/>
            </w:pPr>
            <w:r w:rsidRPr="00EA72B2">
              <w:t>Professionals</w:t>
            </w:r>
          </w:p>
        </w:tc>
        <w:tc>
          <w:tcPr>
            <w:tcW w:w="851" w:type="dxa"/>
            <w:tcBorders>
              <w:top w:val="nil"/>
              <w:left w:val="nil"/>
              <w:bottom w:val="nil"/>
            </w:tcBorders>
          </w:tcPr>
          <w:p w14:paraId="01AE6EC0" w14:textId="55807C52" w:rsidR="00800A37" w:rsidRPr="00EA72B2" w:rsidRDefault="00EA72B2" w:rsidP="00195DE8">
            <w:pPr>
              <w:pStyle w:val="Tabletext"/>
              <w:jc w:val="right"/>
            </w:pPr>
            <w:r w:rsidRPr="00EA72B2">
              <w:t>24.2%</w:t>
            </w:r>
          </w:p>
        </w:tc>
      </w:tr>
      <w:tr w:rsidR="00800A37" w14:paraId="6A079189" w14:textId="77777777" w:rsidTr="0055206B">
        <w:trPr>
          <w:cantSplit/>
        </w:trPr>
        <w:tc>
          <w:tcPr>
            <w:tcW w:w="3436" w:type="dxa"/>
            <w:tcBorders>
              <w:top w:val="nil"/>
              <w:bottom w:val="nil"/>
              <w:right w:val="nil"/>
            </w:tcBorders>
          </w:tcPr>
          <w:p w14:paraId="4A2A6E0F" w14:textId="77777777" w:rsidR="00800A37" w:rsidRPr="00D97877" w:rsidRDefault="00800A37" w:rsidP="0055206B">
            <w:pPr>
              <w:pStyle w:val="Tabletext"/>
            </w:pPr>
            <w:r w:rsidRPr="00D97877">
              <w:t>Aboriginal and/or Torres Strait Islander</w:t>
            </w:r>
          </w:p>
        </w:tc>
        <w:tc>
          <w:tcPr>
            <w:tcW w:w="992" w:type="dxa"/>
            <w:tcBorders>
              <w:top w:val="nil"/>
              <w:left w:val="nil"/>
              <w:bottom w:val="nil"/>
            </w:tcBorders>
          </w:tcPr>
          <w:p w14:paraId="58CD06F8" w14:textId="7AA60761" w:rsidR="00800A37" w:rsidRPr="00EA72B2" w:rsidRDefault="006B5AC9" w:rsidP="00195DE8">
            <w:pPr>
              <w:pStyle w:val="Tabletext"/>
              <w:jc w:val="right"/>
            </w:pPr>
            <w:r w:rsidRPr="00EA72B2">
              <w:t>17.6%</w:t>
            </w:r>
          </w:p>
        </w:tc>
        <w:tc>
          <w:tcPr>
            <w:tcW w:w="3544" w:type="dxa"/>
            <w:tcBorders>
              <w:top w:val="nil"/>
              <w:left w:val="nil"/>
              <w:bottom w:val="nil"/>
            </w:tcBorders>
          </w:tcPr>
          <w:p w14:paraId="4C9149E9" w14:textId="420C591C" w:rsidR="00800A37" w:rsidRPr="00EA72B2" w:rsidRDefault="00EA72B2" w:rsidP="00EA72B2">
            <w:pPr>
              <w:pStyle w:val="Tabletext"/>
              <w:ind w:left="177"/>
            </w:pPr>
            <w:r w:rsidRPr="00EA72B2">
              <w:t xml:space="preserve">Community and </w:t>
            </w:r>
            <w:r w:rsidR="001355CF" w:rsidRPr="00EA72B2">
              <w:t>personal service workers</w:t>
            </w:r>
          </w:p>
        </w:tc>
        <w:tc>
          <w:tcPr>
            <w:tcW w:w="851" w:type="dxa"/>
            <w:tcBorders>
              <w:top w:val="nil"/>
              <w:left w:val="nil"/>
              <w:bottom w:val="nil"/>
            </w:tcBorders>
          </w:tcPr>
          <w:p w14:paraId="7CCD461C" w14:textId="3D2E3EFD" w:rsidR="00800A37" w:rsidRPr="00EA72B2" w:rsidRDefault="00EA72B2" w:rsidP="00195DE8">
            <w:pPr>
              <w:pStyle w:val="Tabletext"/>
              <w:jc w:val="right"/>
            </w:pPr>
            <w:r w:rsidRPr="00EA72B2">
              <w:t>16.2%</w:t>
            </w:r>
          </w:p>
        </w:tc>
      </w:tr>
      <w:tr w:rsidR="00800A37" w14:paraId="08FDE5B9" w14:textId="77777777" w:rsidTr="0055206B">
        <w:trPr>
          <w:cantSplit/>
        </w:trPr>
        <w:tc>
          <w:tcPr>
            <w:tcW w:w="3436" w:type="dxa"/>
            <w:tcBorders>
              <w:top w:val="nil"/>
              <w:bottom w:val="nil"/>
              <w:right w:val="nil"/>
            </w:tcBorders>
          </w:tcPr>
          <w:p w14:paraId="3F672E3B" w14:textId="77777777" w:rsidR="00800A37" w:rsidRPr="00D97877" w:rsidRDefault="00800A37" w:rsidP="0055206B">
            <w:pPr>
              <w:pStyle w:val="Tabletext"/>
            </w:pPr>
            <w:r w:rsidRPr="00D97877">
              <w:t>Highest level of education attainment</w:t>
            </w:r>
          </w:p>
        </w:tc>
        <w:tc>
          <w:tcPr>
            <w:tcW w:w="992" w:type="dxa"/>
            <w:tcBorders>
              <w:top w:val="nil"/>
              <w:left w:val="nil"/>
              <w:bottom w:val="nil"/>
            </w:tcBorders>
          </w:tcPr>
          <w:p w14:paraId="746551C4" w14:textId="77777777" w:rsidR="00800A37" w:rsidRPr="00EA72B2" w:rsidRDefault="00800A37" w:rsidP="00195DE8">
            <w:pPr>
              <w:pStyle w:val="Tabletext"/>
              <w:jc w:val="right"/>
            </w:pPr>
          </w:p>
        </w:tc>
        <w:tc>
          <w:tcPr>
            <w:tcW w:w="3544" w:type="dxa"/>
            <w:tcBorders>
              <w:top w:val="nil"/>
              <w:left w:val="nil"/>
              <w:bottom w:val="nil"/>
            </w:tcBorders>
          </w:tcPr>
          <w:p w14:paraId="6DFEBF37" w14:textId="6EC34CC7" w:rsidR="00800A37" w:rsidRPr="00EA72B2" w:rsidRDefault="00EA72B2" w:rsidP="00EA72B2">
            <w:pPr>
              <w:pStyle w:val="Tabletext"/>
              <w:ind w:left="177"/>
            </w:pPr>
            <w:r w:rsidRPr="00EA72B2">
              <w:t xml:space="preserve">Clerical and </w:t>
            </w:r>
            <w:r w:rsidR="001355CF" w:rsidRPr="00EA72B2">
              <w:t>administrative workers</w:t>
            </w:r>
          </w:p>
        </w:tc>
        <w:tc>
          <w:tcPr>
            <w:tcW w:w="851" w:type="dxa"/>
            <w:tcBorders>
              <w:top w:val="nil"/>
              <w:left w:val="nil"/>
              <w:bottom w:val="nil"/>
            </w:tcBorders>
          </w:tcPr>
          <w:p w14:paraId="60FA9A4A" w14:textId="32334AA6" w:rsidR="00800A37" w:rsidRPr="00EA72B2" w:rsidRDefault="00EA72B2" w:rsidP="00195DE8">
            <w:pPr>
              <w:pStyle w:val="Tabletext"/>
              <w:jc w:val="right"/>
            </w:pPr>
            <w:r w:rsidRPr="00EA72B2">
              <w:t>14.1%</w:t>
            </w:r>
          </w:p>
        </w:tc>
      </w:tr>
      <w:tr w:rsidR="00800A37" w14:paraId="059F2A89" w14:textId="77777777" w:rsidTr="0055206B">
        <w:trPr>
          <w:cantSplit/>
        </w:trPr>
        <w:tc>
          <w:tcPr>
            <w:tcW w:w="3436" w:type="dxa"/>
            <w:tcBorders>
              <w:top w:val="nil"/>
              <w:bottom w:val="nil"/>
              <w:right w:val="nil"/>
            </w:tcBorders>
          </w:tcPr>
          <w:p w14:paraId="0F629FB6" w14:textId="77777777" w:rsidR="00800A37" w:rsidRPr="00D97877" w:rsidRDefault="00800A37" w:rsidP="0055206B">
            <w:pPr>
              <w:pStyle w:val="Tabletext"/>
              <w:ind w:left="207"/>
            </w:pPr>
            <w:r w:rsidRPr="00D97877">
              <w:t>Year 12</w:t>
            </w:r>
          </w:p>
        </w:tc>
        <w:tc>
          <w:tcPr>
            <w:tcW w:w="992" w:type="dxa"/>
            <w:tcBorders>
              <w:top w:val="nil"/>
              <w:left w:val="nil"/>
              <w:bottom w:val="nil"/>
            </w:tcBorders>
          </w:tcPr>
          <w:p w14:paraId="5595B0C1" w14:textId="785CA057" w:rsidR="00800A37" w:rsidRPr="00EA72B2" w:rsidRDefault="00EA72B2" w:rsidP="00195DE8">
            <w:pPr>
              <w:pStyle w:val="Tabletext"/>
              <w:jc w:val="right"/>
            </w:pPr>
            <w:r w:rsidRPr="00EA72B2">
              <w:t>12.0%</w:t>
            </w:r>
          </w:p>
        </w:tc>
        <w:tc>
          <w:tcPr>
            <w:tcW w:w="3544" w:type="dxa"/>
            <w:tcBorders>
              <w:top w:val="nil"/>
              <w:left w:val="nil"/>
              <w:bottom w:val="nil"/>
            </w:tcBorders>
          </w:tcPr>
          <w:p w14:paraId="6AAAB952" w14:textId="55657025" w:rsidR="00800A37" w:rsidRPr="00EA72B2" w:rsidRDefault="00EA72B2" w:rsidP="00EA72B2">
            <w:pPr>
              <w:pStyle w:val="Tabletext"/>
              <w:ind w:left="177"/>
            </w:pPr>
            <w:r w:rsidRPr="00EA72B2">
              <w:t xml:space="preserve">Technicians and </w:t>
            </w:r>
            <w:r w:rsidR="001355CF" w:rsidRPr="00EA72B2">
              <w:t>trades workers</w:t>
            </w:r>
          </w:p>
        </w:tc>
        <w:tc>
          <w:tcPr>
            <w:tcW w:w="851" w:type="dxa"/>
            <w:tcBorders>
              <w:top w:val="nil"/>
              <w:left w:val="nil"/>
              <w:bottom w:val="nil"/>
            </w:tcBorders>
          </w:tcPr>
          <w:p w14:paraId="32947D7E" w14:textId="74C39ADE" w:rsidR="00800A37" w:rsidRPr="00EA72B2" w:rsidRDefault="00EA72B2" w:rsidP="00195DE8">
            <w:pPr>
              <w:pStyle w:val="Tabletext"/>
              <w:jc w:val="right"/>
            </w:pPr>
            <w:r w:rsidRPr="00EA72B2">
              <w:t>12.3%</w:t>
            </w:r>
          </w:p>
        </w:tc>
      </w:tr>
      <w:tr w:rsidR="00800A37" w14:paraId="07D8CBF7" w14:textId="77777777" w:rsidTr="0055206B">
        <w:trPr>
          <w:cantSplit/>
        </w:trPr>
        <w:tc>
          <w:tcPr>
            <w:tcW w:w="3436" w:type="dxa"/>
            <w:tcBorders>
              <w:top w:val="nil"/>
              <w:bottom w:val="nil"/>
              <w:right w:val="nil"/>
            </w:tcBorders>
          </w:tcPr>
          <w:p w14:paraId="462F827D" w14:textId="77777777" w:rsidR="00800A37" w:rsidRPr="00D97877" w:rsidRDefault="00800A37" w:rsidP="0055206B">
            <w:pPr>
              <w:pStyle w:val="Tabletext"/>
              <w:ind w:left="207"/>
            </w:pPr>
            <w:r w:rsidRPr="00D97877">
              <w:t>Certificate III or IV</w:t>
            </w:r>
          </w:p>
        </w:tc>
        <w:tc>
          <w:tcPr>
            <w:tcW w:w="992" w:type="dxa"/>
            <w:tcBorders>
              <w:top w:val="nil"/>
              <w:left w:val="nil"/>
              <w:bottom w:val="nil"/>
            </w:tcBorders>
          </w:tcPr>
          <w:p w14:paraId="27ADE282" w14:textId="14802EE8" w:rsidR="00800A37" w:rsidRPr="00EA72B2" w:rsidRDefault="00EA72B2" w:rsidP="00195DE8">
            <w:pPr>
              <w:pStyle w:val="Tabletext"/>
              <w:jc w:val="right"/>
            </w:pPr>
            <w:r w:rsidRPr="00EA72B2">
              <w:t>16.4%</w:t>
            </w:r>
          </w:p>
        </w:tc>
        <w:tc>
          <w:tcPr>
            <w:tcW w:w="3544" w:type="dxa"/>
            <w:tcBorders>
              <w:top w:val="nil"/>
              <w:left w:val="nil"/>
              <w:bottom w:val="nil"/>
            </w:tcBorders>
          </w:tcPr>
          <w:p w14:paraId="54D75AAF" w14:textId="661F5446" w:rsidR="00800A37" w:rsidRPr="00EA72B2" w:rsidRDefault="00EA72B2" w:rsidP="00EA72B2">
            <w:pPr>
              <w:pStyle w:val="Tabletext"/>
              <w:ind w:left="177"/>
            </w:pPr>
            <w:r w:rsidRPr="00EA72B2">
              <w:t>Managers</w:t>
            </w:r>
          </w:p>
        </w:tc>
        <w:tc>
          <w:tcPr>
            <w:tcW w:w="851" w:type="dxa"/>
            <w:tcBorders>
              <w:top w:val="nil"/>
              <w:left w:val="nil"/>
              <w:bottom w:val="nil"/>
            </w:tcBorders>
          </w:tcPr>
          <w:p w14:paraId="64BED406" w14:textId="0F192B51" w:rsidR="00800A37" w:rsidRPr="00EA72B2" w:rsidRDefault="00EA72B2" w:rsidP="00195DE8">
            <w:pPr>
              <w:pStyle w:val="Tabletext"/>
              <w:jc w:val="right"/>
            </w:pPr>
            <w:r w:rsidRPr="00EA72B2">
              <w:t>12.1%</w:t>
            </w:r>
          </w:p>
        </w:tc>
      </w:tr>
      <w:tr w:rsidR="00800A37" w14:paraId="4BBACDB8" w14:textId="77777777" w:rsidTr="0055206B">
        <w:trPr>
          <w:cantSplit/>
        </w:trPr>
        <w:tc>
          <w:tcPr>
            <w:tcW w:w="3436" w:type="dxa"/>
            <w:tcBorders>
              <w:top w:val="nil"/>
              <w:bottom w:val="nil"/>
              <w:right w:val="nil"/>
            </w:tcBorders>
          </w:tcPr>
          <w:p w14:paraId="231577C8" w14:textId="77777777" w:rsidR="00800A37" w:rsidRPr="00D97877" w:rsidRDefault="00800A37" w:rsidP="0055206B">
            <w:pPr>
              <w:pStyle w:val="Tabletext"/>
              <w:ind w:left="207"/>
            </w:pPr>
            <w:r w:rsidRPr="00D97877">
              <w:t>Advanced diploma or diploma</w:t>
            </w:r>
          </w:p>
        </w:tc>
        <w:tc>
          <w:tcPr>
            <w:tcW w:w="992" w:type="dxa"/>
            <w:tcBorders>
              <w:top w:val="nil"/>
              <w:left w:val="nil"/>
              <w:bottom w:val="nil"/>
            </w:tcBorders>
          </w:tcPr>
          <w:p w14:paraId="09A0FE37" w14:textId="14943328" w:rsidR="00800A37" w:rsidRPr="00EA72B2" w:rsidRDefault="00EA72B2" w:rsidP="00195DE8">
            <w:pPr>
              <w:pStyle w:val="Tabletext"/>
              <w:jc w:val="right"/>
            </w:pPr>
            <w:r w:rsidRPr="00EA72B2">
              <w:t>8.4%</w:t>
            </w:r>
          </w:p>
        </w:tc>
        <w:tc>
          <w:tcPr>
            <w:tcW w:w="3544" w:type="dxa"/>
            <w:tcBorders>
              <w:top w:val="nil"/>
              <w:left w:val="nil"/>
              <w:bottom w:val="nil"/>
            </w:tcBorders>
          </w:tcPr>
          <w:p w14:paraId="00452D32" w14:textId="77777777" w:rsidR="00800A37" w:rsidRPr="00EA72B2" w:rsidRDefault="00800A37" w:rsidP="00EA72B2">
            <w:pPr>
              <w:pStyle w:val="Tabletext"/>
            </w:pPr>
            <w:r w:rsidRPr="00EA72B2">
              <w:t>Industry of employment (top 5)</w:t>
            </w:r>
          </w:p>
        </w:tc>
        <w:tc>
          <w:tcPr>
            <w:tcW w:w="851" w:type="dxa"/>
            <w:tcBorders>
              <w:top w:val="nil"/>
              <w:left w:val="nil"/>
              <w:bottom w:val="nil"/>
            </w:tcBorders>
          </w:tcPr>
          <w:p w14:paraId="78E386E4" w14:textId="77777777" w:rsidR="00800A37" w:rsidRPr="00EA72B2" w:rsidRDefault="00800A37" w:rsidP="00195DE8">
            <w:pPr>
              <w:pStyle w:val="Tabletext"/>
              <w:jc w:val="right"/>
            </w:pPr>
          </w:p>
        </w:tc>
      </w:tr>
      <w:tr w:rsidR="00EA72B2" w14:paraId="0078D164" w14:textId="77777777" w:rsidTr="0055206B">
        <w:trPr>
          <w:cantSplit/>
        </w:trPr>
        <w:tc>
          <w:tcPr>
            <w:tcW w:w="3436" w:type="dxa"/>
            <w:tcBorders>
              <w:top w:val="nil"/>
              <w:bottom w:val="nil"/>
              <w:right w:val="nil"/>
            </w:tcBorders>
          </w:tcPr>
          <w:p w14:paraId="5872DB7E" w14:textId="77777777" w:rsidR="00EA72B2" w:rsidRPr="00D97877" w:rsidRDefault="00EA72B2" w:rsidP="00EA72B2">
            <w:pPr>
              <w:pStyle w:val="Tabletext"/>
              <w:ind w:left="207"/>
            </w:pPr>
            <w:proofErr w:type="gramStart"/>
            <w:r w:rsidRPr="00D97877">
              <w:t>Bachelor</w:t>
            </w:r>
            <w:proofErr w:type="gramEnd"/>
            <w:r w:rsidRPr="00D97877">
              <w:t xml:space="preserve"> degree or higher</w:t>
            </w:r>
          </w:p>
        </w:tc>
        <w:tc>
          <w:tcPr>
            <w:tcW w:w="992" w:type="dxa"/>
            <w:tcBorders>
              <w:top w:val="nil"/>
              <w:left w:val="nil"/>
              <w:bottom w:val="nil"/>
            </w:tcBorders>
          </w:tcPr>
          <w:p w14:paraId="495B4DD6" w14:textId="147B33D7" w:rsidR="00EA72B2" w:rsidRPr="00EA72B2" w:rsidRDefault="00EA72B2" w:rsidP="00195DE8">
            <w:pPr>
              <w:pStyle w:val="Tabletext"/>
              <w:jc w:val="right"/>
            </w:pPr>
            <w:r w:rsidRPr="00EA72B2">
              <w:t>21.7%</w:t>
            </w:r>
          </w:p>
        </w:tc>
        <w:tc>
          <w:tcPr>
            <w:tcW w:w="3544" w:type="dxa"/>
            <w:tcBorders>
              <w:top w:val="nil"/>
              <w:left w:val="nil"/>
              <w:bottom w:val="nil"/>
            </w:tcBorders>
            <w:vAlign w:val="bottom"/>
          </w:tcPr>
          <w:p w14:paraId="4EC5D525" w14:textId="2ADD0B0E" w:rsidR="00EA72B2" w:rsidRPr="00EA72B2" w:rsidRDefault="00EA72B2" w:rsidP="00EA72B2">
            <w:pPr>
              <w:pStyle w:val="Tabletext"/>
              <w:ind w:left="177"/>
            </w:pPr>
            <w:r w:rsidRPr="00EA72B2">
              <w:t xml:space="preserve">Health </w:t>
            </w:r>
            <w:r w:rsidR="001355CF" w:rsidRPr="00EA72B2">
              <w:t xml:space="preserve">care and social assistance                </w:t>
            </w:r>
          </w:p>
        </w:tc>
        <w:tc>
          <w:tcPr>
            <w:tcW w:w="851" w:type="dxa"/>
            <w:tcBorders>
              <w:top w:val="nil"/>
              <w:left w:val="nil"/>
              <w:bottom w:val="nil"/>
            </w:tcBorders>
            <w:vAlign w:val="center"/>
          </w:tcPr>
          <w:p w14:paraId="168ED472" w14:textId="539F6EDB" w:rsidR="00EA72B2" w:rsidRPr="00EA72B2" w:rsidRDefault="00EA72B2" w:rsidP="00195DE8">
            <w:pPr>
              <w:pStyle w:val="Tabletext"/>
              <w:jc w:val="right"/>
            </w:pPr>
            <w:r w:rsidRPr="00EA72B2">
              <w:t>19.3%</w:t>
            </w:r>
          </w:p>
        </w:tc>
      </w:tr>
      <w:tr w:rsidR="00EA72B2" w14:paraId="0AAE0BBF" w14:textId="77777777" w:rsidTr="0055206B">
        <w:trPr>
          <w:cantSplit/>
        </w:trPr>
        <w:tc>
          <w:tcPr>
            <w:tcW w:w="3436" w:type="dxa"/>
            <w:tcBorders>
              <w:top w:val="nil"/>
              <w:bottom w:val="nil"/>
              <w:right w:val="nil"/>
            </w:tcBorders>
          </w:tcPr>
          <w:p w14:paraId="360590BE" w14:textId="77777777" w:rsidR="00EA72B2" w:rsidRDefault="00EA72B2" w:rsidP="00EA72B2">
            <w:pPr>
              <w:pStyle w:val="Tabletext"/>
            </w:pPr>
          </w:p>
        </w:tc>
        <w:tc>
          <w:tcPr>
            <w:tcW w:w="992" w:type="dxa"/>
            <w:tcBorders>
              <w:top w:val="nil"/>
              <w:left w:val="nil"/>
              <w:bottom w:val="nil"/>
            </w:tcBorders>
          </w:tcPr>
          <w:p w14:paraId="0E8E9155" w14:textId="77777777" w:rsidR="00EA72B2" w:rsidRDefault="00EA72B2" w:rsidP="00EA72B2">
            <w:pPr>
              <w:pStyle w:val="Tabletext"/>
            </w:pPr>
          </w:p>
        </w:tc>
        <w:tc>
          <w:tcPr>
            <w:tcW w:w="3544" w:type="dxa"/>
            <w:tcBorders>
              <w:top w:val="nil"/>
              <w:left w:val="nil"/>
              <w:bottom w:val="nil"/>
            </w:tcBorders>
            <w:vAlign w:val="bottom"/>
          </w:tcPr>
          <w:p w14:paraId="0E6A33B0" w14:textId="34176FB4" w:rsidR="00EA72B2" w:rsidRPr="00EA72B2" w:rsidRDefault="00EA72B2" w:rsidP="00EA72B2">
            <w:pPr>
              <w:pStyle w:val="Tabletext"/>
              <w:ind w:left="177"/>
            </w:pPr>
            <w:r w:rsidRPr="00EA72B2">
              <w:t xml:space="preserve">Public </w:t>
            </w:r>
            <w:r w:rsidR="001355CF" w:rsidRPr="00EA72B2">
              <w:t xml:space="preserve">administration and safety                 </w:t>
            </w:r>
          </w:p>
        </w:tc>
        <w:tc>
          <w:tcPr>
            <w:tcW w:w="851" w:type="dxa"/>
            <w:tcBorders>
              <w:top w:val="nil"/>
              <w:left w:val="nil"/>
              <w:bottom w:val="nil"/>
            </w:tcBorders>
            <w:vAlign w:val="center"/>
          </w:tcPr>
          <w:p w14:paraId="1B4D9732" w14:textId="266CBCC0" w:rsidR="00EA72B2" w:rsidRPr="00EA72B2" w:rsidRDefault="00EA72B2" w:rsidP="00195DE8">
            <w:pPr>
              <w:pStyle w:val="Tabletext"/>
              <w:jc w:val="right"/>
            </w:pPr>
            <w:r w:rsidRPr="00EA72B2">
              <w:t>14.7%</w:t>
            </w:r>
          </w:p>
        </w:tc>
      </w:tr>
      <w:tr w:rsidR="00EA72B2" w14:paraId="6872F607" w14:textId="77777777" w:rsidTr="0055206B">
        <w:trPr>
          <w:cantSplit/>
        </w:trPr>
        <w:tc>
          <w:tcPr>
            <w:tcW w:w="3436" w:type="dxa"/>
            <w:tcBorders>
              <w:top w:val="nil"/>
              <w:bottom w:val="nil"/>
              <w:right w:val="nil"/>
            </w:tcBorders>
          </w:tcPr>
          <w:p w14:paraId="520542CD" w14:textId="77777777" w:rsidR="00EA72B2" w:rsidRDefault="00EA72B2" w:rsidP="00EA72B2">
            <w:pPr>
              <w:pStyle w:val="Tabletext"/>
              <w:ind w:left="207"/>
            </w:pPr>
          </w:p>
        </w:tc>
        <w:tc>
          <w:tcPr>
            <w:tcW w:w="992" w:type="dxa"/>
            <w:tcBorders>
              <w:top w:val="nil"/>
              <w:left w:val="nil"/>
              <w:bottom w:val="nil"/>
            </w:tcBorders>
          </w:tcPr>
          <w:p w14:paraId="2EE096F4" w14:textId="77777777" w:rsidR="00EA72B2" w:rsidRDefault="00EA72B2" w:rsidP="00EA72B2">
            <w:pPr>
              <w:pStyle w:val="Tabletext"/>
            </w:pPr>
          </w:p>
        </w:tc>
        <w:tc>
          <w:tcPr>
            <w:tcW w:w="3544" w:type="dxa"/>
            <w:tcBorders>
              <w:top w:val="nil"/>
              <w:left w:val="nil"/>
              <w:bottom w:val="nil"/>
            </w:tcBorders>
            <w:vAlign w:val="bottom"/>
          </w:tcPr>
          <w:p w14:paraId="790BD85E" w14:textId="02251C0B" w:rsidR="00EA72B2" w:rsidRPr="00EA72B2" w:rsidRDefault="00EA72B2" w:rsidP="00EA72B2">
            <w:pPr>
              <w:pStyle w:val="Tabletext"/>
              <w:ind w:left="177"/>
            </w:pPr>
            <w:r w:rsidRPr="00EA72B2">
              <w:t xml:space="preserve">Education and </w:t>
            </w:r>
            <w:r w:rsidR="001355CF" w:rsidRPr="00EA72B2">
              <w:t>training</w:t>
            </w:r>
            <w:r w:rsidRPr="00EA72B2">
              <w:t xml:space="preserve">                           </w:t>
            </w:r>
          </w:p>
        </w:tc>
        <w:tc>
          <w:tcPr>
            <w:tcW w:w="851" w:type="dxa"/>
            <w:tcBorders>
              <w:top w:val="nil"/>
              <w:left w:val="nil"/>
              <w:bottom w:val="nil"/>
            </w:tcBorders>
            <w:vAlign w:val="center"/>
          </w:tcPr>
          <w:p w14:paraId="56788429" w14:textId="3491C886" w:rsidR="00EA72B2" w:rsidRPr="00EA72B2" w:rsidRDefault="00EA72B2" w:rsidP="00195DE8">
            <w:pPr>
              <w:pStyle w:val="Tabletext"/>
              <w:jc w:val="right"/>
            </w:pPr>
            <w:r w:rsidRPr="00EA72B2">
              <w:t>11.1%</w:t>
            </w:r>
          </w:p>
        </w:tc>
      </w:tr>
      <w:tr w:rsidR="00EA72B2" w14:paraId="23643CF0" w14:textId="77777777" w:rsidTr="0055206B">
        <w:trPr>
          <w:cantSplit/>
        </w:trPr>
        <w:tc>
          <w:tcPr>
            <w:tcW w:w="3436" w:type="dxa"/>
            <w:tcBorders>
              <w:top w:val="nil"/>
              <w:bottom w:val="nil"/>
              <w:right w:val="nil"/>
            </w:tcBorders>
          </w:tcPr>
          <w:p w14:paraId="1D556248" w14:textId="77777777" w:rsidR="00EA72B2" w:rsidRDefault="00EA72B2" w:rsidP="00EA72B2">
            <w:pPr>
              <w:pStyle w:val="Tabletext"/>
              <w:ind w:left="207"/>
            </w:pPr>
          </w:p>
        </w:tc>
        <w:tc>
          <w:tcPr>
            <w:tcW w:w="992" w:type="dxa"/>
            <w:tcBorders>
              <w:top w:val="nil"/>
              <w:left w:val="nil"/>
              <w:bottom w:val="nil"/>
            </w:tcBorders>
          </w:tcPr>
          <w:p w14:paraId="6FA821AB" w14:textId="77777777" w:rsidR="00EA72B2" w:rsidRDefault="00EA72B2" w:rsidP="00EA72B2">
            <w:pPr>
              <w:pStyle w:val="Tabletext"/>
            </w:pPr>
          </w:p>
        </w:tc>
        <w:tc>
          <w:tcPr>
            <w:tcW w:w="3544" w:type="dxa"/>
            <w:tcBorders>
              <w:top w:val="nil"/>
              <w:left w:val="nil"/>
              <w:bottom w:val="nil"/>
            </w:tcBorders>
            <w:vAlign w:val="bottom"/>
          </w:tcPr>
          <w:p w14:paraId="2020A232" w14:textId="64B188B1" w:rsidR="00EA72B2" w:rsidRPr="00EA72B2" w:rsidRDefault="00EA72B2" w:rsidP="00EA72B2">
            <w:pPr>
              <w:pStyle w:val="Tabletext"/>
              <w:ind w:left="177"/>
            </w:pPr>
            <w:r w:rsidRPr="00EA72B2">
              <w:t xml:space="preserve">Retail </w:t>
            </w:r>
            <w:r w:rsidR="001355CF">
              <w:t>t</w:t>
            </w:r>
            <w:r w:rsidRPr="00EA72B2">
              <w:t xml:space="preserve">rade                                     </w:t>
            </w:r>
          </w:p>
        </w:tc>
        <w:tc>
          <w:tcPr>
            <w:tcW w:w="851" w:type="dxa"/>
            <w:tcBorders>
              <w:top w:val="nil"/>
              <w:left w:val="nil"/>
              <w:bottom w:val="nil"/>
            </w:tcBorders>
            <w:vAlign w:val="center"/>
          </w:tcPr>
          <w:p w14:paraId="1EFB226C" w14:textId="57C68E0D" w:rsidR="00EA72B2" w:rsidRPr="00EA72B2" w:rsidRDefault="00EA72B2" w:rsidP="00195DE8">
            <w:pPr>
              <w:pStyle w:val="Tabletext"/>
              <w:jc w:val="right"/>
            </w:pPr>
            <w:r w:rsidRPr="00EA72B2">
              <w:t>8.5%</w:t>
            </w:r>
          </w:p>
        </w:tc>
      </w:tr>
      <w:tr w:rsidR="00EA72B2" w14:paraId="10A49A5F" w14:textId="77777777" w:rsidTr="0055206B">
        <w:trPr>
          <w:cantSplit/>
        </w:trPr>
        <w:tc>
          <w:tcPr>
            <w:tcW w:w="3436" w:type="dxa"/>
            <w:tcBorders>
              <w:top w:val="nil"/>
              <w:bottom w:val="single" w:sz="4" w:space="0" w:color="auto"/>
              <w:right w:val="nil"/>
            </w:tcBorders>
          </w:tcPr>
          <w:p w14:paraId="57828366" w14:textId="77777777" w:rsidR="00EA72B2" w:rsidRDefault="00EA72B2" w:rsidP="00EA72B2">
            <w:pPr>
              <w:pStyle w:val="Tabletext"/>
              <w:ind w:left="207"/>
            </w:pPr>
          </w:p>
        </w:tc>
        <w:tc>
          <w:tcPr>
            <w:tcW w:w="992" w:type="dxa"/>
            <w:tcBorders>
              <w:top w:val="nil"/>
              <w:left w:val="nil"/>
              <w:bottom w:val="single" w:sz="4" w:space="0" w:color="auto"/>
            </w:tcBorders>
          </w:tcPr>
          <w:p w14:paraId="44F7D372" w14:textId="77777777" w:rsidR="00EA72B2" w:rsidRDefault="00EA72B2" w:rsidP="00EA72B2">
            <w:pPr>
              <w:pStyle w:val="Tabletext"/>
            </w:pPr>
          </w:p>
        </w:tc>
        <w:tc>
          <w:tcPr>
            <w:tcW w:w="3544" w:type="dxa"/>
            <w:tcBorders>
              <w:top w:val="nil"/>
              <w:left w:val="nil"/>
              <w:bottom w:val="single" w:sz="4" w:space="0" w:color="auto"/>
            </w:tcBorders>
            <w:vAlign w:val="bottom"/>
          </w:tcPr>
          <w:p w14:paraId="72778BC3" w14:textId="09D5DF13" w:rsidR="00EA72B2" w:rsidRPr="00EA72B2" w:rsidRDefault="00EA72B2" w:rsidP="00EA72B2">
            <w:pPr>
              <w:pStyle w:val="Tabletext"/>
              <w:ind w:left="177"/>
            </w:pPr>
            <w:r w:rsidRPr="00EA72B2">
              <w:t xml:space="preserve">Accommodation and </w:t>
            </w:r>
            <w:r w:rsidR="001355CF" w:rsidRPr="00EA72B2">
              <w:t xml:space="preserve">food services                  </w:t>
            </w:r>
          </w:p>
        </w:tc>
        <w:tc>
          <w:tcPr>
            <w:tcW w:w="851" w:type="dxa"/>
            <w:tcBorders>
              <w:top w:val="nil"/>
              <w:left w:val="nil"/>
              <w:bottom w:val="single" w:sz="4" w:space="0" w:color="auto"/>
            </w:tcBorders>
            <w:vAlign w:val="center"/>
          </w:tcPr>
          <w:p w14:paraId="6F399F63" w14:textId="77446C99" w:rsidR="00EA72B2" w:rsidRPr="00EA72B2" w:rsidRDefault="00EA72B2" w:rsidP="00195DE8">
            <w:pPr>
              <w:pStyle w:val="Tabletext"/>
              <w:jc w:val="right"/>
            </w:pPr>
            <w:r w:rsidRPr="00EA72B2">
              <w:t>7.2%</w:t>
            </w:r>
          </w:p>
        </w:tc>
      </w:tr>
    </w:tbl>
    <w:p w14:paraId="6EA40CC1" w14:textId="55267508" w:rsidR="00800A37" w:rsidRDefault="00800A37" w:rsidP="00800A37">
      <w:pPr>
        <w:pStyle w:val="Source"/>
      </w:pPr>
      <w:r>
        <w:t>Source:</w:t>
      </w:r>
      <w:r>
        <w:tab/>
        <w:t xml:space="preserve">ABS 2016 </w:t>
      </w:r>
      <w:r w:rsidRPr="00A517ED">
        <w:t xml:space="preserve">Census All persons </w:t>
      </w:r>
      <w:proofErr w:type="spellStart"/>
      <w:r w:rsidRPr="00A517ED">
        <w:t>QuickStats</w:t>
      </w:r>
      <w:proofErr w:type="spellEnd"/>
      <w:r w:rsidRPr="00A517ED">
        <w:t xml:space="preserve"> </w:t>
      </w:r>
      <w:r w:rsidR="001355CF">
        <w:t>(</w:t>
      </w:r>
      <w:r w:rsidR="00307F8F" w:rsidRPr="00307F8F">
        <w:t>https://www.abs.gov.au/census/find-census-data/quickstats/2016/LGA70200</w:t>
      </w:r>
      <w:r>
        <w:t>, viewed 25 May 2022</w:t>
      </w:r>
      <w:r w:rsidR="001355CF">
        <w:t>).</w:t>
      </w:r>
    </w:p>
    <w:p w14:paraId="509AA99C" w14:textId="1CF7C355" w:rsidR="00800A37" w:rsidRDefault="00307F8F" w:rsidP="00AF6296">
      <w:pPr>
        <w:pStyle w:val="Heading4"/>
      </w:pPr>
      <w:r>
        <w:t>Katherine</w:t>
      </w:r>
    </w:p>
    <w:p w14:paraId="6A40F1EB" w14:textId="610B1EEE" w:rsidR="00800A37" w:rsidRDefault="00682874" w:rsidP="00682874">
      <w:pPr>
        <w:pStyle w:val="Text"/>
      </w:pPr>
      <w:r>
        <w:t xml:space="preserve">ABS </w:t>
      </w:r>
      <w:r w:rsidRPr="00682874">
        <w:t>ASGS Code RA4</w:t>
      </w:r>
      <w:r w:rsidR="00BF2BBF">
        <w:t>:</w:t>
      </w:r>
      <w:r>
        <w:t xml:space="preserve"> r</w:t>
      </w:r>
      <w:r w:rsidRPr="00682874">
        <w:t>emote Australia</w:t>
      </w:r>
      <w:r>
        <w:br/>
        <w:t xml:space="preserve">Modified Monash Model category </w:t>
      </w:r>
      <w:r w:rsidRPr="00682874">
        <w:t>MM6</w:t>
      </w:r>
      <w:r w:rsidR="002942F6">
        <w:t>:</w:t>
      </w:r>
      <w:r w:rsidRPr="00682874">
        <w:t xml:space="preserve"> remote community</w:t>
      </w:r>
      <w:r w:rsidR="00991AAA">
        <w:br/>
        <w:t xml:space="preserve">See </w:t>
      </w:r>
      <w:r w:rsidR="002942F6">
        <w:t>t</w:t>
      </w:r>
      <w:r w:rsidR="00991AAA">
        <w:t xml:space="preserve">able </w:t>
      </w:r>
      <w:r w:rsidR="00777E92">
        <w:t>B</w:t>
      </w:r>
      <w:r w:rsidR="001167B3">
        <w:t>8</w:t>
      </w:r>
      <w:r w:rsidR="00991AAA">
        <w:t xml:space="preserve"> for selected demographics and characteristics</w:t>
      </w:r>
      <w:r w:rsidR="002942F6">
        <w:t>.</w:t>
      </w:r>
    </w:p>
    <w:p w14:paraId="2A998EE9" w14:textId="25F8EEA7" w:rsidR="00520A50" w:rsidRDefault="000E4898" w:rsidP="00682874">
      <w:pPr>
        <w:pStyle w:val="Text"/>
      </w:pPr>
      <w:r w:rsidRPr="000E4898">
        <w:t>The township of Katherine is an important regional centre. It is a natural transport crossway</w:t>
      </w:r>
      <w:r w:rsidR="00610B0D">
        <w:t>,</w:t>
      </w:r>
      <w:r w:rsidRPr="000E4898">
        <w:t xml:space="preserve"> connecting the Ord River and the Kimberley to the west, Alice Springs to the south and Queensland to the east. The north</w:t>
      </w:r>
      <w:r w:rsidR="00610B0D">
        <w:t>—</w:t>
      </w:r>
      <w:r w:rsidRPr="000E4898">
        <w:t>south transcontinental rail route passes through Katherine</w:t>
      </w:r>
      <w:r w:rsidR="00610B0D">
        <w:t>,</w:t>
      </w:r>
      <w:r w:rsidRPr="000E4898">
        <w:t xml:space="preserve"> connecting Darwin to Adelaide.</w:t>
      </w:r>
      <w:r>
        <w:t xml:space="preserve"> The economy of the Big Rivers region, in which Katherine is situated, is supported by </w:t>
      </w:r>
      <w:r w:rsidRPr="000E4898">
        <w:t xml:space="preserve">agribusiness, pastoral and horticulture, tourism, </w:t>
      </w:r>
      <w:r>
        <w:t>d</w:t>
      </w:r>
      <w:r w:rsidRPr="000E4898">
        <w:t xml:space="preserve">efence and </w:t>
      </w:r>
      <w:r>
        <w:t>d</w:t>
      </w:r>
      <w:r w:rsidRPr="000E4898">
        <w:t xml:space="preserve">efence </w:t>
      </w:r>
      <w:r>
        <w:t>s</w:t>
      </w:r>
      <w:r w:rsidRPr="000E4898">
        <w:t xml:space="preserve">upport </w:t>
      </w:r>
      <w:r>
        <w:t>i</w:t>
      </w:r>
      <w:r w:rsidRPr="000E4898">
        <w:t xml:space="preserve">ndustries and </w:t>
      </w:r>
      <w:proofErr w:type="gramStart"/>
      <w:r>
        <w:t>o</w:t>
      </w:r>
      <w:r w:rsidRPr="000E4898">
        <w:t>n-</w:t>
      </w:r>
      <w:r>
        <w:t>s</w:t>
      </w:r>
      <w:r w:rsidRPr="000E4898">
        <w:t>hore</w:t>
      </w:r>
      <w:proofErr w:type="gramEnd"/>
      <w:r w:rsidRPr="000E4898">
        <w:t xml:space="preserve"> </w:t>
      </w:r>
      <w:r>
        <w:t>g</w:t>
      </w:r>
      <w:r w:rsidRPr="000E4898">
        <w:t>as exploration</w:t>
      </w:r>
      <w:r>
        <w:t xml:space="preserve"> (Big Rivers Regional Reconstruction Committee 2020).</w:t>
      </w:r>
    </w:p>
    <w:p w14:paraId="34DC347A" w14:textId="3BD9699F" w:rsidR="00952F42" w:rsidRPr="00952F42" w:rsidRDefault="00952F42" w:rsidP="00952F42">
      <w:pPr>
        <w:pStyle w:val="Text"/>
      </w:pPr>
      <w:r>
        <w:t>In its submission to the Territory Economic Reconstruction Committee, the Big Rivers Region</w:t>
      </w:r>
      <w:r w:rsidR="00AC5BFF">
        <w:t>al</w:t>
      </w:r>
      <w:r>
        <w:t xml:space="preserve"> Reconstruction Committee (2020) highlighted several enablers for economic growth in the region. Of these, one </w:t>
      </w:r>
      <w:r w:rsidR="00906D4B">
        <w:t>suggested</w:t>
      </w:r>
      <w:r>
        <w:t xml:space="preserve"> that major </w:t>
      </w:r>
      <w:r w:rsidRPr="00952F42">
        <w:t xml:space="preserve">industry proponents </w:t>
      </w:r>
      <w:r w:rsidR="00906D4B">
        <w:t>be</w:t>
      </w:r>
      <w:r w:rsidRPr="00952F42">
        <w:t xml:space="preserve"> required to source goods, services</w:t>
      </w:r>
      <w:r>
        <w:t xml:space="preserve"> </w:t>
      </w:r>
      <w:r w:rsidRPr="00952F42">
        <w:t xml:space="preserve">and workers from local business and communities, </w:t>
      </w:r>
      <w:r w:rsidRPr="00952F42">
        <w:rPr>
          <w:i/>
          <w:iCs/>
        </w:rPr>
        <w:t>including the development of training</w:t>
      </w:r>
      <w:r w:rsidR="0030285B" w:rsidRPr="0030285B">
        <w:rPr>
          <w:i/>
          <w:iCs/>
        </w:rPr>
        <w:t xml:space="preserve"> </w:t>
      </w:r>
      <w:r w:rsidRPr="00952F42">
        <w:rPr>
          <w:i/>
          <w:iCs/>
        </w:rPr>
        <w:t>programs for Aboriginal and other local workers</w:t>
      </w:r>
      <w:r w:rsidR="0030285B">
        <w:t xml:space="preserve">, highlighting the importance of education and training. It also identified the development of social infrastructure, including education, as important for economic growth. </w:t>
      </w:r>
    </w:p>
    <w:p w14:paraId="67E6FD8B" w14:textId="345936DE" w:rsidR="00780411" w:rsidRPr="009E35FF" w:rsidRDefault="00AC5BFF" w:rsidP="009E35FF">
      <w:pPr>
        <w:pStyle w:val="Text"/>
      </w:pPr>
      <w:r>
        <w:lastRenderedPageBreak/>
        <w:t xml:space="preserve">Being a small remote community, it is not surprising that the </w:t>
      </w:r>
      <w:proofErr w:type="spellStart"/>
      <w:r w:rsidR="00780411" w:rsidRPr="009E35FF">
        <w:t>MySkills</w:t>
      </w:r>
      <w:proofErr w:type="spellEnd"/>
      <w:r w:rsidR="00780411" w:rsidRPr="009E35FF">
        <w:t xml:space="preserve"> website</w:t>
      </w:r>
      <w:r w:rsidR="00780411" w:rsidRPr="009E35FF">
        <w:rPr>
          <w:vertAlign w:val="superscript"/>
        </w:rPr>
        <w:footnoteReference w:id="12"/>
      </w:r>
      <w:r w:rsidR="00780411" w:rsidRPr="009E35FF">
        <w:t xml:space="preserve"> shows that there are</w:t>
      </w:r>
      <w:r>
        <w:t xml:space="preserve"> only</w:t>
      </w:r>
      <w:r w:rsidR="00780411" w:rsidRPr="009E35FF">
        <w:t xml:space="preserve"> </w:t>
      </w:r>
      <w:r w:rsidR="00C60EE2">
        <w:t>two</w:t>
      </w:r>
      <w:r w:rsidR="00780411" w:rsidRPr="009E35FF">
        <w:t xml:space="preserve"> RTOs within </w:t>
      </w:r>
      <w:r w:rsidR="009E35FF">
        <w:t>10</w:t>
      </w:r>
      <w:r w:rsidR="009E35FF" w:rsidRPr="009E35FF">
        <w:t>0</w:t>
      </w:r>
      <w:r w:rsidR="00C60EE2">
        <w:t xml:space="preserve"> </w:t>
      </w:r>
      <w:r w:rsidR="009E35FF" w:rsidRPr="009E35FF">
        <w:t>km</w:t>
      </w:r>
      <w:r w:rsidR="00780411" w:rsidRPr="009E35FF">
        <w:t xml:space="preserve"> of </w:t>
      </w:r>
      <w:r w:rsidR="009E35FF">
        <w:t>Katherine</w:t>
      </w:r>
      <w:r w:rsidR="009E35FF" w:rsidRPr="009E35FF">
        <w:t xml:space="preserve">, </w:t>
      </w:r>
      <w:r>
        <w:t xml:space="preserve">with one of those </w:t>
      </w:r>
      <w:r w:rsidR="009E35FF" w:rsidRPr="009E35FF">
        <w:t>a campus of Charles Darwin University.</w:t>
      </w:r>
    </w:p>
    <w:p w14:paraId="205E62BC" w14:textId="459141F1" w:rsidR="00307F8F" w:rsidRDefault="00307F8F" w:rsidP="00307F8F">
      <w:pPr>
        <w:pStyle w:val="Tabletitle"/>
      </w:pPr>
      <w:bookmarkStart w:id="88" w:name="_Toc127439849"/>
      <w:r>
        <w:t xml:space="preserve">Table </w:t>
      </w:r>
      <w:r w:rsidR="00777E92">
        <w:t>B</w:t>
      </w:r>
      <w:r w:rsidR="001167B3">
        <w:t>8</w:t>
      </w:r>
      <w:r>
        <w:tab/>
        <w:t>Selected demographics of the Katherine local government area</w:t>
      </w:r>
      <w:bookmarkEnd w:id="88"/>
      <w: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36"/>
        <w:gridCol w:w="992"/>
        <w:gridCol w:w="3544"/>
        <w:gridCol w:w="851"/>
      </w:tblGrid>
      <w:tr w:rsidR="00307F8F" w14:paraId="14753AB8" w14:textId="77777777" w:rsidTr="0055206B">
        <w:trPr>
          <w:cantSplit/>
        </w:trPr>
        <w:tc>
          <w:tcPr>
            <w:tcW w:w="3436" w:type="dxa"/>
            <w:tcBorders>
              <w:top w:val="single" w:sz="4" w:space="0" w:color="auto"/>
              <w:bottom w:val="single" w:sz="4" w:space="0" w:color="auto"/>
              <w:right w:val="nil"/>
            </w:tcBorders>
          </w:tcPr>
          <w:p w14:paraId="5FFE79D9" w14:textId="77777777" w:rsidR="00307F8F" w:rsidRDefault="00307F8F" w:rsidP="0055206B">
            <w:pPr>
              <w:pStyle w:val="Tablehead1"/>
            </w:pPr>
            <w:r>
              <w:t>Characteristic</w:t>
            </w:r>
          </w:p>
        </w:tc>
        <w:tc>
          <w:tcPr>
            <w:tcW w:w="992" w:type="dxa"/>
            <w:tcBorders>
              <w:top w:val="single" w:sz="4" w:space="0" w:color="auto"/>
              <w:left w:val="nil"/>
              <w:bottom w:val="single" w:sz="4" w:space="0" w:color="auto"/>
            </w:tcBorders>
          </w:tcPr>
          <w:p w14:paraId="40955279" w14:textId="77777777" w:rsidR="00307F8F" w:rsidRDefault="00307F8F" w:rsidP="0055206B">
            <w:pPr>
              <w:pStyle w:val="Tablehead1"/>
            </w:pPr>
          </w:p>
        </w:tc>
        <w:tc>
          <w:tcPr>
            <w:tcW w:w="3544" w:type="dxa"/>
            <w:tcBorders>
              <w:top w:val="single" w:sz="4" w:space="0" w:color="auto"/>
              <w:left w:val="nil"/>
              <w:bottom w:val="single" w:sz="4" w:space="0" w:color="auto"/>
            </w:tcBorders>
          </w:tcPr>
          <w:p w14:paraId="3B89C13A" w14:textId="77777777" w:rsidR="00307F8F" w:rsidRDefault="00307F8F" w:rsidP="0055206B">
            <w:pPr>
              <w:pStyle w:val="Tablehead1"/>
            </w:pPr>
            <w:r>
              <w:t>Characteristic</w:t>
            </w:r>
          </w:p>
        </w:tc>
        <w:tc>
          <w:tcPr>
            <w:tcW w:w="851" w:type="dxa"/>
            <w:tcBorders>
              <w:top w:val="single" w:sz="4" w:space="0" w:color="auto"/>
              <w:left w:val="nil"/>
              <w:bottom w:val="single" w:sz="4" w:space="0" w:color="auto"/>
            </w:tcBorders>
          </w:tcPr>
          <w:p w14:paraId="2EC69CAC" w14:textId="77777777" w:rsidR="00307F8F" w:rsidRDefault="00307F8F" w:rsidP="0055206B">
            <w:pPr>
              <w:pStyle w:val="Tablehead1"/>
            </w:pPr>
          </w:p>
        </w:tc>
      </w:tr>
      <w:tr w:rsidR="00307F8F" w14:paraId="4C17FA9D" w14:textId="77777777" w:rsidTr="0055206B">
        <w:trPr>
          <w:cantSplit/>
        </w:trPr>
        <w:tc>
          <w:tcPr>
            <w:tcW w:w="3436" w:type="dxa"/>
            <w:tcBorders>
              <w:top w:val="single" w:sz="4" w:space="0" w:color="auto"/>
              <w:bottom w:val="nil"/>
              <w:right w:val="nil"/>
            </w:tcBorders>
          </w:tcPr>
          <w:p w14:paraId="705A5C37" w14:textId="77777777" w:rsidR="00307F8F" w:rsidRPr="00D97877" w:rsidRDefault="00307F8F" w:rsidP="0055206B">
            <w:pPr>
              <w:pStyle w:val="Tabletext"/>
            </w:pPr>
            <w:r w:rsidRPr="00D97877">
              <w:t>Population</w:t>
            </w:r>
          </w:p>
        </w:tc>
        <w:tc>
          <w:tcPr>
            <w:tcW w:w="992" w:type="dxa"/>
            <w:tcBorders>
              <w:top w:val="single" w:sz="4" w:space="0" w:color="auto"/>
              <w:left w:val="nil"/>
              <w:bottom w:val="nil"/>
            </w:tcBorders>
          </w:tcPr>
          <w:p w14:paraId="55908CBC" w14:textId="42BC2C2B" w:rsidR="00307F8F" w:rsidRPr="00281E0F" w:rsidRDefault="00A578C3" w:rsidP="00195DE8">
            <w:pPr>
              <w:pStyle w:val="Tabletext"/>
              <w:jc w:val="right"/>
            </w:pPr>
            <w:r w:rsidRPr="00281E0F">
              <w:t>9</w:t>
            </w:r>
            <w:r w:rsidR="00517F81">
              <w:t xml:space="preserve"> </w:t>
            </w:r>
            <w:r w:rsidRPr="00281E0F">
              <w:t>717</w:t>
            </w:r>
          </w:p>
        </w:tc>
        <w:tc>
          <w:tcPr>
            <w:tcW w:w="3544" w:type="dxa"/>
            <w:tcBorders>
              <w:top w:val="single" w:sz="4" w:space="0" w:color="auto"/>
              <w:left w:val="nil"/>
              <w:bottom w:val="nil"/>
            </w:tcBorders>
          </w:tcPr>
          <w:p w14:paraId="2573F1B9" w14:textId="77777777" w:rsidR="00307F8F" w:rsidRPr="008C4BE7" w:rsidRDefault="00307F8F" w:rsidP="0055206B">
            <w:pPr>
              <w:pStyle w:val="Tabletext"/>
              <w:tabs>
                <w:tab w:val="decimal" w:pos="0"/>
              </w:tabs>
            </w:pPr>
            <w:r>
              <w:t>Main occupations (top 5)</w:t>
            </w:r>
          </w:p>
        </w:tc>
        <w:tc>
          <w:tcPr>
            <w:tcW w:w="851" w:type="dxa"/>
            <w:tcBorders>
              <w:top w:val="single" w:sz="4" w:space="0" w:color="auto"/>
              <w:left w:val="nil"/>
              <w:bottom w:val="nil"/>
            </w:tcBorders>
          </w:tcPr>
          <w:p w14:paraId="6C0D0F7C" w14:textId="77777777" w:rsidR="00307F8F" w:rsidRPr="008C4BE7" w:rsidRDefault="00307F8F" w:rsidP="00195DE8">
            <w:pPr>
              <w:pStyle w:val="Tabletext"/>
              <w:tabs>
                <w:tab w:val="decimal" w:pos="0"/>
              </w:tabs>
              <w:jc w:val="right"/>
            </w:pPr>
          </w:p>
        </w:tc>
      </w:tr>
      <w:tr w:rsidR="00307F8F" w14:paraId="5F17DECD" w14:textId="77777777" w:rsidTr="0055206B">
        <w:trPr>
          <w:cantSplit/>
        </w:trPr>
        <w:tc>
          <w:tcPr>
            <w:tcW w:w="3436" w:type="dxa"/>
            <w:tcBorders>
              <w:top w:val="nil"/>
              <w:bottom w:val="nil"/>
              <w:right w:val="nil"/>
            </w:tcBorders>
          </w:tcPr>
          <w:p w14:paraId="4EF62889" w14:textId="77777777" w:rsidR="00307F8F" w:rsidRPr="00D97877" w:rsidRDefault="00307F8F" w:rsidP="0055206B">
            <w:pPr>
              <w:pStyle w:val="Tabletext"/>
            </w:pPr>
            <w:r w:rsidRPr="00D97877">
              <w:t>Median age</w:t>
            </w:r>
          </w:p>
        </w:tc>
        <w:tc>
          <w:tcPr>
            <w:tcW w:w="992" w:type="dxa"/>
            <w:tcBorders>
              <w:top w:val="nil"/>
              <w:left w:val="nil"/>
              <w:bottom w:val="nil"/>
            </w:tcBorders>
          </w:tcPr>
          <w:p w14:paraId="547DDEE5" w14:textId="54804C5B" w:rsidR="00307F8F" w:rsidRPr="00281E0F" w:rsidRDefault="00A578C3" w:rsidP="00195DE8">
            <w:pPr>
              <w:pStyle w:val="Tabletext"/>
              <w:jc w:val="right"/>
            </w:pPr>
            <w:r w:rsidRPr="00281E0F">
              <w:t>33</w:t>
            </w:r>
            <w:r w:rsidR="00FE538C">
              <w:t xml:space="preserve"> years</w:t>
            </w:r>
          </w:p>
        </w:tc>
        <w:tc>
          <w:tcPr>
            <w:tcW w:w="3544" w:type="dxa"/>
            <w:tcBorders>
              <w:top w:val="nil"/>
              <w:left w:val="nil"/>
              <w:bottom w:val="nil"/>
            </w:tcBorders>
          </w:tcPr>
          <w:p w14:paraId="7BDCC9D6" w14:textId="5C79A563" w:rsidR="00307F8F" w:rsidRPr="00A578C3" w:rsidRDefault="00A578C3" w:rsidP="00A578C3">
            <w:pPr>
              <w:pStyle w:val="Tabletext"/>
              <w:ind w:left="177"/>
            </w:pPr>
            <w:r w:rsidRPr="00A578C3">
              <w:t>Professionals</w:t>
            </w:r>
          </w:p>
        </w:tc>
        <w:tc>
          <w:tcPr>
            <w:tcW w:w="851" w:type="dxa"/>
            <w:tcBorders>
              <w:top w:val="nil"/>
              <w:left w:val="nil"/>
              <w:bottom w:val="nil"/>
            </w:tcBorders>
          </w:tcPr>
          <w:p w14:paraId="6037FDFE" w14:textId="390A97BB" w:rsidR="00307F8F" w:rsidRPr="00281E0F" w:rsidRDefault="00A578C3" w:rsidP="00195DE8">
            <w:pPr>
              <w:pStyle w:val="Tabletext"/>
              <w:jc w:val="right"/>
            </w:pPr>
            <w:r w:rsidRPr="00281E0F">
              <w:t>18.5</w:t>
            </w:r>
            <w:r w:rsidR="00281E0F">
              <w:t>%</w:t>
            </w:r>
          </w:p>
        </w:tc>
      </w:tr>
      <w:tr w:rsidR="00307F8F" w14:paraId="5E7A7841" w14:textId="77777777" w:rsidTr="0055206B">
        <w:trPr>
          <w:cantSplit/>
        </w:trPr>
        <w:tc>
          <w:tcPr>
            <w:tcW w:w="3436" w:type="dxa"/>
            <w:tcBorders>
              <w:top w:val="nil"/>
              <w:bottom w:val="nil"/>
              <w:right w:val="nil"/>
            </w:tcBorders>
          </w:tcPr>
          <w:p w14:paraId="31CB3D09" w14:textId="77777777" w:rsidR="00307F8F" w:rsidRPr="00D97877" w:rsidRDefault="00307F8F" w:rsidP="0055206B">
            <w:pPr>
              <w:pStyle w:val="Tabletext"/>
            </w:pPr>
            <w:r w:rsidRPr="00D97877">
              <w:t>Aboriginal and/or Torres Strait Islander</w:t>
            </w:r>
          </w:p>
        </w:tc>
        <w:tc>
          <w:tcPr>
            <w:tcW w:w="992" w:type="dxa"/>
            <w:tcBorders>
              <w:top w:val="nil"/>
              <w:left w:val="nil"/>
              <w:bottom w:val="nil"/>
            </w:tcBorders>
          </w:tcPr>
          <w:p w14:paraId="5CF13E96" w14:textId="5F12777F" w:rsidR="00307F8F" w:rsidRPr="00281E0F" w:rsidRDefault="00A578C3" w:rsidP="00195DE8">
            <w:pPr>
              <w:pStyle w:val="Tabletext"/>
              <w:jc w:val="right"/>
            </w:pPr>
            <w:r w:rsidRPr="00281E0F">
              <w:t>22.1</w:t>
            </w:r>
            <w:r w:rsidR="00281E0F">
              <w:t>%</w:t>
            </w:r>
          </w:p>
        </w:tc>
        <w:tc>
          <w:tcPr>
            <w:tcW w:w="3544" w:type="dxa"/>
            <w:tcBorders>
              <w:top w:val="nil"/>
              <w:left w:val="nil"/>
              <w:bottom w:val="nil"/>
            </w:tcBorders>
          </w:tcPr>
          <w:p w14:paraId="2DFAE2CD" w14:textId="15071008" w:rsidR="00307F8F" w:rsidRPr="00A578C3" w:rsidRDefault="00A578C3" w:rsidP="00A578C3">
            <w:pPr>
              <w:pStyle w:val="Tabletext"/>
              <w:ind w:left="177"/>
            </w:pPr>
            <w:r w:rsidRPr="00A578C3">
              <w:t xml:space="preserve">Technicians and </w:t>
            </w:r>
            <w:r w:rsidR="00303EC8" w:rsidRPr="00A578C3">
              <w:t>trades workers</w:t>
            </w:r>
          </w:p>
        </w:tc>
        <w:tc>
          <w:tcPr>
            <w:tcW w:w="851" w:type="dxa"/>
            <w:tcBorders>
              <w:top w:val="nil"/>
              <w:left w:val="nil"/>
              <w:bottom w:val="nil"/>
            </w:tcBorders>
          </w:tcPr>
          <w:p w14:paraId="0CDB91F1" w14:textId="666BBC32" w:rsidR="00307F8F" w:rsidRPr="00281E0F" w:rsidRDefault="00A578C3" w:rsidP="00195DE8">
            <w:pPr>
              <w:pStyle w:val="Tabletext"/>
              <w:jc w:val="right"/>
            </w:pPr>
            <w:r w:rsidRPr="00281E0F">
              <w:t>17.0</w:t>
            </w:r>
            <w:r w:rsidR="00281E0F">
              <w:t>%</w:t>
            </w:r>
          </w:p>
        </w:tc>
      </w:tr>
      <w:tr w:rsidR="00307F8F" w14:paraId="7252858F" w14:textId="77777777" w:rsidTr="0055206B">
        <w:trPr>
          <w:cantSplit/>
        </w:trPr>
        <w:tc>
          <w:tcPr>
            <w:tcW w:w="3436" w:type="dxa"/>
            <w:tcBorders>
              <w:top w:val="nil"/>
              <w:bottom w:val="nil"/>
              <w:right w:val="nil"/>
            </w:tcBorders>
          </w:tcPr>
          <w:p w14:paraId="1B644E2D" w14:textId="77777777" w:rsidR="00307F8F" w:rsidRPr="00D97877" w:rsidRDefault="00307F8F" w:rsidP="0055206B">
            <w:pPr>
              <w:pStyle w:val="Tabletext"/>
            </w:pPr>
            <w:r w:rsidRPr="00D97877">
              <w:t>Highest level of education attainment</w:t>
            </w:r>
          </w:p>
        </w:tc>
        <w:tc>
          <w:tcPr>
            <w:tcW w:w="992" w:type="dxa"/>
            <w:tcBorders>
              <w:top w:val="nil"/>
              <w:left w:val="nil"/>
              <w:bottom w:val="nil"/>
            </w:tcBorders>
          </w:tcPr>
          <w:p w14:paraId="7217D1C9" w14:textId="77777777" w:rsidR="00307F8F" w:rsidRPr="00281E0F" w:rsidRDefault="00307F8F" w:rsidP="00195DE8">
            <w:pPr>
              <w:pStyle w:val="Tabletext"/>
              <w:jc w:val="right"/>
            </w:pPr>
          </w:p>
        </w:tc>
        <w:tc>
          <w:tcPr>
            <w:tcW w:w="3544" w:type="dxa"/>
            <w:tcBorders>
              <w:top w:val="nil"/>
              <w:left w:val="nil"/>
              <w:bottom w:val="nil"/>
            </w:tcBorders>
          </w:tcPr>
          <w:p w14:paraId="16D80A20" w14:textId="4AFEC85D" w:rsidR="00307F8F" w:rsidRPr="00A578C3" w:rsidRDefault="00A578C3" w:rsidP="00A578C3">
            <w:pPr>
              <w:pStyle w:val="Tabletext"/>
              <w:ind w:left="177"/>
            </w:pPr>
            <w:r w:rsidRPr="00A578C3">
              <w:t xml:space="preserve">Community and </w:t>
            </w:r>
            <w:r w:rsidR="00303EC8" w:rsidRPr="00A578C3">
              <w:t>personal service workers</w:t>
            </w:r>
          </w:p>
        </w:tc>
        <w:tc>
          <w:tcPr>
            <w:tcW w:w="851" w:type="dxa"/>
            <w:tcBorders>
              <w:top w:val="nil"/>
              <w:left w:val="nil"/>
              <w:bottom w:val="nil"/>
            </w:tcBorders>
          </w:tcPr>
          <w:p w14:paraId="79093C12" w14:textId="4E1FAD25" w:rsidR="00307F8F" w:rsidRPr="00281E0F" w:rsidRDefault="00A578C3" w:rsidP="00195DE8">
            <w:pPr>
              <w:pStyle w:val="Tabletext"/>
              <w:jc w:val="right"/>
            </w:pPr>
            <w:r w:rsidRPr="00281E0F">
              <w:t>16.3</w:t>
            </w:r>
            <w:r w:rsidR="00281E0F">
              <w:t>%</w:t>
            </w:r>
          </w:p>
        </w:tc>
      </w:tr>
      <w:tr w:rsidR="00307F8F" w14:paraId="78E05A25" w14:textId="77777777" w:rsidTr="0055206B">
        <w:trPr>
          <w:cantSplit/>
        </w:trPr>
        <w:tc>
          <w:tcPr>
            <w:tcW w:w="3436" w:type="dxa"/>
            <w:tcBorders>
              <w:top w:val="nil"/>
              <w:bottom w:val="nil"/>
              <w:right w:val="nil"/>
            </w:tcBorders>
          </w:tcPr>
          <w:p w14:paraId="62DAA513" w14:textId="77777777" w:rsidR="00307F8F" w:rsidRPr="00D97877" w:rsidRDefault="00307F8F" w:rsidP="0055206B">
            <w:pPr>
              <w:pStyle w:val="Tabletext"/>
              <w:ind w:left="207"/>
            </w:pPr>
            <w:r w:rsidRPr="00D97877">
              <w:t>Year 12</w:t>
            </w:r>
          </w:p>
        </w:tc>
        <w:tc>
          <w:tcPr>
            <w:tcW w:w="992" w:type="dxa"/>
            <w:tcBorders>
              <w:top w:val="nil"/>
              <w:left w:val="nil"/>
              <w:bottom w:val="nil"/>
            </w:tcBorders>
          </w:tcPr>
          <w:p w14:paraId="78FBB9EB" w14:textId="417ED4E1" w:rsidR="00307F8F" w:rsidRPr="00281E0F" w:rsidRDefault="00A578C3" w:rsidP="00195DE8">
            <w:pPr>
              <w:pStyle w:val="Tabletext"/>
              <w:jc w:val="right"/>
            </w:pPr>
            <w:r w:rsidRPr="00281E0F">
              <w:t>9.1</w:t>
            </w:r>
            <w:r w:rsidR="00281E0F">
              <w:t>%</w:t>
            </w:r>
          </w:p>
        </w:tc>
        <w:tc>
          <w:tcPr>
            <w:tcW w:w="3544" w:type="dxa"/>
            <w:tcBorders>
              <w:top w:val="nil"/>
              <w:left w:val="nil"/>
              <w:bottom w:val="nil"/>
            </w:tcBorders>
          </w:tcPr>
          <w:p w14:paraId="6C185B6A" w14:textId="2B59803D" w:rsidR="00307F8F" w:rsidRPr="00A578C3" w:rsidRDefault="00A578C3" w:rsidP="00A578C3">
            <w:pPr>
              <w:pStyle w:val="Tabletext"/>
              <w:ind w:left="177"/>
            </w:pPr>
            <w:r w:rsidRPr="00A578C3">
              <w:t xml:space="preserve">Clerical and </w:t>
            </w:r>
            <w:r w:rsidR="00303EC8" w:rsidRPr="00A578C3">
              <w:t>administrative workers</w:t>
            </w:r>
          </w:p>
        </w:tc>
        <w:tc>
          <w:tcPr>
            <w:tcW w:w="851" w:type="dxa"/>
            <w:tcBorders>
              <w:top w:val="nil"/>
              <w:left w:val="nil"/>
              <w:bottom w:val="nil"/>
            </w:tcBorders>
          </w:tcPr>
          <w:p w14:paraId="7D77D2D6" w14:textId="30423C42" w:rsidR="00307F8F" w:rsidRPr="00281E0F" w:rsidRDefault="00A578C3" w:rsidP="00195DE8">
            <w:pPr>
              <w:pStyle w:val="Tabletext"/>
              <w:jc w:val="right"/>
            </w:pPr>
            <w:r w:rsidRPr="00281E0F">
              <w:t>13.2</w:t>
            </w:r>
            <w:r w:rsidR="00281E0F">
              <w:t>%</w:t>
            </w:r>
          </w:p>
        </w:tc>
      </w:tr>
      <w:tr w:rsidR="00307F8F" w14:paraId="3969ADDD" w14:textId="77777777" w:rsidTr="0055206B">
        <w:trPr>
          <w:cantSplit/>
        </w:trPr>
        <w:tc>
          <w:tcPr>
            <w:tcW w:w="3436" w:type="dxa"/>
            <w:tcBorders>
              <w:top w:val="nil"/>
              <w:bottom w:val="nil"/>
              <w:right w:val="nil"/>
            </w:tcBorders>
          </w:tcPr>
          <w:p w14:paraId="51EF27C4" w14:textId="77777777" w:rsidR="00307F8F" w:rsidRPr="00D97877" w:rsidRDefault="00307F8F" w:rsidP="0055206B">
            <w:pPr>
              <w:pStyle w:val="Tabletext"/>
              <w:ind w:left="207"/>
            </w:pPr>
            <w:r w:rsidRPr="00D97877">
              <w:t>Certificate III or IV</w:t>
            </w:r>
          </w:p>
        </w:tc>
        <w:tc>
          <w:tcPr>
            <w:tcW w:w="992" w:type="dxa"/>
            <w:tcBorders>
              <w:top w:val="nil"/>
              <w:left w:val="nil"/>
              <w:bottom w:val="nil"/>
            </w:tcBorders>
          </w:tcPr>
          <w:p w14:paraId="5ED55A73" w14:textId="39B9A17E" w:rsidR="00307F8F" w:rsidRPr="00281E0F" w:rsidRDefault="00A578C3" w:rsidP="00195DE8">
            <w:pPr>
              <w:pStyle w:val="Tabletext"/>
              <w:jc w:val="right"/>
            </w:pPr>
            <w:r w:rsidRPr="00281E0F">
              <w:t>16.8</w:t>
            </w:r>
            <w:r w:rsidR="00281E0F">
              <w:t>%</w:t>
            </w:r>
          </w:p>
        </w:tc>
        <w:tc>
          <w:tcPr>
            <w:tcW w:w="3544" w:type="dxa"/>
            <w:tcBorders>
              <w:top w:val="nil"/>
              <w:left w:val="nil"/>
              <w:bottom w:val="nil"/>
            </w:tcBorders>
          </w:tcPr>
          <w:p w14:paraId="39FBDC39" w14:textId="2D52858E" w:rsidR="00307F8F" w:rsidRPr="00A578C3" w:rsidRDefault="00A578C3" w:rsidP="00A578C3">
            <w:pPr>
              <w:pStyle w:val="Tabletext"/>
              <w:ind w:left="177"/>
            </w:pPr>
            <w:r w:rsidRPr="00A578C3">
              <w:t>Managers</w:t>
            </w:r>
          </w:p>
        </w:tc>
        <w:tc>
          <w:tcPr>
            <w:tcW w:w="851" w:type="dxa"/>
            <w:tcBorders>
              <w:top w:val="nil"/>
              <w:left w:val="nil"/>
              <w:bottom w:val="nil"/>
            </w:tcBorders>
          </w:tcPr>
          <w:p w14:paraId="0E3C4682" w14:textId="780E8551" w:rsidR="00307F8F" w:rsidRPr="00281E0F" w:rsidRDefault="00A578C3" w:rsidP="00195DE8">
            <w:pPr>
              <w:pStyle w:val="Tabletext"/>
              <w:jc w:val="right"/>
            </w:pPr>
            <w:r w:rsidRPr="00281E0F">
              <w:t>12.4</w:t>
            </w:r>
            <w:r w:rsidR="00281E0F">
              <w:t>%</w:t>
            </w:r>
          </w:p>
        </w:tc>
      </w:tr>
      <w:tr w:rsidR="00307F8F" w14:paraId="0D0AF119" w14:textId="77777777" w:rsidTr="0055206B">
        <w:trPr>
          <w:cantSplit/>
        </w:trPr>
        <w:tc>
          <w:tcPr>
            <w:tcW w:w="3436" w:type="dxa"/>
            <w:tcBorders>
              <w:top w:val="nil"/>
              <w:bottom w:val="nil"/>
              <w:right w:val="nil"/>
            </w:tcBorders>
          </w:tcPr>
          <w:p w14:paraId="263FB973" w14:textId="77777777" w:rsidR="00307F8F" w:rsidRPr="00D97877" w:rsidRDefault="00307F8F" w:rsidP="0055206B">
            <w:pPr>
              <w:pStyle w:val="Tabletext"/>
              <w:ind w:left="207"/>
            </w:pPr>
            <w:r w:rsidRPr="00D97877">
              <w:t>Advanced diploma or diploma</w:t>
            </w:r>
          </w:p>
        </w:tc>
        <w:tc>
          <w:tcPr>
            <w:tcW w:w="992" w:type="dxa"/>
            <w:tcBorders>
              <w:top w:val="nil"/>
              <w:left w:val="nil"/>
              <w:bottom w:val="nil"/>
            </w:tcBorders>
          </w:tcPr>
          <w:p w14:paraId="75BA3329" w14:textId="21752BE0" w:rsidR="00307F8F" w:rsidRPr="00281E0F" w:rsidRDefault="00A578C3" w:rsidP="00195DE8">
            <w:pPr>
              <w:pStyle w:val="Tabletext"/>
              <w:jc w:val="right"/>
            </w:pPr>
            <w:r w:rsidRPr="00281E0F">
              <w:t>7.9</w:t>
            </w:r>
            <w:r w:rsidR="00281E0F">
              <w:t>%</w:t>
            </w:r>
          </w:p>
        </w:tc>
        <w:tc>
          <w:tcPr>
            <w:tcW w:w="3544" w:type="dxa"/>
            <w:tcBorders>
              <w:top w:val="nil"/>
              <w:left w:val="nil"/>
              <w:bottom w:val="nil"/>
            </w:tcBorders>
          </w:tcPr>
          <w:p w14:paraId="0349A98E" w14:textId="77777777" w:rsidR="00307F8F" w:rsidRDefault="00307F8F" w:rsidP="0055206B">
            <w:pPr>
              <w:pStyle w:val="Tabletext"/>
            </w:pPr>
            <w:r>
              <w:t>Industry of employment (top 5)</w:t>
            </w:r>
          </w:p>
        </w:tc>
        <w:tc>
          <w:tcPr>
            <w:tcW w:w="851" w:type="dxa"/>
            <w:tcBorders>
              <w:top w:val="nil"/>
              <w:left w:val="nil"/>
              <w:bottom w:val="nil"/>
            </w:tcBorders>
          </w:tcPr>
          <w:p w14:paraId="3BFA513A" w14:textId="77777777" w:rsidR="00307F8F" w:rsidRPr="00281E0F" w:rsidRDefault="00307F8F" w:rsidP="00195DE8">
            <w:pPr>
              <w:pStyle w:val="Tabletext"/>
              <w:jc w:val="right"/>
            </w:pPr>
          </w:p>
        </w:tc>
      </w:tr>
      <w:tr w:rsidR="00281E0F" w14:paraId="4CBF86F0" w14:textId="77777777" w:rsidTr="0055206B">
        <w:trPr>
          <w:cantSplit/>
        </w:trPr>
        <w:tc>
          <w:tcPr>
            <w:tcW w:w="3436" w:type="dxa"/>
            <w:tcBorders>
              <w:top w:val="nil"/>
              <w:bottom w:val="nil"/>
              <w:right w:val="nil"/>
            </w:tcBorders>
          </w:tcPr>
          <w:p w14:paraId="77CFFA16" w14:textId="77777777" w:rsidR="00281E0F" w:rsidRPr="00D97877" w:rsidRDefault="00281E0F" w:rsidP="00281E0F">
            <w:pPr>
              <w:pStyle w:val="Tabletext"/>
              <w:ind w:left="207"/>
            </w:pPr>
            <w:proofErr w:type="gramStart"/>
            <w:r w:rsidRPr="00D97877">
              <w:t>Bachelor</w:t>
            </w:r>
            <w:proofErr w:type="gramEnd"/>
            <w:r w:rsidRPr="00D97877">
              <w:t xml:space="preserve"> degree or higher</w:t>
            </w:r>
          </w:p>
        </w:tc>
        <w:tc>
          <w:tcPr>
            <w:tcW w:w="992" w:type="dxa"/>
            <w:tcBorders>
              <w:top w:val="nil"/>
              <w:left w:val="nil"/>
              <w:bottom w:val="nil"/>
            </w:tcBorders>
          </w:tcPr>
          <w:p w14:paraId="00BA0C11" w14:textId="272106B2" w:rsidR="00281E0F" w:rsidRPr="00281E0F" w:rsidRDefault="00281E0F" w:rsidP="00195DE8">
            <w:pPr>
              <w:pStyle w:val="Tabletext"/>
              <w:jc w:val="right"/>
            </w:pPr>
            <w:r w:rsidRPr="00281E0F">
              <w:t>13.4</w:t>
            </w:r>
            <w:r>
              <w:t>%</w:t>
            </w:r>
          </w:p>
        </w:tc>
        <w:tc>
          <w:tcPr>
            <w:tcW w:w="3544" w:type="dxa"/>
            <w:tcBorders>
              <w:top w:val="nil"/>
              <w:left w:val="nil"/>
              <w:bottom w:val="nil"/>
            </w:tcBorders>
            <w:vAlign w:val="bottom"/>
          </w:tcPr>
          <w:p w14:paraId="7C6D9534" w14:textId="4DF48C2D" w:rsidR="00281E0F" w:rsidRDefault="00281E0F" w:rsidP="00281E0F">
            <w:pPr>
              <w:pStyle w:val="Tabletext"/>
              <w:ind w:left="181"/>
            </w:pPr>
            <w:r>
              <w:rPr>
                <w:rFonts w:cs="Arial"/>
                <w:szCs w:val="16"/>
              </w:rPr>
              <w:t xml:space="preserve">Public </w:t>
            </w:r>
            <w:r w:rsidR="00303EC8">
              <w:rPr>
                <w:rFonts w:cs="Arial"/>
                <w:szCs w:val="16"/>
              </w:rPr>
              <w:t xml:space="preserve">administration and safety                 </w:t>
            </w:r>
          </w:p>
        </w:tc>
        <w:tc>
          <w:tcPr>
            <w:tcW w:w="851" w:type="dxa"/>
            <w:tcBorders>
              <w:top w:val="nil"/>
              <w:left w:val="nil"/>
              <w:bottom w:val="nil"/>
            </w:tcBorders>
            <w:vAlign w:val="center"/>
          </w:tcPr>
          <w:p w14:paraId="1301F277" w14:textId="601D705B" w:rsidR="00281E0F" w:rsidRPr="00281E0F" w:rsidRDefault="00281E0F" w:rsidP="00195DE8">
            <w:pPr>
              <w:pStyle w:val="Tabletext"/>
              <w:jc w:val="right"/>
            </w:pPr>
            <w:r w:rsidRPr="00281E0F">
              <w:t>24.5</w:t>
            </w:r>
            <w:r>
              <w:t>%</w:t>
            </w:r>
          </w:p>
        </w:tc>
      </w:tr>
      <w:tr w:rsidR="00281E0F" w14:paraId="4AB6A34F" w14:textId="77777777" w:rsidTr="0055206B">
        <w:trPr>
          <w:cantSplit/>
        </w:trPr>
        <w:tc>
          <w:tcPr>
            <w:tcW w:w="3436" w:type="dxa"/>
            <w:tcBorders>
              <w:top w:val="nil"/>
              <w:bottom w:val="nil"/>
              <w:right w:val="nil"/>
            </w:tcBorders>
          </w:tcPr>
          <w:p w14:paraId="6AA87881" w14:textId="77777777" w:rsidR="00281E0F" w:rsidRDefault="00281E0F" w:rsidP="00281E0F">
            <w:pPr>
              <w:pStyle w:val="Tabletext"/>
            </w:pPr>
          </w:p>
        </w:tc>
        <w:tc>
          <w:tcPr>
            <w:tcW w:w="992" w:type="dxa"/>
            <w:tcBorders>
              <w:top w:val="nil"/>
              <w:left w:val="nil"/>
              <w:bottom w:val="nil"/>
            </w:tcBorders>
          </w:tcPr>
          <w:p w14:paraId="5C23EC77" w14:textId="77777777" w:rsidR="00281E0F" w:rsidRDefault="00281E0F" w:rsidP="00281E0F">
            <w:pPr>
              <w:pStyle w:val="Tabletext"/>
            </w:pPr>
          </w:p>
        </w:tc>
        <w:tc>
          <w:tcPr>
            <w:tcW w:w="3544" w:type="dxa"/>
            <w:tcBorders>
              <w:top w:val="nil"/>
              <w:left w:val="nil"/>
              <w:bottom w:val="nil"/>
            </w:tcBorders>
            <w:vAlign w:val="bottom"/>
          </w:tcPr>
          <w:p w14:paraId="693377E1" w14:textId="11957F48" w:rsidR="00281E0F" w:rsidRDefault="00281E0F" w:rsidP="00281E0F">
            <w:pPr>
              <w:pStyle w:val="Tabletext"/>
              <w:ind w:left="181"/>
            </w:pPr>
            <w:r>
              <w:rPr>
                <w:rFonts w:cs="Arial"/>
                <w:szCs w:val="16"/>
              </w:rPr>
              <w:t xml:space="preserve">Health </w:t>
            </w:r>
            <w:r w:rsidR="00303EC8">
              <w:rPr>
                <w:rFonts w:cs="Arial"/>
                <w:szCs w:val="16"/>
              </w:rPr>
              <w:t xml:space="preserve">care and social assistance                </w:t>
            </w:r>
          </w:p>
        </w:tc>
        <w:tc>
          <w:tcPr>
            <w:tcW w:w="851" w:type="dxa"/>
            <w:tcBorders>
              <w:top w:val="nil"/>
              <w:left w:val="nil"/>
              <w:bottom w:val="nil"/>
            </w:tcBorders>
            <w:vAlign w:val="center"/>
          </w:tcPr>
          <w:p w14:paraId="768AED18" w14:textId="646C3DAE" w:rsidR="00281E0F" w:rsidRPr="00281E0F" w:rsidRDefault="00281E0F" w:rsidP="00195DE8">
            <w:pPr>
              <w:pStyle w:val="Tabletext"/>
              <w:jc w:val="right"/>
            </w:pPr>
            <w:r w:rsidRPr="00281E0F">
              <w:t>14.8</w:t>
            </w:r>
            <w:r>
              <w:t>%</w:t>
            </w:r>
          </w:p>
        </w:tc>
      </w:tr>
      <w:tr w:rsidR="00281E0F" w14:paraId="67AB05BB" w14:textId="77777777" w:rsidTr="0055206B">
        <w:trPr>
          <w:cantSplit/>
        </w:trPr>
        <w:tc>
          <w:tcPr>
            <w:tcW w:w="3436" w:type="dxa"/>
            <w:tcBorders>
              <w:top w:val="nil"/>
              <w:bottom w:val="nil"/>
              <w:right w:val="nil"/>
            </w:tcBorders>
          </w:tcPr>
          <w:p w14:paraId="5BA3F5A0" w14:textId="77777777" w:rsidR="00281E0F" w:rsidRDefault="00281E0F" w:rsidP="00281E0F">
            <w:pPr>
              <w:pStyle w:val="Tabletext"/>
              <w:ind w:left="207"/>
            </w:pPr>
          </w:p>
        </w:tc>
        <w:tc>
          <w:tcPr>
            <w:tcW w:w="992" w:type="dxa"/>
            <w:tcBorders>
              <w:top w:val="nil"/>
              <w:left w:val="nil"/>
              <w:bottom w:val="nil"/>
            </w:tcBorders>
          </w:tcPr>
          <w:p w14:paraId="3C12D27E" w14:textId="77777777" w:rsidR="00281E0F" w:rsidRDefault="00281E0F" w:rsidP="00281E0F">
            <w:pPr>
              <w:pStyle w:val="Tabletext"/>
            </w:pPr>
          </w:p>
        </w:tc>
        <w:tc>
          <w:tcPr>
            <w:tcW w:w="3544" w:type="dxa"/>
            <w:tcBorders>
              <w:top w:val="nil"/>
              <w:left w:val="nil"/>
              <w:bottom w:val="nil"/>
            </w:tcBorders>
            <w:vAlign w:val="bottom"/>
          </w:tcPr>
          <w:p w14:paraId="3921FDAC" w14:textId="2F409CE3" w:rsidR="00281E0F" w:rsidRDefault="00281E0F" w:rsidP="00281E0F">
            <w:pPr>
              <w:pStyle w:val="Tabletext"/>
              <w:ind w:left="181"/>
            </w:pPr>
            <w:r>
              <w:rPr>
                <w:rFonts w:cs="Arial"/>
                <w:szCs w:val="16"/>
              </w:rPr>
              <w:t xml:space="preserve">Education and </w:t>
            </w:r>
            <w:r w:rsidR="00303EC8">
              <w:rPr>
                <w:rFonts w:cs="Arial"/>
                <w:szCs w:val="16"/>
              </w:rPr>
              <w:t>t</w:t>
            </w:r>
            <w:r>
              <w:rPr>
                <w:rFonts w:cs="Arial"/>
                <w:szCs w:val="16"/>
              </w:rPr>
              <w:t xml:space="preserve">raining                           </w:t>
            </w:r>
          </w:p>
        </w:tc>
        <w:tc>
          <w:tcPr>
            <w:tcW w:w="851" w:type="dxa"/>
            <w:tcBorders>
              <w:top w:val="nil"/>
              <w:left w:val="nil"/>
              <w:bottom w:val="nil"/>
            </w:tcBorders>
            <w:vAlign w:val="center"/>
          </w:tcPr>
          <w:p w14:paraId="680D776A" w14:textId="27872842" w:rsidR="00281E0F" w:rsidRPr="00281E0F" w:rsidRDefault="00281E0F" w:rsidP="00195DE8">
            <w:pPr>
              <w:pStyle w:val="Tabletext"/>
              <w:jc w:val="right"/>
            </w:pPr>
            <w:r w:rsidRPr="00281E0F">
              <w:t>9.3</w:t>
            </w:r>
            <w:r>
              <w:t>%</w:t>
            </w:r>
          </w:p>
        </w:tc>
      </w:tr>
      <w:tr w:rsidR="00281E0F" w14:paraId="68787C82" w14:textId="77777777" w:rsidTr="0055206B">
        <w:trPr>
          <w:cantSplit/>
        </w:trPr>
        <w:tc>
          <w:tcPr>
            <w:tcW w:w="3436" w:type="dxa"/>
            <w:tcBorders>
              <w:top w:val="nil"/>
              <w:bottom w:val="nil"/>
              <w:right w:val="nil"/>
            </w:tcBorders>
          </w:tcPr>
          <w:p w14:paraId="2707CA2D" w14:textId="77777777" w:rsidR="00281E0F" w:rsidRDefault="00281E0F" w:rsidP="00281E0F">
            <w:pPr>
              <w:pStyle w:val="Tabletext"/>
              <w:ind w:left="207"/>
            </w:pPr>
          </w:p>
        </w:tc>
        <w:tc>
          <w:tcPr>
            <w:tcW w:w="992" w:type="dxa"/>
            <w:tcBorders>
              <w:top w:val="nil"/>
              <w:left w:val="nil"/>
              <w:bottom w:val="nil"/>
            </w:tcBorders>
          </w:tcPr>
          <w:p w14:paraId="70E3E1C2" w14:textId="77777777" w:rsidR="00281E0F" w:rsidRDefault="00281E0F" w:rsidP="00281E0F">
            <w:pPr>
              <w:pStyle w:val="Tabletext"/>
            </w:pPr>
          </w:p>
        </w:tc>
        <w:tc>
          <w:tcPr>
            <w:tcW w:w="3544" w:type="dxa"/>
            <w:tcBorders>
              <w:top w:val="nil"/>
              <w:left w:val="nil"/>
              <w:bottom w:val="nil"/>
            </w:tcBorders>
            <w:vAlign w:val="bottom"/>
          </w:tcPr>
          <w:p w14:paraId="7158BF44" w14:textId="4DBA4C53" w:rsidR="00281E0F" w:rsidRDefault="00281E0F" w:rsidP="00281E0F">
            <w:pPr>
              <w:pStyle w:val="Tabletext"/>
              <w:ind w:left="181"/>
            </w:pPr>
            <w:r>
              <w:rPr>
                <w:rFonts w:cs="Arial"/>
                <w:szCs w:val="16"/>
              </w:rPr>
              <w:t xml:space="preserve">Construction                                     </w:t>
            </w:r>
          </w:p>
        </w:tc>
        <w:tc>
          <w:tcPr>
            <w:tcW w:w="851" w:type="dxa"/>
            <w:tcBorders>
              <w:top w:val="nil"/>
              <w:left w:val="nil"/>
              <w:bottom w:val="nil"/>
            </w:tcBorders>
            <w:vAlign w:val="center"/>
          </w:tcPr>
          <w:p w14:paraId="74AE9434" w14:textId="072042F9" w:rsidR="00281E0F" w:rsidRPr="00281E0F" w:rsidRDefault="00281E0F" w:rsidP="00195DE8">
            <w:pPr>
              <w:pStyle w:val="Tabletext"/>
              <w:jc w:val="right"/>
            </w:pPr>
            <w:r w:rsidRPr="00281E0F">
              <w:t>9.0</w:t>
            </w:r>
            <w:r>
              <w:t>%</w:t>
            </w:r>
          </w:p>
        </w:tc>
      </w:tr>
      <w:tr w:rsidR="00281E0F" w14:paraId="387AE894" w14:textId="77777777" w:rsidTr="0055206B">
        <w:trPr>
          <w:cantSplit/>
        </w:trPr>
        <w:tc>
          <w:tcPr>
            <w:tcW w:w="3436" w:type="dxa"/>
            <w:tcBorders>
              <w:top w:val="nil"/>
              <w:bottom w:val="single" w:sz="4" w:space="0" w:color="auto"/>
              <w:right w:val="nil"/>
            </w:tcBorders>
          </w:tcPr>
          <w:p w14:paraId="714D7D89" w14:textId="77777777" w:rsidR="00281E0F" w:rsidRDefault="00281E0F" w:rsidP="00281E0F">
            <w:pPr>
              <w:pStyle w:val="Tabletext"/>
              <w:ind w:left="207"/>
            </w:pPr>
          </w:p>
        </w:tc>
        <w:tc>
          <w:tcPr>
            <w:tcW w:w="992" w:type="dxa"/>
            <w:tcBorders>
              <w:top w:val="nil"/>
              <w:left w:val="nil"/>
              <w:bottom w:val="single" w:sz="4" w:space="0" w:color="auto"/>
            </w:tcBorders>
          </w:tcPr>
          <w:p w14:paraId="44D5E9B4" w14:textId="77777777" w:rsidR="00281E0F" w:rsidRDefault="00281E0F" w:rsidP="00281E0F">
            <w:pPr>
              <w:pStyle w:val="Tabletext"/>
            </w:pPr>
          </w:p>
        </w:tc>
        <w:tc>
          <w:tcPr>
            <w:tcW w:w="3544" w:type="dxa"/>
            <w:tcBorders>
              <w:top w:val="nil"/>
              <w:left w:val="nil"/>
              <w:bottom w:val="single" w:sz="4" w:space="0" w:color="auto"/>
            </w:tcBorders>
            <w:vAlign w:val="bottom"/>
          </w:tcPr>
          <w:p w14:paraId="5D737ED2" w14:textId="1F47978A" w:rsidR="00281E0F" w:rsidRDefault="00281E0F" w:rsidP="00281E0F">
            <w:pPr>
              <w:pStyle w:val="Tabletext"/>
              <w:ind w:left="181"/>
            </w:pPr>
            <w:r>
              <w:rPr>
                <w:rFonts w:cs="Arial"/>
                <w:szCs w:val="16"/>
              </w:rPr>
              <w:t xml:space="preserve">Agriculture, </w:t>
            </w:r>
            <w:proofErr w:type="gramStart"/>
            <w:r w:rsidR="00303EC8">
              <w:rPr>
                <w:rFonts w:cs="Arial"/>
                <w:szCs w:val="16"/>
              </w:rPr>
              <w:t>forestry</w:t>
            </w:r>
            <w:proofErr w:type="gramEnd"/>
            <w:r w:rsidR="00303EC8">
              <w:rPr>
                <w:rFonts w:cs="Arial"/>
                <w:szCs w:val="16"/>
              </w:rPr>
              <w:t xml:space="preserve"> and fishing                </w:t>
            </w:r>
          </w:p>
        </w:tc>
        <w:tc>
          <w:tcPr>
            <w:tcW w:w="851" w:type="dxa"/>
            <w:tcBorders>
              <w:top w:val="nil"/>
              <w:left w:val="nil"/>
              <w:bottom w:val="single" w:sz="4" w:space="0" w:color="auto"/>
            </w:tcBorders>
            <w:vAlign w:val="center"/>
          </w:tcPr>
          <w:p w14:paraId="32D535BA" w14:textId="7BB5F982" w:rsidR="00281E0F" w:rsidRPr="00281E0F" w:rsidRDefault="00281E0F" w:rsidP="00195DE8">
            <w:pPr>
              <w:pStyle w:val="Tabletext"/>
              <w:jc w:val="right"/>
            </w:pPr>
            <w:r w:rsidRPr="00281E0F">
              <w:t>6.2</w:t>
            </w:r>
            <w:r>
              <w:t>%</w:t>
            </w:r>
          </w:p>
        </w:tc>
      </w:tr>
    </w:tbl>
    <w:p w14:paraId="66AAA68A" w14:textId="47DFAB7B" w:rsidR="00F76553" w:rsidRDefault="00307F8F" w:rsidP="00F76553">
      <w:pPr>
        <w:pStyle w:val="Source"/>
      </w:pPr>
      <w:r>
        <w:t>Source:</w:t>
      </w:r>
      <w:r>
        <w:tab/>
        <w:t xml:space="preserve">ABS 2016 </w:t>
      </w:r>
      <w:r w:rsidRPr="00A517ED">
        <w:t xml:space="preserve">Census All persons </w:t>
      </w:r>
      <w:proofErr w:type="spellStart"/>
      <w:r w:rsidRPr="00A517ED">
        <w:t>QuickStats</w:t>
      </w:r>
      <w:proofErr w:type="spellEnd"/>
      <w:r w:rsidRPr="00A517ED">
        <w:t xml:space="preserve"> </w:t>
      </w:r>
      <w:r w:rsidR="00303EC8">
        <w:t>(</w:t>
      </w:r>
      <w:r w:rsidRPr="00307F8F">
        <w:t>https://www.abs.gov.au/census/find-census-data/quickstats/2016/LGA72200</w:t>
      </w:r>
      <w:r>
        <w:t>, viewed 25 May 202</w:t>
      </w:r>
      <w:bookmarkEnd w:id="36"/>
      <w:bookmarkEnd w:id="68"/>
      <w:bookmarkEnd w:id="69"/>
      <w:bookmarkEnd w:id="70"/>
      <w:bookmarkEnd w:id="71"/>
      <w:r w:rsidR="00F76553">
        <w:t>2</w:t>
      </w:r>
      <w:r w:rsidR="00303EC8">
        <w:t>).</w:t>
      </w:r>
    </w:p>
    <w:p w14:paraId="1F1F9F3E" w14:textId="77777777" w:rsidR="00777E92" w:rsidRDefault="00777E92">
      <w:pPr>
        <w:spacing w:before="0" w:line="240" w:lineRule="auto"/>
        <w:rPr>
          <w:rFonts w:ascii="Arial" w:hAnsi="Arial" w:cs="Tahoma"/>
          <w:color w:val="000000"/>
          <w:kern w:val="28"/>
          <w:sz w:val="48"/>
          <w:szCs w:val="56"/>
        </w:rPr>
      </w:pPr>
      <w:r>
        <w:br w:type="page"/>
      </w:r>
    </w:p>
    <w:p w14:paraId="00D469DF" w14:textId="7A3C4E3E" w:rsidR="00F76553" w:rsidRDefault="00811BC5" w:rsidP="00F76553">
      <w:pPr>
        <w:pStyle w:val="Heading1"/>
      </w:pPr>
      <w:bookmarkStart w:id="89" w:name="_Toc127439836"/>
      <w:r>
        <w:rPr>
          <w:noProof/>
          <w:lang w:eastAsia="en-AU"/>
        </w:rPr>
        <w:lastRenderedPageBreak/>
        <w:drawing>
          <wp:anchor distT="0" distB="0" distL="114300" distR="114300" simplePos="0" relativeHeight="252073984" behindDoc="1" locked="0" layoutInCell="1" allowOverlap="1" wp14:anchorId="7692872C" wp14:editId="39714DFB">
            <wp:simplePos x="0" y="0"/>
            <wp:positionH relativeFrom="margin">
              <wp:align>left</wp:align>
            </wp:positionH>
            <wp:positionV relativeFrom="paragraph">
              <wp:posOffset>17133</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53">
        <w:t xml:space="preserve">Appendix </w:t>
      </w:r>
      <w:r w:rsidR="00777E92">
        <w:t>C</w:t>
      </w:r>
      <w:bookmarkEnd w:id="89"/>
    </w:p>
    <w:p w14:paraId="78C0A839" w14:textId="7589EB9F" w:rsidR="00933FE4" w:rsidRPr="00933FE4" w:rsidRDefault="00933FE4" w:rsidP="00933FE4">
      <w:pPr>
        <w:pStyle w:val="Heading2"/>
      </w:pPr>
      <w:bookmarkStart w:id="90" w:name="_Toc127439837"/>
      <w:r>
        <w:t>Themes and selected quotes from interviews</w:t>
      </w:r>
      <w:bookmarkEnd w:id="90"/>
    </w:p>
    <w:p w14:paraId="73050C68" w14:textId="0BC80085" w:rsidR="00F76553" w:rsidRDefault="00AB0D8E" w:rsidP="00AB0D8E">
      <w:pPr>
        <w:pStyle w:val="Tabletitle"/>
        <w:rPr>
          <w:lang w:val="en-US"/>
        </w:rPr>
      </w:pPr>
      <w:bookmarkStart w:id="91" w:name="_Toc127439850"/>
      <w:r>
        <w:rPr>
          <w:lang w:val="en-US"/>
        </w:rPr>
        <w:t xml:space="preserve">Table C1 </w:t>
      </w:r>
      <w:r w:rsidR="008501EA">
        <w:rPr>
          <w:lang w:val="en-US"/>
        </w:rPr>
        <w:tab/>
      </w:r>
      <w:r w:rsidR="00F76553">
        <w:rPr>
          <w:lang w:val="en-US"/>
        </w:rPr>
        <w:t>Data supporting the theme ‘</w:t>
      </w:r>
      <w:r w:rsidR="0009439E">
        <w:rPr>
          <w:lang w:val="en-US"/>
        </w:rPr>
        <w:t>m</w:t>
      </w:r>
      <w:r w:rsidR="00F76553">
        <w:rPr>
          <w:lang w:val="en-US"/>
        </w:rPr>
        <w:t>arket and or RTO</w:t>
      </w:r>
      <w:r w:rsidR="0009439E">
        <w:rPr>
          <w:lang w:val="en-US"/>
        </w:rPr>
        <w:t>-</w:t>
      </w:r>
      <w:r w:rsidR="00F76553">
        <w:rPr>
          <w:lang w:val="en-US"/>
        </w:rPr>
        <w:t>based barriers</w:t>
      </w:r>
      <w:r>
        <w:rPr>
          <w:lang w:val="en-US"/>
        </w:rPr>
        <w:t>’</w:t>
      </w:r>
      <w:bookmarkEnd w:id="91"/>
    </w:p>
    <w:tbl>
      <w:tblPr>
        <w:tblStyle w:val="NCVERTable"/>
        <w:tblW w:w="0" w:type="auto"/>
        <w:tblLook w:val="04A0" w:firstRow="1" w:lastRow="0" w:firstColumn="1" w:lastColumn="0" w:noHBand="0" w:noVBand="1"/>
      </w:tblPr>
      <w:tblGrid>
        <w:gridCol w:w="2552"/>
        <w:gridCol w:w="6474"/>
      </w:tblGrid>
      <w:tr w:rsidR="00F76553" w:rsidRPr="004A2217" w14:paraId="0889A890" w14:textId="77777777" w:rsidTr="008D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3B9D8A9" w14:textId="58BC578B" w:rsidR="00F76553" w:rsidRPr="00AB0D8E" w:rsidRDefault="00F76553" w:rsidP="00AB0D8E">
            <w:pPr>
              <w:pStyle w:val="Tablehead2"/>
              <w:jc w:val="left"/>
            </w:pPr>
            <w:r w:rsidRPr="00AB0D8E">
              <w:t>Associated</w:t>
            </w:r>
            <w:r w:rsidR="00AB0D8E">
              <w:t xml:space="preserve"> </w:t>
            </w:r>
            <w:r w:rsidRPr="00AB0D8E">
              <w:t>first-order concepts</w:t>
            </w:r>
          </w:p>
        </w:tc>
        <w:tc>
          <w:tcPr>
            <w:tcW w:w="6474" w:type="dxa"/>
          </w:tcPr>
          <w:p w14:paraId="2BB98E02" w14:textId="5E53ACBA" w:rsidR="00F76553" w:rsidRPr="00AB0D8E" w:rsidRDefault="00F76553" w:rsidP="00AB0D8E">
            <w:pPr>
              <w:pStyle w:val="Tablehead2"/>
              <w:jc w:val="left"/>
              <w:cnfStyle w:val="100000000000" w:firstRow="1" w:lastRow="0" w:firstColumn="0" w:lastColumn="0" w:oddVBand="0" w:evenVBand="0" w:oddHBand="0" w:evenHBand="0" w:firstRowFirstColumn="0" w:firstRowLastColumn="0" w:lastRowFirstColumn="0" w:lastRowLastColumn="0"/>
            </w:pPr>
            <w:r w:rsidRPr="00AB0D8E">
              <w:t xml:space="preserve">Representative </w:t>
            </w:r>
            <w:r w:rsidR="0009439E">
              <w:t>q</w:t>
            </w:r>
            <w:r w:rsidRPr="00AB0D8E">
              <w:t>uotations</w:t>
            </w:r>
          </w:p>
        </w:tc>
      </w:tr>
      <w:tr w:rsidR="00F76553" w:rsidRPr="004A2217" w14:paraId="631A8C4B"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145AE1" w14:textId="77777777" w:rsidR="00F76553" w:rsidRPr="004A2217" w:rsidRDefault="00F76553" w:rsidP="00AB0D8E">
            <w:pPr>
              <w:pStyle w:val="Tabletext"/>
              <w:jc w:val="left"/>
              <w:rPr>
                <w:lang w:val="en-US"/>
              </w:rPr>
            </w:pPr>
            <w:r w:rsidRPr="004A2217">
              <w:rPr>
                <w:lang w:val="en-US"/>
              </w:rPr>
              <w:t>Awareness of local RTOs</w:t>
            </w:r>
          </w:p>
        </w:tc>
        <w:tc>
          <w:tcPr>
            <w:tcW w:w="6474" w:type="dxa"/>
          </w:tcPr>
          <w:p w14:paraId="3BEF36EA" w14:textId="7F120606" w:rsidR="00F76553" w:rsidRPr="004A2217"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4A2217">
              <w:rPr>
                <w:lang w:val="en-US"/>
              </w:rPr>
              <w:t xml:space="preserve">People don’t always </w:t>
            </w:r>
            <w:proofErr w:type="spellStart"/>
            <w:r w:rsidR="00F76553" w:rsidRPr="004A2217">
              <w:rPr>
                <w:lang w:val="en-US"/>
              </w:rPr>
              <w:t>realise</w:t>
            </w:r>
            <w:proofErr w:type="spellEnd"/>
            <w:r w:rsidR="00F76553" w:rsidRPr="004A2217">
              <w:rPr>
                <w:lang w:val="en-US"/>
              </w:rPr>
              <w:t xml:space="preserve"> there is a local training provider either – often the first port of call is Perth. That’s the same in every regional area. Even if you advertise, they’ll still go to the city first</w:t>
            </w:r>
            <w:r>
              <w:rPr>
                <w:lang w:val="en-US"/>
              </w:rPr>
              <w:t>’</w:t>
            </w:r>
            <w:r w:rsidR="00F76553" w:rsidRPr="004A2217">
              <w:rPr>
                <w:lang w:val="en-US"/>
              </w:rPr>
              <w:t xml:space="preserve"> (RTO 10)</w:t>
            </w:r>
            <w:r>
              <w:rPr>
                <w:lang w:val="en-US"/>
              </w:rPr>
              <w:t>.</w:t>
            </w:r>
          </w:p>
        </w:tc>
      </w:tr>
      <w:tr w:rsidR="00F76553" w:rsidRPr="004A2217" w14:paraId="0F2CD92B"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0C84F88F" w14:textId="77777777" w:rsidR="00F76553" w:rsidRPr="004A2217" w:rsidRDefault="00F76553" w:rsidP="00AB0D8E">
            <w:pPr>
              <w:pStyle w:val="Tabletext"/>
              <w:jc w:val="left"/>
              <w:rPr>
                <w:lang w:val="en-US"/>
              </w:rPr>
            </w:pPr>
          </w:p>
        </w:tc>
        <w:tc>
          <w:tcPr>
            <w:tcW w:w="6474" w:type="dxa"/>
          </w:tcPr>
          <w:p w14:paraId="64403B39" w14:textId="710D34D6" w:rsidR="00F76553" w:rsidRPr="004A2217"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4A2217">
              <w:rPr>
                <w:lang w:val="en-US"/>
              </w:rPr>
              <w:t xml:space="preserve">it’s disheartening sometimes that people don't ask local first, you know, I'd prefer everyone to come and </w:t>
            </w:r>
            <w:proofErr w:type="gramStart"/>
            <w:r w:rsidR="00F76553" w:rsidRPr="004A2217">
              <w:rPr>
                <w:lang w:val="en-US"/>
              </w:rPr>
              <w:t>say</w:t>
            </w:r>
            <w:proofErr w:type="gramEnd"/>
            <w:r w:rsidR="00F76553" w:rsidRPr="004A2217">
              <w:rPr>
                <w:lang w:val="en-US"/>
              </w:rPr>
              <w:t xml:space="preserve"> </w:t>
            </w:r>
            <w:r>
              <w:rPr>
                <w:lang w:val="en-US"/>
              </w:rPr>
              <w:t>“</w:t>
            </w:r>
            <w:r w:rsidR="00F76553" w:rsidRPr="004A2217">
              <w:rPr>
                <w:lang w:val="en-US"/>
              </w:rPr>
              <w:t>do you guys deliver bigger loa</w:t>
            </w:r>
            <w:r w:rsidR="00933FE4">
              <w:rPr>
                <w:lang w:val="en-US"/>
              </w:rPr>
              <w:t>d</w:t>
            </w:r>
            <w:r w:rsidR="00F76553" w:rsidRPr="004A2217">
              <w:rPr>
                <w:lang w:val="en-US"/>
              </w:rPr>
              <w:t>ing crane courses</w:t>
            </w:r>
            <w:r w:rsidR="000F0004">
              <w:rPr>
                <w:lang w:val="en-US"/>
              </w:rPr>
              <w:t>?</w:t>
            </w:r>
            <w:r>
              <w:rPr>
                <w:lang w:val="en-US"/>
              </w:rPr>
              <w:t>”</w:t>
            </w:r>
            <w:r w:rsidR="00F76553" w:rsidRPr="004A2217">
              <w:rPr>
                <w:lang w:val="en-US"/>
              </w:rPr>
              <w:t xml:space="preserve"> and then we can say yes, no. But sometimes, you know, you hear someone in town delivering courses and you think </w:t>
            </w:r>
            <w:r w:rsidR="000F0004">
              <w:rPr>
                <w:lang w:val="en-US"/>
              </w:rPr>
              <w:t>“</w:t>
            </w:r>
            <w:r w:rsidR="00F76553" w:rsidRPr="004A2217">
              <w:rPr>
                <w:lang w:val="en-US"/>
              </w:rPr>
              <w:t>why are they not using us, we do that</w:t>
            </w:r>
            <w:r w:rsidR="000F0004">
              <w:rPr>
                <w:lang w:val="en-US"/>
              </w:rPr>
              <w:t>”</w:t>
            </w:r>
            <w:r>
              <w:rPr>
                <w:lang w:val="en-US"/>
              </w:rPr>
              <w:t xml:space="preserve">’ </w:t>
            </w:r>
            <w:r w:rsidR="00F76553">
              <w:rPr>
                <w:lang w:val="en-US"/>
              </w:rPr>
              <w:t>(RTO 16)</w:t>
            </w:r>
            <w:r>
              <w:rPr>
                <w:lang w:val="en-US"/>
              </w:rPr>
              <w:t>.</w:t>
            </w:r>
          </w:p>
        </w:tc>
      </w:tr>
      <w:tr w:rsidR="00F76553" w:rsidRPr="004A2217" w14:paraId="0B123C8C"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69409D5" w14:textId="77777777" w:rsidR="00F76553" w:rsidRPr="004A2217" w:rsidRDefault="00F76553" w:rsidP="00AB0D8E">
            <w:pPr>
              <w:pStyle w:val="Tabletext"/>
              <w:jc w:val="left"/>
              <w:rPr>
                <w:lang w:val="en-US"/>
              </w:rPr>
            </w:pPr>
          </w:p>
        </w:tc>
        <w:tc>
          <w:tcPr>
            <w:tcW w:w="6474" w:type="dxa"/>
          </w:tcPr>
          <w:p w14:paraId="384A0799" w14:textId="5575EF9F" w:rsidR="00F76553" w:rsidRPr="004A2217"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0A0776">
              <w:rPr>
                <w:lang w:val="en-US"/>
              </w:rPr>
              <w:t>Or if you just wanted to go and do the meet and greet and, you know, spend a couple of days marketing and getting your name into those areas, well, there's another thing, I suppose it, which comes down to marketing, but yeah</w:t>
            </w:r>
            <w:r w:rsidR="00FE20E8">
              <w:rPr>
                <w:lang w:val="en-US"/>
              </w:rPr>
              <w:t xml:space="preserve">. </w:t>
            </w:r>
            <w:r w:rsidR="00F76553" w:rsidRPr="000A0776">
              <w:rPr>
                <w:lang w:val="en-US"/>
              </w:rPr>
              <w:t>Would they be aware of?</w:t>
            </w:r>
            <w:r>
              <w:rPr>
                <w:lang w:val="en-US"/>
              </w:rPr>
              <w:t>’</w:t>
            </w:r>
            <w:r w:rsidR="00825754">
              <w:rPr>
                <w:lang w:val="en-US"/>
              </w:rPr>
              <w:t xml:space="preserve"> (RTO 3)</w:t>
            </w:r>
            <w:r>
              <w:rPr>
                <w:lang w:val="en-US"/>
              </w:rPr>
              <w:t>.</w:t>
            </w:r>
          </w:p>
        </w:tc>
      </w:tr>
      <w:tr w:rsidR="00F76553" w:rsidRPr="004A2217" w14:paraId="19E5BC81"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55A970AB" w14:textId="77777777" w:rsidR="00F76553" w:rsidRPr="004A2217" w:rsidRDefault="00F76553" w:rsidP="00AB0D8E">
            <w:pPr>
              <w:pStyle w:val="Tabletext"/>
              <w:jc w:val="left"/>
              <w:rPr>
                <w:lang w:val="en-US"/>
              </w:rPr>
            </w:pPr>
          </w:p>
        </w:tc>
        <w:tc>
          <w:tcPr>
            <w:tcW w:w="6474" w:type="dxa"/>
          </w:tcPr>
          <w:p w14:paraId="60543798" w14:textId="2AA479EE" w:rsidR="00F76553" w:rsidRPr="004A2217"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proofErr w:type="gramStart"/>
            <w:r w:rsidR="00F76553">
              <w:rPr>
                <w:lang w:val="en-US"/>
              </w:rPr>
              <w:t>the</w:t>
            </w:r>
            <w:proofErr w:type="gramEnd"/>
            <w:r w:rsidR="00F76553" w:rsidRPr="00DC4685">
              <w:rPr>
                <w:lang w:val="en-US"/>
              </w:rPr>
              <w:t xml:space="preserve"> other barrier, I believe is</w:t>
            </w:r>
            <w:r w:rsidR="00EA3217">
              <w:rPr>
                <w:lang w:val="en-US"/>
              </w:rPr>
              <w:t>,</w:t>
            </w:r>
            <w:r w:rsidR="00F76553" w:rsidRPr="00DC4685">
              <w:rPr>
                <w:lang w:val="en-US"/>
              </w:rPr>
              <w:t xml:space="preserve"> I just thought of this one, is that people still think VET is TAFE. Everybody</w:t>
            </w:r>
            <w:r w:rsidR="00FE20E8">
              <w:rPr>
                <w:lang w:val="en-US"/>
              </w:rPr>
              <w:t>.</w:t>
            </w:r>
            <w:r w:rsidR="00F76553" w:rsidRPr="00DC4685">
              <w:rPr>
                <w:lang w:val="en-US"/>
              </w:rPr>
              <w:t xml:space="preserve"> </w:t>
            </w:r>
            <w:proofErr w:type="gramStart"/>
            <w:r w:rsidR="00F76553" w:rsidRPr="00DC4685">
              <w:rPr>
                <w:lang w:val="en-US"/>
              </w:rPr>
              <w:t>So</w:t>
            </w:r>
            <w:proofErr w:type="gramEnd"/>
            <w:r w:rsidR="00F76553" w:rsidRPr="00DC4685">
              <w:rPr>
                <w:lang w:val="en-US"/>
              </w:rPr>
              <w:t xml:space="preserve"> they don't even think about private RTOs.</w:t>
            </w:r>
            <w:r w:rsidR="00F76553">
              <w:rPr>
                <w:lang w:val="en-US"/>
              </w:rPr>
              <w:t xml:space="preserve"> </w:t>
            </w:r>
            <w:proofErr w:type="gramStart"/>
            <w:r w:rsidR="00F76553" w:rsidRPr="00DC4685">
              <w:rPr>
                <w:lang w:val="en-US"/>
              </w:rPr>
              <w:t>Often</w:t>
            </w:r>
            <w:proofErr w:type="gramEnd"/>
            <w:r w:rsidR="00F76553" w:rsidRPr="00DC4685">
              <w:rPr>
                <w:lang w:val="en-US"/>
              </w:rPr>
              <w:t xml:space="preserve"> they don't even go there. They'll go to TAFE and see because we've got the relationship here with TAFE, they don't teach the creative industries or their own leadership, so then they refer people to us. </w:t>
            </w:r>
            <w:proofErr w:type="gramStart"/>
            <w:r w:rsidR="00F76553" w:rsidRPr="00DC4685">
              <w:rPr>
                <w:lang w:val="en-US"/>
              </w:rPr>
              <w:t>So</w:t>
            </w:r>
            <w:proofErr w:type="gramEnd"/>
            <w:r w:rsidR="00F76553" w:rsidRPr="00DC4685">
              <w:rPr>
                <w:lang w:val="en-US"/>
              </w:rPr>
              <w:t xml:space="preserve"> a barrier for private RTOs I believe is the marketing and</w:t>
            </w:r>
            <w:r w:rsidR="00F76553">
              <w:rPr>
                <w:lang w:val="en-US"/>
              </w:rPr>
              <w:t xml:space="preserve"> ..</w:t>
            </w:r>
            <w:r w:rsidR="00F76553" w:rsidRPr="00DC4685">
              <w:rPr>
                <w:lang w:val="en-US"/>
              </w:rPr>
              <w:t>.</w:t>
            </w:r>
            <w:r>
              <w:rPr>
                <w:lang w:val="en-US"/>
              </w:rPr>
              <w:t>’</w:t>
            </w:r>
            <w:r w:rsidR="00F76553" w:rsidRPr="00DC4685">
              <w:rPr>
                <w:lang w:val="en-US"/>
              </w:rPr>
              <w:t xml:space="preserve">  </w:t>
            </w:r>
            <w:r w:rsidR="00F76553">
              <w:rPr>
                <w:lang w:val="en-US"/>
              </w:rPr>
              <w:t>(RTO 33)</w:t>
            </w:r>
            <w:r>
              <w:rPr>
                <w:lang w:val="en-US"/>
              </w:rPr>
              <w:t>.</w:t>
            </w:r>
          </w:p>
        </w:tc>
      </w:tr>
      <w:tr w:rsidR="00F76553" w:rsidRPr="004A2217" w14:paraId="2205A7B1"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D7D6520" w14:textId="37FC1E1E" w:rsidR="00F76553" w:rsidRPr="00012D0E" w:rsidRDefault="00F76553" w:rsidP="00AB0D8E">
            <w:pPr>
              <w:pStyle w:val="Tabletext"/>
              <w:jc w:val="left"/>
              <w:rPr>
                <w:lang w:val="en-US"/>
              </w:rPr>
            </w:pPr>
            <w:r w:rsidRPr="00012D0E">
              <w:rPr>
                <w:lang w:val="en-US"/>
              </w:rPr>
              <w:t>Creating and maintaining relationships/partnerships</w:t>
            </w:r>
          </w:p>
        </w:tc>
        <w:tc>
          <w:tcPr>
            <w:tcW w:w="6474" w:type="dxa"/>
          </w:tcPr>
          <w:p w14:paraId="6E9D424E" w14:textId="5D9DF9BA" w:rsidR="00F76553" w:rsidRPr="004A2217"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proofErr w:type="gramStart"/>
            <w:r w:rsidR="00F76553">
              <w:rPr>
                <w:lang w:val="en-US"/>
              </w:rPr>
              <w:t>s</w:t>
            </w:r>
            <w:r w:rsidR="00F76553" w:rsidRPr="0058705F">
              <w:rPr>
                <w:lang w:val="en-US"/>
              </w:rPr>
              <w:t>o</w:t>
            </w:r>
            <w:proofErr w:type="gramEnd"/>
            <w:r w:rsidR="00F76553" w:rsidRPr="0058705F">
              <w:rPr>
                <w:lang w:val="en-US"/>
              </w:rPr>
              <w:t xml:space="preserve"> managing that can be pretty challenging as well. And it is a barrier because a lot of our delivery around Mount Isa just will not occur if the relationship isn't there and you know we don't get paid to </w:t>
            </w:r>
            <w:r w:rsidR="00D25295">
              <w:rPr>
                <w:lang w:val="en-US"/>
              </w:rPr>
              <w:t>f</w:t>
            </w:r>
            <w:r w:rsidR="00F76553" w:rsidRPr="0058705F">
              <w:rPr>
                <w:lang w:val="en-US"/>
              </w:rPr>
              <w:t>oster and promote relationships, but it's a massive part of our job</w:t>
            </w:r>
            <w:r>
              <w:rPr>
                <w:lang w:val="en-US"/>
              </w:rPr>
              <w:t>’</w:t>
            </w:r>
            <w:r w:rsidR="00F76553">
              <w:rPr>
                <w:lang w:val="en-US"/>
              </w:rPr>
              <w:t xml:space="preserve"> (RTO 20)</w:t>
            </w:r>
            <w:r>
              <w:rPr>
                <w:lang w:val="en-US"/>
              </w:rPr>
              <w:t>.</w:t>
            </w:r>
          </w:p>
        </w:tc>
      </w:tr>
      <w:tr w:rsidR="00F76553" w:rsidRPr="004A2217" w14:paraId="6635E27B"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4DFF06CB" w14:textId="77777777" w:rsidR="00F76553" w:rsidRPr="004A2217" w:rsidRDefault="00F76553" w:rsidP="00AB0D8E">
            <w:pPr>
              <w:pStyle w:val="Tabletext"/>
              <w:jc w:val="left"/>
              <w:rPr>
                <w:lang w:val="en-US"/>
              </w:rPr>
            </w:pPr>
          </w:p>
        </w:tc>
        <w:tc>
          <w:tcPr>
            <w:tcW w:w="6474" w:type="dxa"/>
          </w:tcPr>
          <w:p w14:paraId="4BB47D40" w14:textId="7FDA926F" w:rsidR="00F76553" w:rsidRPr="004A2217"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620BBA">
              <w:rPr>
                <w:lang w:val="en-US"/>
              </w:rPr>
              <w:t>a big part of my role is engaging with the local state member, local federal member, the local council, the local mayor. Now, if I live in Brisbane West</w:t>
            </w:r>
            <w:r w:rsidR="00FE20E8">
              <w:rPr>
                <w:lang w:val="en-US"/>
              </w:rPr>
              <w:t>,</w:t>
            </w:r>
            <w:r w:rsidR="00F76553" w:rsidRPr="00620BBA">
              <w:rPr>
                <w:lang w:val="en-US"/>
              </w:rPr>
              <w:t xml:space="preserve"> that's a list of four people. I've got about 64 people because everywhere I travel</w:t>
            </w:r>
            <w:r>
              <w:rPr>
                <w:lang w:val="en-US"/>
              </w:rPr>
              <w:t xml:space="preserve"> </w:t>
            </w:r>
            <w:r w:rsidR="00FE20E8">
              <w:rPr>
                <w:lang w:val="en-US"/>
              </w:rPr>
              <w:t>…</w:t>
            </w:r>
            <w:r w:rsidR="00F76553" w:rsidRPr="00620BBA">
              <w:rPr>
                <w:lang w:val="en-US"/>
              </w:rPr>
              <w:t xml:space="preserve"> to a different campus to different federal member, different state member, different Council, different mayor, different community</w:t>
            </w:r>
            <w:r>
              <w:rPr>
                <w:lang w:val="en-US"/>
              </w:rPr>
              <w:t>’</w:t>
            </w:r>
            <w:r w:rsidR="00F76553">
              <w:rPr>
                <w:lang w:val="en-US"/>
              </w:rPr>
              <w:t xml:space="preserve"> (RTO 20)</w:t>
            </w:r>
            <w:r>
              <w:rPr>
                <w:lang w:val="en-US"/>
              </w:rPr>
              <w:t>.</w:t>
            </w:r>
          </w:p>
        </w:tc>
      </w:tr>
      <w:tr w:rsidR="00F76553" w:rsidRPr="004A2217" w14:paraId="2DF48CC3"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C3E678B" w14:textId="77777777" w:rsidR="00F76553" w:rsidRPr="004A2217" w:rsidRDefault="00F76553" w:rsidP="00AB0D8E">
            <w:pPr>
              <w:pStyle w:val="Tabletext"/>
              <w:jc w:val="left"/>
              <w:rPr>
                <w:lang w:val="en-US"/>
              </w:rPr>
            </w:pPr>
          </w:p>
        </w:tc>
        <w:tc>
          <w:tcPr>
            <w:tcW w:w="6474" w:type="dxa"/>
          </w:tcPr>
          <w:p w14:paraId="411717B0" w14:textId="23E057D6" w:rsidR="00F76553" w:rsidRPr="004A2217"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030091">
              <w:rPr>
                <w:lang w:val="en-US"/>
              </w:rPr>
              <w:t xml:space="preserve">We don't really have a business networking like you guys all have down there. Yeah, we used to years ago, but it </w:t>
            </w:r>
            <w:proofErr w:type="gramStart"/>
            <w:r w:rsidR="00F76553" w:rsidRPr="00030091">
              <w:rPr>
                <w:lang w:val="en-US"/>
              </w:rPr>
              <w:t>sort</w:t>
            </w:r>
            <w:proofErr w:type="gramEnd"/>
            <w:r w:rsidR="00F76553" w:rsidRPr="00030091">
              <w:rPr>
                <w:lang w:val="en-US"/>
              </w:rPr>
              <w:t xml:space="preserve"> of fell over and it's so competitive. Like everyone sees everyone else as a threat. Ah well, I wouldn't be able to sit down with the other RTOs in town and discuss my ideas of how to make things better in town. Because it's too competitive. We don't have enough population to support everyone, where we want to be in it</w:t>
            </w:r>
            <w:r>
              <w:rPr>
                <w:lang w:val="en-US"/>
              </w:rPr>
              <w:t>’</w:t>
            </w:r>
            <w:r w:rsidR="00F76553">
              <w:rPr>
                <w:lang w:val="en-US"/>
              </w:rPr>
              <w:t xml:space="preserve"> (RTO 16)</w:t>
            </w:r>
            <w:r>
              <w:rPr>
                <w:lang w:val="en-US"/>
              </w:rPr>
              <w:t>.</w:t>
            </w:r>
          </w:p>
        </w:tc>
      </w:tr>
      <w:tr w:rsidR="00F76553" w:rsidRPr="004A2217" w14:paraId="6C03D1AE"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19C8D5CE" w14:textId="77777777" w:rsidR="00F76553" w:rsidRPr="004A2217" w:rsidRDefault="00F76553" w:rsidP="00AB0D8E">
            <w:pPr>
              <w:pStyle w:val="Tabletext"/>
              <w:jc w:val="left"/>
              <w:rPr>
                <w:lang w:val="en-US"/>
              </w:rPr>
            </w:pPr>
          </w:p>
        </w:tc>
        <w:tc>
          <w:tcPr>
            <w:tcW w:w="6474" w:type="dxa"/>
          </w:tcPr>
          <w:p w14:paraId="634F15CA" w14:textId="4550D163"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6A710C">
              <w:rPr>
                <w:lang w:val="en-US"/>
              </w:rPr>
              <w:t>Hard to say as there is limited opportunity for RTOs in Tasmania to talk to each other – no networking. Loss of business and scope growth opportunities because they don’t know what other people are doing. This is also a loss for learners.</w:t>
            </w:r>
            <w:r w:rsidR="00F76553">
              <w:rPr>
                <w:lang w:val="en-US"/>
              </w:rPr>
              <w:t xml:space="preserve"> </w:t>
            </w:r>
            <w:r w:rsidR="00F76553" w:rsidRPr="006A710C">
              <w:rPr>
                <w:lang w:val="en-US"/>
              </w:rPr>
              <w:t>In other sectors there is good collaboration, but not in training.</w:t>
            </w:r>
            <w:r>
              <w:rPr>
                <w:lang w:val="en-US"/>
              </w:rPr>
              <w:t>’</w:t>
            </w:r>
            <w:r w:rsidR="00F76553">
              <w:rPr>
                <w:lang w:val="en-US"/>
              </w:rPr>
              <w:t xml:space="preserve"> (RTO 2).</w:t>
            </w:r>
          </w:p>
        </w:tc>
      </w:tr>
      <w:tr w:rsidR="00F76553" w:rsidRPr="004A2217" w14:paraId="7BDF63D3"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98FDE3E" w14:textId="77777777" w:rsidR="00F76553" w:rsidRPr="00470E5E" w:rsidRDefault="00F76553" w:rsidP="00AB0D8E">
            <w:pPr>
              <w:pStyle w:val="Tabletext"/>
              <w:jc w:val="left"/>
              <w:rPr>
                <w:lang w:val="en-US"/>
              </w:rPr>
            </w:pPr>
            <w:r w:rsidRPr="00470E5E">
              <w:rPr>
                <w:lang w:val="en-US"/>
              </w:rPr>
              <w:t>Understanding local needs</w:t>
            </w:r>
          </w:p>
        </w:tc>
        <w:tc>
          <w:tcPr>
            <w:tcW w:w="6474" w:type="dxa"/>
          </w:tcPr>
          <w:p w14:paraId="4F4DEF3A" w14:textId="03895ED9"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0E4D22">
              <w:rPr>
                <w:lang w:val="en-US"/>
              </w:rPr>
              <w:t xml:space="preserve">But you know what, you never see that local knowledge tapped into really. When they’re doing training packages, especially around the </w:t>
            </w:r>
            <w:r w:rsidR="00150D22">
              <w:rPr>
                <w:lang w:val="en-US"/>
              </w:rPr>
              <w:t>RII</w:t>
            </w:r>
            <w:r w:rsidR="000F0004">
              <w:rPr>
                <w:lang w:val="en-US"/>
              </w:rPr>
              <w:t xml:space="preserve"> [Resources and Infrastructure Industry]</w:t>
            </w:r>
            <w:r w:rsidR="00F76553" w:rsidRPr="000E4D22">
              <w:rPr>
                <w:lang w:val="en-US"/>
              </w:rPr>
              <w:t>, all the consultation is with Queensland</w:t>
            </w:r>
            <w:r>
              <w:rPr>
                <w:lang w:val="en-US"/>
              </w:rPr>
              <w:t xml:space="preserve"> </w:t>
            </w:r>
            <w:r w:rsidR="00F76553" w:rsidRPr="000E4D22">
              <w:rPr>
                <w:lang w:val="en-US"/>
              </w:rPr>
              <w:t xml:space="preserve">… almost guaranteed. And the reason I know this is over the 20 odd years or so, I’ve always said to all our mining clients, </w:t>
            </w:r>
            <w:r w:rsidR="000F0004">
              <w:rPr>
                <w:lang w:val="en-US"/>
              </w:rPr>
              <w:t>“</w:t>
            </w:r>
            <w:r w:rsidR="00F76553" w:rsidRPr="000E4D22">
              <w:rPr>
                <w:lang w:val="en-US"/>
              </w:rPr>
              <w:t xml:space="preserve">are you </w:t>
            </w:r>
            <w:proofErr w:type="gramStart"/>
            <w:r w:rsidR="00F76553" w:rsidRPr="000E4D22">
              <w:rPr>
                <w:lang w:val="en-US"/>
              </w:rPr>
              <w:t>guys</w:t>
            </w:r>
            <w:proofErr w:type="gramEnd"/>
            <w:r w:rsidR="00F76553" w:rsidRPr="000E4D22">
              <w:rPr>
                <w:lang w:val="en-US"/>
              </w:rPr>
              <w:t xml:space="preserve"> part of the Industry Skills Council or been approached by it</w:t>
            </w:r>
            <w:r w:rsidR="000F0004">
              <w:rPr>
                <w:lang w:val="en-US"/>
              </w:rPr>
              <w:t>”</w:t>
            </w:r>
            <w:r w:rsidR="00F76553" w:rsidRPr="000E4D22">
              <w:rPr>
                <w:lang w:val="en-US"/>
              </w:rPr>
              <w:t xml:space="preserve">, and they’ll say </w:t>
            </w:r>
            <w:r w:rsidR="000F0004">
              <w:rPr>
                <w:lang w:val="en-US"/>
              </w:rPr>
              <w:t>“</w:t>
            </w:r>
            <w:r w:rsidR="00F76553" w:rsidRPr="000E4D22">
              <w:rPr>
                <w:lang w:val="en-US"/>
              </w:rPr>
              <w:t>no</w:t>
            </w:r>
            <w:r w:rsidR="000F0004">
              <w:rPr>
                <w:lang w:val="en-US"/>
              </w:rPr>
              <w:t>”</w:t>
            </w:r>
            <w:r>
              <w:rPr>
                <w:lang w:val="en-US"/>
              </w:rPr>
              <w:t>’</w:t>
            </w:r>
            <w:r w:rsidR="00F76553">
              <w:rPr>
                <w:lang w:val="en-US"/>
              </w:rPr>
              <w:t xml:space="preserve"> (RTO 10).</w:t>
            </w:r>
          </w:p>
        </w:tc>
      </w:tr>
      <w:tr w:rsidR="00F76553" w:rsidRPr="004A2217" w14:paraId="3905A792"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240198F7" w14:textId="77777777" w:rsidR="00F76553" w:rsidRPr="00F35FF9" w:rsidRDefault="00F76553" w:rsidP="00AB0D8E">
            <w:pPr>
              <w:pStyle w:val="Tabletext"/>
              <w:jc w:val="left"/>
              <w:rPr>
                <w:lang w:val="en-US"/>
              </w:rPr>
            </w:pPr>
            <w:r w:rsidRPr="00F35FF9">
              <w:rPr>
                <w:lang w:val="en-US"/>
              </w:rPr>
              <w:t>Lack of local trainers or those willing to travel</w:t>
            </w:r>
          </w:p>
        </w:tc>
        <w:tc>
          <w:tcPr>
            <w:tcW w:w="6474" w:type="dxa"/>
          </w:tcPr>
          <w:p w14:paraId="6C55F785" w14:textId="4E00057D"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F660B6">
              <w:rPr>
                <w:lang w:val="en-US"/>
              </w:rPr>
              <w:t xml:space="preserve">So primarily some of the barriers are </w:t>
            </w:r>
            <w:r w:rsidR="000F0004">
              <w:rPr>
                <w:lang w:val="en-US"/>
              </w:rPr>
              <w:t xml:space="preserve">[the lack of] </w:t>
            </w:r>
            <w:r w:rsidR="00F76553" w:rsidRPr="00F660B6">
              <w:rPr>
                <w:lang w:val="en-US"/>
              </w:rPr>
              <w:t>Aboriginal trainers. The reaction that you have when you have an Aboriginal person up the front of the room is totally different, so you know we need more Aboriginal trainers</w:t>
            </w:r>
            <w:r>
              <w:rPr>
                <w:lang w:val="en-US"/>
              </w:rPr>
              <w:t>’</w:t>
            </w:r>
            <w:r w:rsidR="00F76553">
              <w:rPr>
                <w:lang w:val="en-US"/>
              </w:rPr>
              <w:t xml:space="preserve"> (RTO 8)</w:t>
            </w:r>
            <w:r>
              <w:rPr>
                <w:lang w:val="en-US"/>
              </w:rPr>
              <w:t>.</w:t>
            </w:r>
          </w:p>
        </w:tc>
      </w:tr>
      <w:tr w:rsidR="00F76553" w:rsidRPr="004A2217" w14:paraId="79BB9D15"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8FA686D" w14:textId="77777777" w:rsidR="00F76553" w:rsidRPr="00F35FF9" w:rsidRDefault="00F76553" w:rsidP="00AB0D8E">
            <w:pPr>
              <w:pStyle w:val="Tabletext"/>
              <w:jc w:val="left"/>
              <w:rPr>
                <w:lang w:val="en-US"/>
              </w:rPr>
            </w:pPr>
          </w:p>
        </w:tc>
        <w:tc>
          <w:tcPr>
            <w:tcW w:w="6474" w:type="dxa"/>
          </w:tcPr>
          <w:p w14:paraId="373EA7E4" w14:textId="0E07B87B"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D13897">
              <w:rPr>
                <w:lang w:val="en-US"/>
              </w:rPr>
              <w:t>Local trainers don't exist.</w:t>
            </w:r>
            <w:r>
              <w:rPr>
                <w:lang w:val="en-US"/>
              </w:rPr>
              <w:t xml:space="preserve"> I</w:t>
            </w:r>
            <w:r w:rsidR="00F76553" w:rsidRPr="00D13897">
              <w:rPr>
                <w:lang w:val="en-US"/>
              </w:rPr>
              <w:t xml:space="preserve">t is hard enough trying to find anywhere </w:t>
            </w:r>
            <w:proofErr w:type="gramStart"/>
            <w:r w:rsidR="00F76553" w:rsidRPr="00D13897">
              <w:rPr>
                <w:lang w:val="en-US"/>
              </w:rPr>
              <w:t>at the moment</w:t>
            </w:r>
            <w:proofErr w:type="gramEnd"/>
            <w:r w:rsidR="00F76553" w:rsidRPr="00D13897">
              <w:rPr>
                <w:lang w:val="en-US"/>
              </w:rPr>
              <w:t xml:space="preserve"> but</w:t>
            </w:r>
            <w:r w:rsidR="00AB0D8E">
              <w:rPr>
                <w:lang w:val="en-US"/>
              </w:rPr>
              <w:t xml:space="preserve"> i</w:t>
            </w:r>
            <w:r w:rsidR="00F76553" w:rsidRPr="00D13897">
              <w:rPr>
                <w:lang w:val="en-US"/>
              </w:rPr>
              <w:t>f you try and find one in a particular area where you need them, you're not going to</w:t>
            </w:r>
            <w:r>
              <w:rPr>
                <w:lang w:val="en-US"/>
              </w:rPr>
              <w:t>’</w:t>
            </w:r>
            <w:r w:rsidR="00F76553">
              <w:rPr>
                <w:lang w:val="en-US"/>
              </w:rPr>
              <w:t xml:space="preserve"> (RTO 12). </w:t>
            </w:r>
          </w:p>
        </w:tc>
      </w:tr>
      <w:tr w:rsidR="00F76553" w:rsidRPr="004A2217" w14:paraId="66E3883F"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49D8B693" w14:textId="7BD86734" w:rsidR="00F76553" w:rsidRPr="00F35FF9" w:rsidRDefault="00F76553" w:rsidP="00AB0D8E">
            <w:pPr>
              <w:pStyle w:val="Tabletext"/>
              <w:jc w:val="left"/>
              <w:rPr>
                <w:lang w:val="en-US"/>
              </w:rPr>
            </w:pPr>
            <w:r>
              <w:rPr>
                <w:lang w:val="en-US"/>
              </w:rPr>
              <w:t xml:space="preserve">Lack of trainers with </w:t>
            </w:r>
            <w:proofErr w:type="spellStart"/>
            <w:r>
              <w:rPr>
                <w:lang w:val="en-US"/>
              </w:rPr>
              <w:t>speciali</w:t>
            </w:r>
            <w:r w:rsidR="00495265">
              <w:rPr>
                <w:lang w:val="en-US"/>
              </w:rPr>
              <w:t>s</w:t>
            </w:r>
            <w:r>
              <w:rPr>
                <w:lang w:val="en-US"/>
              </w:rPr>
              <w:t>ed</w:t>
            </w:r>
            <w:proofErr w:type="spellEnd"/>
            <w:r>
              <w:rPr>
                <w:lang w:val="en-US"/>
              </w:rPr>
              <w:t xml:space="preserve"> skills</w:t>
            </w:r>
          </w:p>
        </w:tc>
        <w:tc>
          <w:tcPr>
            <w:tcW w:w="6474" w:type="dxa"/>
          </w:tcPr>
          <w:p w14:paraId="19E0FA00" w14:textId="4FB200D0"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EB57F9">
              <w:rPr>
                <w:lang w:val="en-US"/>
              </w:rPr>
              <w:t>I think retaining staff</w:t>
            </w:r>
            <w:r w:rsidR="00051937">
              <w:rPr>
                <w:lang w:val="en-US"/>
              </w:rPr>
              <w:t>.</w:t>
            </w:r>
            <w:r w:rsidR="00F76553" w:rsidRPr="00EB57F9">
              <w:rPr>
                <w:lang w:val="en-US"/>
              </w:rPr>
              <w:t xml:space="preserve"> I think getting you</w:t>
            </w:r>
            <w:r w:rsidR="00D25295">
              <w:rPr>
                <w:lang w:val="en-US"/>
              </w:rPr>
              <w:t>r</w:t>
            </w:r>
            <w:r w:rsidR="00F76553" w:rsidRPr="00EB57F9">
              <w:rPr>
                <w:lang w:val="en-US"/>
              </w:rPr>
              <w:t xml:space="preserve"> </w:t>
            </w:r>
            <w:proofErr w:type="gramStart"/>
            <w:r w:rsidR="00F76553" w:rsidRPr="00EB57F9">
              <w:rPr>
                <w:lang w:val="en-US"/>
              </w:rPr>
              <w:t>really diverse</w:t>
            </w:r>
            <w:proofErr w:type="gramEnd"/>
            <w:r w:rsidR="00F76553" w:rsidRPr="00EB57F9">
              <w:rPr>
                <w:lang w:val="en-US"/>
              </w:rPr>
              <w:t xml:space="preserve"> staff</w:t>
            </w:r>
            <w:r w:rsidR="00051937">
              <w:rPr>
                <w:lang w:val="en-US"/>
              </w:rPr>
              <w:t>,</w:t>
            </w:r>
            <w:r w:rsidR="00F76553" w:rsidRPr="00EB57F9">
              <w:rPr>
                <w:lang w:val="en-US"/>
              </w:rPr>
              <w:t xml:space="preserve"> like when you're in Sydney or Fremantle</w:t>
            </w:r>
            <w:r w:rsidR="00D25295">
              <w:rPr>
                <w:lang w:val="en-US"/>
              </w:rPr>
              <w:t>,</w:t>
            </w:r>
            <w:r w:rsidR="00F76553" w:rsidRPr="00EB57F9">
              <w:rPr>
                <w:lang w:val="en-US"/>
              </w:rPr>
              <w:t xml:space="preserve"> know</w:t>
            </w:r>
            <w:r w:rsidR="00051937">
              <w:rPr>
                <w:lang w:val="en-US"/>
              </w:rPr>
              <w:t>ing</w:t>
            </w:r>
            <w:r w:rsidR="00F76553" w:rsidRPr="00EB57F9">
              <w:rPr>
                <w:lang w:val="en-US"/>
              </w:rPr>
              <w:t xml:space="preserve"> </w:t>
            </w:r>
            <w:r w:rsidR="00D25295" w:rsidRPr="00EB57F9">
              <w:rPr>
                <w:lang w:val="en-US"/>
              </w:rPr>
              <w:t xml:space="preserve">can </w:t>
            </w:r>
            <w:r w:rsidR="00F76553" w:rsidRPr="00EB57F9">
              <w:rPr>
                <w:lang w:val="en-US"/>
              </w:rPr>
              <w:t>you pick up experts from really acute care settings. Our trainers and assessors are, you know, at Broom</w:t>
            </w:r>
            <w:r w:rsidR="00D25295">
              <w:rPr>
                <w:lang w:val="en-US"/>
              </w:rPr>
              <w:t>e</w:t>
            </w:r>
            <w:r w:rsidR="00F76553" w:rsidRPr="00EB57F9">
              <w:rPr>
                <w:lang w:val="en-US"/>
              </w:rPr>
              <w:t xml:space="preserve"> Hospital, which is kind of like well, you know</w:t>
            </w:r>
            <w:r w:rsidR="00051937">
              <w:rPr>
                <w:lang w:val="en-US"/>
              </w:rPr>
              <w:t>,</w:t>
            </w:r>
            <w:r w:rsidR="00F76553" w:rsidRPr="00EB57F9">
              <w:rPr>
                <w:lang w:val="en-US"/>
              </w:rPr>
              <w:t xml:space="preserve"> how are we </w:t>
            </w:r>
            <w:proofErr w:type="gramStart"/>
            <w:r w:rsidR="00F76553" w:rsidRPr="00EB57F9">
              <w:rPr>
                <w:lang w:val="en-US"/>
              </w:rPr>
              <w:t>really able</w:t>
            </w:r>
            <w:proofErr w:type="gramEnd"/>
            <w:r w:rsidR="00F76553" w:rsidRPr="00EB57F9">
              <w:rPr>
                <w:lang w:val="en-US"/>
              </w:rPr>
              <w:t xml:space="preserve"> to teach that</w:t>
            </w:r>
            <w:r w:rsidR="00051937">
              <w:rPr>
                <w:lang w:val="en-US"/>
              </w:rPr>
              <w:t>?</w:t>
            </w:r>
            <w:r w:rsidR="00517F81">
              <w:rPr>
                <w:lang w:val="en-US"/>
              </w:rPr>
              <w:t>’</w:t>
            </w:r>
            <w:r w:rsidR="00F76553">
              <w:rPr>
                <w:lang w:val="en-US"/>
              </w:rPr>
              <w:t xml:space="preserve"> (RTO 29)</w:t>
            </w:r>
            <w:r>
              <w:rPr>
                <w:lang w:val="en-US"/>
              </w:rPr>
              <w:t>.</w:t>
            </w:r>
          </w:p>
        </w:tc>
      </w:tr>
      <w:tr w:rsidR="00F76553" w:rsidRPr="004A2217" w14:paraId="4E7BBE7C"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EEC635" w14:textId="77777777" w:rsidR="00F76553" w:rsidRPr="00F35FF9" w:rsidRDefault="00F76553" w:rsidP="00AB0D8E">
            <w:pPr>
              <w:pStyle w:val="Tabletext"/>
              <w:jc w:val="left"/>
              <w:rPr>
                <w:lang w:val="en-US"/>
              </w:rPr>
            </w:pPr>
          </w:p>
        </w:tc>
        <w:tc>
          <w:tcPr>
            <w:tcW w:w="6474" w:type="dxa"/>
          </w:tcPr>
          <w:p w14:paraId="0036B99F" w14:textId="7D7C893B"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777D1D">
              <w:rPr>
                <w:lang w:val="en-US"/>
              </w:rPr>
              <w:t>There is a massive shortage of trade teachers at the moment and Mount Isa is heavily trade based</w:t>
            </w:r>
            <w:r>
              <w:rPr>
                <w:lang w:val="en-US"/>
              </w:rPr>
              <w:t>’</w:t>
            </w:r>
            <w:r w:rsidR="00F76553">
              <w:rPr>
                <w:lang w:val="en-US"/>
              </w:rPr>
              <w:t xml:space="preserve"> (RTO 20). </w:t>
            </w:r>
          </w:p>
        </w:tc>
      </w:tr>
      <w:tr w:rsidR="00F76553" w:rsidRPr="004A2217" w14:paraId="55E10F72"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7C477DF3" w14:textId="77777777" w:rsidR="00F76553" w:rsidRPr="00F35FF9" w:rsidRDefault="00F76553" w:rsidP="00AB0D8E">
            <w:pPr>
              <w:pStyle w:val="Tabletext"/>
              <w:jc w:val="left"/>
              <w:rPr>
                <w:lang w:val="en-US"/>
              </w:rPr>
            </w:pPr>
          </w:p>
        </w:tc>
        <w:tc>
          <w:tcPr>
            <w:tcW w:w="6474" w:type="dxa"/>
          </w:tcPr>
          <w:p w14:paraId="7107DE1E" w14:textId="36169C8F"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BF3C5F">
              <w:rPr>
                <w:lang w:val="en-US"/>
              </w:rPr>
              <w:t>Fremantle is the only provider for the marine mechanics apprenticeship for WA.</w:t>
            </w:r>
            <w:r w:rsidR="00F76553">
              <w:rPr>
                <w:lang w:val="en-US"/>
              </w:rPr>
              <w:t xml:space="preserve"> </w:t>
            </w:r>
            <w:proofErr w:type="gramStart"/>
            <w:r w:rsidR="00F76553" w:rsidRPr="00BF3C5F">
              <w:rPr>
                <w:lang w:val="en-US"/>
              </w:rPr>
              <w:t>So</w:t>
            </w:r>
            <w:proofErr w:type="gramEnd"/>
            <w:r w:rsidR="00F76553" w:rsidRPr="00BF3C5F">
              <w:rPr>
                <w:lang w:val="en-US"/>
              </w:rPr>
              <w:t xml:space="preserve"> it's not even like they have a different option, they have to send them to Perth for their blocks. And they’re struggling to get lecturers. </w:t>
            </w:r>
            <w:r w:rsidR="00D25295">
              <w:rPr>
                <w:lang w:val="en-US"/>
              </w:rPr>
              <w:t>S</w:t>
            </w:r>
            <w:r w:rsidR="00F76553" w:rsidRPr="00BF3C5F">
              <w:rPr>
                <w:lang w:val="en-US"/>
              </w:rPr>
              <w:t xml:space="preserve">o, there's apprentices that have been halfway through a traineeship </w:t>
            </w:r>
            <w:r w:rsidR="00D25295">
              <w:rPr>
                <w:lang w:val="en-US"/>
              </w:rPr>
              <w:t>a</w:t>
            </w:r>
            <w:r w:rsidR="00F76553" w:rsidRPr="00BF3C5F">
              <w:rPr>
                <w:lang w:val="en-US"/>
              </w:rPr>
              <w:t>nd haven't been able to complete their</w:t>
            </w:r>
            <w:r w:rsidR="00D25295">
              <w:rPr>
                <w:lang w:val="en-US"/>
              </w:rPr>
              <w:t>,</w:t>
            </w:r>
            <w:r w:rsidR="00F76553" w:rsidRPr="00BF3C5F">
              <w:rPr>
                <w:lang w:val="en-US"/>
              </w:rPr>
              <w:t xml:space="preserve"> </w:t>
            </w:r>
            <w:r w:rsidR="00D25295">
              <w:rPr>
                <w:lang w:val="en-US"/>
              </w:rPr>
              <w:t>s</w:t>
            </w:r>
            <w:r w:rsidR="00F76553" w:rsidRPr="00BF3C5F">
              <w:rPr>
                <w:lang w:val="en-US"/>
              </w:rPr>
              <w:t>orry apprenticeship not traineeship</w:t>
            </w:r>
            <w:r w:rsidR="00D25295">
              <w:rPr>
                <w:lang w:val="en-US"/>
              </w:rPr>
              <w:t>,</w:t>
            </w:r>
            <w:r w:rsidR="00F76553" w:rsidRPr="00BF3C5F">
              <w:rPr>
                <w:lang w:val="en-US"/>
              </w:rPr>
              <w:t xml:space="preserve"> because there's no one to assess them</w:t>
            </w:r>
            <w:r>
              <w:rPr>
                <w:lang w:val="en-US"/>
              </w:rPr>
              <w:t>’</w:t>
            </w:r>
            <w:r w:rsidR="00F76553">
              <w:rPr>
                <w:lang w:val="en-US"/>
              </w:rPr>
              <w:t xml:space="preserve"> (RTO 49)</w:t>
            </w:r>
            <w:r>
              <w:rPr>
                <w:lang w:val="en-US"/>
              </w:rPr>
              <w:t>.</w:t>
            </w:r>
          </w:p>
        </w:tc>
      </w:tr>
      <w:tr w:rsidR="00F76553" w:rsidRPr="004A2217" w14:paraId="58638E4A"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61A6DA5" w14:textId="77777777" w:rsidR="00F76553" w:rsidRPr="00F35FF9" w:rsidRDefault="00F76553" w:rsidP="00AB0D8E">
            <w:pPr>
              <w:pStyle w:val="Tabletext"/>
              <w:jc w:val="left"/>
              <w:rPr>
                <w:lang w:val="en-US"/>
              </w:rPr>
            </w:pPr>
          </w:p>
        </w:tc>
        <w:tc>
          <w:tcPr>
            <w:tcW w:w="6474" w:type="dxa"/>
          </w:tcPr>
          <w:p w14:paraId="2EED15A1" w14:textId="069B432A" w:rsidR="00F76553" w:rsidRPr="00BF3C5F"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B62049">
              <w:rPr>
                <w:lang w:val="en-US"/>
              </w:rPr>
              <w:t xml:space="preserve">Early childhood and care </w:t>
            </w:r>
            <w:proofErr w:type="gramStart"/>
            <w:r w:rsidR="00F76553" w:rsidRPr="00B62049">
              <w:rPr>
                <w:lang w:val="en-US"/>
              </w:rPr>
              <w:t>is</w:t>
            </w:r>
            <w:proofErr w:type="gramEnd"/>
            <w:r w:rsidR="00F76553" w:rsidRPr="00B62049">
              <w:rPr>
                <w:lang w:val="en-US"/>
              </w:rPr>
              <w:t xml:space="preserve"> my biggest one and individual support. Business</w:t>
            </w:r>
            <w:r w:rsidR="00D25295">
              <w:rPr>
                <w:lang w:val="en-US"/>
              </w:rPr>
              <w:t>, n</w:t>
            </w:r>
            <w:r w:rsidR="00F76553" w:rsidRPr="00B62049">
              <w:rPr>
                <w:lang w:val="en-US"/>
              </w:rPr>
              <w:t>ot so bad. Yeah, that they would be a major two, the harder ones to fill, I don't have</w:t>
            </w:r>
            <w:r w:rsidR="00D25295">
              <w:rPr>
                <w:lang w:val="en-US"/>
              </w:rPr>
              <w:t>..</w:t>
            </w:r>
            <w:r w:rsidR="00F76553" w:rsidRPr="00B62049">
              <w:rPr>
                <w:lang w:val="en-US"/>
              </w:rPr>
              <w:t xml:space="preserve">. I have a someone in individual support, but that trainer I have is </w:t>
            </w:r>
            <w:proofErr w:type="gramStart"/>
            <w:r w:rsidR="00F76553" w:rsidRPr="00B62049">
              <w:rPr>
                <w:lang w:val="en-US"/>
              </w:rPr>
              <w:t>actually in</w:t>
            </w:r>
            <w:proofErr w:type="gramEnd"/>
            <w:r w:rsidR="00F76553" w:rsidRPr="00B62049">
              <w:rPr>
                <w:lang w:val="en-US"/>
              </w:rPr>
              <w:t>, she lives in WA because we do some training over there too</w:t>
            </w:r>
            <w:r>
              <w:rPr>
                <w:lang w:val="en-US"/>
              </w:rPr>
              <w:t>’</w:t>
            </w:r>
            <w:r w:rsidR="00F76553">
              <w:rPr>
                <w:lang w:val="en-US"/>
              </w:rPr>
              <w:t xml:space="preserve"> (RTO 13)</w:t>
            </w:r>
            <w:r>
              <w:rPr>
                <w:lang w:val="en-US"/>
              </w:rPr>
              <w:t>.</w:t>
            </w:r>
          </w:p>
        </w:tc>
      </w:tr>
      <w:tr w:rsidR="00F76553" w:rsidRPr="004A2217" w14:paraId="19D66109"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7E568DB0" w14:textId="0C9060F9" w:rsidR="00F76553" w:rsidRPr="00F35FF9" w:rsidRDefault="00F76553" w:rsidP="00AB0D8E">
            <w:pPr>
              <w:pStyle w:val="Tabletext"/>
              <w:jc w:val="left"/>
              <w:rPr>
                <w:lang w:val="en-US"/>
              </w:rPr>
            </w:pPr>
            <w:r>
              <w:rPr>
                <w:lang w:val="en-US"/>
              </w:rPr>
              <w:t xml:space="preserve">Thin </w:t>
            </w:r>
            <w:r w:rsidR="00495265">
              <w:rPr>
                <w:lang w:val="en-US"/>
              </w:rPr>
              <w:t>m</w:t>
            </w:r>
            <w:r>
              <w:rPr>
                <w:lang w:val="en-US"/>
              </w:rPr>
              <w:t>arkets</w:t>
            </w:r>
          </w:p>
        </w:tc>
        <w:tc>
          <w:tcPr>
            <w:tcW w:w="6474" w:type="dxa"/>
          </w:tcPr>
          <w:p w14:paraId="59868CDA" w14:textId="55544293" w:rsidR="00F76553" w:rsidRPr="00BF3C5F"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516CD8">
              <w:rPr>
                <w:lang w:val="en-US"/>
              </w:rPr>
              <w:t>Haven’t got the volume in regional WA to sustain high levels of training</w:t>
            </w:r>
            <w:r>
              <w:rPr>
                <w:lang w:val="en-US"/>
              </w:rPr>
              <w:t>’</w:t>
            </w:r>
            <w:r w:rsidR="00F76553">
              <w:rPr>
                <w:lang w:val="en-US"/>
              </w:rPr>
              <w:t xml:space="preserve"> (RTO 10)</w:t>
            </w:r>
            <w:r>
              <w:rPr>
                <w:lang w:val="en-US"/>
              </w:rPr>
              <w:t>.</w:t>
            </w:r>
          </w:p>
        </w:tc>
      </w:tr>
      <w:tr w:rsidR="00F76553" w:rsidRPr="004A2217" w14:paraId="399728C7"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05567F1" w14:textId="77777777" w:rsidR="00F76553" w:rsidRDefault="00F76553" w:rsidP="00AB0D8E">
            <w:pPr>
              <w:pStyle w:val="Tabletext"/>
              <w:jc w:val="left"/>
              <w:rPr>
                <w:lang w:val="en-US"/>
              </w:rPr>
            </w:pPr>
          </w:p>
        </w:tc>
        <w:tc>
          <w:tcPr>
            <w:tcW w:w="6474" w:type="dxa"/>
          </w:tcPr>
          <w:p w14:paraId="778161F0" w14:textId="2301C919"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8877BD">
              <w:rPr>
                <w:lang w:val="en-US"/>
              </w:rPr>
              <w:t>T</w:t>
            </w:r>
            <w:r w:rsidR="00F76553">
              <w:rPr>
                <w:lang w:val="en-US"/>
              </w:rPr>
              <w:t>h</w:t>
            </w:r>
            <w:r w:rsidR="00F76553" w:rsidRPr="008877BD">
              <w:rPr>
                <w:lang w:val="en-US"/>
              </w:rPr>
              <w:t>at the biggest barriers are the standard ones, which I'm sure you've heard</w:t>
            </w:r>
            <w:r w:rsidR="00051937">
              <w:rPr>
                <w:lang w:val="en-US"/>
              </w:rPr>
              <w:t>,</w:t>
            </w:r>
            <w:r w:rsidR="00F76553" w:rsidRPr="008877BD">
              <w:rPr>
                <w:lang w:val="en-US"/>
              </w:rPr>
              <w:t xml:space="preserve"> is the financial viability </w:t>
            </w:r>
            <w:r w:rsidR="00D25295">
              <w:rPr>
                <w:lang w:val="en-US"/>
              </w:rPr>
              <w:t>o</w:t>
            </w:r>
            <w:r w:rsidR="00F76553" w:rsidRPr="008877BD">
              <w:rPr>
                <w:lang w:val="en-US"/>
              </w:rPr>
              <w:t xml:space="preserve">f running it now, </w:t>
            </w:r>
            <w:proofErr w:type="gramStart"/>
            <w:r w:rsidR="00F76553" w:rsidRPr="008877BD">
              <w:rPr>
                <w:lang w:val="en-US"/>
              </w:rPr>
              <w:t>sufficient number of</w:t>
            </w:r>
            <w:proofErr w:type="gramEnd"/>
            <w:r w:rsidR="00F76553" w:rsidRPr="008877BD">
              <w:rPr>
                <w:lang w:val="en-US"/>
              </w:rPr>
              <w:t xml:space="preserve"> students and a sufficient dollar value</w:t>
            </w:r>
            <w:r w:rsidR="00051937">
              <w:rPr>
                <w:lang w:val="en-US"/>
              </w:rPr>
              <w:t>.</w:t>
            </w:r>
            <w:r w:rsidR="00F76553" w:rsidRPr="008877BD">
              <w:rPr>
                <w:lang w:val="en-US"/>
              </w:rPr>
              <w:t xml:space="preserve"> Hard to cover the cost and make it make it feasible, especially when you compare the revenue from running a course in </w:t>
            </w:r>
            <w:r w:rsidR="00D25295">
              <w:rPr>
                <w:lang w:val="en-US"/>
              </w:rPr>
              <w:t>[location suppressed]</w:t>
            </w:r>
            <w:r w:rsidR="00F76553" w:rsidRPr="00D25295">
              <w:rPr>
                <w:lang w:val="en-US"/>
              </w:rPr>
              <w:t xml:space="preserve"> to running one at our </w:t>
            </w:r>
            <w:r w:rsidR="00D25295">
              <w:rPr>
                <w:lang w:val="en-US"/>
              </w:rPr>
              <w:t>[location suppressed]</w:t>
            </w:r>
            <w:r w:rsidR="00F76553" w:rsidRPr="008877BD">
              <w:rPr>
                <w:lang w:val="en-US"/>
              </w:rPr>
              <w:t xml:space="preserve"> office</w:t>
            </w:r>
            <w:r w:rsidR="00F76553">
              <w:rPr>
                <w:lang w:val="en-US"/>
              </w:rPr>
              <w:t xml:space="preserve"> … </w:t>
            </w:r>
            <w:r w:rsidR="00F76553" w:rsidRPr="00CE65F1">
              <w:rPr>
                <w:lang w:val="en-US"/>
              </w:rPr>
              <w:t>it's obviously a definite factor. We need to look at. We can't run a course at a loss, you know we don't have the ability to do that as much as I want to deliver in regional areas. It's got to be viable</w:t>
            </w:r>
            <w:r>
              <w:rPr>
                <w:lang w:val="en-US"/>
              </w:rPr>
              <w:t>’</w:t>
            </w:r>
            <w:r w:rsidR="00F76553">
              <w:rPr>
                <w:lang w:val="en-US"/>
              </w:rPr>
              <w:t xml:space="preserve"> (RTO 12)</w:t>
            </w:r>
            <w:r>
              <w:rPr>
                <w:lang w:val="en-US"/>
              </w:rPr>
              <w:t>.</w:t>
            </w:r>
          </w:p>
        </w:tc>
      </w:tr>
      <w:tr w:rsidR="00F76553" w:rsidRPr="004A2217" w14:paraId="7646D245"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7704260B" w14:textId="77777777" w:rsidR="00F76553" w:rsidRDefault="00F76553" w:rsidP="00AB0D8E">
            <w:pPr>
              <w:pStyle w:val="Tabletext"/>
              <w:jc w:val="left"/>
              <w:rPr>
                <w:lang w:val="en-US"/>
              </w:rPr>
            </w:pPr>
          </w:p>
        </w:tc>
        <w:tc>
          <w:tcPr>
            <w:tcW w:w="6474" w:type="dxa"/>
          </w:tcPr>
          <w:p w14:paraId="75346655" w14:textId="18FAB4C1" w:rsidR="00F76553" w:rsidRPr="008877BD"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F3771C">
              <w:rPr>
                <w:lang w:val="en-US"/>
              </w:rPr>
              <w:t>When I talk numbers, I'm talking for face-to-face training. You got, you know, anyone can sign up and do it online. But for face to face, you've, you know, you're paying a trainer you're renting space. So, you know, you need those, you need your numbers to make it viable, otherwise you're just going to lose money, which is not a good business decision either</w:t>
            </w:r>
            <w:r>
              <w:rPr>
                <w:lang w:val="en-US"/>
              </w:rPr>
              <w:t>’</w:t>
            </w:r>
            <w:r w:rsidR="00F76553">
              <w:rPr>
                <w:lang w:val="en-US"/>
              </w:rPr>
              <w:t xml:space="preserve"> (RTO 3)</w:t>
            </w:r>
            <w:r>
              <w:rPr>
                <w:lang w:val="en-US"/>
              </w:rPr>
              <w:t>.</w:t>
            </w:r>
          </w:p>
        </w:tc>
      </w:tr>
      <w:tr w:rsidR="00F76553" w:rsidRPr="004A2217" w14:paraId="7D6DF83C"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FDA9F7" w14:textId="77777777" w:rsidR="00F76553" w:rsidRDefault="00F76553" w:rsidP="00AB0D8E">
            <w:pPr>
              <w:pStyle w:val="Tabletext"/>
              <w:jc w:val="left"/>
              <w:rPr>
                <w:lang w:val="en-US"/>
              </w:rPr>
            </w:pPr>
          </w:p>
        </w:tc>
        <w:tc>
          <w:tcPr>
            <w:tcW w:w="6474" w:type="dxa"/>
          </w:tcPr>
          <w:p w14:paraId="3F6E16D0" w14:textId="7A56C6BF"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BC6C75">
              <w:rPr>
                <w:lang w:val="en-US"/>
              </w:rPr>
              <w:t xml:space="preserve">The other big one that we often encounter, and this is the difficulty being the public provider </w:t>
            </w:r>
            <w:r>
              <w:rPr>
                <w:lang w:val="en-US"/>
              </w:rPr>
              <w:t>i</w:t>
            </w:r>
            <w:r w:rsidR="00F76553" w:rsidRPr="00BC6C75">
              <w:rPr>
                <w:lang w:val="en-US"/>
              </w:rPr>
              <w:t xml:space="preserve">s viability because we get lots of very active communities and people in their communities who say oh, you know they want to do it, doesn't matter what training it is. You know we need X&amp;Y because that's what our community desires. And we'll have 12 people for you, for instance </w:t>
            </w:r>
            <w:r>
              <w:rPr>
                <w:lang w:val="en-US"/>
              </w:rPr>
              <w:t>…</w:t>
            </w:r>
            <w:r w:rsidR="00F76553" w:rsidRPr="00BC6C75">
              <w:rPr>
                <w:lang w:val="en-US"/>
              </w:rPr>
              <w:t xml:space="preserve"> very often we get to the point where we turn up and there's four people there, not 12 people there. </w:t>
            </w:r>
            <w:proofErr w:type="gramStart"/>
            <w:r w:rsidR="00F76553" w:rsidRPr="00BC6C75">
              <w:rPr>
                <w:lang w:val="en-US"/>
              </w:rPr>
              <w:t>So</w:t>
            </w:r>
            <w:proofErr w:type="gramEnd"/>
            <w:r w:rsidR="00F76553" w:rsidRPr="00BC6C75">
              <w:rPr>
                <w:lang w:val="en-US"/>
              </w:rPr>
              <w:t xml:space="preserve"> all of a sudden, you know, we've got someone that's driven couple of hours, log cars, wages, the whole kaboodle. And then we've got four people sitting there in front of us </w:t>
            </w:r>
            <w:r w:rsidR="00F76553">
              <w:rPr>
                <w:lang w:val="en-US"/>
              </w:rPr>
              <w:t xml:space="preserve">… </w:t>
            </w:r>
            <w:r w:rsidR="00F76553" w:rsidRPr="00BC6C75">
              <w:rPr>
                <w:lang w:val="en-US"/>
              </w:rPr>
              <w:t>We still operate a lot in very thin markets, but with more and more demands upon us to be everything to everybody. We just can't be anymore. And we know that's one of the difficult things that we've got to adjust to and had to adjust to is that we probably don't do as much as maybe what we'd like to because we just physically can't</w:t>
            </w:r>
            <w:r>
              <w:rPr>
                <w:lang w:val="en-US"/>
              </w:rPr>
              <w:t>’</w:t>
            </w:r>
            <w:r w:rsidR="00F76553">
              <w:rPr>
                <w:lang w:val="en-US"/>
              </w:rPr>
              <w:t xml:space="preserve"> (RTO 5)</w:t>
            </w:r>
            <w:r>
              <w:rPr>
                <w:lang w:val="en-US"/>
              </w:rPr>
              <w:t>.</w:t>
            </w:r>
          </w:p>
        </w:tc>
      </w:tr>
      <w:tr w:rsidR="00F76553" w:rsidRPr="004A2217" w14:paraId="7278F658" w14:textId="77777777" w:rsidTr="008D3CA4">
        <w:tc>
          <w:tcPr>
            <w:cnfStyle w:val="001000000000" w:firstRow="0" w:lastRow="0" w:firstColumn="1" w:lastColumn="0" w:oddVBand="0" w:evenVBand="0" w:oddHBand="0" w:evenHBand="0" w:firstRowFirstColumn="0" w:firstRowLastColumn="0" w:lastRowFirstColumn="0" w:lastRowLastColumn="0"/>
            <w:tcW w:w="2552" w:type="dxa"/>
          </w:tcPr>
          <w:p w14:paraId="7ED90B5B" w14:textId="77777777" w:rsidR="00F76553" w:rsidRDefault="00F76553" w:rsidP="00AB0D8E">
            <w:pPr>
              <w:pStyle w:val="Tabletext"/>
              <w:jc w:val="left"/>
              <w:rPr>
                <w:lang w:val="en-US"/>
              </w:rPr>
            </w:pPr>
          </w:p>
        </w:tc>
        <w:tc>
          <w:tcPr>
            <w:tcW w:w="6474" w:type="dxa"/>
          </w:tcPr>
          <w:p w14:paraId="6795A21C" w14:textId="7529F1EF" w:rsidR="00F76553" w:rsidRPr="00BC6C75"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542DB0">
              <w:rPr>
                <w:lang w:val="en-US"/>
              </w:rPr>
              <w:t xml:space="preserve">Even in Geraldton we do have low student numbers in some areas, so the viability of some of the delivery is impacted and we're constantly doing that juggling act where we try to offset some of the less viable areas in some of those areas that are a little more viable. Or, you know, stronger numbers. </w:t>
            </w:r>
            <w:proofErr w:type="gramStart"/>
            <w:r w:rsidR="00F76553" w:rsidRPr="00542DB0">
              <w:rPr>
                <w:lang w:val="en-US"/>
              </w:rPr>
              <w:t>At the moment</w:t>
            </w:r>
            <w:proofErr w:type="gramEnd"/>
            <w:r w:rsidR="00F76553" w:rsidRPr="00542DB0">
              <w:rPr>
                <w:lang w:val="en-US"/>
              </w:rPr>
              <w:t>, the numbers are pretty good overall. But you know that it's reflective of what happens in the economy broadly</w:t>
            </w:r>
            <w:r w:rsidR="00F76553">
              <w:rPr>
                <w:lang w:val="en-US"/>
              </w:rPr>
              <w:t xml:space="preserve"> … </w:t>
            </w:r>
            <w:r w:rsidR="00F76553" w:rsidRPr="00542DB0">
              <w:rPr>
                <w:lang w:val="en-US"/>
              </w:rPr>
              <w:t>And Carnarvon, I think</w:t>
            </w:r>
            <w:r>
              <w:rPr>
                <w:lang w:val="en-US"/>
              </w:rPr>
              <w:t>,</w:t>
            </w:r>
            <w:r w:rsidR="00F76553" w:rsidRPr="00542DB0">
              <w:rPr>
                <w:lang w:val="en-US"/>
              </w:rPr>
              <w:t xml:space="preserve"> is a completely different kettle of fish very low, sort of comparatively very low population based. So, student numbers are very low in all areas</w:t>
            </w:r>
            <w:r>
              <w:rPr>
                <w:lang w:val="en-US"/>
              </w:rPr>
              <w:t>’</w:t>
            </w:r>
            <w:r w:rsidR="00F76553">
              <w:rPr>
                <w:lang w:val="en-US"/>
              </w:rPr>
              <w:t xml:space="preserve"> (RTO 9)</w:t>
            </w:r>
            <w:r>
              <w:rPr>
                <w:lang w:val="en-US"/>
              </w:rPr>
              <w:t>.</w:t>
            </w:r>
          </w:p>
        </w:tc>
      </w:tr>
    </w:tbl>
    <w:p w14:paraId="0BC48866" w14:textId="03D2676E" w:rsidR="00F76553" w:rsidRDefault="00F76553" w:rsidP="00F76553">
      <w:pPr>
        <w:spacing w:before="0"/>
        <w:rPr>
          <w:lang w:val="en-US"/>
        </w:rPr>
      </w:pPr>
    </w:p>
    <w:p w14:paraId="0DB15DDD" w14:textId="653365AB" w:rsidR="00F76553" w:rsidRDefault="00AB0D8E" w:rsidP="00AB0D8E">
      <w:pPr>
        <w:pStyle w:val="Tabletitle"/>
        <w:rPr>
          <w:lang w:val="en-US"/>
        </w:rPr>
      </w:pPr>
      <w:bookmarkStart w:id="92" w:name="_Toc127439851"/>
      <w:r>
        <w:rPr>
          <w:lang w:val="en-US"/>
        </w:rPr>
        <w:t xml:space="preserve">Table C2 </w:t>
      </w:r>
      <w:r w:rsidR="00F76553">
        <w:rPr>
          <w:lang w:val="en-US"/>
        </w:rPr>
        <w:t>Data supporting the theme ‘</w:t>
      </w:r>
      <w:r w:rsidR="0009439E">
        <w:rPr>
          <w:lang w:val="en-US"/>
        </w:rPr>
        <w:t>l</w:t>
      </w:r>
      <w:r w:rsidR="00F76553">
        <w:rPr>
          <w:lang w:val="en-US"/>
        </w:rPr>
        <w:t>ocation-based barriers’</w:t>
      </w:r>
      <w:bookmarkEnd w:id="92"/>
    </w:p>
    <w:tbl>
      <w:tblPr>
        <w:tblStyle w:val="NCVERTable"/>
        <w:tblW w:w="0" w:type="auto"/>
        <w:tblLook w:val="04A0" w:firstRow="1" w:lastRow="0" w:firstColumn="1" w:lastColumn="0" w:noHBand="0" w:noVBand="1"/>
      </w:tblPr>
      <w:tblGrid>
        <w:gridCol w:w="2694"/>
        <w:gridCol w:w="6332"/>
      </w:tblGrid>
      <w:tr w:rsidR="00F76553" w:rsidRPr="001F05B4" w14:paraId="74AF39E3" w14:textId="77777777" w:rsidTr="00AB0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6AB296" w14:textId="77777777" w:rsidR="00F76553" w:rsidRPr="00AB0D8E" w:rsidRDefault="00F76553" w:rsidP="00AB0D8E">
            <w:pPr>
              <w:pStyle w:val="Tablehead2"/>
              <w:jc w:val="left"/>
            </w:pPr>
            <w:r w:rsidRPr="00AB0D8E">
              <w:t>Associated first-order</w:t>
            </w:r>
          </w:p>
          <w:p w14:paraId="60521362" w14:textId="77777777" w:rsidR="00F76553" w:rsidRPr="00AB0D8E" w:rsidRDefault="00F76553" w:rsidP="00AB0D8E">
            <w:pPr>
              <w:pStyle w:val="Tablehead2"/>
              <w:jc w:val="left"/>
            </w:pPr>
            <w:r w:rsidRPr="00AB0D8E">
              <w:t>concepts</w:t>
            </w:r>
          </w:p>
        </w:tc>
        <w:tc>
          <w:tcPr>
            <w:tcW w:w="6332" w:type="dxa"/>
          </w:tcPr>
          <w:p w14:paraId="47BE9036" w14:textId="561B852E" w:rsidR="00F76553" w:rsidRPr="00AB0D8E" w:rsidRDefault="00F76553" w:rsidP="00AB0D8E">
            <w:pPr>
              <w:pStyle w:val="Tablehead2"/>
              <w:jc w:val="left"/>
              <w:cnfStyle w:val="100000000000" w:firstRow="1" w:lastRow="0" w:firstColumn="0" w:lastColumn="0" w:oddVBand="0" w:evenVBand="0" w:oddHBand="0" w:evenHBand="0" w:firstRowFirstColumn="0" w:firstRowLastColumn="0" w:lastRowFirstColumn="0" w:lastRowLastColumn="0"/>
            </w:pPr>
            <w:r w:rsidRPr="00AB0D8E">
              <w:t xml:space="preserve">Representative </w:t>
            </w:r>
            <w:r w:rsidR="0009439E">
              <w:t>q</w:t>
            </w:r>
            <w:r w:rsidRPr="00AB0D8E">
              <w:t>uotations</w:t>
            </w:r>
          </w:p>
        </w:tc>
      </w:tr>
      <w:tr w:rsidR="00F76553" w:rsidRPr="001F05B4" w14:paraId="2B132648"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4CA43E" w14:textId="77777777" w:rsidR="00F76553" w:rsidRPr="001F05B4" w:rsidRDefault="00F76553" w:rsidP="00AB0D8E">
            <w:pPr>
              <w:pStyle w:val="Tabletext"/>
              <w:jc w:val="left"/>
              <w:rPr>
                <w:lang w:val="en-US"/>
              </w:rPr>
            </w:pPr>
            <w:r w:rsidRPr="001F05B4">
              <w:rPr>
                <w:lang w:val="en-US"/>
              </w:rPr>
              <w:t>Distance</w:t>
            </w:r>
            <w:r>
              <w:rPr>
                <w:lang w:val="en-US"/>
              </w:rPr>
              <w:t xml:space="preserve"> and difficult access</w:t>
            </w:r>
          </w:p>
        </w:tc>
        <w:tc>
          <w:tcPr>
            <w:tcW w:w="6332" w:type="dxa"/>
          </w:tcPr>
          <w:p w14:paraId="74458BDA" w14:textId="6789676F" w:rsidR="00F76553" w:rsidRPr="001F05B4"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8F6442">
              <w:rPr>
                <w:lang w:val="en-US"/>
              </w:rPr>
              <w:t>Distance and cost – so in the West Gascoyne, you need to fly to Perth to go anywhere north of you, so that adds additional cost. Flights are expensive and unreliable</w:t>
            </w:r>
            <w:r w:rsidR="00F76553">
              <w:rPr>
                <w:lang w:val="en-US"/>
              </w:rPr>
              <w:t xml:space="preserve"> … </w:t>
            </w:r>
            <w:r w:rsidR="00F76553" w:rsidRPr="0047321C">
              <w:rPr>
                <w:lang w:val="en-US"/>
              </w:rPr>
              <w:t>And some of those areas that there's times a year when you just can't, can't go there</w:t>
            </w:r>
            <w:r>
              <w:rPr>
                <w:lang w:val="en-US"/>
              </w:rPr>
              <w:t>’</w:t>
            </w:r>
            <w:r w:rsidR="00F76553">
              <w:rPr>
                <w:lang w:val="en-US"/>
              </w:rPr>
              <w:t xml:space="preserve"> (RTO 10)</w:t>
            </w:r>
            <w:r>
              <w:rPr>
                <w:lang w:val="en-US"/>
              </w:rPr>
              <w:t>.</w:t>
            </w:r>
          </w:p>
        </w:tc>
      </w:tr>
      <w:tr w:rsidR="00F76553" w:rsidRPr="001F05B4" w14:paraId="01B5379B"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18B04F62" w14:textId="77777777" w:rsidR="00F76553" w:rsidRPr="001F05B4" w:rsidRDefault="00F76553" w:rsidP="00AB0D8E">
            <w:pPr>
              <w:pStyle w:val="Tabletext"/>
              <w:jc w:val="left"/>
              <w:rPr>
                <w:lang w:val="en-US"/>
              </w:rPr>
            </w:pPr>
          </w:p>
        </w:tc>
        <w:tc>
          <w:tcPr>
            <w:tcW w:w="6332" w:type="dxa"/>
          </w:tcPr>
          <w:p w14:paraId="3EE2110F" w14:textId="795A47F5" w:rsidR="00F76553" w:rsidRPr="001F05B4"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387B26">
              <w:rPr>
                <w:lang w:val="en-US"/>
              </w:rPr>
              <w:t>Distance and cost of travel is probably a very big barrier with it, even from things like the conventional airlines from down to Alice is something like 2</w:t>
            </w:r>
            <w:r>
              <w:rPr>
                <w:lang w:val="en-US"/>
              </w:rPr>
              <w:t>—</w:t>
            </w:r>
            <w:r w:rsidR="00F76553" w:rsidRPr="00387B26">
              <w:rPr>
                <w:lang w:val="en-US"/>
              </w:rPr>
              <w:t xml:space="preserve">3 times the price of going to </w:t>
            </w:r>
            <w:r w:rsidRPr="00387B26">
              <w:rPr>
                <w:lang w:val="en-US"/>
              </w:rPr>
              <w:t>capital city to capital city</w:t>
            </w:r>
            <w:r w:rsidR="00F76553" w:rsidRPr="00387B26">
              <w:rPr>
                <w:lang w:val="en-US"/>
              </w:rPr>
              <w:t xml:space="preserve">, so you know it's still a Qantas link flight, but it's still $800. You know each way or </w:t>
            </w:r>
            <w:r>
              <w:rPr>
                <w:lang w:val="en-US"/>
              </w:rPr>
              <w:t>$</w:t>
            </w:r>
            <w:r w:rsidR="00F76553" w:rsidRPr="00387B26">
              <w:rPr>
                <w:lang w:val="en-US"/>
              </w:rPr>
              <w:t>6</w:t>
            </w:r>
            <w:r>
              <w:rPr>
                <w:lang w:val="en-US"/>
              </w:rPr>
              <w:t>00</w:t>
            </w:r>
            <w:r w:rsidR="00F76553" w:rsidRPr="00387B26">
              <w:rPr>
                <w:lang w:val="en-US"/>
              </w:rPr>
              <w:t xml:space="preserve"> to $800 each way and stuff so you have those costs. If you are </w:t>
            </w:r>
            <w:proofErr w:type="spellStart"/>
            <w:r w:rsidR="00F76553" w:rsidRPr="00387B26">
              <w:rPr>
                <w:lang w:val="en-US"/>
              </w:rPr>
              <w:t>organising</w:t>
            </w:r>
            <w:proofErr w:type="spellEnd"/>
            <w:r w:rsidR="00F76553" w:rsidRPr="00387B26">
              <w:rPr>
                <w:lang w:val="en-US"/>
              </w:rPr>
              <w:t xml:space="preserve"> other campuses, you have those expenses</w:t>
            </w:r>
            <w:r>
              <w:rPr>
                <w:lang w:val="en-US"/>
              </w:rPr>
              <w:t>’</w:t>
            </w:r>
            <w:r w:rsidR="00F76553">
              <w:rPr>
                <w:lang w:val="en-US"/>
              </w:rPr>
              <w:t xml:space="preserve"> (RTO 4)</w:t>
            </w:r>
            <w:r>
              <w:rPr>
                <w:lang w:val="en-US"/>
              </w:rPr>
              <w:t>.</w:t>
            </w:r>
          </w:p>
        </w:tc>
      </w:tr>
      <w:tr w:rsidR="00F76553" w:rsidRPr="001F05B4" w14:paraId="5E321A4E"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022EFE8" w14:textId="77777777" w:rsidR="00F76553" w:rsidRPr="00E43942" w:rsidRDefault="00F76553" w:rsidP="00AB0D8E">
            <w:pPr>
              <w:pStyle w:val="Tabletext"/>
              <w:jc w:val="left"/>
              <w:rPr>
                <w:lang w:val="en-US"/>
              </w:rPr>
            </w:pPr>
            <w:r w:rsidRPr="00E43942">
              <w:rPr>
                <w:lang w:val="en-US"/>
              </w:rPr>
              <w:t>Extreme weather</w:t>
            </w:r>
          </w:p>
        </w:tc>
        <w:tc>
          <w:tcPr>
            <w:tcW w:w="6332" w:type="dxa"/>
          </w:tcPr>
          <w:p w14:paraId="775A4C68" w14:textId="14EA0077" w:rsidR="00F76553" w:rsidRPr="001F05B4"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445FCF">
              <w:rPr>
                <w:lang w:val="en-US"/>
              </w:rPr>
              <w:t xml:space="preserve">And the other thing, so I think that we have barriers with is our time in what we can deliver and what I mean by that is we have a wet and dry season. So wet season you go to </w:t>
            </w:r>
            <w:proofErr w:type="spellStart"/>
            <w:r w:rsidR="00F76553">
              <w:rPr>
                <w:lang w:val="en-US"/>
              </w:rPr>
              <w:t>G</w:t>
            </w:r>
            <w:r w:rsidR="00F76553" w:rsidRPr="00445FCF">
              <w:rPr>
                <w:lang w:val="en-US"/>
              </w:rPr>
              <w:t>unbalanya</w:t>
            </w:r>
            <w:proofErr w:type="spellEnd"/>
            <w:r w:rsidR="00F76553" w:rsidRPr="00445FCF">
              <w:rPr>
                <w:lang w:val="en-US"/>
              </w:rPr>
              <w:t>, you've got Hales Crossing</w:t>
            </w:r>
            <w:r w:rsidR="00825754">
              <w:rPr>
                <w:lang w:val="en-US"/>
              </w:rPr>
              <w:t>,</w:t>
            </w:r>
            <w:r w:rsidR="00F76553" w:rsidRPr="00445FCF">
              <w:rPr>
                <w:lang w:val="en-US"/>
              </w:rPr>
              <w:t xml:space="preserve"> which is called crossing</w:t>
            </w:r>
            <w:r w:rsidR="00825754">
              <w:rPr>
                <w:lang w:val="en-US"/>
              </w:rPr>
              <w:t>,</w:t>
            </w:r>
            <w:r w:rsidR="00F76553" w:rsidRPr="00445FCF">
              <w:rPr>
                <w:lang w:val="en-US"/>
              </w:rPr>
              <w:t xml:space="preserve"> </w:t>
            </w:r>
            <w:r w:rsidR="00825754">
              <w:rPr>
                <w:lang w:val="en-US"/>
              </w:rPr>
              <w:t>s</w:t>
            </w:r>
            <w:r w:rsidR="00F76553" w:rsidRPr="00445FCF">
              <w:rPr>
                <w:lang w:val="en-US"/>
              </w:rPr>
              <w:t>orry which is famous, it's on YouTube. That's where all the crocodiles are and where all the tourists are. Well, to get out to Gumball only</w:t>
            </w:r>
            <w:r w:rsidR="00825754">
              <w:rPr>
                <w:lang w:val="en-US"/>
              </w:rPr>
              <w:t>,</w:t>
            </w:r>
            <w:r w:rsidR="00F76553" w:rsidRPr="00445FCF">
              <w:rPr>
                <w:lang w:val="en-US"/>
              </w:rPr>
              <w:t xml:space="preserve"> </w:t>
            </w:r>
            <w:r w:rsidR="00825754">
              <w:rPr>
                <w:lang w:val="en-US"/>
              </w:rPr>
              <w:t>a</w:t>
            </w:r>
            <w:r w:rsidR="00F76553" w:rsidRPr="00445FCF">
              <w:rPr>
                <w:lang w:val="en-US"/>
              </w:rPr>
              <w:t>nd those courses which we've delivered before, we're not doing that qui</w:t>
            </w:r>
            <w:r w:rsidR="00825754">
              <w:rPr>
                <w:lang w:val="en-US"/>
              </w:rPr>
              <w:t>te</w:t>
            </w:r>
            <w:r w:rsidR="00F76553" w:rsidRPr="00445FCF">
              <w:rPr>
                <w:lang w:val="en-US"/>
              </w:rPr>
              <w:t xml:space="preserve"> now</w:t>
            </w:r>
            <w:r w:rsidR="00825754">
              <w:rPr>
                <w:lang w:val="en-US"/>
              </w:rPr>
              <w:t>,</w:t>
            </w:r>
            <w:r w:rsidR="00F76553" w:rsidRPr="00445FCF">
              <w:rPr>
                <w:lang w:val="en-US"/>
              </w:rPr>
              <w:t xml:space="preserve"> is that if we can't get the training within the dry season </w:t>
            </w:r>
            <w:r w:rsidR="00F76553" w:rsidRPr="00445FCF">
              <w:rPr>
                <w:lang w:val="en-US"/>
              </w:rPr>
              <w:lastRenderedPageBreak/>
              <w:t xml:space="preserve">then </w:t>
            </w:r>
            <w:r w:rsidR="00825754">
              <w:rPr>
                <w:lang w:val="en-US"/>
              </w:rPr>
              <w:t>y</w:t>
            </w:r>
            <w:r w:rsidR="00F76553" w:rsidRPr="00445FCF">
              <w:rPr>
                <w:lang w:val="en-US"/>
              </w:rPr>
              <w:t>ou're not going to send anyone out in the wet season</w:t>
            </w:r>
            <w:r w:rsidR="00825754">
              <w:rPr>
                <w:lang w:val="en-US"/>
              </w:rPr>
              <w:t>,</w:t>
            </w:r>
            <w:r w:rsidR="00F76553" w:rsidRPr="00445FCF">
              <w:rPr>
                <w:lang w:val="en-US"/>
              </w:rPr>
              <w:t xml:space="preserve"> because we have safety requirements to river crossings and those type of things</w:t>
            </w:r>
            <w:r>
              <w:rPr>
                <w:lang w:val="en-US"/>
              </w:rPr>
              <w:t>’</w:t>
            </w:r>
            <w:r w:rsidR="00F76553">
              <w:rPr>
                <w:lang w:val="en-US"/>
              </w:rPr>
              <w:t xml:space="preserve"> (RTO 13)</w:t>
            </w:r>
            <w:r>
              <w:rPr>
                <w:lang w:val="en-US"/>
              </w:rPr>
              <w:t>.</w:t>
            </w:r>
          </w:p>
        </w:tc>
      </w:tr>
      <w:tr w:rsidR="00F76553" w:rsidRPr="001F05B4" w14:paraId="42FC7F57"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43280B29" w14:textId="77777777" w:rsidR="00F76553" w:rsidRPr="001F05B4" w:rsidRDefault="00F76553" w:rsidP="00AB0D8E">
            <w:pPr>
              <w:pStyle w:val="Tabletext"/>
              <w:jc w:val="left"/>
              <w:rPr>
                <w:lang w:val="en-US"/>
              </w:rPr>
            </w:pPr>
          </w:p>
        </w:tc>
        <w:tc>
          <w:tcPr>
            <w:tcW w:w="6332" w:type="dxa"/>
          </w:tcPr>
          <w:p w14:paraId="72410227" w14:textId="544C2AEE" w:rsidR="00F76553" w:rsidRPr="001F05B4"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proofErr w:type="gramStart"/>
            <w:r w:rsidR="00F76553" w:rsidRPr="00EA3105">
              <w:rPr>
                <w:lang w:val="en-US"/>
              </w:rPr>
              <w:t>just</w:t>
            </w:r>
            <w:proofErr w:type="gramEnd"/>
            <w:r w:rsidR="00F76553" w:rsidRPr="00EA3105">
              <w:rPr>
                <w:lang w:val="en-US"/>
              </w:rPr>
              <w:t xml:space="preserve"> the sheer temperature</w:t>
            </w:r>
            <w:r>
              <w:rPr>
                <w:lang w:val="en-US"/>
              </w:rPr>
              <w:t xml:space="preserve"> </w:t>
            </w:r>
            <w:r w:rsidR="00F76553" w:rsidRPr="00EA3105">
              <w:rPr>
                <w:lang w:val="en-US"/>
              </w:rPr>
              <w:t>… if you’ve doing civil construction or something, you’re working in 55 degrees. Most of them are not used to that. You’re working out in the gravel pit</w:t>
            </w:r>
            <w:r>
              <w:rPr>
                <w:lang w:val="en-US"/>
              </w:rPr>
              <w:t xml:space="preserve"> </w:t>
            </w:r>
            <w:r w:rsidR="00F76553" w:rsidRPr="00EA3105">
              <w:rPr>
                <w:lang w:val="en-US"/>
              </w:rPr>
              <w:t>… and you’re providing instruction using a 2-way from the airconditioned car</w:t>
            </w:r>
            <w:r>
              <w:rPr>
                <w:lang w:val="en-US"/>
              </w:rPr>
              <w:t xml:space="preserve"> </w:t>
            </w:r>
            <w:r w:rsidR="00F76553" w:rsidRPr="00EA3105">
              <w:rPr>
                <w:lang w:val="en-US"/>
              </w:rPr>
              <w:t>…  because it’s too hot to be out in it. So yeah, a lot of trainers are not used to those sorts of conditions</w:t>
            </w:r>
            <w:r>
              <w:rPr>
                <w:lang w:val="en-US"/>
              </w:rPr>
              <w:t>’</w:t>
            </w:r>
            <w:r w:rsidR="00F76553">
              <w:rPr>
                <w:lang w:val="en-US"/>
              </w:rPr>
              <w:t xml:space="preserve"> (RTO 10)</w:t>
            </w:r>
            <w:r>
              <w:rPr>
                <w:lang w:val="en-US"/>
              </w:rPr>
              <w:t>.</w:t>
            </w:r>
          </w:p>
        </w:tc>
      </w:tr>
      <w:tr w:rsidR="00F76553" w:rsidRPr="001F05B4" w14:paraId="385225D8"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ADF91B" w14:textId="4B67E583" w:rsidR="00F76553" w:rsidRPr="00057633" w:rsidRDefault="00F76553" w:rsidP="00AB0D8E">
            <w:pPr>
              <w:pStyle w:val="Tabletext"/>
              <w:jc w:val="left"/>
              <w:rPr>
                <w:lang w:val="en-US"/>
              </w:rPr>
            </w:pPr>
            <w:r w:rsidRPr="00057633">
              <w:rPr>
                <w:lang w:val="en-US"/>
              </w:rPr>
              <w:t>Lack of infrastructure and/or resources</w:t>
            </w:r>
          </w:p>
        </w:tc>
        <w:tc>
          <w:tcPr>
            <w:tcW w:w="6332" w:type="dxa"/>
          </w:tcPr>
          <w:p w14:paraId="0C3A6C1C" w14:textId="2FA1A2D9" w:rsidR="00F76553" w:rsidRPr="001F05B4"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8F72F5">
              <w:rPr>
                <w:lang w:val="en-US"/>
              </w:rPr>
              <w:t>We’ll turn up to workshops, and, in the back of nowhere and they've just not got the range of equipment, or they've not got the things that these apprentices need to learn from. So, then we've got to source other places</w:t>
            </w:r>
            <w:r>
              <w:rPr>
                <w:lang w:val="en-US"/>
              </w:rPr>
              <w:t>,</w:t>
            </w:r>
            <w:r w:rsidR="00F76553" w:rsidRPr="008F72F5">
              <w:rPr>
                <w:lang w:val="en-US"/>
              </w:rPr>
              <w:t xml:space="preserve"> or trainers </w:t>
            </w:r>
            <w:proofErr w:type="gramStart"/>
            <w:r w:rsidR="00F76553" w:rsidRPr="008F72F5">
              <w:rPr>
                <w:lang w:val="en-US"/>
              </w:rPr>
              <w:t>have to</w:t>
            </w:r>
            <w:proofErr w:type="gramEnd"/>
            <w:r w:rsidR="00F76553" w:rsidRPr="008F72F5">
              <w:rPr>
                <w:lang w:val="en-US"/>
              </w:rPr>
              <w:t xml:space="preserve"> bring tools with them so that they can teach them, and they should be learning th</w:t>
            </w:r>
            <w:r w:rsidR="00825754">
              <w:rPr>
                <w:lang w:val="en-US"/>
              </w:rPr>
              <w:t>e</w:t>
            </w:r>
            <w:r w:rsidR="00F76553" w:rsidRPr="008F72F5">
              <w:rPr>
                <w:lang w:val="en-US"/>
              </w:rPr>
              <w:t>s</w:t>
            </w:r>
            <w:r w:rsidR="00825754">
              <w:rPr>
                <w:lang w:val="en-US"/>
              </w:rPr>
              <w:t>e</w:t>
            </w:r>
            <w:r w:rsidR="00F76553" w:rsidRPr="008F72F5">
              <w:rPr>
                <w:lang w:val="en-US"/>
              </w:rPr>
              <w:t xml:space="preserve"> things on the job as they go. That, they don't have the range of resources within the workshops up there and I think that's due to, you know, them not being able to afford that</w:t>
            </w:r>
            <w:r w:rsidR="00F76553">
              <w:rPr>
                <w:lang w:val="en-US"/>
              </w:rPr>
              <w:t xml:space="preserve"> … </w:t>
            </w:r>
            <w:r w:rsidR="00F76553" w:rsidRPr="008F72F5">
              <w:rPr>
                <w:lang w:val="en-US"/>
              </w:rPr>
              <w:t xml:space="preserve">but that makes it very, very difficult. In the metro areas, you know, not a problem, you know perfectly for pretty much most of 99% of the time you'll have the range of equipment that is required. Whereas, you know, we've got to then source some, somewhere to take them </w:t>
            </w:r>
            <w:proofErr w:type="gramStart"/>
            <w:r w:rsidR="00F76553" w:rsidRPr="008F72F5">
              <w:rPr>
                <w:lang w:val="en-US"/>
              </w:rPr>
              <w:t>in order to</w:t>
            </w:r>
            <w:proofErr w:type="gramEnd"/>
            <w:r w:rsidR="00F76553" w:rsidRPr="008F72F5">
              <w:rPr>
                <w:lang w:val="en-US"/>
              </w:rPr>
              <w:t xml:space="preserve"> teach them</w:t>
            </w:r>
            <w:r>
              <w:rPr>
                <w:lang w:val="en-US"/>
              </w:rPr>
              <w:t>’</w:t>
            </w:r>
            <w:r w:rsidR="00F76553" w:rsidRPr="008F72F5">
              <w:rPr>
                <w:lang w:val="en-US"/>
              </w:rPr>
              <w:t xml:space="preserve"> </w:t>
            </w:r>
            <w:r w:rsidR="00F76553">
              <w:rPr>
                <w:lang w:val="en-US"/>
              </w:rPr>
              <w:t>(RTO 1)</w:t>
            </w:r>
            <w:r>
              <w:rPr>
                <w:lang w:val="en-US"/>
              </w:rPr>
              <w:t>.</w:t>
            </w:r>
          </w:p>
        </w:tc>
      </w:tr>
      <w:tr w:rsidR="00F76553" w:rsidRPr="001F05B4" w14:paraId="56951F32"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4282A7BC" w14:textId="77777777" w:rsidR="00F76553" w:rsidRPr="00057633" w:rsidRDefault="00F76553" w:rsidP="00AB0D8E">
            <w:pPr>
              <w:pStyle w:val="Tabletext"/>
              <w:jc w:val="left"/>
              <w:rPr>
                <w:lang w:val="en-US"/>
              </w:rPr>
            </w:pPr>
          </w:p>
        </w:tc>
        <w:tc>
          <w:tcPr>
            <w:tcW w:w="6332" w:type="dxa"/>
          </w:tcPr>
          <w:p w14:paraId="2969B017" w14:textId="1FCE9BED" w:rsidR="00F76553" w:rsidRPr="001F05B4" w:rsidRDefault="00517F81"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483D06">
              <w:rPr>
                <w:lang w:val="en-US"/>
              </w:rPr>
              <w:t>I mean, how are they going to fly in from a region when they don't have the equipment like we have had. So sometimes we have people fly into Mount Isa and they'll be like, oh, we're out here to do working class confined space course, can we hire your equipment?</w:t>
            </w:r>
            <w:r w:rsidR="0009439E">
              <w:rPr>
                <w:lang w:val="en-US"/>
              </w:rPr>
              <w:t>’</w:t>
            </w:r>
            <w:r w:rsidR="00F76553">
              <w:rPr>
                <w:lang w:val="en-US"/>
              </w:rPr>
              <w:t xml:space="preserve"> (RTO 16)</w:t>
            </w:r>
            <w:r w:rsidR="0009439E">
              <w:rPr>
                <w:lang w:val="en-US"/>
              </w:rPr>
              <w:t>.</w:t>
            </w:r>
          </w:p>
        </w:tc>
      </w:tr>
      <w:tr w:rsidR="00F76553" w:rsidRPr="001F05B4" w14:paraId="16F73A1C"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DAADE3" w14:textId="77777777" w:rsidR="00F76553" w:rsidRPr="00057633" w:rsidRDefault="00F76553" w:rsidP="00AB0D8E">
            <w:pPr>
              <w:pStyle w:val="Tabletext"/>
              <w:jc w:val="left"/>
              <w:rPr>
                <w:lang w:val="en-US"/>
              </w:rPr>
            </w:pPr>
          </w:p>
        </w:tc>
        <w:tc>
          <w:tcPr>
            <w:tcW w:w="6332" w:type="dxa"/>
          </w:tcPr>
          <w:p w14:paraId="2D4DA672" w14:textId="404A62A6" w:rsidR="00F76553" w:rsidRPr="00483D06"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proofErr w:type="gramStart"/>
            <w:r w:rsidR="00F76553" w:rsidRPr="0067267A">
              <w:rPr>
                <w:lang w:val="en-US"/>
              </w:rPr>
              <w:t>so</w:t>
            </w:r>
            <w:proofErr w:type="gramEnd"/>
            <w:r w:rsidR="00F76553" w:rsidRPr="0067267A">
              <w:rPr>
                <w:lang w:val="en-US"/>
              </w:rPr>
              <w:t xml:space="preserve"> we get</w:t>
            </w:r>
            <w:r w:rsidR="00F76553">
              <w:rPr>
                <w:lang w:val="en-US"/>
              </w:rPr>
              <w:t xml:space="preserve"> </w:t>
            </w:r>
            <w:r w:rsidR="00F76553" w:rsidRPr="0067267A">
              <w:rPr>
                <w:lang w:val="en-US"/>
              </w:rPr>
              <w:t>quite some feedback that the equipment that we have on some of our sites is not contemporary</w:t>
            </w:r>
            <w:r w:rsidR="00825754">
              <w:rPr>
                <w:lang w:val="en-US"/>
              </w:rPr>
              <w:t xml:space="preserve"> b</w:t>
            </w:r>
            <w:r w:rsidR="00F76553" w:rsidRPr="0067267A">
              <w:rPr>
                <w:lang w:val="en-US"/>
              </w:rPr>
              <w:t>ecause we just can't maintain everything</w:t>
            </w:r>
            <w:r w:rsidR="00825754">
              <w:rPr>
                <w:lang w:val="en-US"/>
              </w:rPr>
              <w:t>,</w:t>
            </w:r>
            <w:r w:rsidR="00F76553" w:rsidRPr="0067267A">
              <w:rPr>
                <w:lang w:val="en-US"/>
              </w:rPr>
              <w:t xml:space="preserve"> </w:t>
            </w:r>
            <w:r w:rsidR="00825754">
              <w:rPr>
                <w:lang w:val="en-US"/>
              </w:rPr>
              <w:t>e</w:t>
            </w:r>
            <w:r w:rsidR="00F76553" w:rsidRPr="0067267A">
              <w:rPr>
                <w:lang w:val="en-US"/>
              </w:rPr>
              <w:t>verywhere</w:t>
            </w:r>
            <w:r w:rsidR="00825754">
              <w:rPr>
                <w:lang w:val="en-US"/>
              </w:rPr>
              <w:t>.</w:t>
            </w:r>
            <w:r w:rsidR="00F76553" w:rsidRPr="0067267A">
              <w:rPr>
                <w:lang w:val="en-US"/>
              </w:rPr>
              <w:t xml:space="preserve"> </w:t>
            </w:r>
            <w:r w:rsidR="00825754">
              <w:rPr>
                <w:lang w:val="en-US"/>
              </w:rPr>
              <w:t>L</w:t>
            </w:r>
            <w:r w:rsidR="00F76553" w:rsidRPr="0067267A">
              <w:rPr>
                <w:lang w:val="en-US"/>
              </w:rPr>
              <w:t>ike we have half a million people in Tasmania, I think that's forgotten at times and we maintain multiple sites delivering the same training</w:t>
            </w:r>
            <w:r w:rsidR="00825754">
              <w:rPr>
                <w:lang w:val="en-US"/>
              </w:rPr>
              <w:t>, j</w:t>
            </w:r>
            <w:r w:rsidR="00F76553" w:rsidRPr="0067267A">
              <w:rPr>
                <w:lang w:val="en-US"/>
              </w:rPr>
              <w:t>ust because it's in a different region</w:t>
            </w:r>
            <w:r w:rsidR="00825754">
              <w:rPr>
                <w:lang w:val="en-US"/>
              </w:rPr>
              <w:t>. Y</w:t>
            </w:r>
            <w:r w:rsidR="00F76553" w:rsidRPr="0067267A">
              <w:rPr>
                <w:lang w:val="en-US"/>
              </w:rPr>
              <w:t>ou know it is</w:t>
            </w:r>
            <w:r w:rsidR="00825754">
              <w:rPr>
                <w:lang w:val="en-US"/>
              </w:rPr>
              <w:t>, i</w:t>
            </w:r>
            <w:r w:rsidR="00F76553" w:rsidRPr="0067267A">
              <w:rPr>
                <w:lang w:val="en-US"/>
              </w:rPr>
              <w:t xml:space="preserve">t is </w:t>
            </w:r>
            <w:proofErr w:type="gramStart"/>
            <w:r w:rsidR="00F76553" w:rsidRPr="0067267A">
              <w:rPr>
                <w:lang w:val="en-US"/>
              </w:rPr>
              <w:t>really difficult</w:t>
            </w:r>
            <w:proofErr w:type="gramEnd"/>
            <w:r w:rsidR="00F76553" w:rsidRPr="0067267A">
              <w:rPr>
                <w:lang w:val="en-US"/>
              </w:rPr>
              <w:t>, and you know you just don't get that level of funding to have the greatest and latest and best in every site</w:t>
            </w:r>
            <w:r>
              <w:rPr>
                <w:lang w:val="en-US"/>
              </w:rPr>
              <w:t>’</w:t>
            </w:r>
            <w:r w:rsidR="00F76553">
              <w:rPr>
                <w:lang w:val="en-US"/>
              </w:rPr>
              <w:t xml:space="preserve"> (RTO 5)</w:t>
            </w:r>
            <w:r>
              <w:rPr>
                <w:lang w:val="en-US"/>
              </w:rPr>
              <w:t>.</w:t>
            </w:r>
          </w:p>
        </w:tc>
      </w:tr>
      <w:tr w:rsidR="00F76553" w:rsidRPr="001F05B4" w14:paraId="6EEA0D5A"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257CFDB8" w14:textId="77777777" w:rsidR="00F76553" w:rsidRPr="00057633" w:rsidRDefault="00F76553" w:rsidP="00AB0D8E">
            <w:pPr>
              <w:pStyle w:val="Tabletext"/>
              <w:jc w:val="left"/>
              <w:rPr>
                <w:lang w:val="en-US"/>
              </w:rPr>
            </w:pPr>
          </w:p>
        </w:tc>
        <w:tc>
          <w:tcPr>
            <w:tcW w:w="6332" w:type="dxa"/>
          </w:tcPr>
          <w:p w14:paraId="471E4280" w14:textId="5533FEE3"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987003">
              <w:rPr>
                <w:lang w:val="en-US"/>
              </w:rPr>
              <w:t>So, the biggest issue from that is accessibility to training</w:t>
            </w:r>
            <w:r w:rsidR="00825754">
              <w:rPr>
                <w:lang w:val="en-US"/>
              </w:rPr>
              <w:t>,</w:t>
            </w:r>
            <w:r w:rsidR="00F76553" w:rsidRPr="00987003">
              <w:rPr>
                <w:lang w:val="en-US"/>
              </w:rPr>
              <w:t xml:space="preserve"> especially </w:t>
            </w:r>
            <w:r w:rsidR="00825754">
              <w:rPr>
                <w:lang w:val="en-US"/>
              </w:rPr>
              <w:t>b</w:t>
            </w:r>
            <w:r w:rsidR="00F76553" w:rsidRPr="00987003">
              <w:rPr>
                <w:lang w:val="en-US"/>
              </w:rPr>
              <w:t xml:space="preserve">ecause </w:t>
            </w:r>
            <w:r w:rsidR="00825754">
              <w:rPr>
                <w:lang w:val="en-US"/>
              </w:rPr>
              <w:t>w</w:t>
            </w:r>
            <w:r w:rsidR="00F76553" w:rsidRPr="00987003">
              <w:rPr>
                <w:lang w:val="en-US"/>
              </w:rPr>
              <w:t>e still deliver things probably more traditionally than what we need to in, you know, quite a few instances. And though we're trying to move to far more digital online type products to allow greater accessibility</w:t>
            </w:r>
            <w:r>
              <w:rPr>
                <w:lang w:val="en-US"/>
              </w:rPr>
              <w:t>,</w:t>
            </w:r>
            <w:r w:rsidR="00F76553" w:rsidRPr="00987003">
              <w:rPr>
                <w:lang w:val="en-US"/>
              </w:rPr>
              <w:t xml:space="preserve"> regardless of where you are, we're still on that journey and we're quite probably newer into that space than what we'd prefer to be. </w:t>
            </w:r>
            <w:proofErr w:type="gramStart"/>
            <w:r w:rsidR="00F76553" w:rsidRPr="00987003">
              <w:rPr>
                <w:lang w:val="en-US"/>
              </w:rPr>
              <w:t>So</w:t>
            </w:r>
            <w:proofErr w:type="gramEnd"/>
            <w:r w:rsidR="00F76553" w:rsidRPr="00987003">
              <w:rPr>
                <w:lang w:val="en-US"/>
              </w:rPr>
              <w:t xml:space="preserve"> accessibility, you know, getting to places to undertake the training</w:t>
            </w:r>
            <w:r>
              <w:rPr>
                <w:lang w:val="en-US"/>
              </w:rPr>
              <w:t>’</w:t>
            </w:r>
            <w:r w:rsidR="00F76553">
              <w:rPr>
                <w:lang w:val="en-US"/>
              </w:rPr>
              <w:t xml:space="preserve"> (RTO 5)</w:t>
            </w:r>
            <w:r>
              <w:rPr>
                <w:lang w:val="en-US"/>
              </w:rPr>
              <w:t>.</w:t>
            </w:r>
          </w:p>
        </w:tc>
      </w:tr>
      <w:tr w:rsidR="00F76553" w:rsidRPr="001F05B4" w14:paraId="391D2CFA"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40F2245" w14:textId="77777777" w:rsidR="00F76553" w:rsidRPr="004F5858" w:rsidRDefault="00F76553" w:rsidP="00AB0D8E">
            <w:pPr>
              <w:pStyle w:val="Tabletext"/>
              <w:jc w:val="left"/>
              <w:rPr>
                <w:lang w:val="en-US"/>
              </w:rPr>
            </w:pPr>
            <w:r w:rsidRPr="004F5858">
              <w:rPr>
                <w:lang w:val="en-US"/>
              </w:rPr>
              <w:t>Lack of other services</w:t>
            </w:r>
          </w:p>
        </w:tc>
        <w:tc>
          <w:tcPr>
            <w:tcW w:w="6332" w:type="dxa"/>
          </w:tcPr>
          <w:p w14:paraId="73A26C2F" w14:textId="521A2355" w:rsidR="00F76553" w:rsidRPr="001F05B4"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9741FE">
              <w:rPr>
                <w:lang w:val="en-US"/>
              </w:rPr>
              <w:t>You know, there's a limited range of other services, so those wrap</w:t>
            </w:r>
            <w:r>
              <w:rPr>
                <w:lang w:val="en-US"/>
              </w:rPr>
              <w:t>-</w:t>
            </w:r>
            <w:r w:rsidR="00F76553" w:rsidRPr="009741FE">
              <w:rPr>
                <w:lang w:val="en-US"/>
              </w:rPr>
              <w:t xml:space="preserve">around services that </w:t>
            </w:r>
            <w:r>
              <w:rPr>
                <w:lang w:val="en-US"/>
              </w:rPr>
              <w:t xml:space="preserve">are </w:t>
            </w:r>
            <w:r w:rsidR="00F76553" w:rsidRPr="009741FE">
              <w:rPr>
                <w:lang w:val="en-US"/>
              </w:rPr>
              <w:t xml:space="preserve">in Geraldton, for example, are quite plentiful. You </w:t>
            </w:r>
            <w:proofErr w:type="gramStart"/>
            <w:r w:rsidR="00F76553" w:rsidRPr="009741FE">
              <w:rPr>
                <w:lang w:val="en-US"/>
              </w:rPr>
              <w:t>know, if</w:t>
            </w:r>
            <w:proofErr w:type="gramEnd"/>
            <w:r w:rsidR="00F76553" w:rsidRPr="009741FE">
              <w:rPr>
                <w:lang w:val="en-US"/>
              </w:rPr>
              <w:t xml:space="preserve"> we need to refer students to its </w:t>
            </w:r>
            <w:proofErr w:type="spellStart"/>
            <w:r w:rsidR="00F76553" w:rsidRPr="009741FE">
              <w:rPr>
                <w:lang w:val="en-US"/>
              </w:rPr>
              <w:t>speciali</w:t>
            </w:r>
            <w:r>
              <w:rPr>
                <w:lang w:val="en-US"/>
              </w:rPr>
              <w:t>s</w:t>
            </w:r>
            <w:r w:rsidR="00F76553" w:rsidRPr="009741FE">
              <w:rPr>
                <w:lang w:val="en-US"/>
              </w:rPr>
              <w:t>ed</w:t>
            </w:r>
            <w:proofErr w:type="spellEnd"/>
            <w:r w:rsidR="00F76553" w:rsidRPr="009741FE">
              <w:rPr>
                <w:lang w:val="en-US"/>
              </w:rPr>
              <w:t xml:space="preserve"> support services. Whether it's, you know, perhaps it's </w:t>
            </w:r>
            <w:proofErr w:type="spellStart"/>
            <w:r w:rsidR="00F76553" w:rsidRPr="009741FE">
              <w:rPr>
                <w:lang w:val="en-US"/>
              </w:rPr>
              <w:t>specialised</w:t>
            </w:r>
            <w:proofErr w:type="spellEnd"/>
            <w:r w:rsidR="00F76553" w:rsidRPr="009741FE">
              <w:rPr>
                <w:lang w:val="en-US"/>
              </w:rPr>
              <w:t xml:space="preserve"> disability support or it might be financial support or mental health </w:t>
            </w:r>
            <w:r>
              <w:rPr>
                <w:lang w:val="en-US"/>
              </w:rPr>
              <w:t xml:space="preserve">support </w:t>
            </w:r>
            <w:r w:rsidR="00825754">
              <w:rPr>
                <w:lang w:val="en-US"/>
              </w:rPr>
              <w:t>..</w:t>
            </w:r>
            <w:r w:rsidR="00F76553" w:rsidRPr="009741FE">
              <w:rPr>
                <w:lang w:val="en-US"/>
              </w:rPr>
              <w:t xml:space="preserve">. </w:t>
            </w:r>
            <w:r w:rsidR="00825754">
              <w:rPr>
                <w:lang w:val="en-US"/>
              </w:rPr>
              <w:t>t</w:t>
            </w:r>
            <w:r w:rsidR="00F76553" w:rsidRPr="009741FE">
              <w:rPr>
                <w:lang w:val="en-US"/>
              </w:rPr>
              <w:t>hose services are available in Geraldton, they're not always, you know, sometimes they're</w:t>
            </w:r>
            <w:r w:rsidR="00825754">
              <w:rPr>
                <w:lang w:val="en-US"/>
              </w:rPr>
              <w:t>,</w:t>
            </w:r>
            <w:r w:rsidR="00F76553" w:rsidRPr="009741FE">
              <w:rPr>
                <w:lang w:val="en-US"/>
              </w:rPr>
              <w:t xml:space="preserve"> </w:t>
            </w:r>
            <w:r w:rsidR="00825754">
              <w:rPr>
                <w:lang w:val="en-US"/>
              </w:rPr>
              <w:t>t</w:t>
            </w:r>
            <w:r w:rsidR="00F76553" w:rsidRPr="009741FE">
              <w:rPr>
                <w:lang w:val="en-US"/>
              </w:rPr>
              <w:t>hey're quite hard to get people into, but they're at least here. Very few of those wrap</w:t>
            </w:r>
            <w:r>
              <w:rPr>
                <w:lang w:val="en-US"/>
              </w:rPr>
              <w:t>-</w:t>
            </w:r>
            <w:r w:rsidR="00F76553" w:rsidRPr="009741FE">
              <w:rPr>
                <w:lang w:val="en-US"/>
              </w:rPr>
              <w:t>around services in Ca</w:t>
            </w:r>
            <w:r>
              <w:rPr>
                <w:lang w:val="en-US"/>
              </w:rPr>
              <w:t>r</w:t>
            </w:r>
            <w:r w:rsidR="00F76553" w:rsidRPr="009741FE">
              <w:rPr>
                <w:lang w:val="en-US"/>
              </w:rPr>
              <w:t>na</w:t>
            </w:r>
            <w:r>
              <w:rPr>
                <w:lang w:val="en-US"/>
              </w:rPr>
              <w:t>r</w:t>
            </w:r>
            <w:r w:rsidR="00F76553" w:rsidRPr="009741FE">
              <w:rPr>
                <w:lang w:val="en-US"/>
              </w:rPr>
              <w:t>v</w:t>
            </w:r>
            <w:r>
              <w:rPr>
                <w:lang w:val="en-US"/>
              </w:rPr>
              <w:t>o</w:t>
            </w:r>
            <w:r w:rsidR="00F76553" w:rsidRPr="009741FE">
              <w:rPr>
                <w:lang w:val="en-US"/>
              </w:rPr>
              <w:t xml:space="preserve">n to support students who are largely already in </w:t>
            </w:r>
            <w:proofErr w:type="spellStart"/>
            <w:r w:rsidR="00F76553" w:rsidRPr="009741FE">
              <w:rPr>
                <w:lang w:val="en-US"/>
              </w:rPr>
              <w:t>marginalised</w:t>
            </w:r>
            <w:proofErr w:type="spellEnd"/>
            <w:r w:rsidR="00F76553" w:rsidRPr="009741FE">
              <w:rPr>
                <w:lang w:val="en-US"/>
              </w:rPr>
              <w:t xml:space="preserve"> cohorts. Either Aboriginal students or students who are long</w:t>
            </w:r>
            <w:r>
              <w:rPr>
                <w:lang w:val="en-US"/>
              </w:rPr>
              <w:t>-</w:t>
            </w:r>
            <w:r w:rsidR="00F76553" w:rsidRPr="009741FE">
              <w:rPr>
                <w:lang w:val="en-US"/>
              </w:rPr>
              <w:t>term unemployed. So, the delivery in Carnarvon ends to be predominantly at the lower AQF levels</w:t>
            </w:r>
            <w:r>
              <w:rPr>
                <w:lang w:val="en-US"/>
              </w:rPr>
              <w:t>,</w:t>
            </w:r>
            <w:r w:rsidR="00F76553" w:rsidRPr="009741FE">
              <w:rPr>
                <w:lang w:val="en-US"/>
              </w:rPr>
              <w:t xml:space="preserve"> </w:t>
            </w:r>
            <w:r w:rsidR="00825754">
              <w:rPr>
                <w:lang w:val="en-US"/>
              </w:rPr>
              <w:t>w</w:t>
            </w:r>
            <w:r w:rsidR="00F76553" w:rsidRPr="009741FE">
              <w:rPr>
                <w:lang w:val="en-US"/>
              </w:rPr>
              <w:t>hich then sort of has a bit of an impact on the students, their prospects when they're finished in terms of their readiness for employment</w:t>
            </w:r>
            <w:r>
              <w:rPr>
                <w:lang w:val="en-US"/>
              </w:rPr>
              <w:t>’</w:t>
            </w:r>
            <w:r w:rsidR="00F76553">
              <w:rPr>
                <w:lang w:val="en-US"/>
              </w:rPr>
              <w:t xml:space="preserve"> (RTO 9).</w:t>
            </w:r>
          </w:p>
        </w:tc>
      </w:tr>
      <w:tr w:rsidR="00F76553" w:rsidRPr="001F05B4" w14:paraId="615220D0"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2F534DDC" w14:textId="77777777" w:rsidR="00F76553" w:rsidRPr="004F5858" w:rsidRDefault="00F76553" w:rsidP="00AB0D8E">
            <w:pPr>
              <w:pStyle w:val="Tabletext"/>
              <w:jc w:val="left"/>
              <w:rPr>
                <w:lang w:val="en-US"/>
              </w:rPr>
            </w:pPr>
          </w:p>
        </w:tc>
        <w:tc>
          <w:tcPr>
            <w:tcW w:w="6332" w:type="dxa"/>
          </w:tcPr>
          <w:p w14:paraId="29DEBF00" w14:textId="7CAE0D34"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AA4151">
              <w:rPr>
                <w:lang w:val="en-US"/>
              </w:rPr>
              <w:t>Housing for trainers is an issue too. And trainers who go back to industry as industry is paying more</w:t>
            </w:r>
            <w:r>
              <w:rPr>
                <w:lang w:val="en-US"/>
              </w:rPr>
              <w:t>’</w:t>
            </w:r>
            <w:r w:rsidR="00F76553">
              <w:rPr>
                <w:lang w:val="en-US"/>
              </w:rPr>
              <w:t xml:space="preserve"> (RTO 16)</w:t>
            </w:r>
            <w:r>
              <w:rPr>
                <w:lang w:val="en-US"/>
              </w:rPr>
              <w:t>.</w:t>
            </w:r>
          </w:p>
        </w:tc>
      </w:tr>
      <w:tr w:rsidR="00F76553" w:rsidRPr="001F05B4" w14:paraId="640837F6"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C1C626" w14:textId="77777777" w:rsidR="00F76553" w:rsidRPr="004F5858" w:rsidRDefault="00F76553" w:rsidP="00AB0D8E">
            <w:pPr>
              <w:pStyle w:val="Tabletext"/>
              <w:jc w:val="left"/>
              <w:rPr>
                <w:lang w:val="en-US"/>
              </w:rPr>
            </w:pPr>
          </w:p>
        </w:tc>
        <w:tc>
          <w:tcPr>
            <w:tcW w:w="6332" w:type="dxa"/>
          </w:tcPr>
          <w:p w14:paraId="72DB5992" w14:textId="1253A161"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DD0A47">
              <w:rPr>
                <w:lang w:val="en-US"/>
              </w:rPr>
              <w:t>The biggest problem that they're struggling with is accommodation.</w:t>
            </w:r>
            <w:r w:rsidR="00F76553">
              <w:rPr>
                <w:lang w:val="en-US"/>
              </w:rPr>
              <w:t xml:space="preserve"> </w:t>
            </w:r>
            <w:r w:rsidR="00F76553" w:rsidRPr="00DD0A47">
              <w:rPr>
                <w:lang w:val="en-US"/>
              </w:rPr>
              <w:t>They can only get staff if th</w:t>
            </w:r>
            <w:r w:rsidR="00825754">
              <w:rPr>
                <w:lang w:val="en-US"/>
              </w:rPr>
              <w:t>eir</w:t>
            </w:r>
            <w:r w:rsidR="00F76553" w:rsidRPr="00DD0A47">
              <w:rPr>
                <w:lang w:val="en-US"/>
              </w:rPr>
              <w:t xml:space="preserve"> staff can find somewhere to live, and the people up in Broome, you know, when </w:t>
            </w:r>
            <w:proofErr w:type="gramStart"/>
            <w:r w:rsidR="00F76553" w:rsidRPr="00DD0A47">
              <w:rPr>
                <w:lang w:val="en-US"/>
              </w:rPr>
              <w:t>crap</w:t>
            </w:r>
            <w:proofErr w:type="gramEnd"/>
            <w:r w:rsidR="00F76553" w:rsidRPr="00DD0A47">
              <w:rPr>
                <w:lang w:val="en-US"/>
              </w:rPr>
              <w:t xml:space="preserve"> accommodation is 550 bucks a week.</w:t>
            </w:r>
            <w:r w:rsidR="00F76553">
              <w:rPr>
                <w:lang w:val="en-US"/>
              </w:rPr>
              <w:t xml:space="preserve"> </w:t>
            </w:r>
            <w:r w:rsidR="00F76553" w:rsidRPr="00DD0A47">
              <w:rPr>
                <w:lang w:val="en-US"/>
              </w:rPr>
              <w:t>Who can afford that? You know</w:t>
            </w:r>
            <w:r w:rsidR="00825754">
              <w:rPr>
                <w:lang w:val="en-US"/>
              </w:rPr>
              <w:t>, a</w:t>
            </w:r>
            <w:r w:rsidR="00F76553" w:rsidRPr="00DD0A47">
              <w:rPr>
                <w:lang w:val="en-US"/>
              </w:rPr>
              <w:t xml:space="preserve">nd then same deal </w:t>
            </w:r>
            <w:proofErr w:type="gramStart"/>
            <w:r w:rsidR="00F76553" w:rsidRPr="00DD0A47">
              <w:rPr>
                <w:lang w:val="en-US"/>
              </w:rPr>
              <w:t>actually in</w:t>
            </w:r>
            <w:proofErr w:type="gramEnd"/>
            <w:r w:rsidR="00F76553" w:rsidRPr="00DD0A47">
              <w:rPr>
                <w:lang w:val="en-US"/>
              </w:rPr>
              <w:t xml:space="preserve"> Augusta, which you probably at some stage spoke to </w:t>
            </w:r>
            <w:r w:rsidR="00825754">
              <w:rPr>
                <w:lang w:val="en-US"/>
              </w:rPr>
              <w:t>[suppressed]</w:t>
            </w:r>
            <w:r w:rsidR="00F76553" w:rsidRPr="00DD0A47">
              <w:rPr>
                <w:lang w:val="en-US"/>
              </w:rPr>
              <w:t xml:space="preserve"> and probably </w:t>
            </w:r>
            <w:r w:rsidR="00825754">
              <w:rPr>
                <w:lang w:val="en-US"/>
              </w:rPr>
              <w:t>[suppressed]</w:t>
            </w:r>
            <w:r w:rsidR="00F76553" w:rsidRPr="00DD0A47">
              <w:rPr>
                <w:lang w:val="en-US"/>
              </w:rPr>
              <w:t xml:space="preserve"> down in Bremer Bay as well, so </w:t>
            </w:r>
            <w:r w:rsidR="00825754">
              <w:rPr>
                <w:lang w:val="en-US"/>
              </w:rPr>
              <w:t>t</w:t>
            </w:r>
            <w:r w:rsidR="00F76553" w:rsidRPr="00DD0A47">
              <w:rPr>
                <w:lang w:val="en-US"/>
              </w:rPr>
              <w:t xml:space="preserve">iny </w:t>
            </w:r>
            <w:r w:rsidR="00825754">
              <w:rPr>
                <w:lang w:val="en-US"/>
              </w:rPr>
              <w:t>t</w:t>
            </w:r>
            <w:r w:rsidR="00F76553" w:rsidRPr="00DD0A47">
              <w:rPr>
                <w:lang w:val="en-US"/>
              </w:rPr>
              <w:t>ownship. Finding anywhere to rent is, you know</w:t>
            </w:r>
            <w:r>
              <w:rPr>
                <w:lang w:val="en-US"/>
              </w:rPr>
              <w:t xml:space="preserve"> </w:t>
            </w:r>
            <w:r w:rsidR="00825754">
              <w:rPr>
                <w:lang w:val="en-US"/>
              </w:rPr>
              <w:t>…</w:t>
            </w:r>
            <w:r>
              <w:rPr>
                <w:lang w:val="en-US"/>
              </w:rPr>
              <w:t>’</w:t>
            </w:r>
            <w:r w:rsidR="00F76553">
              <w:rPr>
                <w:lang w:val="en-US"/>
              </w:rPr>
              <w:t xml:space="preserve"> (RTO 49). </w:t>
            </w:r>
          </w:p>
        </w:tc>
      </w:tr>
      <w:tr w:rsidR="00F76553" w:rsidRPr="001F05B4" w14:paraId="7A38C341"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2A57D75F" w14:textId="77777777" w:rsidR="00F76553" w:rsidRPr="004F5858" w:rsidRDefault="00F76553" w:rsidP="00AB0D8E">
            <w:pPr>
              <w:pStyle w:val="Tabletext"/>
              <w:jc w:val="left"/>
              <w:rPr>
                <w:lang w:val="en-US"/>
              </w:rPr>
            </w:pPr>
          </w:p>
        </w:tc>
        <w:tc>
          <w:tcPr>
            <w:tcW w:w="6332" w:type="dxa"/>
          </w:tcPr>
          <w:p w14:paraId="06EE2CC9" w14:textId="7A2FB06D"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943B16">
              <w:rPr>
                <w:lang w:val="en-US"/>
              </w:rPr>
              <w:t xml:space="preserve">So </w:t>
            </w:r>
            <w:proofErr w:type="gramStart"/>
            <w:r w:rsidR="00F76553" w:rsidRPr="00943B16">
              <w:rPr>
                <w:lang w:val="en-US"/>
              </w:rPr>
              <w:t>basically</w:t>
            </w:r>
            <w:proofErr w:type="gramEnd"/>
            <w:r w:rsidR="00F76553" w:rsidRPr="00943B16">
              <w:rPr>
                <w:lang w:val="en-US"/>
              </w:rPr>
              <w:t xml:space="preserve"> if you know you got </w:t>
            </w:r>
            <w:r w:rsidR="00825754">
              <w:rPr>
                <w:lang w:val="en-US"/>
              </w:rPr>
              <w:t>rural</w:t>
            </w:r>
            <w:r w:rsidR="00F76553" w:rsidRPr="00943B16">
              <w:rPr>
                <w:lang w:val="en-US"/>
              </w:rPr>
              <w:t xml:space="preserve"> and remote regional areas and Aboriginal and Torres Strait Islander communities, you generally don't have a resident medical workforce for lack of a better word or a professional workforce also in place</w:t>
            </w:r>
            <w:r>
              <w:rPr>
                <w:lang w:val="en-US"/>
              </w:rPr>
              <w:t>’</w:t>
            </w:r>
            <w:r w:rsidR="00F76553">
              <w:rPr>
                <w:lang w:val="en-US"/>
              </w:rPr>
              <w:t xml:space="preserve"> (Industry 23). </w:t>
            </w:r>
          </w:p>
        </w:tc>
      </w:tr>
      <w:tr w:rsidR="00F76553" w:rsidRPr="001F05B4" w14:paraId="52927DBD"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EA78334" w14:textId="77777777" w:rsidR="00F76553" w:rsidRPr="004F5858" w:rsidRDefault="00F76553" w:rsidP="00AB0D8E">
            <w:pPr>
              <w:pStyle w:val="Tabletext"/>
              <w:jc w:val="left"/>
              <w:rPr>
                <w:lang w:val="en-US"/>
              </w:rPr>
            </w:pPr>
          </w:p>
        </w:tc>
        <w:tc>
          <w:tcPr>
            <w:tcW w:w="6332" w:type="dxa"/>
          </w:tcPr>
          <w:p w14:paraId="2B6165FE" w14:textId="0398D000"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proofErr w:type="gramStart"/>
            <w:r w:rsidR="00F76553" w:rsidRPr="00764D29">
              <w:rPr>
                <w:lang w:val="en-US"/>
              </w:rPr>
              <w:t>So</w:t>
            </w:r>
            <w:proofErr w:type="gramEnd"/>
            <w:r w:rsidR="00F76553" w:rsidRPr="00764D29">
              <w:rPr>
                <w:lang w:val="en-US"/>
              </w:rPr>
              <w:t xml:space="preserve"> if we get into a point where we can't even get </w:t>
            </w:r>
            <w:r w:rsidR="00825754">
              <w:rPr>
                <w:lang w:val="en-US"/>
              </w:rPr>
              <w:t>d</w:t>
            </w:r>
            <w:r w:rsidR="00F76553" w:rsidRPr="00764D29">
              <w:rPr>
                <w:lang w:val="en-US"/>
              </w:rPr>
              <w:t>octors out here and we can't get proper medical treatment out here</w:t>
            </w:r>
            <w:r>
              <w:rPr>
                <w:lang w:val="en-US"/>
              </w:rPr>
              <w:t>’</w:t>
            </w:r>
            <w:r w:rsidR="00F76553">
              <w:rPr>
                <w:lang w:val="en-US"/>
              </w:rPr>
              <w:t xml:space="preserve"> (RTO 32). </w:t>
            </w:r>
          </w:p>
        </w:tc>
      </w:tr>
      <w:tr w:rsidR="00F76553" w:rsidRPr="001F05B4" w14:paraId="24451BAF"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58EEABE7" w14:textId="77777777" w:rsidR="00F76553" w:rsidRPr="004F5858" w:rsidRDefault="00F76553" w:rsidP="00AB0D8E">
            <w:pPr>
              <w:pStyle w:val="Tabletext"/>
              <w:jc w:val="left"/>
              <w:rPr>
                <w:lang w:val="en-US"/>
              </w:rPr>
            </w:pPr>
          </w:p>
        </w:tc>
        <w:tc>
          <w:tcPr>
            <w:tcW w:w="6332" w:type="dxa"/>
          </w:tcPr>
          <w:p w14:paraId="57459A81" w14:textId="3FA12374"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985D6D">
              <w:rPr>
                <w:lang w:val="en-US"/>
              </w:rPr>
              <w:t xml:space="preserve">And there's going to be some places where you can't get a proper shop.  </w:t>
            </w:r>
            <w:proofErr w:type="gramStart"/>
            <w:r w:rsidR="00F76553" w:rsidRPr="00985D6D">
              <w:rPr>
                <w:lang w:val="en-US"/>
              </w:rPr>
              <w:t>So</w:t>
            </w:r>
            <w:proofErr w:type="gramEnd"/>
            <w:r w:rsidR="00F76553" w:rsidRPr="00985D6D">
              <w:rPr>
                <w:lang w:val="en-US"/>
              </w:rPr>
              <w:t xml:space="preserve"> you've got to take your food out or there is no restaurants. You know, like that we always make sure the places that we send our people have got, they've got their own room and their own bathroom, own </w:t>
            </w:r>
            <w:proofErr w:type="gramStart"/>
            <w:r w:rsidR="00F76553" w:rsidRPr="00985D6D">
              <w:rPr>
                <w:lang w:val="en-US"/>
              </w:rPr>
              <w:t>kitchen</w:t>
            </w:r>
            <w:proofErr w:type="gramEnd"/>
            <w:r w:rsidR="00F76553" w:rsidRPr="00985D6D">
              <w:rPr>
                <w:lang w:val="en-US"/>
              </w:rPr>
              <w:t xml:space="preserve"> and everything. But buying your food out in community is not cheap</w:t>
            </w:r>
            <w:r>
              <w:rPr>
                <w:lang w:val="en-US"/>
              </w:rPr>
              <w:t>’</w:t>
            </w:r>
            <w:r w:rsidR="00F76553">
              <w:rPr>
                <w:lang w:val="en-US"/>
              </w:rPr>
              <w:t xml:space="preserve"> (RTO 17)</w:t>
            </w:r>
            <w:r>
              <w:rPr>
                <w:lang w:val="en-US"/>
              </w:rPr>
              <w:t>.</w:t>
            </w:r>
          </w:p>
        </w:tc>
      </w:tr>
      <w:tr w:rsidR="00F76553" w:rsidRPr="001F05B4" w14:paraId="183B2F7A"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540FEE" w14:textId="13374BE9" w:rsidR="00F76553" w:rsidRPr="00A103E0" w:rsidRDefault="00F76553" w:rsidP="00AB0D8E">
            <w:pPr>
              <w:pStyle w:val="Tabletext"/>
              <w:jc w:val="left"/>
              <w:rPr>
                <w:lang w:val="en-US"/>
              </w:rPr>
            </w:pPr>
            <w:r w:rsidRPr="00A103E0">
              <w:rPr>
                <w:lang w:val="en-US"/>
              </w:rPr>
              <w:lastRenderedPageBreak/>
              <w:t xml:space="preserve">Technology/connectivity </w:t>
            </w:r>
            <w:r w:rsidR="00495265">
              <w:rPr>
                <w:lang w:val="en-US"/>
              </w:rPr>
              <w:t>i</w:t>
            </w:r>
            <w:r w:rsidRPr="00A103E0">
              <w:rPr>
                <w:lang w:val="en-US"/>
              </w:rPr>
              <w:t>ssues</w:t>
            </w:r>
          </w:p>
        </w:tc>
        <w:tc>
          <w:tcPr>
            <w:tcW w:w="6332" w:type="dxa"/>
          </w:tcPr>
          <w:p w14:paraId="30F3E8EA" w14:textId="37F2E0A1"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BC7D34">
              <w:rPr>
                <w:lang w:val="en-US"/>
              </w:rPr>
              <w:t>the regional parts of Queensland are the worst, you know, it's everywhere, but a lot of our metro areas have support mechanisms in place, you know, and, you know, they might have a little bit more access to technology, so therefore they're more inclined and they</w:t>
            </w:r>
            <w:r>
              <w:rPr>
                <w:lang w:val="en-US"/>
              </w:rPr>
              <w:t>’re</w:t>
            </w:r>
            <w:r w:rsidR="00F76553" w:rsidRPr="00BC7D34">
              <w:rPr>
                <w:lang w:val="en-US"/>
              </w:rPr>
              <w:t xml:space="preserve"> more used to using it</w:t>
            </w:r>
            <w:r>
              <w:rPr>
                <w:lang w:val="en-US"/>
              </w:rPr>
              <w:t>,</w:t>
            </w:r>
            <w:r w:rsidR="00F76553" w:rsidRPr="00BC7D34">
              <w:rPr>
                <w:lang w:val="en-US"/>
              </w:rPr>
              <w:t xml:space="preserve"> whereas you know out on the farm stations or the mines or you know in the rural, regional remote areas, umm, that's not the norm</w:t>
            </w:r>
            <w:r>
              <w:rPr>
                <w:lang w:val="en-US"/>
              </w:rPr>
              <w:t>’</w:t>
            </w:r>
            <w:r w:rsidR="00F76553">
              <w:rPr>
                <w:lang w:val="en-US"/>
              </w:rPr>
              <w:t xml:space="preserve"> (RTO 1)</w:t>
            </w:r>
            <w:r>
              <w:rPr>
                <w:lang w:val="en-US"/>
              </w:rPr>
              <w:t>.</w:t>
            </w:r>
          </w:p>
        </w:tc>
      </w:tr>
      <w:tr w:rsidR="00F76553" w:rsidRPr="001F05B4" w14:paraId="0F7FA8B8"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31992653" w14:textId="77777777" w:rsidR="00F76553" w:rsidRPr="004F5858" w:rsidRDefault="00F76553" w:rsidP="00AB0D8E">
            <w:pPr>
              <w:pStyle w:val="Tabletext"/>
              <w:jc w:val="left"/>
              <w:rPr>
                <w:lang w:val="en-US"/>
              </w:rPr>
            </w:pPr>
          </w:p>
        </w:tc>
        <w:tc>
          <w:tcPr>
            <w:tcW w:w="6332" w:type="dxa"/>
          </w:tcPr>
          <w:p w14:paraId="5B60112C" w14:textId="4A2A986B"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E41DA2">
              <w:rPr>
                <w:lang w:val="en-US"/>
              </w:rPr>
              <w:t>Internet connectivity is poor in some locations. Out in the regional areas the reliability and the speed of the IT system is almost worthless</w:t>
            </w:r>
            <w:r>
              <w:rPr>
                <w:lang w:val="en-US"/>
              </w:rPr>
              <w:t>’</w:t>
            </w:r>
            <w:r w:rsidR="00F76553">
              <w:rPr>
                <w:lang w:val="en-US"/>
              </w:rPr>
              <w:t xml:space="preserve"> (RTO 10)</w:t>
            </w:r>
            <w:r>
              <w:rPr>
                <w:lang w:val="en-US"/>
              </w:rPr>
              <w:t>.</w:t>
            </w:r>
          </w:p>
        </w:tc>
      </w:tr>
      <w:tr w:rsidR="00F76553" w:rsidRPr="001F05B4" w14:paraId="5702887C"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784541" w14:textId="77777777" w:rsidR="00F76553" w:rsidRPr="004F5858" w:rsidRDefault="00F76553" w:rsidP="00AB0D8E">
            <w:pPr>
              <w:pStyle w:val="Tabletext"/>
              <w:jc w:val="left"/>
              <w:rPr>
                <w:lang w:val="en-US"/>
              </w:rPr>
            </w:pPr>
          </w:p>
        </w:tc>
        <w:tc>
          <w:tcPr>
            <w:tcW w:w="6332" w:type="dxa"/>
          </w:tcPr>
          <w:p w14:paraId="3405A11C" w14:textId="0ACDBE62"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DB1E69">
              <w:rPr>
                <w:lang w:val="en-US"/>
              </w:rPr>
              <w:t xml:space="preserve">The other thing that you find is that you can't do a lot of training online in certain communities, because there's no technology out there, they can't get to a computer, so you got to take hard books out there. And then that is hard itself, because they can be lost. </w:t>
            </w:r>
            <w:proofErr w:type="gramStart"/>
            <w:r w:rsidR="00F76553" w:rsidRPr="00DB1E69">
              <w:rPr>
                <w:lang w:val="en-US"/>
              </w:rPr>
              <w:t>So</w:t>
            </w:r>
            <w:proofErr w:type="gramEnd"/>
            <w:r w:rsidR="00F76553" w:rsidRPr="00DB1E69">
              <w:rPr>
                <w:lang w:val="en-US"/>
              </w:rPr>
              <w:t xml:space="preserve"> you're forever trying to fix and work things</w:t>
            </w:r>
            <w:r>
              <w:rPr>
                <w:lang w:val="en-US"/>
              </w:rPr>
              <w:t>’</w:t>
            </w:r>
            <w:r w:rsidR="00F76553">
              <w:rPr>
                <w:lang w:val="en-US"/>
              </w:rPr>
              <w:t xml:space="preserve"> (RTO 17)</w:t>
            </w:r>
            <w:r>
              <w:rPr>
                <w:lang w:val="en-US"/>
              </w:rPr>
              <w:t>.</w:t>
            </w:r>
          </w:p>
        </w:tc>
      </w:tr>
      <w:tr w:rsidR="00F76553" w:rsidRPr="001F05B4" w14:paraId="7EA70F3C"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173AEAAB" w14:textId="77777777" w:rsidR="00F76553" w:rsidRPr="004F5858" w:rsidRDefault="00F76553" w:rsidP="00AB0D8E">
            <w:pPr>
              <w:pStyle w:val="Tabletext"/>
              <w:jc w:val="left"/>
              <w:rPr>
                <w:lang w:val="en-US"/>
              </w:rPr>
            </w:pPr>
          </w:p>
        </w:tc>
        <w:tc>
          <w:tcPr>
            <w:tcW w:w="6332" w:type="dxa"/>
          </w:tcPr>
          <w:p w14:paraId="4A4971FF" w14:textId="60E3FBA0"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6E5B69">
              <w:rPr>
                <w:lang w:val="en-US"/>
              </w:rPr>
              <w:t xml:space="preserve">I've been in [town] last week and you still cannot get accessible connectivity. You just cannot get </w:t>
            </w:r>
            <w:proofErr w:type="gramStart"/>
            <w:r w:rsidR="00F76553" w:rsidRPr="006E5B69">
              <w:rPr>
                <w:lang w:val="en-US"/>
              </w:rPr>
              <w:t>it,</w:t>
            </w:r>
            <w:proofErr w:type="gramEnd"/>
            <w:r w:rsidR="00F76553" w:rsidRPr="006E5B69">
              <w:rPr>
                <w:lang w:val="en-US"/>
              </w:rPr>
              <w:t xml:space="preserve"> it doesn't matter where I go there. You know, we've really matured, we've got nighthawks and we go out there with our 5G even though you know it says 5G, you still have bandwidth out. There is not enough in some of those areas, so connectivity to the </w:t>
            </w:r>
            <w:r w:rsidR="00705F1D">
              <w:rPr>
                <w:lang w:val="en-US"/>
              </w:rPr>
              <w:t>i</w:t>
            </w:r>
            <w:r w:rsidR="00F76553" w:rsidRPr="006E5B69">
              <w:rPr>
                <w:lang w:val="en-US"/>
              </w:rPr>
              <w:t>nternet for online stuff is not really, it doesn't work. So that’s also one of the barriers</w:t>
            </w:r>
            <w:r>
              <w:rPr>
                <w:lang w:val="en-US"/>
              </w:rPr>
              <w:t>’</w:t>
            </w:r>
            <w:r w:rsidR="00F76553">
              <w:rPr>
                <w:lang w:val="en-US"/>
              </w:rPr>
              <w:t xml:space="preserve"> (RTO 8)</w:t>
            </w:r>
            <w:r>
              <w:rPr>
                <w:lang w:val="en-US"/>
              </w:rPr>
              <w:t>.</w:t>
            </w:r>
          </w:p>
        </w:tc>
      </w:tr>
      <w:tr w:rsidR="00F76553" w:rsidRPr="001F05B4" w14:paraId="6F629874"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007B90" w14:textId="77777777" w:rsidR="00F76553" w:rsidRPr="00C5229F" w:rsidRDefault="00F76553" w:rsidP="00AB0D8E">
            <w:pPr>
              <w:pStyle w:val="Tabletext"/>
              <w:jc w:val="left"/>
              <w:rPr>
                <w:lang w:val="en-US"/>
              </w:rPr>
            </w:pPr>
            <w:r w:rsidRPr="00C5229F">
              <w:rPr>
                <w:lang w:val="en-US"/>
              </w:rPr>
              <w:t>Limited pathways and or job opportunities</w:t>
            </w:r>
          </w:p>
        </w:tc>
        <w:tc>
          <w:tcPr>
            <w:tcW w:w="6332" w:type="dxa"/>
          </w:tcPr>
          <w:p w14:paraId="2F912C70" w14:textId="0642C00D"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proofErr w:type="gramStart"/>
            <w:r w:rsidR="00F76553" w:rsidRPr="00295D35">
              <w:rPr>
                <w:lang w:val="en-US"/>
              </w:rPr>
              <w:t>probably</w:t>
            </w:r>
            <w:proofErr w:type="gramEnd"/>
            <w:r w:rsidR="00F76553" w:rsidRPr="00295D35">
              <w:rPr>
                <w:lang w:val="en-US"/>
              </w:rPr>
              <w:t xml:space="preserve"> the other one that we notice as well in our region is around small communities’ ability to generate employment opportunities. It's just that it's that job creation</w:t>
            </w:r>
            <w:r w:rsidR="00705F1D">
              <w:rPr>
                <w:lang w:val="en-US"/>
              </w:rPr>
              <w:t>,</w:t>
            </w:r>
            <w:r w:rsidR="00F76553" w:rsidRPr="00295D35">
              <w:rPr>
                <w:lang w:val="en-US"/>
              </w:rPr>
              <w:t xml:space="preserve"> </w:t>
            </w:r>
            <w:r w:rsidR="00705F1D">
              <w:rPr>
                <w:lang w:val="en-US"/>
              </w:rPr>
              <w:t>e</w:t>
            </w:r>
            <w:r w:rsidR="00F76553" w:rsidRPr="00295D35">
              <w:rPr>
                <w:lang w:val="en-US"/>
              </w:rPr>
              <w:t>nterprise development. There's no easy solution and very often you know people will look to training</w:t>
            </w:r>
            <w:r>
              <w:rPr>
                <w:lang w:val="en-US"/>
              </w:rPr>
              <w:t>’</w:t>
            </w:r>
            <w:r w:rsidR="00F76553">
              <w:rPr>
                <w:lang w:val="en-US"/>
              </w:rPr>
              <w:t xml:space="preserve"> (RTO 9)</w:t>
            </w:r>
            <w:r>
              <w:rPr>
                <w:lang w:val="en-US"/>
              </w:rPr>
              <w:t>.</w:t>
            </w:r>
          </w:p>
        </w:tc>
      </w:tr>
      <w:tr w:rsidR="00F76553" w:rsidRPr="001F05B4" w14:paraId="01164BB0"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347F9D31" w14:textId="77777777" w:rsidR="00F76553" w:rsidRPr="00C5229F" w:rsidRDefault="00F76553" w:rsidP="00AB0D8E">
            <w:pPr>
              <w:pStyle w:val="Tabletext"/>
              <w:jc w:val="left"/>
              <w:rPr>
                <w:lang w:val="en-US"/>
              </w:rPr>
            </w:pPr>
          </w:p>
        </w:tc>
        <w:tc>
          <w:tcPr>
            <w:tcW w:w="6332" w:type="dxa"/>
          </w:tcPr>
          <w:p w14:paraId="1EBE2ECE" w14:textId="02CEA05F"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4F3DA5">
              <w:rPr>
                <w:lang w:val="en-US"/>
              </w:rPr>
              <w:t>Lack of job opportunities for people – creates churn through qualifications. It also means some kids just don’t want to do the training that’s been made available – because there are no jobs at the end of it</w:t>
            </w:r>
            <w:r>
              <w:rPr>
                <w:lang w:val="en-US"/>
              </w:rPr>
              <w:t>’</w:t>
            </w:r>
            <w:r w:rsidR="00F76553">
              <w:rPr>
                <w:lang w:val="en-US"/>
              </w:rPr>
              <w:t xml:space="preserve"> (RTO 10)</w:t>
            </w:r>
            <w:r>
              <w:rPr>
                <w:lang w:val="en-US"/>
              </w:rPr>
              <w:t>.</w:t>
            </w:r>
          </w:p>
        </w:tc>
      </w:tr>
      <w:tr w:rsidR="00F76553" w:rsidRPr="001F05B4" w14:paraId="327549C1"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F6250EA" w14:textId="77777777" w:rsidR="00F76553" w:rsidRPr="00C5229F" w:rsidRDefault="00F76553" w:rsidP="00AB0D8E">
            <w:pPr>
              <w:pStyle w:val="Tabletext"/>
              <w:jc w:val="left"/>
              <w:rPr>
                <w:lang w:val="en-US"/>
              </w:rPr>
            </w:pPr>
            <w:r>
              <w:rPr>
                <w:lang w:val="en-US"/>
              </w:rPr>
              <w:t>Safety</w:t>
            </w:r>
          </w:p>
        </w:tc>
        <w:tc>
          <w:tcPr>
            <w:tcW w:w="6332" w:type="dxa"/>
          </w:tcPr>
          <w:p w14:paraId="09C700C5" w14:textId="66422F27"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9A3BF3">
              <w:rPr>
                <w:lang w:val="en-US"/>
              </w:rPr>
              <w:t xml:space="preserve">The other thing is the security and safety. That’s a real big concern for me. And how we can improve that </w:t>
            </w:r>
            <w:r w:rsidR="00705F1D">
              <w:rPr>
                <w:lang w:val="en-US"/>
              </w:rPr>
              <w:t>…</w:t>
            </w:r>
            <w:r w:rsidR="00F76553" w:rsidRPr="009A3BF3">
              <w:rPr>
                <w:lang w:val="en-US"/>
              </w:rPr>
              <w:t xml:space="preserve"> government </w:t>
            </w:r>
            <w:proofErr w:type="gramStart"/>
            <w:r w:rsidR="00F76553" w:rsidRPr="009A3BF3">
              <w:rPr>
                <w:lang w:val="en-US"/>
              </w:rPr>
              <w:t>has to</w:t>
            </w:r>
            <w:proofErr w:type="gramEnd"/>
            <w:r w:rsidR="00F76553" w:rsidRPr="009A3BF3">
              <w:rPr>
                <w:lang w:val="en-US"/>
              </w:rPr>
              <w:t xml:space="preserve"> improve that. And I don't mean government per s</w:t>
            </w:r>
            <w:r>
              <w:rPr>
                <w:lang w:val="en-US"/>
              </w:rPr>
              <w:t>e</w:t>
            </w:r>
            <w:r w:rsidR="00F76553" w:rsidRPr="009A3BF3">
              <w:rPr>
                <w:lang w:val="en-US"/>
              </w:rPr>
              <w:t>, but it's got to be improved. You know what I mean? The other thing that's happened here is, I don't know if you know, but all the communities, a lot of communities with dry communities, there was the government put a ban on. They've just removed the ban. So now communities are allowed to take alcohol in there. Now, that's a watch this space. What's going to happen? You know what I mean?</w:t>
            </w:r>
            <w:r>
              <w:rPr>
                <w:lang w:val="en-US"/>
              </w:rPr>
              <w:t>’</w:t>
            </w:r>
            <w:r w:rsidR="00F76553">
              <w:rPr>
                <w:lang w:val="en-US"/>
              </w:rPr>
              <w:t xml:space="preserve"> (RTO 13)</w:t>
            </w:r>
            <w:r>
              <w:rPr>
                <w:lang w:val="en-US"/>
              </w:rPr>
              <w:t>.</w:t>
            </w:r>
          </w:p>
        </w:tc>
      </w:tr>
      <w:tr w:rsidR="00F76553" w:rsidRPr="001F05B4" w14:paraId="4E92CE08"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589B2FD4" w14:textId="77777777" w:rsidR="00F76553" w:rsidRDefault="00F76553" w:rsidP="00AB0D8E">
            <w:pPr>
              <w:pStyle w:val="Tabletext"/>
              <w:jc w:val="left"/>
              <w:rPr>
                <w:lang w:val="en-US"/>
              </w:rPr>
            </w:pPr>
          </w:p>
        </w:tc>
        <w:tc>
          <w:tcPr>
            <w:tcW w:w="6332" w:type="dxa"/>
          </w:tcPr>
          <w:p w14:paraId="5486B321" w14:textId="2B24F46B"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7E5CF4">
              <w:rPr>
                <w:lang w:val="en-US"/>
              </w:rPr>
              <w:t xml:space="preserve">I suppose the unfortunate thing is within NT and I don't want to pick on like a community itself, but it's a struggle to deliver in some of the communities through the violence that's happening there. And it's unfortunate because what </w:t>
            </w:r>
            <w:r w:rsidRPr="007E5CF4">
              <w:rPr>
                <w:lang w:val="en-US"/>
              </w:rPr>
              <w:t>has</w:t>
            </w:r>
            <w:r w:rsidR="00F76553" w:rsidRPr="007E5CF4">
              <w:rPr>
                <w:lang w:val="en-US"/>
              </w:rPr>
              <w:t xml:space="preserve"> been in the news, I don't know if it's been in the news down there, but there's, you know, the locally, the governments kept it quiet, but they've sent a lot of police because there's families feuding now. We had a chance to deliver training out there but doing our research and going through the process that we do it's unsafe to send anyone out there</w:t>
            </w:r>
            <w:r>
              <w:rPr>
                <w:lang w:val="en-US"/>
              </w:rPr>
              <w:t xml:space="preserve"> </w:t>
            </w:r>
            <w:r w:rsidR="00F76553">
              <w:rPr>
                <w:lang w:val="en-US"/>
              </w:rPr>
              <w:t xml:space="preserve">… </w:t>
            </w:r>
            <w:proofErr w:type="gramStart"/>
            <w:r w:rsidR="00F76553" w:rsidRPr="00AC218D">
              <w:rPr>
                <w:lang w:val="en-US"/>
              </w:rPr>
              <w:t>So</w:t>
            </w:r>
            <w:proofErr w:type="gramEnd"/>
            <w:r w:rsidR="00F76553" w:rsidRPr="00AC218D">
              <w:rPr>
                <w:lang w:val="en-US"/>
              </w:rPr>
              <w:t xml:space="preserve"> there's a barrier in itself, and until that gets fixed and like you know the police are out there now trying to quieten the community down, you're never going to go out there</w:t>
            </w:r>
            <w:r>
              <w:rPr>
                <w:lang w:val="en-US"/>
              </w:rPr>
              <w:t>’</w:t>
            </w:r>
            <w:r w:rsidR="00F76553">
              <w:rPr>
                <w:lang w:val="en-US"/>
              </w:rPr>
              <w:t xml:space="preserve"> </w:t>
            </w:r>
            <w:r w:rsidR="00705F1D">
              <w:rPr>
                <w:lang w:val="en-US"/>
              </w:rPr>
              <w:t>(RTO 13)</w:t>
            </w:r>
            <w:r w:rsidR="00BF5BD4">
              <w:rPr>
                <w:lang w:val="en-US"/>
              </w:rPr>
              <w:t>.</w:t>
            </w:r>
          </w:p>
        </w:tc>
      </w:tr>
      <w:tr w:rsidR="00F76553" w:rsidRPr="001F05B4" w14:paraId="7568ECD6"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0F6E8F6" w14:textId="77777777" w:rsidR="00F76553" w:rsidRDefault="00F76553" w:rsidP="00AB0D8E">
            <w:pPr>
              <w:pStyle w:val="Tabletext"/>
              <w:jc w:val="left"/>
              <w:rPr>
                <w:lang w:val="en-US"/>
              </w:rPr>
            </w:pPr>
            <w:r>
              <w:rPr>
                <w:lang w:val="en-US"/>
              </w:rPr>
              <w:t>Local training needs</w:t>
            </w:r>
          </w:p>
        </w:tc>
        <w:tc>
          <w:tcPr>
            <w:tcW w:w="6332" w:type="dxa"/>
          </w:tcPr>
          <w:p w14:paraId="4B542053" w14:textId="4E1D1C9F"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197593">
              <w:rPr>
                <w:lang w:val="en-US"/>
              </w:rPr>
              <w:t xml:space="preserve">The training package requirements don’t always suit the remote context. </w:t>
            </w:r>
            <w:proofErr w:type="gramStart"/>
            <w:r w:rsidR="00F76553" w:rsidRPr="00197593">
              <w:rPr>
                <w:lang w:val="en-US"/>
              </w:rPr>
              <w:t>So</w:t>
            </w:r>
            <w:proofErr w:type="gramEnd"/>
            <w:r w:rsidR="00F76553" w:rsidRPr="00197593">
              <w:rPr>
                <w:lang w:val="en-US"/>
              </w:rPr>
              <w:t xml:space="preserve"> when we can’t meet the requirements, we need to take a young person from a regional place, put them in a city and hope to heck they don’t go </w:t>
            </w:r>
            <w:r w:rsidR="00705F1D" w:rsidRPr="00197593">
              <w:rPr>
                <w:lang w:val="en-US"/>
              </w:rPr>
              <w:t>AWOL</w:t>
            </w:r>
            <w:r w:rsidR="00F76553" w:rsidRPr="00197593">
              <w:rPr>
                <w:lang w:val="en-US"/>
              </w:rPr>
              <w:t xml:space="preserve"> because they’re now in the city, or that they’ve got in with the wrong people, and we got to spend a week doing that in a workshop somewhere</w:t>
            </w:r>
            <w:r>
              <w:rPr>
                <w:lang w:val="en-US"/>
              </w:rPr>
              <w:t>’</w:t>
            </w:r>
            <w:r w:rsidR="00F76553">
              <w:rPr>
                <w:lang w:val="en-US"/>
              </w:rPr>
              <w:t xml:space="preserve"> (RTO 10)</w:t>
            </w:r>
            <w:r>
              <w:rPr>
                <w:lang w:val="en-US"/>
              </w:rPr>
              <w:t>.</w:t>
            </w:r>
          </w:p>
        </w:tc>
      </w:tr>
      <w:tr w:rsidR="00F76553" w:rsidRPr="001F05B4" w14:paraId="59B62544"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5552C208" w14:textId="77777777" w:rsidR="00F76553" w:rsidRDefault="00F76553" w:rsidP="00AB0D8E">
            <w:pPr>
              <w:pStyle w:val="Tabletext"/>
              <w:jc w:val="left"/>
              <w:rPr>
                <w:lang w:val="en-US"/>
              </w:rPr>
            </w:pPr>
          </w:p>
        </w:tc>
        <w:tc>
          <w:tcPr>
            <w:tcW w:w="6332" w:type="dxa"/>
          </w:tcPr>
          <w:p w14:paraId="62EA8326" w14:textId="271B989B"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EE0C53">
              <w:rPr>
                <w:lang w:val="en-US"/>
              </w:rPr>
              <w:t>In terms of funding, the biggest barrier</w:t>
            </w:r>
            <w:r w:rsidR="00F76553">
              <w:rPr>
                <w:lang w:val="en-US"/>
              </w:rPr>
              <w:t xml:space="preserve"> …</w:t>
            </w:r>
            <w:r w:rsidR="00F76553" w:rsidRPr="00EE0C53">
              <w:rPr>
                <w:lang w:val="en-US"/>
              </w:rPr>
              <w:t xml:space="preserve"> the model does not work for remote learners. And it doesn't matter how many times I say that to the [jurisdictional] government or how many times I say </w:t>
            </w:r>
            <w:r w:rsidR="00106253">
              <w:rPr>
                <w:lang w:val="en-US"/>
              </w:rPr>
              <w:t xml:space="preserve">it </w:t>
            </w:r>
            <w:r w:rsidR="00F76553" w:rsidRPr="00EE0C53">
              <w:rPr>
                <w:lang w:val="en-US"/>
              </w:rPr>
              <w:t>to politicians nobody wants to change the model. So you know that's I think that's a huge barrier</w:t>
            </w:r>
            <w:r w:rsidR="00D12541">
              <w:rPr>
                <w:lang w:val="en-US"/>
              </w:rPr>
              <w:t xml:space="preserve"> </w:t>
            </w:r>
            <w:r w:rsidR="00F76553" w:rsidRPr="00EE0C53">
              <w:rPr>
                <w:lang w:val="en-US"/>
              </w:rPr>
              <w:t>... the fact that you've got 10 hours to do something</w:t>
            </w:r>
            <w:r>
              <w:rPr>
                <w:lang w:val="en-US"/>
              </w:rPr>
              <w:t>’</w:t>
            </w:r>
            <w:r w:rsidR="00F76553">
              <w:rPr>
                <w:lang w:val="en-US"/>
              </w:rPr>
              <w:t xml:space="preserve"> (RTO 8)</w:t>
            </w:r>
            <w:r w:rsidR="00D12541">
              <w:rPr>
                <w:lang w:val="en-US"/>
              </w:rPr>
              <w:t>.</w:t>
            </w:r>
          </w:p>
        </w:tc>
      </w:tr>
      <w:tr w:rsidR="00F76553" w:rsidRPr="001F05B4" w14:paraId="1F3AC7EC"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BC08116" w14:textId="77777777" w:rsidR="00F76553" w:rsidRDefault="00F76553" w:rsidP="00AB0D8E">
            <w:pPr>
              <w:pStyle w:val="Tabletext"/>
              <w:jc w:val="left"/>
              <w:rPr>
                <w:lang w:val="en-US"/>
              </w:rPr>
            </w:pPr>
          </w:p>
        </w:tc>
        <w:tc>
          <w:tcPr>
            <w:tcW w:w="6332" w:type="dxa"/>
          </w:tcPr>
          <w:p w14:paraId="63250B99" w14:textId="7C843CDA"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C24A8D">
              <w:rPr>
                <w:lang w:val="en-US"/>
              </w:rPr>
              <w:t>First and foremost, our focus is on our L</w:t>
            </w:r>
            <w:r w:rsidR="00705F1D">
              <w:rPr>
                <w:lang w:val="en-US"/>
              </w:rPr>
              <w:t>L</w:t>
            </w:r>
            <w:r w:rsidR="00F76553" w:rsidRPr="00C24A8D">
              <w:rPr>
                <w:lang w:val="en-US"/>
              </w:rPr>
              <w:t xml:space="preserve">N and because we take a very long-term approach to training and delivery that doesn't necessarily fit with how the </w:t>
            </w:r>
            <w:r w:rsidR="00D12541">
              <w:rPr>
                <w:lang w:val="en-US"/>
              </w:rPr>
              <w:t>VET</w:t>
            </w:r>
            <w:r w:rsidR="00F76553" w:rsidRPr="00C24A8D">
              <w:rPr>
                <w:lang w:val="en-US"/>
              </w:rPr>
              <w:t xml:space="preserve"> sector works with short</w:t>
            </w:r>
            <w:r w:rsidR="005C0D75">
              <w:rPr>
                <w:lang w:val="en-US"/>
              </w:rPr>
              <w:t>-</w:t>
            </w:r>
            <w:r w:rsidR="00F76553" w:rsidRPr="00C24A8D">
              <w:rPr>
                <w:lang w:val="en-US"/>
              </w:rPr>
              <w:t>term qualifications</w:t>
            </w:r>
            <w:r>
              <w:rPr>
                <w:lang w:val="en-US"/>
              </w:rPr>
              <w:t>’</w:t>
            </w:r>
            <w:r w:rsidR="00F76553">
              <w:rPr>
                <w:lang w:val="en-US"/>
              </w:rPr>
              <w:t xml:space="preserve"> (RTO 7)</w:t>
            </w:r>
            <w:r w:rsidR="005C0D75">
              <w:rPr>
                <w:lang w:val="en-US"/>
              </w:rPr>
              <w:t>.</w:t>
            </w:r>
          </w:p>
        </w:tc>
      </w:tr>
      <w:tr w:rsidR="00F76553" w:rsidRPr="001F05B4" w14:paraId="6D36943F"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2D146C52" w14:textId="77777777" w:rsidR="00F76553" w:rsidRDefault="00F76553" w:rsidP="00AB0D8E">
            <w:pPr>
              <w:pStyle w:val="Tabletext"/>
              <w:jc w:val="left"/>
              <w:rPr>
                <w:lang w:val="en-US"/>
              </w:rPr>
            </w:pPr>
          </w:p>
        </w:tc>
        <w:tc>
          <w:tcPr>
            <w:tcW w:w="6332" w:type="dxa"/>
          </w:tcPr>
          <w:p w14:paraId="3A51BFC4" w14:textId="70E899FA"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064A10">
              <w:rPr>
                <w:lang w:val="en-US"/>
              </w:rPr>
              <w:t>You know you're telling them all these things, and some people I've been telling the same story for about three years</w:t>
            </w:r>
            <w:r w:rsidR="000767C9">
              <w:rPr>
                <w:lang w:val="en-US"/>
              </w:rPr>
              <w:t>;</w:t>
            </w:r>
            <w:r w:rsidR="00F76553" w:rsidRPr="00064A10">
              <w:rPr>
                <w:lang w:val="en-US"/>
              </w:rPr>
              <w:t xml:space="preserve"> it took me </w:t>
            </w:r>
            <w:r w:rsidR="000767C9">
              <w:rPr>
                <w:lang w:val="en-US"/>
              </w:rPr>
              <w:t xml:space="preserve">three </w:t>
            </w:r>
            <w:r w:rsidR="00F76553" w:rsidRPr="00064A10">
              <w:rPr>
                <w:lang w:val="en-US"/>
              </w:rPr>
              <w:t>years to get them to get on board and actually take on those trainees and the things like the government incentives that people think that that's going to work</w:t>
            </w:r>
            <w:r w:rsidR="00612921">
              <w:rPr>
                <w:lang w:val="en-US"/>
              </w:rPr>
              <w:t>;</w:t>
            </w:r>
            <w:r w:rsidR="00F76553" w:rsidRPr="00064A10">
              <w:rPr>
                <w:lang w:val="en-US"/>
              </w:rPr>
              <w:t xml:space="preserve"> </w:t>
            </w:r>
            <w:r w:rsidR="00612921">
              <w:rPr>
                <w:lang w:val="en-US"/>
              </w:rPr>
              <w:t>t</w:t>
            </w:r>
            <w:r w:rsidR="00F76553" w:rsidRPr="00064A10">
              <w:rPr>
                <w:lang w:val="en-US"/>
              </w:rPr>
              <w:t>hat's going to get them on board. Well, they haven’t been working</w:t>
            </w:r>
            <w:r w:rsidR="00F76553">
              <w:rPr>
                <w:lang w:val="en-US"/>
              </w:rPr>
              <w:t>, w</w:t>
            </w:r>
            <w:r w:rsidR="00F76553" w:rsidRPr="00064A10">
              <w:rPr>
                <w:lang w:val="en-US"/>
              </w:rPr>
              <w:t>hich is probably</w:t>
            </w:r>
            <w:r w:rsidR="00E35315">
              <w:rPr>
                <w:lang w:val="en-US"/>
              </w:rPr>
              <w:t xml:space="preserve">, </w:t>
            </w:r>
            <w:r w:rsidR="00F76553" w:rsidRPr="00064A10">
              <w:rPr>
                <w:lang w:val="en-US"/>
              </w:rPr>
              <w:t>you know</w:t>
            </w:r>
            <w:r w:rsidR="00E35315">
              <w:rPr>
                <w:lang w:val="en-US"/>
              </w:rPr>
              <w:t>,</w:t>
            </w:r>
            <w:r w:rsidR="00F76553" w:rsidRPr="00064A10">
              <w:rPr>
                <w:lang w:val="en-US"/>
              </w:rPr>
              <w:t xml:space="preserve"> why they're asking for additional research. You know, why is that not fixing the problem? We're willing to give them all this money to do this training to get these people, and it's just a lack of understanding as to how traineeships work because </w:t>
            </w:r>
            <w:r w:rsidR="000A2914">
              <w:rPr>
                <w:lang w:val="en-US"/>
              </w:rPr>
              <w:t xml:space="preserve">in </w:t>
            </w:r>
            <w:r w:rsidR="00F76553" w:rsidRPr="00064A10">
              <w:rPr>
                <w:lang w:val="en-US"/>
              </w:rPr>
              <w:t xml:space="preserve">traineeships a </w:t>
            </w:r>
            <w:r w:rsidR="000A2914">
              <w:rPr>
                <w:lang w:val="en-US"/>
              </w:rPr>
              <w:t>training</w:t>
            </w:r>
            <w:r w:rsidR="00F76553" w:rsidRPr="00064A10">
              <w:rPr>
                <w:lang w:val="en-US"/>
              </w:rPr>
              <w:t xml:space="preserve"> provider </w:t>
            </w:r>
            <w:r w:rsidR="000A2914">
              <w:rPr>
                <w:lang w:val="en-US"/>
              </w:rPr>
              <w:t xml:space="preserve">is </w:t>
            </w:r>
            <w:r w:rsidR="00F76553" w:rsidRPr="00064A10">
              <w:rPr>
                <w:lang w:val="en-US"/>
              </w:rPr>
              <w:t xml:space="preserve">just </w:t>
            </w:r>
            <w:proofErr w:type="spellStart"/>
            <w:r w:rsidR="00F76553" w:rsidRPr="00064A10">
              <w:rPr>
                <w:lang w:val="en-US"/>
              </w:rPr>
              <w:t>recogni</w:t>
            </w:r>
            <w:r w:rsidR="00705F1D">
              <w:rPr>
                <w:lang w:val="en-US"/>
              </w:rPr>
              <w:t>s</w:t>
            </w:r>
            <w:r w:rsidR="00F76553" w:rsidRPr="00064A10">
              <w:rPr>
                <w:lang w:val="en-US"/>
              </w:rPr>
              <w:t>ing</w:t>
            </w:r>
            <w:proofErr w:type="spellEnd"/>
            <w:r w:rsidR="00F76553" w:rsidRPr="00064A10">
              <w:rPr>
                <w:lang w:val="en-US"/>
              </w:rPr>
              <w:t xml:space="preserve"> the skills that they're getting in that workplace. We're not delivering the </w:t>
            </w:r>
            <w:r w:rsidR="00F76553" w:rsidRPr="00064A10">
              <w:rPr>
                <w:lang w:val="en-US"/>
              </w:rPr>
              <w:lastRenderedPageBreak/>
              <w:t>training. We're just ticking the boxes that say, yes, you have actually learned those skills in your workplace</w:t>
            </w:r>
            <w:r>
              <w:rPr>
                <w:lang w:val="en-US"/>
              </w:rPr>
              <w:t>’</w:t>
            </w:r>
            <w:r w:rsidR="00F76553">
              <w:rPr>
                <w:lang w:val="en-US"/>
              </w:rPr>
              <w:t xml:space="preserve"> (RTO 49</w:t>
            </w:r>
            <w:r w:rsidR="00D12EB2">
              <w:rPr>
                <w:lang w:val="en-US"/>
              </w:rPr>
              <w:t>).</w:t>
            </w:r>
          </w:p>
        </w:tc>
      </w:tr>
    </w:tbl>
    <w:p w14:paraId="7CC77615" w14:textId="12C8B0DB" w:rsidR="00F76553" w:rsidRDefault="00AB0D8E" w:rsidP="00AB0D8E">
      <w:pPr>
        <w:pStyle w:val="Tabletitle"/>
        <w:rPr>
          <w:lang w:val="en-US"/>
        </w:rPr>
      </w:pPr>
      <w:bookmarkStart w:id="93" w:name="_Toc127439852"/>
      <w:r>
        <w:rPr>
          <w:lang w:val="en-US"/>
        </w:rPr>
        <w:lastRenderedPageBreak/>
        <w:t xml:space="preserve">Table C3 </w:t>
      </w:r>
      <w:r w:rsidR="008501EA">
        <w:rPr>
          <w:lang w:val="en-US"/>
        </w:rPr>
        <w:tab/>
      </w:r>
      <w:r w:rsidR="00F76553">
        <w:rPr>
          <w:lang w:val="en-US"/>
        </w:rPr>
        <w:t>Data supporting the theme ‘</w:t>
      </w:r>
      <w:r w:rsidR="007C67A2">
        <w:rPr>
          <w:lang w:val="en-US"/>
        </w:rPr>
        <w:t>s</w:t>
      </w:r>
      <w:r w:rsidR="00F76553">
        <w:rPr>
          <w:lang w:val="en-US"/>
        </w:rPr>
        <w:t>tudent-based challenges’</w:t>
      </w:r>
      <w:bookmarkEnd w:id="93"/>
    </w:p>
    <w:tbl>
      <w:tblPr>
        <w:tblStyle w:val="NCVERTable"/>
        <w:tblW w:w="0" w:type="auto"/>
        <w:tblLook w:val="04A0" w:firstRow="1" w:lastRow="0" w:firstColumn="1" w:lastColumn="0" w:noHBand="0" w:noVBand="1"/>
      </w:tblPr>
      <w:tblGrid>
        <w:gridCol w:w="2694"/>
        <w:gridCol w:w="6332"/>
      </w:tblGrid>
      <w:tr w:rsidR="00F76553" w14:paraId="72C9EEE0" w14:textId="77777777" w:rsidTr="008D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09F167" w14:textId="77777777" w:rsidR="00F76553" w:rsidRDefault="00F76553" w:rsidP="00AB0D8E">
            <w:pPr>
              <w:pStyle w:val="Tablehead2"/>
              <w:jc w:val="left"/>
              <w:rPr>
                <w:lang w:val="en-US"/>
              </w:rPr>
            </w:pPr>
            <w:r w:rsidRPr="004A2217">
              <w:rPr>
                <w:lang w:val="en-US"/>
              </w:rPr>
              <w:t>Associated first-order concepts</w:t>
            </w:r>
          </w:p>
        </w:tc>
        <w:tc>
          <w:tcPr>
            <w:tcW w:w="6332" w:type="dxa"/>
          </w:tcPr>
          <w:p w14:paraId="177EB3F1" w14:textId="61B5AEA7" w:rsidR="00F76553" w:rsidRDefault="00F76553" w:rsidP="00AB0D8E">
            <w:pPr>
              <w:pStyle w:val="Tablehead2"/>
              <w:jc w:val="left"/>
              <w:cnfStyle w:val="100000000000" w:firstRow="1" w:lastRow="0" w:firstColumn="0" w:lastColumn="0" w:oddVBand="0" w:evenVBand="0" w:oddHBand="0" w:evenHBand="0" w:firstRowFirstColumn="0" w:firstRowLastColumn="0" w:lastRowFirstColumn="0" w:lastRowLastColumn="0"/>
              <w:rPr>
                <w:lang w:val="en-US"/>
              </w:rPr>
            </w:pPr>
            <w:r w:rsidRPr="004A2217">
              <w:rPr>
                <w:lang w:val="en-US"/>
              </w:rPr>
              <w:t xml:space="preserve">Representative </w:t>
            </w:r>
            <w:r w:rsidR="00D12EB2">
              <w:rPr>
                <w:lang w:val="en-US"/>
              </w:rPr>
              <w:t>q</w:t>
            </w:r>
            <w:r w:rsidRPr="004A2217">
              <w:rPr>
                <w:lang w:val="en-US"/>
              </w:rPr>
              <w:t>uotations</w:t>
            </w:r>
          </w:p>
        </w:tc>
      </w:tr>
      <w:tr w:rsidR="00F76553" w14:paraId="0D4F7EDA"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7DE0EC5" w14:textId="69A51A2C" w:rsidR="00F76553" w:rsidRPr="00B17E0C" w:rsidRDefault="00F76553" w:rsidP="00AB0D8E">
            <w:pPr>
              <w:pStyle w:val="Tabletext"/>
              <w:jc w:val="left"/>
              <w:rPr>
                <w:lang w:val="en-US"/>
              </w:rPr>
            </w:pPr>
            <w:r w:rsidRPr="00B17E0C">
              <w:rPr>
                <w:lang w:val="en-US"/>
              </w:rPr>
              <w:t>Indi</w:t>
            </w:r>
            <w:r>
              <w:rPr>
                <w:lang w:val="en-US"/>
              </w:rPr>
              <w:t>genous communities</w:t>
            </w:r>
            <w:r w:rsidR="00495265">
              <w:rPr>
                <w:lang w:val="en-US"/>
              </w:rPr>
              <w:t xml:space="preserve">, </w:t>
            </w:r>
            <w:r>
              <w:rPr>
                <w:lang w:val="en-US"/>
              </w:rPr>
              <w:t>need for cultural awareness</w:t>
            </w:r>
          </w:p>
        </w:tc>
        <w:tc>
          <w:tcPr>
            <w:tcW w:w="6332" w:type="dxa"/>
          </w:tcPr>
          <w:p w14:paraId="2CE97E19" w14:textId="78C6435A"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AC4C61">
              <w:rPr>
                <w:lang w:val="en-US"/>
              </w:rPr>
              <w:t xml:space="preserve">So, I think a lot of the challenges we have are around Indigenous students, for example. And there's lots of things that we can do to help and, you know, funding provisions and things like that. But to get them to come in to, say, </w:t>
            </w:r>
            <w:r w:rsidR="00705F1D">
              <w:rPr>
                <w:lang w:val="en-US"/>
              </w:rPr>
              <w:t>B</w:t>
            </w:r>
            <w:r w:rsidR="00F76553" w:rsidRPr="00AC4C61">
              <w:rPr>
                <w:lang w:val="en-US"/>
              </w:rPr>
              <w:t>room</w:t>
            </w:r>
            <w:r w:rsidR="00705F1D">
              <w:rPr>
                <w:lang w:val="en-US"/>
              </w:rPr>
              <w:t>e</w:t>
            </w:r>
            <w:r w:rsidR="00F76553" w:rsidRPr="00AC4C61">
              <w:rPr>
                <w:lang w:val="en-US"/>
              </w:rPr>
              <w:t xml:space="preserve">, to </w:t>
            </w:r>
            <w:r w:rsidR="00705F1D">
              <w:rPr>
                <w:lang w:val="en-US"/>
              </w:rPr>
              <w:t>attend</w:t>
            </w:r>
            <w:r w:rsidR="00F76553" w:rsidRPr="00AC4C61">
              <w:rPr>
                <w:lang w:val="en-US"/>
              </w:rPr>
              <w:t xml:space="preserve"> skills workshop, they've got all these socioeconomic issues, like a lot of them are like, I don't know what to do with my child for two weeks</w:t>
            </w:r>
            <w:r w:rsidR="002645F0">
              <w:rPr>
                <w:lang w:val="en-US"/>
              </w:rPr>
              <w:t>,</w:t>
            </w:r>
            <w:r w:rsidR="00F76553" w:rsidRPr="00AC4C61">
              <w:rPr>
                <w:lang w:val="en-US"/>
              </w:rPr>
              <w:t xml:space="preserve"> and, you know, OK, well, we don't have childcare on site. And so, you</w:t>
            </w:r>
            <w:r w:rsidR="001265F2">
              <w:rPr>
                <w:lang w:val="en-US"/>
              </w:rPr>
              <w:t>’re</w:t>
            </w:r>
            <w:r w:rsidR="00F76553" w:rsidRPr="00AC4C61">
              <w:rPr>
                <w:lang w:val="en-US"/>
              </w:rPr>
              <w:t xml:space="preserve"> sort of dealing with much more than just here's the material</w:t>
            </w:r>
            <w:r w:rsidR="003B6C4D">
              <w:rPr>
                <w:lang w:val="en-US"/>
              </w:rPr>
              <w:t>,</w:t>
            </w:r>
            <w:r w:rsidR="00F76553" w:rsidRPr="00AC4C61">
              <w:rPr>
                <w:lang w:val="en-US"/>
              </w:rPr>
              <w:t xml:space="preserve"> go online</w:t>
            </w:r>
            <w:r>
              <w:rPr>
                <w:lang w:val="en-US"/>
              </w:rPr>
              <w:t>’</w:t>
            </w:r>
            <w:r w:rsidR="00F76553">
              <w:rPr>
                <w:lang w:val="en-US"/>
              </w:rPr>
              <w:t xml:space="preserve"> (RTO 29)</w:t>
            </w:r>
            <w:r w:rsidR="003B6C4D">
              <w:rPr>
                <w:lang w:val="en-US"/>
              </w:rPr>
              <w:t>.</w:t>
            </w:r>
          </w:p>
          <w:p w14:paraId="14975974" w14:textId="13576B36" w:rsidR="00F76553" w:rsidRPr="00AC4C61"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187208">
              <w:rPr>
                <w:lang w:val="en-US"/>
              </w:rPr>
              <w:t>Again, it's like really being on the ground as a provider and the team has said to me now, they've driven 6 hours to go somewhere and they've got out there and</w:t>
            </w:r>
            <w:r w:rsidR="00F51712">
              <w:rPr>
                <w:lang w:val="en-US"/>
              </w:rPr>
              <w:t>,</w:t>
            </w:r>
            <w:r w:rsidR="00F76553" w:rsidRPr="00187208">
              <w:rPr>
                <w:lang w:val="en-US"/>
              </w:rPr>
              <w:t xml:space="preserve"> being in an </w:t>
            </w:r>
            <w:r w:rsidR="00F51712">
              <w:rPr>
                <w:lang w:val="en-US"/>
              </w:rPr>
              <w:t>I</w:t>
            </w:r>
            <w:r w:rsidR="00F76553" w:rsidRPr="00187208">
              <w:rPr>
                <w:lang w:val="en-US"/>
              </w:rPr>
              <w:t xml:space="preserve">ndigenous community, you know, they'll say someone's died. So the whole community </w:t>
            </w:r>
            <w:r w:rsidR="00705F1D">
              <w:rPr>
                <w:lang w:val="en-US"/>
              </w:rPr>
              <w:t>shuts</w:t>
            </w:r>
            <w:r w:rsidR="00F76553" w:rsidRPr="00187208">
              <w:rPr>
                <w:lang w:val="en-US"/>
              </w:rPr>
              <w:t xml:space="preserve"> down and they said we just have to acknowledge that we're going to be out there and we could turn around and walk and you know that's another part where it's succession planning </w:t>
            </w:r>
            <w:r w:rsidR="00A64A42">
              <w:rPr>
                <w:lang w:val="en-US"/>
              </w:rPr>
              <w:t>[so that there are]</w:t>
            </w:r>
            <w:r w:rsidR="00F76553" w:rsidRPr="00187208">
              <w:rPr>
                <w:lang w:val="en-US"/>
              </w:rPr>
              <w:t xml:space="preserve"> key people that understand all of that completely</w:t>
            </w:r>
            <w:r>
              <w:rPr>
                <w:lang w:val="en-US"/>
              </w:rPr>
              <w:t>’</w:t>
            </w:r>
            <w:r w:rsidR="00F76553">
              <w:rPr>
                <w:lang w:val="en-US"/>
              </w:rPr>
              <w:t xml:space="preserve"> (RTO 29)</w:t>
            </w:r>
            <w:r w:rsidR="00B87EF0">
              <w:rPr>
                <w:lang w:val="en-US"/>
              </w:rPr>
              <w:t>.</w:t>
            </w:r>
          </w:p>
        </w:tc>
      </w:tr>
      <w:tr w:rsidR="00F76553" w14:paraId="1B2D7B62" w14:textId="77777777" w:rsidTr="008D3CA4">
        <w:tc>
          <w:tcPr>
            <w:cnfStyle w:val="001000000000" w:firstRow="0" w:lastRow="0" w:firstColumn="1" w:lastColumn="0" w:oddVBand="0" w:evenVBand="0" w:oddHBand="0" w:evenHBand="0" w:firstRowFirstColumn="0" w:firstRowLastColumn="0" w:lastRowFirstColumn="0" w:lastRowLastColumn="0"/>
            <w:tcW w:w="2694" w:type="dxa"/>
          </w:tcPr>
          <w:p w14:paraId="62731151" w14:textId="77777777" w:rsidR="00F76553" w:rsidRDefault="00F76553" w:rsidP="00AB0D8E">
            <w:pPr>
              <w:pStyle w:val="Tabletext"/>
              <w:jc w:val="left"/>
              <w:rPr>
                <w:lang w:val="en-US"/>
              </w:rPr>
            </w:pPr>
          </w:p>
        </w:tc>
        <w:tc>
          <w:tcPr>
            <w:tcW w:w="6332" w:type="dxa"/>
          </w:tcPr>
          <w:p w14:paraId="736C4204" w14:textId="21B328CD" w:rsidR="00F76553" w:rsidRPr="007F3C3D"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7F3C3D">
              <w:rPr>
                <w:lang w:val="en-US"/>
              </w:rPr>
              <w:t xml:space="preserve">That's the nature of </w:t>
            </w:r>
            <w:r w:rsidR="00705F1D">
              <w:rPr>
                <w:lang w:val="en-US"/>
              </w:rPr>
              <w:t>c</w:t>
            </w:r>
            <w:r w:rsidR="00F76553" w:rsidRPr="007F3C3D">
              <w:rPr>
                <w:lang w:val="en-US"/>
              </w:rPr>
              <w:t>ommunity life is such that something can happen, a funeral</w:t>
            </w:r>
            <w:r w:rsidR="00B87EF0">
              <w:rPr>
                <w:lang w:val="en-US"/>
              </w:rPr>
              <w:t>,</w:t>
            </w:r>
            <w:r w:rsidR="00F76553" w:rsidRPr="007F3C3D">
              <w:rPr>
                <w:lang w:val="en-US"/>
              </w:rPr>
              <w:t xml:space="preserve"> for example, on the day before you're due to be there to deliver training and no one's going to be there. But if the whole place is shut down</w:t>
            </w:r>
            <w:r>
              <w:rPr>
                <w:lang w:val="en-US"/>
              </w:rPr>
              <w:t>’</w:t>
            </w:r>
            <w:r w:rsidR="00F76553">
              <w:rPr>
                <w:lang w:val="en-US"/>
              </w:rPr>
              <w:t xml:space="preserve"> (RTO 7)</w:t>
            </w:r>
            <w:r w:rsidR="002B0701">
              <w:rPr>
                <w:lang w:val="en-US"/>
              </w:rPr>
              <w:t>.</w:t>
            </w:r>
          </w:p>
        </w:tc>
      </w:tr>
      <w:tr w:rsidR="00F76553" w14:paraId="4E954613"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AE30FAE" w14:textId="77777777" w:rsidR="00F76553" w:rsidRDefault="00F76553" w:rsidP="00AB0D8E">
            <w:pPr>
              <w:pStyle w:val="Tabletext"/>
              <w:jc w:val="left"/>
              <w:rPr>
                <w:lang w:val="en-US"/>
              </w:rPr>
            </w:pPr>
          </w:p>
        </w:tc>
        <w:tc>
          <w:tcPr>
            <w:tcW w:w="6332" w:type="dxa"/>
          </w:tcPr>
          <w:p w14:paraId="33DD5F14" w14:textId="3D9D86A5" w:rsidR="00F76553" w:rsidRPr="00FE309D"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FE309D">
              <w:rPr>
                <w:lang w:val="en-US"/>
              </w:rPr>
              <w:t>And it’s not that they don’t want to come, but again</w:t>
            </w:r>
            <w:r w:rsidR="002B0701">
              <w:rPr>
                <w:lang w:val="en-US"/>
              </w:rPr>
              <w:t xml:space="preserve"> </w:t>
            </w:r>
            <w:r w:rsidR="00F76553" w:rsidRPr="00FE309D">
              <w:rPr>
                <w:lang w:val="en-US"/>
              </w:rPr>
              <w:t>… they’re living in some pretty poor conditions, there are a lot of family issues. Time means nothing to them because every day is the same</w:t>
            </w:r>
            <w:r>
              <w:rPr>
                <w:lang w:val="en-US"/>
              </w:rPr>
              <w:t>’</w:t>
            </w:r>
            <w:r w:rsidR="00F76553">
              <w:rPr>
                <w:lang w:val="en-US"/>
              </w:rPr>
              <w:t xml:space="preserve"> (RTO 10)</w:t>
            </w:r>
            <w:r w:rsidR="002B0701">
              <w:rPr>
                <w:lang w:val="en-US"/>
              </w:rPr>
              <w:t>.</w:t>
            </w:r>
          </w:p>
        </w:tc>
      </w:tr>
      <w:tr w:rsidR="00F76553" w14:paraId="73AA0483" w14:textId="77777777" w:rsidTr="008D3CA4">
        <w:tc>
          <w:tcPr>
            <w:cnfStyle w:val="001000000000" w:firstRow="0" w:lastRow="0" w:firstColumn="1" w:lastColumn="0" w:oddVBand="0" w:evenVBand="0" w:oddHBand="0" w:evenHBand="0" w:firstRowFirstColumn="0" w:firstRowLastColumn="0" w:lastRowFirstColumn="0" w:lastRowLastColumn="0"/>
            <w:tcW w:w="2694" w:type="dxa"/>
          </w:tcPr>
          <w:p w14:paraId="4FAE2F80" w14:textId="77777777" w:rsidR="00F76553" w:rsidRDefault="00F76553" w:rsidP="00AB0D8E">
            <w:pPr>
              <w:pStyle w:val="Tabletext"/>
              <w:jc w:val="left"/>
              <w:rPr>
                <w:lang w:val="en-US"/>
              </w:rPr>
            </w:pPr>
          </w:p>
        </w:tc>
        <w:tc>
          <w:tcPr>
            <w:tcW w:w="6332" w:type="dxa"/>
          </w:tcPr>
          <w:p w14:paraId="68613137" w14:textId="7239773C" w:rsidR="00F76553" w:rsidRPr="00D9511A"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D9511A">
              <w:rPr>
                <w:lang w:val="en-US"/>
              </w:rPr>
              <w:t>And it's the very broad community issues, you know</w:t>
            </w:r>
            <w:r w:rsidR="0017568A">
              <w:rPr>
                <w:lang w:val="en-US"/>
              </w:rPr>
              <w:t>;</w:t>
            </w:r>
            <w:r w:rsidR="00F76553" w:rsidRPr="00D9511A">
              <w:rPr>
                <w:lang w:val="en-US"/>
              </w:rPr>
              <w:t xml:space="preserve"> just last week domestic violence came up with someone that</w:t>
            </w:r>
            <w:r w:rsidR="00705F1D">
              <w:rPr>
                <w:lang w:val="en-US"/>
              </w:rPr>
              <w:t>,</w:t>
            </w:r>
            <w:r w:rsidR="00F76553" w:rsidRPr="00D9511A">
              <w:rPr>
                <w:lang w:val="en-US"/>
              </w:rPr>
              <w:t xml:space="preserve"> you know</w:t>
            </w:r>
            <w:r w:rsidR="00705F1D">
              <w:rPr>
                <w:lang w:val="en-US"/>
              </w:rPr>
              <w:t>,</w:t>
            </w:r>
            <w:r w:rsidR="00F76553" w:rsidRPr="00D9511A">
              <w:rPr>
                <w:lang w:val="en-US"/>
              </w:rPr>
              <w:t xml:space="preserve"> that was a problem for them in making it to work</w:t>
            </w:r>
            <w:r>
              <w:rPr>
                <w:lang w:val="en-US"/>
              </w:rPr>
              <w:t>’</w:t>
            </w:r>
            <w:r w:rsidR="00F76553">
              <w:rPr>
                <w:lang w:val="en-US"/>
              </w:rPr>
              <w:t xml:space="preserve"> (RTO 7)</w:t>
            </w:r>
            <w:r w:rsidR="0017568A">
              <w:rPr>
                <w:lang w:val="en-US"/>
              </w:rPr>
              <w:t>.</w:t>
            </w:r>
          </w:p>
        </w:tc>
      </w:tr>
      <w:tr w:rsidR="00F76553" w14:paraId="37742958"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C7C0741" w14:textId="77777777" w:rsidR="00F76553" w:rsidRPr="003607F5" w:rsidRDefault="00F76553" w:rsidP="00AB0D8E">
            <w:pPr>
              <w:pStyle w:val="Tabletext"/>
              <w:jc w:val="left"/>
              <w:rPr>
                <w:lang w:val="en-US"/>
              </w:rPr>
            </w:pPr>
          </w:p>
        </w:tc>
        <w:tc>
          <w:tcPr>
            <w:tcW w:w="6332" w:type="dxa"/>
          </w:tcPr>
          <w:p w14:paraId="1D2F3796" w14:textId="7A635ED3" w:rsidR="00F76553" w:rsidRPr="003607F5"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3607F5">
              <w:rPr>
                <w:lang w:val="en-US"/>
              </w:rPr>
              <w:t xml:space="preserve">Some of the units I think </w:t>
            </w:r>
            <w:r w:rsidR="00E631E2">
              <w:rPr>
                <w:lang w:val="en-US"/>
              </w:rPr>
              <w:t>…</w:t>
            </w:r>
            <w:r w:rsidR="00F76553" w:rsidRPr="003607F5">
              <w:rPr>
                <w:lang w:val="en-US"/>
              </w:rPr>
              <w:t xml:space="preserve"> need to be looked at, how we can support the </w:t>
            </w:r>
            <w:r w:rsidR="00E631E2">
              <w:rPr>
                <w:lang w:val="en-US"/>
              </w:rPr>
              <w:t>I</w:t>
            </w:r>
            <w:r w:rsidR="00F76553" w:rsidRPr="003607F5">
              <w:rPr>
                <w:lang w:val="en-US"/>
              </w:rPr>
              <w:t xml:space="preserve">ndigenous better. Because everything we set up is for the, I am not hiding, for the white society. You know what I mean? And that's where the training I think has got to get to. Even to the point, I think there's something in it where the delivery, we know under all the rules and regulations, they've got to answer everything in English </w:t>
            </w:r>
            <w:r w:rsidR="00CF1EC3">
              <w:rPr>
                <w:lang w:val="en-US"/>
              </w:rPr>
              <w:t>..</w:t>
            </w:r>
            <w:r w:rsidR="00F76553" w:rsidRPr="003607F5">
              <w:rPr>
                <w:lang w:val="en-US"/>
              </w:rPr>
              <w:t xml:space="preserve">. Well, I think with </w:t>
            </w:r>
            <w:r w:rsidR="00485AC9">
              <w:rPr>
                <w:lang w:val="en-US"/>
              </w:rPr>
              <w:t>I</w:t>
            </w:r>
            <w:r w:rsidR="00F76553" w:rsidRPr="003607F5">
              <w:rPr>
                <w:lang w:val="en-US"/>
              </w:rPr>
              <w:t xml:space="preserve">ndigenous side of things, there might be something to work on </w:t>
            </w:r>
            <w:r w:rsidR="005B01F1">
              <w:rPr>
                <w:lang w:val="en-US"/>
              </w:rPr>
              <w:t>…</w:t>
            </w:r>
            <w:r w:rsidR="00F76553" w:rsidRPr="003607F5">
              <w:rPr>
                <w:lang w:val="en-US"/>
              </w:rPr>
              <w:t xml:space="preserve"> There's a translator, someone can put it in their language, we can have it in their </w:t>
            </w:r>
            <w:proofErr w:type="gramStart"/>
            <w:r w:rsidR="00F76553" w:rsidRPr="003607F5">
              <w:rPr>
                <w:lang w:val="en-US"/>
              </w:rPr>
              <w:t>language</w:t>
            </w:r>
            <w:proofErr w:type="gramEnd"/>
            <w:r w:rsidR="00F76553" w:rsidRPr="003607F5">
              <w:rPr>
                <w:lang w:val="en-US"/>
              </w:rPr>
              <w:t xml:space="preserve"> and it reverts back</w:t>
            </w:r>
            <w:r>
              <w:rPr>
                <w:lang w:val="en-US"/>
              </w:rPr>
              <w:t>’</w:t>
            </w:r>
            <w:r w:rsidR="00F76553">
              <w:rPr>
                <w:lang w:val="en-US"/>
              </w:rPr>
              <w:t xml:space="preserve"> (RTO 13)</w:t>
            </w:r>
            <w:r w:rsidR="00F73E58">
              <w:rPr>
                <w:lang w:val="en-US"/>
              </w:rPr>
              <w:t>.</w:t>
            </w:r>
          </w:p>
        </w:tc>
      </w:tr>
      <w:tr w:rsidR="00F76553" w14:paraId="2059599C" w14:textId="77777777" w:rsidTr="008D3CA4">
        <w:tc>
          <w:tcPr>
            <w:cnfStyle w:val="001000000000" w:firstRow="0" w:lastRow="0" w:firstColumn="1" w:lastColumn="0" w:oddVBand="0" w:evenVBand="0" w:oddHBand="0" w:evenHBand="0" w:firstRowFirstColumn="0" w:firstRowLastColumn="0" w:lastRowFirstColumn="0" w:lastRowLastColumn="0"/>
            <w:tcW w:w="2694" w:type="dxa"/>
          </w:tcPr>
          <w:p w14:paraId="7E62E31E" w14:textId="6A132852" w:rsidR="00F76553" w:rsidRPr="007A60D7" w:rsidRDefault="00495265" w:rsidP="00AB0D8E">
            <w:pPr>
              <w:pStyle w:val="Tabletext"/>
              <w:jc w:val="left"/>
              <w:rPr>
                <w:lang w:val="en-US"/>
              </w:rPr>
            </w:pPr>
            <w:r>
              <w:rPr>
                <w:lang w:val="en-US"/>
              </w:rPr>
              <w:t xml:space="preserve">Language, </w:t>
            </w:r>
            <w:proofErr w:type="gramStart"/>
            <w:r>
              <w:rPr>
                <w:lang w:val="en-US"/>
              </w:rPr>
              <w:t>l</w:t>
            </w:r>
            <w:r w:rsidR="00F76553" w:rsidRPr="007A60D7">
              <w:rPr>
                <w:lang w:val="en-US"/>
              </w:rPr>
              <w:t>iteracy</w:t>
            </w:r>
            <w:proofErr w:type="gramEnd"/>
            <w:r w:rsidR="00F76553" w:rsidRPr="007A60D7">
              <w:rPr>
                <w:lang w:val="en-US"/>
              </w:rPr>
              <w:t xml:space="preserve"> and </w:t>
            </w:r>
            <w:r w:rsidR="00F76553">
              <w:rPr>
                <w:lang w:val="en-US"/>
              </w:rPr>
              <w:t>numeracy</w:t>
            </w:r>
            <w:r>
              <w:rPr>
                <w:lang w:val="en-US"/>
              </w:rPr>
              <w:t xml:space="preserve"> (LLN)</w:t>
            </w:r>
          </w:p>
        </w:tc>
        <w:tc>
          <w:tcPr>
            <w:tcW w:w="6332" w:type="dxa"/>
          </w:tcPr>
          <w:p w14:paraId="32AFE10C" w14:textId="722F6526" w:rsidR="00F76553" w:rsidRPr="001B1D6B"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1B1D6B">
              <w:rPr>
                <w:lang w:val="en-US"/>
              </w:rPr>
              <w:t>It does vary a lot though. Some areas where you expect there's going to be literacy</w:t>
            </w:r>
            <w:r w:rsidR="006F3D60">
              <w:rPr>
                <w:lang w:val="en-US"/>
              </w:rPr>
              <w:t xml:space="preserve"> [issues they are</w:t>
            </w:r>
            <w:r w:rsidR="006126BB">
              <w:rPr>
                <w:lang w:val="en-US"/>
              </w:rPr>
              <w:t xml:space="preserve">] </w:t>
            </w:r>
            <w:r w:rsidR="00F76553" w:rsidRPr="001B1D6B">
              <w:rPr>
                <w:lang w:val="en-US"/>
              </w:rPr>
              <w:t xml:space="preserve">actually really good and others where you think they should be </w:t>
            </w:r>
            <w:proofErr w:type="gramStart"/>
            <w:r w:rsidR="00F76553" w:rsidRPr="001B1D6B">
              <w:rPr>
                <w:lang w:val="en-US"/>
              </w:rPr>
              <w:t>OK</w:t>
            </w:r>
            <w:r w:rsidR="006126BB">
              <w:rPr>
                <w:lang w:val="en-US"/>
              </w:rPr>
              <w:t>,</w:t>
            </w:r>
            <w:proofErr w:type="gramEnd"/>
            <w:r w:rsidR="00F76553" w:rsidRPr="001B1D6B">
              <w:rPr>
                <w:lang w:val="en-US"/>
              </w:rPr>
              <w:t xml:space="preserve"> you end up extending the course because you need more time to help them out</w:t>
            </w:r>
            <w:r>
              <w:rPr>
                <w:lang w:val="en-US"/>
              </w:rPr>
              <w:t>’</w:t>
            </w:r>
            <w:r w:rsidR="00F76553">
              <w:rPr>
                <w:lang w:val="en-US"/>
              </w:rPr>
              <w:t xml:space="preserve"> (RTO 12)</w:t>
            </w:r>
            <w:r w:rsidR="006126BB">
              <w:rPr>
                <w:lang w:val="en-US"/>
              </w:rPr>
              <w:t>.</w:t>
            </w:r>
          </w:p>
        </w:tc>
      </w:tr>
      <w:tr w:rsidR="00F76553" w14:paraId="4E4CE9A4"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CF7DC1" w14:textId="77777777" w:rsidR="00F76553" w:rsidRPr="007A60D7" w:rsidRDefault="00F76553" w:rsidP="00AB0D8E">
            <w:pPr>
              <w:pStyle w:val="Tabletext"/>
              <w:jc w:val="left"/>
              <w:rPr>
                <w:lang w:val="en-US"/>
              </w:rPr>
            </w:pPr>
          </w:p>
        </w:tc>
        <w:tc>
          <w:tcPr>
            <w:tcW w:w="6332" w:type="dxa"/>
          </w:tcPr>
          <w:p w14:paraId="191824EA" w14:textId="0491D97E"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9D10E1">
              <w:rPr>
                <w:lang w:val="en-US"/>
              </w:rPr>
              <w:t xml:space="preserve">Central Australia would be probably one of the worst areas in Australia for those issues because they're so early settlement compared to </w:t>
            </w:r>
            <w:r w:rsidR="005129B4">
              <w:rPr>
                <w:lang w:val="en-US"/>
              </w:rPr>
              <w:t xml:space="preserve">the </w:t>
            </w:r>
            <w:r w:rsidR="00F76553" w:rsidRPr="009D10E1">
              <w:rPr>
                <w:lang w:val="en-US"/>
              </w:rPr>
              <w:t>rest of</w:t>
            </w:r>
            <w:r w:rsidR="00705F1D">
              <w:rPr>
                <w:lang w:val="en-US"/>
              </w:rPr>
              <w:t>,</w:t>
            </w:r>
            <w:r w:rsidR="00F76553" w:rsidRPr="009D10E1">
              <w:rPr>
                <w:lang w:val="en-US"/>
              </w:rPr>
              <w:t xml:space="preserve"> you know</w:t>
            </w:r>
            <w:r w:rsidR="00705F1D">
              <w:rPr>
                <w:lang w:val="en-US"/>
              </w:rPr>
              <w:t>,</w:t>
            </w:r>
            <w:r w:rsidR="00F76553" w:rsidRPr="009D10E1">
              <w:rPr>
                <w:lang w:val="en-US"/>
              </w:rPr>
              <w:t xml:space="preserve"> Australia</w:t>
            </w:r>
            <w:r w:rsidR="00705F1D">
              <w:rPr>
                <w:lang w:val="en-US"/>
              </w:rPr>
              <w:t>.</w:t>
            </w:r>
            <w:r w:rsidR="00F76553" w:rsidRPr="009D10E1">
              <w:rPr>
                <w:lang w:val="en-US"/>
              </w:rPr>
              <w:t xml:space="preserve"> </w:t>
            </w:r>
            <w:r w:rsidR="00705F1D">
              <w:rPr>
                <w:lang w:val="en-US"/>
              </w:rPr>
              <w:t>Y</w:t>
            </w:r>
            <w:r w:rsidR="00F76553" w:rsidRPr="009D10E1">
              <w:rPr>
                <w:lang w:val="en-US"/>
              </w:rPr>
              <w:t>ou start coming from some of the areas that are a bit closer to the coast on Queensland and NSW and</w:t>
            </w:r>
            <w:r w:rsidR="00705F1D">
              <w:rPr>
                <w:lang w:val="en-US"/>
              </w:rPr>
              <w:t>,</w:t>
            </w:r>
            <w:r w:rsidR="00F76553" w:rsidRPr="009D10E1">
              <w:rPr>
                <w:lang w:val="en-US"/>
              </w:rPr>
              <w:t xml:space="preserve"> you know</w:t>
            </w:r>
            <w:r w:rsidR="00031654">
              <w:rPr>
                <w:lang w:val="en-US"/>
              </w:rPr>
              <w:t>,</w:t>
            </w:r>
            <w:r w:rsidR="00F76553" w:rsidRPr="009D10E1">
              <w:rPr>
                <w:lang w:val="en-US"/>
              </w:rPr>
              <w:t xml:space="preserve"> they just don't have those same issues. </w:t>
            </w:r>
            <w:proofErr w:type="gramStart"/>
            <w:r w:rsidR="00F76553" w:rsidRPr="009D10E1">
              <w:rPr>
                <w:lang w:val="en-US"/>
              </w:rPr>
              <w:t>So</w:t>
            </w:r>
            <w:proofErr w:type="gramEnd"/>
            <w:r w:rsidR="00F76553" w:rsidRPr="009D10E1">
              <w:rPr>
                <w:lang w:val="en-US"/>
              </w:rPr>
              <w:t xml:space="preserve"> if that's an RTO who's used to teach</w:t>
            </w:r>
            <w:r w:rsidR="00796249">
              <w:rPr>
                <w:lang w:val="en-US"/>
              </w:rPr>
              <w:t>ing</w:t>
            </w:r>
            <w:r w:rsidR="00F76553" w:rsidRPr="009D10E1">
              <w:rPr>
                <w:lang w:val="en-US"/>
              </w:rPr>
              <w:t xml:space="preserve"> </w:t>
            </w:r>
            <w:r w:rsidR="00463178">
              <w:rPr>
                <w:lang w:val="en-US"/>
              </w:rPr>
              <w:t>I</w:t>
            </w:r>
            <w:r w:rsidR="00F76553" w:rsidRPr="009D10E1">
              <w:rPr>
                <w:lang w:val="en-US"/>
              </w:rPr>
              <w:t xml:space="preserve">ndigenous </w:t>
            </w:r>
            <w:r w:rsidR="002316EA">
              <w:rPr>
                <w:lang w:val="en-US"/>
              </w:rPr>
              <w:t>i</w:t>
            </w:r>
            <w:r w:rsidR="00F76553" w:rsidRPr="009D10E1">
              <w:rPr>
                <w:lang w:val="en-US"/>
              </w:rPr>
              <w:t>n Brisbane or in Sydney or something like that, Redfern</w:t>
            </w:r>
            <w:r w:rsidR="00031654">
              <w:rPr>
                <w:lang w:val="en-US"/>
              </w:rPr>
              <w:t>,</w:t>
            </w:r>
            <w:r w:rsidR="00F76553" w:rsidRPr="009D10E1">
              <w:rPr>
                <w:lang w:val="en-US"/>
              </w:rPr>
              <w:t xml:space="preserve"> or saying they're going to go central Australia</w:t>
            </w:r>
            <w:r w:rsidR="00031654">
              <w:rPr>
                <w:lang w:val="en-US"/>
              </w:rPr>
              <w:t xml:space="preserve"> …i</w:t>
            </w:r>
            <w:r w:rsidR="00F76553" w:rsidRPr="009D10E1">
              <w:rPr>
                <w:lang w:val="en-US"/>
              </w:rPr>
              <w:t>t's just yeah, they can't even communicate</w:t>
            </w:r>
            <w:r>
              <w:rPr>
                <w:lang w:val="en-US"/>
              </w:rPr>
              <w:t>’</w:t>
            </w:r>
            <w:r w:rsidR="00F76553">
              <w:rPr>
                <w:lang w:val="en-US"/>
              </w:rPr>
              <w:t xml:space="preserve"> (RTO 4)</w:t>
            </w:r>
            <w:r w:rsidR="0098307A">
              <w:rPr>
                <w:lang w:val="en-US"/>
              </w:rPr>
              <w:t>.</w:t>
            </w:r>
          </w:p>
        </w:tc>
      </w:tr>
      <w:tr w:rsidR="00F76553" w14:paraId="1846149C" w14:textId="77777777" w:rsidTr="008D3CA4">
        <w:tc>
          <w:tcPr>
            <w:cnfStyle w:val="001000000000" w:firstRow="0" w:lastRow="0" w:firstColumn="1" w:lastColumn="0" w:oddVBand="0" w:evenVBand="0" w:oddHBand="0" w:evenHBand="0" w:firstRowFirstColumn="0" w:firstRowLastColumn="0" w:lastRowFirstColumn="0" w:lastRowLastColumn="0"/>
            <w:tcW w:w="2694" w:type="dxa"/>
          </w:tcPr>
          <w:p w14:paraId="77AC211A" w14:textId="77777777" w:rsidR="00F76553" w:rsidRPr="007A60D7" w:rsidRDefault="00F76553" w:rsidP="00AB0D8E">
            <w:pPr>
              <w:pStyle w:val="Tabletext"/>
              <w:jc w:val="left"/>
              <w:rPr>
                <w:lang w:val="en-US"/>
              </w:rPr>
            </w:pPr>
          </w:p>
        </w:tc>
        <w:tc>
          <w:tcPr>
            <w:tcW w:w="6332" w:type="dxa"/>
          </w:tcPr>
          <w:p w14:paraId="217ECB33" w14:textId="4E1D112C"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031654">
              <w:rPr>
                <w:lang w:val="en-US"/>
              </w:rPr>
              <w:t>L</w:t>
            </w:r>
            <w:r w:rsidR="00F76553" w:rsidRPr="005D0FB5">
              <w:rPr>
                <w:lang w:val="en-US"/>
              </w:rPr>
              <w:t xml:space="preserve">LN skills are the most obvious barrier. </w:t>
            </w:r>
            <w:proofErr w:type="gramStart"/>
            <w:r w:rsidR="00F76553" w:rsidRPr="005D0FB5">
              <w:rPr>
                <w:lang w:val="en-US"/>
              </w:rPr>
              <w:t>So</w:t>
            </w:r>
            <w:proofErr w:type="gramEnd"/>
            <w:r w:rsidR="00F76553" w:rsidRPr="005D0FB5">
              <w:rPr>
                <w:lang w:val="en-US"/>
              </w:rPr>
              <w:t xml:space="preserve"> we have some participants who cannot count to 10. For example, we have others who are coordinating some services</w:t>
            </w:r>
            <w:r w:rsidR="0098307A">
              <w:rPr>
                <w:lang w:val="en-US"/>
              </w:rPr>
              <w:t>,</w:t>
            </w:r>
            <w:r w:rsidR="00F76553" w:rsidRPr="005D0FB5">
              <w:rPr>
                <w:lang w:val="en-US"/>
              </w:rPr>
              <w:t xml:space="preserve"> so you know between that sort of cohort there's a very broad range of skill</w:t>
            </w:r>
            <w:r w:rsidR="00FF6629">
              <w:rPr>
                <w:lang w:val="en-US"/>
              </w:rPr>
              <w:t>s</w:t>
            </w:r>
            <w:r w:rsidR="00F76553" w:rsidRPr="005D0FB5">
              <w:rPr>
                <w:lang w:val="en-US"/>
              </w:rPr>
              <w:t xml:space="preserve"> set</w:t>
            </w:r>
            <w:r w:rsidR="00FF6629">
              <w:rPr>
                <w:lang w:val="en-US"/>
              </w:rPr>
              <w:t>s</w:t>
            </w:r>
            <w:r w:rsidR="00F76553" w:rsidRPr="005D0FB5">
              <w:rPr>
                <w:lang w:val="en-US"/>
              </w:rPr>
              <w:t>, but there's L</w:t>
            </w:r>
            <w:r w:rsidR="00031654">
              <w:rPr>
                <w:lang w:val="en-US"/>
              </w:rPr>
              <w:t>L</w:t>
            </w:r>
            <w:r w:rsidR="00F76553" w:rsidRPr="005D0FB5">
              <w:rPr>
                <w:lang w:val="en-US"/>
              </w:rPr>
              <w:t xml:space="preserve">N, even with those participants that we work with who are in basic leadership roles </w:t>
            </w:r>
            <w:r w:rsidR="00595754">
              <w:rPr>
                <w:lang w:val="en-US"/>
              </w:rPr>
              <w:t xml:space="preserve">[LLN] </w:t>
            </w:r>
            <w:r w:rsidR="00F76553" w:rsidRPr="005D0FB5">
              <w:rPr>
                <w:lang w:val="en-US"/>
              </w:rPr>
              <w:t>has an impact on their capacity to meet the standards of the workplace. First and foremost, our focus is on our L</w:t>
            </w:r>
            <w:r w:rsidR="00031654">
              <w:rPr>
                <w:lang w:val="en-US"/>
              </w:rPr>
              <w:t>L</w:t>
            </w:r>
            <w:r w:rsidR="00F76553" w:rsidRPr="005D0FB5">
              <w:rPr>
                <w:lang w:val="en-US"/>
              </w:rPr>
              <w:t xml:space="preserve">N and because we take a very long-term approach to training and delivery that doesn't necessarily fit with how the </w:t>
            </w:r>
            <w:r w:rsidR="006F5DA5">
              <w:rPr>
                <w:lang w:val="en-US"/>
              </w:rPr>
              <w:t>VET</w:t>
            </w:r>
            <w:r w:rsidR="00F76553" w:rsidRPr="005D0FB5">
              <w:rPr>
                <w:lang w:val="en-US"/>
              </w:rPr>
              <w:t xml:space="preserve"> sector works with short</w:t>
            </w:r>
            <w:r w:rsidR="006F5DA5">
              <w:rPr>
                <w:lang w:val="en-US"/>
              </w:rPr>
              <w:t>-</w:t>
            </w:r>
            <w:r w:rsidR="00F76553" w:rsidRPr="005D0FB5">
              <w:rPr>
                <w:lang w:val="en-US"/>
              </w:rPr>
              <w:t>term qualifications</w:t>
            </w:r>
            <w:r>
              <w:rPr>
                <w:lang w:val="en-US"/>
              </w:rPr>
              <w:t>’</w:t>
            </w:r>
            <w:r w:rsidR="00F76553">
              <w:rPr>
                <w:lang w:val="en-US"/>
              </w:rPr>
              <w:t xml:space="preserve"> (RTO 7)</w:t>
            </w:r>
            <w:r w:rsidR="006F5DA5">
              <w:rPr>
                <w:lang w:val="en-US"/>
              </w:rPr>
              <w:t>.</w:t>
            </w:r>
          </w:p>
        </w:tc>
      </w:tr>
      <w:tr w:rsidR="00F76553" w14:paraId="29CD7022"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91572C" w14:textId="77777777" w:rsidR="00F76553" w:rsidRPr="007A60D7" w:rsidRDefault="00F76553" w:rsidP="00AB0D8E">
            <w:pPr>
              <w:pStyle w:val="Tabletext"/>
              <w:jc w:val="left"/>
              <w:rPr>
                <w:lang w:val="en-US"/>
              </w:rPr>
            </w:pPr>
          </w:p>
        </w:tc>
        <w:tc>
          <w:tcPr>
            <w:tcW w:w="6332" w:type="dxa"/>
          </w:tcPr>
          <w:p w14:paraId="09CA1D29" w14:textId="76991F28" w:rsidR="00F76553" w:rsidRDefault="0009439E"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7979FD">
              <w:rPr>
                <w:lang w:val="en-US"/>
              </w:rPr>
              <w:t>I could see that numeracy and literacy was going to be an issue in remot</w:t>
            </w:r>
            <w:r w:rsidR="00F76553">
              <w:rPr>
                <w:lang w:val="en-US"/>
              </w:rPr>
              <w:t>e</w:t>
            </w:r>
            <w:r w:rsidR="006F5DA5">
              <w:rPr>
                <w:lang w:val="en-US"/>
              </w:rPr>
              <w:t xml:space="preserve"> [areas]</w:t>
            </w:r>
            <w:r>
              <w:rPr>
                <w:lang w:val="en-US"/>
              </w:rPr>
              <w:t>’</w:t>
            </w:r>
            <w:r w:rsidR="00F76553">
              <w:rPr>
                <w:lang w:val="en-US"/>
              </w:rPr>
              <w:t xml:space="preserve"> (RTO 8)</w:t>
            </w:r>
            <w:r w:rsidR="006F5DA5">
              <w:rPr>
                <w:lang w:val="en-US"/>
              </w:rPr>
              <w:t>.</w:t>
            </w:r>
          </w:p>
        </w:tc>
      </w:tr>
      <w:tr w:rsidR="00F76553" w14:paraId="5A491266" w14:textId="77777777" w:rsidTr="008D3CA4">
        <w:tc>
          <w:tcPr>
            <w:cnfStyle w:val="001000000000" w:firstRow="0" w:lastRow="0" w:firstColumn="1" w:lastColumn="0" w:oddVBand="0" w:evenVBand="0" w:oddHBand="0" w:evenHBand="0" w:firstRowFirstColumn="0" w:firstRowLastColumn="0" w:lastRowFirstColumn="0" w:lastRowLastColumn="0"/>
            <w:tcW w:w="2694" w:type="dxa"/>
          </w:tcPr>
          <w:p w14:paraId="495391B5" w14:textId="2DB46D3F" w:rsidR="00F76553" w:rsidRPr="007A60D7" w:rsidRDefault="00F76553" w:rsidP="00AB0D8E">
            <w:pPr>
              <w:pStyle w:val="Tabletext"/>
              <w:jc w:val="left"/>
              <w:rPr>
                <w:lang w:val="en-US"/>
              </w:rPr>
            </w:pPr>
            <w:r>
              <w:rPr>
                <w:lang w:val="en-US"/>
              </w:rPr>
              <w:t xml:space="preserve">Digital </w:t>
            </w:r>
            <w:r w:rsidR="00495265">
              <w:rPr>
                <w:lang w:val="en-US"/>
              </w:rPr>
              <w:t>l</w:t>
            </w:r>
            <w:r>
              <w:rPr>
                <w:lang w:val="en-US"/>
              </w:rPr>
              <w:t>iteracy</w:t>
            </w:r>
          </w:p>
        </w:tc>
        <w:tc>
          <w:tcPr>
            <w:tcW w:w="6332" w:type="dxa"/>
          </w:tcPr>
          <w:p w14:paraId="26099FED" w14:textId="2E8D79CB"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proofErr w:type="gramStart"/>
            <w:r w:rsidR="00F76553" w:rsidRPr="00F067D0">
              <w:rPr>
                <w:lang w:val="en-US"/>
              </w:rPr>
              <w:t>digital</w:t>
            </w:r>
            <w:proofErr w:type="gramEnd"/>
            <w:r w:rsidR="00F76553" w:rsidRPr="00F067D0">
              <w:rPr>
                <w:lang w:val="en-US"/>
              </w:rPr>
              <w:t xml:space="preserve"> skills in the regional areas is a lot harder. We have moved 99% of our assessments and resources to digital. Still done in the classroom, still trying to support, but there's sometimes, you know, you'll take out a laptop and pass it around to the students and they look at it and say, what's that? but that’s fine. You just put that away and give them a stack of paper (and have a backup)</w:t>
            </w:r>
            <w:r w:rsidR="002316EA">
              <w:rPr>
                <w:lang w:val="en-US"/>
              </w:rPr>
              <w:t>.</w:t>
            </w:r>
            <w:r w:rsidR="00F76553">
              <w:rPr>
                <w:lang w:val="en-US"/>
              </w:rPr>
              <w:t xml:space="preserve"> </w:t>
            </w:r>
            <w:r w:rsidR="00F76553" w:rsidRPr="00F067D0">
              <w:rPr>
                <w:lang w:val="en-US"/>
              </w:rPr>
              <w:t>And then</w:t>
            </w:r>
            <w:r w:rsidR="002316EA">
              <w:rPr>
                <w:lang w:val="en-US"/>
              </w:rPr>
              <w:t>,</w:t>
            </w:r>
            <w:r w:rsidR="00F76553" w:rsidRPr="00F067D0">
              <w:rPr>
                <w:lang w:val="en-US"/>
              </w:rPr>
              <w:t xml:space="preserve"> same principle in cities</w:t>
            </w:r>
            <w:r w:rsidR="002316EA">
              <w:rPr>
                <w:lang w:val="en-US"/>
              </w:rPr>
              <w:t>,</w:t>
            </w:r>
            <w:r w:rsidR="00F76553" w:rsidRPr="00F067D0">
              <w:rPr>
                <w:lang w:val="en-US"/>
              </w:rPr>
              <w:t xml:space="preserve"> we have the paper in the cities</w:t>
            </w:r>
            <w:r w:rsidR="002316EA">
              <w:rPr>
                <w:lang w:val="en-US"/>
              </w:rPr>
              <w:t xml:space="preserve"> i</w:t>
            </w:r>
            <w:r w:rsidR="00F76553" w:rsidRPr="00F067D0">
              <w:rPr>
                <w:lang w:val="en-US"/>
              </w:rPr>
              <w:t>f people aren't computer</w:t>
            </w:r>
            <w:r w:rsidR="008374D1">
              <w:rPr>
                <w:lang w:val="en-US"/>
              </w:rPr>
              <w:t>-</w:t>
            </w:r>
            <w:r w:rsidR="00F76553" w:rsidRPr="00F067D0">
              <w:rPr>
                <w:lang w:val="en-US"/>
              </w:rPr>
              <w:t xml:space="preserve">literate </w:t>
            </w:r>
            <w:r w:rsidR="00F76553" w:rsidRPr="00F067D0">
              <w:rPr>
                <w:lang w:val="en-US"/>
              </w:rPr>
              <w:lastRenderedPageBreak/>
              <w:t>there. But the region</w:t>
            </w:r>
            <w:r w:rsidR="008374D1">
              <w:rPr>
                <w:lang w:val="en-US"/>
              </w:rPr>
              <w:t>al</w:t>
            </w:r>
            <w:r w:rsidR="00F76553" w:rsidRPr="00F067D0">
              <w:rPr>
                <w:lang w:val="en-US"/>
              </w:rPr>
              <w:t xml:space="preserve"> areas </w:t>
            </w:r>
            <w:proofErr w:type="gramStart"/>
            <w:r w:rsidR="00F76553" w:rsidRPr="00F067D0">
              <w:rPr>
                <w:lang w:val="en-US"/>
              </w:rPr>
              <w:t>definitely ha</w:t>
            </w:r>
            <w:r w:rsidR="008374D1">
              <w:rPr>
                <w:lang w:val="en-US"/>
              </w:rPr>
              <w:t>ve</w:t>
            </w:r>
            <w:proofErr w:type="gramEnd"/>
            <w:r w:rsidR="00F76553" w:rsidRPr="00F067D0">
              <w:rPr>
                <w:lang w:val="en-US"/>
              </w:rPr>
              <w:t xml:space="preserve"> more of </w:t>
            </w:r>
            <w:r w:rsidR="008374D1">
              <w:rPr>
                <w:lang w:val="en-US"/>
              </w:rPr>
              <w:t>a</w:t>
            </w:r>
            <w:r w:rsidR="00F76553" w:rsidRPr="00F067D0">
              <w:rPr>
                <w:lang w:val="en-US"/>
              </w:rPr>
              <w:t xml:space="preserve"> lack of digital skills than anything else</w:t>
            </w:r>
            <w:r>
              <w:rPr>
                <w:lang w:val="en-US"/>
              </w:rPr>
              <w:t>’</w:t>
            </w:r>
            <w:r w:rsidR="00F76553">
              <w:rPr>
                <w:lang w:val="en-US"/>
              </w:rPr>
              <w:t xml:space="preserve"> (RTO 12)</w:t>
            </w:r>
            <w:r w:rsidR="008374D1">
              <w:rPr>
                <w:lang w:val="en-US"/>
              </w:rPr>
              <w:t>.</w:t>
            </w:r>
          </w:p>
        </w:tc>
      </w:tr>
      <w:tr w:rsidR="00F76553" w14:paraId="215198F4" w14:textId="77777777" w:rsidTr="008D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053C1F3" w14:textId="77777777" w:rsidR="00F76553" w:rsidRPr="007A60D7" w:rsidRDefault="00F76553" w:rsidP="00AB0D8E">
            <w:pPr>
              <w:pStyle w:val="Tabletext"/>
              <w:jc w:val="left"/>
              <w:rPr>
                <w:lang w:val="en-US"/>
              </w:rPr>
            </w:pPr>
          </w:p>
        </w:tc>
        <w:tc>
          <w:tcPr>
            <w:tcW w:w="6332" w:type="dxa"/>
          </w:tcPr>
          <w:p w14:paraId="68445A85" w14:textId="397F862F" w:rsidR="00F76553" w:rsidRDefault="00382B94" w:rsidP="00AB0D8E">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C5539B">
              <w:rPr>
                <w:lang w:val="en-US"/>
              </w:rPr>
              <w:t>I've mentioned before</w:t>
            </w:r>
            <w:r w:rsidR="00915BB1">
              <w:rPr>
                <w:lang w:val="en-US"/>
              </w:rPr>
              <w:t xml:space="preserve">, </w:t>
            </w:r>
            <w:r w:rsidR="00F76553" w:rsidRPr="00C5539B">
              <w:rPr>
                <w:lang w:val="en-US"/>
              </w:rPr>
              <w:t xml:space="preserve">digital literacy is a </w:t>
            </w:r>
            <w:proofErr w:type="gramStart"/>
            <w:r w:rsidR="00F76553" w:rsidRPr="00C5539B">
              <w:rPr>
                <w:lang w:val="en-US"/>
              </w:rPr>
              <w:t>really big</w:t>
            </w:r>
            <w:proofErr w:type="gramEnd"/>
            <w:r w:rsidR="00F76553" w:rsidRPr="00C5539B">
              <w:rPr>
                <w:lang w:val="en-US"/>
              </w:rPr>
              <w:t xml:space="preserve"> issue for us in Tasmania</w:t>
            </w:r>
            <w:r w:rsidR="004C6946">
              <w:rPr>
                <w:lang w:val="en-US"/>
              </w:rPr>
              <w:t>.</w:t>
            </w:r>
            <w:r w:rsidR="00F76553" w:rsidRPr="00C5539B">
              <w:rPr>
                <w:lang w:val="en-US"/>
              </w:rPr>
              <w:t xml:space="preserve"> </w:t>
            </w:r>
            <w:proofErr w:type="gramStart"/>
            <w:r w:rsidR="004C6946">
              <w:rPr>
                <w:lang w:val="en-US"/>
              </w:rPr>
              <w:t>G</w:t>
            </w:r>
            <w:r w:rsidR="00F76553" w:rsidRPr="00C5539B">
              <w:rPr>
                <w:lang w:val="en-US"/>
              </w:rPr>
              <w:t>enerally</w:t>
            </w:r>
            <w:proofErr w:type="gramEnd"/>
            <w:r w:rsidR="00F76553" w:rsidRPr="00C5539B">
              <w:rPr>
                <w:lang w:val="en-US"/>
              </w:rPr>
              <w:t xml:space="preserve"> it is not highly taken up</w:t>
            </w:r>
            <w:r w:rsidR="004C6946">
              <w:rPr>
                <w:lang w:val="en-US"/>
              </w:rPr>
              <w:t>,</w:t>
            </w:r>
            <w:r w:rsidR="00F76553" w:rsidRPr="00C5539B">
              <w:rPr>
                <w:lang w:val="en-US"/>
              </w:rPr>
              <w:t xml:space="preserve"> it's hard to move people in that direction as well</w:t>
            </w:r>
            <w:r w:rsidR="002316EA">
              <w:rPr>
                <w:lang w:val="en-US"/>
              </w:rPr>
              <w:t>. A</w:t>
            </w:r>
            <w:r w:rsidR="00F76553" w:rsidRPr="00C5539B">
              <w:rPr>
                <w:lang w:val="en-US"/>
              </w:rPr>
              <w:t>nd</w:t>
            </w:r>
            <w:r w:rsidR="002316EA">
              <w:rPr>
                <w:lang w:val="en-US"/>
              </w:rPr>
              <w:t>,</w:t>
            </w:r>
            <w:r w:rsidR="00F76553" w:rsidRPr="00C5539B">
              <w:rPr>
                <w:lang w:val="en-US"/>
              </w:rPr>
              <w:t xml:space="preserve"> you know</w:t>
            </w:r>
            <w:r w:rsidR="002316EA">
              <w:rPr>
                <w:lang w:val="en-US"/>
              </w:rPr>
              <w:t>,</w:t>
            </w:r>
            <w:r w:rsidR="00F76553" w:rsidRPr="00C5539B">
              <w:rPr>
                <w:lang w:val="en-US"/>
              </w:rPr>
              <w:t xml:space="preserve"> we</w:t>
            </w:r>
            <w:r w:rsidR="002316EA">
              <w:rPr>
                <w:lang w:val="en-US"/>
              </w:rPr>
              <w:t xml:space="preserve"> </w:t>
            </w:r>
            <w:r w:rsidR="00F76553" w:rsidRPr="00C5539B">
              <w:rPr>
                <w:lang w:val="en-US"/>
              </w:rPr>
              <w:t>have a role to play and we</w:t>
            </w:r>
            <w:r w:rsidR="002316EA">
              <w:rPr>
                <w:lang w:val="en-US"/>
              </w:rPr>
              <w:t>’</w:t>
            </w:r>
            <w:r w:rsidR="00F76553" w:rsidRPr="00C5539B">
              <w:rPr>
                <w:lang w:val="en-US"/>
              </w:rPr>
              <w:t xml:space="preserve">re probably </w:t>
            </w:r>
            <w:proofErr w:type="gramStart"/>
            <w:r w:rsidR="00F76553" w:rsidRPr="00C5539B">
              <w:rPr>
                <w:lang w:val="en-US"/>
              </w:rPr>
              <w:t>fairly early</w:t>
            </w:r>
            <w:proofErr w:type="gramEnd"/>
            <w:r w:rsidR="00F76553" w:rsidRPr="00C5539B">
              <w:rPr>
                <w:lang w:val="en-US"/>
              </w:rPr>
              <w:t xml:space="preserve"> in our journey in that as well because we've got some work to do in that space</w:t>
            </w:r>
            <w:r w:rsidR="0009439E">
              <w:rPr>
                <w:lang w:val="en-US"/>
              </w:rPr>
              <w:t>’</w:t>
            </w:r>
            <w:r w:rsidR="00F76553">
              <w:rPr>
                <w:lang w:val="en-US"/>
              </w:rPr>
              <w:t xml:space="preserve"> (RTO 5)</w:t>
            </w:r>
            <w:r w:rsidR="00987C3C">
              <w:rPr>
                <w:lang w:val="en-US"/>
              </w:rPr>
              <w:t>.</w:t>
            </w:r>
          </w:p>
        </w:tc>
      </w:tr>
      <w:tr w:rsidR="00F76553" w14:paraId="7EB0A1B7" w14:textId="77777777" w:rsidTr="008D3CA4">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52658D0D" w14:textId="77777777" w:rsidR="00F76553" w:rsidRPr="007A60D7" w:rsidRDefault="00F76553" w:rsidP="00AB0D8E">
            <w:pPr>
              <w:pStyle w:val="Tabletext"/>
              <w:jc w:val="left"/>
              <w:rPr>
                <w:lang w:val="en-US"/>
              </w:rPr>
            </w:pPr>
            <w:r>
              <w:rPr>
                <w:lang w:val="en-US"/>
              </w:rPr>
              <w:t>Disability</w:t>
            </w:r>
          </w:p>
        </w:tc>
        <w:tc>
          <w:tcPr>
            <w:tcW w:w="6332" w:type="dxa"/>
            <w:tcBorders>
              <w:bottom w:val="single" w:sz="4" w:space="0" w:color="auto"/>
            </w:tcBorders>
          </w:tcPr>
          <w:p w14:paraId="1CE0FF58" w14:textId="3CC4C7EC" w:rsidR="00F76553" w:rsidRDefault="0009439E" w:rsidP="00AB0D8E">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7955D1">
              <w:rPr>
                <w:lang w:val="en-US"/>
              </w:rPr>
              <w:t xml:space="preserve">But his barrier is that one is getting adequate training and having that interpreter service available, it's very tricky. He </w:t>
            </w:r>
            <w:proofErr w:type="gramStart"/>
            <w:r w:rsidR="00F76553" w:rsidRPr="007955D1">
              <w:rPr>
                <w:lang w:val="en-US"/>
              </w:rPr>
              <w:t>has to</w:t>
            </w:r>
            <w:proofErr w:type="gramEnd"/>
            <w:r w:rsidR="00F76553" w:rsidRPr="007955D1">
              <w:rPr>
                <w:lang w:val="en-US"/>
              </w:rPr>
              <w:t xml:space="preserve"> coordinate a lot of it, which makes it very difficult and even just for him to meet with me the other week he ha</w:t>
            </w:r>
            <w:r w:rsidR="002F131A">
              <w:rPr>
                <w:lang w:val="en-US"/>
              </w:rPr>
              <w:t>d</w:t>
            </w:r>
            <w:r w:rsidR="00F76553" w:rsidRPr="007955D1">
              <w:rPr>
                <w:lang w:val="en-US"/>
              </w:rPr>
              <w:t xml:space="preserve"> to pay up</w:t>
            </w:r>
            <w:r w:rsidR="002F131A">
              <w:rPr>
                <w:lang w:val="en-US"/>
              </w:rPr>
              <w:t>-</w:t>
            </w:r>
            <w:r w:rsidR="00F76553" w:rsidRPr="007955D1">
              <w:rPr>
                <w:lang w:val="en-US"/>
              </w:rPr>
              <w:t>front costs for the interpreter and gets reimbursed afterwards and</w:t>
            </w:r>
            <w:r w:rsidR="00F76553">
              <w:rPr>
                <w:lang w:val="en-US"/>
              </w:rPr>
              <w:t>, w</w:t>
            </w:r>
            <w:r w:rsidR="00F76553" w:rsidRPr="007955D1">
              <w:rPr>
                <w:lang w:val="en-US"/>
              </w:rPr>
              <w:t>hen you're unemployed and you'</w:t>
            </w:r>
            <w:r w:rsidR="00987C3C">
              <w:rPr>
                <w:lang w:val="en-US"/>
              </w:rPr>
              <w:t>re</w:t>
            </w:r>
            <w:r w:rsidR="00F76553" w:rsidRPr="007955D1">
              <w:rPr>
                <w:lang w:val="en-US"/>
              </w:rPr>
              <w:t xml:space="preserve"> seeking work, you don't have the money. Yeah, and </w:t>
            </w:r>
            <w:r w:rsidR="006120CA">
              <w:rPr>
                <w:lang w:val="en-US"/>
              </w:rPr>
              <w:t>s</w:t>
            </w:r>
            <w:r w:rsidR="00F76553" w:rsidRPr="007955D1">
              <w:rPr>
                <w:lang w:val="en-US"/>
              </w:rPr>
              <w:t>o, you know, there's some barriers for him just there and</w:t>
            </w:r>
            <w:r w:rsidR="00F76553">
              <w:rPr>
                <w:lang w:val="en-US"/>
              </w:rPr>
              <w:t xml:space="preserve"> </w:t>
            </w:r>
            <w:proofErr w:type="gramStart"/>
            <w:r w:rsidR="00F76553">
              <w:rPr>
                <w:lang w:val="en-US"/>
              </w:rPr>
              <w:t>…</w:t>
            </w:r>
            <w:r w:rsidR="00551991">
              <w:rPr>
                <w:lang w:val="en-US"/>
              </w:rPr>
              <w:t xml:space="preserve"> ’</w:t>
            </w:r>
            <w:proofErr w:type="gramEnd"/>
            <w:r w:rsidR="00551991">
              <w:rPr>
                <w:lang w:val="en-US"/>
              </w:rPr>
              <w:t xml:space="preserve"> </w:t>
            </w:r>
            <w:r w:rsidR="00F76553">
              <w:rPr>
                <w:lang w:val="en-US"/>
              </w:rPr>
              <w:t>(Industry 15)</w:t>
            </w:r>
            <w:r w:rsidR="006120CA">
              <w:rPr>
                <w:lang w:val="en-US"/>
              </w:rPr>
              <w:t>.</w:t>
            </w:r>
          </w:p>
        </w:tc>
      </w:tr>
    </w:tbl>
    <w:p w14:paraId="14D6841F" w14:textId="3835806D" w:rsidR="00F76553" w:rsidRDefault="008D3CA4" w:rsidP="008D3CA4">
      <w:pPr>
        <w:pStyle w:val="Tabletitle"/>
        <w:rPr>
          <w:lang w:val="en-US"/>
        </w:rPr>
      </w:pPr>
      <w:bookmarkStart w:id="94" w:name="_Toc127439853"/>
      <w:r>
        <w:rPr>
          <w:lang w:val="en-US"/>
        </w:rPr>
        <w:t xml:space="preserve">Table C4 </w:t>
      </w:r>
      <w:r w:rsidR="008501EA">
        <w:rPr>
          <w:lang w:val="en-US"/>
        </w:rPr>
        <w:tab/>
      </w:r>
      <w:r w:rsidR="00F76553">
        <w:rPr>
          <w:lang w:val="en-US"/>
        </w:rPr>
        <w:t>Data supporting the theme ‘</w:t>
      </w:r>
      <w:r w:rsidR="00FF0F5C">
        <w:rPr>
          <w:lang w:val="en-US"/>
        </w:rPr>
        <w:t>u</w:t>
      </w:r>
      <w:r w:rsidR="00F76553">
        <w:rPr>
          <w:lang w:val="en-US"/>
        </w:rPr>
        <w:t>nderstanding local skills needs’</w:t>
      </w:r>
      <w:r>
        <w:rPr>
          <w:lang w:val="en-US"/>
        </w:rPr>
        <w:t xml:space="preserve"> (from RTO interviews)</w:t>
      </w:r>
      <w:bookmarkEnd w:id="94"/>
    </w:p>
    <w:tbl>
      <w:tblPr>
        <w:tblStyle w:val="NCVERTable"/>
        <w:tblW w:w="0" w:type="auto"/>
        <w:tblLook w:val="04A0" w:firstRow="1" w:lastRow="0" w:firstColumn="1" w:lastColumn="0" w:noHBand="0" w:noVBand="1"/>
      </w:tblPr>
      <w:tblGrid>
        <w:gridCol w:w="2694"/>
        <w:gridCol w:w="6332"/>
      </w:tblGrid>
      <w:tr w:rsidR="00F76553" w:rsidRPr="00392760" w14:paraId="183E7FBD" w14:textId="77777777" w:rsidTr="00075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FA36F94" w14:textId="665DA684" w:rsidR="00F76553" w:rsidRPr="00392760" w:rsidRDefault="00F76553" w:rsidP="00915BB1">
            <w:pPr>
              <w:pStyle w:val="Tablehead2"/>
              <w:jc w:val="left"/>
              <w:rPr>
                <w:lang w:val="en-US"/>
              </w:rPr>
            </w:pPr>
            <w:r w:rsidRPr="00392760">
              <w:rPr>
                <w:lang w:val="en-US"/>
              </w:rPr>
              <w:t>Associated</w:t>
            </w:r>
            <w:r w:rsidR="00915BB1">
              <w:rPr>
                <w:lang w:val="en-US"/>
              </w:rPr>
              <w:t xml:space="preserve"> </w:t>
            </w:r>
            <w:r w:rsidRPr="00392760">
              <w:rPr>
                <w:lang w:val="en-US"/>
              </w:rPr>
              <w:t>first-order concepts</w:t>
            </w:r>
          </w:p>
        </w:tc>
        <w:tc>
          <w:tcPr>
            <w:tcW w:w="6332" w:type="dxa"/>
          </w:tcPr>
          <w:p w14:paraId="7BFC470C" w14:textId="5C5D8391" w:rsidR="00F76553" w:rsidRPr="00392760" w:rsidRDefault="00F76553" w:rsidP="008D3CA4">
            <w:pPr>
              <w:pStyle w:val="Tablehead2"/>
              <w:cnfStyle w:val="100000000000" w:firstRow="1" w:lastRow="0" w:firstColumn="0" w:lastColumn="0" w:oddVBand="0" w:evenVBand="0" w:oddHBand="0" w:evenHBand="0" w:firstRowFirstColumn="0" w:firstRowLastColumn="0" w:lastRowFirstColumn="0" w:lastRowLastColumn="0"/>
              <w:rPr>
                <w:lang w:val="en-US"/>
              </w:rPr>
            </w:pPr>
            <w:r w:rsidRPr="00392760">
              <w:rPr>
                <w:lang w:val="en-US"/>
              </w:rPr>
              <w:t xml:space="preserve">Representative </w:t>
            </w:r>
            <w:r w:rsidR="00551991">
              <w:rPr>
                <w:lang w:val="en-US"/>
              </w:rPr>
              <w:t>q</w:t>
            </w:r>
            <w:r w:rsidRPr="00392760">
              <w:rPr>
                <w:lang w:val="en-US"/>
              </w:rPr>
              <w:t>uotations</w:t>
            </w:r>
          </w:p>
        </w:tc>
      </w:tr>
      <w:tr w:rsidR="00F76553" w:rsidRPr="00392760" w14:paraId="36F97AD3"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0B72A30" w14:textId="57A3E3FC" w:rsidR="00F76553" w:rsidRPr="00392760" w:rsidRDefault="00F76553" w:rsidP="008D3CA4">
            <w:pPr>
              <w:pStyle w:val="Tabletext"/>
              <w:jc w:val="left"/>
              <w:rPr>
                <w:lang w:val="en-US"/>
              </w:rPr>
            </w:pPr>
            <w:r>
              <w:rPr>
                <w:lang w:val="en-US"/>
              </w:rPr>
              <w:t>Networking</w:t>
            </w:r>
            <w:r w:rsidR="00495265">
              <w:rPr>
                <w:lang w:val="en-US"/>
              </w:rPr>
              <w:t xml:space="preserve">, </w:t>
            </w:r>
            <w:r w:rsidRPr="00392760">
              <w:rPr>
                <w:lang w:val="en-US"/>
              </w:rPr>
              <w:t>local place-based engagement</w:t>
            </w:r>
            <w:r w:rsidR="00495265">
              <w:rPr>
                <w:lang w:val="en-US"/>
              </w:rPr>
              <w:t xml:space="preserve">, </w:t>
            </w:r>
            <w:r>
              <w:rPr>
                <w:lang w:val="en-US"/>
              </w:rPr>
              <w:t>local knowledge</w:t>
            </w:r>
          </w:p>
        </w:tc>
        <w:tc>
          <w:tcPr>
            <w:tcW w:w="6332" w:type="dxa"/>
          </w:tcPr>
          <w:p w14:paraId="7DDA3393" w14:textId="3C8CB920" w:rsidR="00F76553" w:rsidRPr="00392760" w:rsidRDefault="0009439E"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392760">
              <w:rPr>
                <w:lang w:val="en-US"/>
              </w:rPr>
              <w:t xml:space="preserve">I go out to these places. </w:t>
            </w:r>
            <w:proofErr w:type="gramStart"/>
            <w:r w:rsidR="00F76553" w:rsidRPr="00392760">
              <w:rPr>
                <w:lang w:val="en-US"/>
              </w:rPr>
              <w:t>So</w:t>
            </w:r>
            <w:proofErr w:type="gramEnd"/>
            <w:r w:rsidR="00F76553" w:rsidRPr="00392760">
              <w:rPr>
                <w:lang w:val="en-US"/>
              </w:rPr>
              <w:t xml:space="preserve"> for instance, I'll take any opportunity to travel and get my feet on the ground</w:t>
            </w:r>
            <w:r>
              <w:rPr>
                <w:lang w:val="en-US"/>
              </w:rPr>
              <w:t>’</w:t>
            </w:r>
            <w:r w:rsidR="00F76553" w:rsidRPr="00392760">
              <w:rPr>
                <w:lang w:val="en-US"/>
              </w:rPr>
              <w:t xml:space="preserve"> (RTO 1)</w:t>
            </w:r>
            <w:r w:rsidR="002879BE">
              <w:rPr>
                <w:lang w:val="en-US"/>
              </w:rPr>
              <w:t>.</w:t>
            </w:r>
          </w:p>
        </w:tc>
      </w:tr>
      <w:tr w:rsidR="00F76553" w:rsidRPr="00392760" w14:paraId="35CAD0FD"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1BE9C433" w14:textId="77777777" w:rsidR="00F76553" w:rsidRPr="00392760" w:rsidRDefault="00F76553" w:rsidP="008D3CA4">
            <w:pPr>
              <w:pStyle w:val="Tabletext"/>
              <w:jc w:val="left"/>
              <w:rPr>
                <w:lang w:val="en-US"/>
              </w:rPr>
            </w:pPr>
          </w:p>
        </w:tc>
        <w:tc>
          <w:tcPr>
            <w:tcW w:w="6332" w:type="dxa"/>
          </w:tcPr>
          <w:p w14:paraId="7218A04E" w14:textId="1D3F0E03" w:rsidR="00F76553" w:rsidRPr="00392760" w:rsidRDefault="0009439E"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392760">
              <w:rPr>
                <w:lang w:val="en-US"/>
              </w:rPr>
              <w:t>We try to be involved with meetings that are going on and we try to communicate with, you know, the big businesses in town</w:t>
            </w:r>
            <w:r>
              <w:rPr>
                <w:lang w:val="en-US"/>
              </w:rPr>
              <w:t>’</w:t>
            </w:r>
            <w:r w:rsidR="00F76553">
              <w:rPr>
                <w:lang w:val="en-US"/>
              </w:rPr>
              <w:t xml:space="preserve"> (RTO 16)</w:t>
            </w:r>
            <w:r w:rsidR="0080408E">
              <w:rPr>
                <w:lang w:val="en-US"/>
              </w:rPr>
              <w:t>.</w:t>
            </w:r>
          </w:p>
        </w:tc>
      </w:tr>
      <w:tr w:rsidR="00F76553" w:rsidRPr="00392760" w14:paraId="31DD6967"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0C04F1B" w14:textId="77777777" w:rsidR="00F76553" w:rsidRPr="00392760" w:rsidRDefault="00F76553" w:rsidP="008D3CA4">
            <w:pPr>
              <w:pStyle w:val="Tabletext"/>
              <w:jc w:val="left"/>
              <w:rPr>
                <w:lang w:val="en-US"/>
              </w:rPr>
            </w:pPr>
          </w:p>
        </w:tc>
        <w:tc>
          <w:tcPr>
            <w:tcW w:w="6332" w:type="dxa"/>
          </w:tcPr>
          <w:p w14:paraId="2CA78671" w14:textId="71DF7562" w:rsidR="00F76553" w:rsidRPr="00392760" w:rsidRDefault="0009439E"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80408E">
              <w:rPr>
                <w:lang w:val="en-US"/>
              </w:rPr>
              <w:t>B</w:t>
            </w:r>
            <w:r w:rsidR="00F76553" w:rsidRPr="009154B4">
              <w:rPr>
                <w:lang w:val="en-US"/>
              </w:rPr>
              <w:t xml:space="preserve">ut we have an engagement </w:t>
            </w:r>
            <w:r w:rsidR="0080408E">
              <w:rPr>
                <w:lang w:val="en-US"/>
              </w:rPr>
              <w:t>s</w:t>
            </w:r>
            <w:r w:rsidR="00F76553" w:rsidRPr="009154B4">
              <w:rPr>
                <w:lang w:val="en-US"/>
              </w:rPr>
              <w:t>trategy</w:t>
            </w:r>
            <w:r w:rsidR="00F76553">
              <w:rPr>
                <w:lang w:val="en-US"/>
              </w:rPr>
              <w:t xml:space="preserve"> … </w:t>
            </w:r>
            <w:r w:rsidR="00F76553" w:rsidRPr="009154B4">
              <w:rPr>
                <w:lang w:val="en-US"/>
              </w:rPr>
              <w:t>a lot of the North executive</w:t>
            </w:r>
            <w:r w:rsidR="0080408E">
              <w:rPr>
                <w:lang w:val="en-US"/>
              </w:rPr>
              <w:t>s</w:t>
            </w:r>
            <w:r w:rsidR="00F76553" w:rsidRPr="009154B4">
              <w:rPr>
                <w:lang w:val="en-US"/>
              </w:rPr>
              <w:t xml:space="preserve"> represent us on peak bodies, so we'll be on Chamber of Commerce</w:t>
            </w:r>
            <w:r w:rsidR="008D3CA4">
              <w:rPr>
                <w:lang w:val="en-US"/>
              </w:rPr>
              <w:t>,</w:t>
            </w:r>
            <w:r w:rsidR="00F76553" w:rsidRPr="009154B4">
              <w:rPr>
                <w:lang w:val="en-US"/>
              </w:rPr>
              <w:t xml:space="preserve"> on jobs forums</w:t>
            </w:r>
            <w:r w:rsidR="00C4513C">
              <w:rPr>
                <w:lang w:val="en-US"/>
              </w:rPr>
              <w:t xml:space="preserve"> </w:t>
            </w:r>
            <w:r w:rsidR="008D3CA4">
              <w:rPr>
                <w:lang w:val="en-US"/>
              </w:rPr>
              <w:t>…</w:t>
            </w:r>
            <w:r w:rsidR="00F76553" w:rsidRPr="009154B4">
              <w:rPr>
                <w:lang w:val="en-US"/>
              </w:rPr>
              <w:t xml:space="preserve"> </w:t>
            </w:r>
            <w:r w:rsidR="00915BB1">
              <w:rPr>
                <w:lang w:val="en-US"/>
              </w:rPr>
              <w:t>o</w:t>
            </w:r>
            <w:r w:rsidR="00F76553" w:rsidRPr="009154B4">
              <w:rPr>
                <w:lang w:val="en-US"/>
              </w:rPr>
              <w:t>ur school engagement is enormous, you can imagine how many high schools we have.</w:t>
            </w:r>
            <w:r w:rsidR="00F76553">
              <w:rPr>
                <w:lang w:val="en-US"/>
              </w:rPr>
              <w:t xml:space="preserve"> </w:t>
            </w:r>
            <w:proofErr w:type="gramStart"/>
            <w:r w:rsidR="00F76553" w:rsidRPr="009154B4">
              <w:rPr>
                <w:lang w:val="en-US"/>
              </w:rPr>
              <w:t>So</w:t>
            </w:r>
            <w:proofErr w:type="gramEnd"/>
            <w:r w:rsidR="00F76553" w:rsidRPr="009154B4">
              <w:rPr>
                <w:lang w:val="en-US"/>
              </w:rPr>
              <w:t xml:space="preserve"> it’s having dedicated staff who can represent </w:t>
            </w:r>
            <w:r w:rsidR="00437E89">
              <w:rPr>
                <w:lang w:val="en-US"/>
              </w:rPr>
              <w:t>[RTO name suppressed]</w:t>
            </w:r>
            <w:r w:rsidR="00F76553" w:rsidRPr="009154B4">
              <w:rPr>
                <w:lang w:val="en-US"/>
              </w:rPr>
              <w:t xml:space="preserve"> and you can imagine we all need to be saying the same thing</w:t>
            </w:r>
            <w:r w:rsidR="00C4513C">
              <w:rPr>
                <w:lang w:val="en-US"/>
              </w:rPr>
              <w:t>,</w:t>
            </w:r>
            <w:r w:rsidR="00F76553" w:rsidRPr="009154B4">
              <w:rPr>
                <w:lang w:val="en-US"/>
              </w:rPr>
              <w:t xml:space="preserve"> you know, so that across the area we'</w:t>
            </w:r>
            <w:r w:rsidR="00A03E02">
              <w:rPr>
                <w:lang w:val="en-US"/>
              </w:rPr>
              <w:t>v</w:t>
            </w:r>
            <w:r w:rsidR="00F76553" w:rsidRPr="009154B4">
              <w:rPr>
                <w:lang w:val="en-US"/>
              </w:rPr>
              <w:t xml:space="preserve">e </w:t>
            </w:r>
            <w:r w:rsidR="002E380A">
              <w:rPr>
                <w:lang w:val="en-US"/>
              </w:rPr>
              <w:t>got</w:t>
            </w:r>
            <w:r w:rsidR="00F76553" w:rsidRPr="009154B4">
              <w:rPr>
                <w:lang w:val="en-US"/>
              </w:rPr>
              <w:t xml:space="preserve"> lots of representation, lots of participation, we do lots and lots of industry engagement. We represent ourselves at every forum that we possibly can. We also have quite a lot of awards nights for the different industries</w:t>
            </w:r>
            <w:r>
              <w:rPr>
                <w:lang w:val="en-US"/>
              </w:rPr>
              <w:t>’</w:t>
            </w:r>
            <w:r w:rsidR="00F76553">
              <w:rPr>
                <w:lang w:val="en-US"/>
              </w:rPr>
              <w:t xml:space="preserve"> (RTO 20)</w:t>
            </w:r>
            <w:r w:rsidR="00A03E02">
              <w:rPr>
                <w:lang w:val="en-US"/>
              </w:rPr>
              <w:t>.</w:t>
            </w:r>
          </w:p>
        </w:tc>
      </w:tr>
      <w:tr w:rsidR="00F76553" w:rsidRPr="00392760" w14:paraId="30A6498E"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162171C8" w14:textId="77777777" w:rsidR="00F76553" w:rsidRPr="00392760" w:rsidRDefault="00F76553" w:rsidP="008D3CA4">
            <w:pPr>
              <w:pStyle w:val="Tabletext"/>
              <w:jc w:val="left"/>
              <w:rPr>
                <w:lang w:val="en-US"/>
              </w:rPr>
            </w:pPr>
          </w:p>
        </w:tc>
        <w:tc>
          <w:tcPr>
            <w:tcW w:w="6332" w:type="dxa"/>
          </w:tcPr>
          <w:p w14:paraId="1C16C593" w14:textId="33073772" w:rsidR="00F76553" w:rsidRPr="00392760" w:rsidRDefault="0009439E"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095AC0">
              <w:rPr>
                <w:lang w:val="en-US"/>
              </w:rPr>
              <w:t>I think it's just through conversations and the dealings we have with the local businesses</w:t>
            </w:r>
            <w:r w:rsidR="00F76553">
              <w:rPr>
                <w:lang w:val="en-US"/>
              </w:rPr>
              <w:t xml:space="preserve"> …</w:t>
            </w:r>
            <w:r>
              <w:rPr>
                <w:lang w:val="en-US"/>
              </w:rPr>
              <w:t>’</w:t>
            </w:r>
            <w:r w:rsidR="00F76553">
              <w:rPr>
                <w:lang w:val="en-US"/>
              </w:rPr>
              <w:t xml:space="preserve"> (RTO 6)</w:t>
            </w:r>
            <w:r w:rsidR="00336125">
              <w:rPr>
                <w:lang w:val="en-US"/>
              </w:rPr>
              <w:t>.</w:t>
            </w:r>
          </w:p>
        </w:tc>
      </w:tr>
      <w:tr w:rsidR="00F76553" w:rsidRPr="00392760" w14:paraId="64E9C8DB"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660AC6B" w14:textId="77777777" w:rsidR="00F76553" w:rsidRPr="00392760" w:rsidRDefault="00F76553" w:rsidP="008D3CA4">
            <w:pPr>
              <w:pStyle w:val="Tabletext"/>
              <w:jc w:val="left"/>
              <w:rPr>
                <w:lang w:val="en-US"/>
              </w:rPr>
            </w:pPr>
          </w:p>
        </w:tc>
        <w:tc>
          <w:tcPr>
            <w:tcW w:w="6332" w:type="dxa"/>
          </w:tcPr>
          <w:p w14:paraId="75C36AEC" w14:textId="74340A88" w:rsidR="00F76553" w:rsidRPr="00392760" w:rsidRDefault="0009439E"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892E4D">
              <w:rPr>
                <w:lang w:val="en-US"/>
              </w:rPr>
              <w:t>I think probably the other major strategy that we try to use</w:t>
            </w:r>
            <w:r w:rsidR="008D3CA4">
              <w:rPr>
                <w:lang w:val="en-US"/>
              </w:rPr>
              <w:t>,</w:t>
            </w:r>
            <w:r w:rsidR="00F76553" w:rsidRPr="00892E4D">
              <w:rPr>
                <w:lang w:val="en-US"/>
              </w:rPr>
              <w:t xml:space="preserve"> and again this is successful</w:t>
            </w:r>
            <w:r w:rsidR="00BE7A33">
              <w:rPr>
                <w:lang w:val="en-US"/>
              </w:rPr>
              <w:t xml:space="preserve"> [to various degrees],</w:t>
            </w:r>
            <w:r w:rsidR="00F76553" w:rsidRPr="00892E4D">
              <w:rPr>
                <w:lang w:val="en-US"/>
              </w:rPr>
              <w:t xml:space="preserve"> depending on where we are, is to make sure that we partner with local. Yeah, we have relationships with local </w:t>
            </w:r>
            <w:proofErr w:type="spellStart"/>
            <w:r w:rsidR="00F76553" w:rsidRPr="00892E4D">
              <w:rPr>
                <w:lang w:val="en-US"/>
              </w:rPr>
              <w:t>organisations</w:t>
            </w:r>
            <w:proofErr w:type="spellEnd"/>
            <w:r w:rsidR="00F76553" w:rsidRPr="00892E4D">
              <w:rPr>
                <w:lang w:val="en-US"/>
              </w:rPr>
              <w:t>, whether that's the local government authority</w:t>
            </w:r>
            <w:r w:rsidR="00CC6F7C">
              <w:rPr>
                <w:lang w:val="en-US"/>
              </w:rPr>
              <w:t>; i</w:t>
            </w:r>
            <w:r w:rsidR="00F76553" w:rsidRPr="00892E4D">
              <w:rPr>
                <w:lang w:val="en-US"/>
              </w:rPr>
              <w:t>t might</w:t>
            </w:r>
            <w:r w:rsidR="008D3CA4">
              <w:rPr>
                <w:lang w:val="en-US"/>
              </w:rPr>
              <w:t xml:space="preserve"> be</w:t>
            </w:r>
            <w:r w:rsidR="00F76553" w:rsidRPr="00892E4D">
              <w:rPr>
                <w:lang w:val="en-US"/>
              </w:rPr>
              <w:t xml:space="preserve"> with local Aboriginal </w:t>
            </w:r>
            <w:proofErr w:type="spellStart"/>
            <w:r w:rsidR="00F76553" w:rsidRPr="00892E4D">
              <w:rPr>
                <w:lang w:val="en-US"/>
              </w:rPr>
              <w:t>organisations</w:t>
            </w:r>
            <w:proofErr w:type="spellEnd"/>
            <w:r w:rsidR="00F76553" w:rsidRPr="00892E4D">
              <w:rPr>
                <w:lang w:val="en-US"/>
              </w:rPr>
              <w:t xml:space="preserve">, so Aboriginal community-based </w:t>
            </w:r>
            <w:proofErr w:type="spellStart"/>
            <w:r w:rsidR="00F76553" w:rsidRPr="00892E4D">
              <w:rPr>
                <w:lang w:val="en-US"/>
              </w:rPr>
              <w:t>organisations</w:t>
            </w:r>
            <w:proofErr w:type="spellEnd"/>
            <w:r w:rsidR="00F76553" w:rsidRPr="00892E4D">
              <w:rPr>
                <w:lang w:val="en-US"/>
              </w:rPr>
              <w:t>, other agencies like health, schools. The more of those relationships we have, the more we can work collectively with those groups. And then that's where the students come from. And if we don't have the resources, you know</w:t>
            </w:r>
            <w:r w:rsidR="008D3CA4">
              <w:rPr>
                <w:lang w:val="en-US"/>
              </w:rPr>
              <w:t>,</w:t>
            </w:r>
            <w:r w:rsidR="00F76553" w:rsidRPr="00892E4D">
              <w:rPr>
                <w:lang w:val="en-US"/>
              </w:rPr>
              <w:t xml:space="preserve"> the facilities, for example</w:t>
            </w:r>
            <w:r w:rsidR="00CC6F7C">
              <w:rPr>
                <w:lang w:val="en-US"/>
              </w:rPr>
              <w:t>,</w:t>
            </w:r>
            <w:r w:rsidR="00F76553" w:rsidRPr="00892E4D">
              <w:rPr>
                <w:lang w:val="en-US"/>
              </w:rPr>
              <w:t xml:space="preserve"> for delivery </w:t>
            </w:r>
            <w:r w:rsidR="008D3CA4">
              <w:rPr>
                <w:lang w:val="en-US"/>
              </w:rPr>
              <w:t>we’d</w:t>
            </w:r>
            <w:r w:rsidR="00F76553" w:rsidRPr="00892E4D">
              <w:rPr>
                <w:lang w:val="en-US"/>
              </w:rPr>
              <w:t xml:space="preserve"> be saying what can be delivered in the workplace or</w:t>
            </w:r>
            <w:r w:rsidR="008D3CA4">
              <w:rPr>
                <w:lang w:val="en-US"/>
              </w:rPr>
              <w:t>,</w:t>
            </w:r>
            <w:r w:rsidR="00F76553" w:rsidRPr="00892E4D">
              <w:rPr>
                <w:lang w:val="en-US"/>
              </w:rPr>
              <w:t xml:space="preserve"> you know, is it a traineeship model we're looking at, you know, those kinds of things</w:t>
            </w:r>
            <w:r w:rsidR="00F76553">
              <w:rPr>
                <w:lang w:val="en-US"/>
              </w:rPr>
              <w:t xml:space="preserve"> …</w:t>
            </w:r>
            <w:r w:rsidR="00F76553">
              <w:t xml:space="preserve"> </w:t>
            </w:r>
            <w:r w:rsidR="00F76553" w:rsidRPr="00084B8B">
              <w:rPr>
                <w:lang w:val="en-US"/>
              </w:rPr>
              <w:t>So, obviously having those relationships with employers and industry and that sort of thing is critical</w:t>
            </w:r>
            <w:r>
              <w:rPr>
                <w:lang w:val="en-US"/>
              </w:rPr>
              <w:t>’</w:t>
            </w:r>
            <w:r w:rsidR="00F76553">
              <w:rPr>
                <w:lang w:val="en-US"/>
              </w:rPr>
              <w:t xml:space="preserve"> (RTO 9)</w:t>
            </w:r>
            <w:r w:rsidR="00A31715">
              <w:rPr>
                <w:lang w:val="en-US"/>
              </w:rPr>
              <w:t>.</w:t>
            </w:r>
          </w:p>
        </w:tc>
      </w:tr>
      <w:tr w:rsidR="00F76553" w:rsidRPr="00392760" w14:paraId="4EF806E0"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77CB73C3" w14:textId="77777777" w:rsidR="00F76553" w:rsidRPr="003C52F0" w:rsidRDefault="00F76553" w:rsidP="008D3CA4">
            <w:pPr>
              <w:pStyle w:val="Tabletext"/>
              <w:jc w:val="left"/>
              <w:rPr>
                <w:lang w:val="en-US"/>
              </w:rPr>
            </w:pPr>
          </w:p>
        </w:tc>
        <w:tc>
          <w:tcPr>
            <w:tcW w:w="6332" w:type="dxa"/>
          </w:tcPr>
          <w:p w14:paraId="532509DB" w14:textId="0DA4A53A" w:rsidR="00F76553" w:rsidRPr="00392760" w:rsidRDefault="00A31715"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w:t>
            </w:r>
            <w:r w:rsidR="00F76553" w:rsidRPr="0041207E">
              <w:rPr>
                <w:lang w:val="en-US"/>
              </w:rPr>
              <w:t xml:space="preserve">ndustry consultation is there for a reason, actively engaging in industry consultation gives you a better understanding of what the industry </w:t>
            </w:r>
            <w:proofErr w:type="gramStart"/>
            <w:r w:rsidR="00F76553" w:rsidRPr="0041207E">
              <w:rPr>
                <w:lang w:val="en-US"/>
              </w:rPr>
              <w:t>actually needs</w:t>
            </w:r>
            <w:proofErr w:type="gramEnd"/>
            <w:r w:rsidR="00F76553" w:rsidRPr="0041207E">
              <w:rPr>
                <w:lang w:val="en-US"/>
              </w:rPr>
              <w:t xml:space="preserve"> and puts you in contact with them. Whereas if people don't follow through with that</w:t>
            </w:r>
            <w:r w:rsidR="008D3CA4">
              <w:rPr>
                <w:lang w:val="en-US"/>
              </w:rPr>
              <w:t>, t</w:t>
            </w:r>
            <w:r w:rsidR="00F76553" w:rsidRPr="0041207E">
              <w:rPr>
                <w:lang w:val="en-US"/>
              </w:rPr>
              <w:t>hat's when you lose contact</w:t>
            </w:r>
            <w:r w:rsidR="0009439E">
              <w:rPr>
                <w:lang w:val="en-US"/>
              </w:rPr>
              <w:t>’</w:t>
            </w:r>
            <w:r w:rsidR="00F76553">
              <w:rPr>
                <w:lang w:val="en-US"/>
              </w:rPr>
              <w:t xml:space="preserve"> (RTO 49)</w:t>
            </w:r>
            <w:r w:rsidR="000B5A78">
              <w:rPr>
                <w:lang w:val="en-US"/>
              </w:rPr>
              <w:t>.</w:t>
            </w:r>
          </w:p>
        </w:tc>
      </w:tr>
      <w:tr w:rsidR="00F76553" w:rsidRPr="00392760" w14:paraId="5E549A6C"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C2CA3EE" w14:textId="77777777" w:rsidR="00F76553" w:rsidRPr="00392760" w:rsidRDefault="00F76553" w:rsidP="008D3CA4">
            <w:pPr>
              <w:pStyle w:val="Tabletext"/>
              <w:jc w:val="left"/>
              <w:rPr>
                <w:lang w:val="en-US"/>
              </w:rPr>
            </w:pPr>
          </w:p>
        </w:tc>
        <w:tc>
          <w:tcPr>
            <w:tcW w:w="6332" w:type="dxa"/>
          </w:tcPr>
          <w:p w14:paraId="7799B228" w14:textId="3F63CA5A" w:rsidR="00F76553" w:rsidRPr="00392760" w:rsidRDefault="0009439E"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DA0091">
              <w:rPr>
                <w:lang w:val="en-US"/>
              </w:rPr>
              <w:t xml:space="preserve">It is usually just the community connections, so whoever we do know within that community and CDP </w:t>
            </w:r>
            <w:r w:rsidR="00437E89">
              <w:rPr>
                <w:lang w:val="en-US"/>
              </w:rPr>
              <w:t xml:space="preserve">[Community Development Program] </w:t>
            </w:r>
            <w:r w:rsidR="00F76553" w:rsidRPr="00DA0091">
              <w:rPr>
                <w:lang w:val="en-US"/>
              </w:rPr>
              <w:t xml:space="preserve">and it's not that you get lazy, but you know that they know what they need in that space. And normally you </w:t>
            </w:r>
            <w:proofErr w:type="gramStart"/>
            <w:r w:rsidR="00F76553" w:rsidRPr="00DA0091">
              <w:rPr>
                <w:lang w:val="en-US"/>
              </w:rPr>
              <w:t>have to</w:t>
            </w:r>
            <w:proofErr w:type="gramEnd"/>
            <w:r w:rsidR="00F76553" w:rsidRPr="00DA0091">
              <w:rPr>
                <w:lang w:val="en-US"/>
              </w:rPr>
              <w:t xml:space="preserve"> not just talk to one person in the space</w:t>
            </w:r>
            <w:r>
              <w:rPr>
                <w:lang w:val="en-US"/>
              </w:rPr>
              <w:t>’</w:t>
            </w:r>
            <w:r w:rsidR="00F76553">
              <w:rPr>
                <w:lang w:val="en-US"/>
              </w:rPr>
              <w:t xml:space="preserve"> (RTO 17)</w:t>
            </w:r>
            <w:r w:rsidR="00FB0AA0">
              <w:rPr>
                <w:lang w:val="en-US"/>
              </w:rPr>
              <w:t>.</w:t>
            </w:r>
          </w:p>
        </w:tc>
      </w:tr>
      <w:tr w:rsidR="00F76553" w:rsidRPr="00392760" w14:paraId="3EAB90B2"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6EB4FEAB" w14:textId="77777777" w:rsidR="00F76553" w:rsidRPr="00392760" w:rsidRDefault="00F76553" w:rsidP="008D3CA4">
            <w:pPr>
              <w:pStyle w:val="Tabletext"/>
              <w:jc w:val="left"/>
              <w:rPr>
                <w:lang w:val="en-US"/>
              </w:rPr>
            </w:pPr>
          </w:p>
        </w:tc>
        <w:tc>
          <w:tcPr>
            <w:tcW w:w="6332" w:type="dxa"/>
          </w:tcPr>
          <w:p w14:paraId="309AD35E" w14:textId="52099101" w:rsidR="00F76553" w:rsidRDefault="0009439E"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EC086C">
              <w:rPr>
                <w:lang w:val="en-US"/>
              </w:rPr>
              <w:t>But it's really</w:t>
            </w:r>
            <w:r w:rsidR="00F76553">
              <w:rPr>
                <w:lang w:val="en-US"/>
              </w:rPr>
              <w:t xml:space="preserve"> </w:t>
            </w:r>
            <w:r w:rsidR="00F76553" w:rsidRPr="00EC086C">
              <w:rPr>
                <w:lang w:val="en-US"/>
              </w:rPr>
              <w:t>looking at and trying to find out what the needs and wants are. Because there's so many I couldn't name</w:t>
            </w:r>
            <w:r w:rsidR="00FB0AA0">
              <w:rPr>
                <w:lang w:val="en-US"/>
              </w:rPr>
              <w:t>;</w:t>
            </w:r>
            <w:r w:rsidR="00F76553" w:rsidRPr="00EC086C">
              <w:rPr>
                <w:lang w:val="en-US"/>
              </w:rPr>
              <w:t xml:space="preserve"> there are many communities up here</w:t>
            </w:r>
            <w:r w:rsidR="007534F9">
              <w:rPr>
                <w:lang w:val="en-US"/>
              </w:rPr>
              <w:t xml:space="preserve"> …</w:t>
            </w:r>
            <w:r w:rsidR="00F76553" w:rsidRPr="00EC086C">
              <w:rPr>
                <w:lang w:val="en-US"/>
              </w:rPr>
              <w:t xml:space="preserve"> every month I'd find out there's a new community somewhere that's coming up and you just go, </w:t>
            </w:r>
            <w:r w:rsidR="00495265">
              <w:rPr>
                <w:lang w:val="en-US"/>
              </w:rPr>
              <w:t>w</w:t>
            </w:r>
            <w:r w:rsidR="00F76553" w:rsidRPr="00EC086C">
              <w:rPr>
                <w:lang w:val="en-US"/>
              </w:rPr>
              <w:t>ow. And they're right in the deeper</w:t>
            </w:r>
            <w:r w:rsidR="00901D90">
              <w:rPr>
                <w:lang w:val="en-US"/>
              </w:rPr>
              <w:t>,</w:t>
            </w:r>
            <w:r w:rsidR="00F76553" w:rsidRPr="00EC086C">
              <w:rPr>
                <w:lang w:val="en-US"/>
              </w:rPr>
              <w:t xml:space="preserve"> the heart of, you know, Northern Territory. And then you're trying to find out what they </w:t>
            </w:r>
            <w:proofErr w:type="gramStart"/>
            <w:r w:rsidR="00F76553" w:rsidRPr="00EC086C">
              <w:rPr>
                <w:lang w:val="en-US"/>
              </w:rPr>
              <w:t>want</w:t>
            </w:r>
            <w:proofErr w:type="gramEnd"/>
            <w:r w:rsidR="00F76553" w:rsidRPr="00EC086C">
              <w:rPr>
                <w:lang w:val="en-US"/>
              </w:rPr>
              <w:t xml:space="preserve"> and they get word of mouth from somewhere else</w:t>
            </w:r>
            <w:r>
              <w:rPr>
                <w:lang w:val="en-US"/>
              </w:rPr>
              <w:t>’</w:t>
            </w:r>
            <w:r w:rsidR="00F76553">
              <w:rPr>
                <w:lang w:val="en-US"/>
              </w:rPr>
              <w:t xml:space="preserve"> (RTO 13)</w:t>
            </w:r>
            <w:r w:rsidR="00012193">
              <w:rPr>
                <w:lang w:val="en-US"/>
              </w:rPr>
              <w:t>.</w:t>
            </w:r>
          </w:p>
        </w:tc>
      </w:tr>
      <w:tr w:rsidR="00F76553" w:rsidRPr="00392760" w14:paraId="56F98582"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6DAC472" w14:textId="08DDE66E" w:rsidR="00F76553" w:rsidRPr="00570ED3" w:rsidRDefault="00F76553" w:rsidP="008D3CA4">
            <w:pPr>
              <w:pStyle w:val="Tabletext"/>
              <w:jc w:val="left"/>
              <w:rPr>
                <w:lang w:val="en-US"/>
              </w:rPr>
            </w:pPr>
            <w:r w:rsidRPr="00570ED3">
              <w:rPr>
                <w:lang w:val="en-US"/>
              </w:rPr>
              <w:t xml:space="preserve">Direct </w:t>
            </w:r>
            <w:r>
              <w:rPr>
                <w:lang w:val="en-US"/>
              </w:rPr>
              <w:t xml:space="preserve">approach by </w:t>
            </w:r>
            <w:proofErr w:type="spellStart"/>
            <w:r>
              <w:rPr>
                <w:lang w:val="en-US"/>
              </w:rPr>
              <w:t>organi</w:t>
            </w:r>
            <w:r w:rsidR="00495265">
              <w:rPr>
                <w:lang w:val="en-US"/>
              </w:rPr>
              <w:t>s</w:t>
            </w:r>
            <w:r>
              <w:rPr>
                <w:lang w:val="en-US"/>
              </w:rPr>
              <w:t>ations</w:t>
            </w:r>
            <w:proofErr w:type="spellEnd"/>
            <w:r>
              <w:rPr>
                <w:lang w:val="en-US"/>
              </w:rPr>
              <w:t xml:space="preserve">, </w:t>
            </w:r>
            <w:proofErr w:type="gramStart"/>
            <w:r>
              <w:rPr>
                <w:lang w:val="en-US"/>
              </w:rPr>
              <w:t>businesses</w:t>
            </w:r>
            <w:proofErr w:type="gramEnd"/>
            <w:r>
              <w:rPr>
                <w:lang w:val="en-US"/>
              </w:rPr>
              <w:t xml:space="preserve"> and community members</w:t>
            </w:r>
          </w:p>
        </w:tc>
        <w:tc>
          <w:tcPr>
            <w:tcW w:w="6332" w:type="dxa"/>
          </w:tcPr>
          <w:p w14:paraId="21AF23B4" w14:textId="4C11D8F0" w:rsidR="00F76553" w:rsidRDefault="0009439E"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F76553" w:rsidRPr="00B07811">
              <w:rPr>
                <w:lang w:val="en-US"/>
              </w:rPr>
              <w:t xml:space="preserve">We generally don't find </w:t>
            </w:r>
            <w:r w:rsidR="00495265">
              <w:rPr>
                <w:lang w:val="en-US"/>
              </w:rPr>
              <w:t>them,</w:t>
            </w:r>
            <w:r w:rsidR="00F76553" w:rsidRPr="00B07811">
              <w:rPr>
                <w:lang w:val="en-US"/>
              </w:rPr>
              <w:t xml:space="preserve"> they find us</w:t>
            </w:r>
            <w:r w:rsidR="00495265">
              <w:rPr>
                <w:lang w:val="en-US"/>
              </w:rPr>
              <w:t xml:space="preserve">. </w:t>
            </w:r>
            <w:proofErr w:type="gramStart"/>
            <w:r w:rsidR="00495265">
              <w:rPr>
                <w:lang w:val="en-US"/>
              </w:rPr>
              <w:t>S</w:t>
            </w:r>
            <w:r w:rsidR="00F76553" w:rsidRPr="00B07811">
              <w:rPr>
                <w:lang w:val="en-US"/>
              </w:rPr>
              <w:t>o</w:t>
            </w:r>
            <w:proofErr w:type="gramEnd"/>
            <w:r w:rsidR="00F76553" w:rsidRPr="00B07811">
              <w:rPr>
                <w:lang w:val="en-US"/>
              </w:rPr>
              <w:t xml:space="preserve"> we work on people contacting us </w:t>
            </w:r>
            <w:r w:rsidR="00EC2265">
              <w:rPr>
                <w:lang w:val="en-US"/>
              </w:rPr>
              <w:t>–</w:t>
            </w:r>
            <w:r w:rsidR="00F76553" w:rsidRPr="00B07811">
              <w:rPr>
                <w:lang w:val="en-US"/>
              </w:rPr>
              <w:t xml:space="preserve">whether </w:t>
            </w:r>
            <w:r w:rsidR="00495265">
              <w:rPr>
                <w:lang w:val="en-US"/>
              </w:rPr>
              <w:t xml:space="preserve">it’s </w:t>
            </w:r>
            <w:r w:rsidR="00F76553" w:rsidRPr="00B07811">
              <w:rPr>
                <w:lang w:val="en-US"/>
              </w:rPr>
              <w:t>that they've heard, whether they've just, you know, surf the net and come across our web page or whatever and mak</w:t>
            </w:r>
            <w:r w:rsidR="00DA1AAE">
              <w:rPr>
                <w:lang w:val="en-US"/>
              </w:rPr>
              <w:t>e</w:t>
            </w:r>
            <w:r w:rsidR="00F76553" w:rsidRPr="00B07811">
              <w:rPr>
                <w:lang w:val="en-US"/>
              </w:rPr>
              <w:t xml:space="preserve"> those general inquiries. And I guess from there</w:t>
            </w:r>
            <w:r w:rsidR="00495265">
              <w:rPr>
                <w:lang w:val="en-US"/>
              </w:rPr>
              <w:t>,</w:t>
            </w:r>
            <w:r w:rsidR="00F76553" w:rsidRPr="00B07811">
              <w:rPr>
                <w:lang w:val="en-US"/>
              </w:rPr>
              <w:t xml:space="preserve"> then it's just a discussion on a phone call going, hey, what have you got? Who are your people? What are you after? And sometimes they're not even </w:t>
            </w:r>
            <w:proofErr w:type="gramStart"/>
            <w:r w:rsidR="00F76553" w:rsidRPr="00B07811">
              <w:rPr>
                <w:lang w:val="en-US"/>
              </w:rPr>
              <w:t>really aware</w:t>
            </w:r>
            <w:proofErr w:type="gramEnd"/>
            <w:r w:rsidR="00F76553" w:rsidRPr="00B07811">
              <w:rPr>
                <w:lang w:val="en-US"/>
              </w:rPr>
              <w:t>, you know, an example would be that</w:t>
            </w:r>
            <w:r>
              <w:rPr>
                <w:lang w:val="en-US"/>
              </w:rPr>
              <w:t>’</w:t>
            </w:r>
            <w:r w:rsidR="00F76553">
              <w:rPr>
                <w:lang w:val="en-US"/>
              </w:rPr>
              <w:t xml:space="preserve"> (RTO 4)</w:t>
            </w:r>
            <w:r w:rsidR="00A62946">
              <w:rPr>
                <w:lang w:val="en-US"/>
              </w:rPr>
              <w:t>.</w:t>
            </w:r>
          </w:p>
        </w:tc>
      </w:tr>
      <w:tr w:rsidR="00F76553" w:rsidRPr="00392760" w14:paraId="5FE449FA"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3D83B341" w14:textId="77777777" w:rsidR="00F76553" w:rsidRPr="00570ED3" w:rsidRDefault="00F76553" w:rsidP="008D3CA4">
            <w:pPr>
              <w:pStyle w:val="Tabletext"/>
              <w:jc w:val="left"/>
              <w:rPr>
                <w:lang w:val="en-US"/>
              </w:rPr>
            </w:pPr>
          </w:p>
        </w:tc>
        <w:tc>
          <w:tcPr>
            <w:tcW w:w="6332" w:type="dxa"/>
          </w:tcPr>
          <w:p w14:paraId="00809517" w14:textId="300775EC" w:rsidR="00F76553" w:rsidRDefault="0009439E"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1E17FC">
              <w:rPr>
                <w:lang w:val="en-US"/>
              </w:rPr>
              <w:t xml:space="preserve">A couple of ways. </w:t>
            </w:r>
            <w:proofErr w:type="gramStart"/>
            <w:r w:rsidR="00F76553" w:rsidRPr="001E17FC">
              <w:rPr>
                <w:lang w:val="en-US"/>
              </w:rPr>
              <w:t xml:space="preserve">More often </w:t>
            </w:r>
            <w:r w:rsidR="00495265">
              <w:rPr>
                <w:lang w:val="en-US"/>
              </w:rPr>
              <w:t>than not</w:t>
            </w:r>
            <w:proofErr w:type="gramEnd"/>
            <w:r w:rsidR="00F76553" w:rsidRPr="001E17FC">
              <w:rPr>
                <w:lang w:val="en-US"/>
              </w:rPr>
              <w:t>, it's a direct approach from community or members of the community, or a business within the community</w:t>
            </w:r>
            <w:r w:rsidR="00F76553">
              <w:rPr>
                <w:lang w:val="en-US"/>
              </w:rPr>
              <w:t xml:space="preserve"> …</w:t>
            </w:r>
            <w:r>
              <w:rPr>
                <w:lang w:val="en-US"/>
              </w:rPr>
              <w:t>’</w:t>
            </w:r>
            <w:r w:rsidR="00F76553">
              <w:rPr>
                <w:lang w:val="en-US"/>
              </w:rPr>
              <w:t xml:space="preserve"> (RTO 5)</w:t>
            </w:r>
            <w:r w:rsidR="00A62946">
              <w:rPr>
                <w:lang w:val="en-US"/>
              </w:rPr>
              <w:t>.</w:t>
            </w:r>
          </w:p>
        </w:tc>
      </w:tr>
      <w:tr w:rsidR="00F76553" w:rsidRPr="00392760" w14:paraId="76C4FA7D"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F6E59F" w14:textId="7AA149E0" w:rsidR="00F76553" w:rsidRPr="00570ED3" w:rsidRDefault="00F76553" w:rsidP="008D3CA4">
            <w:pPr>
              <w:pStyle w:val="Tabletext"/>
              <w:jc w:val="left"/>
              <w:rPr>
                <w:lang w:val="en-US"/>
              </w:rPr>
            </w:pPr>
            <w:r>
              <w:rPr>
                <w:lang w:val="en-US"/>
              </w:rPr>
              <w:t xml:space="preserve">Industry </w:t>
            </w:r>
            <w:r w:rsidR="00495265">
              <w:rPr>
                <w:lang w:val="en-US"/>
              </w:rPr>
              <w:t>k</w:t>
            </w:r>
            <w:r>
              <w:rPr>
                <w:lang w:val="en-US"/>
              </w:rPr>
              <w:t>nowledge and engagement</w:t>
            </w:r>
          </w:p>
        </w:tc>
        <w:tc>
          <w:tcPr>
            <w:tcW w:w="6332" w:type="dxa"/>
          </w:tcPr>
          <w:p w14:paraId="41D3D5FC" w14:textId="46F7230B" w:rsidR="00F76553" w:rsidRDefault="00A62946"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‘A</w:t>
            </w:r>
            <w:r w:rsidR="00F76553">
              <w:rPr>
                <w:lang w:val="en-US"/>
              </w:rPr>
              <w:t>nd</w:t>
            </w:r>
            <w:r w:rsidR="00F76553" w:rsidRPr="00737062">
              <w:rPr>
                <w:lang w:val="en-US"/>
              </w:rPr>
              <w:t xml:space="preserve"> because of my mining background I’m connected well in the mining industry, I know what the new mines are and what the opportunities are</w:t>
            </w:r>
            <w:r w:rsidR="0009439E">
              <w:rPr>
                <w:lang w:val="en-US"/>
              </w:rPr>
              <w:t>’</w:t>
            </w:r>
            <w:r w:rsidR="00F76553">
              <w:rPr>
                <w:lang w:val="en-US"/>
              </w:rPr>
              <w:t xml:space="preserve"> (RTO 10)</w:t>
            </w:r>
            <w:r w:rsidR="00EC297B">
              <w:rPr>
                <w:lang w:val="en-US"/>
              </w:rPr>
              <w:t>.</w:t>
            </w:r>
          </w:p>
        </w:tc>
      </w:tr>
      <w:tr w:rsidR="00F76553" w:rsidRPr="00392760" w14:paraId="32E200CF"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7DCA745C" w14:textId="77777777" w:rsidR="00F76553" w:rsidRDefault="00F76553" w:rsidP="008D3CA4">
            <w:pPr>
              <w:pStyle w:val="Tabletext"/>
              <w:jc w:val="left"/>
              <w:rPr>
                <w:lang w:val="en-US"/>
              </w:rPr>
            </w:pPr>
          </w:p>
        </w:tc>
        <w:tc>
          <w:tcPr>
            <w:tcW w:w="6332" w:type="dxa"/>
          </w:tcPr>
          <w:p w14:paraId="5ADEDD70" w14:textId="642C6711" w:rsidR="00F76553" w:rsidRDefault="0009439E"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F76553" w:rsidRPr="007A3E21">
              <w:rPr>
                <w:lang w:val="en-US"/>
              </w:rPr>
              <w:t xml:space="preserve">Now our relationship with </w:t>
            </w:r>
            <w:r w:rsidR="00F76553">
              <w:rPr>
                <w:lang w:val="en-US"/>
              </w:rPr>
              <w:t xml:space="preserve">the </w:t>
            </w:r>
            <w:r w:rsidR="00F76553" w:rsidRPr="007A3E21">
              <w:rPr>
                <w:lang w:val="en-US"/>
              </w:rPr>
              <w:t>mine</w:t>
            </w:r>
            <w:r w:rsidR="00495265">
              <w:rPr>
                <w:lang w:val="en-US"/>
              </w:rPr>
              <w:t>, it</w:t>
            </w:r>
            <w:r w:rsidR="00F76553" w:rsidRPr="007A3E21">
              <w:rPr>
                <w:lang w:val="en-US"/>
              </w:rPr>
              <w:t xml:space="preserve">'s just </w:t>
            </w:r>
            <w:proofErr w:type="gramStart"/>
            <w:r w:rsidR="00F76553" w:rsidRPr="007A3E21">
              <w:rPr>
                <w:lang w:val="en-US"/>
              </w:rPr>
              <w:t>absolutely superb</w:t>
            </w:r>
            <w:proofErr w:type="gramEnd"/>
            <w:r w:rsidR="00F76553" w:rsidRPr="007A3E21">
              <w:rPr>
                <w:lang w:val="en-US"/>
              </w:rPr>
              <w:t xml:space="preserve">. It </w:t>
            </w:r>
            <w:proofErr w:type="gramStart"/>
            <w:r w:rsidR="00F76553" w:rsidRPr="007A3E21">
              <w:rPr>
                <w:lang w:val="en-US"/>
              </w:rPr>
              <w:t>has to</w:t>
            </w:r>
            <w:proofErr w:type="gramEnd"/>
            <w:r w:rsidR="00F76553" w:rsidRPr="007A3E21">
              <w:rPr>
                <w:lang w:val="en-US"/>
              </w:rPr>
              <w:t xml:space="preserve"> be because</w:t>
            </w:r>
            <w:r w:rsidR="00495265">
              <w:rPr>
                <w:lang w:val="en-US"/>
              </w:rPr>
              <w:t>,</w:t>
            </w:r>
            <w:r w:rsidR="00F76553" w:rsidRPr="007A3E21">
              <w:rPr>
                <w:lang w:val="en-US"/>
              </w:rPr>
              <w:t xml:space="preserve"> you know we, we are a service provider to them. They meet with us regularly. We maintain that relationship</w:t>
            </w:r>
            <w:r>
              <w:rPr>
                <w:lang w:val="en-US"/>
              </w:rPr>
              <w:t>’</w:t>
            </w:r>
            <w:r w:rsidR="00F76553">
              <w:rPr>
                <w:lang w:val="en-US"/>
              </w:rPr>
              <w:t xml:space="preserve"> (RTO 20)</w:t>
            </w:r>
            <w:r w:rsidR="00EC297B">
              <w:rPr>
                <w:lang w:val="en-US"/>
              </w:rPr>
              <w:t>.</w:t>
            </w:r>
          </w:p>
        </w:tc>
      </w:tr>
      <w:tr w:rsidR="00F76553" w:rsidRPr="00392760" w14:paraId="718646D2" w14:textId="77777777" w:rsidTr="0007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45C6FD" w14:textId="77777777" w:rsidR="00F76553" w:rsidRDefault="00F76553" w:rsidP="008D3CA4">
            <w:pPr>
              <w:pStyle w:val="Tabletext"/>
              <w:jc w:val="left"/>
              <w:rPr>
                <w:lang w:val="en-US"/>
              </w:rPr>
            </w:pPr>
          </w:p>
        </w:tc>
        <w:tc>
          <w:tcPr>
            <w:tcW w:w="6332" w:type="dxa"/>
          </w:tcPr>
          <w:p w14:paraId="46EF9DD1" w14:textId="70A7F9EB" w:rsidR="00F76553" w:rsidRDefault="0009439E" w:rsidP="008D3CA4">
            <w:pPr>
              <w:pStyle w:val="Table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t>
            </w:r>
            <w:r w:rsidR="00EC297B">
              <w:rPr>
                <w:lang w:val="en-US"/>
              </w:rPr>
              <w:t>W</w:t>
            </w:r>
            <w:r w:rsidR="00F76553" w:rsidRPr="00505414">
              <w:rPr>
                <w:lang w:val="en-US"/>
              </w:rPr>
              <w:t xml:space="preserve">e do have some people </w:t>
            </w:r>
            <w:r w:rsidR="00EC297B">
              <w:rPr>
                <w:lang w:val="en-US"/>
              </w:rPr>
              <w:t>[in]</w:t>
            </w:r>
            <w:r w:rsidR="00F76553" w:rsidRPr="00505414">
              <w:rPr>
                <w:lang w:val="en-US"/>
              </w:rPr>
              <w:t xml:space="preserve"> roles that are specifically about stakeholder engagement, so manager of industry engagement, those sorts of roles. So, formally setting up those structures to be able to consult with industry and particularly in Geraldton and Kalgoorlie</w:t>
            </w:r>
            <w:r w:rsidR="007E73AB">
              <w:rPr>
                <w:lang w:val="en-US"/>
              </w:rPr>
              <w:t>;</w:t>
            </w:r>
            <w:r w:rsidR="00F76553" w:rsidRPr="00505414">
              <w:rPr>
                <w:lang w:val="en-US"/>
              </w:rPr>
              <w:t xml:space="preserve"> the managers of industry engagement are tasked with identifying new and emerging industry and sort of building those relationships there. We do have, it varies really</w:t>
            </w:r>
            <w:r w:rsidR="00495265">
              <w:rPr>
                <w:lang w:val="en-US"/>
              </w:rPr>
              <w:t>, s</w:t>
            </w:r>
            <w:r w:rsidR="00F76553" w:rsidRPr="00505414">
              <w:rPr>
                <w:lang w:val="en-US"/>
              </w:rPr>
              <w:t>ome industry areas have formal structures, such as the Industry Advisory Committee, so they have a formal committee that meets and those sorts of things. Other areas don't, depending on how some of those industries operate</w:t>
            </w:r>
            <w:r>
              <w:rPr>
                <w:lang w:val="en-US"/>
              </w:rPr>
              <w:t>’</w:t>
            </w:r>
            <w:r w:rsidR="00F76553">
              <w:rPr>
                <w:lang w:val="en-US"/>
              </w:rPr>
              <w:t xml:space="preserve"> (RTO 9)</w:t>
            </w:r>
            <w:r w:rsidR="009B3C95">
              <w:rPr>
                <w:lang w:val="en-US"/>
              </w:rPr>
              <w:t>.</w:t>
            </w:r>
          </w:p>
        </w:tc>
      </w:tr>
      <w:tr w:rsidR="00F76553" w:rsidRPr="00392760" w14:paraId="2F6BC42B" w14:textId="77777777" w:rsidTr="00075B1C">
        <w:tc>
          <w:tcPr>
            <w:cnfStyle w:val="001000000000" w:firstRow="0" w:lastRow="0" w:firstColumn="1" w:lastColumn="0" w:oddVBand="0" w:evenVBand="0" w:oddHBand="0" w:evenHBand="0" w:firstRowFirstColumn="0" w:firstRowLastColumn="0" w:lastRowFirstColumn="0" w:lastRowLastColumn="0"/>
            <w:tcW w:w="2694" w:type="dxa"/>
          </w:tcPr>
          <w:p w14:paraId="4757D5B5" w14:textId="77777777" w:rsidR="00F76553" w:rsidRDefault="00F76553" w:rsidP="008D3CA4">
            <w:pPr>
              <w:pStyle w:val="Tabletext"/>
              <w:jc w:val="left"/>
              <w:rPr>
                <w:lang w:val="en-US"/>
              </w:rPr>
            </w:pPr>
            <w:r>
              <w:rPr>
                <w:lang w:val="en-US"/>
              </w:rPr>
              <w:t>Regional development plans</w:t>
            </w:r>
          </w:p>
        </w:tc>
        <w:tc>
          <w:tcPr>
            <w:tcW w:w="6332" w:type="dxa"/>
          </w:tcPr>
          <w:p w14:paraId="0FAE5E7E" w14:textId="3B6FB72A" w:rsidR="00F76553" w:rsidRDefault="0009439E" w:rsidP="008D3CA4">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372DAF">
              <w:rPr>
                <w:lang w:val="en-US"/>
              </w:rPr>
              <w:t>F</w:t>
            </w:r>
            <w:r w:rsidR="00F76553" w:rsidRPr="00BE7FE2">
              <w:rPr>
                <w:lang w:val="en-US"/>
              </w:rPr>
              <w:t xml:space="preserve">or example, there was a series of regional skill summits that the state government ran around all around the states, or the three in our region. And from that there were action plans. So, they were summits where industry talked about what they thought they need </w:t>
            </w:r>
            <w:proofErr w:type="gramStart"/>
            <w:r w:rsidR="00F76553" w:rsidRPr="00BE7FE2">
              <w:rPr>
                <w:lang w:val="en-US"/>
              </w:rPr>
              <w:t>in order to</w:t>
            </w:r>
            <w:proofErr w:type="gramEnd"/>
            <w:r w:rsidR="00F76553" w:rsidRPr="00BE7FE2">
              <w:rPr>
                <w:lang w:val="en-US"/>
              </w:rPr>
              <w:t xml:space="preserve"> attract skilled workers to regional locations. So, that's been a vehicle for engaging with industry, but also an action plan that's come out of that. But it's identified a whole lot of things that we're doing. That's been supported by the Department of Training, who also have a workforce planning section that provide</w:t>
            </w:r>
            <w:r w:rsidR="001B6345">
              <w:rPr>
                <w:lang w:val="en-US"/>
              </w:rPr>
              <w:t>s</w:t>
            </w:r>
            <w:r w:rsidR="00F76553" w:rsidRPr="00BE7FE2">
              <w:rPr>
                <w:lang w:val="en-US"/>
              </w:rPr>
              <w:t xml:space="preserve"> data </w:t>
            </w:r>
            <w:r w:rsidR="007C0120">
              <w:rPr>
                <w:lang w:val="en-US"/>
              </w:rPr>
              <w:t xml:space="preserve">[on] </w:t>
            </w:r>
            <w:r w:rsidR="00F76553" w:rsidRPr="00BE7FE2">
              <w:rPr>
                <w:lang w:val="en-US"/>
              </w:rPr>
              <w:t>regional profiles. We do tap into the regional development commissions. That kind of big picture level information as well, which we also then use in our strategic planning process and that sort of thing</w:t>
            </w:r>
            <w:r>
              <w:rPr>
                <w:lang w:val="en-US"/>
              </w:rPr>
              <w:t>’</w:t>
            </w:r>
            <w:r w:rsidR="00F76553">
              <w:rPr>
                <w:lang w:val="en-US"/>
              </w:rPr>
              <w:t xml:space="preserve"> (RTO 9)</w:t>
            </w:r>
            <w:r w:rsidR="001B6345">
              <w:rPr>
                <w:lang w:val="en-US"/>
              </w:rPr>
              <w:t>.</w:t>
            </w:r>
          </w:p>
        </w:tc>
      </w:tr>
    </w:tbl>
    <w:p w14:paraId="47FDE9F4" w14:textId="77777777" w:rsidR="00F76553" w:rsidRPr="00F76553" w:rsidRDefault="00F76553" w:rsidP="008D3CA4">
      <w:pPr>
        <w:pStyle w:val="Text"/>
      </w:pPr>
    </w:p>
    <w:p w14:paraId="146168CF" w14:textId="00881D30" w:rsidR="00F76553" w:rsidRDefault="00F76553" w:rsidP="00F76553">
      <w:pPr>
        <w:pStyle w:val="Heading1"/>
        <w:rPr>
          <w:sz w:val="15"/>
        </w:rPr>
      </w:pPr>
      <w:r>
        <w:br w:type="page"/>
      </w:r>
    </w:p>
    <w:p w14:paraId="1028B490" w14:textId="77777777" w:rsidR="009F3844" w:rsidRDefault="009F3844" w:rsidP="00F76553">
      <w:pPr>
        <w:pStyle w:val="Source"/>
        <w:sectPr w:rsidR="009F3844" w:rsidSect="00517F81">
          <w:type w:val="continuous"/>
          <w:pgSz w:w="11907" w:h="16840" w:code="9"/>
          <w:pgMar w:top="1276" w:right="1418" w:bottom="1135" w:left="1418" w:header="709" w:footer="556" w:gutter="0"/>
          <w:cols w:space="708"/>
          <w:docGrid w:linePitch="360"/>
        </w:sectPr>
      </w:pPr>
    </w:p>
    <w:p w14:paraId="3BC3F345" w14:textId="44E01F51" w:rsidR="00606061" w:rsidRPr="009F3844" w:rsidRDefault="00AB14A9" w:rsidP="00A93A9F">
      <w:pPr>
        <w:spacing w:before="0" w:line="240" w:lineRule="auto"/>
        <w:rPr>
          <w:noProof/>
        </w:rPr>
      </w:pPr>
      <w:r w:rsidRPr="009F3844">
        <w:rPr>
          <w:noProof/>
          <w:lang w:eastAsia="en-AU"/>
        </w:rPr>
        <w:lastRenderedPageBreak/>
        <w:drawing>
          <wp:anchor distT="0" distB="0" distL="114300" distR="114300" simplePos="0" relativeHeight="251845632" behindDoc="0" locked="0" layoutInCell="1" allowOverlap="1" wp14:anchorId="629A5718" wp14:editId="293EA317">
            <wp:simplePos x="0" y="0"/>
            <wp:positionH relativeFrom="column">
              <wp:posOffset>-1355242</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852800" behindDoc="0" locked="0" layoutInCell="1" allowOverlap="1" wp14:anchorId="09479A42" wp14:editId="63036633">
                <wp:simplePos x="0" y="0"/>
                <wp:positionH relativeFrom="column">
                  <wp:posOffset>-1453041</wp:posOffset>
                </wp:positionH>
                <wp:positionV relativeFrom="paragraph">
                  <wp:posOffset>7743190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47"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8"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87" style="position:absolute;margin-left:-114.4pt;margin-top:609.7pt;width:405pt;height:129pt;z-index:251852800"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">
                <v:shapetype id="_x0000_t202" coordsize="21600,21600" o:spt="202" path="m,l,21600r21600,l21600,xe">
                  <v:stroke joinstyle="miter"/>
                  <v:path gradientshapeok="t" o:connecttype="rect"/>
                </v:shapetype>
                <v:shape id="Text Box 21" o:spid="_x0000_s1088"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50"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1"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9"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52" o:title="Twitter_blackbox"/>
                </v:shape>
                <v:shape id="Picture 60" o:spid="_x0000_s1090"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53" o:title="InBug-16px_0" grayscale="t" bilevel="t"/>
                </v:shape>
              </v:group>
            </w:pict>
          </mc:Fallback>
        </mc:AlternateContent>
      </w:r>
      <w:r w:rsidR="009F3844" w:rsidRPr="009F3844">
        <w:rPr>
          <w:noProof/>
          <w:lang w:eastAsia="en-AU"/>
        </w:rPr>
        <w:drawing>
          <wp:anchor distT="0" distB="0" distL="114300" distR="114300" simplePos="0" relativeHeight="251846656" behindDoc="0" locked="0" layoutInCell="1" allowOverlap="1" wp14:anchorId="2C170315" wp14:editId="14748FE4">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footerReference w:type="even" r:id="rId55"/>
      <w:footerReference w:type="default" r:id="rId5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00F45" w14:textId="77777777" w:rsidR="00F56D78" w:rsidRDefault="00F56D78">
      <w:r>
        <w:separator/>
      </w:r>
    </w:p>
    <w:p w14:paraId="1C869F1D" w14:textId="77777777" w:rsidR="00F56D78" w:rsidRDefault="00F56D78"/>
  </w:endnote>
  <w:endnote w:type="continuationSeparator" w:id="0">
    <w:p w14:paraId="630B0D07" w14:textId="77777777" w:rsidR="00F56D78" w:rsidRDefault="00F56D78">
      <w:r>
        <w:continuationSeparator/>
      </w:r>
    </w:p>
    <w:p w14:paraId="39FFA23B" w14:textId="77777777" w:rsidR="00F56D78" w:rsidRDefault="00F56D78"/>
  </w:endnote>
  <w:endnote w:type="continuationNotice" w:id="1">
    <w:p w14:paraId="186C7E55" w14:textId="77777777" w:rsidR="00F56D78" w:rsidRDefault="00F56D7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753998" w:rsidRPr="009F3844" w:rsidRDefault="00753998"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753998" w:rsidRPr="00E333AC" w:rsidRDefault="00753998"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5C7F676" w:rsidR="00753998" w:rsidRPr="00606061" w:rsidRDefault="00753998" w:rsidP="00D66D9A">
    <w:pPr>
      <w:pStyle w:val="Footer"/>
      <w:framePr w:wrap="around"/>
      <w:tabs>
        <w:tab w:val="right" w:pos="9781"/>
      </w:tabs>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00DFC856" w:rsidR="00753998" w:rsidRPr="00410B53" w:rsidRDefault="00DA53EE" w:rsidP="00240F43">
    <w:pPr>
      <w:pStyle w:val="Footer"/>
      <w:framePr w:w="14716" w:wrap="around" w:hAnchor="page" w:x="1411" w:y="-310"/>
    </w:pPr>
    <w:r>
      <w:rPr>
        <w:color w:val="000000" w:themeColor="text1"/>
      </w:rPr>
      <w:t xml:space="preserve">VET delivery in regional, </w:t>
    </w:r>
    <w:proofErr w:type="gramStart"/>
    <w:r>
      <w:rPr>
        <w:color w:val="000000" w:themeColor="text1"/>
      </w:rPr>
      <w:t>rural</w:t>
    </w:r>
    <w:proofErr w:type="gramEnd"/>
    <w:r>
      <w:rPr>
        <w:color w:val="000000" w:themeColor="text1"/>
      </w:rPr>
      <w:t xml:space="preserve"> and remote Australia: barriers and </w:t>
    </w:r>
    <w:r w:rsidR="009F2300">
      <w:rPr>
        <w:color w:val="000000" w:themeColor="text1"/>
      </w:rPr>
      <w:t>facilitators</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26D0675F" w:rsidR="00753998" w:rsidRPr="00CB0887" w:rsidRDefault="00DA53EE" w:rsidP="001D4714">
    <w:pPr>
      <w:pStyle w:val="Footer"/>
      <w:framePr w:wrap="around" w:hAnchor="page" w:x="1396" w:y="-308"/>
      <w:ind w:right="-1986"/>
      <w:rPr>
        <w:color w:val="000000" w:themeColor="text1"/>
      </w:rPr>
    </w:pPr>
    <w:r>
      <w:rPr>
        <w:color w:val="000000" w:themeColor="text1"/>
      </w:rPr>
      <w:t xml:space="preserve">VET delivery in regional, </w:t>
    </w:r>
    <w:proofErr w:type="gramStart"/>
    <w:r>
      <w:rPr>
        <w:color w:val="000000" w:themeColor="text1"/>
      </w:rPr>
      <w:t>rural</w:t>
    </w:r>
    <w:proofErr w:type="gramEnd"/>
    <w:r>
      <w:rPr>
        <w:color w:val="000000" w:themeColor="text1"/>
      </w:rPr>
      <w:t xml:space="preserve"> and remote Australia: barriers and </w:t>
    </w:r>
    <w:r w:rsidR="009F2300">
      <w:rPr>
        <w:color w:val="000000" w:themeColor="text1"/>
      </w:rPr>
      <w:t>facilitators</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E5AD" w14:textId="317F0AB3" w:rsidR="00336A83" w:rsidRPr="00410B53" w:rsidRDefault="00336A83" w:rsidP="00240F43">
    <w:pPr>
      <w:pStyle w:val="Footer"/>
      <w:framePr w:w="14716" w:wrap="around" w:hAnchor="page" w:x="1411" w:y="-310"/>
    </w:pPr>
    <w:r>
      <w:rPr>
        <w:color w:val="000000" w:themeColor="text1"/>
      </w:rPr>
      <w:t xml:space="preserve">VET delivery in regional, </w:t>
    </w:r>
    <w:proofErr w:type="gramStart"/>
    <w:r>
      <w:rPr>
        <w:color w:val="000000" w:themeColor="text1"/>
      </w:rPr>
      <w:t>rural</w:t>
    </w:r>
    <w:proofErr w:type="gramEnd"/>
    <w:r>
      <w:rPr>
        <w:color w:val="000000" w:themeColor="text1"/>
      </w:rPr>
      <w:t xml:space="preserve"> and remote Australia: barriers and facilitators</w:t>
    </w:r>
    <w:r w:rsidRPr="00410B53">
      <w:tab/>
    </w:r>
    <w:r w:rsidR="00D03F43">
      <w:tab/>
    </w:r>
    <w:r w:rsidR="00D03F43">
      <w:tab/>
    </w:r>
    <w:r w:rsidR="00D03F43">
      <w:tab/>
    </w:r>
    <w:r w:rsidR="00D03F43">
      <w:tab/>
    </w:r>
    <w:r w:rsidR="00D03F43">
      <w:tab/>
    </w:r>
    <w:r w:rsidR="00D03F43">
      <w:tab/>
    </w:r>
    <w:r w:rsidR="00D03F43">
      <w:tab/>
    </w:r>
    <w:r w:rsidRPr="00410B53">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D585" w14:textId="2732185B" w:rsidR="00D03F43" w:rsidRPr="00410B53" w:rsidRDefault="00D03F43" w:rsidP="00240F43">
    <w:pPr>
      <w:pStyle w:val="Footer"/>
      <w:framePr w:w="14716" w:wrap="around" w:hAnchor="page" w:x="1411" w:y="-310"/>
    </w:pPr>
    <w:r>
      <w:rPr>
        <w:color w:val="000000" w:themeColor="text1"/>
      </w:rPr>
      <w:t xml:space="preserve">VET delivery in regional, </w:t>
    </w:r>
    <w:proofErr w:type="gramStart"/>
    <w:r>
      <w:rPr>
        <w:color w:val="000000" w:themeColor="text1"/>
      </w:rPr>
      <w:t>rural</w:t>
    </w:r>
    <w:proofErr w:type="gramEnd"/>
    <w:r>
      <w:rPr>
        <w:color w:val="000000" w:themeColor="text1"/>
      </w:rPr>
      <w:t xml:space="preserve"> and remote Australia: barriers and facilitators</w:t>
    </w:r>
    <w:r>
      <w:tab/>
    </w:r>
    <w:r w:rsidRPr="00410B53">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347E0" w14:textId="77777777" w:rsidR="00F56D78" w:rsidRDefault="00F56D78">
      <w:r>
        <w:separator/>
      </w:r>
    </w:p>
    <w:p w14:paraId="7EC9438C" w14:textId="77777777" w:rsidR="00F56D78" w:rsidRDefault="00F56D78"/>
  </w:footnote>
  <w:footnote w:type="continuationSeparator" w:id="0">
    <w:p w14:paraId="21D55999" w14:textId="77777777" w:rsidR="00F56D78" w:rsidRDefault="00F56D78">
      <w:r>
        <w:continuationSeparator/>
      </w:r>
    </w:p>
    <w:p w14:paraId="10DB06C5" w14:textId="77777777" w:rsidR="00F56D78" w:rsidRDefault="00F56D78"/>
  </w:footnote>
  <w:footnote w:type="continuationNotice" w:id="1">
    <w:p w14:paraId="54CCE590" w14:textId="77777777" w:rsidR="00F56D78" w:rsidRDefault="00F56D78">
      <w:pPr>
        <w:spacing w:before="0" w:line="240" w:lineRule="auto"/>
      </w:pPr>
    </w:p>
  </w:footnote>
  <w:footnote w:id="2">
    <w:p w14:paraId="09C61632" w14:textId="1139C1EA" w:rsidR="008B0804" w:rsidRPr="008B0804" w:rsidRDefault="008B0804">
      <w:pPr>
        <w:pStyle w:val="FootnoteText"/>
        <w:rPr>
          <w:lang w:val="en-US"/>
        </w:rPr>
      </w:pPr>
      <w:r w:rsidRPr="008501EA">
        <w:rPr>
          <w:rStyle w:val="FootnoteReference"/>
          <w:vertAlign w:val="baseline"/>
        </w:rPr>
        <w:footnoteRef/>
      </w:r>
      <w:r w:rsidRPr="008501EA">
        <w:t xml:space="preserve"> </w:t>
      </w:r>
      <w:r w:rsidR="008501EA">
        <w:tab/>
      </w:r>
      <w:r w:rsidRPr="008B0804">
        <w:t>Regional Development Australia (RDA) is a national network of committees across Australia, including the Indian Ocean Territories and Norfolk Island. The network is made up of local leaders who work across government, business and community groups to support economic and workforce development, local procurement, strategic regional planning and inform government programs and infrastructure investments.</w:t>
      </w:r>
      <w:r>
        <w:t xml:space="preserve"> Individual RDA websites can be accessed from the overarching website: </w:t>
      </w:r>
      <w:r w:rsidR="00134726">
        <w:t>&lt;</w:t>
      </w:r>
      <w:r w:rsidRPr="008B0804">
        <w:t>https://www.rda.gov.au/</w:t>
      </w:r>
      <w:r w:rsidR="00134726">
        <w:t>&gt;.</w:t>
      </w:r>
    </w:p>
  </w:footnote>
  <w:footnote w:id="3">
    <w:p w14:paraId="46538D99" w14:textId="251C3637" w:rsidR="00594FBF" w:rsidRPr="002709AE" w:rsidRDefault="00594FBF" w:rsidP="00594FBF">
      <w:pPr>
        <w:pStyle w:val="FootnoteText"/>
        <w:rPr>
          <w:lang w:val="en-US"/>
        </w:rPr>
      </w:pPr>
      <w:r w:rsidRPr="008501EA">
        <w:rPr>
          <w:rStyle w:val="FootnoteReference"/>
          <w:vertAlign w:val="baseline"/>
        </w:rPr>
        <w:footnoteRef/>
      </w:r>
      <w:r>
        <w:t xml:space="preserve"> </w:t>
      </w:r>
      <w:r w:rsidR="008501EA">
        <w:tab/>
      </w:r>
      <w:r>
        <w:rPr>
          <w:lang w:val="en-US"/>
        </w:rPr>
        <w:t>The qualification levels that constitute entry</w:t>
      </w:r>
      <w:r w:rsidR="00415E02">
        <w:rPr>
          <w:lang w:val="en-US"/>
        </w:rPr>
        <w:t>-</w:t>
      </w:r>
      <w:r>
        <w:rPr>
          <w:lang w:val="en-US"/>
        </w:rPr>
        <w:t>level training versus higher</w:t>
      </w:r>
      <w:r w:rsidR="00415E02">
        <w:rPr>
          <w:lang w:val="en-US"/>
        </w:rPr>
        <w:t>-</w:t>
      </w:r>
      <w:r>
        <w:rPr>
          <w:lang w:val="en-US"/>
        </w:rPr>
        <w:t>level training was not always specified in interviews and can vary by industry and occupation.</w:t>
      </w:r>
    </w:p>
  </w:footnote>
  <w:footnote w:id="4">
    <w:p w14:paraId="594EB6B6" w14:textId="2DDDDB1D" w:rsidR="00394AB8" w:rsidRPr="00621F93" w:rsidRDefault="00394AB8" w:rsidP="00394AB8">
      <w:pPr>
        <w:pStyle w:val="FootnoteText"/>
      </w:pPr>
      <w:r w:rsidRPr="009C471D">
        <w:rPr>
          <w:rStyle w:val="FootnoteReference"/>
          <w:vertAlign w:val="baseline"/>
        </w:rPr>
        <w:footnoteRef/>
      </w:r>
      <w:r>
        <w:t xml:space="preserve"> </w:t>
      </w:r>
      <w:r w:rsidR="009C471D">
        <w:tab/>
      </w:r>
      <w:r w:rsidRPr="00621F93">
        <w:t xml:space="preserve">It should be noted that this project did not aim to provide a thorough examination of providing VET in Indigenous communities, but given the nature of the case study locations, many of the </w:t>
      </w:r>
      <w:r w:rsidR="005030CE">
        <w:t>project interviewees</w:t>
      </w:r>
      <w:r w:rsidRPr="00621F93">
        <w:t xml:space="preserve"> raised some of the challenges faced. A project </w:t>
      </w:r>
      <w:r w:rsidR="00B25783" w:rsidRPr="00621F93">
        <w:t>current</w:t>
      </w:r>
      <w:r w:rsidR="00B25783">
        <w:t>ly</w:t>
      </w:r>
      <w:r w:rsidR="00B25783" w:rsidRPr="00621F93">
        <w:t xml:space="preserve"> </w:t>
      </w:r>
      <w:r w:rsidRPr="00621F93">
        <w:t xml:space="preserve">being conducted by the Australian Government aims to explore the learning experience of </w:t>
      </w:r>
      <w:r>
        <w:t>First Nations</w:t>
      </w:r>
      <w:r w:rsidRPr="00621F93">
        <w:t xml:space="preserve"> learners in the VET system</w:t>
      </w:r>
      <w:r w:rsidR="005030CE">
        <w:t xml:space="preserve"> and i</w:t>
      </w:r>
      <w:r w:rsidRPr="00621F93">
        <w:t>t is likely this will provide a deeper understanding of issues</w:t>
      </w:r>
      <w:r>
        <w:t>,</w:t>
      </w:r>
      <w:r w:rsidRPr="00621F93">
        <w:t xml:space="preserve"> and strategies to overcome them.  </w:t>
      </w:r>
    </w:p>
  </w:footnote>
  <w:footnote w:id="5">
    <w:p w14:paraId="24B369D7" w14:textId="77777777" w:rsidR="00B24AFB" w:rsidRPr="00AF0D83" w:rsidRDefault="00B24AFB" w:rsidP="00B24AFB">
      <w:pPr>
        <w:pStyle w:val="FootnoteText"/>
        <w:rPr>
          <w:lang w:val="en-US"/>
        </w:rPr>
      </w:pPr>
      <w:r w:rsidRPr="008501EA">
        <w:rPr>
          <w:rStyle w:val="FootnoteReference"/>
          <w:vertAlign w:val="baseline"/>
        </w:rPr>
        <w:footnoteRef/>
      </w:r>
      <w:r>
        <w:t xml:space="preserve"> </w:t>
      </w:r>
      <w:r>
        <w:tab/>
      </w:r>
      <w:r>
        <w:rPr>
          <w:lang w:val="en-US"/>
        </w:rPr>
        <w:t>Commonwealth of Australia 2022, Training provider search, viewed 3 June 2022, &lt;</w:t>
      </w:r>
      <w:r w:rsidRPr="00AF0D83">
        <w:rPr>
          <w:lang w:val="en-US"/>
        </w:rPr>
        <w:t>https://www.myskills.gov.au/registeredtrainers/search/?keywords=&amp;locationID=10836&amp;Distance=25&amp;courseCode=&amp;fa=&amp;js=0&amp;pt=&amp;op=</w:t>
      </w:r>
      <w:r>
        <w:rPr>
          <w:lang w:val="en-US"/>
        </w:rPr>
        <w:t xml:space="preserve">&gt;. </w:t>
      </w:r>
      <w:r w:rsidRPr="00F76553">
        <w:t>The My Skills data includes campus locations voluntarily entered by RTOs into the website from 2014 onwards and excludes certain RTOs that have chosen to opt</w:t>
      </w:r>
      <w:r>
        <w:t xml:space="preserve"> </w:t>
      </w:r>
      <w:r w:rsidRPr="00F76553">
        <w:t xml:space="preserve">out, such as </w:t>
      </w:r>
      <w:r>
        <w:t>e</w:t>
      </w:r>
      <w:r w:rsidRPr="00F76553">
        <w:t xml:space="preserve">nterprise RTOs. Since mid-2022 the national register (training.gov.au) </w:t>
      </w:r>
      <w:r>
        <w:t>started publishing</w:t>
      </w:r>
      <w:r w:rsidRPr="00F76553">
        <w:t xml:space="preserve"> known delivery locations as reported by RTOs to all three VET regulators, and is now a more comprehensive and up-to-date source of RTO </w:t>
      </w:r>
      <w:r>
        <w:t xml:space="preserve">delivery </w:t>
      </w:r>
      <w:r w:rsidRPr="00F76553">
        <w:t xml:space="preserve">locations. </w:t>
      </w:r>
      <w:r>
        <w:t xml:space="preserve">These updated data are currently being migrated into the </w:t>
      </w:r>
      <w:r w:rsidRPr="00F76553">
        <w:t>My Skills</w:t>
      </w:r>
      <w:r>
        <w:t xml:space="preserve"> website as </w:t>
      </w:r>
      <w:r w:rsidRPr="00F76553">
        <w:t>part of the ongoing My Skills Transformation Project.</w:t>
      </w:r>
    </w:p>
  </w:footnote>
  <w:footnote w:id="6">
    <w:p w14:paraId="4BB3D9DF" w14:textId="51F062D6" w:rsidR="007B5BEC" w:rsidRPr="007B5BEC" w:rsidRDefault="007B5BEC" w:rsidP="00F76553">
      <w:pPr>
        <w:pStyle w:val="FootnoteText"/>
        <w:rPr>
          <w:lang w:val="en-US"/>
        </w:rPr>
      </w:pPr>
      <w:r w:rsidRPr="008501EA">
        <w:rPr>
          <w:rStyle w:val="FootnoteReference"/>
          <w:vertAlign w:val="baseline"/>
        </w:rPr>
        <w:footnoteRef/>
      </w:r>
      <w:r w:rsidRPr="008501EA">
        <w:t xml:space="preserve"> </w:t>
      </w:r>
      <w:r w:rsidR="008501EA">
        <w:tab/>
      </w:r>
      <w:r>
        <w:rPr>
          <w:lang w:val="en-US"/>
        </w:rPr>
        <w:t xml:space="preserve">Commonwealth of Australia 2022, </w:t>
      </w:r>
      <w:r w:rsidR="007E5957">
        <w:rPr>
          <w:lang w:val="en-US"/>
        </w:rPr>
        <w:t>Training</w:t>
      </w:r>
      <w:r>
        <w:rPr>
          <w:lang w:val="en-US"/>
        </w:rPr>
        <w:t xml:space="preserve"> provider search, viewed 3 June 2022, &lt;</w:t>
      </w:r>
      <w:r w:rsidRPr="007B5BEC">
        <w:rPr>
          <w:lang w:val="en-US"/>
        </w:rPr>
        <w:t>https://www.myskills.gov.au/registeredtrainers/search/?keywords=&amp;locationID=11009&amp;Distance=50&amp;courseCode=&amp;fa=&amp;js=0&amp;pt=&amp;op=</w:t>
      </w:r>
      <w:r>
        <w:rPr>
          <w:lang w:val="en-US"/>
        </w:rPr>
        <w:t>&gt;.</w:t>
      </w:r>
      <w:r w:rsidR="00F76553">
        <w:rPr>
          <w:lang w:val="en-US"/>
        </w:rPr>
        <w:t xml:space="preserve"> </w:t>
      </w:r>
      <w:r w:rsidR="00F76553" w:rsidRPr="00F76553">
        <w:t xml:space="preserve">The My Skills data includes campus locations voluntarily entered by RTOs into the website from 2014 onwards and excludes certain RTOs that have chosen to opt-out, such as Enterprise RTOs. Since mid-2022 the national register (training.gov.au) </w:t>
      </w:r>
      <w:r w:rsidR="00F76553">
        <w:t>started publishing</w:t>
      </w:r>
      <w:r w:rsidR="00F76553" w:rsidRPr="00F76553">
        <w:t xml:space="preserve"> known delivery locations as reported by RTOs to all three VET regulators, and is now a more comprehensive and up-to-date source of RTO </w:t>
      </w:r>
      <w:r w:rsidR="00F76553">
        <w:t xml:space="preserve">delivery </w:t>
      </w:r>
      <w:r w:rsidR="00F76553" w:rsidRPr="00F76553">
        <w:t xml:space="preserve">locations. </w:t>
      </w:r>
      <w:r w:rsidR="00F76553">
        <w:t>Th</w:t>
      </w:r>
      <w:r w:rsidR="00672A1C">
        <w:t>ese</w:t>
      </w:r>
      <w:r w:rsidR="00F76553">
        <w:t xml:space="preserve"> updated data </w:t>
      </w:r>
      <w:r w:rsidR="00672A1C">
        <w:t>are</w:t>
      </w:r>
      <w:r w:rsidR="00F76553">
        <w:t xml:space="preserve"> currently being migrated into the </w:t>
      </w:r>
      <w:r w:rsidR="00F76553" w:rsidRPr="00F76553">
        <w:t>My Skills</w:t>
      </w:r>
      <w:r w:rsidR="00F76553">
        <w:t xml:space="preserve"> website as </w:t>
      </w:r>
      <w:r w:rsidR="00F76553" w:rsidRPr="00F76553">
        <w:t>part of the ongoing My Skills Transformation Project.</w:t>
      </w:r>
    </w:p>
  </w:footnote>
  <w:footnote w:id="7">
    <w:p w14:paraId="2519796B" w14:textId="0E0C97CB" w:rsidR="007B5BEC" w:rsidRPr="007B5BEC" w:rsidRDefault="007B5BEC" w:rsidP="00F76553">
      <w:pPr>
        <w:pStyle w:val="FootnoteText"/>
        <w:rPr>
          <w:lang w:val="en-US"/>
        </w:rPr>
      </w:pPr>
      <w:r w:rsidRPr="008501EA">
        <w:rPr>
          <w:rStyle w:val="FootnoteReference"/>
          <w:vertAlign w:val="baseline"/>
        </w:rPr>
        <w:footnoteRef/>
      </w:r>
      <w:r>
        <w:t xml:space="preserve"> </w:t>
      </w:r>
      <w:r w:rsidR="008501EA">
        <w:tab/>
      </w:r>
      <w:r>
        <w:rPr>
          <w:lang w:val="en-US"/>
        </w:rPr>
        <w:t xml:space="preserve">Commonwealth of Australia 2022, </w:t>
      </w:r>
      <w:r w:rsidR="007E5957">
        <w:rPr>
          <w:lang w:val="en-US"/>
        </w:rPr>
        <w:t>Training</w:t>
      </w:r>
      <w:r>
        <w:rPr>
          <w:lang w:val="en-US"/>
        </w:rPr>
        <w:t xml:space="preserve"> provider search, viewed 3 June 2022</w:t>
      </w:r>
      <w:r w:rsidR="00EF4F50">
        <w:rPr>
          <w:lang w:val="en-US"/>
        </w:rPr>
        <w:t>,</w:t>
      </w:r>
      <w:r>
        <w:rPr>
          <w:lang w:val="en-US"/>
        </w:rPr>
        <w:t xml:space="preserve"> </w:t>
      </w:r>
      <w:r w:rsidRPr="00933FE4">
        <w:rPr>
          <w:lang w:val="en-US"/>
        </w:rPr>
        <w:t>&lt;https://www.myskills.gov.au/registeredtrainers/search/?keywords=&amp;locationID=14537&amp;Distance=50&amp;courseCode=&amp;fa=&amp;js=0&amp;pt=&amp;op=&gt;.</w:t>
      </w:r>
      <w:r w:rsidR="00F76553" w:rsidRPr="00933FE4">
        <w:rPr>
          <w:lang w:val="en-US"/>
        </w:rPr>
        <w:t xml:space="preserve"> </w:t>
      </w:r>
      <w:r w:rsidR="00F76553" w:rsidRPr="00933FE4">
        <w:t>The My Skills data includes campus locations voluntarily entered by RTOs into the website from 2014 onwards and excludes certain RTOs that have chosen to opt-out, such as Enterprise RTOs. Since mid-2022 the national register (training.gov.au) started publishing known delivery locations as reported by RTOs to all three VET regulators, and is now a more comprehensive and up-to-date source of RTO delivery locations. This updated data is currently being migrated into the My Skills website as part of the ongoing My Skills Transformation Project.</w:t>
      </w:r>
    </w:p>
  </w:footnote>
  <w:footnote w:id="8">
    <w:p w14:paraId="6B065E1F" w14:textId="1427F761" w:rsidR="00AF0D83" w:rsidRPr="00AF0D83" w:rsidRDefault="00AF0D83" w:rsidP="00F76553">
      <w:pPr>
        <w:pStyle w:val="FootnoteText"/>
        <w:rPr>
          <w:lang w:val="en-US"/>
        </w:rPr>
      </w:pPr>
      <w:r w:rsidRPr="008501EA">
        <w:rPr>
          <w:rStyle w:val="FootnoteReference"/>
          <w:vertAlign w:val="baseline"/>
        </w:rPr>
        <w:footnoteRef/>
      </w:r>
      <w:r>
        <w:t xml:space="preserve"> </w:t>
      </w:r>
      <w:r w:rsidR="008501EA">
        <w:tab/>
      </w:r>
      <w:r>
        <w:rPr>
          <w:lang w:val="en-US"/>
        </w:rPr>
        <w:t xml:space="preserve">Commonwealth of Australia 2022, </w:t>
      </w:r>
      <w:r w:rsidR="007E5957">
        <w:rPr>
          <w:lang w:val="en-US"/>
        </w:rPr>
        <w:t>Training</w:t>
      </w:r>
      <w:r>
        <w:rPr>
          <w:lang w:val="en-US"/>
        </w:rPr>
        <w:t xml:space="preserve"> provider search, viewed 3 June 2022, &lt;</w:t>
      </w:r>
      <w:r w:rsidRPr="00AF0D83">
        <w:rPr>
          <w:lang w:val="en-US"/>
        </w:rPr>
        <w:t>https://www.myskills.gov.au/registeredtrainers/search/?keywords=&amp;locationID=14735&amp;Distance=100&amp;courseCode=&amp;fa=&amp;js=0&amp;pt=&amp;op=</w:t>
      </w:r>
      <w:r>
        <w:rPr>
          <w:lang w:val="en-US"/>
        </w:rPr>
        <w:t>&gt;.</w:t>
      </w:r>
      <w:r w:rsidR="00F76553">
        <w:rPr>
          <w:lang w:val="en-US"/>
        </w:rPr>
        <w:t xml:space="preserve"> </w:t>
      </w:r>
      <w:r w:rsidR="00F76553" w:rsidRPr="00933FE4">
        <w:t>The My Skills data includes campus locations voluntarily entered by RTOs into the website from 2014 onwards and excludes certain RTOs that have chosen to opt-out, such as Enterprise RTOs. Since mid-2022 the national register (training.gov.au) started publishing known delivery locations as reported by RTOs to all three VET regulators, and is now a more comprehensive and up-to-date source of RTO delivery locations. This updated data is currently being migrated into the My Skills website as part of the ongoing My Skills Transformation Project</w:t>
      </w:r>
      <w:r w:rsidR="00F76553" w:rsidRPr="00F76553">
        <w:t>.</w:t>
      </w:r>
    </w:p>
  </w:footnote>
  <w:footnote w:id="9">
    <w:p w14:paraId="7FE9C9D0" w14:textId="5C49F34B" w:rsidR="00DF00F9" w:rsidRPr="007E5957" w:rsidRDefault="00DF00F9" w:rsidP="00F76553">
      <w:pPr>
        <w:pStyle w:val="FootnoteText"/>
        <w:rPr>
          <w:lang w:val="en-US"/>
        </w:rPr>
      </w:pPr>
      <w:r w:rsidRPr="008501EA">
        <w:rPr>
          <w:rStyle w:val="FootnoteReference"/>
          <w:vertAlign w:val="baseline"/>
        </w:rPr>
        <w:footnoteRef/>
      </w:r>
      <w:r>
        <w:t xml:space="preserve"> </w:t>
      </w:r>
      <w:r w:rsidR="008501EA">
        <w:tab/>
      </w:r>
      <w:r>
        <w:rPr>
          <w:lang w:val="en-US"/>
        </w:rPr>
        <w:t xml:space="preserve">Commonwealth of Australia 2022, Training provider search, viewed </w:t>
      </w:r>
      <w:r w:rsidR="00904A30">
        <w:rPr>
          <w:lang w:val="en-US"/>
        </w:rPr>
        <w:t>6</w:t>
      </w:r>
      <w:r>
        <w:rPr>
          <w:lang w:val="en-US"/>
        </w:rPr>
        <w:t xml:space="preserve"> June 2022, </w:t>
      </w:r>
      <w:r>
        <w:rPr>
          <w:lang w:val="en-US"/>
        </w:rPr>
        <w:br/>
        <w:t>&lt;</w:t>
      </w:r>
      <w:hyperlink r:id="rId1" w:history="1">
        <w:r w:rsidR="004506AF" w:rsidRPr="004B7B14">
          <w:rPr>
            <w:rStyle w:val="Hyperlink"/>
            <w:sz w:val="16"/>
            <w:lang w:val="en-US"/>
          </w:rPr>
          <w:t>https://www.myskills.gov.au/registeredtrainers/search/?keywords=&amp;locationID=15246&amp;Distance=25&amp;courseCode=</w:t>
        </w:r>
      </w:hyperlink>
      <w:r>
        <w:rPr>
          <w:lang w:val="en-US"/>
        </w:rPr>
        <w:t>&gt;.</w:t>
      </w:r>
      <w:r w:rsidR="00F76553">
        <w:rPr>
          <w:lang w:val="en-US"/>
        </w:rPr>
        <w:t xml:space="preserve"> </w:t>
      </w:r>
      <w:r w:rsidR="00F76553" w:rsidRPr="00933FE4">
        <w:t>The My Skills data includes campus locations voluntarily entered by RTOs into the website from 2014 onwards and excludes certain RTOs that have chosen to opt-out, such as Enterprise RTOs. Since mid-2022 the national register (training.gov.au) started publishing known delivery locations as reported by RTOs to all three VET regulators, and is now a more comprehensive and up-to-date source of RTO delivery locations. This updated data is currently being migrated into the My Skills website as part of the ongoing My Skills Transformation Project</w:t>
      </w:r>
      <w:r w:rsidR="00F76553" w:rsidRPr="00F76553">
        <w:t>.</w:t>
      </w:r>
    </w:p>
  </w:footnote>
  <w:footnote w:id="10">
    <w:p w14:paraId="1AD7A931" w14:textId="1C0760C9" w:rsidR="00904A30" w:rsidRPr="007E5957" w:rsidRDefault="00904A30" w:rsidP="00F76553">
      <w:pPr>
        <w:pStyle w:val="FootnoteText"/>
        <w:rPr>
          <w:lang w:val="en-US"/>
        </w:rPr>
      </w:pPr>
      <w:r w:rsidRPr="008501EA">
        <w:rPr>
          <w:rStyle w:val="FootnoteReference"/>
          <w:vertAlign w:val="baseline"/>
        </w:rPr>
        <w:footnoteRef/>
      </w:r>
      <w:r>
        <w:t xml:space="preserve"> </w:t>
      </w:r>
      <w:r w:rsidR="008501EA">
        <w:tab/>
      </w:r>
      <w:r>
        <w:rPr>
          <w:lang w:val="en-US"/>
        </w:rPr>
        <w:t xml:space="preserve">Commonwealth of Australia 2022, Training provider search, viewed 6 June 2022, </w:t>
      </w:r>
      <w:r>
        <w:rPr>
          <w:lang w:val="en-US"/>
        </w:rPr>
        <w:br/>
        <w:t>&lt;</w:t>
      </w:r>
      <w:r w:rsidRPr="00904A30">
        <w:t xml:space="preserve"> </w:t>
      </w:r>
      <w:hyperlink r:id="rId2" w:history="1">
        <w:r w:rsidR="00F76553" w:rsidRPr="008F528D">
          <w:rPr>
            <w:rStyle w:val="Hyperlink"/>
            <w:sz w:val="16"/>
            <w:lang w:val="en-US"/>
          </w:rPr>
          <w:t>https://www.myskills.gov.au/registeredtrainers/search/?keywords=&amp;locationID=15246&amp;Distance=25&amp;courseCode=</w:t>
        </w:r>
      </w:hyperlink>
      <w:r>
        <w:rPr>
          <w:lang w:val="en-US"/>
        </w:rPr>
        <w:t>&gt;.</w:t>
      </w:r>
      <w:r w:rsidR="00F76553">
        <w:rPr>
          <w:lang w:val="en-US"/>
        </w:rPr>
        <w:t xml:space="preserve"> </w:t>
      </w:r>
      <w:r w:rsidR="00F76553" w:rsidRPr="00933FE4">
        <w:t>The My Skills data includes campus locations voluntarily entered by RTOs into the website from 2014 onwards and excludes certain RTOs that have chosen to opt-out, such as Enterprise RTOs. Since mid-2022 the national register (training.gov.au) started publishing known delivery locations as reported by RTOs to all three VET regulators, and is now a more comprehensive and up-to-date source of RTO delivery locations. This updated data is currently being migrated into the My Skills website as part of the ongoing My Skills Transformation Project.</w:t>
      </w:r>
    </w:p>
  </w:footnote>
  <w:footnote w:id="11">
    <w:p w14:paraId="7460AAC9" w14:textId="2EB08955" w:rsidR="003C2C9E" w:rsidRPr="00F76553" w:rsidRDefault="00780411" w:rsidP="00F76553">
      <w:pPr>
        <w:pStyle w:val="FootnoteText"/>
        <w:rPr>
          <w:lang w:val="en-US"/>
        </w:rPr>
      </w:pPr>
      <w:r w:rsidRPr="008501EA">
        <w:rPr>
          <w:rStyle w:val="FootnoteReference"/>
          <w:vertAlign w:val="baseline"/>
        </w:rPr>
        <w:footnoteRef/>
      </w:r>
      <w:r w:rsidRPr="008501EA">
        <w:t xml:space="preserve"> </w:t>
      </w:r>
      <w:r w:rsidR="008501EA">
        <w:rPr>
          <w:lang w:val="en-US"/>
        </w:rPr>
        <w:tab/>
      </w:r>
      <w:r>
        <w:rPr>
          <w:lang w:val="en-US"/>
        </w:rPr>
        <w:t xml:space="preserve">Commonwealth of Australia 2022, Training provider search, viewed 6 June 2022, </w:t>
      </w:r>
      <w:r>
        <w:rPr>
          <w:lang w:val="en-US"/>
        </w:rPr>
        <w:br/>
        <w:t>&lt;</w:t>
      </w:r>
      <w:r w:rsidR="003C2C9E" w:rsidRPr="003C2C9E">
        <w:t>https://www.myskills.gov.au/registeredtrainers/search/?keywords=&amp;locationID=119&amp;Distance=50&amp;courseCode=&amp;fa=&amp;js=0&amp;pt=&amp;op=</w:t>
      </w:r>
      <w:r w:rsidR="003C2C9E">
        <w:t>&gt;.</w:t>
      </w:r>
      <w:r w:rsidR="00F76553">
        <w:t xml:space="preserve"> </w:t>
      </w:r>
      <w:r w:rsidR="00F76553" w:rsidRPr="00933FE4">
        <w:t>The My Skills data includes campus locations voluntarily entered by RTOs into the website from 2014 onwards and excludes certain RTOs that have chosen to opt-out, such as Enterprise RTOs. Since mid-2022 the national register (training.gov.au) started publishing known delivery locations as reported by RTOs to all three VET regulators, and is now a more comprehensive and up-to-date source of RTO delivery locations. This updated data is currently being migrated into the My Skills website as part of the ongoing My Skills Transformation Project.</w:t>
      </w:r>
    </w:p>
    <w:p w14:paraId="272A8F71" w14:textId="3B84D1F0" w:rsidR="00780411" w:rsidRPr="007E5957" w:rsidRDefault="00780411" w:rsidP="00780411">
      <w:pPr>
        <w:pStyle w:val="FootnoteText"/>
        <w:rPr>
          <w:lang w:val="en-US"/>
        </w:rPr>
      </w:pPr>
    </w:p>
  </w:footnote>
  <w:footnote w:id="12">
    <w:p w14:paraId="2399AE7D" w14:textId="1D561DF5" w:rsidR="009E35FF" w:rsidRPr="00F76553" w:rsidRDefault="009E35FF" w:rsidP="00F76553">
      <w:pPr>
        <w:pStyle w:val="FootnoteText"/>
        <w:rPr>
          <w:lang w:val="en-US"/>
        </w:rPr>
      </w:pPr>
      <w:r w:rsidRPr="008501EA">
        <w:rPr>
          <w:rStyle w:val="FootnoteReference"/>
          <w:vertAlign w:val="baseline"/>
        </w:rPr>
        <w:footnoteRef/>
      </w:r>
      <w:r w:rsidRPr="008501EA">
        <w:t xml:space="preserve"> </w:t>
      </w:r>
      <w:r w:rsidR="008501EA">
        <w:rPr>
          <w:lang w:val="en-US"/>
        </w:rPr>
        <w:tab/>
      </w:r>
      <w:r>
        <w:rPr>
          <w:lang w:val="en-US"/>
        </w:rPr>
        <w:t xml:space="preserve">Commonwealth of Australia 2022, Training provider search, viewed 6 June 2022, </w:t>
      </w:r>
      <w:r>
        <w:rPr>
          <w:lang w:val="en-US"/>
        </w:rPr>
        <w:br/>
        <w:t>&lt;</w:t>
      </w:r>
      <w:r w:rsidRPr="009E35FF">
        <w:t>https://www.myskills.gov.au/registeredtrainers/search/?keywords=&amp;locationID=95&amp;Distance=5&amp;courseCode=&amp;fa=&amp;js=0&amp;pt=&amp;op=</w:t>
      </w:r>
      <w:r>
        <w:t>&gt;.</w:t>
      </w:r>
      <w:r w:rsidR="00F76553">
        <w:t xml:space="preserve"> </w:t>
      </w:r>
      <w:r w:rsidR="00F76553" w:rsidRPr="00933FE4">
        <w:t>The My Skills data includes campus locations voluntarily entered by RTOs into the website from 2014 onwards and excludes certain RTOs that have chosen to opt-out, such as Enterprise RTOs. Since mid-2022 the national register (training.gov.au) started publishing known delivery locations as reported by RTOs to all three VET regulators, and is now a more comprehensive and up-to-date source of RTO delivery locations. This updated data is currently being migrated into the My Skills website as part of the ongoing My Skills Transformation Project</w:t>
      </w:r>
      <w:r w:rsidR="00F76553" w:rsidRPr="00F76553">
        <w:t>.</w:t>
      </w:r>
    </w:p>
    <w:p w14:paraId="59C7C7F3" w14:textId="77777777" w:rsidR="009E35FF" w:rsidRPr="007E5957" w:rsidRDefault="009E35FF" w:rsidP="009E35F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753998" w:rsidRPr="00D66D9A" w:rsidRDefault="00753998"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753998" w:rsidRPr="00D66D9A" w:rsidRDefault="007539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7E0600E"/>
    <w:multiLevelType w:val="hybridMultilevel"/>
    <w:tmpl w:val="A814A028"/>
    <w:lvl w:ilvl="0" w:tplc="488A3C52">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C55A09"/>
    <w:multiLevelType w:val="hybridMultilevel"/>
    <w:tmpl w:val="E43C9324"/>
    <w:lvl w:ilvl="0" w:tplc="0C3CDBA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46762E"/>
    <w:multiLevelType w:val="hybridMultilevel"/>
    <w:tmpl w:val="3CB2F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B3EC1"/>
    <w:multiLevelType w:val="hybridMultilevel"/>
    <w:tmpl w:val="90022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40D71"/>
    <w:multiLevelType w:val="hybridMultilevel"/>
    <w:tmpl w:val="384C1D04"/>
    <w:lvl w:ilvl="0" w:tplc="56C6603C">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67307E"/>
    <w:multiLevelType w:val="hybridMultilevel"/>
    <w:tmpl w:val="2E248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05B4578"/>
    <w:multiLevelType w:val="hybridMultilevel"/>
    <w:tmpl w:val="39D88432"/>
    <w:lvl w:ilvl="0" w:tplc="0C3CDBA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1"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A65824"/>
    <w:multiLevelType w:val="hybridMultilevel"/>
    <w:tmpl w:val="FCF88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1173945">
    <w:abstractNumId w:val="21"/>
  </w:num>
  <w:num w:numId="2" w16cid:durableId="261837819">
    <w:abstractNumId w:val="19"/>
  </w:num>
  <w:num w:numId="3" w16cid:durableId="168257554">
    <w:abstractNumId w:val="13"/>
  </w:num>
  <w:num w:numId="4" w16cid:durableId="93400049">
    <w:abstractNumId w:val="17"/>
  </w:num>
  <w:num w:numId="5" w16cid:durableId="926228969">
    <w:abstractNumId w:val="7"/>
  </w:num>
  <w:num w:numId="6" w16cid:durableId="3362720">
    <w:abstractNumId w:val="6"/>
  </w:num>
  <w:num w:numId="7" w16cid:durableId="2064910996">
    <w:abstractNumId w:val="5"/>
  </w:num>
  <w:num w:numId="8" w16cid:durableId="319433071">
    <w:abstractNumId w:val="4"/>
  </w:num>
  <w:num w:numId="9" w16cid:durableId="1555655305">
    <w:abstractNumId w:val="8"/>
  </w:num>
  <w:num w:numId="10" w16cid:durableId="1654332610">
    <w:abstractNumId w:val="3"/>
  </w:num>
  <w:num w:numId="11" w16cid:durableId="788209373">
    <w:abstractNumId w:val="2"/>
  </w:num>
  <w:num w:numId="12" w16cid:durableId="2089690511">
    <w:abstractNumId w:val="1"/>
  </w:num>
  <w:num w:numId="13" w16cid:durableId="1604149105">
    <w:abstractNumId w:val="0"/>
  </w:num>
  <w:num w:numId="14" w16cid:durableId="1635915213">
    <w:abstractNumId w:val="12"/>
  </w:num>
  <w:num w:numId="15" w16cid:durableId="1763335185">
    <w:abstractNumId w:val="20"/>
  </w:num>
  <w:num w:numId="16" w16cid:durableId="377172006">
    <w:abstractNumId w:val="16"/>
  </w:num>
  <w:num w:numId="17" w16cid:durableId="1112438150">
    <w:abstractNumId w:val="22"/>
  </w:num>
  <w:num w:numId="18" w16cid:durableId="1815221467">
    <w:abstractNumId w:val="11"/>
  </w:num>
  <w:num w:numId="19" w16cid:durableId="830176607">
    <w:abstractNumId w:val="14"/>
  </w:num>
  <w:num w:numId="20" w16cid:durableId="1849589100">
    <w:abstractNumId w:val="15"/>
  </w:num>
  <w:num w:numId="21" w16cid:durableId="263156001">
    <w:abstractNumId w:val="9"/>
  </w:num>
  <w:num w:numId="22" w16cid:durableId="2139952261">
    <w:abstractNumId w:val="18"/>
  </w:num>
  <w:num w:numId="23" w16cid:durableId="1502087082">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219E"/>
    <w:rsid w:val="00002C00"/>
    <w:rsid w:val="0000508E"/>
    <w:rsid w:val="00005679"/>
    <w:rsid w:val="00005A68"/>
    <w:rsid w:val="00006618"/>
    <w:rsid w:val="000075B4"/>
    <w:rsid w:val="000108B2"/>
    <w:rsid w:val="00010960"/>
    <w:rsid w:val="00012193"/>
    <w:rsid w:val="000138F5"/>
    <w:rsid w:val="00017090"/>
    <w:rsid w:val="00017183"/>
    <w:rsid w:val="00017FF7"/>
    <w:rsid w:val="000209B2"/>
    <w:rsid w:val="00020E51"/>
    <w:rsid w:val="00021C85"/>
    <w:rsid w:val="00022290"/>
    <w:rsid w:val="0002252F"/>
    <w:rsid w:val="0002340E"/>
    <w:rsid w:val="00024BAE"/>
    <w:rsid w:val="00025D58"/>
    <w:rsid w:val="0002615D"/>
    <w:rsid w:val="0002680B"/>
    <w:rsid w:val="00030D43"/>
    <w:rsid w:val="00031654"/>
    <w:rsid w:val="000331CB"/>
    <w:rsid w:val="00033AC5"/>
    <w:rsid w:val="00034955"/>
    <w:rsid w:val="00034DC5"/>
    <w:rsid w:val="00035FC8"/>
    <w:rsid w:val="00036564"/>
    <w:rsid w:val="000408F9"/>
    <w:rsid w:val="000417CC"/>
    <w:rsid w:val="000418F4"/>
    <w:rsid w:val="00041922"/>
    <w:rsid w:val="00042207"/>
    <w:rsid w:val="00043313"/>
    <w:rsid w:val="000435A6"/>
    <w:rsid w:val="00045E77"/>
    <w:rsid w:val="0004657F"/>
    <w:rsid w:val="000465CB"/>
    <w:rsid w:val="000471D6"/>
    <w:rsid w:val="00051937"/>
    <w:rsid w:val="00053371"/>
    <w:rsid w:val="000533F9"/>
    <w:rsid w:val="000547FD"/>
    <w:rsid w:val="00055AD5"/>
    <w:rsid w:val="00057B89"/>
    <w:rsid w:val="00057C02"/>
    <w:rsid w:val="0006044C"/>
    <w:rsid w:val="0006125F"/>
    <w:rsid w:val="0006453E"/>
    <w:rsid w:val="000656A6"/>
    <w:rsid w:val="000656EE"/>
    <w:rsid w:val="00067919"/>
    <w:rsid w:val="000708F0"/>
    <w:rsid w:val="00070CEE"/>
    <w:rsid w:val="00070DC7"/>
    <w:rsid w:val="00070FA4"/>
    <w:rsid w:val="00074231"/>
    <w:rsid w:val="00074BD4"/>
    <w:rsid w:val="0007530B"/>
    <w:rsid w:val="000767C9"/>
    <w:rsid w:val="00077C46"/>
    <w:rsid w:val="00083C29"/>
    <w:rsid w:val="00084177"/>
    <w:rsid w:val="0008468D"/>
    <w:rsid w:val="000866CD"/>
    <w:rsid w:val="0008709F"/>
    <w:rsid w:val="00087281"/>
    <w:rsid w:val="00087501"/>
    <w:rsid w:val="00090B65"/>
    <w:rsid w:val="000911C1"/>
    <w:rsid w:val="00093269"/>
    <w:rsid w:val="000939E6"/>
    <w:rsid w:val="00093B06"/>
    <w:rsid w:val="0009439E"/>
    <w:rsid w:val="00095824"/>
    <w:rsid w:val="000965EE"/>
    <w:rsid w:val="00097737"/>
    <w:rsid w:val="000A01C5"/>
    <w:rsid w:val="000A06D2"/>
    <w:rsid w:val="000A070C"/>
    <w:rsid w:val="000A109F"/>
    <w:rsid w:val="000A1A90"/>
    <w:rsid w:val="000A2914"/>
    <w:rsid w:val="000A2C91"/>
    <w:rsid w:val="000A2E17"/>
    <w:rsid w:val="000A4049"/>
    <w:rsid w:val="000A4472"/>
    <w:rsid w:val="000A5ADF"/>
    <w:rsid w:val="000A5C96"/>
    <w:rsid w:val="000A6A74"/>
    <w:rsid w:val="000A74D1"/>
    <w:rsid w:val="000B1600"/>
    <w:rsid w:val="000B4EB2"/>
    <w:rsid w:val="000B561B"/>
    <w:rsid w:val="000B5641"/>
    <w:rsid w:val="000B5A78"/>
    <w:rsid w:val="000B5D33"/>
    <w:rsid w:val="000B694C"/>
    <w:rsid w:val="000C0E14"/>
    <w:rsid w:val="000C108A"/>
    <w:rsid w:val="000C3361"/>
    <w:rsid w:val="000C3C7E"/>
    <w:rsid w:val="000C4D9A"/>
    <w:rsid w:val="000C586E"/>
    <w:rsid w:val="000C59C8"/>
    <w:rsid w:val="000C5AC1"/>
    <w:rsid w:val="000C5DEF"/>
    <w:rsid w:val="000D063B"/>
    <w:rsid w:val="000D1083"/>
    <w:rsid w:val="000D1203"/>
    <w:rsid w:val="000D122A"/>
    <w:rsid w:val="000D1743"/>
    <w:rsid w:val="000D1AA7"/>
    <w:rsid w:val="000D2F0B"/>
    <w:rsid w:val="000D3702"/>
    <w:rsid w:val="000D3AEE"/>
    <w:rsid w:val="000D3CA5"/>
    <w:rsid w:val="000D4206"/>
    <w:rsid w:val="000D439B"/>
    <w:rsid w:val="000D4CF5"/>
    <w:rsid w:val="000D5036"/>
    <w:rsid w:val="000D57F8"/>
    <w:rsid w:val="000D675B"/>
    <w:rsid w:val="000D67D9"/>
    <w:rsid w:val="000D74F3"/>
    <w:rsid w:val="000D7E8F"/>
    <w:rsid w:val="000D7EF9"/>
    <w:rsid w:val="000E097E"/>
    <w:rsid w:val="000E126E"/>
    <w:rsid w:val="000E1806"/>
    <w:rsid w:val="000E2E59"/>
    <w:rsid w:val="000E355F"/>
    <w:rsid w:val="000E3A58"/>
    <w:rsid w:val="000E4898"/>
    <w:rsid w:val="000E5A11"/>
    <w:rsid w:val="000E66A3"/>
    <w:rsid w:val="000F0004"/>
    <w:rsid w:val="000F2A42"/>
    <w:rsid w:val="000F438C"/>
    <w:rsid w:val="000F5C33"/>
    <w:rsid w:val="000F60D2"/>
    <w:rsid w:val="00100DF8"/>
    <w:rsid w:val="0010189C"/>
    <w:rsid w:val="001041B2"/>
    <w:rsid w:val="00104549"/>
    <w:rsid w:val="00104655"/>
    <w:rsid w:val="001060BF"/>
    <w:rsid w:val="00106253"/>
    <w:rsid w:val="0010761A"/>
    <w:rsid w:val="001112A1"/>
    <w:rsid w:val="001117D9"/>
    <w:rsid w:val="00113805"/>
    <w:rsid w:val="001151CE"/>
    <w:rsid w:val="00115A90"/>
    <w:rsid w:val="001167B3"/>
    <w:rsid w:val="00116CC4"/>
    <w:rsid w:val="00117D1D"/>
    <w:rsid w:val="001202E4"/>
    <w:rsid w:val="001209BE"/>
    <w:rsid w:val="0012386A"/>
    <w:rsid w:val="00123B5C"/>
    <w:rsid w:val="00124690"/>
    <w:rsid w:val="00124E32"/>
    <w:rsid w:val="00125EA3"/>
    <w:rsid w:val="001265F2"/>
    <w:rsid w:val="001277DB"/>
    <w:rsid w:val="00127B4E"/>
    <w:rsid w:val="00131C09"/>
    <w:rsid w:val="0013201D"/>
    <w:rsid w:val="00132605"/>
    <w:rsid w:val="00132C37"/>
    <w:rsid w:val="00132D18"/>
    <w:rsid w:val="00132ECF"/>
    <w:rsid w:val="00134726"/>
    <w:rsid w:val="00134CED"/>
    <w:rsid w:val="00134DF5"/>
    <w:rsid w:val="001355CF"/>
    <w:rsid w:val="00135C75"/>
    <w:rsid w:val="0013655F"/>
    <w:rsid w:val="00140E44"/>
    <w:rsid w:val="00141617"/>
    <w:rsid w:val="00142261"/>
    <w:rsid w:val="00143C06"/>
    <w:rsid w:val="001450E8"/>
    <w:rsid w:val="00145A57"/>
    <w:rsid w:val="00145CDB"/>
    <w:rsid w:val="001460B2"/>
    <w:rsid w:val="001467E4"/>
    <w:rsid w:val="00146EC9"/>
    <w:rsid w:val="00147DB7"/>
    <w:rsid w:val="00150202"/>
    <w:rsid w:val="00150874"/>
    <w:rsid w:val="00150921"/>
    <w:rsid w:val="001509F3"/>
    <w:rsid w:val="00150D22"/>
    <w:rsid w:val="00151ED1"/>
    <w:rsid w:val="00151FB3"/>
    <w:rsid w:val="0015393C"/>
    <w:rsid w:val="001546F0"/>
    <w:rsid w:val="00156177"/>
    <w:rsid w:val="001647B6"/>
    <w:rsid w:val="00170C6C"/>
    <w:rsid w:val="0017107A"/>
    <w:rsid w:val="001728A6"/>
    <w:rsid w:val="001729CF"/>
    <w:rsid w:val="00172B41"/>
    <w:rsid w:val="001732CE"/>
    <w:rsid w:val="0017568A"/>
    <w:rsid w:val="00175834"/>
    <w:rsid w:val="00175ECC"/>
    <w:rsid w:val="00176C4E"/>
    <w:rsid w:val="00181468"/>
    <w:rsid w:val="00181A41"/>
    <w:rsid w:val="00182FBB"/>
    <w:rsid w:val="00183C31"/>
    <w:rsid w:val="00183E77"/>
    <w:rsid w:val="0018551F"/>
    <w:rsid w:val="00185659"/>
    <w:rsid w:val="001856B1"/>
    <w:rsid w:val="00187B4F"/>
    <w:rsid w:val="00187BF6"/>
    <w:rsid w:val="00187CEB"/>
    <w:rsid w:val="00190265"/>
    <w:rsid w:val="00191613"/>
    <w:rsid w:val="001919AE"/>
    <w:rsid w:val="001934C2"/>
    <w:rsid w:val="00193A49"/>
    <w:rsid w:val="001944F2"/>
    <w:rsid w:val="00194DF6"/>
    <w:rsid w:val="00195DE8"/>
    <w:rsid w:val="00197989"/>
    <w:rsid w:val="001A026B"/>
    <w:rsid w:val="001A0A46"/>
    <w:rsid w:val="001A1C53"/>
    <w:rsid w:val="001A237F"/>
    <w:rsid w:val="001A265C"/>
    <w:rsid w:val="001A293D"/>
    <w:rsid w:val="001A2D67"/>
    <w:rsid w:val="001A2DFE"/>
    <w:rsid w:val="001A3025"/>
    <w:rsid w:val="001A31DA"/>
    <w:rsid w:val="001A35DD"/>
    <w:rsid w:val="001A3613"/>
    <w:rsid w:val="001A3622"/>
    <w:rsid w:val="001B0885"/>
    <w:rsid w:val="001B258E"/>
    <w:rsid w:val="001B43CF"/>
    <w:rsid w:val="001B477B"/>
    <w:rsid w:val="001B53D4"/>
    <w:rsid w:val="001B6345"/>
    <w:rsid w:val="001B63C2"/>
    <w:rsid w:val="001B688E"/>
    <w:rsid w:val="001C004A"/>
    <w:rsid w:val="001C088F"/>
    <w:rsid w:val="001C1147"/>
    <w:rsid w:val="001C3135"/>
    <w:rsid w:val="001C62EB"/>
    <w:rsid w:val="001C7FD4"/>
    <w:rsid w:val="001D069B"/>
    <w:rsid w:val="001D1517"/>
    <w:rsid w:val="001D1CF0"/>
    <w:rsid w:val="001D2B47"/>
    <w:rsid w:val="001D321A"/>
    <w:rsid w:val="001D3839"/>
    <w:rsid w:val="001D461E"/>
    <w:rsid w:val="001D462F"/>
    <w:rsid w:val="001D4714"/>
    <w:rsid w:val="001D5506"/>
    <w:rsid w:val="001D670E"/>
    <w:rsid w:val="001D6CA8"/>
    <w:rsid w:val="001D717F"/>
    <w:rsid w:val="001D7409"/>
    <w:rsid w:val="001D760B"/>
    <w:rsid w:val="001E0B7E"/>
    <w:rsid w:val="001E1876"/>
    <w:rsid w:val="001E25B7"/>
    <w:rsid w:val="001E2981"/>
    <w:rsid w:val="001E5675"/>
    <w:rsid w:val="001E61F5"/>
    <w:rsid w:val="001E65F7"/>
    <w:rsid w:val="001E7E32"/>
    <w:rsid w:val="001E7E4A"/>
    <w:rsid w:val="001F152B"/>
    <w:rsid w:val="001F3740"/>
    <w:rsid w:val="001F3D14"/>
    <w:rsid w:val="001F49C2"/>
    <w:rsid w:val="001F4B1B"/>
    <w:rsid w:val="001F61CF"/>
    <w:rsid w:val="001F74D0"/>
    <w:rsid w:val="001F7D84"/>
    <w:rsid w:val="00200863"/>
    <w:rsid w:val="00200A94"/>
    <w:rsid w:val="00201F84"/>
    <w:rsid w:val="00205015"/>
    <w:rsid w:val="0020625D"/>
    <w:rsid w:val="002066B1"/>
    <w:rsid w:val="00210FAB"/>
    <w:rsid w:val="00211950"/>
    <w:rsid w:val="00212A02"/>
    <w:rsid w:val="00214478"/>
    <w:rsid w:val="00214ED0"/>
    <w:rsid w:val="00215140"/>
    <w:rsid w:val="00215B6F"/>
    <w:rsid w:val="00215C77"/>
    <w:rsid w:val="002169C9"/>
    <w:rsid w:val="0021725D"/>
    <w:rsid w:val="00220A0A"/>
    <w:rsid w:val="00220D8A"/>
    <w:rsid w:val="002210B6"/>
    <w:rsid w:val="00222A14"/>
    <w:rsid w:val="0022386E"/>
    <w:rsid w:val="00223CF3"/>
    <w:rsid w:val="00224B78"/>
    <w:rsid w:val="002277A9"/>
    <w:rsid w:val="002316EA"/>
    <w:rsid w:val="00232E8D"/>
    <w:rsid w:val="00233635"/>
    <w:rsid w:val="00233BFA"/>
    <w:rsid w:val="00233D58"/>
    <w:rsid w:val="00235280"/>
    <w:rsid w:val="002379AB"/>
    <w:rsid w:val="00237A02"/>
    <w:rsid w:val="0024031B"/>
    <w:rsid w:val="00240F43"/>
    <w:rsid w:val="00241C0E"/>
    <w:rsid w:val="002423AA"/>
    <w:rsid w:val="0024319E"/>
    <w:rsid w:val="00243A90"/>
    <w:rsid w:val="00243C98"/>
    <w:rsid w:val="00245CDB"/>
    <w:rsid w:val="00251024"/>
    <w:rsid w:val="002515C8"/>
    <w:rsid w:val="002521B5"/>
    <w:rsid w:val="00253D35"/>
    <w:rsid w:val="00254D9B"/>
    <w:rsid w:val="00257F9F"/>
    <w:rsid w:val="00261AF5"/>
    <w:rsid w:val="00262B49"/>
    <w:rsid w:val="00262CE9"/>
    <w:rsid w:val="00263325"/>
    <w:rsid w:val="0026441B"/>
    <w:rsid w:val="002645F0"/>
    <w:rsid w:val="00264AFA"/>
    <w:rsid w:val="00264C16"/>
    <w:rsid w:val="00264D4D"/>
    <w:rsid w:val="00264E16"/>
    <w:rsid w:val="0026667B"/>
    <w:rsid w:val="0026675F"/>
    <w:rsid w:val="00267FE2"/>
    <w:rsid w:val="002700A7"/>
    <w:rsid w:val="002709AE"/>
    <w:rsid w:val="00271267"/>
    <w:rsid w:val="00273BA5"/>
    <w:rsid w:val="00274E18"/>
    <w:rsid w:val="00275296"/>
    <w:rsid w:val="00276124"/>
    <w:rsid w:val="00276727"/>
    <w:rsid w:val="002769C3"/>
    <w:rsid w:val="00276B40"/>
    <w:rsid w:val="00281E0F"/>
    <w:rsid w:val="002822A5"/>
    <w:rsid w:val="002825BA"/>
    <w:rsid w:val="00282E3D"/>
    <w:rsid w:val="00283EA9"/>
    <w:rsid w:val="0028464B"/>
    <w:rsid w:val="00284A82"/>
    <w:rsid w:val="00284FCB"/>
    <w:rsid w:val="00286007"/>
    <w:rsid w:val="002863B4"/>
    <w:rsid w:val="002879BE"/>
    <w:rsid w:val="002936E4"/>
    <w:rsid w:val="00293DE6"/>
    <w:rsid w:val="002942F6"/>
    <w:rsid w:val="002947D3"/>
    <w:rsid w:val="00295ED5"/>
    <w:rsid w:val="002966A8"/>
    <w:rsid w:val="002A0001"/>
    <w:rsid w:val="002A0E16"/>
    <w:rsid w:val="002A3595"/>
    <w:rsid w:val="002A3B25"/>
    <w:rsid w:val="002A4AA0"/>
    <w:rsid w:val="002A4E52"/>
    <w:rsid w:val="002A4E5D"/>
    <w:rsid w:val="002B02B4"/>
    <w:rsid w:val="002B0701"/>
    <w:rsid w:val="002B3165"/>
    <w:rsid w:val="002B4FAF"/>
    <w:rsid w:val="002B55B4"/>
    <w:rsid w:val="002B6DEC"/>
    <w:rsid w:val="002B7C75"/>
    <w:rsid w:val="002C0622"/>
    <w:rsid w:val="002C1A41"/>
    <w:rsid w:val="002C275F"/>
    <w:rsid w:val="002C439F"/>
    <w:rsid w:val="002C61A2"/>
    <w:rsid w:val="002C61C4"/>
    <w:rsid w:val="002C630F"/>
    <w:rsid w:val="002C766F"/>
    <w:rsid w:val="002D0EFE"/>
    <w:rsid w:val="002D25D1"/>
    <w:rsid w:val="002D496D"/>
    <w:rsid w:val="002D61F7"/>
    <w:rsid w:val="002D66A7"/>
    <w:rsid w:val="002E03C8"/>
    <w:rsid w:val="002E080F"/>
    <w:rsid w:val="002E196B"/>
    <w:rsid w:val="002E2FC2"/>
    <w:rsid w:val="002E380A"/>
    <w:rsid w:val="002E461D"/>
    <w:rsid w:val="002E4A23"/>
    <w:rsid w:val="002E6130"/>
    <w:rsid w:val="002E61A4"/>
    <w:rsid w:val="002E6A1A"/>
    <w:rsid w:val="002E7E18"/>
    <w:rsid w:val="002F0B64"/>
    <w:rsid w:val="002F131A"/>
    <w:rsid w:val="002F2698"/>
    <w:rsid w:val="002F35C5"/>
    <w:rsid w:val="002F46B6"/>
    <w:rsid w:val="002F4CC4"/>
    <w:rsid w:val="002F5063"/>
    <w:rsid w:val="002F5CD1"/>
    <w:rsid w:val="002F66DE"/>
    <w:rsid w:val="002F7111"/>
    <w:rsid w:val="00300AC1"/>
    <w:rsid w:val="0030285B"/>
    <w:rsid w:val="003028F7"/>
    <w:rsid w:val="00303EC8"/>
    <w:rsid w:val="003044EF"/>
    <w:rsid w:val="00307A77"/>
    <w:rsid w:val="00307F8F"/>
    <w:rsid w:val="0031133F"/>
    <w:rsid w:val="00311772"/>
    <w:rsid w:val="0031321F"/>
    <w:rsid w:val="00313A78"/>
    <w:rsid w:val="0031601A"/>
    <w:rsid w:val="00316D77"/>
    <w:rsid w:val="00320C1E"/>
    <w:rsid w:val="00322081"/>
    <w:rsid w:val="00322AC0"/>
    <w:rsid w:val="00323BB1"/>
    <w:rsid w:val="00323C21"/>
    <w:rsid w:val="00324917"/>
    <w:rsid w:val="0032520C"/>
    <w:rsid w:val="00326A2A"/>
    <w:rsid w:val="0032768F"/>
    <w:rsid w:val="003301AB"/>
    <w:rsid w:val="00330794"/>
    <w:rsid w:val="003310DA"/>
    <w:rsid w:val="00331509"/>
    <w:rsid w:val="0033185C"/>
    <w:rsid w:val="00332648"/>
    <w:rsid w:val="00332BAA"/>
    <w:rsid w:val="00332D99"/>
    <w:rsid w:val="0033376E"/>
    <w:rsid w:val="00333FB1"/>
    <w:rsid w:val="00334088"/>
    <w:rsid w:val="00334C08"/>
    <w:rsid w:val="003356D7"/>
    <w:rsid w:val="00335DE8"/>
    <w:rsid w:val="00336125"/>
    <w:rsid w:val="003364D3"/>
    <w:rsid w:val="00336A83"/>
    <w:rsid w:val="0034004F"/>
    <w:rsid w:val="0034005F"/>
    <w:rsid w:val="00340E85"/>
    <w:rsid w:val="00341D69"/>
    <w:rsid w:val="0034234C"/>
    <w:rsid w:val="00343A0F"/>
    <w:rsid w:val="00343E41"/>
    <w:rsid w:val="003457C5"/>
    <w:rsid w:val="00345E7C"/>
    <w:rsid w:val="00346034"/>
    <w:rsid w:val="00346529"/>
    <w:rsid w:val="003466F4"/>
    <w:rsid w:val="00347D74"/>
    <w:rsid w:val="00351557"/>
    <w:rsid w:val="00355F5C"/>
    <w:rsid w:val="00355F72"/>
    <w:rsid w:val="0035637B"/>
    <w:rsid w:val="00356728"/>
    <w:rsid w:val="00360FAD"/>
    <w:rsid w:val="0036101C"/>
    <w:rsid w:val="00362AE9"/>
    <w:rsid w:val="00363B4D"/>
    <w:rsid w:val="003647F8"/>
    <w:rsid w:val="0036639C"/>
    <w:rsid w:val="00366847"/>
    <w:rsid w:val="00366E4E"/>
    <w:rsid w:val="00367FF3"/>
    <w:rsid w:val="00370F15"/>
    <w:rsid w:val="00372DAF"/>
    <w:rsid w:val="00373142"/>
    <w:rsid w:val="0037374C"/>
    <w:rsid w:val="003741C3"/>
    <w:rsid w:val="00375D3D"/>
    <w:rsid w:val="00376B18"/>
    <w:rsid w:val="003771CF"/>
    <w:rsid w:val="003775C4"/>
    <w:rsid w:val="00377DC9"/>
    <w:rsid w:val="003811D1"/>
    <w:rsid w:val="003813E4"/>
    <w:rsid w:val="00382B94"/>
    <w:rsid w:val="00382F53"/>
    <w:rsid w:val="0038553F"/>
    <w:rsid w:val="003920C3"/>
    <w:rsid w:val="0039263D"/>
    <w:rsid w:val="00394AB8"/>
    <w:rsid w:val="00394B43"/>
    <w:rsid w:val="00395440"/>
    <w:rsid w:val="00395447"/>
    <w:rsid w:val="00395DDD"/>
    <w:rsid w:val="003A06B8"/>
    <w:rsid w:val="003A1D7B"/>
    <w:rsid w:val="003A2C06"/>
    <w:rsid w:val="003A33E4"/>
    <w:rsid w:val="003A4DC1"/>
    <w:rsid w:val="003A5FB5"/>
    <w:rsid w:val="003A704F"/>
    <w:rsid w:val="003A73B3"/>
    <w:rsid w:val="003A73D7"/>
    <w:rsid w:val="003B0363"/>
    <w:rsid w:val="003B16DA"/>
    <w:rsid w:val="003B483E"/>
    <w:rsid w:val="003B4F43"/>
    <w:rsid w:val="003B4FA8"/>
    <w:rsid w:val="003B50DB"/>
    <w:rsid w:val="003B5C62"/>
    <w:rsid w:val="003B6C4D"/>
    <w:rsid w:val="003B6E91"/>
    <w:rsid w:val="003C0877"/>
    <w:rsid w:val="003C0C84"/>
    <w:rsid w:val="003C13E7"/>
    <w:rsid w:val="003C1616"/>
    <w:rsid w:val="003C1E56"/>
    <w:rsid w:val="003C2C9E"/>
    <w:rsid w:val="003C341F"/>
    <w:rsid w:val="003C57C6"/>
    <w:rsid w:val="003C5D28"/>
    <w:rsid w:val="003C704B"/>
    <w:rsid w:val="003C776B"/>
    <w:rsid w:val="003D0484"/>
    <w:rsid w:val="003D0A1C"/>
    <w:rsid w:val="003D14BA"/>
    <w:rsid w:val="003D28CD"/>
    <w:rsid w:val="003D3E09"/>
    <w:rsid w:val="003D4532"/>
    <w:rsid w:val="003D4B3E"/>
    <w:rsid w:val="003D4C2E"/>
    <w:rsid w:val="003D4DFA"/>
    <w:rsid w:val="003D5E62"/>
    <w:rsid w:val="003D5F05"/>
    <w:rsid w:val="003D7DF0"/>
    <w:rsid w:val="003E1E8F"/>
    <w:rsid w:val="003E2C0D"/>
    <w:rsid w:val="003E3495"/>
    <w:rsid w:val="003E3974"/>
    <w:rsid w:val="003E50BB"/>
    <w:rsid w:val="003E5673"/>
    <w:rsid w:val="003E67CB"/>
    <w:rsid w:val="003E6831"/>
    <w:rsid w:val="003E6BF6"/>
    <w:rsid w:val="003E711B"/>
    <w:rsid w:val="003E7B0E"/>
    <w:rsid w:val="003F180C"/>
    <w:rsid w:val="003F2191"/>
    <w:rsid w:val="003F5B20"/>
    <w:rsid w:val="003F5DD8"/>
    <w:rsid w:val="003F70B2"/>
    <w:rsid w:val="0040031B"/>
    <w:rsid w:val="00400698"/>
    <w:rsid w:val="00400AE3"/>
    <w:rsid w:val="00401932"/>
    <w:rsid w:val="00402343"/>
    <w:rsid w:val="004034B2"/>
    <w:rsid w:val="0040358A"/>
    <w:rsid w:val="0040404B"/>
    <w:rsid w:val="0040430F"/>
    <w:rsid w:val="0040497C"/>
    <w:rsid w:val="0040587B"/>
    <w:rsid w:val="004062AC"/>
    <w:rsid w:val="00406BB7"/>
    <w:rsid w:val="004070C3"/>
    <w:rsid w:val="0041004C"/>
    <w:rsid w:val="00410B53"/>
    <w:rsid w:val="004117B1"/>
    <w:rsid w:val="0041345A"/>
    <w:rsid w:val="00413704"/>
    <w:rsid w:val="004144BE"/>
    <w:rsid w:val="00415E02"/>
    <w:rsid w:val="00416CD5"/>
    <w:rsid w:val="0041750F"/>
    <w:rsid w:val="0041778A"/>
    <w:rsid w:val="00417A75"/>
    <w:rsid w:val="00421978"/>
    <w:rsid w:val="00421A36"/>
    <w:rsid w:val="00421DC3"/>
    <w:rsid w:val="00423A4B"/>
    <w:rsid w:val="0042427A"/>
    <w:rsid w:val="0042445E"/>
    <w:rsid w:val="00424885"/>
    <w:rsid w:val="00424C38"/>
    <w:rsid w:val="004260BB"/>
    <w:rsid w:val="00430892"/>
    <w:rsid w:val="00432394"/>
    <w:rsid w:val="00432F30"/>
    <w:rsid w:val="004356B6"/>
    <w:rsid w:val="004357E3"/>
    <w:rsid w:val="00435A9A"/>
    <w:rsid w:val="00435CFF"/>
    <w:rsid w:val="00435F74"/>
    <w:rsid w:val="00437E89"/>
    <w:rsid w:val="0044111E"/>
    <w:rsid w:val="00442E11"/>
    <w:rsid w:val="00445BC2"/>
    <w:rsid w:val="00446BEA"/>
    <w:rsid w:val="00447540"/>
    <w:rsid w:val="0044782C"/>
    <w:rsid w:val="00447FB7"/>
    <w:rsid w:val="004506AF"/>
    <w:rsid w:val="00450AD2"/>
    <w:rsid w:val="00450B90"/>
    <w:rsid w:val="004511C1"/>
    <w:rsid w:val="00452135"/>
    <w:rsid w:val="00452372"/>
    <w:rsid w:val="0045386A"/>
    <w:rsid w:val="00454BF9"/>
    <w:rsid w:val="004551A0"/>
    <w:rsid w:val="004554FA"/>
    <w:rsid w:val="0045552D"/>
    <w:rsid w:val="00456222"/>
    <w:rsid w:val="004562E7"/>
    <w:rsid w:val="004563D3"/>
    <w:rsid w:val="004578D6"/>
    <w:rsid w:val="0046013E"/>
    <w:rsid w:val="00460150"/>
    <w:rsid w:val="00462635"/>
    <w:rsid w:val="00463178"/>
    <w:rsid w:val="00463778"/>
    <w:rsid w:val="00463E86"/>
    <w:rsid w:val="00466518"/>
    <w:rsid w:val="004665D7"/>
    <w:rsid w:val="00466D0C"/>
    <w:rsid w:val="00470C77"/>
    <w:rsid w:val="0047224C"/>
    <w:rsid w:val="00472507"/>
    <w:rsid w:val="0047296B"/>
    <w:rsid w:val="004749FB"/>
    <w:rsid w:val="004763A0"/>
    <w:rsid w:val="00481CCD"/>
    <w:rsid w:val="00481DB0"/>
    <w:rsid w:val="00482B98"/>
    <w:rsid w:val="004838B4"/>
    <w:rsid w:val="00483A19"/>
    <w:rsid w:val="004852FC"/>
    <w:rsid w:val="0048587F"/>
    <w:rsid w:val="00485AC9"/>
    <w:rsid w:val="00486870"/>
    <w:rsid w:val="00486A0A"/>
    <w:rsid w:val="00487388"/>
    <w:rsid w:val="00490187"/>
    <w:rsid w:val="00491407"/>
    <w:rsid w:val="0049204C"/>
    <w:rsid w:val="004921B6"/>
    <w:rsid w:val="00493179"/>
    <w:rsid w:val="00493189"/>
    <w:rsid w:val="00493C22"/>
    <w:rsid w:val="00495265"/>
    <w:rsid w:val="00495A14"/>
    <w:rsid w:val="004A06E8"/>
    <w:rsid w:val="004A1CCD"/>
    <w:rsid w:val="004A1E76"/>
    <w:rsid w:val="004A2720"/>
    <w:rsid w:val="004A36F8"/>
    <w:rsid w:val="004A5A46"/>
    <w:rsid w:val="004A693C"/>
    <w:rsid w:val="004A6A5F"/>
    <w:rsid w:val="004A6F2F"/>
    <w:rsid w:val="004B031A"/>
    <w:rsid w:val="004B09CF"/>
    <w:rsid w:val="004B190D"/>
    <w:rsid w:val="004B1BA0"/>
    <w:rsid w:val="004B406F"/>
    <w:rsid w:val="004B5E86"/>
    <w:rsid w:val="004B70A6"/>
    <w:rsid w:val="004B77B9"/>
    <w:rsid w:val="004C18FA"/>
    <w:rsid w:val="004C30C1"/>
    <w:rsid w:val="004C35C7"/>
    <w:rsid w:val="004C474D"/>
    <w:rsid w:val="004C5201"/>
    <w:rsid w:val="004C58C3"/>
    <w:rsid w:val="004C630C"/>
    <w:rsid w:val="004C685F"/>
    <w:rsid w:val="004C6946"/>
    <w:rsid w:val="004C6BD1"/>
    <w:rsid w:val="004C7075"/>
    <w:rsid w:val="004D7025"/>
    <w:rsid w:val="004E0AB8"/>
    <w:rsid w:val="004E195A"/>
    <w:rsid w:val="004E1A1B"/>
    <w:rsid w:val="004E1BFD"/>
    <w:rsid w:val="004E2F21"/>
    <w:rsid w:val="004E42CD"/>
    <w:rsid w:val="004E49D7"/>
    <w:rsid w:val="004E565A"/>
    <w:rsid w:val="004E5AC1"/>
    <w:rsid w:val="004E5FAB"/>
    <w:rsid w:val="004E6B2F"/>
    <w:rsid w:val="004E6BBD"/>
    <w:rsid w:val="004E7227"/>
    <w:rsid w:val="004E727B"/>
    <w:rsid w:val="004E7B3A"/>
    <w:rsid w:val="004E7F2C"/>
    <w:rsid w:val="004F0184"/>
    <w:rsid w:val="004F02FC"/>
    <w:rsid w:val="004F063C"/>
    <w:rsid w:val="004F0B76"/>
    <w:rsid w:val="004F14FF"/>
    <w:rsid w:val="004F18F0"/>
    <w:rsid w:val="004F1F2D"/>
    <w:rsid w:val="004F2E45"/>
    <w:rsid w:val="004F337F"/>
    <w:rsid w:val="004F45E5"/>
    <w:rsid w:val="004F4E5E"/>
    <w:rsid w:val="004F50A7"/>
    <w:rsid w:val="004F64B7"/>
    <w:rsid w:val="004F66CE"/>
    <w:rsid w:val="00500BDD"/>
    <w:rsid w:val="00502594"/>
    <w:rsid w:val="00502836"/>
    <w:rsid w:val="005030CE"/>
    <w:rsid w:val="00504C01"/>
    <w:rsid w:val="0050789A"/>
    <w:rsid w:val="00511051"/>
    <w:rsid w:val="0051123A"/>
    <w:rsid w:val="00511FAE"/>
    <w:rsid w:val="005129B4"/>
    <w:rsid w:val="00512E73"/>
    <w:rsid w:val="00512FBC"/>
    <w:rsid w:val="00513340"/>
    <w:rsid w:val="0051370A"/>
    <w:rsid w:val="00513938"/>
    <w:rsid w:val="00514A09"/>
    <w:rsid w:val="00516C09"/>
    <w:rsid w:val="005175D9"/>
    <w:rsid w:val="00517B88"/>
    <w:rsid w:val="00517F81"/>
    <w:rsid w:val="0052088F"/>
    <w:rsid w:val="00520A50"/>
    <w:rsid w:val="0052276C"/>
    <w:rsid w:val="00522815"/>
    <w:rsid w:val="00522A05"/>
    <w:rsid w:val="00523736"/>
    <w:rsid w:val="0052374A"/>
    <w:rsid w:val="00523D23"/>
    <w:rsid w:val="00524372"/>
    <w:rsid w:val="005263DA"/>
    <w:rsid w:val="005274D6"/>
    <w:rsid w:val="0053034F"/>
    <w:rsid w:val="005311CB"/>
    <w:rsid w:val="005319C4"/>
    <w:rsid w:val="00532847"/>
    <w:rsid w:val="00533045"/>
    <w:rsid w:val="005342C3"/>
    <w:rsid w:val="0053538E"/>
    <w:rsid w:val="0053716B"/>
    <w:rsid w:val="00537851"/>
    <w:rsid w:val="005378DA"/>
    <w:rsid w:val="00540B8B"/>
    <w:rsid w:val="00542016"/>
    <w:rsid w:val="00543123"/>
    <w:rsid w:val="00543BFF"/>
    <w:rsid w:val="0054478D"/>
    <w:rsid w:val="005458D6"/>
    <w:rsid w:val="0054755B"/>
    <w:rsid w:val="00547DA8"/>
    <w:rsid w:val="00550B22"/>
    <w:rsid w:val="00551640"/>
    <w:rsid w:val="00551991"/>
    <w:rsid w:val="00551BDF"/>
    <w:rsid w:val="00552564"/>
    <w:rsid w:val="00555CEA"/>
    <w:rsid w:val="00556187"/>
    <w:rsid w:val="005565BF"/>
    <w:rsid w:val="00556CDB"/>
    <w:rsid w:val="00557F21"/>
    <w:rsid w:val="005606FA"/>
    <w:rsid w:val="0056183D"/>
    <w:rsid w:val="005627D3"/>
    <w:rsid w:val="0056497B"/>
    <w:rsid w:val="00564E76"/>
    <w:rsid w:val="00564EA8"/>
    <w:rsid w:val="005655A9"/>
    <w:rsid w:val="00566090"/>
    <w:rsid w:val="005668CB"/>
    <w:rsid w:val="00566E8E"/>
    <w:rsid w:val="00566FEA"/>
    <w:rsid w:val="00567020"/>
    <w:rsid w:val="005674AD"/>
    <w:rsid w:val="00567EAB"/>
    <w:rsid w:val="00570758"/>
    <w:rsid w:val="00571265"/>
    <w:rsid w:val="00571A90"/>
    <w:rsid w:val="00571DE6"/>
    <w:rsid w:val="0057398E"/>
    <w:rsid w:val="0057403C"/>
    <w:rsid w:val="00575A50"/>
    <w:rsid w:val="00576242"/>
    <w:rsid w:val="00576536"/>
    <w:rsid w:val="0057661D"/>
    <w:rsid w:val="00576B08"/>
    <w:rsid w:val="00580AED"/>
    <w:rsid w:val="00581B70"/>
    <w:rsid w:val="00581F49"/>
    <w:rsid w:val="005829A5"/>
    <w:rsid w:val="00582E96"/>
    <w:rsid w:val="00583916"/>
    <w:rsid w:val="005839F4"/>
    <w:rsid w:val="005842D5"/>
    <w:rsid w:val="005868B9"/>
    <w:rsid w:val="00590572"/>
    <w:rsid w:val="00590B22"/>
    <w:rsid w:val="005917F2"/>
    <w:rsid w:val="00591BB7"/>
    <w:rsid w:val="00591D38"/>
    <w:rsid w:val="00591E2A"/>
    <w:rsid w:val="00592076"/>
    <w:rsid w:val="005935DF"/>
    <w:rsid w:val="00594355"/>
    <w:rsid w:val="00594F2F"/>
    <w:rsid w:val="00594FBF"/>
    <w:rsid w:val="005955B2"/>
    <w:rsid w:val="00595754"/>
    <w:rsid w:val="00595BD5"/>
    <w:rsid w:val="00596105"/>
    <w:rsid w:val="005969D1"/>
    <w:rsid w:val="00596C03"/>
    <w:rsid w:val="005A0705"/>
    <w:rsid w:val="005A1428"/>
    <w:rsid w:val="005A245D"/>
    <w:rsid w:val="005A2A0B"/>
    <w:rsid w:val="005A2A5E"/>
    <w:rsid w:val="005A4764"/>
    <w:rsid w:val="005A4A6C"/>
    <w:rsid w:val="005A4CC3"/>
    <w:rsid w:val="005A6133"/>
    <w:rsid w:val="005A7EEE"/>
    <w:rsid w:val="005B01F1"/>
    <w:rsid w:val="005B05A6"/>
    <w:rsid w:val="005B0748"/>
    <w:rsid w:val="005B1B25"/>
    <w:rsid w:val="005B1B63"/>
    <w:rsid w:val="005B31C8"/>
    <w:rsid w:val="005B3C00"/>
    <w:rsid w:val="005B41A2"/>
    <w:rsid w:val="005B4751"/>
    <w:rsid w:val="005B48EA"/>
    <w:rsid w:val="005B4C68"/>
    <w:rsid w:val="005B4CF3"/>
    <w:rsid w:val="005B515D"/>
    <w:rsid w:val="005B5647"/>
    <w:rsid w:val="005B7278"/>
    <w:rsid w:val="005B7980"/>
    <w:rsid w:val="005B7A1B"/>
    <w:rsid w:val="005C0D75"/>
    <w:rsid w:val="005C1291"/>
    <w:rsid w:val="005C15D7"/>
    <w:rsid w:val="005C1894"/>
    <w:rsid w:val="005C1A0F"/>
    <w:rsid w:val="005C277E"/>
    <w:rsid w:val="005C2A62"/>
    <w:rsid w:val="005C2AA1"/>
    <w:rsid w:val="005C3080"/>
    <w:rsid w:val="005C323C"/>
    <w:rsid w:val="005C4F9B"/>
    <w:rsid w:val="005C50F8"/>
    <w:rsid w:val="005C589C"/>
    <w:rsid w:val="005C731B"/>
    <w:rsid w:val="005C7ED2"/>
    <w:rsid w:val="005D0A93"/>
    <w:rsid w:val="005D0D27"/>
    <w:rsid w:val="005D0F19"/>
    <w:rsid w:val="005D2244"/>
    <w:rsid w:val="005D491C"/>
    <w:rsid w:val="005D506A"/>
    <w:rsid w:val="005D5119"/>
    <w:rsid w:val="005D5F8C"/>
    <w:rsid w:val="005D63CE"/>
    <w:rsid w:val="005D67FC"/>
    <w:rsid w:val="005D7AEA"/>
    <w:rsid w:val="005D7EF0"/>
    <w:rsid w:val="005E024B"/>
    <w:rsid w:val="005E02AC"/>
    <w:rsid w:val="005E0B80"/>
    <w:rsid w:val="005E46E9"/>
    <w:rsid w:val="005E4764"/>
    <w:rsid w:val="005E5B38"/>
    <w:rsid w:val="005F0BCA"/>
    <w:rsid w:val="005F0D3C"/>
    <w:rsid w:val="005F2CF4"/>
    <w:rsid w:val="005F303F"/>
    <w:rsid w:val="005F42DA"/>
    <w:rsid w:val="005F498B"/>
    <w:rsid w:val="005F6369"/>
    <w:rsid w:val="005F6865"/>
    <w:rsid w:val="005F792E"/>
    <w:rsid w:val="006003E1"/>
    <w:rsid w:val="00600DAD"/>
    <w:rsid w:val="00601585"/>
    <w:rsid w:val="00602204"/>
    <w:rsid w:val="006043C5"/>
    <w:rsid w:val="00604542"/>
    <w:rsid w:val="00606061"/>
    <w:rsid w:val="00606763"/>
    <w:rsid w:val="00606A46"/>
    <w:rsid w:val="006076FB"/>
    <w:rsid w:val="00610B0D"/>
    <w:rsid w:val="00610B4F"/>
    <w:rsid w:val="006114FC"/>
    <w:rsid w:val="006116C8"/>
    <w:rsid w:val="00611B4E"/>
    <w:rsid w:val="006120CA"/>
    <w:rsid w:val="006126BB"/>
    <w:rsid w:val="00612921"/>
    <w:rsid w:val="00612C83"/>
    <w:rsid w:val="00612D38"/>
    <w:rsid w:val="00613AFD"/>
    <w:rsid w:val="00614630"/>
    <w:rsid w:val="00614B94"/>
    <w:rsid w:val="00614F41"/>
    <w:rsid w:val="00615000"/>
    <w:rsid w:val="00615C1F"/>
    <w:rsid w:val="00617C86"/>
    <w:rsid w:val="006203DE"/>
    <w:rsid w:val="00620FF0"/>
    <w:rsid w:val="00621F93"/>
    <w:rsid w:val="00621FAA"/>
    <w:rsid w:val="006224F6"/>
    <w:rsid w:val="0062288B"/>
    <w:rsid w:val="00623B48"/>
    <w:rsid w:val="00623E6B"/>
    <w:rsid w:val="00624F96"/>
    <w:rsid w:val="0062624D"/>
    <w:rsid w:val="00626B30"/>
    <w:rsid w:val="00626B87"/>
    <w:rsid w:val="006274AC"/>
    <w:rsid w:val="006304A3"/>
    <w:rsid w:val="00631429"/>
    <w:rsid w:val="006315F7"/>
    <w:rsid w:val="006316DF"/>
    <w:rsid w:val="0063248C"/>
    <w:rsid w:val="006348B1"/>
    <w:rsid w:val="00634E06"/>
    <w:rsid w:val="006360F7"/>
    <w:rsid w:val="00636785"/>
    <w:rsid w:val="00637BE0"/>
    <w:rsid w:val="00641826"/>
    <w:rsid w:val="0064210B"/>
    <w:rsid w:val="006447AB"/>
    <w:rsid w:val="00644BD0"/>
    <w:rsid w:val="0064586D"/>
    <w:rsid w:val="00645F77"/>
    <w:rsid w:val="006475E3"/>
    <w:rsid w:val="00652973"/>
    <w:rsid w:val="0065383B"/>
    <w:rsid w:val="00655745"/>
    <w:rsid w:val="0065616D"/>
    <w:rsid w:val="006564B7"/>
    <w:rsid w:val="0065668B"/>
    <w:rsid w:val="00656B74"/>
    <w:rsid w:val="00657CA4"/>
    <w:rsid w:val="0066088E"/>
    <w:rsid w:val="00661490"/>
    <w:rsid w:val="00662513"/>
    <w:rsid w:val="00662F9C"/>
    <w:rsid w:val="00663103"/>
    <w:rsid w:val="006662FA"/>
    <w:rsid w:val="00666805"/>
    <w:rsid w:val="00666A3B"/>
    <w:rsid w:val="006676E0"/>
    <w:rsid w:val="00667ACF"/>
    <w:rsid w:val="00670018"/>
    <w:rsid w:val="0067010E"/>
    <w:rsid w:val="00670B1E"/>
    <w:rsid w:val="0067224D"/>
    <w:rsid w:val="006728EC"/>
    <w:rsid w:val="0067299A"/>
    <w:rsid w:val="00672A1C"/>
    <w:rsid w:val="00673011"/>
    <w:rsid w:val="006738F4"/>
    <w:rsid w:val="00673C2D"/>
    <w:rsid w:val="006745B2"/>
    <w:rsid w:val="0067712D"/>
    <w:rsid w:val="00681C07"/>
    <w:rsid w:val="00682874"/>
    <w:rsid w:val="00683430"/>
    <w:rsid w:val="0068390C"/>
    <w:rsid w:val="006862B5"/>
    <w:rsid w:val="006870CD"/>
    <w:rsid w:val="00687607"/>
    <w:rsid w:val="00691F55"/>
    <w:rsid w:val="006922EA"/>
    <w:rsid w:val="00695318"/>
    <w:rsid w:val="00696149"/>
    <w:rsid w:val="00696A48"/>
    <w:rsid w:val="00697441"/>
    <w:rsid w:val="006A1B36"/>
    <w:rsid w:val="006A1C8A"/>
    <w:rsid w:val="006A3421"/>
    <w:rsid w:val="006A375C"/>
    <w:rsid w:val="006A3E0A"/>
    <w:rsid w:val="006A4437"/>
    <w:rsid w:val="006A45B0"/>
    <w:rsid w:val="006A5347"/>
    <w:rsid w:val="006A679B"/>
    <w:rsid w:val="006A68AE"/>
    <w:rsid w:val="006A6EEA"/>
    <w:rsid w:val="006B03B2"/>
    <w:rsid w:val="006B0B10"/>
    <w:rsid w:val="006B0E43"/>
    <w:rsid w:val="006B1B17"/>
    <w:rsid w:val="006B24B6"/>
    <w:rsid w:val="006B282D"/>
    <w:rsid w:val="006B2DA5"/>
    <w:rsid w:val="006B3E53"/>
    <w:rsid w:val="006B5AC9"/>
    <w:rsid w:val="006B5DC6"/>
    <w:rsid w:val="006B5DD2"/>
    <w:rsid w:val="006B62AA"/>
    <w:rsid w:val="006B7AF2"/>
    <w:rsid w:val="006B7C3C"/>
    <w:rsid w:val="006C043B"/>
    <w:rsid w:val="006C0490"/>
    <w:rsid w:val="006C071C"/>
    <w:rsid w:val="006C08F3"/>
    <w:rsid w:val="006C271D"/>
    <w:rsid w:val="006C3104"/>
    <w:rsid w:val="006C363C"/>
    <w:rsid w:val="006C3A84"/>
    <w:rsid w:val="006C3DA5"/>
    <w:rsid w:val="006C3EED"/>
    <w:rsid w:val="006C5DA9"/>
    <w:rsid w:val="006C5DD3"/>
    <w:rsid w:val="006C6452"/>
    <w:rsid w:val="006C663E"/>
    <w:rsid w:val="006C6F2B"/>
    <w:rsid w:val="006C790F"/>
    <w:rsid w:val="006D0339"/>
    <w:rsid w:val="006D23DF"/>
    <w:rsid w:val="006D279E"/>
    <w:rsid w:val="006D2EFC"/>
    <w:rsid w:val="006D2FD9"/>
    <w:rsid w:val="006D3611"/>
    <w:rsid w:val="006D3F76"/>
    <w:rsid w:val="006D421E"/>
    <w:rsid w:val="006D546E"/>
    <w:rsid w:val="006D5565"/>
    <w:rsid w:val="006D5ADE"/>
    <w:rsid w:val="006D6EC5"/>
    <w:rsid w:val="006D6EF8"/>
    <w:rsid w:val="006D7B00"/>
    <w:rsid w:val="006E0377"/>
    <w:rsid w:val="006E03EE"/>
    <w:rsid w:val="006E0926"/>
    <w:rsid w:val="006E0A5D"/>
    <w:rsid w:val="006E1128"/>
    <w:rsid w:val="006E139A"/>
    <w:rsid w:val="006E25A0"/>
    <w:rsid w:val="006E3F39"/>
    <w:rsid w:val="006E41B2"/>
    <w:rsid w:val="006E52A5"/>
    <w:rsid w:val="006E60BE"/>
    <w:rsid w:val="006F2AAF"/>
    <w:rsid w:val="006F2ADF"/>
    <w:rsid w:val="006F3D60"/>
    <w:rsid w:val="006F4D4F"/>
    <w:rsid w:val="006F5DA5"/>
    <w:rsid w:val="006F6F36"/>
    <w:rsid w:val="006F7837"/>
    <w:rsid w:val="0070026C"/>
    <w:rsid w:val="0070110D"/>
    <w:rsid w:val="00701695"/>
    <w:rsid w:val="00701A52"/>
    <w:rsid w:val="007021E8"/>
    <w:rsid w:val="00702446"/>
    <w:rsid w:val="00702C20"/>
    <w:rsid w:val="007037A4"/>
    <w:rsid w:val="00704F86"/>
    <w:rsid w:val="00705823"/>
    <w:rsid w:val="00705F1D"/>
    <w:rsid w:val="007062E9"/>
    <w:rsid w:val="0070660E"/>
    <w:rsid w:val="00707618"/>
    <w:rsid w:val="007108F9"/>
    <w:rsid w:val="0071247D"/>
    <w:rsid w:val="00714D27"/>
    <w:rsid w:val="007164AB"/>
    <w:rsid w:val="007170AE"/>
    <w:rsid w:val="00717B03"/>
    <w:rsid w:val="00720D01"/>
    <w:rsid w:val="00721C87"/>
    <w:rsid w:val="00722C36"/>
    <w:rsid w:val="00723080"/>
    <w:rsid w:val="00723354"/>
    <w:rsid w:val="00723E98"/>
    <w:rsid w:val="007273DA"/>
    <w:rsid w:val="00727BD8"/>
    <w:rsid w:val="00727E4D"/>
    <w:rsid w:val="00727FBB"/>
    <w:rsid w:val="00730EDB"/>
    <w:rsid w:val="00731104"/>
    <w:rsid w:val="00731EC8"/>
    <w:rsid w:val="00732849"/>
    <w:rsid w:val="00733E39"/>
    <w:rsid w:val="00734DB2"/>
    <w:rsid w:val="0073620C"/>
    <w:rsid w:val="00736495"/>
    <w:rsid w:val="0073796A"/>
    <w:rsid w:val="00737BF5"/>
    <w:rsid w:val="00737CAC"/>
    <w:rsid w:val="007412E2"/>
    <w:rsid w:val="00741E27"/>
    <w:rsid w:val="0074272E"/>
    <w:rsid w:val="00743203"/>
    <w:rsid w:val="00743257"/>
    <w:rsid w:val="00744EE9"/>
    <w:rsid w:val="00746101"/>
    <w:rsid w:val="00747060"/>
    <w:rsid w:val="0075161A"/>
    <w:rsid w:val="007534F9"/>
    <w:rsid w:val="00753998"/>
    <w:rsid w:val="007549DA"/>
    <w:rsid w:val="00755106"/>
    <w:rsid w:val="007551F1"/>
    <w:rsid w:val="00760BFC"/>
    <w:rsid w:val="0076197E"/>
    <w:rsid w:val="00762855"/>
    <w:rsid w:val="00762B21"/>
    <w:rsid w:val="00762EDC"/>
    <w:rsid w:val="00762F85"/>
    <w:rsid w:val="007630A6"/>
    <w:rsid w:val="00765230"/>
    <w:rsid w:val="0076569A"/>
    <w:rsid w:val="00766FC2"/>
    <w:rsid w:val="00767162"/>
    <w:rsid w:val="00767FD3"/>
    <w:rsid w:val="0077029C"/>
    <w:rsid w:val="00772E4E"/>
    <w:rsid w:val="0077379D"/>
    <w:rsid w:val="00773B3B"/>
    <w:rsid w:val="007740C3"/>
    <w:rsid w:val="00774214"/>
    <w:rsid w:val="00775BBD"/>
    <w:rsid w:val="0077657C"/>
    <w:rsid w:val="0077696C"/>
    <w:rsid w:val="00776CC3"/>
    <w:rsid w:val="00776DB6"/>
    <w:rsid w:val="00777AAC"/>
    <w:rsid w:val="00777E92"/>
    <w:rsid w:val="00780411"/>
    <w:rsid w:val="00780C96"/>
    <w:rsid w:val="00781DCB"/>
    <w:rsid w:val="0078371C"/>
    <w:rsid w:val="00783F44"/>
    <w:rsid w:val="00784ADF"/>
    <w:rsid w:val="007861D7"/>
    <w:rsid w:val="00787697"/>
    <w:rsid w:val="0078780E"/>
    <w:rsid w:val="00793928"/>
    <w:rsid w:val="007939F7"/>
    <w:rsid w:val="00795200"/>
    <w:rsid w:val="00795C11"/>
    <w:rsid w:val="00796249"/>
    <w:rsid w:val="00796373"/>
    <w:rsid w:val="007976C5"/>
    <w:rsid w:val="007A1160"/>
    <w:rsid w:val="007A1507"/>
    <w:rsid w:val="007A17AB"/>
    <w:rsid w:val="007A212B"/>
    <w:rsid w:val="007A221B"/>
    <w:rsid w:val="007A2277"/>
    <w:rsid w:val="007A23B1"/>
    <w:rsid w:val="007A35A9"/>
    <w:rsid w:val="007A3CBD"/>
    <w:rsid w:val="007A41C4"/>
    <w:rsid w:val="007A537C"/>
    <w:rsid w:val="007A5425"/>
    <w:rsid w:val="007A6694"/>
    <w:rsid w:val="007B0838"/>
    <w:rsid w:val="007B083F"/>
    <w:rsid w:val="007B0BE5"/>
    <w:rsid w:val="007B1B0F"/>
    <w:rsid w:val="007B37A3"/>
    <w:rsid w:val="007B5B40"/>
    <w:rsid w:val="007B5BEC"/>
    <w:rsid w:val="007B65C2"/>
    <w:rsid w:val="007C0120"/>
    <w:rsid w:val="007C06F0"/>
    <w:rsid w:val="007C0D89"/>
    <w:rsid w:val="007C1170"/>
    <w:rsid w:val="007C2A5D"/>
    <w:rsid w:val="007C2B88"/>
    <w:rsid w:val="007C3634"/>
    <w:rsid w:val="007C3D13"/>
    <w:rsid w:val="007C4E25"/>
    <w:rsid w:val="007C4FB1"/>
    <w:rsid w:val="007C50A7"/>
    <w:rsid w:val="007C5F50"/>
    <w:rsid w:val="007C600F"/>
    <w:rsid w:val="007C635D"/>
    <w:rsid w:val="007C641A"/>
    <w:rsid w:val="007C65A8"/>
    <w:rsid w:val="007C667B"/>
    <w:rsid w:val="007C67A2"/>
    <w:rsid w:val="007C7223"/>
    <w:rsid w:val="007D13BB"/>
    <w:rsid w:val="007D22F4"/>
    <w:rsid w:val="007D2C9C"/>
    <w:rsid w:val="007D35BA"/>
    <w:rsid w:val="007D46FD"/>
    <w:rsid w:val="007D5D46"/>
    <w:rsid w:val="007D5D88"/>
    <w:rsid w:val="007D6776"/>
    <w:rsid w:val="007D67EE"/>
    <w:rsid w:val="007E0C18"/>
    <w:rsid w:val="007E1A70"/>
    <w:rsid w:val="007E2B6E"/>
    <w:rsid w:val="007E2DCA"/>
    <w:rsid w:val="007E32F5"/>
    <w:rsid w:val="007E391A"/>
    <w:rsid w:val="007E425E"/>
    <w:rsid w:val="007E4407"/>
    <w:rsid w:val="007E4F2B"/>
    <w:rsid w:val="007E5957"/>
    <w:rsid w:val="007E6078"/>
    <w:rsid w:val="007E73AB"/>
    <w:rsid w:val="007E776C"/>
    <w:rsid w:val="007E7A13"/>
    <w:rsid w:val="007F0D0F"/>
    <w:rsid w:val="007F249D"/>
    <w:rsid w:val="007F2BD8"/>
    <w:rsid w:val="007F4A1D"/>
    <w:rsid w:val="007F509E"/>
    <w:rsid w:val="007F5EE5"/>
    <w:rsid w:val="007F6BF4"/>
    <w:rsid w:val="008001A6"/>
    <w:rsid w:val="00800A37"/>
    <w:rsid w:val="00802303"/>
    <w:rsid w:val="008025A1"/>
    <w:rsid w:val="00803739"/>
    <w:rsid w:val="00803F8B"/>
    <w:rsid w:val="0080408E"/>
    <w:rsid w:val="008040AA"/>
    <w:rsid w:val="008048B3"/>
    <w:rsid w:val="00804D2D"/>
    <w:rsid w:val="00806C1C"/>
    <w:rsid w:val="00806D30"/>
    <w:rsid w:val="00807698"/>
    <w:rsid w:val="00807913"/>
    <w:rsid w:val="00807B38"/>
    <w:rsid w:val="00807B94"/>
    <w:rsid w:val="008111E5"/>
    <w:rsid w:val="00811BC5"/>
    <w:rsid w:val="00811D4E"/>
    <w:rsid w:val="008128F2"/>
    <w:rsid w:val="00814689"/>
    <w:rsid w:val="00815784"/>
    <w:rsid w:val="00815AE7"/>
    <w:rsid w:val="00816099"/>
    <w:rsid w:val="008179CC"/>
    <w:rsid w:val="00820E47"/>
    <w:rsid w:val="00823214"/>
    <w:rsid w:val="0082328C"/>
    <w:rsid w:val="00825754"/>
    <w:rsid w:val="008262A0"/>
    <w:rsid w:val="00826757"/>
    <w:rsid w:val="0082683D"/>
    <w:rsid w:val="008268E1"/>
    <w:rsid w:val="008274AD"/>
    <w:rsid w:val="0082775B"/>
    <w:rsid w:val="0082776E"/>
    <w:rsid w:val="00827E08"/>
    <w:rsid w:val="008303B4"/>
    <w:rsid w:val="00830584"/>
    <w:rsid w:val="00831110"/>
    <w:rsid w:val="0083161E"/>
    <w:rsid w:val="00832610"/>
    <w:rsid w:val="008327E5"/>
    <w:rsid w:val="00832AAD"/>
    <w:rsid w:val="00832B23"/>
    <w:rsid w:val="008374D1"/>
    <w:rsid w:val="008378B3"/>
    <w:rsid w:val="008406D8"/>
    <w:rsid w:val="0084119E"/>
    <w:rsid w:val="00842A5D"/>
    <w:rsid w:val="008442AF"/>
    <w:rsid w:val="008501EA"/>
    <w:rsid w:val="0085026A"/>
    <w:rsid w:val="00853331"/>
    <w:rsid w:val="008544FB"/>
    <w:rsid w:val="0085485D"/>
    <w:rsid w:val="00855303"/>
    <w:rsid w:val="00856AF7"/>
    <w:rsid w:val="0086073D"/>
    <w:rsid w:val="00862088"/>
    <w:rsid w:val="00862A0C"/>
    <w:rsid w:val="00862E0C"/>
    <w:rsid w:val="00863339"/>
    <w:rsid w:val="0086412E"/>
    <w:rsid w:val="00864611"/>
    <w:rsid w:val="00866BBE"/>
    <w:rsid w:val="00866DF1"/>
    <w:rsid w:val="00867701"/>
    <w:rsid w:val="00867738"/>
    <w:rsid w:val="00867F8E"/>
    <w:rsid w:val="00870B20"/>
    <w:rsid w:val="00871127"/>
    <w:rsid w:val="00872550"/>
    <w:rsid w:val="00872AFA"/>
    <w:rsid w:val="00874CE7"/>
    <w:rsid w:val="00875097"/>
    <w:rsid w:val="0087573C"/>
    <w:rsid w:val="00876F15"/>
    <w:rsid w:val="0088079D"/>
    <w:rsid w:val="00880B96"/>
    <w:rsid w:val="00880BDC"/>
    <w:rsid w:val="0088101D"/>
    <w:rsid w:val="0088117E"/>
    <w:rsid w:val="00882378"/>
    <w:rsid w:val="00882A19"/>
    <w:rsid w:val="00882CD1"/>
    <w:rsid w:val="0088334B"/>
    <w:rsid w:val="0088361A"/>
    <w:rsid w:val="00883E86"/>
    <w:rsid w:val="0088459B"/>
    <w:rsid w:val="0088529F"/>
    <w:rsid w:val="008864B8"/>
    <w:rsid w:val="00887119"/>
    <w:rsid w:val="0088713E"/>
    <w:rsid w:val="008878C6"/>
    <w:rsid w:val="00887D9A"/>
    <w:rsid w:val="008906D7"/>
    <w:rsid w:val="008910B7"/>
    <w:rsid w:val="0089171B"/>
    <w:rsid w:val="00892908"/>
    <w:rsid w:val="008958C0"/>
    <w:rsid w:val="00897DC0"/>
    <w:rsid w:val="008A0B3E"/>
    <w:rsid w:val="008A1F9F"/>
    <w:rsid w:val="008A433F"/>
    <w:rsid w:val="008A5FC9"/>
    <w:rsid w:val="008A6161"/>
    <w:rsid w:val="008A6D08"/>
    <w:rsid w:val="008B0804"/>
    <w:rsid w:val="008B08A1"/>
    <w:rsid w:val="008B0951"/>
    <w:rsid w:val="008B1B2E"/>
    <w:rsid w:val="008B1E61"/>
    <w:rsid w:val="008B240B"/>
    <w:rsid w:val="008B2B96"/>
    <w:rsid w:val="008B2CCD"/>
    <w:rsid w:val="008B2CE9"/>
    <w:rsid w:val="008B3151"/>
    <w:rsid w:val="008B32E1"/>
    <w:rsid w:val="008B3474"/>
    <w:rsid w:val="008B49F9"/>
    <w:rsid w:val="008B5066"/>
    <w:rsid w:val="008B71AC"/>
    <w:rsid w:val="008B724C"/>
    <w:rsid w:val="008B7A71"/>
    <w:rsid w:val="008C0A74"/>
    <w:rsid w:val="008C3142"/>
    <w:rsid w:val="008C3889"/>
    <w:rsid w:val="008C404E"/>
    <w:rsid w:val="008C4570"/>
    <w:rsid w:val="008C4B68"/>
    <w:rsid w:val="008C4BE7"/>
    <w:rsid w:val="008C6486"/>
    <w:rsid w:val="008C6BF0"/>
    <w:rsid w:val="008C7FB9"/>
    <w:rsid w:val="008D160E"/>
    <w:rsid w:val="008D3217"/>
    <w:rsid w:val="008D32C9"/>
    <w:rsid w:val="008D3CA4"/>
    <w:rsid w:val="008D467C"/>
    <w:rsid w:val="008D6107"/>
    <w:rsid w:val="008E34D0"/>
    <w:rsid w:val="008E352D"/>
    <w:rsid w:val="008E3A8B"/>
    <w:rsid w:val="008F1289"/>
    <w:rsid w:val="008F20BA"/>
    <w:rsid w:val="008F3A4E"/>
    <w:rsid w:val="008F3A68"/>
    <w:rsid w:val="008F5023"/>
    <w:rsid w:val="008F50A7"/>
    <w:rsid w:val="008F5694"/>
    <w:rsid w:val="008F6B7E"/>
    <w:rsid w:val="008F7746"/>
    <w:rsid w:val="009007B5"/>
    <w:rsid w:val="00900B96"/>
    <w:rsid w:val="00901D16"/>
    <w:rsid w:val="00901D90"/>
    <w:rsid w:val="0090328D"/>
    <w:rsid w:val="00904A30"/>
    <w:rsid w:val="00905057"/>
    <w:rsid w:val="009058B5"/>
    <w:rsid w:val="00906D4B"/>
    <w:rsid w:val="00906DA6"/>
    <w:rsid w:val="00906F99"/>
    <w:rsid w:val="00911326"/>
    <w:rsid w:val="00912BF8"/>
    <w:rsid w:val="00912C09"/>
    <w:rsid w:val="00913449"/>
    <w:rsid w:val="0091352C"/>
    <w:rsid w:val="00913979"/>
    <w:rsid w:val="00914715"/>
    <w:rsid w:val="00914830"/>
    <w:rsid w:val="009152A8"/>
    <w:rsid w:val="00915BB1"/>
    <w:rsid w:val="00921A27"/>
    <w:rsid w:val="00921FFB"/>
    <w:rsid w:val="009226E2"/>
    <w:rsid w:val="0092302D"/>
    <w:rsid w:val="00923241"/>
    <w:rsid w:val="00923396"/>
    <w:rsid w:val="0092443A"/>
    <w:rsid w:val="00924D77"/>
    <w:rsid w:val="00925145"/>
    <w:rsid w:val="0092525D"/>
    <w:rsid w:val="00926691"/>
    <w:rsid w:val="009272DF"/>
    <w:rsid w:val="00930671"/>
    <w:rsid w:val="009307B8"/>
    <w:rsid w:val="00930DDC"/>
    <w:rsid w:val="009328A6"/>
    <w:rsid w:val="00933317"/>
    <w:rsid w:val="00933FE4"/>
    <w:rsid w:val="009345DE"/>
    <w:rsid w:val="009346F4"/>
    <w:rsid w:val="00934C0E"/>
    <w:rsid w:val="009367D9"/>
    <w:rsid w:val="00936EE6"/>
    <w:rsid w:val="009372C2"/>
    <w:rsid w:val="00937680"/>
    <w:rsid w:val="00937BB4"/>
    <w:rsid w:val="00937DA3"/>
    <w:rsid w:val="00940924"/>
    <w:rsid w:val="0094116D"/>
    <w:rsid w:val="00942124"/>
    <w:rsid w:val="009433BC"/>
    <w:rsid w:val="009461B4"/>
    <w:rsid w:val="00946754"/>
    <w:rsid w:val="00946FFC"/>
    <w:rsid w:val="00952A84"/>
    <w:rsid w:val="00952F16"/>
    <w:rsid w:val="00952F42"/>
    <w:rsid w:val="0095337C"/>
    <w:rsid w:val="009538E6"/>
    <w:rsid w:val="0095394C"/>
    <w:rsid w:val="00953C39"/>
    <w:rsid w:val="009542EB"/>
    <w:rsid w:val="00955CEA"/>
    <w:rsid w:val="00957BAC"/>
    <w:rsid w:val="00960673"/>
    <w:rsid w:val="009612F4"/>
    <w:rsid w:val="00966E30"/>
    <w:rsid w:val="00966EB2"/>
    <w:rsid w:val="009704E4"/>
    <w:rsid w:val="00970694"/>
    <w:rsid w:val="00971FB5"/>
    <w:rsid w:val="0097299A"/>
    <w:rsid w:val="009738D8"/>
    <w:rsid w:val="00973B7A"/>
    <w:rsid w:val="009763F2"/>
    <w:rsid w:val="00977032"/>
    <w:rsid w:val="009775C7"/>
    <w:rsid w:val="009802FD"/>
    <w:rsid w:val="00981096"/>
    <w:rsid w:val="0098307A"/>
    <w:rsid w:val="00983AEA"/>
    <w:rsid w:val="00985D65"/>
    <w:rsid w:val="00986680"/>
    <w:rsid w:val="00986960"/>
    <w:rsid w:val="00986979"/>
    <w:rsid w:val="00987C3C"/>
    <w:rsid w:val="00990FDE"/>
    <w:rsid w:val="00991AAA"/>
    <w:rsid w:val="00991FFC"/>
    <w:rsid w:val="0099311F"/>
    <w:rsid w:val="009937BB"/>
    <w:rsid w:val="00994783"/>
    <w:rsid w:val="00994DA6"/>
    <w:rsid w:val="00994ED0"/>
    <w:rsid w:val="00995935"/>
    <w:rsid w:val="00995A1D"/>
    <w:rsid w:val="009A0289"/>
    <w:rsid w:val="009A0903"/>
    <w:rsid w:val="009A18B1"/>
    <w:rsid w:val="009A2454"/>
    <w:rsid w:val="009A37DB"/>
    <w:rsid w:val="009A3850"/>
    <w:rsid w:val="009A39F1"/>
    <w:rsid w:val="009A4DCA"/>
    <w:rsid w:val="009A5863"/>
    <w:rsid w:val="009A5E08"/>
    <w:rsid w:val="009A5E17"/>
    <w:rsid w:val="009A6288"/>
    <w:rsid w:val="009A6664"/>
    <w:rsid w:val="009B0EB7"/>
    <w:rsid w:val="009B1D27"/>
    <w:rsid w:val="009B31F2"/>
    <w:rsid w:val="009B3C95"/>
    <w:rsid w:val="009B43C2"/>
    <w:rsid w:val="009B502D"/>
    <w:rsid w:val="009B5BAF"/>
    <w:rsid w:val="009B6EFE"/>
    <w:rsid w:val="009C0248"/>
    <w:rsid w:val="009C0397"/>
    <w:rsid w:val="009C05A3"/>
    <w:rsid w:val="009C22BE"/>
    <w:rsid w:val="009C34A4"/>
    <w:rsid w:val="009C3573"/>
    <w:rsid w:val="009C388D"/>
    <w:rsid w:val="009C471D"/>
    <w:rsid w:val="009C5C40"/>
    <w:rsid w:val="009C5C7E"/>
    <w:rsid w:val="009C5E2E"/>
    <w:rsid w:val="009D04F3"/>
    <w:rsid w:val="009D28A7"/>
    <w:rsid w:val="009D2D16"/>
    <w:rsid w:val="009D325D"/>
    <w:rsid w:val="009D426B"/>
    <w:rsid w:val="009D6DB4"/>
    <w:rsid w:val="009D7CA9"/>
    <w:rsid w:val="009E16DD"/>
    <w:rsid w:val="009E19BA"/>
    <w:rsid w:val="009E1F1F"/>
    <w:rsid w:val="009E231A"/>
    <w:rsid w:val="009E2F64"/>
    <w:rsid w:val="009E35FF"/>
    <w:rsid w:val="009E3B17"/>
    <w:rsid w:val="009E4B34"/>
    <w:rsid w:val="009E53A5"/>
    <w:rsid w:val="009E53D6"/>
    <w:rsid w:val="009E606F"/>
    <w:rsid w:val="009F0262"/>
    <w:rsid w:val="009F02F5"/>
    <w:rsid w:val="009F1C35"/>
    <w:rsid w:val="009F2300"/>
    <w:rsid w:val="009F3844"/>
    <w:rsid w:val="009F527A"/>
    <w:rsid w:val="009F77DE"/>
    <w:rsid w:val="009F7835"/>
    <w:rsid w:val="009F7E5A"/>
    <w:rsid w:val="00A0109A"/>
    <w:rsid w:val="00A01BED"/>
    <w:rsid w:val="00A0271C"/>
    <w:rsid w:val="00A029A3"/>
    <w:rsid w:val="00A03E02"/>
    <w:rsid w:val="00A03E29"/>
    <w:rsid w:val="00A05314"/>
    <w:rsid w:val="00A06491"/>
    <w:rsid w:val="00A0674F"/>
    <w:rsid w:val="00A06C22"/>
    <w:rsid w:val="00A06F2C"/>
    <w:rsid w:val="00A071F8"/>
    <w:rsid w:val="00A07560"/>
    <w:rsid w:val="00A07862"/>
    <w:rsid w:val="00A10948"/>
    <w:rsid w:val="00A10E2B"/>
    <w:rsid w:val="00A11B13"/>
    <w:rsid w:val="00A12F83"/>
    <w:rsid w:val="00A13173"/>
    <w:rsid w:val="00A14D4F"/>
    <w:rsid w:val="00A16557"/>
    <w:rsid w:val="00A16B29"/>
    <w:rsid w:val="00A17B12"/>
    <w:rsid w:val="00A17FF0"/>
    <w:rsid w:val="00A22CDD"/>
    <w:rsid w:val="00A22F29"/>
    <w:rsid w:val="00A23441"/>
    <w:rsid w:val="00A23F8F"/>
    <w:rsid w:val="00A240C2"/>
    <w:rsid w:val="00A2418B"/>
    <w:rsid w:val="00A2676C"/>
    <w:rsid w:val="00A2744C"/>
    <w:rsid w:val="00A27745"/>
    <w:rsid w:val="00A27A10"/>
    <w:rsid w:val="00A27FA8"/>
    <w:rsid w:val="00A30084"/>
    <w:rsid w:val="00A31351"/>
    <w:rsid w:val="00A31670"/>
    <w:rsid w:val="00A31715"/>
    <w:rsid w:val="00A3334E"/>
    <w:rsid w:val="00A344BB"/>
    <w:rsid w:val="00A34CF0"/>
    <w:rsid w:val="00A35232"/>
    <w:rsid w:val="00A3633B"/>
    <w:rsid w:val="00A409AF"/>
    <w:rsid w:val="00A41B4A"/>
    <w:rsid w:val="00A4254E"/>
    <w:rsid w:val="00A454DC"/>
    <w:rsid w:val="00A464D6"/>
    <w:rsid w:val="00A469F2"/>
    <w:rsid w:val="00A46A02"/>
    <w:rsid w:val="00A47736"/>
    <w:rsid w:val="00A477E4"/>
    <w:rsid w:val="00A479D2"/>
    <w:rsid w:val="00A50895"/>
    <w:rsid w:val="00A50B66"/>
    <w:rsid w:val="00A512F3"/>
    <w:rsid w:val="00A517ED"/>
    <w:rsid w:val="00A519EA"/>
    <w:rsid w:val="00A51DF3"/>
    <w:rsid w:val="00A5238D"/>
    <w:rsid w:val="00A5356A"/>
    <w:rsid w:val="00A535DA"/>
    <w:rsid w:val="00A5400D"/>
    <w:rsid w:val="00A5447D"/>
    <w:rsid w:val="00A54FB7"/>
    <w:rsid w:val="00A5571F"/>
    <w:rsid w:val="00A562C4"/>
    <w:rsid w:val="00A5639C"/>
    <w:rsid w:val="00A56645"/>
    <w:rsid w:val="00A5717B"/>
    <w:rsid w:val="00A5749D"/>
    <w:rsid w:val="00A578C3"/>
    <w:rsid w:val="00A57AE8"/>
    <w:rsid w:val="00A612FD"/>
    <w:rsid w:val="00A617EC"/>
    <w:rsid w:val="00A61898"/>
    <w:rsid w:val="00A62946"/>
    <w:rsid w:val="00A63421"/>
    <w:rsid w:val="00A63E99"/>
    <w:rsid w:val="00A64A42"/>
    <w:rsid w:val="00A6591E"/>
    <w:rsid w:val="00A66BF5"/>
    <w:rsid w:val="00A67A15"/>
    <w:rsid w:val="00A67E43"/>
    <w:rsid w:val="00A72CF5"/>
    <w:rsid w:val="00A73318"/>
    <w:rsid w:val="00A742E5"/>
    <w:rsid w:val="00A75D14"/>
    <w:rsid w:val="00A77925"/>
    <w:rsid w:val="00A80B83"/>
    <w:rsid w:val="00A819E3"/>
    <w:rsid w:val="00A82985"/>
    <w:rsid w:val="00A829A2"/>
    <w:rsid w:val="00A82CA9"/>
    <w:rsid w:val="00A83136"/>
    <w:rsid w:val="00A83BB2"/>
    <w:rsid w:val="00A844A5"/>
    <w:rsid w:val="00A84526"/>
    <w:rsid w:val="00A87C7A"/>
    <w:rsid w:val="00A90673"/>
    <w:rsid w:val="00A9326D"/>
    <w:rsid w:val="00A93A9F"/>
    <w:rsid w:val="00A9513B"/>
    <w:rsid w:val="00A95143"/>
    <w:rsid w:val="00A96418"/>
    <w:rsid w:val="00A96E3E"/>
    <w:rsid w:val="00A97206"/>
    <w:rsid w:val="00A97E03"/>
    <w:rsid w:val="00AA0DC8"/>
    <w:rsid w:val="00AA11C2"/>
    <w:rsid w:val="00AA1BFA"/>
    <w:rsid w:val="00AA44D4"/>
    <w:rsid w:val="00AA5949"/>
    <w:rsid w:val="00AA61A4"/>
    <w:rsid w:val="00AA79F8"/>
    <w:rsid w:val="00AB018F"/>
    <w:rsid w:val="00AB0CF9"/>
    <w:rsid w:val="00AB0D8E"/>
    <w:rsid w:val="00AB14A9"/>
    <w:rsid w:val="00AB1BFA"/>
    <w:rsid w:val="00AB240E"/>
    <w:rsid w:val="00AB2D2A"/>
    <w:rsid w:val="00AB4132"/>
    <w:rsid w:val="00AB64FC"/>
    <w:rsid w:val="00AB7B7E"/>
    <w:rsid w:val="00AC0DAB"/>
    <w:rsid w:val="00AC142C"/>
    <w:rsid w:val="00AC1EF6"/>
    <w:rsid w:val="00AC38DC"/>
    <w:rsid w:val="00AC4AC7"/>
    <w:rsid w:val="00AC5497"/>
    <w:rsid w:val="00AC5BFF"/>
    <w:rsid w:val="00AC6465"/>
    <w:rsid w:val="00AC67CC"/>
    <w:rsid w:val="00AC6E16"/>
    <w:rsid w:val="00AC7592"/>
    <w:rsid w:val="00AC79A9"/>
    <w:rsid w:val="00AD1146"/>
    <w:rsid w:val="00AD1238"/>
    <w:rsid w:val="00AD17F8"/>
    <w:rsid w:val="00AD2309"/>
    <w:rsid w:val="00AD30A9"/>
    <w:rsid w:val="00AD328E"/>
    <w:rsid w:val="00AD36FC"/>
    <w:rsid w:val="00AD438E"/>
    <w:rsid w:val="00AD49A5"/>
    <w:rsid w:val="00AD4D89"/>
    <w:rsid w:val="00AD5191"/>
    <w:rsid w:val="00AD6A0D"/>
    <w:rsid w:val="00AD7B0C"/>
    <w:rsid w:val="00AE0853"/>
    <w:rsid w:val="00AE1B51"/>
    <w:rsid w:val="00AE1D85"/>
    <w:rsid w:val="00AE1F7A"/>
    <w:rsid w:val="00AE285A"/>
    <w:rsid w:val="00AE4E4E"/>
    <w:rsid w:val="00AE4F91"/>
    <w:rsid w:val="00AE5204"/>
    <w:rsid w:val="00AE53F5"/>
    <w:rsid w:val="00AE72EC"/>
    <w:rsid w:val="00AF0BCD"/>
    <w:rsid w:val="00AF0D83"/>
    <w:rsid w:val="00AF1005"/>
    <w:rsid w:val="00AF1824"/>
    <w:rsid w:val="00AF1F83"/>
    <w:rsid w:val="00AF2841"/>
    <w:rsid w:val="00AF38FC"/>
    <w:rsid w:val="00AF5CBC"/>
    <w:rsid w:val="00AF6116"/>
    <w:rsid w:val="00AF6296"/>
    <w:rsid w:val="00B00B25"/>
    <w:rsid w:val="00B01B80"/>
    <w:rsid w:val="00B01F3E"/>
    <w:rsid w:val="00B032ED"/>
    <w:rsid w:val="00B03DDC"/>
    <w:rsid w:val="00B0575C"/>
    <w:rsid w:val="00B06BDF"/>
    <w:rsid w:val="00B06D71"/>
    <w:rsid w:val="00B07304"/>
    <w:rsid w:val="00B10B66"/>
    <w:rsid w:val="00B1330A"/>
    <w:rsid w:val="00B150C9"/>
    <w:rsid w:val="00B165B9"/>
    <w:rsid w:val="00B16B89"/>
    <w:rsid w:val="00B20064"/>
    <w:rsid w:val="00B222C0"/>
    <w:rsid w:val="00B2456A"/>
    <w:rsid w:val="00B24AFB"/>
    <w:rsid w:val="00B25783"/>
    <w:rsid w:val="00B2579E"/>
    <w:rsid w:val="00B265F8"/>
    <w:rsid w:val="00B27020"/>
    <w:rsid w:val="00B27DB2"/>
    <w:rsid w:val="00B309E2"/>
    <w:rsid w:val="00B32CD1"/>
    <w:rsid w:val="00B33C76"/>
    <w:rsid w:val="00B346B2"/>
    <w:rsid w:val="00B3492D"/>
    <w:rsid w:val="00B34E26"/>
    <w:rsid w:val="00B35BA4"/>
    <w:rsid w:val="00B35DA7"/>
    <w:rsid w:val="00B40D52"/>
    <w:rsid w:val="00B41272"/>
    <w:rsid w:val="00B426BE"/>
    <w:rsid w:val="00B42EED"/>
    <w:rsid w:val="00B44CDA"/>
    <w:rsid w:val="00B45AFB"/>
    <w:rsid w:val="00B46284"/>
    <w:rsid w:val="00B47D6C"/>
    <w:rsid w:val="00B50793"/>
    <w:rsid w:val="00B51530"/>
    <w:rsid w:val="00B515A7"/>
    <w:rsid w:val="00B5166A"/>
    <w:rsid w:val="00B53B26"/>
    <w:rsid w:val="00B55F5D"/>
    <w:rsid w:val="00B607E3"/>
    <w:rsid w:val="00B617BE"/>
    <w:rsid w:val="00B62C4C"/>
    <w:rsid w:val="00B64D9E"/>
    <w:rsid w:val="00B65A20"/>
    <w:rsid w:val="00B661C6"/>
    <w:rsid w:val="00B66F14"/>
    <w:rsid w:val="00B67B80"/>
    <w:rsid w:val="00B70329"/>
    <w:rsid w:val="00B70846"/>
    <w:rsid w:val="00B70CC8"/>
    <w:rsid w:val="00B71237"/>
    <w:rsid w:val="00B71261"/>
    <w:rsid w:val="00B713A9"/>
    <w:rsid w:val="00B71EA4"/>
    <w:rsid w:val="00B72200"/>
    <w:rsid w:val="00B72DC9"/>
    <w:rsid w:val="00B733DF"/>
    <w:rsid w:val="00B7478C"/>
    <w:rsid w:val="00B75928"/>
    <w:rsid w:val="00B76DA4"/>
    <w:rsid w:val="00B804E2"/>
    <w:rsid w:val="00B8170E"/>
    <w:rsid w:val="00B847B1"/>
    <w:rsid w:val="00B8486D"/>
    <w:rsid w:val="00B8563F"/>
    <w:rsid w:val="00B85CAC"/>
    <w:rsid w:val="00B8673F"/>
    <w:rsid w:val="00B86CE5"/>
    <w:rsid w:val="00B86D06"/>
    <w:rsid w:val="00B87494"/>
    <w:rsid w:val="00B87EF0"/>
    <w:rsid w:val="00B90055"/>
    <w:rsid w:val="00B90179"/>
    <w:rsid w:val="00B917C5"/>
    <w:rsid w:val="00B919FF"/>
    <w:rsid w:val="00B91BA4"/>
    <w:rsid w:val="00B91BE6"/>
    <w:rsid w:val="00B927B3"/>
    <w:rsid w:val="00B9331B"/>
    <w:rsid w:val="00B9388F"/>
    <w:rsid w:val="00B94C19"/>
    <w:rsid w:val="00B95013"/>
    <w:rsid w:val="00B95F95"/>
    <w:rsid w:val="00BA2605"/>
    <w:rsid w:val="00BA2923"/>
    <w:rsid w:val="00BA2E48"/>
    <w:rsid w:val="00BA46EB"/>
    <w:rsid w:val="00BA48C5"/>
    <w:rsid w:val="00BA4C68"/>
    <w:rsid w:val="00BA591D"/>
    <w:rsid w:val="00BA6377"/>
    <w:rsid w:val="00BA66FB"/>
    <w:rsid w:val="00BA6F9E"/>
    <w:rsid w:val="00BA7FBD"/>
    <w:rsid w:val="00BB34DE"/>
    <w:rsid w:val="00BB4BCC"/>
    <w:rsid w:val="00BB5088"/>
    <w:rsid w:val="00BB5F49"/>
    <w:rsid w:val="00BB6B2D"/>
    <w:rsid w:val="00BB719E"/>
    <w:rsid w:val="00BB738F"/>
    <w:rsid w:val="00BB7FB5"/>
    <w:rsid w:val="00BC0CF5"/>
    <w:rsid w:val="00BC3C72"/>
    <w:rsid w:val="00BC4635"/>
    <w:rsid w:val="00BC56F6"/>
    <w:rsid w:val="00BC6B5A"/>
    <w:rsid w:val="00BC76DC"/>
    <w:rsid w:val="00BD1338"/>
    <w:rsid w:val="00BD1DE0"/>
    <w:rsid w:val="00BD2A2B"/>
    <w:rsid w:val="00BD2D70"/>
    <w:rsid w:val="00BD351F"/>
    <w:rsid w:val="00BD3F3B"/>
    <w:rsid w:val="00BD42E3"/>
    <w:rsid w:val="00BD4C1C"/>
    <w:rsid w:val="00BD4F35"/>
    <w:rsid w:val="00BD5CB6"/>
    <w:rsid w:val="00BD5EFC"/>
    <w:rsid w:val="00BD7320"/>
    <w:rsid w:val="00BE0748"/>
    <w:rsid w:val="00BE12BA"/>
    <w:rsid w:val="00BE3528"/>
    <w:rsid w:val="00BE4C65"/>
    <w:rsid w:val="00BE5A71"/>
    <w:rsid w:val="00BE5DCB"/>
    <w:rsid w:val="00BE5FF5"/>
    <w:rsid w:val="00BE6B64"/>
    <w:rsid w:val="00BE7A33"/>
    <w:rsid w:val="00BF071E"/>
    <w:rsid w:val="00BF12B1"/>
    <w:rsid w:val="00BF1A08"/>
    <w:rsid w:val="00BF2BBF"/>
    <w:rsid w:val="00BF5BD4"/>
    <w:rsid w:val="00BF5DE6"/>
    <w:rsid w:val="00BF690E"/>
    <w:rsid w:val="00BF6BF7"/>
    <w:rsid w:val="00BF6D9E"/>
    <w:rsid w:val="00BF7716"/>
    <w:rsid w:val="00C00652"/>
    <w:rsid w:val="00C00A0E"/>
    <w:rsid w:val="00C01712"/>
    <w:rsid w:val="00C01849"/>
    <w:rsid w:val="00C02D35"/>
    <w:rsid w:val="00C033BE"/>
    <w:rsid w:val="00C04CB6"/>
    <w:rsid w:val="00C053D5"/>
    <w:rsid w:val="00C10073"/>
    <w:rsid w:val="00C1265A"/>
    <w:rsid w:val="00C128F6"/>
    <w:rsid w:val="00C13B4E"/>
    <w:rsid w:val="00C14535"/>
    <w:rsid w:val="00C16AE6"/>
    <w:rsid w:val="00C20718"/>
    <w:rsid w:val="00C20D3E"/>
    <w:rsid w:val="00C21DC1"/>
    <w:rsid w:val="00C23499"/>
    <w:rsid w:val="00C234C0"/>
    <w:rsid w:val="00C26E8A"/>
    <w:rsid w:val="00C27708"/>
    <w:rsid w:val="00C30AB8"/>
    <w:rsid w:val="00C30D78"/>
    <w:rsid w:val="00C31237"/>
    <w:rsid w:val="00C31CAC"/>
    <w:rsid w:val="00C3229F"/>
    <w:rsid w:val="00C32BA2"/>
    <w:rsid w:val="00C32EAB"/>
    <w:rsid w:val="00C33485"/>
    <w:rsid w:val="00C336DA"/>
    <w:rsid w:val="00C3518F"/>
    <w:rsid w:val="00C40215"/>
    <w:rsid w:val="00C413A2"/>
    <w:rsid w:val="00C41880"/>
    <w:rsid w:val="00C41AEF"/>
    <w:rsid w:val="00C433AF"/>
    <w:rsid w:val="00C44AFF"/>
    <w:rsid w:val="00C4513C"/>
    <w:rsid w:val="00C45556"/>
    <w:rsid w:val="00C45625"/>
    <w:rsid w:val="00C47F31"/>
    <w:rsid w:val="00C5220C"/>
    <w:rsid w:val="00C52F4F"/>
    <w:rsid w:val="00C54125"/>
    <w:rsid w:val="00C5557F"/>
    <w:rsid w:val="00C56620"/>
    <w:rsid w:val="00C60D0C"/>
    <w:rsid w:val="00C60EE2"/>
    <w:rsid w:val="00C6197E"/>
    <w:rsid w:val="00C620BB"/>
    <w:rsid w:val="00C631C8"/>
    <w:rsid w:val="00C63294"/>
    <w:rsid w:val="00C6527D"/>
    <w:rsid w:val="00C6597F"/>
    <w:rsid w:val="00C663A0"/>
    <w:rsid w:val="00C668CB"/>
    <w:rsid w:val="00C66AEF"/>
    <w:rsid w:val="00C67ADA"/>
    <w:rsid w:val="00C7021E"/>
    <w:rsid w:val="00C71032"/>
    <w:rsid w:val="00C71DC2"/>
    <w:rsid w:val="00C7370B"/>
    <w:rsid w:val="00C73E15"/>
    <w:rsid w:val="00C741E8"/>
    <w:rsid w:val="00C761C6"/>
    <w:rsid w:val="00C768C0"/>
    <w:rsid w:val="00C77A4C"/>
    <w:rsid w:val="00C77C48"/>
    <w:rsid w:val="00C77DC6"/>
    <w:rsid w:val="00C80F1F"/>
    <w:rsid w:val="00C8108B"/>
    <w:rsid w:val="00C81369"/>
    <w:rsid w:val="00C820FD"/>
    <w:rsid w:val="00C833A9"/>
    <w:rsid w:val="00C83D73"/>
    <w:rsid w:val="00C84A1B"/>
    <w:rsid w:val="00C84CAF"/>
    <w:rsid w:val="00C85009"/>
    <w:rsid w:val="00C85DA5"/>
    <w:rsid w:val="00C91150"/>
    <w:rsid w:val="00C91FD2"/>
    <w:rsid w:val="00C926F0"/>
    <w:rsid w:val="00C9271C"/>
    <w:rsid w:val="00C946C0"/>
    <w:rsid w:val="00C9494C"/>
    <w:rsid w:val="00C94C47"/>
    <w:rsid w:val="00C952C3"/>
    <w:rsid w:val="00C96661"/>
    <w:rsid w:val="00C96718"/>
    <w:rsid w:val="00C967F6"/>
    <w:rsid w:val="00C9777B"/>
    <w:rsid w:val="00CA026D"/>
    <w:rsid w:val="00CA1B59"/>
    <w:rsid w:val="00CA26FB"/>
    <w:rsid w:val="00CA2FD5"/>
    <w:rsid w:val="00CA376C"/>
    <w:rsid w:val="00CA4C99"/>
    <w:rsid w:val="00CA5679"/>
    <w:rsid w:val="00CA655D"/>
    <w:rsid w:val="00CA6A33"/>
    <w:rsid w:val="00CA6ECF"/>
    <w:rsid w:val="00CB0887"/>
    <w:rsid w:val="00CB1B79"/>
    <w:rsid w:val="00CB2255"/>
    <w:rsid w:val="00CB3780"/>
    <w:rsid w:val="00CB42AF"/>
    <w:rsid w:val="00CB73B6"/>
    <w:rsid w:val="00CB78A7"/>
    <w:rsid w:val="00CC173C"/>
    <w:rsid w:val="00CC377B"/>
    <w:rsid w:val="00CC528F"/>
    <w:rsid w:val="00CC5DAB"/>
    <w:rsid w:val="00CC622A"/>
    <w:rsid w:val="00CC6E3B"/>
    <w:rsid w:val="00CC6F7C"/>
    <w:rsid w:val="00CC7189"/>
    <w:rsid w:val="00CD0FAD"/>
    <w:rsid w:val="00CD1D7E"/>
    <w:rsid w:val="00CD3034"/>
    <w:rsid w:val="00CD331A"/>
    <w:rsid w:val="00CD5E0F"/>
    <w:rsid w:val="00CD5F32"/>
    <w:rsid w:val="00CD7591"/>
    <w:rsid w:val="00CD7888"/>
    <w:rsid w:val="00CE01E4"/>
    <w:rsid w:val="00CE1128"/>
    <w:rsid w:val="00CE236D"/>
    <w:rsid w:val="00CE248F"/>
    <w:rsid w:val="00CE36EA"/>
    <w:rsid w:val="00CE4291"/>
    <w:rsid w:val="00CE4B0B"/>
    <w:rsid w:val="00CF0218"/>
    <w:rsid w:val="00CF053D"/>
    <w:rsid w:val="00CF0BBA"/>
    <w:rsid w:val="00CF1422"/>
    <w:rsid w:val="00CF1EC3"/>
    <w:rsid w:val="00CF4409"/>
    <w:rsid w:val="00CF4EF7"/>
    <w:rsid w:val="00CF5F02"/>
    <w:rsid w:val="00CF767E"/>
    <w:rsid w:val="00D00802"/>
    <w:rsid w:val="00D00E3C"/>
    <w:rsid w:val="00D02261"/>
    <w:rsid w:val="00D026AC"/>
    <w:rsid w:val="00D03F43"/>
    <w:rsid w:val="00D056F3"/>
    <w:rsid w:val="00D07A28"/>
    <w:rsid w:val="00D107AE"/>
    <w:rsid w:val="00D1115B"/>
    <w:rsid w:val="00D12097"/>
    <w:rsid w:val="00D12541"/>
    <w:rsid w:val="00D1283E"/>
    <w:rsid w:val="00D12E4E"/>
    <w:rsid w:val="00D12EB2"/>
    <w:rsid w:val="00D12EBA"/>
    <w:rsid w:val="00D145E3"/>
    <w:rsid w:val="00D14687"/>
    <w:rsid w:val="00D1487A"/>
    <w:rsid w:val="00D16814"/>
    <w:rsid w:val="00D17EF8"/>
    <w:rsid w:val="00D20C0B"/>
    <w:rsid w:val="00D21B84"/>
    <w:rsid w:val="00D23255"/>
    <w:rsid w:val="00D23886"/>
    <w:rsid w:val="00D25295"/>
    <w:rsid w:val="00D258C8"/>
    <w:rsid w:val="00D269C4"/>
    <w:rsid w:val="00D30329"/>
    <w:rsid w:val="00D30692"/>
    <w:rsid w:val="00D31D8A"/>
    <w:rsid w:val="00D3394A"/>
    <w:rsid w:val="00D33C27"/>
    <w:rsid w:val="00D355EC"/>
    <w:rsid w:val="00D358A6"/>
    <w:rsid w:val="00D35C0B"/>
    <w:rsid w:val="00D366BC"/>
    <w:rsid w:val="00D3765B"/>
    <w:rsid w:val="00D37F97"/>
    <w:rsid w:val="00D406AA"/>
    <w:rsid w:val="00D414ED"/>
    <w:rsid w:val="00D42529"/>
    <w:rsid w:val="00D42CAD"/>
    <w:rsid w:val="00D42F16"/>
    <w:rsid w:val="00D43B1B"/>
    <w:rsid w:val="00D440D4"/>
    <w:rsid w:val="00D44F06"/>
    <w:rsid w:val="00D45EC0"/>
    <w:rsid w:val="00D4719C"/>
    <w:rsid w:val="00D503F4"/>
    <w:rsid w:val="00D5116F"/>
    <w:rsid w:val="00D517A4"/>
    <w:rsid w:val="00D52D98"/>
    <w:rsid w:val="00D52DFC"/>
    <w:rsid w:val="00D54880"/>
    <w:rsid w:val="00D55D2C"/>
    <w:rsid w:val="00D5690B"/>
    <w:rsid w:val="00D56F15"/>
    <w:rsid w:val="00D57E4F"/>
    <w:rsid w:val="00D60127"/>
    <w:rsid w:val="00D6090A"/>
    <w:rsid w:val="00D618E5"/>
    <w:rsid w:val="00D62539"/>
    <w:rsid w:val="00D62C8C"/>
    <w:rsid w:val="00D6326B"/>
    <w:rsid w:val="00D6332C"/>
    <w:rsid w:val="00D638A3"/>
    <w:rsid w:val="00D65992"/>
    <w:rsid w:val="00D6622C"/>
    <w:rsid w:val="00D6625C"/>
    <w:rsid w:val="00D665F6"/>
    <w:rsid w:val="00D66D9A"/>
    <w:rsid w:val="00D67BD6"/>
    <w:rsid w:val="00D67C57"/>
    <w:rsid w:val="00D70376"/>
    <w:rsid w:val="00D70513"/>
    <w:rsid w:val="00D71882"/>
    <w:rsid w:val="00D72C36"/>
    <w:rsid w:val="00D7325A"/>
    <w:rsid w:val="00D739C2"/>
    <w:rsid w:val="00D75FFA"/>
    <w:rsid w:val="00D8068C"/>
    <w:rsid w:val="00D808C6"/>
    <w:rsid w:val="00D80B09"/>
    <w:rsid w:val="00D84DA6"/>
    <w:rsid w:val="00D86A3A"/>
    <w:rsid w:val="00D8716A"/>
    <w:rsid w:val="00D878C8"/>
    <w:rsid w:val="00D90468"/>
    <w:rsid w:val="00D908F2"/>
    <w:rsid w:val="00D920C5"/>
    <w:rsid w:val="00D9408D"/>
    <w:rsid w:val="00D96E35"/>
    <w:rsid w:val="00D97877"/>
    <w:rsid w:val="00D97D98"/>
    <w:rsid w:val="00DA1AAE"/>
    <w:rsid w:val="00DA4D6F"/>
    <w:rsid w:val="00DA53EE"/>
    <w:rsid w:val="00DA56E7"/>
    <w:rsid w:val="00DA7192"/>
    <w:rsid w:val="00DA7709"/>
    <w:rsid w:val="00DB0D48"/>
    <w:rsid w:val="00DB169D"/>
    <w:rsid w:val="00DB2573"/>
    <w:rsid w:val="00DB2A65"/>
    <w:rsid w:val="00DB4662"/>
    <w:rsid w:val="00DB54C5"/>
    <w:rsid w:val="00DB5742"/>
    <w:rsid w:val="00DB599C"/>
    <w:rsid w:val="00DB6660"/>
    <w:rsid w:val="00DB6B66"/>
    <w:rsid w:val="00DB7FDD"/>
    <w:rsid w:val="00DC0FC5"/>
    <w:rsid w:val="00DC1DC7"/>
    <w:rsid w:val="00DC384D"/>
    <w:rsid w:val="00DC4C87"/>
    <w:rsid w:val="00DC57D4"/>
    <w:rsid w:val="00DC5E02"/>
    <w:rsid w:val="00DC5F5C"/>
    <w:rsid w:val="00DC62A3"/>
    <w:rsid w:val="00DC64F2"/>
    <w:rsid w:val="00DC68A4"/>
    <w:rsid w:val="00DD0163"/>
    <w:rsid w:val="00DD084E"/>
    <w:rsid w:val="00DD1414"/>
    <w:rsid w:val="00DD1B5C"/>
    <w:rsid w:val="00DD4A2D"/>
    <w:rsid w:val="00DD600B"/>
    <w:rsid w:val="00DD69EE"/>
    <w:rsid w:val="00DE0844"/>
    <w:rsid w:val="00DE0C7D"/>
    <w:rsid w:val="00DE3DDC"/>
    <w:rsid w:val="00DE439E"/>
    <w:rsid w:val="00DE6871"/>
    <w:rsid w:val="00DE77B5"/>
    <w:rsid w:val="00DF00F9"/>
    <w:rsid w:val="00DF1B41"/>
    <w:rsid w:val="00DF2B88"/>
    <w:rsid w:val="00DF2C5A"/>
    <w:rsid w:val="00DF2E66"/>
    <w:rsid w:val="00DF3148"/>
    <w:rsid w:val="00DF334C"/>
    <w:rsid w:val="00DF3785"/>
    <w:rsid w:val="00DF4ABD"/>
    <w:rsid w:val="00DF5AC0"/>
    <w:rsid w:val="00DF6F2A"/>
    <w:rsid w:val="00E005BF"/>
    <w:rsid w:val="00E005F3"/>
    <w:rsid w:val="00E0201D"/>
    <w:rsid w:val="00E027C3"/>
    <w:rsid w:val="00E03ED1"/>
    <w:rsid w:val="00E041A6"/>
    <w:rsid w:val="00E042C7"/>
    <w:rsid w:val="00E06744"/>
    <w:rsid w:val="00E068C1"/>
    <w:rsid w:val="00E06B95"/>
    <w:rsid w:val="00E07650"/>
    <w:rsid w:val="00E10CD4"/>
    <w:rsid w:val="00E11B93"/>
    <w:rsid w:val="00E123CB"/>
    <w:rsid w:val="00E12EE4"/>
    <w:rsid w:val="00E1453C"/>
    <w:rsid w:val="00E14EA0"/>
    <w:rsid w:val="00E15F25"/>
    <w:rsid w:val="00E166B6"/>
    <w:rsid w:val="00E168A1"/>
    <w:rsid w:val="00E16B3E"/>
    <w:rsid w:val="00E17D88"/>
    <w:rsid w:val="00E17E11"/>
    <w:rsid w:val="00E20287"/>
    <w:rsid w:val="00E20866"/>
    <w:rsid w:val="00E2096F"/>
    <w:rsid w:val="00E22133"/>
    <w:rsid w:val="00E22F9A"/>
    <w:rsid w:val="00E2334E"/>
    <w:rsid w:val="00E239C1"/>
    <w:rsid w:val="00E23F2B"/>
    <w:rsid w:val="00E277C8"/>
    <w:rsid w:val="00E30CE5"/>
    <w:rsid w:val="00E3162F"/>
    <w:rsid w:val="00E31729"/>
    <w:rsid w:val="00E31B49"/>
    <w:rsid w:val="00E3210F"/>
    <w:rsid w:val="00E333AC"/>
    <w:rsid w:val="00E34F50"/>
    <w:rsid w:val="00E34F6B"/>
    <w:rsid w:val="00E35315"/>
    <w:rsid w:val="00E356C1"/>
    <w:rsid w:val="00E35F7A"/>
    <w:rsid w:val="00E36563"/>
    <w:rsid w:val="00E365F8"/>
    <w:rsid w:val="00E40501"/>
    <w:rsid w:val="00E411E1"/>
    <w:rsid w:val="00E41DB5"/>
    <w:rsid w:val="00E42AD9"/>
    <w:rsid w:val="00E434C3"/>
    <w:rsid w:val="00E43AF1"/>
    <w:rsid w:val="00E43FED"/>
    <w:rsid w:val="00E44A23"/>
    <w:rsid w:val="00E44ACD"/>
    <w:rsid w:val="00E45672"/>
    <w:rsid w:val="00E4621D"/>
    <w:rsid w:val="00E467CF"/>
    <w:rsid w:val="00E47778"/>
    <w:rsid w:val="00E4787B"/>
    <w:rsid w:val="00E516C7"/>
    <w:rsid w:val="00E52313"/>
    <w:rsid w:val="00E53E9E"/>
    <w:rsid w:val="00E55837"/>
    <w:rsid w:val="00E5651E"/>
    <w:rsid w:val="00E56BA8"/>
    <w:rsid w:val="00E56C47"/>
    <w:rsid w:val="00E56EC1"/>
    <w:rsid w:val="00E57675"/>
    <w:rsid w:val="00E600CB"/>
    <w:rsid w:val="00E60AA2"/>
    <w:rsid w:val="00E60E36"/>
    <w:rsid w:val="00E618A6"/>
    <w:rsid w:val="00E6294E"/>
    <w:rsid w:val="00E631E2"/>
    <w:rsid w:val="00E6499C"/>
    <w:rsid w:val="00E649A7"/>
    <w:rsid w:val="00E65B8A"/>
    <w:rsid w:val="00E66A27"/>
    <w:rsid w:val="00E66D71"/>
    <w:rsid w:val="00E670E1"/>
    <w:rsid w:val="00E6768A"/>
    <w:rsid w:val="00E6784B"/>
    <w:rsid w:val="00E70019"/>
    <w:rsid w:val="00E71466"/>
    <w:rsid w:val="00E72BF8"/>
    <w:rsid w:val="00E740D8"/>
    <w:rsid w:val="00E7412B"/>
    <w:rsid w:val="00E74F31"/>
    <w:rsid w:val="00E75330"/>
    <w:rsid w:val="00E7565F"/>
    <w:rsid w:val="00E766B0"/>
    <w:rsid w:val="00E769F3"/>
    <w:rsid w:val="00E803F4"/>
    <w:rsid w:val="00E811C3"/>
    <w:rsid w:val="00E81A91"/>
    <w:rsid w:val="00E82D77"/>
    <w:rsid w:val="00E835C1"/>
    <w:rsid w:val="00E84066"/>
    <w:rsid w:val="00E84BFA"/>
    <w:rsid w:val="00E906C7"/>
    <w:rsid w:val="00E908CA"/>
    <w:rsid w:val="00E91FFC"/>
    <w:rsid w:val="00E9290B"/>
    <w:rsid w:val="00E92B5A"/>
    <w:rsid w:val="00E933E6"/>
    <w:rsid w:val="00E93C4E"/>
    <w:rsid w:val="00E93F5D"/>
    <w:rsid w:val="00E952AD"/>
    <w:rsid w:val="00E95948"/>
    <w:rsid w:val="00E9652D"/>
    <w:rsid w:val="00E96565"/>
    <w:rsid w:val="00E97629"/>
    <w:rsid w:val="00EA0B45"/>
    <w:rsid w:val="00EA0EC8"/>
    <w:rsid w:val="00EA2ED8"/>
    <w:rsid w:val="00EA2F84"/>
    <w:rsid w:val="00EA3217"/>
    <w:rsid w:val="00EA33E4"/>
    <w:rsid w:val="00EA45BD"/>
    <w:rsid w:val="00EA5233"/>
    <w:rsid w:val="00EA613F"/>
    <w:rsid w:val="00EA6163"/>
    <w:rsid w:val="00EA643E"/>
    <w:rsid w:val="00EA68A2"/>
    <w:rsid w:val="00EA72B2"/>
    <w:rsid w:val="00EA757B"/>
    <w:rsid w:val="00EB0AD7"/>
    <w:rsid w:val="00EB1158"/>
    <w:rsid w:val="00EB20CE"/>
    <w:rsid w:val="00EB2A3A"/>
    <w:rsid w:val="00EB2D5C"/>
    <w:rsid w:val="00EB30E3"/>
    <w:rsid w:val="00EB3190"/>
    <w:rsid w:val="00EB39BF"/>
    <w:rsid w:val="00EB4EC6"/>
    <w:rsid w:val="00EB5776"/>
    <w:rsid w:val="00EB5825"/>
    <w:rsid w:val="00EB694B"/>
    <w:rsid w:val="00EB791E"/>
    <w:rsid w:val="00EB79E0"/>
    <w:rsid w:val="00EC01F0"/>
    <w:rsid w:val="00EC03CE"/>
    <w:rsid w:val="00EC0E8A"/>
    <w:rsid w:val="00EC171C"/>
    <w:rsid w:val="00EC2093"/>
    <w:rsid w:val="00EC21B9"/>
    <w:rsid w:val="00EC2265"/>
    <w:rsid w:val="00EC297B"/>
    <w:rsid w:val="00EC4FB3"/>
    <w:rsid w:val="00EC6EBE"/>
    <w:rsid w:val="00ED01AC"/>
    <w:rsid w:val="00ED086C"/>
    <w:rsid w:val="00ED08D0"/>
    <w:rsid w:val="00ED0C08"/>
    <w:rsid w:val="00ED1467"/>
    <w:rsid w:val="00ED2B62"/>
    <w:rsid w:val="00ED32B0"/>
    <w:rsid w:val="00ED49C9"/>
    <w:rsid w:val="00ED5EB6"/>
    <w:rsid w:val="00ED5F5E"/>
    <w:rsid w:val="00ED7394"/>
    <w:rsid w:val="00EE0306"/>
    <w:rsid w:val="00EE1985"/>
    <w:rsid w:val="00EE1BB4"/>
    <w:rsid w:val="00EE1BB6"/>
    <w:rsid w:val="00EE2004"/>
    <w:rsid w:val="00EE2615"/>
    <w:rsid w:val="00EE3B69"/>
    <w:rsid w:val="00EE4031"/>
    <w:rsid w:val="00EE42D9"/>
    <w:rsid w:val="00EE5DC9"/>
    <w:rsid w:val="00EE7096"/>
    <w:rsid w:val="00EE7775"/>
    <w:rsid w:val="00EE7C7E"/>
    <w:rsid w:val="00EF0A16"/>
    <w:rsid w:val="00EF2B3D"/>
    <w:rsid w:val="00EF2CD2"/>
    <w:rsid w:val="00EF4F50"/>
    <w:rsid w:val="00EF51A4"/>
    <w:rsid w:val="00EF5D3A"/>
    <w:rsid w:val="00EF6905"/>
    <w:rsid w:val="00EF7270"/>
    <w:rsid w:val="00EF7B67"/>
    <w:rsid w:val="00F00772"/>
    <w:rsid w:val="00F010FB"/>
    <w:rsid w:val="00F01194"/>
    <w:rsid w:val="00F0160E"/>
    <w:rsid w:val="00F01654"/>
    <w:rsid w:val="00F02BFA"/>
    <w:rsid w:val="00F02C90"/>
    <w:rsid w:val="00F0565E"/>
    <w:rsid w:val="00F05C2E"/>
    <w:rsid w:val="00F05F22"/>
    <w:rsid w:val="00F0662C"/>
    <w:rsid w:val="00F06E74"/>
    <w:rsid w:val="00F07AD1"/>
    <w:rsid w:val="00F10021"/>
    <w:rsid w:val="00F1289D"/>
    <w:rsid w:val="00F129EB"/>
    <w:rsid w:val="00F12A0F"/>
    <w:rsid w:val="00F12BC4"/>
    <w:rsid w:val="00F12DFE"/>
    <w:rsid w:val="00F13303"/>
    <w:rsid w:val="00F15F2D"/>
    <w:rsid w:val="00F16591"/>
    <w:rsid w:val="00F16E8B"/>
    <w:rsid w:val="00F20F0E"/>
    <w:rsid w:val="00F22156"/>
    <w:rsid w:val="00F22F68"/>
    <w:rsid w:val="00F23E18"/>
    <w:rsid w:val="00F23F4C"/>
    <w:rsid w:val="00F24754"/>
    <w:rsid w:val="00F26082"/>
    <w:rsid w:val="00F26D14"/>
    <w:rsid w:val="00F27A73"/>
    <w:rsid w:val="00F27AAE"/>
    <w:rsid w:val="00F27BBB"/>
    <w:rsid w:val="00F27D56"/>
    <w:rsid w:val="00F30CAC"/>
    <w:rsid w:val="00F32E4A"/>
    <w:rsid w:val="00F33462"/>
    <w:rsid w:val="00F33784"/>
    <w:rsid w:val="00F343D8"/>
    <w:rsid w:val="00F35522"/>
    <w:rsid w:val="00F36009"/>
    <w:rsid w:val="00F408ED"/>
    <w:rsid w:val="00F40BBA"/>
    <w:rsid w:val="00F40DF7"/>
    <w:rsid w:val="00F4178A"/>
    <w:rsid w:val="00F419F0"/>
    <w:rsid w:val="00F4226F"/>
    <w:rsid w:val="00F42E40"/>
    <w:rsid w:val="00F430AF"/>
    <w:rsid w:val="00F438B2"/>
    <w:rsid w:val="00F438E8"/>
    <w:rsid w:val="00F43F37"/>
    <w:rsid w:val="00F443EE"/>
    <w:rsid w:val="00F47621"/>
    <w:rsid w:val="00F50A03"/>
    <w:rsid w:val="00F51712"/>
    <w:rsid w:val="00F51EA5"/>
    <w:rsid w:val="00F51F6C"/>
    <w:rsid w:val="00F52B95"/>
    <w:rsid w:val="00F531E0"/>
    <w:rsid w:val="00F53CC0"/>
    <w:rsid w:val="00F54395"/>
    <w:rsid w:val="00F544C8"/>
    <w:rsid w:val="00F55591"/>
    <w:rsid w:val="00F55B1C"/>
    <w:rsid w:val="00F56379"/>
    <w:rsid w:val="00F56D78"/>
    <w:rsid w:val="00F601A6"/>
    <w:rsid w:val="00F601F9"/>
    <w:rsid w:val="00F62331"/>
    <w:rsid w:val="00F626F3"/>
    <w:rsid w:val="00F633F6"/>
    <w:rsid w:val="00F63F87"/>
    <w:rsid w:val="00F647E9"/>
    <w:rsid w:val="00F64C38"/>
    <w:rsid w:val="00F6742E"/>
    <w:rsid w:val="00F71909"/>
    <w:rsid w:val="00F7199C"/>
    <w:rsid w:val="00F72834"/>
    <w:rsid w:val="00F72CFD"/>
    <w:rsid w:val="00F73999"/>
    <w:rsid w:val="00F739A7"/>
    <w:rsid w:val="00F73E58"/>
    <w:rsid w:val="00F7424D"/>
    <w:rsid w:val="00F74288"/>
    <w:rsid w:val="00F746AB"/>
    <w:rsid w:val="00F7554F"/>
    <w:rsid w:val="00F76553"/>
    <w:rsid w:val="00F76EEA"/>
    <w:rsid w:val="00F77F45"/>
    <w:rsid w:val="00F80D2D"/>
    <w:rsid w:val="00F840C7"/>
    <w:rsid w:val="00F843C0"/>
    <w:rsid w:val="00F848E1"/>
    <w:rsid w:val="00F84997"/>
    <w:rsid w:val="00F84F36"/>
    <w:rsid w:val="00F85190"/>
    <w:rsid w:val="00F872B0"/>
    <w:rsid w:val="00F87759"/>
    <w:rsid w:val="00F87ABF"/>
    <w:rsid w:val="00F92975"/>
    <w:rsid w:val="00F94A89"/>
    <w:rsid w:val="00F96946"/>
    <w:rsid w:val="00F97022"/>
    <w:rsid w:val="00FA0662"/>
    <w:rsid w:val="00FA07C3"/>
    <w:rsid w:val="00FA1996"/>
    <w:rsid w:val="00FA1AA6"/>
    <w:rsid w:val="00FA34C9"/>
    <w:rsid w:val="00FA37FC"/>
    <w:rsid w:val="00FA3D84"/>
    <w:rsid w:val="00FA5C2D"/>
    <w:rsid w:val="00FA5EE4"/>
    <w:rsid w:val="00FA79F7"/>
    <w:rsid w:val="00FB0AA0"/>
    <w:rsid w:val="00FB13EE"/>
    <w:rsid w:val="00FB1B04"/>
    <w:rsid w:val="00FB2000"/>
    <w:rsid w:val="00FB5304"/>
    <w:rsid w:val="00FB5310"/>
    <w:rsid w:val="00FB5BA4"/>
    <w:rsid w:val="00FB68B6"/>
    <w:rsid w:val="00FC05B5"/>
    <w:rsid w:val="00FC23ED"/>
    <w:rsid w:val="00FC2F29"/>
    <w:rsid w:val="00FC4A6F"/>
    <w:rsid w:val="00FC5024"/>
    <w:rsid w:val="00FC5770"/>
    <w:rsid w:val="00FC61A6"/>
    <w:rsid w:val="00FC6B34"/>
    <w:rsid w:val="00FC7735"/>
    <w:rsid w:val="00FD1627"/>
    <w:rsid w:val="00FD2CF9"/>
    <w:rsid w:val="00FD364B"/>
    <w:rsid w:val="00FD434E"/>
    <w:rsid w:val="00FD50F8"/>
    <w:rsid w:val="00FD542B"/>
    <w:rsid w:val="00FD731B"/>
    <w:rsid w:val="00FD7BDC"/>
    <w:rsid w:val="00FE0080"/>
    <w:rsid w:val="00FE04E4"/>
    <w:rsid w:val="00FE14A8"/>
    <w:rsid w:val="00FE16A0"/>
    <w:rsid w:val="00FE1AEB"/>
    <w:rsid w:val="00FE2054"/>
    <w:rsid w:val="00FE20E8"/>
    <w:rsid w:val="00FE3F74"/>
    <w:rsid w:val="00FE40FA"/>
    <w:rsid w:val="00FE4A2D"/>
    <w:rsid w:val="00FE5168"/>
    <w:rsid w:val="00FE538C"/>
    <w:rsid w:val="00FE5F5D"/>
    <w:rsid w:val="00FE670B"/>
    <w:rsid w:val="00FE69C9"/>
    <w:rsid w:val="00FE6AC0"/>
    <w:rsid w:val="00FE792E"/>
    <w:rsid w:val="00FE79A3"/>
    <w:rsid w:val="00FF0D13"/>
    <w:rsid w:val="00FF0F5C"/>
    <w:rsid w:val="00FF1D87"/>
    <w:rsid w:val="00FF1FB8"/>
    <w:rsid w:val="00FF2493"/>
    <w:rsid w:val="00FF323B"/>
    <w:rsid w:val="00FF5931"/>
    <w:rsid w:val="00FF62C1"/>
    <w:rsid w:val="00FF6629"/>
    <w:rsid w:val="00FF79A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uiPriority w:val="9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5"/>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7B5BEC"/>
    <w:rPr>
      <w:vertAlign w:val="superscript"/>
    </w:rPr>
  </w:style>
  <w:style w:type="paragraph" w:customStyle="1" w:styleId="Normal0">
    <w:name w:val="[Normal]"/>
    <w:uiPriority w:val="99"/>
    <w:rsid w:val="0062624D"/>
    <w:pPr>
      <w:widowControl w:val="0"/>
      <w:autoSpaceDE w:val="0"/>
      <w:autoSpaceDN w:val="0"/>
      <w:adjustRightInd w:val="0"/>
    </w:pPr>
    <w:rPr>
      <w:rFonts w:ascii="Arial" w:hAnsi="Arial" w:cs="Arial"/>
      <w:sz w:val="24"/>
      <w:szCs w:val="24"/>
      <w:lang w:val="en-AU"/>
    </w:rPr>
  </w:style>
  <w:style w:type="character" w:customStyle="1" w:styleId="QuoteChar">
    <w:name w:val="Quote Char"/>
    <w:basedOn w:val="DefaultParagraphFont"/>
    <w:link w:val="Quote"/>
    <w:uiPriority w:val="99"/>
    <w:rsid w:val="009007B5"/>
    <w:rPr>
      <w:rFonts w:ascii="Trebuchet MS" w:hAnsi="Trebuchet MS"/>
      <w:sz w:val="17"/>
      <w:lang w:val="en-AU"/>
    </w:rPr>
  </w:style>
  <w:style w:type="paragraph" w:styleId="ListParagraph">
    <w:name w:val="List Paragraph"/>
    <w:basedOn w:val="Normal"/>
    <w:link w:val="ListParagraphChar"/>
    <w:uiPriority w:val="34"/>
    <w:qFormat/>
    <w:rsid w:val="0063248C"/>
    <w:pPr>
      <w:spacing w:before="0" w:after="120" w:line="276" w:lineRule="auto"/>
      <w:ind w:left="720"/>
      <w:contextualSpacing/>
    </w:pPr>
    <w:rPr>
      <w:rFonts w:asciiTheme="minorHAnsi" w:eastAsiaTheme="minorHAnsi" w:hAnsiTheme="minorHAnsi" w:cstheme="minorBidi"/>
      <w:sz w:val="22"/>
      <w:lang w:val="en-US"/>
    </w:rPr>
  </w:style>
  <w:style w:type="character" w:customStyle="1" w:styleId="ListParagraphChar">
    <w:name w:val="List Paragraph Char"/>
    <w:basedOn w:val="DefaultParagraphFont"/>
    <w:link w:val="ListParagraph"/>
    <w:uiPriority w:val="34"/>
    <w:rsid w:val="0063248C"/>
    <w:rPr>
      <w:rFonts w:asciiTheme="minorHAnsi" w:eastAsiaTheme="minorHAnsi" w:hAnsiTheme="minorHAnsi" w:cstheme="minorBidi"/>
      <w:sz w:val="22"/>
    </w:rPr>
  </w:style>
  <w:style w:type="table" w:customStyle="1" w:styleId="NCVERTable">
    <w:name w:val="NCVER Table"/>
    <w:basedOn w:val="TableNormal"/>
    <w:uiPriority w:val="99"/>
    <w:rsid w:val="00F76553"/>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9232">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6091011">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6490324">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04112992">
      <w:bodyDiv w:val="1"/>
      <w:marLeft w:val="0"/>
      <w:marRight w:val="0"/>
      <w:marTop w:val="0"/>
      <w:marBottom w:val="0"/>
      <w:divBdr>
        <w:top w:val="none" w:sz="0" w:space="0" w:color="auto"/>
        <w:left w:val="none" w:sz="0" w:space="0" w:color="auto"/>
        <w:bottom w:val="none" w:sz="0" w:space="0" w:color="auto"/>
        <w:right w:val="none" w:sz="0" w:space="0" w:color="auto"/>
      </w:divBdr>
    </w:div>
    <w:div w:id="721563132">
      <w:bodyDiv w:val="1"/>
      <w:marLeft w:val="0"/>
      <w:marRight w:val="0"/>
      <w:marTop w:val="0"/>
      <w:marBottom w:val="0"/>
      <w:divBdr>
        <w:top w:val="none" w:sz="0" w:space="0" w:color="auto"/>
        <w:left w:val="none" w:sz="0" w:space="0" w:color="auto"/>
        <w:bottom w:val="none" w:sz="0" w:space="0" w:color="auto"/>
        <w:right w:val="none" w:sz="0" w:space="0" w:color="auto"/>
      </w:divBdr>
    </w:div>
    <w:div w:id="748889404">
      <w:bodyDiv w:val="1"/>
      <w:marLeft w:val="0"/>
      <w:marRight w:val="0"/>
      <w:marTop w:val="0"/>
      <w:marBottom w:val="0"/>
      <w:divBdr>
        <w:top w:val="none" w:sz="0" w:space="0" w:color="auto"/>
        <w:left w:val="none" w:sz="0" w:space="0" w:color="auto"/>
        <w:bottom w:val="none" w:sz="0" w:space="0" w:color="auto"/>
        <w:right w:val="none" w:sz="0" w:space="0" w:color="auto"/>
      </w:divBdr>
    </w:div>
    <w:div w:id="784353694">
      <w:bodyDiv w:val="1"/>
      <w:marLeft w:val="0"/>
      <w:marRight w:val="0"/>
      <w:marTop w:val="0"/>
      <w:marBottom w:val="0"/>
      <w:divBdr>
        <w:top w:val="none" w:sz="0" w:space="0" w:color="auto"/>
        <w:left w:val="none" w:sz="0" w:space="0" w:color="auto"/>
        <w:bottom w:val="none" w:sz="0" w:space="0" w:color="auto"/>
        <w:right w:val="none" w:sz="0" w:space="0" w:color="auto"/>
      </w:divBdr>
    </w:div>
    <w:div w:id="798691958">
      <w:bodyDiv w:val="1"/>
      <w:marLeft w:val="0"/>
      <w:marRight w:val="0"/>
      <w:marTop w:val="0"/>
      <w:marBottom w:val="0"/>
      <w:divBdr>
        <w:top w:val="none" w:sz="0" w:space="0" w:color="auto"/>
        <w:left w:val="none" w:sz="0" w:space="0" w:color="auto"/>
        <w:bottom w:val="none" w:sz="0" w:space="0" w:color="auto"/>
        <w:right w:val="none" w:sz="0" w:space="0" w:color="auto"/>
      </w:divBdr>
      <w:divsChild>
        <w:div w:id="1714963827">
          <w:marLeft w:val="360"/>
          <w:marRight w:val="0"/>
          <w:marTop w:val="200"/>
          <w:marBottom w:val="0"/>
          <w:divBdr>
            <w:top w:val="none" w:sz="0" w:space="0" w:color="auto"/>
            <w:left w:val="none" w:sz="0" w:space="0" w:color="auto"/>
            <w:bottom w:val="none" w:sz="0" w:space="0" w:color="auto"/>
            <w:right w:val="none" w:sz="0" w:space="0" w:color="auto"/>
          </w:divBdr>
        </w:div>
        <w:div w:id="1718238498">
          <w:marLeft w:val="1080"/>
          <w:marRight w:val="0"/>
          <w:marTop w:val="100"/>
          <w:marBottom w:val="0"/>
          <w:divBdr>
            <w:top w:val="none" w:sz="0" w:space="0" w:color="auto"/>
            <w:left w:val="none" w:sz="0" w:space="0" w:color="auto"/>
            <w:bottom w:val="none" w:sz="0" w:space="0" w:color="auto"/>
            <w:right w:val="none" w:sz="0" w:space="0" w:color="auto"/>
          </w:divBdr>
        </w:div>
        <w:div w:id="1901791711">
          <w:marLeft w:val="1080"/>
          <w:marRight w:val="0"/>
          <w:marTop w:val="100"/>
          <w:marBottom w:val="0"/>
          <w:divBdr>
            <w:top w:val="none" w:sz="0" w:space="0" w:color="auto"/>
            <w:left w:val="none" w:sz="0" w:space="0" w:color="auto"/>
            <w:bottom w:val="none" w:sz="0" w:space="0" w:color="auto"/>
            <w:right w:val="none" w:sz="0" w:space="0" w:color="auto"/>
          </w:divBdr>
        </w:div>
        <w:div w:id="1767798265">
          <w:marLeft w:val="1080"/>
          <w:marRight w:val="0"/>
          <w:marTop w:val="100"/>
          <w:marBottom w:val="0"/>
          <w:divBdr>
            <w:top w:val="none" w:sz="0" w:space="0" w:color="auto"/>
            <w:left w:val="none" w:sz="0" w:space="0" w:color="auto"/>
            <w:bottom w:val="none" w:sz="0" w:space="0" w:color="auto"/>
            <w:right w:val="none" w:sz="0" w:space="0" w:color="auto"/>
          </w:divBdr>
        </w:div>
        <w:div w:id="1923954152">
          <w:marLeft w:val="1080"/>
          <w:marRight w:val="0"/>
          <w:marTop w:val="100"/>
          <w:marBottom w:val="0"/>
          <w:divBdr>
            <w:top w:val="none" w:sz="0" w:space="0" w:color="auto"/>
            <w:left w:val="none" w:sz="0" w:space="0" w:color="auto"/>
            <w:bottom w:val="none" w:sz="0" w:space="0" w:color="auto"/>
            <w:right w:val="none" w:sz="0" w:space="0" w:color="auto"/>
          </w:divBdr>
        </w:div>
      </w:divsChild>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60569730">
      <w:bodyDiv w:val="1"/>
      <w:marLeft w:val="0"/>
      <w:marRight w:val="0"/>
      <w:marTop w:val="0"/>
      <w:marBottom w:val="0"/>
      <w:divBdr>
        <w:top w:val="none" w:sz="0" w:space="0" w:color="auto"/>
        <w:left w:val="none" w:sz="0" w:space="0" w:color="auto"/>
        <w:bottom w:val="none" w:sz="0" w:space="0" w:color="auto"/>
        <w:right w:val="none" w:sz="0" w:space="0" w:color="auto"/>
      </w:divBdr>
    </w:div>
    <w:div w:id="98940912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38688060">
      <w:bodyDiv w:val="1"/>
      <w:marLeft w:val="0"/>
      <w:marRight w:val="0"/>
      <w:marTop w:val="0"/>
      <w:marBottom w:val="0"/>
      <w:divBdr>
        <w:top w:val="none" w:sz="0" w:space="0" w:color="auto"/>
        <w:left w:val="none" w:sz="0" w:space="0" w:color="auto"/>
        <w:bottom w:val="none" w:sz="0" w:space="0" w:color="auto"/>
        <w:right w:val="none" w:sz="0" w:space="0" w:color="auto"/>
      </w:divBdr>
    </w:div>
    <w:div w:id="1240795897">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716268199">
      <w:bodyDiv w:val="1"/>
      <w:marLeft w:val="0"/>
      <w:marRight w:val="0"/>
      <w:marTop w:val="0"/>
      <w:marBottom w:val="0"/>
      <w:divBdr>
        <w:top w:val="none" w:sz="0" w:space="0" w:color="auto"/>
        <w:left w:val="none" w:sz="0" w:space="0" w:color="auto"/>
        <w:bottom w:val="none" w:sz="0" w:space="0" w:color="auto"/>
        <w:right w:val="none" w:sz="0" w:space="0" w:color="auto"/>
      </w:divBdr>
      <w:divsChild>
        <w:div w:id="834759080">
          <w:marLeft w:val="0"/>
          <w:marRight w:val="0"/>
          <w:marTop w:val="0"/>
          <w:marBottom w:val="0"/>
          <w:divBdr>
            <w:top w:val="none" w:sz="0" w:space="0" w:color="auto"/>
            <w:left w:val="none" w:sz="0" w:space="0" w:color="auto"/>
            <w:bottom w:val="none" w:sz="0" w:space="0" w:color="auto"/>
            <w:right w:val="none" w:sz="0" w:space="0" w:color="auto"/>
          </w:divBdr>
        </w:div>
        <w:div w:id="2062942604">
          <w:marLeft w:val="0"/>
          <w:marRight w:val="0"/>
          <w:marTop w:val="0"/>
          <w:marBottom w:val="0"/>
          <w:divBdr>
            <w:top w:val="none" w:sz="0" w:space="0" w:color="auto"/>
            <w:left w:val="none" w:sz="0" w:space="0" w:color="auto"/>
            <w:bottom w:val="none" w:sz="0" w:space="0" w:color="auto"/>
            <w:right w:val="none" w:sz="0" w:space="0" w:color="auto"/>
          </w:divBdr>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29246424">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1123591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46638205">
      <w:bodyDiv w:val="1"/>
      <w:marLeft w:val="0"/>
      <w:marRight w:val="0"/>
      <w:marTop w:val="0"/>
      <w:marBottom w:val="0"/>
      <w:divBdr>
        <w:top w:val="none" w:sz="0" w:space="0" w:color="auto"/>
        <w:left w:val="none" w:sz="0" w:space="0" w:color="auto"/>
        <w:bottom w:val="none" w:sz="0" w:space="0" w:color="auto"/>
        <w:right w:val="none" w:sz="0" w:space="0" w:color="auto"/>
      </w:divBdr>
    </w:div>
    <w:div w:id="2087802541">
      <w:bodyDiv w:val="1"/>
      <w:marLeft w:val="0"/>
      <w:marRight w:val="0"/>
      <w:marTop w:val="0"/>
      <w:marBottom w:val="0"/>
      <w:divBdr>
        <w:top w:val="none" w:sz="0" w:space="0" w:color="auto"/>
        <w:left w:val="none" w:sz="0" w:space="0" w:color="auto"/>
        <w:bottom w:val="none" w:sz="0" w:space="0" w:color="auto"/>
        <w:right w:val="none" w:sz="0" w:space="0" w:color="auto"/>
      </w:divBdr>
    </w:div>
    <w:div w:id="21078486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0.wmf"/><Relationship Id="rId26" Type="http://schemas.openxmlformats.org/officeDocument/2006/relationships/image" Target="media/image9.emf"/><Relationship Id="rId39" Type="http://schemas.openxmlformats.org/officeDocument/2006/relationships/hyperlink" Target="https://www.rdv.vic.gov.au/__data/assets/pdf_file/0008/1983131/GRP-20-25-final-20201022.pdf" TargetMode="External"/><Relationship Id="rId21" Type="http://schemas.openxmlformats.org/officeDocument/2006/relationships/header" Target="header1.xml"/><Relationship Id="rId34" Type="http://schemas.openxmlformats.org/officeDocument/2006/relationships/footer" Target="footer7.xml"/><Relationship Id="rId42" Type="http://schemas.openxmlformats.org/officeDocument/2006/relationships/hyperlink" Target="https://www.rda.gov.au/" TargetMode="External"/><Relationship Id="rId47" Type="http://schemas.openxmlformats.org/officeDocument/2006/relationships/hyperlink" Target="https://www.lsay.edu.au" TargetMode="External"/><Relationship Id="rId50" Type="http://schemas.openxmlformats.org/officeDocument/2006/relationships/hyperlink" Target="https://www.lsay.edu.au" TargetMode="Externa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2.emf"/><Relationship Id="rId11" Type="http://schemas.openxmlformats.org/officeDocument/2006/relationships/hyperlink" Target="http://www.voced.edu.au/" TargetMode="External"/><Relationship Id="rId24" Type="http://schemas.openxmlformats.org/officeDocument/2006/relationships/image" Target="media/image7.emf"/><Relationship Id="rId32" Type="http://schemas.openxmlformats.org/officeDocument/2006/relationships/footer" Target="footer5.xml"/><Relationship Id="rId37" Type="http://schemas.openxmlformats.org/officeDocument/2006/relationships/hyperlink" Target="https://dsdmipprd.blob.core.windows.net/general/north-queensland-regional-plan-full.pdf" TargetMode="External"/><Relationship Id="rId40" Type="http://schemas.openxmlformats.org/officeDocument/2006/relationships/hyperlink" Target="https://www.rdahunterstem.org.au/" TargetMode="External"/><Relationship Id="rId45" Type="http://schemas.openxmlformats.org/officeDocument/2006/relationships/image" Target="media/image14.wmf"/><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ncver@ncver.edu.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8.xml"/><Relationship Id="rId43" Type="http://schemas.openxmlformats.org/officeDocument/2006/relationships/hyperlink" Target="https://www.abs.gov.au/census/find-census-data/quickstats/2016/LGA37010" TargetMode="External"/><Relationship Id="rId48" Type="http://schemas.openxmlformats.org/officeDocument/2006/relationships/hyperlink" Target="https://twitter.com/ncver" TargetMode="External"/><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yperlink" Target="https://twitter.com/ncve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8.emf"/><Relationship Id="rId33" Type="http://schemas.openxmlformats.org/officeDocument/2006/relationships/footer" Target="footer6.xml"/><Relationship Id="rId38" Type="http://schemas.openxmlformats.org/officeDocument/2006/relationships/hyperlink" Target="https://www.publications.qld.gov.au/ckan-publications-attachments-prod/resources/ff453627-3e2a-4dc5-96c5-a3e7bdf963fa/final-queensland-workforce-strategy_2022-2032.pdf?ETag=01bfdc37789b9d96bf8baeda54b32273" TargetMode="External"/><Relationship Id="rId46" Type="http://schemas.openxmlformats.org/officeDocument/2006/relationships/hyperlink" Target="mailto:ncver@ncver.edu.au" TargetMode="External"/><Relationship Id="rId20" Type="http://schemas.openxmlformats.org/officeDocument/2006/relationships/hyperlink" Target="https://www.lsay.edu.au" TargetMode="External"/><Relationship Id="rId41" Type="http://schemas.openxmlformats.org/officeDocument/2006/relationships/hyperlink" Target="https://www.rdanwq.org.au/wp-content/uploads/2021/01/RDA-Townsville-and-NWQ-Economic-Recovery-and-Growth-Strategy-2020-2030.pdf"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1.emf"/><Relationship Id="rId36" Type="http://schemas.openxmlformats.org/officeDocument/2006/relationships/hyperlink" Target="https://www.nationalskillscommission.gov.au/topics/skills-priority-list" TargetMode="External"/><Relationship Id="rId49" Type="http://schemas.openxmlformats.org/officeDocument/2006/relationships/hyperlink" Target="mailto:ncver@ncver.edu.au"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eader" Target="header2.xml"/><Relationship Id="rId44" Type="http://schemas.openxmlformats.org/officeDocument/2006/relationships/hyperlink" Target="https://www.abs.gov.au/census/find-census-data/quickstats/2016/LGA35300" TargetMode="External"/><Relationship Id="rId52"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www.myskills.gov.au/registeredtrainers/search/?keywords=&amp;locationID=15246&amp;Distance=25&amp;courseCode=" TargetMode="External"/><Relationship Id="rId1" Type="http://schemas.openxmlformats.org/officeDocument/2006/relationships/hyperlink" Target="https://www.myskills.gov.au/registeredtrainers/search/?keywords=&amp;locationID=15246&amp;Distance=25&amp;course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72</Pages>
  <Words>30532</Words>
  <Characters>174033</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204157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Shafq Rahman</dc:creator>
  <cp:lastModifiedBy>Katrina Matheos</cp:lastModifiedBy>
  <cp:revision>2</cp:revision>
  <cp:lastPrinted>2023-02-06T05:44:00Z</cp:lastPrinted>
  <dcterms:created xsi:type="dcterms:W3CDTF">2023-03-23T06:12:00Z</dcterms:created>
  <dcterms:modified xsi:type="dcterms:W3CDTF">2023-03-23T06:12:00Z</dcterms:modified>
</cp:coreProperties>
</file>