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3F0E46C5" w:rsidR="00EB0AD7" w:rsidRPr="00DA7709" w:rsidRDefault="009C5287"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1666432" behindDoc="0" locked="0" layoutInCell="1" allowOverlap="1" wp14:anchorId="22DDA969" wp14:editId="56F41EB9">
            <wp:simplePos x="0" y="0"/>
            <wp:positionH relativeFrom="page">
              <wp:posOffset>304800</wp:posOffset>
            </wp:positionH>
            <wp:positionV relativeFrom="paragraph">
              <wp:posOffset>3557270</wp:posOffset>
            </wp:positionV>
            <wp:extent cx="6963410" cy="56769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757" t="4793" r="7403"/>
                    <a:stretch/>
                  </pic:blipFill>
                  <pic:spPr bwMode="auto">
                    <a:xfrm>
                      <a:off x="0" y="0"/>
                      <a:ext cx="6963410" cy="567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48E">
        <w:rPr>
          <w:noProof/>
          <w:lang w:eastAsia="en-AU"/>
        </w:rPr>
        <mc:AlternateContent>
          <mc:Choice Requires="wps">
            <w:drawing>
              <wp:anchor distT="0" distB="0" distL="114300" distR="114300" simplePos="0" relativeHeight="251620864" behindDoc="0" locked="0" layoutInCell="1" allowOverlap="1" wp14:anchorId="41D5A9E3" wp14:editId="7A87DAE4">
                <wp:simplePos x="0" y="0"/>
                <wp:positionH relativeFrom="margin">
                  <wp:posOffset>-684530</wp:posOffset>
                </wp:positionH>
                <wp:positionV relativeFrom="paragraph">
                  <wp:posOffset>636270</wp:posOffset>
                </wp:positionV>
                <wp:extent cx="5562600" cy="2933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279CC151" w:rsidR="00753998" w:rsidRPr="00704F86" w:rsidRDefault="00A943B5" w:rsidP="00621FAA">
                            <w:pPr>
                              <w:pStyle w:val="Titlepage"/>
                              <w:spacing w:after="0"/>
                              <w:ind w:left="0"/>
                              <w:rPr>
                                <w:b/>
                                <w:color w:val="0081C6"/>
                              </w:rPr>
                            </w:pPr>
                            <w:bookmarkStart w:id="3" w:name="_Hlk130907461"/>
                            <w:r>
                              <w:rPr>
                                <w:b/>
                                <w:color w:val="0081C6"/>
                              </w:rPr>
                              <w:t>Effective teaching practices and s</w:t>
                            </w:r>
                            <w:r w:rsidR="008C2985">
                              <w:rPr>
                                <w:b/>
                                <w:color w:val="0081C6"/>
                              </w:rPr>
                              <w:t>tudent support services in online VET</w:t>
                            </w:r>
                          </w:p>
                          <w:bookmarkEnd w:id="3"/>
                          <w:p w14:paraId="67DE9DBB" w14:textId="6DF513CF" w:rsidR="00753998" w:rsidRDefault="00A748E3" w:rsidP="00FA148E">
                            <w:pPr>
                              <w:pStyle w:val="Titlepage"/>
                              <w:spacing w:before="720" w:after="0"/>
                              <w:ind w:left="0"/>
                              <w:rPr>
                                <w:color w:val="595959" w:themeColor="text1" w:themeTint="A6"/>
                                <w:sz w:val="27"/>
                                <w:szCs w:val="27"/>
                              </w:rPr>
                            </w:pPr>
                            <w:r>
                              <w:rPr>
                                <w:b/>
                                <w:color w:val="595959" w:themeColor="text1" w:themeTint="A6"/>
                                <w:sz w:val="27"/>
                                <w:szCs w:val="27"/>
                              </w:rPr>
                              <w:t>Sheila Hume</w:t>
                            </w:r>
                            <w:r w:rsidR="0058721B">
                              <w:rPr>
                                <w:b/>
                                <w:color w:val="595959" w:themeColor="text1" w:themeTint="A6"/>
                                <w:sz w:val="27"/>
                                <w:szCs w:val="27"/>
                              </w:rPr>
                              <w:br/>
                            </w:r>
                            <w:r w:rsidR="002E39B2">
                              <w:rPr>
                                <w:b/>
                                <w:color w:val="595959" w:themeColor="text1" w:themeTint="A6"/>
                                <w:sz w:val="27"/>
                                <w:szCs w:val="27"/>
                              </w:rPr>
                              <w:t xml:space="preserve">Tabatha Griffin </w:t>
                            </w:r>
                            <w:r w:rsidR="002E39B2">
                              <w:rPr>
                                <w:b/>
                                <w:color w:val="595959" w:themeColor="text1" w:themeTint="A6"/>
                                <w:sz w:val="27"/>
                                <w:szCs w:val="27"/>
                              </w:rPr>
                              <w:br/>
                            </w:r>
                            <w:r w:rsidR="0058721B">
                              <w:rPr>
                                <w:b/>
                                <w:color w:val="595959" w:themeColor="text1" w:themeTint="A6"/>
                                <w:sz w:val="27"/>
                                <w:szCs w:val="27"/>
                              </w:rPr>
                              <w:t>Upekha Andrahannadi</w:t>
                            </w:r>
                            <w:r w:rsidR="00753998">
                              <w:rPr>
                                <w:b/>
                                <w:color w:val="595959" w:themeColor="text1" w:themeTint="A6"/>
                                <w:sz w:val="27"/>
                                <w:szCs w:val="27"/>
                              </w:rPr>
                              <w:br/>
                            </w:r>
                            <w:r w:rsidR="00FA148E" w:rsidRPr="00FA148E">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3" o:spid="_x0000_s1026" type="#_x0000_t202" style="position:absolute;left:0;text-align:left;margin-left:-53.9pt;margin-top:50.1pt;width:438pt;height:231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NZeAIAAFMFAAAOAAAAZHJzL2Uyb0RvYy54bWysVEtv2zAMvg/YfxB0X513V6NOkbXoMCBo&#10;i6VDz4osNUZlUZOY2NmvHyU7SdHt0mEXmxI/Unx85OVVWxu2Uz5UYAs+PBtwpqyEsrLPBf/xePvp&#10;M2cBhS2FAasKvleBX80/frhsXK5GsAFTKs/IiQ154wq+QXR5lgW5UbUIZ+CUJaUGXwuko3/OSi8a&#10;8l6bbDQYzLIGfOk8SBUC3d50Sj5P/rVWEu+1DgqZKTjFhunr03cdv9n8UuTPXrhNJfswxD9EUYvK&#10;0qNHVzcCBdv66g9XdSU9BNB4JqHOQOtKqpQDZTMcvMlmtRFOpVyoOMEdyxT+n1t5t1u5B8+w/QIt&#10;NTAlEdwS5Eug2mSNC3mPiTUNeSB0TLTVvo5/SoGRIdV2f6ynapFJupxOZ6PZgFSSdKOL8ficDtHr&#10;ydz5gF8V1CwKBffUsBSC2C0DdtADJL5m4bYyJjXNWNYUfDaeDpLBUUPOjY1YldrfuzmFniTcGxUx&#10;xn5XmlVlyiBeJOKpa+PZThBlhJTK4rAPOqEjSlMQ7zHs8aeo3mPc5UEW6WWweDSuKwu+61icl1PY&#10;5cshZN3h+06GLu9YAmzXLdUximso90QBD910BCdvK+rGUgR8EJ7GgTpII4739NEGqOrQS5xtwP/6&#10;233EE0tJy1lD41Xw8HMrvOLMfLPE34vhZBLnMR0m0/MRHfxrzTod6NZu62ugVgxpkTiZxIhFcxC1&#10;h/qJtsAivkgqYSW9W3A8iNfYDTxtEakWiwSi6XMCl3bl5IH1kWeP7ZPwricjEo/v4DCEIn/DyQ4b&#10;m2JhsUXQVSLsqaJ90WlyE+X7LRNXw+tzQp124fw3AAAA//8DAFBLAwQUAAYACAAAACEAj1c8m+AA&#10;AAAMAQAADwAAAGRycy9kb3ducmV2LnhtbEyPwU7DMBBE70j8g7VIXKLWbiTSKsSpECi3IkGAuxsv&#10;cURsR7bTpnw9ywlus5rRzNtqv9iRnTDEwTsJm7UAhq7zenC9hPe3ZrUDFpNyWo3eoYQLRtjX11eV&#10;KrU/u1c8talnVOJiqSSYlKaS89gZtCqu/YSOvE8frEp0hp7roM5UbkeeC1FwqwZHC0ZN+Giw+2pn&#10;K2Gem8PTc3Ywl5ClZvp+GbKP2Ep5e7M83ANLuKS/MPziEzrUxHT0s9ORjRJWG7El9kSOEDkwimyL&#10;HYmjhLsiz4HXFf//RP0DAAD//wMAUEsBAi0AFAAGAAgAAAAhALaDOJL+AAAA4QEAABMAAAAAAAAA&#10;AAAAAAAAAAAAAFtDb250ZW50X1R5cGVzXS54bWxQSwECLQAUAAYACAAAACEAOP0h/9YAAACUAQAA&#10;CwAAAAAAAAAAAAAAAAAvAQAAX3JlbHMvLnJlbHNQSwECLQAUAAYACAAAACEAO8pjWXgCAABTBQAA&#10;DgAAAAAAAAAAAAAAAAAuAgAAZHJzL2Uyb0RvYy54bWxQSwECLQAUAAYACAAAACEAj1c8m+AAAAAM&#10;AQAADwAAAAAAAAAAAAAAAADSBAAAZHJzL2Rvd25yZXYueG1sUEsFBgAAAAAEAAQA8wAAAN8FAAAA&#10;AA==&#10;" filled="f" stroked="f" strokeweight=".5pt">
                <v:textbox inset=",,,0">
                  <w:txbxContent>
                    <w:p w14:paraId="36C237B9" w14:textId="279CC151" w:rsidR="00753998" w:rsidRPr="00704F86" w:rsidRDefault="00A943B5" w:rsidP="00621FAA">
                      <w:pPr>
                        <w:pStyle w:val="Titlepage"/>
                        <w:spacing w:after="0"/>
                        <w:ind w:left="0"/>
                        <w:rPr>
                          <w:b/>
                          <w:color w:val="0081C6"/>
                        </w:rPr>
                      </w:pPr>
                      <w:bookmarkStart w:id="4" w:name="_Hlk130907461"/>
                      <w:r>
                        <w:rPr>
                          <w:b/>
                          <w:color w:val="0081C6"/>
                        </w:rPr>
                        <w:t>Effective teaching practices and s</w:t>
                      </w:r>
                      <w:r w:rsidR="008C2985">
                        <w:rPr>
                          <w:b/>
                          <w:color w:val="0081C6"/>
                        </w:rPr>
                        <w:t>tudent support services in online VET</w:t>
                      </w:r>
                    </w:p>
                    <w:bookmarkEnd w:id="4"/>
                    <w:p w14:paraId="67DE9DBB" w14:textId="6DF513CF" w:rsidR="00753998" w:rsidRDefault="00A748E3" w:rsidP="00FA148E">
                      <w:pPr>
                        <w:pStyle w:val="Titlepage"/>
                        <w:spacing w:before="720" w:after="0"/>
                        <w:ind w:left="0"/>
                        <w:rPr>
                          <w:color w:val="595959" w:themeColor="text1" w:themeTint="A6"/>
                          <w:sz w:val="27"/>
                          <w:szCs w:val="27"/>
                        </w:rPr>
                      </w:pPr>
                      <w:r>
                        <w:rPr>
                          <w:b/>
                          <w:color w:val="595959" w:themeColor="text1" w:themeTint="A6"/>
                          <w:sz w:val="27"/>
                          <w:szCs w:val="27"/>
                        </w:rPr>
                        <w:t>Sheila Hume</w:t>
                      </w:r>
                      <w:r w:rsidR="0058721B">
                        <w:rPr>
                          <w:b/>
                          <w:color w:val="595959" w:themeColor="text1" w:themeTint="A6"/>
                          <w:sz w:val="27"/>
                          <w:szCs w:val="27"/>
                        </w:rPr>
                        <w:br/>
                      </w:r>
                      <w:r w:rsidR="002E39B2">
                        <w:rPr>
                          <w:b/>
                          <w:color w:val="595959" w:themeColor="text1" w:themeTint="A6"/>
                          <w:sz w:val="27"/>
                          <w:szCs w:val="27"/>
                        </w:rPr>
                        <w:t xml:space="preserve">Tabatha Griffin </w:t>
                      </w:r>
                      <w:r w:rsidR="002E39B2">
                        <w:rPr>
                          <w:b/>
                          <w:color w:val="595959" w:themeColor="text1" w:themeTint="A6"/>
                          <w:sz w:val="27"/>
                          <w:szCs w:val="27"/>
                        </w:rPr>
                        <w:br/>
                      </w:r>
                      <w:r w:rsidR="0058721B">
                        <w:rPr>
                          <w:b/>
                          <w:color w:val="595959" w:themeColor="text1" w:themeTint="A6"/>
                          <w:sz w:val="27"/>
                          <w:szCs w:val="27"/>
                        </w:rPr>
                        <w:t>Upekha Andrahannadi</w:t>
                      </w:r>
                      <w:r w:rsidR="00753998">
                        <w:rPr>
                          <w:b/>
                          <w:color w:val="595959" w:themeColor="text1" w:themeTint="A6"/>
                          <w:sz w:val="27"/>
                          <w:szCs w:val="27"/>
                        </w:rPr>
                        <w:br/>
                      </w:r>
                      <w:r w:rsidR="00FA148E" w:rsidRPr="00FA148E">
                        <w:rPr>
                          <w:color w:val="595959" w:themeColor="text1" w:themeTint="A6"/>
                          <w:sz w:val="27"/>
                          <w:szCs w:val="27"/>
                        </w:rPr>
                        <w:t>National Centre for Vocational Education Research</w:t>
                      </w:r>
                    </w:p>
                  </w:txbxContent>
                </v:textbox>
                <w10:wrap anchorx="margin"/>
              </v:shape>
            </w:pict>
          </mc:Fallback>
        </mc:AlternateContent>
      </w:r>
      <w:r w:rsidR="00FA148E">
        <w:rPr>
          <w:noProof/>
          <w:lang w:eastAsia="en-AU"/>
        </w:rPr>
        <mc:AlternateContent>
          <mc:Choice Requires="wps">
            <w:drawing>
              <wp:anchor distT="0" distB="0" distL="114300" distR="114300" simplePos="0" relativeHeight="251621888" behindDoc="0" locked="0" layoutInCell="1" allowOverlap="1" wp14:anchorId="6527894F" wp14:editId="4EDDFD16">
                <wp:simplePos x="0" y="0"/>
                <wp:positionH relativeFrom="column">
                  <wp:posOffset>-591820</wp:posOffset>
                </wp:positionH>
                <wp:positionV relativeFrom="paragraph">
                  <wp:posOffset>2159635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48CE28" id="Straight Connector 7"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46.6pt,170.05pt" to="120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J6QB7t0AAAALAQAADwAAAGRycy9kb3du&#10;cmV2LnhtbEyPy2rDMBBF94X+g5hCd4kUO/ThWA6hkA9IWgjdKdL4kUojY8mx8/dVodAuZ+Zw59xy&#10;OzvLrjiEzpOE1VIAQ9LedNRI+HjfL16AhajIKOsJJdwwwLa6vytVYfxEB7weY8NSCIVCSWhj7AvO&#10;g27RqbD0PVK61X5wKqZxaLgZ1JTCneWZEE/cqY7Sh1b1+Nai/jqOTsKnmOx40fVe5+p2osPOPQ+1&#10;k/LxYd5tgEWc4x8MP/pJHarkdPYjmcCshMVrniVUQr4WK2CJyNYitTv/bnhV8v8dqm8AAAD//wMA&#10;UEsBAi0AFAAGAAgAAAAhALaDOJL+AAAA4QEAABMAAAAAAAAAAAAAAAAAAAAAAFtDb250ZW50X1R5&#10;cGVzXS54bWxQSwECLQAUAAYACAAAACEAOP0h/9YAAACUAQAACwAAAAAAAAAAAAAAAAAvAQAAX3Jl&#10;bHMvLnJlbHNQSwECLQAUAAYACAAAACEA712127sBAADeAwAADgAAAAAAAAAAAAAAAAAuAgAAZHJz&#10;L2Uyb0RvYy54bWxQSwECLQAUAAYACAAAACEAJ6QB7t0AAAALAQAADwAAAAAAAAAAAAAAAAAVBAAA&#10;ZHJzL2Rvd25yZXYueG1sUEsFBgAAAAAEAAQA8wAAAB8FAAAAAA==&#10;" strokecolor="black [3213]" strokeweight="1pt"/>
            </w:pict>
          </mc:Fallback>
        </mc:AlternateContent>
      </w:r>
      <w:r w:rsidR="008B23EC">
        <w:rPr>
          <w:noProof/>
          <w:lang w:eastAsia="en-AU"/>
        </w:rPr>
        <w:drawing>
          <wp:anchor distT="0" distB="0" distL="114300" distR="114300" simplePos="0" relativeHeight="251632128" behindDoc="1" locked="0" layoutInCell="1" allowOverlap="1" wp14:anchorId="770B3859" wp14:editId="194D7B5C">
            <wp:simplePos x="0" y="0"/>
            <wp:positionH relativeFrom="column">
              <wp:posOffset>-927735</wp:posOffset>
            </wp:positionH>
            <wp:positionV relativeFrom="paragraph">
              <wp:posOffset>-882650</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1D6">
        <w:rPr>
          <w:noProof/>
          <w:lang w:eastAsia="en-AU"/>
        </w:rPr>
        <w:drawing>
          <wp:anchor distT="0" distB="0" distL="114300" distR="114300" simplePos="0" relativeHeight="251625984" behindDoc="0" locked="0" layoutInCell="1" allowOverlap="1" wp14:anchorId="6758708F" wp14:editId="7124C9A4">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619840" behindDoc="0" locked="0" layoutInCell="1" allowOverlap="1" wp14:anchorId="3F3A18F1" wp14:editId="61493FD8">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3ED8978F" w:rsidR="00753998" w:rsidRPr="0088361A" w:rsidRDefault="00A748E3" w:rsidP="00704F86">
                            <w:pPr>
                              <w:jc w:val="center"/>
                              <w:rPr>
                                <w:rFonts w:ascii="Arial Bold" w:hAnsi="Arial Bold"/>
                                <w:b/>
                                <w:color w:val="FFFFFF" w:themeColor="background1"/>
                                <w:sz w:val="24"/>
                                <w:szCs w:val="24"/>
                              </w:rPr>
                            </w:pPr>
                            <w:r>
                              <w:rPr>
                                <w:rFonts w:ascii="Arial Bold" w:hAnsi="Arial Bold"/>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left:0;text-align:left;margin-left:367.1pt;margin-top:-49.9pt;width:137.25pt;height:2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3ED8978F" w:rsidR="00753998" w:rsidRPr="0088361A" w:rsidRDefault="00A748E3" w:rsidP="00704F86">
                      <w:pPr>
                        <w:jc w:val="center"/>
                        <w:rPr>
                          <w:rFonts w:ascii="Arial Bold" w:hAnsi="Arial Bold"/>
                          <w:b/>
                          <w:color w:val="FFFFFF" w:themeColor="background1"/>
                          <w:sz w:val="24"/>
                          <w:szCs w:val="24"/>
                        </w:rPr>
                      </w:pPr>
                      <w:r>
                        <w:rPr>
                          <w:rFonts w:ascii="Arial Bold" w:hAnsi="Arial Bold"/>
                          <w:b/>
                          <w:caps/>
                          <w:color w:val="FFFFFF" w:themeColor="background1"/>
                          <w:sz w:val="24"/>
                          <w:szCs w:val="24"/>
                        </w:rPr>
                        <w:t>research report</w:t>
                      </w:r>
                    </w:p>
                  </w:txbxContent>
                </v:textbox>
              </v:shape>
            </w:pict>
          </mc:Fallback>
        </mc:AlternateContent>
      </w:r>
      <w:bookmarkStart w:id="5" w:name="_Hlk118881149"/>
      <w:bookmarkEnd w:id="0"/>
      <w:bookmarkEnd w:id="1"/>
      <w:bookmarkEnd w:id="5"/>
      <w:r w:rsidR="00D056F3">
        <w:br w:type="page"/>
      </w:r>
      <w:bookmarkStart w:id="6" w:name="_Toc495748330"/>
      <w:bookmarkStart w:id="7" w:name="_Toc495810630"/>
      <w:bookmarkStart w:id="8" w:name="_Toc6031787"/>
      <w:bookmarkStart w:id="9" w:name="_Toc6031844"/>
      <w:bookmarkEnd w:id="2"/>
    </w:p>
    <w:p w14:paraId="7FDFF025" w14:textId="62088DB5" w:rsidR="007C667B" w:rsidRPr="005C2FCF" w:rsidRDefault="007C667B" w:rsidP="007C667B">
      <w:pPr>
        <w:pStyle w:val="Heading3"/>
        <w:ind w:right="-1"/>
      </w:pPr>
      <w:bookmarkStart w:id="10" w:name="_Toc98394880"/>
      <w:bookmarkStart w:id="11" w:name="_Toc296423683"/>
      <w:bookmarkStart w:id="12" w:name="_Toc296497514"/>
      <w:r w:rsidRPr="005C2FCF">
        <w:lastRenderedPageBreak/>
        <w:t>Publisher</w:t>
      </w:r>
      <w:r w:rsidR="000A52CC">
        <w:t>’</w:t>
      </w:r>
      <w:r w:rsidRPr="005C2FCF">
        <w:t>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3600C807" w:rsidR="00FE792E" w:rsidRDefault="00FE792E" w:rsidP="00FE792E">
      <w:pPr>
        <w:pStyle w:val="Imprint"/>
        <w:ind w:right="-1"/>
      </w:pPr>
      <w:r>
        <w:t xml:space="preserve">Additional information relating to this research is available in </w:t>
      </w:r>
      <w:r w:rsidR="003511E8">
        <w:rPr>
          <w:i/>
        </w:rPr>
        <w:t>Effective teaching practices and student support services in online VET</w:t>
      </w:r>
      <w:r>
        <w:rPr>
          <w:i/>
        </w:rPr>
        <w:t>: support document</w:t>
      </w:r>
      <w:r>
        <w:t>. It can be accessed from NCVER</w:t>
      </w:r>
      <w:r w:rsidR="000A52CC">
        <w:t>’</w:t>
      </w:r>
      <w:r>
        <w:t xml:space="preserve">s Portal &lt;http://www.ncver.edu.au&gt;. </w:t>
      </w:r>
    </w:p>
    <w:p w14:paraId="4061AC01" w14:textId="78FE881C" w:rsidR="00A47ADC" w:rsidRPr="00A47ADC" w:rsidRDefault="00FE792E" w:rsidP="00A47ADC">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w:t>
      </w:r>
      <w:r w:rsidR="00A47ADC">
        <w:t>:</w:t>
      </w:r>
      <w:r w:rsidR="00A47ADC" w:rsidRPr="00A47ADC">
        <w:rPr>
          <w:rFonts w:ascii="Calibri" w:eastAsiaTheme="minorHAnsi" w:hAnsi="Calibri" w:cs="Calibri"/>
        </w:rPr>
        <w:t xml:space="preserve"> </w:t>
      </w:r>
      <w:r w:rsidR="00A47ADC" w:rsidRPr="00A47ADC">
        <w:t>Best practice; Case study; Educational practice; Educational technology; Learning support; Online learning; Outcomes of education and training; Providers of education and training; Registered training organisation; Student services; Students; Teaching and learning; Teaching method; Trainers; Vocational education and training.</w:t>
      </w:r>
    </w:p>
    <w:p w14:paraId="67860C11" w14:textId="7E107CCC" w:rsidR="00FE792E" w:rsidRPr="007C667B" w:rsidRDefault="00FE792E" w:rsidP="00A47ADC">
      <w:pPr>
        <w:pStyle w:val="Imprint"/>
        <w:ind w:right="-1"/>
      </w:pPr>
    </w:p>
    <w:p w14:paraId="34E85A9A" w14:textId="77777777" w:rsidR="00FE6104" w:rsidRDefault="00FE6104" w:rsidP="007C667B"/>
    <w:p w14:paraId="06695DA7" w14:textId="77777777" w:rsidR="00FE6104" w:rsidRDefault="00FE6104" w:rsidP="007C667B"/>
    <w:p w14:paraId="484442EA" w14:textId="77777777" w:rsidR="00FE6104" w:rsidRDefault="00FE6104" w:rsidP="007C667B"/>
    <w:p w14:paraId="76EB5E4A" w14:textId="77777777" w:rsidR="00FE6104" w:rsidRDefault="00FE6104" w:rsidP="007C667B"/>
    <w:p w14:paraId="48202CC3" w14:textId="77777777" w:rsidR="00FE6104" w:rsidRDefault="00FE6104" w:rsidP="007C667B"/>
    <w:p w14:paraId="6C6CEB4E" w14:textId="77777777" w:rsidR="00FE6104" w:rsidRDefault="00FE6104" w:rsidP="007C667B"/>
    <w:p w14:paraId="7B1DAB65" w14:textId="77777777" w:rsidR="00FE6104" w:rsidRDefault="00FE6104" w:rsidP="007C667B"/>
    <w:p w14:paraId="2261C6EF" w14:textId="55E43340" w:rsidR="00C83D73" w:rsidRDefault="009C5287" w:rsidP="007C667B">
      <w:r>
        <w:rPr>
          <w:noProof/>
          <w:lang w:eastAsia="en-AU"/>
        </w:rPr>
        <w:drawing>
          <wp:anchor distT="0" distB="0" distL="114300" distR="114300" simplePos="0" relativeHeight="251623936" behindDoc="0" locked="0" layoutInCell="1" allowOverlap="1" wp14:anchorId="707D1FE6" wp14:editId="47EF80FB">
            <wp:simplePos x="0" y="0"/>
            <wp:positionH relativeFrom="column">
              <wp:posOffset>2114550</wp:posOffset>
            </wp:positionH>
            <wp:positionV relativeFrom="paragraph">
              <wp:posOffset>5382260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24960" behindDoc="0" locked="0" layoutInCell="1" allowOverlap="1" wp14:anchorId="44A0F21C" wp14:editId="2E8F1024">
            <wp:simplePos x="0" y="0"/>
            <wp:positionH relativeFrom="column">
              <wp:posOffset>544830</wp:posOffset>
            </wp:positionH>
            <wp:positionV relativeFrom="paragraph">
              <wp:posOffset>5363210</wp:posOffset>
            </wp:positionV>
            <wp:extent cx="141605" cy="152400"/>
            <wp:effectExtent l="0" t="0" r="0" b="0"/>
            <wp:wrapNone/>
            <wp:docPr id="13" name="Picture 13"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FE792E">
        <w:rPr>
          <w:noProof/>
          <w:lang w:eastAsia="en-AU"/>
        </w:rPr>
        <mc:AlternateContent>
          <mc:Choice Requires="wps">
            <w:drawing>
              <wp:anchor distT="0" distB="0" distL="114300" distR="114300" simplePos="0" relativeHeight="251622912" behindDoc="0" locked="0" layoutInCell="1" allowOverlap="1" wp14:anchorId="55CE88B7" wp14:editId="531A26B9">
                <wp:simplePos x="0" y="0"/>
                <wp:positionH relativeFrom="column">
                  <wp:posOffset>0</wp:posOffset>
                </wp:positionH>
                <wp:positionV relativeFrom="paragraph">
                  <wp:posOffset>451708</wp:posOffset>
                </wp:positionV>
                <wp:extent cx="5596890" cy="5153890"/>
                <wp:effectExtent l="0" t="0" r="381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15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10C2DBE2" w:rsidR="00753998" w:rsidRPr="00A021FC" w:rsidRDefault="00753998" w:rsidP="008B23EC">
                            <w:pPr>
                              <w:pStyle w:val="Imprint"/>
                              <w:jc w:val="left"/>
                              <w:rPr>
                                <w:b/>
                              </w:rPr>
                            </w:pPr>
                            <w:r w:rsidRPr="00A021FC">
                              <w:rPr>
                                <w:b/>
                              </w:rPr>
                              <w:t xml:space="preserve">© </w:t>
                            </w:r>
                            <w:r w:rsidRPr="008C3142">
                              <w:rPr>
                                <w:b/>
                              </w:rPr>
                              <w:t>Commonwealth of Australia</w:t>
                            </w:r>
                            <w:r w:rsidRPr="00A021FC">
                              <w:rPr>
                                <w:b/>
                              </w:rPr>
                              <w:t xml:space="preserve">, </w:t>
                            </w:r>
                            <w:r w:rsidR="008B23EC">
                              <w:rPr>
                                <w:b/>
                              </w:rPr>
                              <w:t>2023</w:t>
                            </w:r>
                          </w:p>
                          <w:p w14:paraId="1D525BD6" w14:textId="77777777" w:rsidR="00753998" w:rsidRDefault="00753998" w:rsidP="008B23EC">
                            <w:pPr>
                              <w:pStyle w:val="Imprint"/>
                              <w:jc w:val="left"/>
                              <w:rPr>
                                <w:sz w:val="20"/>
                              </w:rPr>
                            </w:pPr>
                            <w:r w:rsidRPr="00E80270">
                              <w:rPr>
                                <w:noProof/>
                                <w:sz w:val="20"/>
                                <w:lang w:eastAsia="en-AU"/>
                              </w:rPr>
                              <w:drawing>
                                <wp:inline distT="0" distB="0" distL="0" distR="0" wp14:anchorId="20FFA1D1" wp14:editId="09EFA3F9">
                                  <wp:extent cx="850265" cy="302895"/>
                                  <wp:effectExtent l="19050" t="0" r="6985" b="0"/>
                                  <wp:docPr id="74" name="Picture 74"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45146769" w:rsidR="001D321A" w:rsidRDefault="001D321A" w:rsidP="008B23EC">
                            <w:pPr>
                              <w:pStyle w:val="Imprint"/>
                              <w:jc w:val="left"/>
                            </w:pPr>
                            <w:r w:rsidRPr="001D321A">
                              <w:t>With the exception of the Commonwealth Coat of Arms, the Department</w:t>
                            </w:r>
                            <w:r w:rsidR="000A52CC">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8B23EC">
                            <w:pPr>
                              <w:pStyle w:val="Imprint"/>
                              <w:jc w:val="lef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8B23EC">
                            <w:pPr>
                              <w:pStyle w:val="Imprint"/>
                              <w:jc w:val="lef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568F9B3E" w:rsidR="001D321A" w:rsidRPr="00A021FC" w:rsidRDefault="001D321A" w:rsidP="008B23EC">
                            <w:pPr>
                              <w:pStyle w:val="Imprint"/>
                              <w:jc w:val="left"/>
                            </w:pPr>
                            <w:r w:rsidRPr="00A021FC">
                              <w:t xml:space="preserve">This document should be attributed </w:t>
                            </w:r>
                            <w:r w:rsidRPr="003511E8">
                              <w:t xml:space="preserve">as </w:t>
                            </w:r>
                            <w:r w:rsidR="003511E8" w:rsidRPr="003511E8">
                              <w:t>Hume</w:t>
                            </w:r>
                            <w:r w:rsidR="00C1232E">
                              <w:t>,</w:t>
                            </w:r>
                            <w:r w:rsidR="003511E8" w:rsidRPr="003511E8">
                              <w:t xml:space="preserve"> S, Griffin</w:t>
                            </w:r>
                            <w:r w:rsidR="00753C1F">
                              <w:t>,</w:t>
                            </w:r>
                            <w:r w:rsidR="003511E8" w:rsidRPr="003511E8">
                              <w:t xml:space="preserve"> T &amp; Andrahannadi</w:t>
                            </w:r>
                            <w:r w:rsidR="00753C1F">
                              <w:t>,</w:t>
                            </w:r>
                            <w:r w:rsidR="003511E8" w:rsidRPr="003511E8">
                              <w:t xml:space="preserve"> U</w:t>
                            </w:r>
                            <w:r w:rsidRPr="003511E8">
                              <w:t xml:space="preserve"> </w:t>
                            </w:r>
                            <w:r w:rsidR="003511E8" w:rsidRPr="003511E8">
                              <w:t>2023</w:t>
                            </w:r>
                            <w:r w:rsidRPr="003511E8">
                              <w:t xml:space="preserve">, </w:t>
                            </w:r>
                            <w:r w:rsidR="003511E8" w:rsidRPr="00960E5F">
                              <w:rPr>
                                <w:i/>
                              </w:rPr>
                              <w:t>Effective teaching practices and student support services in online VET</w:t>
                            </w:r>
                            <w:r w:rsidRPr="00A021FC">
                              <w:rPr>
                                <w:i/>
                              </w:rPr>
                              <w:t>,</w:t>
                            </w:r>
                            <w:r w:rsidRPr="00A021FC">
                              <w:t xml:space="preserve"> NCVER, Adelaide.</w:t>
                            </w:r>
                            <w:r w:rsidR="0090328D">
                              <w:t xml:space="preserve"> </w:t>
                            </w:r>
                          </w:p>
                          <w:p w14:paraId="1807EC4B" w14:textId="7D926313" w:rsidR="001D321A" w:rsidRPr="001D321A" w:rsidRDefault="001D321A" w:rsidP="008B23EC">
                            <w:pPr>
                              <w:pStyle w:val="Imprint"/>
                              <w:jc w:val="lef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8B23EC">
                            <w:pPr>
                              <w:pStyle w:val="Imprint"/>
                              <w:jc w:val="left"/>
                            </w:pPr>
                            <w:r>
                              <w:rPr>
                                <w:smallCaps/>
                              </w:rPr>
                              <w:t>COVER IMAGE: GETTY IMAGES</w:t>
                            </w:r>
                          </w:p>
                          <w:p w14:paraId="4D33D844" w14:textId="46EDE169" w:rsidR="00753998" w:rsidRDefault="00753998" w:rsidP="008B23EC">
                            <w:pPr>
                              <w:pStyle w:val="Imprint"/>
                              <w:jc w:val="left"/>
                              <w:rPr>
                                <w:color w:val="000000"/>
                              </w:rPr>
                            </w:pPr>
                            <w:r w:rsidRPr="005C2FCF">
                              <w:rPr>
                                <w:color w:val="000000"/>
                              </w:rPr>
                              <w:t>ISBN</w:t>
                            </w:r>
                            <w:r>
                              <w:rPr>
                                <w:color w:val="000000"/>
                              </w:rPr>
                              <w:t xml:space="preserve"> </w:t>
                            </w:r>
                            <w:r w:rsidRPr="005C2FCF">
                              <w:rPr>
                                <w:color w:val="000000"/>
                              </w:rPr>
                              <w:tab/>
                            </w:r>
                            <w:r w:rsidR="00587CF6" w:rsidRPr="00587CF6">
                              <w:rPr>
                                <w:color w:val="000000"/>
                              </w:rPr>
                              <w:t>978-1-922801-14-2</w:t>
                            </w:r>
                          </w:p>
                          <w:p w14:paraId="58FC7CC6" w14:textId="5CE4AE84" w:rsidR="00753998" w:rsidRPr="005C2FCF" w:rsidRDefault="00753998" w:rsidP="008B23EC">
                            <w:pPr>
                              <w:pStyle w:val="Imprint"/>
                              <w:spacing w:before="0"/>
                              <w:jc w:val="left"/>
                              <w:rPr>
                                <w:color w:val="000000"/>
                              </w:rPr>
                            </w:pPr>
                            <w:r w:rsidRPr="005C2FCF">
                              <w:rPr>
                                <w:color w:val="000000"/>
                              </w:rPr>
                              <w:t>TD/TNC</w:t>
                            </w:r>
                            <w:r w:rsidRPr="005C2FCF">
                              <w:rPr>
                                <w:color w:val="000000"/>
                              </w:rPr>
                              <w:tab/>
                            </w:r>
                            <w:r w:rsidR="001211B1" w:rsidRPr="001211B1">
                              <w:rPr>
                                <w:color w:val="000000"/>
                              </w:rPr>
                              <w:t>152.03</w:t>
                            </w:r>
                          </w:p>
                          <w:p w14:paraId="694BA120" w14:textId="77777777" w:rsidR="00753998" w:rsidRPr="005C2FCF" w:rsidRDefault="00753998" w:rsidP="008B23EC">
                            <w:pPr>
                              <w:pStyle w:val="Imprint"/>
                              <w:ind w:right="1700"/>
                              <w:jc w:val="left"/>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8B23EC">
                            <w:pPr>
                              <w:pStyle w:val="Imprint"/>
                              <w:spacing w:before="80"/>
                              <w:jc w:val="left"/>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2A04D9FA" w:rsidR="00753998" w:rsidRPr="002C3573" w:rsidRDefault="00753998" w:rsidP="008B23EC">
                            <w:pPr>
                              <w:pStyle w:val="Imprint"/>
                              <w:tabs>
                                <w:tab w:val="left" w:pos="2127"/>
                              </w:tabs>
                              <w:jc w:val="left"/>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008B23EC">
                              <w:rPr>
                                <w:b/>
                              </w:rPr>
                              <w:t xml:space="preserve"> </w:t>
                            </w:r>
                            <w:hyperlink r:id="rId15"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6" w:history="1">
                              <w:r w:rsidR="00F01194" w:rsidRPr="001D75B8">
                                <w:rPr>
                                  <w:rStyle w:val="Hyperlink"/>
                                  <w:sz w:val="16"/>
                                  <w:szCs w:val="16"/>
                                </w:rPr>
                                <w:t>https://www.lsay.edu.au</w:t>
                              </w:r>
                            </w:hyperlink>
                            <w:r w:rsidRPr="002C3573">
                              <w:t>&gt;</w:t>
                            </w:r>
                          </w:p>
                          <w:p w14:paraId="74043603" w14:textId="77777777" w:rsidR="00753998" w:rsidRPr="00D212FA" w:rsidRDefault="00753998" w:rsidP="008B23EC">
                            <w:pPr>
                              <w:pStyle w:val="Imprint"/>
                              <w:tabs>
                                <w:tab w:val="left" w:pos="993"/>
                                <w:tab w:val="left" w:pos="3686"/>
                              </w:tabs>
                              <w:spacing w:before="0"/>
                              <w:jc w:val="left"/>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4" o:spid="_x0000_s1028" type="#_x0000_t202" style="position:absolute;left:0;text-align:left;margin-left:0;margin-top:35.55pt;width:440.7pt;height:405.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ea3wEAAKEDAAAOAAAAZHJzL2Uyb0RvYy54bWysU9tu2zAMfR+wfxD0vjjJ5q414hRdiw4D&#10;ugvQ7QNkWbaF2aJGKrGzrx8lJ2m3vQ17EShSPjznkN5cT0Mv9gbJgivlarGUwjgNtXVtKb99vX91&#10;KQUF5WrVgzOlPBiS19uXLzajL8waOuhrg4JBHBWjL2UXgi+yjHRnBkUL8MZxsQEcVOArtlmNamT0&#10;oc/Wy+VFNgLWHkEbIs7ezUW5TfhNY3T43DRkguhLydxCOjGdVTyz7UYVLSrfWX2kof6BxaCs46Zn&#10;qDsVlNih/QtqsBqBoAkLDUMGTWO1SRpYzWr5h5rHTnmTtLA55M820f+D1Z/2j/4LijC9g4kHmESQ&#10;fwD9nYSD20651twgwtgZVXPjVbQsGz0Vx0+j1VRQBKnGj1DzkNUuQAKaGhyiK6xTMDoP4HA23UxB&#10;aE7m+dXF5RWXNNfyVf46XmIPVZw+90jhvYFBxKCUyFNN8Gr/QGF+enoSuzm4t32fJtu73xKMGTOJ&#10;fmQ8cw9TNQlbl3Id+0Y1FdQH1oMw7wvvNwcd4E8pRt6VUtKPnUIjRf/BsSdxsVLwJn+75guestXz&#10;rHKaIUpZSTGHt2FexJ1H23bcYXbfwQ3719ik7InNkTbvQfLmuLNx0Z7f06unP2v7CwAA//8DAFBL&#10;AwQUAAYACAAAACEAaSA5fd0AAAAHAQAADwAAAGRycy9kb3ducmV2LnhtbEyPwU7DMBBE70j8g7VI&#10;XBB1XCIapXGqgorg2gaJ6zbeJlHjdYjdNvw97gluO5rRzNtiNdlenGn0nWMNapaAIK6d6bjR8Fm9&#10;PWYgfEA22DsmDT/kYVXe3hSYG3fhLZ13oRGxhH2OGtoQhlxKX7dk0c/cQBy9gxsthijHRpoRL7Hc&#10;9nKeJM/SYsdxocWBXluqj7uT1ZC+0AFVla7fN9X0/fXwlKqN/ND6/m5aL0EEmsJfGK74ER3KyLR3&#10;JzZe9BriI0HDQikQ0c0ylYLYX4/5AmRZyP/85S8AAAD//wMAUEsBAi0AFAAGAAgAAAAhALaDOJL+&#10;AAAA4QEAABMAAAAAAAAAAAAAAAAAAAAAAFtDb250ZW50X1R5cGVzXS54bWxQSwECLQAUAAYACAAA&#10;ACEAOP0h/9YAAACUAQAACwAAAAAAAAAAAAAAAAAvAQAAX3JlbHMvLnJlbHNQSwECLQAUAAYACAAA&#10;ACEASXrXmt8BAAChAwAADgAAAAAAAAAAAAAAAAAuAgAAZHJzL2Uyb0RvYy54bWxQSwECLQAUAAYA&#10;CAAAACEAaSA5fd0AAAAHAQAADwAAAAAAAAAAAAAAAAA5BAAAZHJzL2Rvd25yZXYueG1sUEsFBgAA&#10;AAAEAAQA8wAAAEMFAAAAAA==&#10;" filled="f" stroked="f">
                <v:textbox inset="0,,0">
                  <w:txbxContent>
                    <w:p w14:paraId="4EC2AC21" w14:textId="10C2DBE2" w:rsidR="00753998" w:rsidRPr="00A021FC" w:rsidRDefault="00753998" w:rsidP="008B23EC">
                      <w:pPr>
                        <w:pStyle w:val="Imprint"/>
                        <w:jc w:val="left"/>
                        <w:rPr>
                          <w:b/>
                        </w:rPr>
                      </w:pPr>
                      <w:r w:rsidRPr="00A021FC">
                        <w:rPr>
                          <w:b/>
                        </w:rPr>
                        <w:t xml:space="preserve">© </w:t>
                      </w:r>
                      <w:r w:rsidRPr="008C3142">
                        <w:rPr>
                          <w:b/>
                        </w:rPr>
                        <w:t>Commonwealth of Australia</w:t>
                      </w:r>
                      <w:r w:rsidRPr="00A021FC">
                        <w:rPr>
                          <w:b/>
                        </w:rPr>
                        <w:t xml:space="preserve">, </w:t>
                      </w:r>
                      <w:r w:rsidR="008B23EC">
                        <w:rPr>
                          <w:b/>
                        </w:rPr>
                        <w:t>2023</w:t>
                      </w:r>
                    </w:p>
                    <w:p w14:paraId="1D525BD6" w14:textId="77777777" w:rsidR="00753998" w:rsidRDefault="00753998" w:rsidP="008B23EC">
                      <w:pPr>
                        <w:pStyle w:val="Imprint"/>
                        <w:jc w:val="left"/>
                        <w:rPr>
                          <w:sz w:val="20"/>
                        </w:rPr>
                      </w:pPr>
                      <w:r w:rsidRPr="00E80270">
                        <w:rPr>
                          <w:noProof/>
                          <w:sz w:val="20"/>
                          <w:lang w:eastAsia="en-AU"/>
                        </w:rPr>
                        <w:drawing>
                          <wp:inline distT="0" distB="0" distL="0" distR="0" wp14:anchorId="20FFA1D1" wp14:editId="09EFA3F9">
                            <wp:extent cx="850265" cy="302895"/>
                            <wp:effectExtent l="19050" t="0" r="6985" b="0"/>
                            <wp:docPr id="74" name="Picture 74"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45146769" w:rsidR="001D321A" w:rsidRDefault="001D321A" w:rsidP="008B23EC">
                      <w:pPr>
                        <w:pStyle w:val="Imprint"/>
                        <w:jc w:val="left"/>
                      </w:pPr>
                      <w:r w:rsidRPr="001D321A">
                        <w:t>With the exception of the Commonwealth Coat of Arms, the Department</w:t>
                      </w:r>
                      <w:r w:rsidR="000A52CC">
                        <w:t>’</w:t>
                      </w:r>
                      <w:r w:rsidRPr="001D321A">
                        <w:t xml:space="preserve">s logo, any material protected by a trade mark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8B23EC">
                      <w:pPr>
                        <w:pStyle w:val="Imprint"/>
                        <w:jc w:val="lef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8B23EC">
                      <w:pPr>
                        <w:pStyle w:val="Imprint"/>
                        <w:jc w:val="lef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568F9B3E" w:rsidR="001D321A" w:rsidRPr="00A021FC" w:rsidRDefault="001D321A" w:rsidP="008B23EC">
                      <w:pPr>
                        <w:pStyle w:val="Imprint"/>
                        <w:jc w:val="left"/>
                      </w:pPr>
                      <w:r w:rsidRPr="00A021FC">
                        <w:t xml:space="preserve">This document should be attributed </w:t>
                      </w:r>
                      <w:r w:rsidRPr="003511E8">
                        <w:t xml:space="preserve">as </w:t>
                      </w:r>
                      <w:r w:rsidR="003511E8" w:rsidRPr="003511E8">
                        <w:t>Hume</w:t>
                      </w:r>
                      <w:r w:rsidR="00C1232E">
                        <w:t>,</w:t>
                      </w:r>
                      <w:r w:rsidR="003511E8" w:rsidRPr="003511E8">
                        <w:t xml:space="preserve"> S, Griffin</w:t>
                      </w:r>
                      <w:r w:rsidR="00753C1F">
                        <w:t>,</w:t>
                      </w:r>
                      <w:r w:rsidR="003511E8" w:rsidRPr="003511E8">
                        <w:t xml:space="preserve"> T &amp; Andrahannadi</w:t>
                      </w:r>
                      <w:r w:rsidR="00753C1F">
                        <w:t>,</w:t>
                      </w:r>
                      <w:r w:rsidR="003511E8" w:rsidRPr="003511E8">
                        <w:t xml:space="preserve"> U</w:t>
                      </w:r>
                      <w:r w:rsidRPr="003511E8">
                        <w:t xml:space="preserve"> </w:t>
                      </w:r>
                      <w:r w:rsidR="003511E8" w:rsidRPr="003511E8">
                        <w:t>2023</w:t>
                      </w:r>
                      <w:r w:rsidRPr="003511E8">
                        <w:t xml:space="preserve">, </w:t>
                      </w:r>
                      <w:r w:rsidR="003511E8" w:rsidRPr="00960E5F">
                        <w:rPr>
                          <w:i/>
                        </w:rPr>
                        <w:t>Effective teaching practices and student support services in online VET</w:t>
                      </w:r>
                      <w:r w:rsidRPr="00A021FC">
                        <w:rPr>
                          <w:i/>
                        </w:rPr>
                        <w:t>,</w:t>
                      </w:r>
                      <w:r w:rsidRPr="00A021FC">
                        <w:t xml:space="preserve"> NCVER, Adelaide.</w:t>
                      </w:r>
                      <w:r w:rsidR="0090328D">
                        <w:t xml:space="preserve"> </w:t>
                      </w:r>
                    </w:p>
                    <w:p w14:paraId="1807EC4B" w14:textId="7D926313" w:rsidR="001D321A" w:rsidRPr="001D321A" w:rsidRDefault="001D321A" w:rsidP="008B23EC">
                      <w:pPr>
                        <w:pStyle w:val="Imprint"/>
                        <w:jc w:val="lef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8B23EC">
                      <w:pPr>
                        <w:pStyle w:val="Imprint"/>
                        <w:jc w:val="left"/>
                      </w:pPr>
                      <w:r>
                        <w:rPr>
                          <w:smallCaps/>
                        </w:rPr>
                        <w:t>COVER IMAGE: GETTY IMAGES</w:t>
                      </w:r>
                    </w:p>
                    <w:p w14:paraId="4D33D844" w14:textId="46EDE169" w:rsidR="00753998" w:rsidRDefault="00753998" w:rsidP="008B23EC">
                      <w:pPr>
                        <w:pStyle w:val="Imprint"/>
                        <w:jc w:val="left"/>
                        <w:rPr>
                          <w:color w:val="000000"/>
                        </w:rPr>
                      </w:pPr>
                      <w:r w:rsidRPr="005C2FCF">
                        <w:rPr>
                          <w:color w:val="000000"/>
                        </w:rPr>
                        <w:t>ISBN</w:t>
                      </w:r>
                      <w:r>
                        <w:rPr>
                          <w:color w:val="000000"/>
                        </w:rPr>
                        <w:t xml:space="preserve"> </w:t>
                      </w:r>
                      <w:r w:rsidRPr="005C2FCF">
                        <w:rPr>
                          <w:color w:val="000000"/>
                        </w:rPr>
                        <w:tab/>
                      </w:r>
                      <w:r w:rsidR="00587CF6" w:rsidRPr="00587CF6">
                        <w:rPr>
                          <w:color w:val="000000"/>
                        </w:rPr>
                        <w:t>978-1-922801-14-2</w:t>
                      </w:r>
                    </w:p>
                    <w:p w14:paraId="58FC7CC6" w14:textId="5CE4AE84" w:rsidR="00753998" w:rsidRPr="005C2FCF" w:rsidRDefault="00753998" w:rsidP="008B23EC">
                      <w:pPr>
                        <w:pStyle w:val="Imprint"/>
                        <w:spacing w:before="0"/>
                        <w:jc w:val="left"/>
                        <w:rPr>
                          <w:color w:val="000000"/>
                        </w:rPr>
                      </w:pPr>
                      <w:r w:rsidRPr="005C2FCF">
                        <w:rPr>
                          <w:color w:val="000000"/>
                        </w:rPr>
                        <w:t>TD/TNC</w:t>
                      </w:r>
                      <w:r w:rsidRPr="005C2FCF">
                        <w:rPr>
                          <w:color w:val="000000"/>
                        </w:rPr>
                        <w:tab/>
                      </w:r>
                      <w:r w:rsidR="001211B1" w:rsidRPr="001211B1">
                        <w:rPr>
                          <w:color w:val="000000"/>
                        </w:rPr>
                        <w:t>152.03</w:t>
                      </w:r>
                    </w:p>
                    <w:p w14:paraId="694BA120" w14:textId="77777777" w:rsidR="00753998" w:rsidRPr="005C2FCF" w:rsidRDefault="00753998" w:rsidP="008B23EC">
                      <w:pPr>
                        <w:pStyle w:val="Imprint"/>
                        <w:ind w:right="1700"/>
                        <w:jc w:val="left"/>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8B23EC">
                      <w:pPr>
                        <w:pStyle w:val="Imprint"/>
                        <w:spacing w:before="80"/>
                        <w:jc w:val="left"/>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2A04D9FA" w:rsidR="00753998" w:rsidRPr="002C3573" w:rsidRDefault="00753998" w:rsidP="008B23EC">
                      <w:pPr>
                        <w:pStyle w:val="Imprint"/>
                        <w:tabs>
                          <w:tab w:val="left" w:pos="2127"/>
                        </w:tabs>
                        <w:jc w:val="left"/>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008B23EC">
                        <w:rPr>
                          <w:b/>
                        </w:rPr>
                        <w:t xml:space="preserve"> </w:t>
                      </w:r>
                      <w:hyperlink r:id="rId17"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://www.ncver.edu.au&gt;  &lt;</w:t>
                      </w:r>
                      <w:hyperlink r:id="rId18" w:history="1">
                        <w:r w:rsidR="00F01194" w:rsidRPr="001D75B8">
                          <w:rPr>
                            <w:rStyle w:val="Hyperlink"/>
                            <w:sz w:val="16"/>
                            <w:szCs w:val="16"/>
                          </w:rPr>
                          <w:t>https://www.lsay.edu.au</w:t>
                        </w:r>
                      </w:hyperlink>
                      <w:r w:rsidRPr="002C3573">
                        <w:t>&gt;</w:t>
                      </w:r>
                    </w:p>
                    <w:p w14:paraId="74043603" w14:textId="77777777" w:rsidR="00753998" w:rsidRPr="00D212FA" w:rsidRDefault="00753998" w:rsidP="008B23EC">
                      <w:pPr>
                        <w:pStyle w:val="Imprint"/>
                        <w:tabs>
                          <w:tab w:val="left" w:pos="993"/>
                          <w:tab w:val="left" w:pos="3686"/>
                        </w:tabs>
                        <w:spacing w:before="0"/>
                        <w:jc w:val="left"/>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v:shape>
            </w:pict>
          </mc:Fallback>
        </mc:AlternateContent>
      </w:r>
      <w:r w:rsidR="007C667B" w:rsidRPr="005C2FCF">
        <w:br w:type="page"/>
      </w:r>
    </w:p>
    <w:p w14:paraId="1C89E47C" w14:textId="34BF1A54" w:rsidR="00FE6104" w:rsidRDefault="00FE6104" w:rsidP="007C667B">
      <w:pPr>
        <w:sectPr w:rsidR="00FE6104" w:rsidSect="00E10CD4">
          <w:footerReference w:type="even" r:id="rId19"/>
          <w:footerReference w:type="default" r:id="rId20"/>
          <w:pgSz w:w="11907" w:h="16840" w:code="9"/>
          <w:pgMar w:top="1276" w:right="1418" w:bottom="1276" w:left="1418" w:header="709" w:footer="556" w:gutter="0"/>
          <w:cols w:space="708"/>
          <w:docGrid w:linePitch="360"/>
        </w:sectPr>
      </w:pPr>
    </w:p>
    <w:p w14:paraId="710F29A2" w14:textId="77777777" w:rsidR="00F33784" w:rsidRPr="000E691E" w:rsidRDefault="00F33784" w:rsidP="00F33784">
      <w:pPr>
        <w:pStyle w:val="Heading1"/>
      </w:pPr>
      <w:bookmarkStart w:id="13" w:name="_Toc416260892"/>
      <w:bookmarkStart w:id="14" w:name="_Toc416421648"/>
      <w:bookmarkStart w:id="15" w:name="_Toc421789465"/>
      <w:bookmarkStart w:id="16" w:name="_Toc133576938"/>
      <w:r>
        <w:lastRenderedPageBreak/>
        <w:t xml:space="preserve">About </w:t>
      </w:r>
      <w:r w:rsidR="00AC5497">
        <w:t>the</w:t>
      </w:r>
      <w:r>
        <w:t xml:space="preserve"> research</w:t>
      </w:r>
      <w:bookmarkEnd w:id="13"/>
      <w:bookmarkEnd w:id="14"/>
      <w:bookmarkEnd w:id="15"/>
      <w:bookmarkEnd w:id="16"/>
      <w:r w:rsidR="003364D3">
        <w:t xml:space="preserve"> </w:t>
      </w:r>
    </w:p>
    <w:p w14:paraId="6DBD1BB8" w14:textId="2E05B953" w:rsidR="00CE248F" w:rsidRDefault="003511E8" w:rsidP="00CE248F">
      <w:pPr>
        <w:pStyle w:val="Abouttheresearchpubtitle"/>
      </w:pPr>
      <w:bookmarkStart w:id="17" w:name="_Toc98394877"/>
      <w:bookmarkStart w:id="18" w:name="_Toc98394878"/>
      <w:bookmarkStart w:id="19" w:name="_Toc296423682"/>
      <w:bookmarkStart w:id="20" w:name="_Toc296497513"/>
      <w:r>
        <w:t>Effective teaching practices and student support services in online VET</w:t>
      </w:r>
    </w:p>
    <w:p w14:paraId="0ADD4308" w14:textId="570682EB" w:rsidR="00CE248F" w:rsidRPr="001B43CF" w:rsidRDefault="003511E8" w:rsidP="00CE248F">
      <w:pPr>
        <w:pStyle w:val="Heading3"/>
      </w:pPr>
      <w:bookmarkStart w:id="21" w:name="_Toc296423681"/>
      <w:bookmarkStart w:id="22" w:name="_Toc296497512"/>
      <w:r>
        <w:t xml:space="preserve">Sheila Hume, Tabatha Griffin </w:t>
      </w:r>
      <w:r w:rsidR="0089455C">
        <w:t>and</w:t>
      </w:r>
      <w:r>
        <w:t xml:space="preserve"> Upekha Andrahannadi</w:t>
      </w:r>
      <w:r w:rsidR="00CE248F" w:rsidRPr="005C2FCF">
        <w:t xml:space="preserve">, </w:t>
      </w:r>
      <w:bookmarkEnd w:id="17"/>
      <w:bookmarkEnd w:id="21"/>
      <w:bookmarkEnd w:id="22"/>
      <w:r>
        <w:t>NCVER</w:t>
      </w:r>
    </w:p>
    <w:p w14:paraId="62FE7126" w14:textId="07174341" w:rsidR="00553167" w:rsidRDefault="00553167" w:rsidP="007A7EB4">
      <w:pPr>
        <w:pStyle w:val="Text"/>
      </w:pPr>
      <w:bookmarkStart w:id="23" w:name="_Hlk132644737"/>
      <w:r w:rsidRPr="007A7EB4">
        <w:t xml:space="preserve">The aim of this research </w:t>
      </w:r>
      <w:r w:rsidR="00DA2428">
        <w:t>wa</w:t>
      </w:r>
      <w:r w:rsidRPr="007A7EB4">
        <w:t xml:space="preserve">s to identify </w:t>
      </w:r>
      <w:r w:rsidR="00656A71">
        <w:t xml:space="preserve">the </w:t>
      </w:r>
      <w:r w:rsidRPr="007A7EB4">
        <w:t xml:space="preserve">teaching practices and student support services </w:t>
      </w:r>
      <w:r w:rsidR="00F7520E">
        <w:t>t</w:t>
      </w:r>
      <w:r w:rsidR="00656A71">
        <w:t>hat</w:t>
      </w:r>
      <w:r w:rsidRPr="007A7EB4">
        <w:t xml:space="preserve"> facilitate the successful online delivery of </w:t>
      </w:r>
      <w:r w:rsidR="0091084B">
        <w:t>vocational education and training (</w:t>
      </w:r>
      <w:r w:rsidRPr="007A7EB4">
        <w:t>VET</w:t>
      </w:r>
      <w:r w:rsidR="0091084B">
        <w:t>)</w:t>
      </w:r>
      <w:r w:rsidRPr="007A7EB4">
        <w:t xml:space="preserve">, including in blended delivery. </w:t>
      </w:r>
    </w:p>
    <w:bookmarkEnd w:id="23"/>
    <w:p w14:paraId="21316219" w14:textId="1526FC90" w:rsidR="007A7EB4" w:rsidRPr="007A7EB4" w:rsidRDefault="007A7EB4" w:rsidP="007A7EB4">
      <w:pPr>
        <w:pStyle w:val="Text"/>
      </w:pPr>
      <w:r w:rsidRPr="007A7EB4">
        <w:t xml:space="preserve">To </w:t>
      </w:r>
      <w:r w:rsidR="00F7520E">
        <w:t>achieve</w:t>
      </w:r>
      <w:r w:rsidRPr="007A7EB4">
        <w:t xml:space="preserve"> this</w:t>
      </w:r>
      <w:r w:rsidR="00F7520E">
        <w:t>, the re</w:t>
      </w:r>
      <w:r w:rsidR="001F1866">
        <w:t>search</w:t>
      </w:r>
      <w:r w:rsidRPr="007A7EB4">
        <w:t xml:space="preserve"> examine</w:t>
      </w:r>
      <w:r w:rsidR="00656A71">
        <w:t>d</w:t>
      </w:r>
      <w:r w:rsidRPr="007A7EB4">
        <w:t xml:space="preserve"> the characteristics of teaching approaches and student support services across eight qualifications delivered online</w:t>
      </w:r>
      <w:r w:rsidR="000C4C62">
        <w:t>, with</w:t>
      </w:r>
      <w:r w:rsidR="001F1866">
        <w:t xml:space="preserve"> </w:t>
      </w:r>
      <w:r w:rsidR="00872109">
        <w:t>these qualifications also</w:t>
      </w:r>
      <w:r w:rsidRPr="007A7EB4">
        <w:t xml:space="preserve"> represent</w:t>
      </w:r>
      <w:r w:rsidR="00872109">
        <w:t>ing</w:t>
      </w:r>
      <w:r w:rsidRPr="007A7EB4">
        <w:t xml:space="preserve"> divers</w:t>
      </w:r>
      <w:r>
        <w:t>e</w:t>
      </w:r>
      <w:r w:rsidRPr="007A7EB4">
        <w:t xml:space="preserve"> student cohorts (including apprentices and trainees), industry types and Australian Qualification</w:t>
      </w:r>
      <w:r w:rsidR="00F21F42">
        <w:t>s</w:t>
      </w:r>
      <w:r w:rsidRPr="007A7EB4">
        <w:t xml:space="preserve"> Framework (AQF) levels. </w:t>
      </w:r>
    </w:p>
    <w:p w14:paraId="735C7021" w14:textId="766BCB8F" w:rsidR="007A7EB4" w:rsidRPr="007A7EB4" w:rsidRDefault="007A7EB4" w:rsidP="00553167">
      <w:pPr>
        <w:pStyle w:val="Text"/>
      </w:pPr>
      <w:r w:rsidRPr="007A7EB4">
        <w:t xml:space="preserve">Using information collected from interviews with 37 registered training organisations (RTOs) who deliver at least one of </w:t>
      </w:r>
      <w:r w:rsidR="00863C86">
        <w:t xml:space="preserve">the </w:t>
      </w:r>
      <w:r w:rsidRPr="007A7EB4">
        <w:t xml:space="preserve">eight </w:t>
      </w:r>
      <w:r w:rsidR="00620556">
        <w:t>case-study</w:t>
      </w:r>
      <w:r w:rsidRPr="007A7EB4">
        <w:t xml:space="preserve"> qualifications, it explore</w:t>
      </w:r>
      <w:r w:rsidR="00075FD1">
        <w:t>d</w:t>
      </w:r>
      <w:r w:rsidRPr="007A7EB4">
        <w:t>:</w:t>
      </w:r>
    </w:p>
    <w:p w14:paraId="3C469C32" w14:textId="1272CA62" w:rsidR="007A7EB4" w:rsidRPr="007A7EB4" w:rsidRDefault="007A7EB4" w:rsidP="00A0538B">
      <w:pPr>
        <w:pStyle w:val="Dotpoint1"/>
      </w:pPr>
      <w:r w:rsidRPr="007A7EB4">
        <w:t>how teaching practices and student support services vary across the diverse VET system (</w:t>
      </w:r>
      <w:r w:rsidR="003D1CBC">
        <w:t>that is,</w:t>
      </w:r>
      <w:r w:rsidRPr="007A7EB4">
        <w:t xml:space="preserve"> </w:t>
      </w:r>
      <w:r w:rsidR="00986D03">
        <w:t>differing</w:t>
      </w:r>
      <w:r w:rsidR="00BF6582">
        <w:t xml:space="preserve"> </w:t>
      </w:r>
      <w:r w:rsidRPr="007A7EB4">
        <w:t xml:space="preserve">RTO type, student cohort, training type and industry) and </w:t>
      </w:r>
      <w:r w:rsidR="00D9525A">
        <w:t xml:space="preserve">across </w:t>
      </w:r>
      <w:r w:rsidRPr="007A7EB4">
        <w:t>delivery mode (</w:t>
      </w:r>
      <w:r w:rsidR="00CC3010">
        <w:t>that is</w:t>
      </w:r>
      <w:r w:rsidRPr="007A7EB4">
        <w:t>, blended and fully online delivery, synchronous and asynchronous delivery)</w:t>
      </w:r>
    </w:p>
    <w:p w14:paraId="7BE30DE4" w14:textId="58CABEA2" w:rsidR="007A7EB4" w:rsidRPr="007A7EB4" w:rsidRDefault="00E33901" w:rsidP="00553167">
      <w:pPr>
        <w:pStyle w:val="Dotpoint1"/>
      </w:pPr>
      <w:r>
        <w:t>the</w:t>
      </w:r>
      <w:r w:rsidR="007A7EB4" w:rsidRPr="007A7EB4">
        <w:t xml:space="preserve"> elements of VET </w:t>
      </w:r>
      <w:r>
        <w:t xml:space="preserve">that </w:t>
      </w:r>
      <w:r w:rsidR="007A7EB4" w:rsidRPr="007A7EB4">
        <w:t>are being delivered online, including for apprentices and trainees</w:t>
      </w:r>
      <w:r w:rsidR="007A7EB4">
        <w:t>.</w:t>
      </w:r>
    </w:p>
    <w:p w14:paraId="3D42FC78" w14:textId="77777777" w:rsidR="00421A36" w:rsidRPr="005C2FCF" w:rsidRDefault="00421A36" w:rsidP="00421A36">
      <w:pPr>
        <w:pStyle w:val="Keymessages"/>
      </w:pPr>
      <w:r w:rsidRPr="005C2FCF">
        <w:t>Key messages</w:t>
      </w:r>
    </w:p>
    <w:p w14:paraId="75A8B514" w14:textId="308FE270" w:rsidR="00553167" w:rsidRPr="007A7EB4" w:rsidRDefault="00553167" w:rsidP="00553167">
      <w:pPr>
        <w:pStyle w:val="Text"/>
      </w:pPr>
      <w:r>
        <w:t xml:space="preserve">When </w:t>
      </w:r>
      <w:r w:rsidR="00154A3E">
        <w:t xml:space="preserve">the RTO interviewees </w:t>
      </w:r>
      <w:r w:rsidR="000A6DD1">
        <w:t xml:space="preserve">were </w:t>
      </w:r>
      <w:r w:rsidRPr="007A7EB4">
        <w:t xml:space="preserve">asked to </w:t>
      </w:r>
      <w:r w:rsidR="0000721A">
        <w:t>identify</w:t>
      </w:r>
      <w:r w:rsidRPr="007A7EB4">
        <w:t xml:space="preserve"> best practices in the online delivery of VET </w:t>
      </w:r>
      <w:r w:rsidR="001A0E29">
        <w:t xml:space="preserve">in </w:t>
      </w:r>
      <w:r w:rsidRPr="007A7EB4">
        <w:t xml:space="preserve">the </w:t>
      </w:r>
      <w:r w:rsidR="00620556">
        <w:t>case-study</w:t>
      </w:r>
      <w:r w:rsidRPr="007A7EB4">
        <w:t xml:space="preserve"> qualifications deliver</w:t>
      </w:r>
      <w:r w:rsidR="006A28BE">
        <w:t>ed by them</w:t>
      </w:r>
      <w:r>
        <w:t xml:space="preserve">, </w:t>
      </w:r>
      <w:proofErr w:type="gramStart"/>
      <w:r w:rsidR="001A3DF9">
        <w:t>the majority of</w:t>
      </w:r>
      <w:proofErr w:type="gramEnd"/>
      <w:r w:rsidR="001A3DF9" w:rsidRPr="007A7EB4">
        <w:t xml:space="preserve"> training provider</w:t>
      </w:r>
      <w:r w:rsidR="001A3DF9">
        <w:t>s</w:t>
      </w:r>
      <w:r w:rsidR="001A3DF9" w:rsidRPr="007A7EB4">
        <w:t xml:space="preserve"> </w:t>
      </w:r>
      <w:r w:rsidR="007226C2">
        <w:t>named</w:t>
      </w:r>
      <w:r w:rsidR="001A3DF9" w:rsidRPr="007A7EB4">
        <w:t xml:space="preserve"> </w:t>
      </w:r>
      <w:r w:rsidRPr="007A7EB4">
        <w:t xml:space="preserve">five </w:t>
      </w:r>
      <w:r w:rsidR="003547B8">
        <w:t xml:space="preserve">features </w:t>
      </w:r>
      <w:r w:rsidR="00ED07AF">
        <w:t>common</w:t>
      </w:r>
      <w:r w:rsidR="000451FB">
        <w:t xml:space="preserve"> </w:t>
      </w:r>
      <w:r w:rsidR="00C5181C">
        <w:t>to all of them</w:t>
      </w:r>
      <w:r w:rsidRPr="009E19A3">
        <w:t>:</w:t>
      </w:r>
      <w:r w:rsidRPr="007A7EB4">
        <w:t xml:space="preserve"> </w:t>
      </w:r>
    </w:p>
    <w:p w14:paraId="6437AFE8" w14:textId="36337C38" w:rsidR="00553167" w:rsidRPr="007A7EB4" w:rsidRDefault="006A28BE" w:rsidP="00553167">
      <w:pPr>
        <w:pStyle w:val="Dotpoint1"/>
      </w:pPr>
      <w:r w:rsidRPr="007A7EB4">
        <w:t>simplicity, clarity and consistency</w:t>
      </w:r>
    </w:p>
    <w:p w14:paraId="476449FF" w14:textId="703145E9" w:rsidR="00553167" w:rsidRPr="007A7EB4" w:rsidRDefault="009D62F2" w:rsidP="00553167">
      <w:pPr>
        <w:pStyle w:val="Dotpoint1"/>
      </w:pPr>
      <w:r>
        <w:t xml:space="preserve">development </w:t>
      </w:r>
      <w:r w:rsidR="006A28BE" w:rsidRPr="007A7EB4">
        <w:t>of varied and engaging learning material</w:t>
      </w:r>
    </w:p>
    <w:p w14:paraId="6D7798FF" w14:textId="2D53E61E" w:rsidR="00553167" w:rsidRPr="007A7EB4" w:rsidRDefault="006A28BE" w:rsidP="00553167">
      <w:pPr>
        <w:pStyle w:val="Dotpoint1"/>
      </w:pPr>
      <w:r w:rsidRPr="007A7EB4">
        <w:t>communication and engagement</w:t>
      </w:r>
    </w:p>
    <w:p w14:paraId="203554EB" w14:textId="7C28AA85" w:rsidR="00553167" w:rsidRPr="007A7EB4" w:rsidRDefault="006A28BE" w:rsidP="00553167">
      <w:pPr>
        <w:pStyle w:val="Dotpoint1"/>
      </w:pPr>
      <w:r w:rsidRPr="007A7EB4">
        <w:t>flexibility</w:t>
      </w:r>
    </w:p>
    <w:p w14:paraId="39076C9A" w14:textId="439F582B" w:rsidR="00553167" w:rsidRPr="007A7EB4" w:rsidRDefault="006A28BE" w:rsidP="00553167">
      <w:pPr>
        <w:pStyle w:val="Dotpoint1"/>
      </w:pPr>
      <w:r w:rsidRPr="007A7EB4">
        <w:t>student support</w:t>
      </w:r>
      <w:r w:rsidR="00553167" w:rsidRPr="007A7EB4">
        <w:t xml:space="preserve">. </w:t>
      </w:r>
    </w:p>
    <w:p w14:paraId="535882DD" w14:textId="3775EE43" w:rsidR="00421A36" w:rsidRDefault="003764ED" w:rsidP="00553167">
      <w:pPr>
        <w:pStyle w:val="Text"/>
      </w:pPr>
      <w:r>
        <w:t>T</w:t>
      </w:r>
      <w:r w:rsidR="00D3056B">
        <w:t>he</w:t>
      </w:r>
      <w:r w:rsidR="00553167" w:rsidRPr="00A0538B">
        <w:t xml:space="preserve"> Certificate II in Skills for Work and Vocational Pathways and the Certificate III in Electrotechnology Electrician</w:t>
      </w:r>
      <w:r>
        <w:t xml:space="preserve"> </w:t>
      </w:r>
      <w:r w:rsidR="008A3E59">
        <w:t>did not el</w:t>
      </w:r>
      <w:r w:rsidR="00A25949">
        <w:t>icit these five themes</w:t>
      </w:r>
      <w:r w:rsidR="00A623A9">
        <w:t>,</w:t>
      </w:r>
      <w:r w:rsidR="00A25949">
        <w:t xml:space="preserve"> mean</w:t>
      </w:r>
      <w:r w:rsidR="00A623A9">
        <w:t>ing</w:t>
      </w:r>
      <w:r w:rsidR="00A25949">
        <w:t xml:space="preserve"> that these two qualifications </w:t>
      </w:r>
      <w:r>
        <w:t>were notable exceptions</w:t>
      </w:r>
      <w:r w:rsidR="008F56A6">
        <w:t xml:space="preserve">. These qualifications </w:t>
      </w:r>
      <w:r w:rsidR="00F01E37" w:rsidRPr="00A0538B">
        <w:t xml:space="preserve">represent examples of </w:t>
      </w:r>
      <w:r w:rsidR="0020188F">
        <w:t>f</w:t>
      </w:r>
      <w:r w:rsidR="00F01E37" w:rsidRPr="00A0538B">
        <w:t xml:space="preserve">oundation skills and </w:t>
      </w:r>
      <w:r w:rsidR="0020188F">
        <w:t>t</w:t>
      </w:r>
      <w:r w:rsidR="00F01E37" w:rsidRPr="00A0538B">
        <w:t>raditional trades qualifications</w:t>
      </w:r>
      <w:r w:rsidR="00F36586">
        <w:t>,</w:t>
      </w:r>
      <w:r w:rsidR="00F01E37" w:rsidRPr="00A0538B">
        <w:t xml:space="preserve"> respectively. </w:t>
      </w:r>
      <w:r w:rsidR="006E1C2B">
        <w:t>Opinions about</w:t>
      </w:r>
      <w:r w:rsidR="00553167" w:rsidRPr="00A0538B">
        <w:t xml:space="preserve"> the suitability of online training delivery, and the extent to which it could be used, were mixed for these qualifications</w:t>
      </w:r>
      <w:r w:rsidR="00F01E37" w:rsidRPr="00A0538B">
        <w:t xml:space="preserve">, which may be indicative of the </w:t>
      </w:r>
      <w:r w:rsidR="00F76594">
        <w:t>applicability</w:t>
      </w:r>
      <w:r w:rsidR="00F01E37" w:rsidRPr="00A0538B">
        <w:t xml:space="preserve"> of online delivery for foundation skills and trade qualifications more generally.</w:t>
      </w:r>
    </w:p>
    <w:p w14:paraId="1B265DC1" w14:textId="132EA2FC" w:rsidR="00E90979" w:rsidRPr="00E90979" w:rsidRDefault="001F6C06" w:rsidP="00E90979">
      <w:pPr>
        <w:pStyle w:val="Text"/>
      </w:pPr>
      <w:r>
        <w:t>I</w:t>
      </w:r>
      <w:r w:rsidR="0064380D">
        <w:t xml:space="preserve">n </w:t>
      </w:r>
      <w:r w:rsidR="00464A06">
        <w:t>terms of</w:t>
      </w:r>
      <w:r w:rsidR="0064380D">
        <w:t xml:space="preserve"> </w:t>
      </w:r>
      <w:r w:rsidR="00E90979" w:rsidRPr="0064380D">
        <w:t>student support</w:t>
      </w:r>
      <w:r w:rsidR="00464A06">
        <w:t xml:space="preserve">, best practice </w:t>
      </w:r>
      <w:r w:rsidR="007C0C31">
        <w:t>involved proactive provision</w:t>
      </w:r>
      <w:r w:rsidR="00312A13">
        <w:t>, while being</w:t>
      </w:r>
      <w:r w:rsidR="00E90979" w:rsidRPr="0064380D">
        <w:t xml:space="preserve"> individualised, flexible and responsive to students</w:t>
      </w:r>
      <w:r w:rsidR="000A52CC" w:rsidRPr="0064380D">
        <w:t>’</w:t>
      </w:r>
      <w:r w:rsidR="00E90979" w:rsidRPr="0064380D">
        <w:t xml:space="preserve"> needs.</w:t>
      </w:r>
    </w:p>
    <w:p w14:paraId="21B92E5E" w14:textId="77777777" w:rsidR="00CE248F" w:rsidRPr="005C2FCF" w:rsidRDefault="00CE248F" w:rsidP="00CE248F">
      <w:pPr>
        <w:pStyle w:val="Text"/>
      </w:pPr>
    </w:p>
    <w:p w14:paraId="58349E1E" w14:textId="77777777" w:rsidR="00CE248F" w:rsidRPr="005C2FCF" w:rsidRDefault="00523D23" w:rsidP="00CE248F">
      <w:pPr>
        <w:pStyle w:val="Text"/>
      </w:pPr>
      <w:r>
        <w:t>Simon Walker</w:t>
      </w:r>
      <w:r w:rsidR="00CE248F">
        <w:br/>
      </w:r>
      <w:r w:rsidR="00CE248F" w:rsidRPr="005C2FCF">
        <w:t>Managing Director, NCVER</w:t>
      </w:r>
    </w:p>
    <w:p w14:paraId="10404782" w14:textId="77777777" w:rsidR="00A071F8" w:rsidRDefault="00324917" w:rsidP="0036639C">
      <w:pPr>
        <w:pStyle w:val="Heading1"/>
        <w:mirrorIndents/>
      </w:pPr>
      <w:bookmarkStart w:id="24" w:name="_Toc275542998"/>
      <w:bookmarkStart w:id="25" w:name="_Toc416260895"/>
      <w:bookmarkStart w:id="26" w:name="_Toc416421649"/>
      <w:bookmarkStart w:id="27" w:name="_Toc421789466"/>
      <w:bookmarkStart w:id="28" w:name="_Toc133576939"/>
      <w:bookmarkEnd w:id="18"/>
      <w:bookmarkEnd w:id="19"/>
      <w:bookmarkEnd w:id="20"/>
      <w:r>
        <w:lastRenderedPageBreak/>
        <w:t>Acknowledg</w:t>
      </w:r>
      <w:r w:rsidR="00A071F8" w:rsidRPr="00732E04">
        <w:t>ments</w:t>
      </w:r>
      <w:bookmarkEnd w:id="24"/>
      <w:bookmarkEnd w:id="25"/>
      <w:bookmarkEnd w:id="26"/>
      <w:bookmarkEnd w:id="27"/>
      <w:bookmarkEnd w:id="28"/>
    </w:p>
    <w:p w14:paraId="54E8CFA1" w14:textId="550D9E74" w:rsidR="00A0538B" w:rsidRPr="00A0538B" w:rsidRDefault="00A0538B" w:rsidP="00A0538B">
      <w:pPr>
        <w:pStyle w:val="Text"/>
        <w:rPr>
          <w:noProof/>
        </w:rPr>
      </w:pPr>
      <w:r w:rsidRPr="00A0538B">
        <w:t>The</w:t>
      </w:r>
      <w:r w:rsidRPr="00A0538B">
        <w:rPr>
          <w:noProof/>
        </w:rPr>
        <w:t xml:space="preserve"> authors would like to express their gratitude to all the trainers and assessors, training managers, team leaders, education managers, and others who generously gave their time to be interviewed for this research.</w:t>
      </w:r>
    </w:p>
    <w:p w14:paraId="5CEB5723" w14:textId="77777777" w:rsidR="00A0538B" w:rsidRPr="00A0538B" w:rsidRDefault="00A0538B" w:rsidP="00A0538B">
      <w:pPr>
        <w:pStyle w:val="Text"/>
        <w:rPr>
          <w:bCs/>
          <w:noProof/>
        </w:rPr>
      </w:pPr>
      <w:r w:rsidRPr="00A0538B">
        <w:rPr>
          <w:bCs/>
          <w:noProof/>
        </w:rPr>
        <w:t>We would also like to thank the members of the Project Advisory Committee for their guidance and feedback throughout the research process.</w:t>
      </w:r>
    </w:p>
    <w:p w14:paraId="6CC314BC" w14:textId="77777777" w:rsidR="00A071F8" w:rsidRDefault="00A071F8" w:rsidP="005955B2">
      <w:pPr>
        <w:pStyle w:val="Text"/>
        <w:rPr>
          <w:noProof/>
        </w:rPr>
        <w:sectPr w:rsidR="00A071F8" w:rsidSect="00E10CD4">
          <w:headerReference w:type="default" r:id="rId21"/>
          <w:footerReference w:type="even" r:id="rId22"/>
          <w:footerReference w:type="default" r:id="rId23"/>
          <w:pgSz w:w="11907" w:h="16840" w:code="9"/>
          <w:pgMar w:top="1276" w:right="1418" w:bottom="992" w:left="1418" w:header="709" w:footer="556" w:gutter="0"/>
          <w:cols w:space="708"/>
          <w:docGrid w:linePitch="360"/>
        </w:sectPr>
      </w:pPr>
    </w:p>
    <w:p w14:paraId="12FF6989" w14:textId="778FE0D3" w:rsidR="00EB0AD7" w:rsidRPr="003813E4" w:rsidRDefault="008B3236" w:rsidP="003813E4">
      <w:pPr>
        <w:pStyle w:val="Contents"/>
      </w:pPr>
      <w:r w:rsidRPr="00BE5DCB">
        <w:rPr>
          <w:noProof/>
          <w:lang w:eastAsia="en-AU"/>
        </w:rPr>
        <w:lastRenderedPageBreak/>
        <w:drawing>
          <wp:anchor distT="0" distB="0" distL="114300" distR="114300" simplePos="0" relativeHeight="251699200" behindDoc="0" locked="0" layoutInCell="1" allowOverlap="1" wp14:anchorId="340937EE" wp14:editId="6A45BBF4">
            <wp:simplePos x="0" y="0"/>
            <wp:positionH relativeFrom="column">
              <wp:posOffset>3782060</wp:posOffset>
            </wp:positionH>
            <wp:positionV relativeFrom="paragraph">
              <wp:posOffset>522877</wp:posOffset>
            </wp:positionV>
            <wp:extent cx="419100" cy="4191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97152" behindDoc="0" locked="0" layoutInCell="1" allowOverlap="1" wp14:anchorId="4855E5C5" wp14:editId="18636808">
            <wp:simplePos x="0" y="0"/>
            <wp:positionH relativeFrom="column">
              <wp:posOffset>3301365</wp:posOffset>
            </wp:positionH>
            <wp:positionV relativeFrom="paragraph">
              <wp:posOffset>523603</wp:posOffset>
            </wp:positionV>
            <wp:extent cx="419100" cy="419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95104" behindDoc="0" locked="0" layoutInCell="1" allowOverlap="1" wp14:anchorId="77B66973" wp14:editId="60244B02">
            <wp:simplePos x="0" y="0"/>
            <wp:positionH relativeFrom="column">
              <wp:posOffset>2835910</wp:posOffset>
            </wp:positionH>
            <wp:positionV relativeFrom="paragraph">
              <wp:posOffset>535033</wp:posOffset>
            </wp:positionV>
            <wp:extent cx="419100" cy="419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93056" behindDoc="0" locked="0" layoutInCell="1" allowOverlap="1" wp14:anchorId="0913AEAF" wp14:editId="2F83B7F3">
            <wp:simplePos x="0" y="0"/>
            <wp:positionH relativeFrom="column">
              <wp:posOffset>2354852</wp:posOffset>
            </wp:positionH>
            <wp:positionV relativeFrom="paragraph">
              <wp:posOffset>539750</wp:posOffset>
            </wp:positionV>
            <wp:extent cx="419100" cy="419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91008" behindDoc="0" locked="0" layoutInCell="1" allowOverlap="1" wp14:anchorId="2D6301B5" wp14:editId="03E7697E">
            <wp:simplePos x="0" y="0"/>
            <wp:positionH relativeFrom="column">
              <wp:posOffset>1875155</wp:posOffset>
            </wp:positionH>
            <wp:positionV relativeFrom="paragraph">
              <wp:posOffset>540113</wp:posOffset>
            </wp:positionV>
            <wp:extent cx="419100" cy="4191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630080" behindDoc="0" locked="0" layoutInCell="1" allowOverlap="1" wp14:anchorId="3857020F" wp14:editId="3DB63F9F">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7EC" w:rsidRPr="00BE5DCB">
        <w:rPr>
          <w:noProof/>
          <w:lang w:eastAsia="en-AU"/>
        </w:rPr>
        <w:drawing>
          <wp:anchor distT="0" distB="0" distL="114300" distR="114300" simplePos="0" relativeHeight="251688960" behindDoc="0" locked="0" layoutInCell="1" allowOverlap="1" wp14:anchorId="73307CC0" wp14:editId="65B0F377">
            <wp:simplePos x="0" y="0"/>
            <wp:positionH relativeFrom="column">
              <wp:posOffset>1411605</wp:posOffset>
            </wp:positionH>
            <wp:positionV relativeFrom="paragraph">
              <wp:posOffset>541020</wp:posOffset>
            </wp:positionV>
            <wp:extent cx="408305" cy="419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30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7EC" w:rsidRPr="00BE5DCB">
        <w:rPr>
          <w:noProof/>
          <w:lang w:eastAsia="en-AU"/>
        </w:rPr>
        <w:drawing>
          <wp:anchor distT="0" distB="0" distL="114300" distR="114300" simplePos="0" relativeHeight="251701248" behindDoc="0" locked="0" layoutInCell="1" allowOverlap="1" wp14:anchorId="62BDF187" wp14:editId="3E791278">
            <wp:simplePos x="0" y="0"/>
            <wp:positionH relativeFrom="column">
              <wp:posOffset>944245</wp:posOffset>
            </wp:positionH>
            <wp:positionV relativeFrom="paragraph">
              <wp:posOffset>541020</wp:posOffset>
            </wp:positionV>
            <wp:extent cx="419100" cy="4191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29D" w:rsidRPr="00BE5DCB">
        <w:rPr>
          <w:noProof/>
          <w:lang w:eastAsia="en-AU"/>
        </w:rPr>
        <w:drawing>
          <wp:anchor distT="0" distB="0" distL="114300" distR="114300" simplePos="0" relativeHeight="251686912" behindDoc="0" locked="0" layoutInCell="1" allowOverlap="1" wp14:anchorId="7DE30F07" wp14:editId="4FA7DE90">
            <wp:simplePos x="0" y="0"/>
            <wp:positionH relativeFrom="column">
              <wp:posOffset>475146</wp:posOffset>
            </wp:positionH>
            <wp:positionV relativeFrom="paragraph">
              <wp:posOffset>541462</wp:posOffset>
            </wp:positionV>
            <wp:extent cx="419100" cy="419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10"/>
      <w:bookmarkEnd w:id="11"/>
      <w:bookmarkEnd w:id="12"/>
    </w:p>
    <w:p w14:paraId="6D4C90D4" w14:textId="112879E7" w:rsidR="00DC4350" w:rsidRDefault="002947D3"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DC4350">
        <w:t>Tables and figures</w:t>
      </w:r>
      <w:r w:rsidR="00DC4350">
        <w:tab/>
      </w:r>
      <w:r w:rsidR="00DC4350">
        <w:fldChar w:fldCharType="begin"/>
      </w:r>
      <w:r w:rsidR="00DC4350">
        <w:instrText xml:space="preserve"> PAGEREF _Toc133576940 \h </w:instrText>
      </w:r>
      <w:r w:rsidR="00DC4350">
        <w:fldChar w:fldCharType="separate"/>
      </w:r>
      <w:r w:rsidR="00336AE6">
        <w:t>6</w:t>
      </w:r>
      <w:r w:rsidR="00DC4350">
        <w:fldChar w:fldCharType="end"/>
      </w:r>
    </w:p>
    <w:p w14:paraId="470FBCE4" w14:textId="24B8C7FC"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_Toc133576943 \h </w:instrText>
      </w:r>
      <w:r>
        <w:fldChar w:fldCharType="separate"/>
      </w:r>
      <w:r w:rsidR="00336AE6">
        <w:t>7</w:t>
      </w:r>
      <w:r>
        <w:fldChar w:fldCharType="end"/>
      </w:r>
    </w:p>
    <w:p w14:paraId="41CE6499" w14:textId="33796CF0"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Good training is good training, irrespective of the delivery mode</w:t>
      </w:r>
      <w:r>
        <w:tab/>
      </w:r>
      <w:r>
        <w:fldChar w:fldCharType="begin"/>
      </w:r>
      <w:r>
        <w:instrText xml:space="preserve"> PAGEREF _Toc133576944 \h </w:instrText>
      </w:r>
      <w:r>
        <w:fldChar w:fldCharType="separate"/>
      </w:r>
      <w:r w:rsidR="00336AE6">
        <w:t>7</w:t>
      </w:r>
      <w:r>
        <w:fldChar w:fldCharType="end"/>
      </w:r>
    </w:p>
    <w:p w14:paraId="25F61F65" w14:textId="5D579D6C"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Divergent views on the suitability of online delivery, especially for some qualifications</w:t>
      </w:r>
      <w:r>
        <w:tab/>
      </w:r>
      <w:r>
        <w:fldChar w:fldCharType="begin"/>
      </w:r>
      <w:r>
        <w:instrText xml:space="preserve"> PAGEREF _Toc133576945 \h </w:instrText>
      </w:r>
      <w:r>
        <w:fldChar w:fldCharType="separate"/>
      </w:r>
      <w:r w:rsidR="00336AE6">
        <w:t>9</w:t>
      </w:r>
      <w:r>
        <w:fldChar w:fldCharType="end"/>
      </w:r>
    </w:p>
    <w:p w14:paraId="6E1F290D" w14:textId="6079EB01"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rPr>
          <w:lang w:eastAsia="en-AU"/>
        </w:rPr>
        <w:t>VET and online training delivery</w:t>
      </w:r>
      <w:r>
        <w:tab/>
      </w:r>
      <w:r>
        <w:fldChar w:fldCharType="begin"/>
      </w:r>
      <w:r>
        <w:instrText xml:space="preserve"> PAGEREF _Toc133576946 \h </w:instrText>
      </w:r>
      <w:r>
        <w:fldChar w:fldCharType="separate"/>
      </w:r>
      <w:r w:rsidR="00336AE6">
        <w:t>11</w:t>
      </w:r>
      <w:r>
        <w:fldChar w:fldCharType="end"/>
      </w:r>
    </w:p>
    <w:p w14:paraId="3C76BCE0" w14:textId="743F9CF9"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rPr>
          <w:lang w:eastAsia="en-AU"/>
        </w:rPr>
        <w:t>Context</w:t>
      </w:r>
      <w:r>
        <w:tab/>
      </w:r>
      <w:r>
        <w:fldChar w:fldCharType="begin"/>
      </w:r>
      <w:r>
        <w:instrText xml:space="preserve"> PAGEREF _Toc133576947 \h </w:instrText>
      </w:r>
      <w:r>
        <w:fldChar w:fldCharType="separate"/>
      </w:r>
      <w:r w:rsidR="00336AE6">
        <w:t>11</w:t>
      </w:r>
      <w:r>
        <w:fldChar w:fldCharType="end"/>
      </w:r>
    </w:p>
    <w:p w14:paraId="3238BF9B" w14:textId="137EFBC0"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This project</w:t>
      </w:r>
      <w:r>
        <w:tab/>
      </w:r>
      <w:r>
        <w:fldChar w:fldCharType="begin"/>
      </w:r>
      <w:r>
        <w:instrText xml:space="preserve"> PAGEREF _Toc133576948 \h </w:instrText>
      </w:r>
      <w:r>
        <w:fldChar w:fldCharType="separate"/>
      </w:r>
      <w:r w:rsidR="00336AE6">
        <w:t>12</w:t>
      </w:r>
      <w:r>
        <w:fldChar w:fldCharType="end"/>
      </w:r>
    </w:p>
    <w:p w14:paraId="461B7C2B" w14:textId="73FEEC29"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Good practice online VET</w:t>
      </w:r>
      <w:r>
        <w:tab/>
      </w:r>
      <w:r>
        <w:fldChar w:fldCharType="begin"/>
      </w:r>
      <w:r>
        <w:instrText xml:space="preserve"> PAGEREF _Toc133576949 \h </w:instrText>
      </w:r>
      <w:r>
        <w:fldChar w:fldCharType="separate"/>
      </w:r>
      <w:r w:rsidR="00336AE6">
        <w:t>14</w:t>
      </w:r>
      <w:r>
        <w:fldChar w:fldCharType="end"/>
      </w:r>
    </w:p>
    <w:p w14:paraId="277755D0" w14:textId="24E062A8"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Simplicity, clarity, and consistency</w:t>
      </w:r>
      <w:r>
        <w:tab/>
      </w:r>
      <w:r>
        <w:fldChar w:fldCharType="begin"/>
      </w:r>
      <w:r>
        <w:instrText xml:space="preserve"> PAGEREF _Toc133576950 \h </w:instrText>
      </w:r>
      <w:r>
        <w:fldChar w:fldCharType="separate"/>
      </w:r>
      <w:r w:rsidR="00336AE6">
        <w:t>14</w:t>
      </w:r>
      <w:r>
        <w:fldChar w:fldCharType="end"/>
      </w:r>
    </w:p>
    <w:p w14:paraId="2823DE63" w14:textId="51B23E82"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Development of varied and engaging learning materials</w:t>
      </w:r>
      <w:r>
        <w:tab/>
      </w:r>
      <w:r>
        <w:fldChar w:fldCharType="begin"/>
      </w:r>
      <w:r>
        <w:instrText xml:space="preserve"> PAGEREF _Toc133576951 \h </w:instrText>
      </w:r>
      <w:r>
        <w:fldChar w:fldCharType="separate"/>
      </w:r>
      <w:r w:rsidR="00336AE6">
        <w:t>16</w:t>
      </w:r>
      <w:r>
        <w:fldChar w:fldCharType="end"/>
      </w:r>
    </w:p>
    <w:p w14:paraId="03173CEF" w14:textId="44F920BF"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Communication and engagement</w:t>
      </w:r>
      <w:r>
        <w:tab/>
      </w:r>
      <w:r>
        <w:fldChar w:fldCharType="begin"/>
      </w:r>
      <w:r>
        <w:instrText xml:space="preserve"> PAGEREF _Toc133576952 \h </w:instrText>
      </w:r>
      <w:r>
        <w:fldChar w:fldCharType="separate"/>
      </w:r>
      <w:r w:rsidR="00336AE6">
        <w:t>16</w:t>
      </w:r>
      <w:r>
        <w:fldChar w:fldCharType="end"/>
      </w:r>
    </w:p>
    <w:p w14:paraId="2D893C72" w14:textId="1764A014"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Flexibility</w:t>
      </w:r>
      <w:r>
        <w:tab/>
      </w:r>
      <w:r>
        <w:fldChar w:fldCharType="begin"/>
      </w:r>
      <w:r>
        <w:instrText xml:space="preserve"> PAGEREF _Toc133576953 \h </w:instrText>
      </w:r>
      <w:r>
        <w:fldChar w:fldCharType="separate"/>
      </w:r>
      <w:r w:rsidR="00336AE6">
        <w:t>19</w:t>
      </w:r>
      <w:r>
        <w:fldChar w:fldCharType="end"/>
      </w:r>
    </w:p>
    <w:p w14:paraId="04E0ADEC" w14:textId="4E505ED7"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Provision of student support</w:t>
      </w:r>
      <w:r>
        <w:tab/>
      </w:r>
      <w:r>
        <w:fldChar w:fldCharType="begin"/>
      </w:r>
      <w:r>
        <w:instrText xml:space="preserve"> PAGEREF _Toc133576954 \h </w:instrText>
      </w:r>
      <w:r>
        <w:fldChar w:fldCharType="separate"/>
      </w:r>
      <w:r w:rsidR="00336AE6">
        <w:t>19</w:t>
      </w:r>
      <w:r>
        <w:fldChar w:fldCharType="end"/>
      </w:r>
    </w:p>
    <w:p w14:paraId="3A7CEC4F" w14:textId="1EA1BB95"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The development of online learning materials</w:t>
      </w:r>
      <w:r>
        <w:tab/>
      </w:r>
      <w:r>
        <w:fldChar w:fldCharType="begin"/>
      </w:r>
      <w:r>
        <w:instrText xml:space="preserve"> PAGEREF _Toc133576955 \h </w:instrText>
      </w:r>
      <w:r>
        <w:fldChar w:fldCharType="separate"/>
      </w:r>
      <w:r w:rsidR="00336AE6">
        <w:t>21</w:t>
      </w:r>
      <w:r>
        <w:fldChar w:fldCharType="end"/>
      </w:r>
    </w:p>
    <w:p w14:paraId="658267AA" w14:textId="23A4A1F7"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How does online delivery vary across select qualifications?</w:t>
      </w:r>
      <w:r>
        <w:tab/>
      </w:r>
      <w:r>
        <w:fldChar w:fldCharType="begin"/>
      </w:r>
      <w:r>
        <w:instrText xml:space="preserve"> PAGEREF _Toc133576956 \h </w:instrText>
      </w:r>
      <w:r>
        <w:fldChar w:fldCharType="separate"/>
      </w:r>
      <w:r w:rsidR="00336AE6">
        <w:t>27</w:t>
      </w:r>
      <w:r>
        <w:fldChar w:fldCharType="end"/>
      </w:r>
    </w:p>
    <w:p w14:paraId="56CFE436" w14:textId="05509134"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II in Community Pharmacy</w:t>
      </w:r>
      <w:r>
        <w:tab/>
      </w:r>
      <w:r>
        <w:fldChar w:fldCharType="begin"/>
      </w:r>
      <w:r>
        <w:instrText xml:space="preserve"> PAGEREF _Toc133576957 \h </w:instrText>
      </w:r>
      <w:r>
        <w:fldChar w:fldCharType="separate"/>
      </w:r>
      <w:r w:rsidR="00336AE6">
        <w:t>27</w:t>
      </w:r>
      <w:r>
        <w:fldChar w:fldCharType="end"/>
      </w:r>
    </w:p>
    <w:p w14:paraId="0072C456" w14:textId="523F0A71"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II in Skills for Work and Vocational Pathways</w:t>
      </w:r>
      <w:r>
        <w:tab/>
      </w:r>
      <w:r>
        <w:fldChar w:fldCharType="begin"/>
      </w:r>
      <w:r>
        <w:instrText xml:space="preserve"> PAGEREF _Toc133576958 \h </w:instrText>
      </w:r>
      <w:r>
        <w:fldChar w:fldCharType="separate"/>
      </w:r>
      <w:r w:rsidR="00336AE6">
        <w:t>28</w:t>
      </w:r>
      <w:r>
        <w:fldChar w:fldCharType="end"/>
      </w:r>
    </w:p>
    <w:p w14:paraId="4DE2CD1D" w14:textId="74917E7F"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III in Fitness</w:t>
      </w:r>
      <w:r>
        <w:tab/>
      </w:r>
      <w:r>
        <w:fldChar w:fldCharType="begin"/>
      </w:r>
      <w:r>
        <w:instrText xml:space="preserve"> PAGEREF _Toc133576959 \h </w:instrText>
      </w:r>
      <w:r>
        <w:fldChar w:fldCharType="separate"/>
      </w:r>
      <w:r w:rsidR="00336AE6">
        <w:t>31</w:t>
      </w:r>
      <w:r>
        <w:fldChar w:fldCharType="end"/>
      </w:r>
    </w:p>
    <w:p w14:paraId="10E3C262" w14:textId="291D7221"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III in Early Childhood Education and Care</w:t>
      </w:r>
      <w:r>
        <w:tab/>
      </w:r>
      <w:r>
        <w:fldChar w:fldCharType="begin"/>
      </w:r>
      <w:r>
        <w:instrText xml:space="preserve"> PAGEREF _Toc133576960 \h </w:instrText>
      </w:r>
      <w:r>
        <w:fldChar w:fldCharType="separate"/>
      </w:r>
      <w:r w:rsidR="00336AE6">
        <w:t>33</w:t>
      </w:r>
      <w:r>
        <w:fldChar w:fldCharType="end"/>
      </w:r>
    </w:p>
    <w:p w14:paraId="0CA4D750" w14:textId="26FCC3FA"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III in Electrotechnology Electrician</w:t>
      </w:r>
      <w:r>
        <w:tab/>
      </w:r>
      <w:r>
        <w:fldChar w:fldCharType="begin"/>
      </w:r>
      <w:r>
        <w:instrText xml:space="preserve"> PAGEREF _Toc133576961 \h </w:instrText>
      </w:r>
      <w:r>
        <w:fldChar w:fldCharType="separate"/>
      </w:r>
      <w:r w:rsidR="00336AE6">
        <w:t>35</w:t>
      </w:r>
      <w:r>
        <w:fldChar w:fldCharType="end"/>
      </w:r>
    </w:p>
    <w:p w14:paraId="2AE4C3E6" w14:textId="2516257B"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IV in Real Estate Practice</w:t>
      </w:r>
      <w:r>
        <w:tab/>
      </w:r>
      <w:r>
        <w:fldChar w:fldCharType="begin"/>
      </w:r>
      <w:r>
        <w:instrText xml:space="preserve"> PAGEREF _Toc133576962 \h </w:instrText>
      </w:r>
      <w:r>
        <w:fldChar w:fldCharType="separate"/>
      </w:r>
      <w:r w:rsidR="00336AE6">
        <w:t>38</w:t>
      </w:r>
      <w:r>
        <w:fldChar w:fldCharType="end"/>
      </w:r>
    </w:p>
    <w:p w14:paraId="253C0BFF" w14:textId="292AA629"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Certificate IV in Training and Assessment</w:t>
      </w:r>
      <w:r>
        <w:tab/>
      </w:r>
      <w:r>
        <w:fldChar w:fldCharType="begin"/>
      </w:r>
      <w:r>
        <w:instrText xml:space="preserve"> PAGEREF _Toc133576963 \h </w:instrText>
      </w:r>
      <w:r>
        <w:fldChar w:fldCharType="separate"/>
      </w:r>
      <w:r w:rsidR="00336AE6">
        <w:t>40</w:t>
      </w:r>
      <w:r>
        <w:fldChar w:fldCharType="end"/>
      </w:r>
    </w:p>
    <w:p w14:paraId="0BA50D62" w14:textId="692FD819"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Diploma of Accounting</w:t>
      </w:r>
      <w:r>
        <w:tab/>
      </w:r>
      <w:r>
        <w:fldChar w:fldCharType="begin"/>
      </w:r>
      <w:r>
        <w:instrText xml:space="preserve"> PAGEREF _Toc133576964 \h </w:instrText>
      </w:r>
      <w:r>
        <w:fldChar w:fldCharType="separate"/>
      </w:r>
      <w:r w:rsidR="00336AE6">
        <w:t>41</w:t>
      </w:r>
      <w:r>
        <w:fldChar w:fldCharType="end"/>
      </w:r>
    </w:p>
    <w:p w14:paraId="55FF109D" w14:textId="7DA99C06"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Student support for online VET students</w:t>
      </w:r>
      <w:r>
        <w:tab/>
      </w:r>
      <w:r>
        <w:fldChar w:fldCharType="begin"/>
      </w:r>
      <w:r>
        <w:instrText xml:space="preserve"> PAGEREF _Toc133576965 \h </w:instrText>
      </w:r>
      <w:r>
        <w:fldChar w:fldCharType="separate"/>
      </w:r>
      <w:r w:rsidR="00336AE6">
        <w:t>44</w:t>
      </w:r>
      <w:r>
        <w:fldChar w:fldCharType="end"/>
      </w:r>
    </w:p>
    <w:p w14:paraId="352D30BA" w14:textId="45C609CC"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Identifying when support is needed</w:t>
      </w:r>
      <w:r>
        <w:tab/>
      </w:r>
      <w:r>
        <w:fldChar w:fldCharType="begin"/>
      </w:r>
      <w:r>
        <w:instrText xml:space="preserve"> PAGEREF _Toc133576966 \h </w:instrText>
      </w:r>
      <w:r>
        <w:fldChar w:fldCharType="separate"/>
      </w:r>
      <w:r w:rsidR="00336AE6">
        <w:t>44</w:t>
      </w:r>
      <w:r>
        <w:fldChar w:fldCharType="end"/>
      </w:r>
    </w:p>
    <w:p w14:paraId="21B3134F" w14:textId="1F4EB3B6"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Support strategies</w:t>
      </w:r>
      <w:r>
        <w:tab/>
      </w:r>
      <w:r>
        <w:fldChar w:fldCharType="begin"/>
      </w:r>
      <w:r>
        <w:instrText xml:space="preserve"> PAGEREF _Toc133576967 \h </w:instrText>
      </w:r>
      <w:r>
        <w:fldChar w:fldCharType="separate"/>
      </w:r>
      <w:r w:rsidR="00336AE6">
        <w:t>46</w:t>
      </w:r>
      <w:r>
        <w:fldChar w:fldCharType="end"/>
      </w:r>
    </w:p>
    <w:p w14:paraId="6DF878F7" w14:textId="260EBC2F"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Measuring student satisfaction with support interventions</w:t>
      </w:r>
      <w:r>
        <w:tab/>
      </w:r>
      <w:r>
        <w:fldChar w:fldCharType="begin"/>
      </w:r>
      <w:r>
        <w:instrText xml:space="preserve"> PAGEREF _Toc133576968 \h </w:instrText>
      </w:r>
      <w:r>
        <w:fldChar w:fldCharType="separate"/>
      </w:r>
      <w:r w:rsidR="00336AE6">
        <w:t>50</w:t>
      </w:r>
      <w:r>
        <w:fldChar w:fldCharType="end"/>
      </w:r>
    </w:p>
    <w:p w14:paraId="70458F91" w14:textId="66AE8B95"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Trainers’ skills gaps and overcoming them</w:t>
      </w:r>
      <w:r>
        <w:tab/>
      </w:r>
      <w:r>
        <w:fldChar w:fldCharType="begin"/>
      </w:r>
      <w:r>
        <w:instrText xml:space="preserve"> PAGEREF _Toc133576969 \h </w:instrText>
      </w:r>
      <w:r>
        <w:fldChar w:fldCharType="separate"/>
      </w:r>
      <w:r w:rsidR="00336AE6">
        <w:t>52</w:t>
      </w:r>
      <w:r>
        <w:fldChar w:fldCharType="end"/>
      </w:r>
    </w:p>
    <w:p w14:paraId="37A1A6FC" w14:textId="61C726F4"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Support for trainers</w:t>
      </w:r>
      <w:r>
        <w:tab/>
      </w:r>
      <w:r>
        <w:fldChar w:fldCharType="begin"/>
      </w:r>
      <w:r>
        <w:instrText xml:space="preserve"> PAGEREF _Toc133576970 \h </w:instrText>
      </w:r>
      <w:r>
        <w:fldChar w:fldCharType="separate"/>
      </w:r>
      <w:r w:rsidR="00336AE6">
        <w:t>53</w:t>
      </w:r>
      <w:r>
        <w:fldChar w:fldCharType="end"/>
      </w:r>
    </w:p>
    <w:p w14:paraId="4F8FEE62" w14:textId="785C16CD"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_Toc133576971 \h </w:instrText>
      </w:r>
      <w:r>
        <w:fldChar w:fldCharType="separate"/>
      </w:r>
      <w:r w:rsidR="00336AE6">
        <w:t>55</w:t>
      </w:r>
      <w:r>
        <w:fldChar w:fldCharType="end"/>
      </w:r>
    </w:p>
    <w:p w14:paraId="5FB90176" w14:textId="5C293082"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 – Methodology</w:t>
      </w:r>
      <w:r>
        <w:tab/>
      </w:r>
      <w:r>
        <w:fldChar w:fldCharType="begin"/>
      </w:r>
      <w:r>
        <w:instrText xml:space="preserve"> PAGEREF _Toc133576972 \h </w:instrText>
      </w:r>
      <w:r>
        <w:fldChar w:fldCharType="separate"/>
      </w:r>
      <w:r w:rsidR="00336AE6">
        <w:t>57</w:t>
      </w:r>
      <w:r>
        <w:fldChar w:fldCharType="end"/>
      </w:r>
    </w:p>
    <w:p w14:paraId="577A003B" w14:textId="5B4EFF83"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Project approach</w:t>
      </w:r>
      <w:r>
        <w:tab/>
      </w:r>
      <w:r>
        <w:fldChar w:fldCharType="begin"/>
      </w:r>
      <w:r>
        <w:instrText xml:space="preserve"> PAGEREF _Toc133576973 \h </w:instrText>
      </w:r>
      <w:r>
        <w:fldChar w:fldCharType="separate"/>
      </w:r>
      <w:r w:rsidR="00336AE6">
        <w:t>57</w:t>
      </w:r>
      <w:r>
        <w:fldChar w:fldCharType="end"/>
      </w:r>
    </w:p>
    <w:p w14:paraId="7E67B4A4" w14:textId="10520726"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Who we spoke with</w:t>
      </w:r>
      <w:r>
        <w:tab/>
      </w:r>
      <w:r>
        <w:fldChar w:fldCharType="begin"/>
      </w:r>
      <w:r>
        <w:instrText xml:space="preserve"> PAGEREF _Toc133576974 \h </w:instrText>
      </w:r>
      <w:r>
        <w:fldChar w:fldCharType="separate"/>
      </w:r>
      <w:r w:rsidR="00336AE6">
        <w:t>57</w:t>
      </w:r>
      <w:r>
        <w:fldChar w:fldCharType="end"/>
      </w:r>
    </w:p>
    <w:p w14:paraId="6B89F648" w14:textId="448A9500"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Interviews and data analysis</w:t>
      </w:r>
      <w:r>
        <w:tab/>
      </w:r>
      <w:r>
        <w:fldChar w:fldCharType="begin"/>
      </w:r>
      <w:r>
        <w:instrText xml:space="preserve"> PAGEREF _Toc133576975 \h </w:instrText>
      </w:r>
      <w:r>
        <w:fldChar w:fldCharType="separate"/>
      </w:r>
      <w:r w:rsidR="00336AE6">
        <w:t>58</w:t>
      </w:r>
      <w:r>
        <w:fldChar w:fldCharType="end"/>
      </w:r>
    </w:p>
    <w:p w14:paraId="26BA07FE" w14:textId="255EDEF1" w:rsidR="00DC4350" w:rsidRDefault="00DC4350" w:rsidP="001211B1">
      <w:pPr>
        <w:pStyle w:val="TOC2"/>
        <w:tabs>
          <w:tab w:val="clear" w:pos="6804"/>
          <w:tab w:val="right" w:pos="8789"/>
        </w:tabs>
        <w:ind w:right="-1"/>
        <w:rPr>
          <w:rFonts w:asciiTheme="minorHAnsi" w:eastAsiaTheme="minorEastAsia" w:hAnsiTheme="minorHAnsi" w:cstheme="minorBidi"/>
          <w:color w:val="auto"/>
          <w:sz w:val="22"/>
          <w:szCs w:val="22"/>
          <w:lang w:eastAsia="en-AU"/>
        </w:rPr>
      </w:pPr>
      <w:r>
        <w:t>Challenges and limitations</w:t>
      </w:r>
      <w:r>
        <w:tab/>
      </w:r>
      <w:r>
        <w:fldChar w:fldCharType="begin"/>
      </w:r>
      <w:r>
        <w:instrText xml:space="preserve"> PAGEREF _Toc133576976 \h </w:instrText>
      </w:r>
      <w:r>
        <w:fldChar w:fldCharType="separate"/>
      </w:r>
      <w:r w:rsidR="00336AE6">
        <w:t>58</w:t>
      </w:r>
      <w:r>
        <w:fldChar w:fldCharType="end"/>
      </w:r>
    </w:p>
    <w:p w14:paraId="49D15B0A" w14:textId="3E62F704" w:rsidR="00DC4350" w:rsidRDefault="00DC4350" w:rsidP="001211B1">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B – Delivery of subjects associated with case-study qualifications</w:t>
      </w:r>
      <w:r>
        <w:tab/>
      </w:r>
      <w:r>
        <w:fldChar w:fldCharType="begin"/>
      </w:r>
      <w:r>
        <w:instrText xml:space="preserve"> PAGEREF _Toc133576977 \h </w:instrText>
      </w:r>
      <w:r>
        <w:fldChar w:fldCharType="separate"/>
      </w:r>
      <w:r w:rsidR="00336AE6">
        <w:t>59</w:t>
      </w:r>
      <w:r>
        <w:fldChar w:fldCharType="end"/>
      </w:r>
    </w:p>
    <w:p w14:paraId="385A48F4" w14:textId="14AB5A75" w:rsidR="00ED0C08" w:rsidRPr="00BC2EA3" w:rsidRDefault="002947D3" w:rsidP="00BC2EA3">
      <w:pPr>
        <w:pStyle w:val="Heading1"/>
        <w:rPr>
          <w:b/>
          <w:color w:val="C00000"/>
        </w:rPr>
      </w:pPr>
      <w:r>
        <w:rPr>
          <w:rFonts w:ascii="Avant Garde" w:hAnsi="Avant Garde"/>
          <w:noProof/>
          <w:szCs w:val="19"/>
        </w:rPr>
        <w:lastRenderedPageBreak/>
        <w:fldChar w:fldCharType="end"/>
      </w:r>
      <w:bookmarkStart w:id="29" w:name="_Toc316371579"/>
      <w:bookmarkStart w:id="30" w:name="_Toc133576940"/>
      <w:r w:rsidR="00ED0C08">
        <w:t>Tables and figures</w:t>
      </w:r>
      <w:bookmarkEnd w:id="29"/>
      <w:bookmarkEnd w:id="30"/>
    </w:p>
    <w:p w14:paraId="7AAD8DE8" w14:textId="77777777" w:rsidR="00ED0C08" w:rsidRDefault="00ED0C08" w:rsidP="00ED0C08">
      <w:pPr>
        <w:pStyle w:val="Heading2"/>
      </w:pPr>
      <w:bookmarkStart w:id="31" w:name="_Toc296497516"/>
      <w:bookmarkStart w:id="32" w:name="_Toc298162801"/>
      <w:bookmarkStart w:id="33" w:name="_Toc316371580"/>
      <w:bookmarkStart w:id="34" w:name="_Toc133576941"/>
      <w:r>
        <w:t>Tables</w:t>
      </w:r>
      <w:bookmarkEnd w:id="31"/>
      <w:bookmarkEnd w:id="32"/>
      <w:bookmarkEnd w:id="33"/>
      <w:bookmarkEnd w:id="34"/>
    </w:p>
    <w:p w14:paraId="3395A609" w14:textId="440A5A2F" w:rsidR="006B0693" w:rsidRDefault="00ED0C08"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6B0693">
        <w:t xml:space="preserve">1 </w:t>
      </w:r>
      <w:r w:rsidR="008B3236">
        <w:tab/>
      </w:r>
      <w:r w:rsidR="006B0693">
        <w:t>Number of interviews for each qualification</w:t>
      </w:r>
      <w:r w:rsidR="006B0693">
        <w:tab/>
      </w:r>
      <w:r w:rsidR="006B0693">
        <w:fldChar w:fldCharType="begin"/>
      </w:r>
      <w:r w:rsidR="006B0693">
        <w:instrText xml:space="preserve"> PAGEREF _Toc133577002 \h </w:instrText>
      </w:r>
      <w:r w:rsidR="006B0693">
        <w:fldChar w:fldCharType="separate"/>
      </w:r>
      <w:r w:rsidR="00336AE6">
        <w:t>13</w:t>
      </w:r>
      <w:r w:rsidR="006B0693">
        <w:fldChar w:fldCharType="end"/>
      </w:r>
    </w:p>
    <w:p w14:paraId="0F0F7CB1" w14:textId="1C419BC5"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 </w:t>
      </w:r>
      <w:r w:rsidR="008B3236">
        <w:tab/>
      </w:r>
      <w:r>
        <w:t>Communication and engagement in live training vs self-paced study</w:t>
      </w:r>
      <w:r>
        <w:tab/>
      </w:r>
      <w:r>
        <w:fldChar w:fldCharType="begin"/>
      </w:r>
      <w:r>
        <w:instrText xml:space="preserve"> PAGEREF _Toc133577003 \h </w:instrText>
      </w:r>
      <w:r>
        <w:fldChar w:fldCharType="separate"/>
      </w:r>
      <w:r w:rsidR="00336AE6">
        <w:t>17</w:t>
      </w:r>
      <w:r>
        <w:fldChar w:fldCharType="end"/>
      </w:r>
    </w:p>
    <w:p w14:paraId="602F4879" w14:textId="0142E5E1"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3 </w:t>
      </w:r>
      <w:r w:rsidR="008B3236">
        <w:tab/>
      </w:r>
      <w:r>
        <w:t>Issues relating to the development of online learning materials</w:t>
      </w:r>
      <w:r>
        <w:tab/>
      </w:r>
      <w:r>
        <w:fldChar w:fldCharType="begin"/>
      </w:r>
      <w:r>
        <w:instrText xml:space="preserve"> PAGEREF _Toc133577004 \h </w:instrText>
      </w:r>
      <w:r>
        <w:fldChar w:fldCharType="separate"/>
      </w:r>
      <w:r w:rsidR="00336AE6">
        <w:t>21</w:t>
      </w:r>
      <w:r>
        <w:fldChar w:fldCharType="end"/>
      </w:r>
    </w:p>
    <w:p w14:paraId="10FC3050" w14:textId="1B3F7216"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4 </w:t>
      </w:r>
      <w:r w:rsidR="008B3236">
        <w:tab/>
      </w:r>
      <w:r>
        <w:t>Certificate II in Community Pharmacy training characteristics</w:t>
      </w:r>
      <w:r>
        <w:tab/>
      </w:r>
      <w:r>
        <w:fldChar w:fldCharType="begin"/>
      </w:r>
      <w:r>
        <w:instrText xml:space="preserve"> PAGEREF _Toc133577005 \h </w:instrText>
      </w:r>
      <w:r>
        <w:fldChar w:fldCharType="separate"/>
      </w:r>
      <w:r w:rsidR="00336AE6">
        <w:t>28</w:t>
      </w:r>
      <w:r>
        <w:fldChar w:fldCharType="end"/>
      </w:r>
    </w:p>
    <w:p w14:paraId="35D6252F" w14:textId="1BB71BC4"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5 </w:t>
      </w:r>
      <w:r w:rsidR="008B3236">
        <w:tab/>
      </w:r>
      <w:r>
        <w:t>Certificate II in Skills for Work and Vocational Pathways training characteristics</w:t>
      </w:r>
      <w:r>
        <w:tab/>
      </w:r>
      <w:r>
        <w:fldChar w:fldCharType="begin"/>
      </w:r>
      <w:r>
        <w:instrText xml:space="preserve"> PAGEREF _Toc133577006 \h </w:instrText>
      </w:r>
      <w:r>
        <w:fldChar w:fldCharType="separate"/>
      </w:r>
      <w:r w:rsidR="00336AE6">
        <w:t>29</w:t>
      </w:r>
      <w:r>
        <w:fldChar w:fldCharType="end"/>
      </w:r>
    </w:p>
    <w:p w14:paraId="735D57C9" w14:textId="50838E39"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6 </w:t>
      </w:r>
      <w:r w:rsidR="008B3236">
        <w:tab/>
      </w:r>
      <w:r>
        <w:t>Certificate III in Fitness training characteristics</w:t>
      </w:r>
      <w:r>
        <w:tab/>
      </w:r>
      <w:r>
        <w:fldChar w:fldCharType="begin"/>
      </w:r>
      <w:r>
        <w:instrText xml:space="preserve"> PAGEREF _Toc133577007 \h </w:instrText>
      </w:r>
      <w:r>
        <w:fldChar w:fldCharType="separate"/>
      </w:r>
      <w:r w:rsidR="00336AE6">
        <w:t>32</w:t>
      </w:r>
      <w:r>
        <w:fldChar w:fldCharType="end"/>
      </w:r>
    </w:p>
    <w:p w14:paraId="5EFDA072" w14:textId="6BAB32D1"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7 </w:t>
      </w:r>
      <w:r w:rsidR="008B3236">
        <w:tab/>
      </w:r>
      <w:r>
        <w:t>Certificate III in Childhood Education and Care training characteristics</w:t>
      </w:r>
      <w:r>
        <w:tab/>
      </w:r>
      <w:r>
        <w:fldChar w:fldCharType="begin"/>
      </w:r>
      <w:r>
        <w:instrText xml:space="preserve"> PAGEREF _Toc133577008 \h </w:instrText>
      </w:r>
      <w:r>
        <w:fldChar w:fldCharType="separate"/>
      </w:r>
      <w:r w:rsidR="00336AE6">
        <w:t>34</w:t>
      </w:r>
      <w:r>
        <w:fldChar w:fldCharType="end"/>
      </w:r>
    </w:p>
    <w:p w14:paraId="0C06DB91" w14:textId="3C8F3D45" w:rsidR="001211B1" w:rsidRDefault="006B0693" w:rsidP="001211B1">
      <w:pPr>
        <w:pStyle w:val="TableofFigures"/>
        <w:tabs>
          <w:tab w:val="clear" w:pos="6804"/>
          <w:tab w:val="right" w:pos="8789"/>
        </w:tabs>
        <w:ind w:right="-1"/>
      </w:pPr>
      <w:r>
        <w:t xml:space="preserve">8 </w:t>
      </w:r>
      <w:r w:rsidR="008B3236">
        <w:tab/>
      </w:r>
      <w:r>
        <w:t xml:space="preserve">Delivery of the Certificate III in Electrotechnology Electrician and perceptions of the </w:t>
      </w:r>
    </w:p>
    <w:p w14:paraId="43011AF1" w14:textId="47D464F2" w:rsidR="006B0693" w:rsidRDefault="008B3236" w:rsidP="0098571B">
      <w:pPr>
        <w:pStyle w:val="TableofFigures"/>
        <w:tabs>
          <w:tab w:val="clear" w:pos="284"/>
          <w:tab w:val="clear" w:pos="6804"/>
          <w:tab w:val="right" w:pos="8789"/>
        </w:tabs>
        <w:ind w:right="-1"/>
        <w:rPr>
          <w:rFonts w:asciiTheme="minorHAnsi" w:eastAsiaTheme="minorEastAsia" w:hAnsiTheme="minorHAnsi" w:cstheme="minorBidi"/>
          <w:color w:val="auto"/>
          <w:sz w:val="22"/>
          <w:szCs w:val="22"/>
          <w:lang w:eastAsia="en-AU"/>
        </w:rPr>
      </w:pPr>
      <w:r>
        <w:t xml:space="preserve">     </w:t>
      </w:r>
      <w:r w:rsidR="006B0693">
        <w:t>suitability of online training delivery</w:t>
      </w:r>
      <w:r w:rsidR="006B0693">
        <w:tab/>
      </w:r>
      <w:r w:rsidR="006B0693">
        <w:fldChar w:fldCharType="begin"/>
      </w:r>
      <w:r w:rsidR="006B0693">
        <w:instrText xml:space="preserve"> PAGEREF _Toc133577009 \h </w:instrText>
      </w:r>
      <w:r w:rsidR="006B0693">
        <w:fldChar w:fldCharType="separate"/>
      </w:r>
      <w:r w:rsidR="00336AE6">
        <w:t>37</w:t>
      </w:r>
      <w:r w:rsidR="006B0693">
        <w:fldChar w:fldCharType="end"/>
      </w:r>
    </w:p>
    <w:p w14:paraId="1C736E1D" w14:textId="14AC78E2"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9 </w:t>
      </w:r>
      <w:r w:rsidR="008B3236">
        <w:tab/>
      </w:r>
      <w:r>
        <w:t>Certificate IV in Real Estate Practice training characteristics</w:t>
      </w:r>
      <w:r>
        <w:tab/>
      </w:r>
      <w:r>
        <w:fldChar w:fldCharType="begin"/>
      </w:r>
      <w:r>
        <w:instrText xml:space="preserve"> PAGEREF _Toc133577010 \h </w:instrText>
      </w:r>
      <w:r>
        <w:fldChar w:fldCharType="separate"/>
      </w:r>
      <w:r w:rsidR="00336AE6">
        <w:t>38</w:t>
      </w:r>
      <w:r>
        <w:fldChar w:fldCharType="end"/>
      </w:r>
    </w:p>
    <w:p w14:paraId="13540ADB" w14:textId="00981646"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10 </w:t>
      </w:r>
      <w:r w:rsidR="008B3236">
        <w:tab/>
      </w:r>
      <w:r>
        <w:t>Certificate IV in Training and Assessment training characteristics</w:t>
      </w:r>
      <w:r>
        <w:tab/>
      </w:r>
      <w:r>
        <w:fldChar w:fldCharType="begin"/>
      </w:r>
      <w:r>
        <w:instrText xml:space="preserve"> PAGEREF _Toc133577011 \h </w:instrText>
      </w:r>
      <w:r>
        <w:fldChar w:fldCharType="separate"/>
      </w:r>
      <w:r w:rsidR="00336AE6">
        <w:t>40</w:t>
      </w:r>
      <w:r>
        <w:fldChar w:fldCharType="end"/>
      </w:r>
    </w:p>
    <w:p w14:paraId="1A312F81" w14:textId="0B4F83E2"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11 </w:t>
      </w:r>
      <w:r w:rsidR="008B3236">
        <w:tab/>
      </w:r>
      <w:r>
        <w:t>Diploma of Accounting training characteristics</w:t>
      </w:r>
      <w:r>
        <w:tab/>
      </w:r>
      <w:r>
        <w:fldChar w:fldCharType="begin"/>
      </w:r>
      <w:r>
        <w:instrText xml:space="preserve"> PAGEREF _Toc133577012 \h </w:instrText>
      </w:r>
      <w:r>
        <w:fldChar w:fldCharType="separate"/>
      </w:r>
      <w:r w:rsidR="00336AE6">
        <w:t>42</w:t>
      </w:r>
      <w:r>
        <w:fldChar w:fldCharType="end"/>
      </w:r>
    </w:p>
    <w:p w14:paraId="6BF82753" w14:textId="37A43CD5"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12 </w:t>
      </w:r>
      <w:r w:rsidR="008B3236">
        <w:tab/>
      </w:r>
      <w:r>
        <w:t>Indicators of student support need</w:t>
      </w:r>
      <w:r>
        <w:tab/>
      </w:r>
      <w:r>
        <w:fldChar w:fldCharType="begin"/>
      </w:r>
      <w:r>
        <w:instrText xml:space="preserve"> PAGEREF _Toc133577013 \h </w:instrText>
      </w:r>
      <w:r>
        <w:fldChar w:fldCharType="separate"/>
      </w:r>
      <w:r w:rsidR="00336AE6">
        <w:t>45</w:t>
      </w:r>
      <w:r>
        <w:fldChar w:fldCharType="end"/>
      </w:r>
    </w:p>
    <w:p w14:paraId="2A099596" w14:textId="54DE571E"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13 </w:t>
      </w:r>
      <w:r w:rsidR="008B3236">
        <w:tab/>
      </w:r>
      <w:r>
        <w:t>How support is provided by RTOs to students learning online</w:t>
      </w:r>
      <w:r>
        <w:tab/>
      </w:r>
      <w:r>
        <w:fldChar w:fldCharType="begin"/>
      </w:r>
      <w:r>
        <w:instrText xml:space="preserve"> PAGEREF _Toc133577014 \h </w:instrText>
      </w:r>
      <w:r>
        <w:fldChar w:fldCharType="separate"/>
      </w:r>
      <w:r w:rsidR="00336AE6">
        <w:t>47</w:t>
      </w:r>
      <w:r>
        <w:fldChar w:fldCharType="end"/>
      </w:r>
    </w:p>
    <w:p w14:paraId="4CBC6DD7" w14:textId="35EEA459"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14 </w:t>
      </w:r>
      <w:r w:rsidR="008B3236">
        <w:tab/>
      </w:r>
      <w:r>
        <w:t xml:space="preserve">Timing of student surveys that gather feedback on support and other aspects of training </w:t>
      </w:r>
      <w:r w:rsidR="001211B1">
        <w:br/>
      </w:r>
      <w:r w:rsidR="008B3236">
        <w:t xml:space="preserve">     </w:t>
      </w:r>
      <w:r>
        <w:t>delivery</w:t>
      </w:r>
      <w:r>
        <w:tab/>
      </w:r>
      <w:r>
        <w:fldChar w:fldCharType="begin"/>
      </w:r>
      <w:r>
        <w:instrText xml:space="preserve"> PAGEREF _Toc133577015 \h </w:instrText>
      </w:r>
      <w:r>
        <w:fldChar w:fldCharType="separate"/>
      </w:r>
      <w:r w:rsidR="00336AE6">
        <w:t>51</w:t>
      </w:r>
      <w:r>
        <w:fldChar w:fldCharType="end"/>
      </w:r>
    </w:p>
    <w:p w14:paraId="73CE9C7B" w14:textId="3B3D913E"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15 </w:t>
      </w:r>
      <w:r w:rsidR="008B3236">
        <w:tab/>
      </w:r>
      <w:r>
        <w:t>Experiences and satisfaction with online learning (%)</w:t>
      </w:r>
      <w:r>
        <w:tab/>
      </w:r>
      <w:r>
        <w:fldChar w:fldCharType="begin"/>
      </w:r>
      <w:r>
        <w:instrText xml:space="preserve"> PAGEREF _Toc133577016 \h </w:instrText>
      </w:r>
      <w:r>
        <w:fldChar w:fldCharType="separate"/>
      </w:r>
      <w:r w:rsidR="00336AE6">
        <w:t>51</w:t>
      </w:r>
      <w:r>
        <w:fldChar w:fldCharType="end"/>
      </w:r>
    </w:p>
    <w:p w14:paraId="46A10C09" w14:textId="77777777" w:rsidR="006B0693" w:rsidRDefault="00ED0C08" w:rsidP="001211B1">
      <w:pPr>
        <w:pStyle w:val="Heading2"/>
        <w:tabs>
          <w:tab w:val="right" w:pos="8789"/>
        </w:tabs>
        <w:rPr>
          <w:noProof/>
        </w:rPr>
      </w:pPr>
      <w:r>
        <w:fldChar w:fldCharType="end"/>
      </w:r>
      <w:bookmarkStart w:id="35" w:name="_Toc296497517"/>
      <w:bookmarkStart w:id="36" w:name="_Toc298162802"/>
      <w:bookmarkStart w:id="37" w:name="_Toc316371581"/>
      <w:bookmarkStart w:id="38" w:name="_Toc133576942"/>
      <w:r>
        <w:t>Figures</w:t>
      </w:r>
      <w:bookmarkEnd w:id="35"/>
      <w:bookmarkEnd w:id="36"/>
      <w:bookmarkEnd w:id="37"/>
      <w:bookmarkEnd w:id="38"/>
      <w:r>
        <w:rPr>
          <w:rFonts w:ascii="Garamond" w:hAnsi="Garamond"/>
          <w:sz w:val="22"/>
        </w:rPr>
        <w:fldChar w:fldCharType="begin"/>
      </w:r>
      <w:r>
        <w:instrText xml:space="preserve"> TOC \t "Figuretitle" \c </w:instrText>
      </w:r>
      <w:r>
        <w:rPr>
          <w:rFonts w:ascii="Garamond" w:hAnsi="Garamond"/>
          <w:sz w:val="22"/>
        </w:rPr>
        <w:fldChar w:fldCharType="separate"/>
      </w:r>
    </w:p>
    <w:p w14:paraId="6DF89969" w14:textId="6190ABB8" w:rsidR="006B0693" w:rsidRDefault="006B0693" w:rsidP="001211B1">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 </w:t>
      </w:r>
      <w:r w:rsidR="008B3236">
        <w:tab/>
      </w:r>
      <w:r>
        <w:t>Five characteristics of good practice online delivery of VET</w:t>
      </w:r>
      <w:r>
        <w:tab/>
      </w:r>
      <w:r>
        <w:fldChar w:fldCharType="begin"/>
      </w:r>
      <w:r>
        <w:instrText xml:space="preserve"> PAGEREF _Toc133577026 \h </w:instrText>
      </w:r>
      <w:r>
        <w:fldChar w:fldCharType="separate"/>
      </w:r>
      <w:r w:rsidR="00D671F8">
        <w:t>15</w:t>
      </w:r>
      <w:r>
        <w:fldChar w:fldCharType="end"/>
      </w:r>
    </w:p>
    <w:p w14:paraId="0CCE5A5F" w14:textId="2A8C5CA1" w:rsidR="00ED0C08" w:rsidRDefault="00ED0C08" w:rsidP="001211B1">
      <w:pPr>
        <w:pStyle w:val="TableofFigures"/>
        <w:tabs>
          <w:tab w:val="clear" w:pos="6804"/>
          <w:tab w:val="right" w:pos="8789"/>
        </w:tabs>
        <w:ind w:right="-1"/>
      </w:pPr>
      <w:r>
        <w:fldChar w:fldCharType="end"/>
      </w:r>
    </w:p>
    <w:p w14:paraId="01ACA469" w14:textId="77777777" w:rsidR="00ED0C08" w:rsidRPr="00A93867" w:rsidRDefault="00ED0C08" w:rsidP="001211B1">
      <w:pPr>
        <w:pStyle w:val="Text"/>
        <w:tabs>
          <w:tab w:val="right" w:pos="8789"/>
        </w:tabs>
        <w:ind w:right="-1"/>
        <w:rPr>
          <w:b/>
        </w:rPr>
      </w:pPr>
    </w:p>
    <w:p w14:paraId="572C0C76" w14:textId="77777777" w:rsidR="00EB0AD7" w:rsidRDefault="00EB0AD7" w:rsidP="001211B1">
      <w:pPr>
        <w:pStyle w:val="Text"/>
        <w:tabs>
          <w:tab w:val="right" w:pos="8789"/>
        </w:tabs>
        <w:ind w:right="-1"/>
      </w:pPr>
    </w:p>
    <w:p w14:paraId="4FE6ED2D" w14:textId="77777777" w:rsidR="00606061" w:rsidRPr="009B4D4E" w:rsidRDefault="00606061" w:rsidP="001211B1">
      <w:pPr>
        <w:pStyle w:val="Text"/>
        <w:tabs>
          <w:tab w:val="right" w:pos="8789"/>
        </w:tabs>
        <w:ind w:right="-1"/>
      </w:pPr>
      <w:bookmarkStart w:id="39" w:name="_Toc416260886"/>
      <w:bookmarkEnd w:id="6"/>
      <w:bookmarkEnd w:id="7"/>
      <w:bookmarkEnd w:id="8"/>
      <w:bookmarkEnd w:id="9"/>
    </w:p>
    <w:p w14:paraId="6925ADD0" w14:textId="77777777" w:rsidR="00366E4E" w:rsidRDefault="00366E4E" w:rsidP="001211B1">
      <w:pPr>
        <w:tabs>
          <w:tab w:val="right" w:pos="8789"/>
        </w:tabs>
        <w:spacing w:before="0"/>
        <w:ind w:right="-1"/>
        <w:rPr>
          <w:noProof/>
        </w:rPr>
        <w:sectPr w:rsidR="00366E4E" w:rsidSect="00E10CD4">
          <w:headerReference w:type="default" r:id="rId33"/>
          <w:footerReference w:type="even" r:id="rId34"/>
          <w:footerReference w:type="default" r:id="rId35"/>
          <w:pgSz w:w="11907" w:h="16840" w:code="9"/>
          <w:pgMar w:top="1276" w:right="1418" w:bottom="992" w:left="1418" w:header="709" w:footer="556" w:gutter="0"/>
          <w:cols w:space="708"/>
          <w:docGrid w:linePitch="360"/>
        </w:sectPr>
      </w:pPr>
    </w:p>
    <w:p w14:paraId="6589F5ED" w14:textId="576B2427" w:rsidR="00324917" w:rsidRDefault="00606061" w:rsidP="00A16557">
      <w:pPr>
        <w:pStyle w:val="Heading1"/>
        <w:ind w:firstLine="720"/>
      </w:pPr>
      <w:r>
        <w:rPr>
          <w:noProof/>
        </w:rPr>
        <w:br w:type="page"/>
      </w:r>
      <w:bookmarkStart w:id="40" w:name="_Toc275542999"/>
      <w:bookmarkStart w:id="41" w:name="_Toc133576943"/>
      <w:r w:rsidR="008C7431">
        <w:rPr>
          <w:noProof/>
          <w:lang w:eastAsia="en-AU"/>
        </w:rPr>
        <w:lastRenderedPageBreak/>
        <w:drawing>
          <wp:anchor distT="0" distB="0" distL="114300" distR="114300" simplePos="0" relativeHeight="251631104" behindDoc="0" locked="0" layoutInCell="1" allowOverlap="1" wp14:anchorId="7ABA71AA" wp14:editId="44ADE7D1">
            <wp:simplePos x="0" y="0"/>
            <wp:positionH relativeFrom="column">
              <wp:posOffset>0</wp:posOffset>
            </wp:positionH>
            <wp:positionV relativeFrom="paragraph">
              <wp:posOffset>-30208</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2" w:name="_Hlk131005715"/>
      <w:r w:rsidR="00324917">
        <w:t>Executive s</w:t>
      </w:r>
      <w:r w:rsidR="00324917" w:rsidRPr="00B86D06">
        <w:t>ummary</w:t>
      </w:r>
      <w:bookmarkEnd w:id="40"/>
      <w:bookmarkEnd w:id="41"/>
      <w:r w:rsidR="00324917">
        <w:t xml:space="preserve"> </w:t>
      </w:r>
    </w:p>
    <w:bookmarkEnd w:id="42"/>
    <w:p w14:paraId="325DA122" w14:textId="0A30F668" w:rsidR="003D3268" w:rsidRDefault="003D3268" w:rsidP="003D3268">
      <w:pPr>
        <w:pStyle w:val="Text"/>
      </w:pPr>
      <w:r>
        <w:t xml:space="preserve">A dramatic shift to online delivery in the vocational education and training (VET) sector occurred in response to the COVID-19 pandemic. </w:t>
      </w:r>
      <w:r w:rsidR="00B066E0">
        <w:t xml:space="preserve">The </w:t>
      </w:r>
      <w:r>
        <w:t xml:space="preserve">experience </w:t>
      </w:r>
      <w:r w:rsidR="0091270A">
        <w:t xml:space="preserve">of this </w:t>
      </w:r>
      <w:r w:rsidR="005528FF">
        <w:t xml:space="preserve">delivery </w:t>
      </w:r>
      <w:r w:rsidR="0091270A">
        <w:t xml:space="preserve">mode </w:t>
      </w:r>
      <w:r>
        <w:t>created an opportunity for many training providers to consider increasing their use of online delivery, including through blended delivery (offering a blend of online and classroom and/or workplace</w:t>
      </w:r>
      <w:r w:rsidR="001B2CF2">
        <w:t>-</w:t>
      </w:r>
      <w:r>
        <w:t xml:space="preserve">based training). Indeed, recent data show that the use of online delivery (including in a blended mode) remains higher than it was pre-pandemic. Now that restrictions have eased, it is timely </w:t>
      </w:r>
      <w:r w:rsidR="00EA034F">
        <w:t xml:space="preserve">to </w:t>
      </w:r>
      <w:r w:rsidR="00F34B03">
        <w:t>assess</w:t>
      </w:r>
      <w:r>
        <w:t xml:space="preserve"> the teaching practices </w:t>
      </w:r>
      <w:r w:rsidR="00FD3B2C">
        <w:t xml:space="preserve">being </w:t>
      </w:r>
      <w:r>
        <w:t>used</w:t>
      </w:r>
      <w:r w:rsidR="00803C90">
        <w:t xml:space="preserve"> in the online environment</w:t>
      </w:r>
      <w:r>
        <w:t xml:space="preserve"> </w:t>
      </w:r>
      <w:r w:rsidR="005B56DF">
        <w:t xml:space="preserve">and their </w:t>
      </w:r>
      <w:r w:rsidR="00FD3B2C">
        <w:t xml:space="preserve">ongoing </w:t>
      </w:r>
      <w:r w:rsidR="005B56DF">
        <w:t>suitability</w:t>
      </w:r>
      <w:r>
        <w:t xml:space="preserve"> </w:t>
      </w:r>
      <w:r w:rsidR="005B56DF">
        <w:t>for</w:t>
      </w:r>
      <w:r>
        <w:t xml:space="preserve"> online learning</w:t>
      </w:r>
      <w:r w:rsidR="00124783">
        <w:t>.</w:t>
      </w:r>
      <w:r>
        <w:t xml:space="preserve"> </w:t>
      </w:r>
      <w:r w:rsidR="00827132">
        <w:t>In addition, t</w:t>
      </w:r>
      <w:r w:rsidR="00EF2D5E">
        <w:t xml:space="preserve">o facilitate student completion and </w:t>
      </w:r>
      <w:r w:rsidR="00196BAC">
        <w:t xml:space="preserve">to </w:t>
      </w:r>
      <w:r w:rsidR="00EF2D5E">
        <w:t>deliver learning outcomes that meet the needs of both students and industry</w:t>
      </w:r>
      <w:r w:rsidR="00F96D3E">
        <w:t>,</w:t>
      </w:r>
      <w:r w:rsidR="00EF2D5E">
        <w:t xml:space="preserve"> </w:t>
      </w:r>
      <w:r>
        <w:t xml:space="preserve">online students </w:t>
      </w:r>
      <w:r w:rsidR="00F7227A">
        <w:t>need to be</w:t>
      </w:r>
      <w:r>
        <w:t xml:space="preserve"> supported</w:t>
      </w:r>
      <w:r w:rsidR="0086234D">
        <w:t xml:space="preserve"> by </w:t>
      </w:r>
      <w:r w:rsidR="0028628A">
        <w:t>appropriate</w:t>
      </w:r>
      <w:r w:rsidR="000334DD">
        <w:t xml:space="preserve"> services and facilities</w:t>
      </w:r>
      <w:r>
        <w:t>.</w:t>
      </w:r>
    </w:p>
    <w:p w14:paraId="4CFB720A" w14:textId="0E69DC6C" w:rsidR="003D3268" w:rsidRDefault="003D3268" w:rsidP="003D3268">
      <w:pPr>
        <w:pStyle w:val="Text"/>
      </w:pPr>
      <w:r>
        <w:t>Through a series of interviews with</w:t>
      </w:r>
      <w:r w:rsidR="00E302A0">
        <w:t xml:space="preserve"> registered training organisations</w:t>
      </w:r>
      <w:r>
        <w:t xml:space="preserve"> </w:t>
      </w:r>
      <w:r w:rsidR="00E302A0">
        <w:t>(</w:t>
      </w:r>
      <w:r>
        <w:t>RTOs</w:t>
      </w:r>
      <w:r w:rsidR="00E302A0">
        <w:t>)</w:t>
      </w:r>
      <w:r w:rsidR="00576460">
        <w:t>,</w:t>
      </w:r>
      <w:r>
        <w:t xml:space="preserve"> this research investigated the teaching practices and </w:t>
      </w:r>
      <w:r w:rsidRPr="009800E5">
        <w:t>student support</w:t>
      </w:r>
      <w:r>
        <w:t xml:space="preserve"> services</w:t>
      </w:r>
      <w:r w:rsidRPr="009800E5">
        <w:t xml:space="preserve"> associated with training delivery that takes place both wholly and</w:t>
      </w:r>
      <w:r w:rsidR="005943B7">
        <w:t>/</w:t>
      </w:r>
      <w:r w:rsidRPr="009800E5">
        <w:t>or partially online, and across the synchronous (</w:t>
      </w:r>
      <w:r>
        <w:t>live training</w:t>
      </w:r>
      <w:r w:rsidRPr="009800E5">
        <w:t>) to asynchronous (self-paced</w:t>
      </w:r>
      <w:r>
        <w:t xml:space="preserve"> training</w:t>
      </w:r>
      <w:r w:rsidRPr="009800E5">
        <w:t xml:space="preserve">) delivery spectrum. </w:t>
      </w:r>
    </w:p>
    <w:p w14:paraId="3D021C8F" w14:textId="0B45CFD1" w:rsidR="00B0535E" w:rsidRPr="003D3268" w:rsidRDefault="00B0535E" w:rsidP="00553167">
      <w:pPr>
        <w:pStyle w:val="Heading2"/>
      </w:pPr>
      <w:bookmarkStart w:id="43" w:name="_Toc133576944"/>
      <w:r w:rsidRPr="003D3268">
        <w:t xml:space="preserve">Good training is good training, </w:t>
      </w:r>
      <w:r w:rsidR="003D3268">
        <w:t>ir</w:t>
      </w:r>
      <w:r w:rsidRPr="003D3268">
        <w:t>respective of the delivery mode</w:t>
      </w:r>
      <w:bookmarkEnd w:id="43"/>
    </w:p>
    <w:p w14:paraId="5E5F7DA0" w14:textId="743C4213" w:rsidR="009679C1" w:rsidRDefault="0012319A" w:rsidP="009679C1">
      <w:pPr>
        <w:pStyle w:val="Text"/>
      </w:pPr>
      <w:r>
        <w:t>Good practice o</w:t>
      </w:r>
      <w:r w:rsidR="00B0535E">
        <w:t>nline and in-person training share many characteristics, but how they are implemented may differ.</w:t>
      </w:r>
      <w:r w:rsidR="009679C1" w:rsidRPr="009679C1">
        <w:t xml:space="preserve"> </w:t>
      </w:r>
      <w:r w:rsidR="009679C1">
        <w:t xml:space="preserve">Previous research </w:t>
      </w:r>
      <w:r w:rsidR="005943B7">
        <w:t xml:space="preserve">has </w:t>
      </w:r>
      <w:r w:rsidR="009679C1">
        <w:t xml:space="preserve">determined that no single best practice approach </w:t>
      </w:r>
      <w:r w:rsidR="008342B6">
        <w:t xml:space="preserve">applies </w:t>
      </w:r>
      <w:r w:rsidR="009679C1">
        <w:t xml:space="preserve">for online delivery in VET, due to the diversity of training contexts, student cohorts, </w:t>
      </w:r>
      <w:r w:rsidR="006A44C4">
        <w:t>Australian Qualification</w:t>
      </w:r>
      <w:r w:rsidR="008342B6">
        <w:t>s</w:t>
      </w:r>
      <w:r w:rsidR="006A44C4">
        <w:t xml:space="preserve"> Framework (</w:t>
      </w:r>
      <w:r w:rsidR="009679C1">
        <w:t>AQF</w:t>
      </w:r>
      <w:r w:rsidR="006A44C4">
        <w:t>)</w:t>
      </w:r>
      <w:r w:rsidR="009679C1">
        <w:t xml:space="preserve"> levels, and </w:t>
      </w:r>
      <w:r w:rsidR="001A6791">
        <w:t>varying</w:t>
      </w:r>
      <w:r w:rsidR="009679C1">
        <w:t xml:space="preserve"> industr</w:t>
      </w:r>
      <w:r w:rsidR="001A6791">
        <w:t>y requirements</w:t>
      </w:r>
      <w:r w:rsidR="009679C1">
        <w:t xml:space="preserve">. </w:t>
      </w:r>
      <w:r w:rsidR="005943B7">
        <w:t>For this research, in order t</w:t>
      </w:r>
      <w:r w:rsidR="009679C1">
        <w:t xml:space="preserve">o capture the characteristics of online delivery across a diversity of training contexts, eight case-study qualifications </w:t>
      </w:r>
      <w:r w:rsidR="00E302A0">
        <w:t>were</w:t>
      </w:r>
      <w:r w:rsidR="009679C1">
        <w:t xml:space="preserve"> examined: Certificate II in Community Pharmacy; Certificate II in Skills for Work and Vocational Pathways; Certificate III in Fitness; Certificate III in Early Childhood Education and Care; Certificate III in Electrotechnology Electrician; Certificate IV in Real Estate Practice; Certificate IV in Training and Assessment; and Diploma of Accounting.</w:t>
      </w:r>
    </w:p>
    <w:p w14:paraId="592B8651" w14:textId="2D67B27C" w:rsidR="009679C1" w:rsidRDefault="005D5FDF" w:rsidP="009679C1">
      <w:pPr>
        <w:pStyle w:val="Text"/>
      </w:pPr>
      <w:r w:rsidRPr="005D5FDF">
        <w:t xml:space="preserve">The RTOs interviewed in this research described many </w:t>
      </w:r>
      <w:r w:rsidR="00956045">
        <w:t>m</w:t>
      </w:r>
      <w:r w:rsidR="005520F8">
        <w:t>ethods for</w:t>
      </w:r>
      <w:r w:rsidRPr="005D5FDF">
        <w:t xml:space="preserve"> deliver</w:t>
      </w:r>
      <w:r w:rsidR="006A44C4">
        <w:t>ing</w:t>
      </w:r>
      <w:r w:rsidRPr="005D5FDF">
        <w:t xml:space="preserve"> training</w:t>
      </w:r>
      <w:r w:rsidR="006A44C4" w:rsidRPr="006A44C4">
        <w:t xml:space="preserve"> </w:t>
      </w:r>
      <w:r w:rsidR="006A44C4" w:rsidRPr="005D5FDF">
        <w:t>online</w:t>
      </w:r>
      <w:r w:rsidR="006A44C4">
        <w:t>,</w:t>
      </w:r>
      <w:r w:rsidRPr="005D5FDF">
        <w:t xml:space="preserve"> </w:t>
      </w:r>
      <w:r w:rsidR="00A46DE0">
        <w:t>spanning</w:t>
      </w:r>
      <w:r w:rsidR="00CC1B14">
        <w:t xml:space="preserve"> </w:t>
      </w:r>
      <w:r w:rsidRPr="005D5FDF">
        <w:t xml:space="preserve">combinations </w:t>
      </w:r>
      <w:r w:rsidR="005943B7">
        <w:t xml:space="preserve">of </w:t>
      </w:r>
      <w:r w:rsidRPr="005D5FDF">
        <w:t xml:space="preserve">fully online, blended, synchronous and asynchronous delivery modes. These were tailored to the qualification requirements and the needs of the various student cohorts enrolled in the courses. </w:t>
      </w:r>
      <w:r w:rsidR="009679C1">
        <w:t>The variability in the use of online delivery highlights the need for training packages to be flexible enough to enable innovative, but effective, online delivery.</w:t>
      </w:r>
    </w:p>
    <w:p w14:paraId="10491B61" w14:textId="7E370EFE" w:rsidR="003D3268" w:rsidRPr="00075C1E" w:rsidRDefault="003D3268" w:rsidP="00A11CE6">
      <w:pPr>
        <w:spacing w:before="160" w:after="0" w:line="300" w:lineRule="exact"/>
        <w:jc w:val="left"/>
      </w:pPr>
      <w:r w:rsidRPr="00A11CE6">
        <w:rPr>
          <w:rFonts w:ascii="Trebuchet MS" w:hAnsi="Trebuchet MS"/>
          <w:sz w:val="19"/>
        </w:rPr>
        <w:t xml:space="preserve">Despite the variability in practice, there were </w:t>
      </w:r>
      <w:r w:rsidR="00E302A0" w:rsidRPr="00A11CE6">
        <w:rPr>
          <w:rFonts w:ascii="Trebuchet MS" w:hAnsi="Trebuchet MS"/>
          <w:sz w:val="19"/>
        </w:rPr>
        <w:t>five</w:t>
      </w:r>
      <w:r w:rsidRPr="00A11CE6">
        <w:rPr>
          <w:rFonts w:ascii="Trebuchet MS" w:hAnsi="Trebuchet MS"/>
          <w:sz w:val="19"/>
        </w:rPr>
        <w:t xml:space="preserve"> common </w:t>
      </w:r>
      <w:r w:rsidR="00A07A3C" w:rsidRPr="001E48D8">
        <w:rPr>
          <w:rFonts w:ascii="Trebuchet MS" w:hAnsi="Trebuchet MS"/>
          <w:sz w:val="19"/>
          <w:szCs w:val="19"/>
        </w:rPr>
        <w:t>elements</w:t>
      </w:r>
      <w:r w:rsidRPr="00A11CE6">
        <w:rPr>
          <w:rFonts w:ascii="Trebuchet MS" w:hAnsi="Trebuchet MS"/>
          <w:sz w:val="19"/>
        </w:rPr>
        <w:t xml:space="preserve"> in their approaches</w:t>
      </w:r>
      <w:r w:rsidR="00900FDD" w:rsidRPr="001E48D8">
        <w:rPr>
          <w:rFonts w:ascii="Trebuchet MS" w:hAnsi="Trebuchet MS"/>
          <w:sz w:val="19"/>
          <w:szCs w:val="19"/>
        </w:rPr>
        <w:t>:</w:t>
      </w:r>
      <w:r w:rsidR="00FA7934" w:rsidRPr="001E48D8">
        <w:rPr>
          <w:rFonts w:ascii="Trebuchet MS" w:hAnsi="Trebuchet MS"/>
          <w:sz w:val="19"/>
          <w:szCs w:val="19"/>
        </w:rPr>
        <w:t xml:space="preserve"> simplicity, clarity and consistency</w:t>
      </w:r>
      <w:r w:rsidR="001E48D8">
        <w:rPr>
          <w:rFonts w:ascii="Trebuchet MS" w:hAnsi="Trebuchet MS"/>
          <w:sz w:val="19"/>
          <w:szCs w:val="19"/>
        </w:rPr>
        <w:t xml:space="preserve">; </w:t>
      </w:r>
      <w:r w:rsidR="008C0A3F" w:rsidRPr="00603B33">
        <w:rPr>
          <w:rFonts w:ascii="Trebuchet MS" w:hAnsi="Trebuchet MS"/>
          <w:sz w:val="19"/>
          <w:szCs w:val="19"/>
        </w:rPr>
        <w:t>development</w:t>
      </w:r>
      <w:r w:rsidR="00FA7934" w:rsidRPr="001E48D8">
        <w:rPr>
          <w:rFonts w:ascii="Trebuchet MS" w:hAnsi="Trebuchet MS"/>
          <w:sz w:val="19"/>
          <w:szCs w:val="19"/>
        </w:rPr>
        <w:t xml:space="preserve"> of varied and engaging learning material</w:t>
      </w:r>
      <w:r w:rsidR="001E48D8">
        <w:rPr>
          <w:rFonts w:ascii="Trebuchet MS" w:hAnsi="Trebuchet MS"/>
          <w:sz w:val="19"/>
          <w:szCs w:val="19"/>
        </w:rPr>
        <w:t xml:space="preserve">; </w:t>
      </w:r>
      <w:r w:rsidR="00FA7934" w:rsidRPr="001E48D8">
        <w:rPr>
          <w:rFonts w:ascii="Trebuchet MS" w:hAnsi="Trebuchet MS"/>
          <w:sz w:val="19"/>
          <w:szCs w:val="19"/>
        </w:rPr>
        <w:t>communication and engagement</w:t>
      </w:r>
      <w:r w:rsidR="0001319C">
        <w:rPr>
          <w:rFonts w:ascii="Trebuchet MS" w:hAnsi="Trebuchet MS"/>
          <w:sz w:val="19"/>
          <w:szCs w:val="19"/>
        </w:rPr>
        <w:t xml:space="preserve">; </w:t>
      </w:r>
      <w:r w:rsidR="00FA7934" w:rsidRPr="001E48D8">
        <w:rPr>
          <w:rFonts w:ascii="Trebuchet MS" w:hAnsi="Trebuchet MS"/>
          <w:sz w:val="19"/>
          <w:szCs w:val="19"/>
        </w:rPr>
        <w:t>flexibility</w:t>
      </w:r>
      <w:r w:rsidR="0001319C">
        <w:rPr>
          <w:rFonts w:ascii="Trebuchet MS" w:hAnsi="Trebuchet MS"/>
          <w:sz w:val="19"/>
          <w:szCs w:val="19"/>
        </w:rPr>
        <w:t xml:space="preserve">; </w:t>
      </w:r>
      <w:r w:rsidR="0079046B">
        <w:rPr>
          <w:rFonts w:ascii="Trebuchet MS" w:hAnsi="Trebuchet MS"/>
          <w:sz w:val="19"/>
          <w:szCs w:val="19"/>
        </w:rPr>
        <w:t xml:space="preserve">and </w:t>
      </w:r>
      <w:r w:rsidR="00747CBB" w:rsidRPr="00747CBB">
        <w:rPr>
          <w:rFonts w:ascii="Trebuchet MS" w:hAnsi="Trebuchet MS"/>
          <w:sz w:val="19"/>
          <w:szCs w:val="19"/>
        </w:rPr>
        <w:t>proactive and personalised</w:t>
      </w:r>
      <w:r w:rsidR="0001319C">
        <w:rPr>
          <w:rFonts w:ascii="Trebuchet MS" w:hAnsi="Trebuchet MS"/>
          <w:sz w:val="19"/>
          <w:szCs w:val="19"/>
        </w:rPr>
        <w:t xml:space="preserve"> </w:t>
      </w:r>
      <w:r w:rsidR="00FA7934" w:rsidRPr="001E48D8">
        <w:rPr>
          <w:rFonts w:ascii="Trebuchet MS" w:hAnsi="Trebuchet MS"/>
          <w:sz w:val="19"/>
          <w:szCs w:val="19"/>
        </w:rPr>
        <w:t>student support</w:t>
      </w:r>
      <w:r w:rsidR="0001319C" w:rsidRPr="00A11CE6">
        <w:rPr>
          <w:rFonts w:ascii="Trebuchet MS" w:hAnsi="Trebuchet MS"/>
          <w:sz w:val="19"/>
        </w:rPr>
        <w:t>.</w:t>
      </w:r>
    </w:p>
    <w:p w14:paraId="5FAC2018" w14:textId="77777777" w:rsidR="003D3268" w:rsidRPr="00D1148A" w:rsidRDefault="003D3268" w:rsidP="00553167">
      <w:pPr>
        <w:pStyle w:val="Heading3"/>
      </w:pPr>
      <w:r w:rsidRPr="00D1148A">
        <w:t>Simplicity, clarity, and consistency</w:t>
      </w:r>
    </w:p>
    <w:p w14:paraId="73E95CD1" w14:textId="21471F36" w:rsidR="003D3268" w:rsidRDefault="003D3268" w:rsidP="003D3268">
      <w:pPr>
        <w:pStyle w:val="Text"/>
      </w:pPr>
      <w:r>
        <w:t>In the online environment, especially when a course is self-paced, the opportunity for immediate two-way communication between the student and trainer</w:t>
      </w:r>
      <w:r w:rsidR="00D94461">
        <w:t xml:space="preserve"> does not always arise</w:t>
      </w:r>
      <w:r>
        <w:t>. Thus, it is important that learning tasks, assignments and course navigation are clear.</w:t>
      </w:r>
      <w:r w:rsidR="0044288F">
        <w:t xml:space="preserve"> </w:t>
      </w:r>
      <w:r>
        <w:t>Educators highlighted the importance of:</w:t>
      </w:r>
    </w:p>
    <w:p w14:paraId="5A9AA553" w14:textId="408514B0" w:rsidR="003D3268" w:rsidRDefault="00A07A3C" w:rsidP="003D3268">
      <w:pPr>
        <w:pStyle w:val="Dotpoint1"/>
      </w:pPr>
      <w:r>
        <w:t>u</w:t>
      </w:r>
      <w:r w:rsidR="003D3268">
        <w:t>ser</w:t>
      </w:r>
      <w:r>
        <w:t>-</w:t>
      </w:r>
      <w:r w:rsidR="003D3268">
        <w:t>friendly technology</w:t>
      </w:r>
    </w:p>
    <w:p w14:paraId="79C55477" w14:textId="1DD0BC19" w:rsidR="003D3268" w:rsidRDefault="004248AA" w:rsidP="003D3268">
      <w:pPr>
        <w:pStyle w:val="Dotpoint1"/>
      </w:pPr>
      <w:r>
        <w:t>provision of relevant</w:t>
      </w:r>
      <w:r w:rsidR="003D3268">
        <w:t xml:space="preserve"> information to the student</w:t>
      </w:r>
    </w:p>
    <w:p w14:paraId="224647FA" w14:textId="6BCCD3E9" w:rsidR="003D3268" w:rsidRDefault="004248AA" w:rsidP="003D3268">
      <w:pPr>
        <w:pStyle w:val="Dotpoint1"/>
      </w:pPr>
      <w:r>
        <w:t>c</w:t>
      </w:r>
      <w:r w:rsidR="003D3268">
        <w:t>lear instructions</w:t>
      </w:r>
    </w:p>
    <w:p w14:paraId="7D440747" w14:textId="55E1D60D" w:rsidR="003D3268" w:rsidRDefault="003D3268" w:rsidP="003D3268">
      <w:pPr>
        <w:pStyle w:val="Dotpoint1"/>
      </w:pPr>
      <w:r>
        <w:t xml:space="preserve">materials </w:t>
      </w:r>
      <w:r w:rsidR="004248AA">
        <w:t xml:space="preserve">that </w:t>
      </w:r>
      <w:r>
        <w:t>are task</w:t>
      </w:r>
      <w:r w:rsidR="004248AA">
        <w:t>-</w:t>
      </w:r>
      <w:r>
        <w:t>oriented, clear and concise, intuitive and easy to navigate.</w:t>
      </w:r>
    </w:p>
    <w:p w14:paraId="35D8173E" w14:textId="4FFF0288" w:rsidR="003D3268" w:rsidRPr="00D1148A" w:rsidRDefault="00587C0C" w:rsidP="00553167">
      <w:pPr>
        <w:pStyle w:val="Heading3"/>
      </w:pPr>
      <w:r>
        <w:lastRenderedPageBreak/>
        <w:t>Development</w:t>
      </w:r>
      <w:r w:rsidR="003D3268" w:rsidRPr="00D1148A">
        <w:t xml:space="preserve"> of varied and engaging learning material</w:t>
      </w:r>
    </w:p>
    <w:p w14:paraId="3E008775" w14:textId="032DA311" w:rsidR="003D3268" w:rsidRDefault="003D3268" w:rsidP="003D3268">
      <w:pPr>
        <w:pStyle w:val="Text"/>
      </w:pPr>
      <w:r>
        <w:t xml:space="preserve">The use of varied and interactive learning materials was </w:t>
      </w:r>
      <w:r w:rsidR="006A44C4">
        <w:t>considered</w:t>
      </w:r>
      <w:r>
        <w:t xml:space="preserve"> important for promoting student engagement. A</w:t>
      </w:r>
      <w:r w:rsidR="00513C54">
        <w:t>n array</w:t>
      </w:r>
      <w:r>
        <w:t xml:space="preserve"> of</w:t>
      </w:r>
      <w:r w:rsidR="009679C1">
        <w:t xml:space="preserve"> learning</w:t>
      </w:r>
      <w:r>
        <w:t xml:space="preserve"> material</w:t>
      </w:r>
      <w:r w:rsidR="009679C1">
        <w:t>s</w:t>
      </w:r>
      <w:r>
        <w:t xml:space="preserve"> </w:t>
      </w:r>
      <w:r w:rsidR="00BF6944">
        <w:t>was</w:t>
      </w:r>
      <w:r>
        <w:t xml:space="preserve"> used by these RTOs, including written content, videos, quizzes, spaces for collaboration (such as breakout rooms), images/diagrams, and practical tasks (such as </w:t>
      </w:r>
      <w:r w:rsidR="000A52CC">
        <w:t>‘</w:t>
      </w:r>
      <w:r>
        <w:t>your turn</w:t>
      </w:r>
      <w:r w:rsidR="000A52CC">
        <w:t>’</w:t>
      </w:r>
      <w:r>
        <w:t>, where students take a break and practi</w:t>
      </w:r>
      <w:r w:rsidR="008057FE">
        <w:t>s</w:t>
      </w:r>
      <w:r>
        <w:t>e what they have learnt).</w:t>
      </w:r>
    </w:p>
    <w:p w14:paraId="3559567E" w14:textId="701095DE" w:rsidR="003D3268" w:rsidRDefault="003D3268" w:rsidP="003D3268">
      <w:pPr>
        <w:pStyle w:val="Text"/>
      </w:pPr>
      <w:r>
        <w:t>Developing effective online materials is not easy, with several considerations and challenges being described by interviewees. Five common considerations were:</w:t>
      </w:r>
    </w:p>
    <w:p w14:paraId="3F57E216" w14:textId="0EAB979A" w:rsidR="003D3268" w:rsidRDefault="008057FE" w:rsidP="008B3236">
      <w:pPr>
        <w:pStyle w:val="Dotpoint1"/>
        <w:tabs>
          <w:tab w:val="clear" w:pos="284"/>
        </w:tabs>
      </w:pPr>
      <w:r>
        <w:t>e</w:t>
      </w:r>
      <w:r w:rsidR="003D3268">
        <w:t xml:space="preserve">nsuring training package and/or legislative requirements are met, as well as </w:t>
      </w:r>
      <w:r>
        <w:t xml:space="preserve">the </w:t>
      </w:r>
      <w:r w:rsidR="003D3268">
        <w:t>additional industry expectations over and above those requirements</w:t>
      </w:r>
    </w:p>
    <w:p w14:paraId="29893651" w14:textId="67E3B633" w:rsidR="003D3268" w:rsidRDefault="008057FE" w:rsidP="008B3236">
      <w:pPr>
        <w:pStyle w:val="Dotpoint1"/>
        <w:tabs>
          <w:tab w:val="clear" w:pos="284"/>
        </w:tabs>
      </w:pPr>
      <w:r>
        <w:t>r</w:t>
      </w:r>
      <w:r w:rsidR="003D3268">
        <w:t xml:space="preserve">ecognising the different learning styles of students, and their differing language, literacy and numeracy </w:t>
      </w:r>
      <w:r w:rsidR="00E302A0">
        <w:t xml:space="preserve">(LLN) </w:t>
      </w:r>
      <w:r w:rsidR="003D3268">
        <w:t>levels</w:t>
      </w:r>
    </w:p>
    <w:p w14:paraId="0FF5907A" w14:textId="5D899399" w:rsidR="003D3268" w:rsidRDefault="008057FE" w:rsidP="008B3236">
      <w:pPr>
        <w:pStyle w:val="Dotpoint1"/>
        <w:tabs>
          <w:tab w:val="clear" w:pos="284"/>
        </w:tabs>
      </w:pPr>
      <w:r>
        <w:t>b</w:t>
      </w:r>
      <w:r w:rsidR="003D3268">
        <w:t>eing cognisant of the digital literacy of students, as well as their access to suitable technology</w:t>
      </w:r>
    </w:p>
    <w:p w14:paraId="5AB463FF" w14:textId="79AA02CD" w:rsidR="003D3268" w:rsidRDefault="005F7B88" w:rsidP="008B3236">
      <w:pPr>
        <w:pStyle w:val="Dotpoint1"/>
        <w:tabs>
          <w:tab w:val="clear" w:pos="284"/>
        </w:tabs>
      </w:pPr>
      <w:r>
        <w:t>c</w:t>
      </w:r>
      <w:r w:rsidR="003D3268">
        <w:t xml:space="preserve">ontextualising learning materials, including through workplace </w:t>
      </w:r>
      <w:proofErr w:type="gramStart"/>
      <w:r w:rsidR="003D3268">
        <w:t>simulation</w:t>
      </w:r>
      <w:proofErr w:type="gramEnd"/>
    </w:p>
    <w:p w14:paraId="556D1902" w14:textId="00E3764A" w:rsidR="003D3268" w:rsidRDefault="005F7B88" w:rsidP="008B3236">
      <w:pPr>
        <w:pStyle w:val="Dotpoint1"/>
        <w:tabs>
          <w:tab w:val="clear" w:pos="284"/>
        </w:tabs>
      </w:pPr>
      <w:r>
        <w:t>p</w:t>
      </w:r>
      <w:r w:rsidR="003D3268">
        <w:t xml:space="preserve">roviding small </w:t>
      </w:r>
      <w:r w:rsidR="00716401">
        <w:t>‘</w:t>
      </w:r>
      <w:r w:rsidR="003D3268">
        <w:t>bites</w:t>
      </w:r>
      <w:r w:rsidR="00716401">
        <w:t>’</w:t>
      </w:r>
      <w:r w:rsidR="003D3268">
        <w:t xml:space="preserve"> of learning (micro-learning).</w:t>
      </w:r>
    </w:p>
    <w:p w14:paraId="22D8AFCA" w14:textId="02514120" w:rsidR="00E302A0" w:rsidRDefault="00E302A0" w:rsidP="00E302A0">
      <w:pPr>
        <w:pStyle w:val="Text"/>
      </w:pPr>
      <w:r>
        <w:t xml:space="preserve">While many of these considerations </w:t>
      </w:r>
      <w:r w:rsidR="00F46A92">
        <w:t xml:space="preserve">are </w:t>
      </w:r>
      <w:r w:rsidR="00670329">
        <w:t>also</w:t>
      </w:r>
      <w:r w:rsidR="00F46A92">
        <w:t xml:space="preserve"> applicable to</w:t>
      </w:r>
      <w:r>
        <w:t xml:space="preserve"> in-person learning, they often need to be addressed differently </w:t>
      </w:r>
      <w:r w:rsidR="009E1121">
        <w:t>in</w:t>
      </w:r>
      <w:r>
        <w:t xml:space="preserve"> online delivery</w:t>
      </w:r>
      <w:r w:rsidR="00D917C0">
        <w:t>;</w:t>
      </w:r>
      <w:r>
        <w:t xml:space="preserve"> </w:t>
      </w:r>
      <w:r w:rsidR="001B7CDD">
        <w:t>for example,</w:t>
      </w:r>
      <w:r>
        <w:t xml:space="preserve"> the </w:t>
      </w:r>
      <w:r w:rsidR="009A244C">
        <w:t>requirement</w:t>
      </w:r>
      <w:r>
        <w:t xml:space="preserve"> to develop materials specifically for online delivery rather than simply shifting in-person materials online.</w:t>
      </w:r>
    </w:p>
    <w:p w14:paraId="556546BB" w14:textId="77777777" w:rsidR="003D3268" w:rsidRPr="00D1148A" w:rsidRDefault="003D3268" w:rsidP="00553167">
      <w:pPr>
        <w:pStyle w:val="Heading3"/>
      </w:pPr>
      <w:r w:rsidRPr="00D1148A">
        <w:t>Communication and engagement</w:t>
      </w:r>
    </w:p>
    <w:p w14:paraId="4BD2C84E" w14:textId="32671D69" w:rsidR="0044288F" w:rsidRDefault="003D3268" w:rsidP="003D3268">
      <w:pPr>
        <w:pStyle w:val="Text"/>
      </w:pPr>
      <w:r>
        <w:t xml:space="preserve">Strong communication and engagement strategies were </w:t>
      </w:r>
      <w:r w:rsidR="000F15C2">
        <w:t>adopted</w:t>
      </w:r>
      <w:r>
        <w:t xml:space="preserve"> to combat learner isolation</w:t>
      </w:r>
      <w:r w:rsidR="005B3E12">
        <w:t>, which</w:t>
      </w:r>
      <w:r>
        <w:t xml:space="preserve"> can occur in online delivery.</w:t>
      </w:r>
      <w:r w:rsidR="0044288F">
        <w:t xml:space="preserve"> </w:t>
      </w:r>
      <w:r>
        <w:t>Methods of communication and engagement varied</w:t>
      </w:r>
      <w:r w:rsidR="000F15C2">
        <w:t>,</w:t>
      </w:r>
      <w:r>
        <w:t xml:space="preserve"> depending on the delivery mode, especially whether training was synchronous or asynchronous. </w:t>
      </w:r>
    </w:p>
    <w:p w14:paraId="1475006F" w14:textId="5CC8DEF6" w:rsidR="003D3268" w:rsidRDefault="003D3268" w:rsidP="003D3268">
      <w:pPr>
        <w:pStyle w:val="Text"/>
      </w:pPr>
      <w:r>
        <w:t xml:space="preserve">Communication and engagement strategies used in synchronous online training included: </w:t>
      </w:r>
      <w:r w:rsidR="000F15C2">
        <w:t>integrating</w:t>
      </w:r>
      <w:r>
        <w:t xml:space="preserve"> personal stories into training to build rapport; </w:t>
      </w:r>
      <w:r w:rsidR="00620A05">
        <w:t>or</w:t>
      </w:r>
      <w:r w:rsidR="00011092">
        <w:t>g</w:t>
      </w:r>
      <w:r w:rsidR="00620A05">
        <w:t xml:space="preserve">anising </w:t>
      </w:r>
      <w:r>
        <w:t xml:space="preserve">regular phone calls and/or video meetings; </w:t>
      </w:r>
      <w:r w:rsidR="00620A05">
        <w:t xml:space="preserve">building </w:t>
      </w:r>
      <w:r w:rsidR="00CB57FD">
        <w:t>relationship</w:t>
      </w:r>
      <w:r w:rsidR="00620A05">
        <w:t>s</w:t>
      </w:r>
      <w:r>
        <w:t xml:space="preserve"> through introductions, games and quizzes; and involving students in online sessions by inviting them to provide answer</w:t>
      </w:r>
      <w:r w:rsidR="001E4226">
        <w:t>s</w:t>
      </w:r>
      <w:r>
        <w:t xml:space="preserve"> to questions and </w:t>
      </w:r>
      <w:r w:rsidR="000A52CC">
        <w:t>‘</w:t>
      </w:r>
      <w:r>
        <w:t>fill</w:t>
      </w:r>
      <w:r w:rsidR="00164D51">
        <w:t>ing</w:t>
      </w:r>
      <w:r>
        <w:t xml:space="preserve"> the gaps</w:t>
      </w:r>
      <w:r w:rsidR="000A52CC">
        <w:t>’</w:t>
      </w:r>
      <w:r>
        <w:t xml:space="preserve"> in slides.</w:t>
      </w:r>
    </w:p>
    <w:p w14:paraId="679E5BA4" w14:textId="62FBC6F8" w:rsidR="003D3268" w:rsidRDefault="00CB57FD" w:rsidP="003D3268">
      <w:pPr>
        <w:pStyle w:val="Text"/>
      </w:pPr>
      <w:r>
        <w:t>Self-paced courses required different c</w:t>
      </w:r>
      <w:r w:rsidR="003D3268">
        <w:t>ommunication and engagement strategies</w:t>
      </w:r>
      <w:r>
        <w:t xml:space="preserve"> and inc</w:t>
      </w:r>
      <w:r w:rsidR="003D3268">
        <w:t>luded: introductory phone call</w:t>
      </w:r>
      <w:r w:rsidR="0044288F">
        <w:t>s</w:t>
      </w:r>
      <w:r w:rsidR="003D3268">
        <w:t xml:space="preserve"> to build the trainer</w:t>
      </w:r>
      <w:r w:rsidR="003D2C3D">
        <w:t>—</w:t>
      </w:r>
      <w:r w:rsidR="003D3268">
        <w:t xml:space="preserve">student relationship; </w:t>
      </w:r>
      <w:r w:rsidR="001273A1">
        <w:t xml:space="preserve">course </w:t>
      </w:r>
      <w:r w:rsidR="003D3268">
        <w:t xml:space="preserve">information provided upfront; information </w:t>
      </w:r>
      <w:r w:rsidR="00857FBA">
        <w:t xml:space="preserve">distributed </w:t>
      </w:r>
      <w:r w:rsidR="003D3268">
        <w:t xml:space="preserve">through </w:t>
      </w:r>
      <w:r w:rsidR="00857FBA">
        <w:t>a variety of</w:t>
      </w:r>
      <w:r w:rsidR="003D3268">
        <w:t xml:space="preserve"> channels (such as through the </w:t>
      </w:r>
      <w:r w:rsidR="00857FBA">
        <w:t>learning management system [</w:t>
      </w:r>
      <w:r w:rsidR="003D3268">
        <w:t>LMS</w:t>
      </w:r>
      <w:r w:rsidR="00CF079C">
        <w:t>]</w:t>
      </w:r>
      <w:r w:rsidR="003D3268">
        <w:t xml:space="preserve"> and via email); and contact</w:t>
      </w:r>
      <w:r w:rsidR="00CF079C">
        <w:t xml:space="preserve"> with</w:t>
      </w:r>
      <w:r w:rsidR="003D3268">
        <w:t xml:space="preserve"> the student if they are not engaging with the </w:t>
      </w:r>
      <w:r>
        <w:t>course</w:t>
      </w:r>
      <w:r w:rsidR="003D3268">
        <w:t xml:space="preserve">.  </w:t>
      </w:r>
    </w:p>
    <w:p w14:paraId="412EA10F" w14:textId="77777777" w:rsidR="003D3268" w:rsidRPr="00D1148A" w:rsidRDefault="003D3268" w:rsidP="001273A1">
      <w:pPr>
        <w:pStyle w:val="Heading3"/>
      </w:pPr>
      <w:r w:rsidRPr="00D1148A">
        <w:t>Flexibility</w:t>
      </w:r>
    </w:p>
    <w:p w14:paraId="34E5874E" w14:textId="68149A04" w:rsidR="003D3268" w:rsidRDefault="003D3268" w:rsidP="003D3268">
      <w:pPr>
        <w:pStyle w:val="Text"/>
      </w:pPr>
      <w:r>
        <w:t xml:space="preserve">The interviewees highlighted the different ways </w:t>
      </w:r>
      <w:r w:rsidR="002F29F3">
        <w:t>by</w:t>
      </w:r>
      <w:r w:rsidR="00CF079C">
        <w:t xml:space="preserve"> which </w:t>
      </w:r>
      <w:r>
        <w:t>they en</w:t>
      </w:r>
      <w:r w:rsidR="00AB2942">
        <w:t>sure</w:t>
      </w:r>
      <w:r>
        <w:t xml:space="preserve"> flexibility through online delivery, </w:t>
      </w:r>
      <w:r w:rsidR="00BF6944">
        <w:t>reporting</w:t>
      </w:r>
      <w:r>
        <w:t xml:space="preserve"> </w:t>
      </w:r>
      <w:r w:rsidR="00F41CAF">
        <w:t xml:space="preserve">that </w:t>
      </w:r>
      <w:r w:rsidR="009B3BAB">
        <w:t>flexibility</w:t>
      </w:r>
      <w:r>
        <w:t xml:space="preserve"> is one of the main benefits to students who choose to study via this delivery mode. Trainers described flexibility in:</w:t>
      </w:r>
    </w:p>
    <w:p w14:paraId="6484806B" w14:textId="4B4CB96E" w:rsidR="003D3268" w:rsidRDefault="003D3268" w:rsidP="008B3236">
      <w:pPr>
        <w:pStyle w:val="Dotpoint1"/>
        <w:ind w:left="284" w:hanging="284"/>
      </w:pPr>
      <w:r>
        <w:t>scheduling live training sessions to ensure they worked around students</w:t>
      </w:r>
      <w:r w:rsidR="000A52CC">
        <w:t>’</w:t>
      </w:r>
      <w:r>
        <w:t xml:space="preserve"> work schedules and/or personal </w:t>
      </w:r>
      <w:proofErr w:type="gramStart"/>
      <w:r>
        <w:t>commitments</w:t>
      </w:r>
      <w:proofErr w:type="gramEnd"/>
    </w:p>
    <w:p w14:paraId="4A3F74D8" w14:textId="316AB1B7" w:rsidR="003D3268" w:rsidRDefault="003D3268" w:rsidP="003D3268">
      <w:pPr>
        <w:pStyle w:val="Dotpoint1"/>
      </w:pPr>
      <w:r>
        <w:t>shifting due dates in response to students</w:t>
      </w:r>
      <w:r w:rsidR="000A52CC">
        <w:t>’</w:t>
      </w:r>
      <w:r>
        <w:t xml:space="preserve"> needs</w:t>
      </w:r>
    </w:p>
    <w:p w14:paraId="7F72527D" w14:textId="5CBD6868" w:rsidR="003D3268" w:rsidRDefault="003D3268" w:rsidP="008B3236">
      <w:pPr>
        <w:pStyle w:val="Dotpoint1"/>
        <w:ind w:left="284" w:hanging="284"/>
      </w:pPr>
      <w:r>
        <w:t xml:space="preserve">responding to individual student needs, including providing in-person options </w:t>
      </w:r>
      <w:r w:rsidR="00CB57FD">
        <w:t>(when possible) if challenges arise</w:t>
      </w:r>
      <w:r>
        <w:t>.</w:t>
      </w:r>
    </w:p>
    <w:p w14:paraId="24906678" w14:textId="77777777" w:rsidR="001211B1" w:rsidRDefault="001211B1">
      <w:pPr>
        <w:autoSpaceDE/>
        <w:autoSpaceDN/>
        <w:adjustRightInd/>
        <w:spacing w:before="0" w:after="0"/>
        <w:jc w:val="left"/>
        <w:rPr>
          <w:rFonts w:cs="Tahoma"/>
          <w:color w:val="000000"/>
          <w:sz w:val="24"/>
          <w:szCs w:val="20"/>
        </w:rPr>
      </w:pPr>
      <w:r>
        <w:br w:type="page"/>
      </w:r>
    </w:p>
    <w:p w14:paraId="5FD38550" w14:textId="724A3998" w:rsidR="003D3268" w:rsidRPr="00D1148A" w:rsidRDefault="00917C66" w:rsidP="00553167">
      <w:pPr>
        <w:pStyle w:val="Heading3"/>
      </w:pPr>
      <w:r>
        <w:lastRenderedPageBreak/>
        <w:t>Proactive and personalised s</w:t>
      </w:r>
      <w:r w:rsidR="003D3268" w:rsidRPr="00D1148A">
        <w:t>tudent support</w:t>
      </w:r>
    </w:p>
    <w:p w14:paraId="17D30589" w14:textId="64D5373B" w:rsidR="00727475" w:rsidRDefault="00CF3D0F" w:rsidP="00727475">
      <w:pPr>
        <w:pStyle w:val="Text"/>
      </w:pPr>
      <w:r>
        <w:t>T</w:t>
      </w:r>
      <w:r w:rsidR="00727475">
        <w:t xml:space="preserve">he </w:t>
      </w:r>
      <w:r>
        <w:t xml:space="preserve">ready </w:t>
      </w:r>
      <w:r w:rsidR="00727475">
        <w:t xml:space="preserve">availability and provision of student support </w:t>
      </w:r>
      <w:r w:rsidR="00917C66">
        <w:t>can be a significant</w:t>
      </w:r>
      <w:r w:rsidR="00727475" w:rsidRPr="00727475">
        <w:t xml:space="preserve"> success factor for </w:t>
      </w:r>
      <w:r w:rsidR="00917C66">
        <w:t xml:space="preserve">online </w:t>
      </w:r>
      <w:r w:rsidR="00727475" w:rsidRPr="00727475">
        <w:t>VET students</w:t>
      </w:r>
      <w:r>
        <w:t xml:space="preserve"> and represents an important element of good online training delivery</w:t>
      </w:r>
      <w:r w:rsidR="00607C97">
        <w:t>.</w:t>
      </w:r>
    </w:p>
    <w:p w14:paraId="15880E1F" w14:textId="0B9FF873" w:rsidR="00727475" w:rsidRPr="00727475" w:rsidRDefault="00727475" w:rsidP="00727475">
      <w:pPr>
        <w:pStyle w:val="Text"/>
      </w:pPr>
      <w:r w:rsidRPr="00727475">
        <w:t xml:space="preserve">Identifying if, and when, a student needs additional support in the online environment can be difficult. The trainers in this research </w:t>
      </w:r>
      <w:r w:rsidR="00755C30">
        <w:t>highlighted</w:t>
      </w:r>
      <w:r w:rsidRPr="00727475">
        <w:t xml:space="preserve"> several </w:t>
      </w:r>
      <w:r w:rsidR="00755C30">
        <w:t>ways</w:t>
      </w:r>
      <w:r w:rsidRPr="00727475">
        <w:t xml:space="preserve"> by which they identify students who may need additional support, </w:t>
      </w:r>
      <w:proofErr w:type="gramStart"/>
      <w:r w:rsidRPr="00727475">
        <w:t>including:</w:t>
      </w:r>
      <w:proofErr w:type="gramEnd"/>
      <w:r w:rsidRPr="00727475">
        <w:t xml:space="preserve"> pre-enrolment/enrolment questionnaires; through the learning management system (LMS); observations through live classes; communication between the trainer and student; and contact with the employer. The LMS was a particularly important source of information for trainers, enabling them to monitor student activity and progress.  </w:t>
      </w:r>
    </w:p>
    <w:p w14:paraId="69C785E6" w14:textId="130B02E9" w:rsidR="00727475" w:rsidRPr="00727475" w:rsidRDefault="00727475" w:rsidP="00727475">
      <w:pPr>
        <w:pStyle w:val="Text"/>
      </w:pPr>
      <w:r w:rsidRPr="00727475">
        <w:t>Trainers identified two key elements of best practice student support for online students:</w:t>
      </w:r>
    </w:p>
    <w:p w14:paraId="2668AF5C" w14:textId="20633E41" w:rsidR="00727475" w:rsidRPr="00727475" w:rsidRDefault="00D418E0" w:rsidP="00A0538B">
      <w:pPr>
        <w:pStyle w:val="Dotpoint1"/>
      </w:pPr>
      <w:r>
        <w:t>i</w:t>
      </w:r>
      <w:r w:rsidR="00727475" w:rsidRPr="00727475">
        <w:t>ndividualised support that is flexible and responsive to the students</w:t>
      </w:r>
      <w:r w:rsidR="000A52CC">
        <w:t>’</w:t>
      </w:r>
      <w:r w:rsidR="00727475" w:rsidRPr="00727475">
        <w:t xml:space="preserve"> individual needs</w:t>
      </w:r>
    </w:p>
    <w:p w14:paraId="191C17FE" w14:textId="0D35E729" w:rsidR="00727475" w:rsidRPr="00727475" w:rsidRDefault="009B6AC8" w:rsidP="00A0538B">
      <w:pPr>
        <w:pStyle w:val="Dotpoint1"/>
      </w:pPr>
      <w:r>
        <w:t>p</w:t>
      </w:r>
      <w:r w:rsidR="00727475" w:rsidRPr="00727475">
        <w:t>roactive contact, by student-preferred means</w:t>
      </w:r>
      <w:r w:rsidR="003A1CDC">
        <w:t xml:space="preserve"> (such as email, or phone)</w:t>
      </w:r>
      <w:r w:rsidR="00473AB9">
        <w:t>.</w:t>
      </w:r>
    </w:p>
    <w:p w14:paraId="63BA8663" w14:textId="4F8F50CD" w:rsidR="00727475" w:rsidRPr="00727475" w:rsidRDefault="00727475" w:rsidP="00917C66">
      <w:pPr>
        <w:pStyle w:val="Text"/>
      </w:pPr>
      <w:r w:rsidRPr="00727475">
        <w:t xml:space="preserve">Trainers described a vast array of ways </w:t>
      </w:r>
      <w:r w:rsidR="00270B37">
        <w:t>through which</w:t>
      </w:r>
      <w:r w:rsidRPr="00727475">
        <w:t xml:space="preserve"> student support is offered and provided to online students</w:t>
      </w:r>
      <w:r w:rsidR="0044288F">
        <w:t xml:space="preserve">. Who provided the support often </w:t>
      </w:r>
      <w:r w:rsidR="00917C66">
        <w:t xml:space="preserve">varied </w:t>
      </w:r>
      <w:r w:rsidR="00A73D10">
        <w:t>according to</w:t>
      </w:r>
      <w:r w:rsidR="00917C66">
        <w:t xml:space="preserve"> the size of the training provider</w:t>
      </w:r>
      <w:r w:rsidR="0044288F">
        <w:t>: l</w:t>
      </w:r>
      <w:r w:rsidR="0044288F" w:rsidRPr="0044288F">
        <w:t xml:space="preserve">arger training providers </w:t>
      </w:r>
      <w:r w:rsidR="00A71364">
        <w:t>generally</w:t>
      </w:r>
      <w:r w:rsidR="00CB57FD">
        <w:t xml:space="preserve"> </w:t>
      </w:r>
      <w:r w:rsidR="0044288F" w:rsidRPr="0044288F">
        <w:t xml:space="preserve">had student support officers and/or student services to respond to and delegate support enquiries, whereas </w:t>
      </w:r>
      <w:r w:rsidR="0044288F">
        <w:t xml:space="preserve">student support </w:t>
      </w:r>
      <w:r w:rsidR="0044288F" w:rsidRPr="0044288F">
        <w:t xml:space="preserve">in smaller training providers tended to be </w:t>
      </w:r>
      <w:r w:rsidR="00276A7D">
        <w:t>given</w:t>
      </w:r>
      <w:r w:rsidR="0044288F">
        <w:t xml:space="preserve"> by </w:t>
      </w:r>
      <w:r w:rsidR="0044288F" w:rsidRPr="0044288F">
        <w:t>the trainers</w:t>
      </w:r>
      <w:r w:rsidR="0044288F">
        <w:t xml:space="preserve">, </w:t>
      </w:r>
      <w:r w:rsidR="005342C8">
        <w:t>sometimes</w:t>
      </w:r>
      <w:r w:rsidR="0044288F">
        <w:t xml:space="preserve"> with</w:t>
      </w:r>
      <w:r w:rsidR="0044288F" w:rsidRPr="0044288F">
        <w:t xml:space="preserve"> ad hoc </w:t>
      </w:r>
      <w:r w:rsidR="0020742D">
        <w:t>assistance</w:t>
      </w:r>
      <w:r w:rsidR="0044288F" w:rsidRPr="0044288F">
        <w:t xml:space="preserve"> </w:t>
      </w:r>
      <w:r w:rsidR="00CB57FD">
        <w:t xml:space="preserve">also provided </w:t>
      </w:r>
      <w:r w:rsidR="0044288F" w:rsidRPr="0044288F">
        <w:t xml:space="preserve">by administrative staff. </w:t>
      </w:r>
      <w:r w:rsidR="00917C66">
        <w:t xml:space="preserve"> </w:t>
      </w:r>
    </w:p>
    <w:p w14:paraId="2F3B4FF2" w14:textId="481B9B45" w:rsidR="00B0535E" w:rsidRPr="003D3268" w:rsidRDefault="00CE1B14" w:rsidP="00553167">
      <w:pPr>
        <w:pStyle w:val="Heading2"/>
      </w:pPr>
      <w:bookmarkStart w:id="44" w:name="_Toc133576945"/>
      <w:r>
        <w:t>Divergent</w:t>
      </w:r>
      <w:r w:rsidR="00662214">
        <w:t xml:space="preserve"> </w:t>
      </w:r>
      <w:r w:rsidR="00B0535E" w:rsidRPr="003D3268">
        <w:t>views on the suitability of online delivery, especially for some qualifications</w:t>
      </w:r>
      <w:bookmarkEnd w:id="44"/>
    </w:p>
    <w:p w14:paraId="131528E7" w14:textId="0C58538B" w:rsidR="00B06BC4" w:rsidRDefault="00B06BC4" w:rsidP="00B06BC4">
      <w:pPr>
        <w:pStyle w:val="Text"/>
      </w:pPr>
      <w:proofErr w:type="gramStart"/>
      <w:r>
        <w:t>Similar to</w:t>
      </w:r>
      <w:proofErr w:type="gramEnd"/>
      <w:r>
        <w:t xml:space="preserve"> finding</w:t>
      </w:r>
      <w:r w:rsidR="00CB57FD">
        <w:t>s</w:t>
      </w:r>
      <w:r>
        <w:t xml:space="preserve"> reported in </w:t>
      </w:r>
      <w:r w:rsidR="00473AB9">
        <w:t xml:space="preserve">the </w:t>
      </w:r>
      <w:r w:rsidR="00473AB9" w:rsidRPr="00473AB9">
        <w:t>Australian Skills Quality Authority</w:t>
      </w:r>
      <w:r w:rsidR="000A52CC">
        <w:t>’</w:t>
      </w:r>
      <w:r w:rsidR="00473AB9">
        <w:t>s</w:t>
      </w:r>
      <w:r w:rsidR="00473AB9" w:rsidRPr="00473AB9">
        <w:t xml:space="preserve"> (</w:t>
      </w:r>
      <w:r>
        <w:t>ASQA</w:t>
      </w:r>
      <w:r w:rsidR="000A52CC">
        <w:t>’</w:t>
      </w:r>
      <w:r>
        <w:t>s</w:t>
      </w:r>
      <w:r w:rsidR="00473AB9">
        <w:t>)</w:t>
      </w:r>
      <w:r>
        <w:t xml:space="preserve"> strategic review of online delivery</w:t>
      </w:r>
      <w:r w:rsidR="00EE112A">
        <w:t xml:space="preserve"> (ASQA 2023)</w:t>
      </w:r>
      <w:r>
        <w:t xml:space="preserve">, this research </w:t>
      </w:r>
      <w:r w:rsidR="00DD62BB">
        <w:t>encountered</w:t>
      </w:r>
      <w:r w:rsidR="00626268">
        <w:t xml:space="preserve"> </w:t>
      </w:r>
      <w:r>
        <w:t xml:space="preserve">examples of </w:t>
      </w:r>
      <w:r w:rsidR="002D6604">
        <w:t xml:space="preserve">the </w:t>
      </w:r>
      <w:r w:rsidR="00626268">
        <w:t xml:space="preserve">opposing views held by </w:t>
      </w:r>
      <w:r>
        <w:t xml:space="preserve">some RTOs on whether some qualifications could, or should, be delivered online. Of the eight qualifications examined, </w:t>
      </w:r>
      <w:r w:rsidR="00B13100">
        <w:t xml:space="preserve">the suitability of </w:t>
      </w:r>
      <w:r>
        <w:t xml:space="preserve">two </w:t>
      </w:r>
      <w:r w:rsidR="0057177C">
        <w:t xml:space="preserve">being delivered </w:t>
      </w:r>
      <w:r w:rsidR="00C45196">
        <w:t xml:space="preserve">through </w:t>
      </w:r>
      <w:r w:rsidR="00B13100" w:rsidRPr="00717225">
        <w:t>online delivery</w:t>
      </w:r>
      <w:r w:rsidR="00B13100">
        <w:t xml:space="preserve"> </w:t>
      </w:r>
      <w:r w:rsidR="00206C85">
        <w:t>was a point of contention.</w:t>
      </w:r>
    </w:p>
    <w:p w14:paraId="2DCEE0E3" w14:textId="77777777" w:rsidR="00B06BC4" w:rsidRPr="00DB3DB0" w:rsidRDefault="00B06BC4" w:rsidP="00553167">
      <w:pPr>
        <w:pStyle w:val="Heading3"/>
      </w:pPr>
      <w:r w:rsidRPr="00DB3DB0">
        <w:t>Certificate II in Skills for Work and Vocational Pathways (and foundation skills more generally)</w:t>
      </w:r>
    </w:p>
    <w:p w14:paraId="74963C6E" w14:textId="2E85E014" w:rsidR="00B06BC4" w:rsidRPr="006A31B9" w:rsidRDefault="00B06BC4" w:rsidP="00B06BC4">
      <w:pPr>
        <w:pStyle w:val="Text"/>
      </w:pPr>
      <w:r w:rsidRPr="006A31B9">
        <w:t xml:space="preserve">Most </w:t>
      </w:r>
      <w:r w:rsidR="00705C63">
        <w:t xml:space="preserve">of the </w:t>
      </w:r>
      <w:r w:rsidRPr="006A31B9">
        <w:t xml:space="preserve">interviewed training providers had strong views that online delivery was not suitable for foundation skills training, although </w:t>
      </w:r>
      <w:r w:rsidR="00705C63">
        <w:t xml:space="preserve">some conceded </w:t>
      </w:r>
      <w:r w:rsidRPr="006A31B9">
        <w:t xml:space="preserve">it could play a supporting role due to the digital skills required in many jobs. The reasons </w:t>
      </w:r>
      <w:r w:rsidR="00BE1EC1">
        <w:t>for</w:t>
      </w:r>
      <w:r w:rsidRPr="006A31B9">
        <w:t xml:space="preserve"> online training </w:t>
      </w:r>
      <w:r w:rsidR="00BE1EC1">
        <w:t>being considered</w:t>
      </w:r>
      <w:r w:rsidRPr="006A31B9">
        <w:t xml:space="preserve"> unsuitable included: challenges in building rapport with the (often disadvantaged) students; difficulties in monitoring </w:t>
      </w:r>
      <w:r w:rsidR="000A52CC">
        <w:t>‘</w:t>
      </w:r>
      <w:r w:rsidRPr="006A31B9">
        <w:t>work ready</w:t>
      </w:r>
      <w:r w:rsidR="000A52CC">
        <w:t>’</w:t>
      </w:r>
      <w:r w:rsidRPr="006A31B9">
        <w:t xml:space="preserve"> tasks (like wearing work clothes and shoes); inadequate digital literacy skills</w:t>
      </w:r>
      <w:r w:rsidR="003A1CDC">
        <w:t xml:space="preserve"> among students and/or a lack of access to appropriate digital equipment; </w:t>
      </w:r>
      <w:r w:rsidRPr="006A31B9">
        <w:t xml:space="preserve">and </w:t>
      </w:r>
      <w:r w:rsidR="003A1CDC">
        <w:t xml:space="preserve">trainers </w:t>
      </w:r>
      <w:r w:rsidRPr="006A31B9">
        <w:t xml:space="preserve">being </w:t>
      </w:r>
      <w:r w:rsidR="00762099">
        <w:t>un</w:t>
      </w:r>
      <w:r w:rsidRPr="006A31B9">
        <w:t>able to read body language</w:t>
      </w:r>
      <w:r w:rsidR="00762099" w:rsidRPr="00762099">
        <w:t xml:space="preserve"> </w:t>
      </w:r>
      <w:r w:rsidR="00762099">
        <w:t>easily</w:t>
      </w:r>
      <w:r w:rsidRPr="006A31B9">
        <w:t>.</w:t>
      </w:r>
    </w:p>
    <w:p w14:paraId="42992B3E" w14:textId="7E956B26" w:rsidR="00B06BC4" w:rsidRPr="006A31B9" w:rsidRDefault="00B06BC4" w:rsidP="00B06BC4">
      <w:pPr>
        <w:pStyle w:val="Text"/>
      </w:pPr>
      <w:r w:rsidRPr="006A31B9">
        <w:t>One training provider did not share these views, however, and ha</w:t>
      </w:r>
      <w:r w:rsidR="00705C63">
        <w:t>d</w:t>
      </w:r>
      <w:r w:rsidRPr="006A31B9">
        <w:t xml:space="preserve"> recently launched an online self-paced delivery model. </w:t>
      </w:r>
      <w:r w:rsidR="00705C63">
        <w:t>To mitigate some of the challenges in delivering this qualification online, t</w:t>
      </w:r>
      <w:r w:rsidRPr="006A31B9">
        <w:t xml:space="preserve">he online course and materials </w:t>
      </w:r>
      <w:r w:rsidR="00705C63">
        <w:t>were</w:t>
      </w:r>
      <w:r w:rsidRPr="006A31B9">
        <w:t xml:space="preserve"> developed with the </w:t>
      </w:r>
      <w:proofErr w:type="gramStart"/>
      <w:r w:rsidR="000715B7">
        <w:t xml:space="preserve">particular </w:t>
      </w:r>
      <w:r w:rsidRPr="006A31B9">
        <w:t>student</w:t>
      </w:r>
      <w:proofErr w:type="gramEnd"/>
      <w:r w:rsidRPr="006A31B9">
        <w:t xml:space="preserve"> cohort in mind, </w:t>
      </w:r>
      <w:r w:rsidR="007B7FC0">
        <w:t xml:space="preserve">with </w:t>
      </w:r>
      <w:r w:rsidRPr="006A31B9">
        <w:t xml:space="preserve">educators </w:t>
      </w:r>
      <w:r w:rsidR="00F31148">
        <w:t>on hand</w:t>
      </w:r>
      <w:r w:rsidRPr="006A31B9">
        <w:t xml:space="preserve"> to support students via video, and computers available on</w:t>
      </w:r>
      <w:r w:rsidR="00894B62">
        <w:t xml:space="preserve"> </w:t>
      </w:r>
      <w:r w:rsidRPr="006A31B9">
        <w:t xml:space="preserve">campus for student use. Despite some reservations </w:t>
      </w:r>
      <w:r w:rsidR="00AB1D8A">
        <w:t>raised</w:t>
      </w:r>
      <w:r w:rsidRPr="006A31B9">
        <w:t xml:space="preserve"> by </w:t>
      </w:r>
      <w:r w:rsidR="00894B62">
        <w:t xml:space="preserve">the </w:t>
      </w:r>
      <w:r w:rsidRPr="006A31B9">
        <w:t>referring job service providers, the RTO ha</w:t>
      </w:r>
      <w:r w:rsidR="00705C63">
        <w:t>d</w:t>
      </w:r>
      <w:r w:rsidRPr="006A31B9">
        <w:t xml:space="preserve"> confidence in the model</w:t>
      </w:r>
      <w:r w:rsidR="004B2A8C">
        <w:t>,</w:t>
      </w:r>
      <w:r w:rsidRPr="006A31B9">
        <w:t xml:space="preserve"> </w:t>
      </w:r>
      <w:r w:rsidR="00894B62">
        <w:t>since it had</w:t>
      </w:r>
      <w:r w:rsidRPr="006A31B9">
        <w:t xml:space="preserve"> successfully provid</w:t>
      </w:r>
      <w:r w:rsidR="00894B62">
        <w:t>ed</w:t>
      </w:r>
      <w:r w:rsidRPr="006A31B9">
        <w:t xml:space="preserve"> foundation skills support to remotely</w:t>
      </w:r>
      <w:r w:rsidR="00AB1D8A">
        <w:t xml:space="preserve"> </w:t>
      </w:r>
      <w:r w:rsidRPr="006A31B9">
        <w:t xml:space="preserve">based apprentices and trainees. </w:t>
      </w:r>
    </w:p>
    <w:p w14:paraId="71248772" w14:textId="77777777" w:rsidR="001211B1" w:rsidRDefault="001211B1">
      <w:pPr>
        <w:autoSpaceDE/>
        <w:autoSpaceDN/>
        <w:adjustRightInd/>
        <w:spacing w:before="0" w:after="0"/>
        <w:jc w:val="left"/>
        <w:rPr>
          <w:rFonts w:cs="Tahoma"/>
          <w:color w:val="000000"/>
          <w:sz w:val="24"/>
          <w:szCs w:val="20"/>
        </w:rPr>
      </w:pPr>
      <w:r>
        <w:br w:type="page"/>
      </w:r>
    </w:p>
    <w:p w14:paraId="091CB6EE" w14:textId="52B7D2F3" w:rsidR="00B06BC4" w:rsidRPr="00DB3DB0" w:rsidRDefault="00B06BC4" w:rsidP="00553167">
      <w:pPr>
        <w:pStyle w:val="Heading3"/>
      </w:pPr>
      <w:r w:rsidRPr="00DB3DB0">
        <w:lastRenderedPageBreak/>
        <w:t>Cert</w:t>
      </w:r>
      <w:r w:rsidR="00705C63">
        <w:t>ificate</w:t>
      </w:r>
      <w:r w:rsidRPr="00DB3DB0">
        <w:t xml:space="preserve"> III in Electrotechnology</w:t>
      </w:r>
      <w:r>
        <w:t xml:space="preserve"> Electrician</w:t>
      </w:r>
    </w:p>
    <w:p w14:paraId="2DA26DED" w14:textId="6899FC16" w:rsidR="00B06BC4" w:rsidRPr="006A31B9" w:rsidRDefault="00B06BC4" w:rsidP="00B06BC4">
      <w:pPr>
        <w:pStyle w:val="Text"/>
      </w:pPr>
      <w:r w:rsidRPr="006A31B9">
        <w:t xml:space="preserve">Training providers displayed a broad spectrum of views </w:t>
      </w:r>
      <w:r w:rsidR="008769DF">
        <w:t>on</w:t>
      </w:r>
      <w:r w:rsidRPr="006A31B9">
        <w:t xml:space="preserve"> the suitability of online delivery for </w:t>
      </w:r>
      <w:r w:rsidR="00705C63">
        <w:t>the Certificate III in Electrotechnology</w:t>
      </w:r>
      <w:r w:rsidRPr="006A31B9">
        <w:t xml:space="preserve">. </w:t>
      </w:r>
      <w:r w:rsidR="0030199C">
        <w:t>Although o</w:t>
      </w:r>
      <w:r w:rsidRPr="006A31B9">
        <w:t xml:space="preserve">nline delivery, including blended delivery, can never replace </w:t>
      </w:r>
      <w:r w:rsidR="00705C63">
        <w:t xml:space="preserve">the </w:t>
      </w:r>
      <w:r w:rsidRPr="006A31B9">
        <w:t>workshop and hand</w:t>
      </w:r>
      <w:r w:rsidR="000E58F7">
        <w:t>s-</w:t>
      </w:r>
      <w:r w:rsidRPr="006A31B9">
        <w:t xml:space="preserve">on experience, some </w:t>
      </w:r>
      <w:r w:rsidR="008769DF">
        <w:t xml:space="preserve">of the </w:t>
      </w:r>
      <w:r w:rsidRPr="006A31B9">
        <w:t xml:space="preserve">training providers </w:t>
      </w:r>
      <w:r w:rsidR="00473AB9">
        <w:t xml:space="preserve">interviewed </w:t>
      </w:r>
      <w:r w:rsidRPr="006A31B9">
        <w:t xml:space="preserve">delivered </w:t>
      </w:r>
      <w:r w:rsidR="00E866B1">
        <w:t xml:space="preserve">the </w:t>
      </w:r>
      <w:r w:rsidRPr="006A31B9">
        <w:t>theoretical components of the course online</w:t>
      </w:r>
      <w:r w:rsidR="00473AB9">
        <w:t>,</w:t>
      </w:r>
      <w:r w:rsidRPr="006A31B9">
        <w:t xml:space="preserve"> but on campus </w:t>
      </w:r>
      <w:r w:rsidR="00473AB9">
        <w:t xml:space="preserve">and </w:t>
      </w:r>
      <w:r w:rsidRPr="006A31B9">
        <w:t xml:space="preserve">with trainer support. </w:t>
      </w:r>
    </w:p>
    <w:p w14:paraId="4B5FF00B" w14:textId="34BBE12D" w:rsidR="00B06BC4" w:rsidRPr="006A31B9" w:rsidRDefault="00B06BC4" w:rsidP="00B06BC4">
      <w:pPr>
        <w:pStyle w:val="Text"/>
      </w:pPr>
      <w:r w:rsidRPr="006A31B9">
        <w:t xml:space="preserve">Two </w:t>
      </w:r>
      <w:r w:rsidR="0060799A">
        <w:t xml:space="preserve">other </w:t>
      </w:r>
      <w:r w:rsidRPr="006A31B9">
        <w:t xml:space="preserve">training providers held </w:t>
      </w:r>
      <w:r w:rsidR="006B79E0">
        <w:t>opposing</w:t>
      </w:r>
      <w:r w:rsidRPr="006A31B9">
        <w:t xml:space="preserve"> views. One believed that online delivery was not suitable for hands-on trades </w:t>
      </w:r>
      <w:r w:rsidR="008F1836">
        <w:t>under any circumstance</w:t>
      </w:r>
      <w:r w:rsidRPr="006A31B9">
        <w:t xml:space="preserve">, </w:t>
      </w:r>
      <w:r w:rsidR="006B79E0">
        <w:t>arguing</w:t>
      </w:r>
      <w:r w:rsidRPr="006A31B9">
        <w:t xml:space="preserve"> that most of the learning </w:t>
      </w:r>
      <w:r w:rsidR="002C0249">
        <w:t>should</w:t>
      </w:r>
      <w:r w:rsidRPr="006A31B9">
        <w:t xml:space="preserve"> link theory to </w:t>
      </w:r>
      <w:r w:rsidR="00FC6E06">
        <w:t xml:space="preserve">its </w:t>
      </w:r>
      <w:r w:rsidRPr="006A31B9">
        <w:t>practical application. The other</w:t>
      </w:r>
      <w:r w:rsidR="00BB6B14">
        <w:t>, who</w:t>
      </w:r>
      <w:r w:rsidRPr="006A31B9">
        <w:t xml:space="preserve"> had implemented a fully online self-paced model for theory, conduct</w:t>
      </w:r>
      <w:r w:rsidR="00BB6B14">
        <w:t>ed</w:t>
      </w:r>
      <w:r w:rsidRPr="006A31B9">
        <w:t xml:space="preserve"> practical training and assessment in the workplace</w:t>
      </w:r>
      <w:r w:rsidR="00947684">
        <w:t>. This provider reported</w:t>
      </w:r>
      <w:r w:rsidR="00705C63">
        <w:t xml:space="preserve"> that th</w:t>
      </w:r>
      <w:r w:rsidR="00CC6CB7">
        <w:t>is</w:t>
      </w:r>
      <w:r w:rsidR="00705C63">
        <w:t xml:space="preserve"> flexibility </w:t>
      </w:r>
      <w:r w:rsidR="0002711E">
        <w:t>enabl</w:t>
      </w:r>
      <w:r w:rsidR="001D138C">
        <w:t>ed</w:t>
      </w:r>
      <w:r w:rsidR="00705C63">
        <w:t xml:space="preserve"> the student and employer to determine mutually suitable times for training </w:t>
      </w:r>
      <w:r w:rsidR="001D138C">
        <w:t xml:space="preserve">and this </w:t>
      </w:r>
      <w:r w:rsidR="003E260B">
        <w:t>w</w:t>
      </w:r>
      <w:r w:rsidR="00705C63">
        <w:t xml:space="preserve">as </w:t>
      </w:r>
      <w:r w:rsidR="003E260B">
        <w:t xml:space="preserve">viewed as </w:t>
      </w:r>
      <w:r w:rsidR="00705C63">
        <w:t>a benefit</w:t>
      </w:r>
      <w:r w:rsidRPr="006A31B9">
        <w:t xml:space="preserve">. </w:t>
      </w:r>
    </w:p>
    <w:p w14:paraId="418DE099" w14:textId="77777777" w:rsidR="006A44C4" w:rsidRDefault="006A44C4">
      <w:pPr>
        <w:autoSpaceDE/>
        <w:autoSpaceDN/>
        <w:adjustRightInd/>
        <w:spacing w:before="0" w:after="0"/>
        <w:jc w:val="left"/>
        <w:rPr>
          <w:rFonts w:cs="Tahoma"/>
          <w:noProof/>
          <w:color w:val="000000"/>
          <w:kern w:val="28"/>
          <w:sz w:val="48"/>
          <w:szCs w:val="56"/>
          <w:lang w:eastAsia="en-AU"/>
        </w:rPr>
      </w:pPr>
      <w:bookmarkStart w:id="45" w:name="_Toc188077642"/>
      <w:bookmarkStart w:id="46" w:name="_Toc316371586"/>
      <w:r>
        <w:rPr>
          <w:noProof/>
          <w:lang w:eastAsia="en-AU"/>
        </w:rPr>
        <w:br w:type="page"/>
      </w:r>
    </w:p>
    <w:p w14:paraId="35407102" w14:textId="39860E20" w:rsidR="00ED0C08" w:rsidRDefault="007E029D" w:rsidP="001F426F">
      <w:pPr>
        <w:pStyle w:val="Heading1"/>
        <w:rPr>
          <w:noProof/>
          <w:lang w:eastAsia="en-AU"/>
        </w:rPr>
      </w:pPr>
      <w:bookmarkStart w:id="47" w:name="_Toc133576946"/>
      <w:r>
        <w:rPr>
          <w:noProof/>
          <w:lang w:eastAsia="en-AU"/>
        </w:rPr>
        <w:lastRenderedPageBreak/>
        <w:drawing>
          <wp:anchor distT="0" distB="0" distL="114300" distR="114300" simplePos="0" relativeHeight="251668480" behindDoc="1" locked="0" layoutInCell="1" allowOverlap="1" wp14:anchorId="66D8A270" wp14:editId="58D54949">
            <wp:simplePos x="0" y="0"/>
            <wp:positionH relativeFrom="column">
              <wp:posOffset>-2540</wp:posOffset>
            </wp:positionH>
            <wp:positionV relativeFrom="paragraph">
              <wp:posOffset>272</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8A6">
        <w:rPr>
          <w:noProof/>
          <w:lang w:eastAsia="en-AU"/>
        </w:rPr>
        <mc:AlternateContent>
          <mc:Choice Requires="wps">
            <w:drawing>
              <wp:anchor distT="0" distB="0" distL="114300" distR="114300" simplePos="0" relativeHeight="251636224" behindDoc="0" locked="1" layoutInCell="1" allowOverlap="1" wp14:anchorId="7292A25A" wp14:editId="4BEF9497">
                <wp:simplePos x="0" y="0"/>
                <wp:positionH relativeFrom="outsideMargin">
                  <wp:posOffset>4579620</wp:posOffset>
                </wp:positionH>
                <wp:positionV relativeFrom="page">
                  <wp:posOffset>1351280</wp:posOffset>
                </wp:positionV>
                <wp:extent cx="2202180" cy="20034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2180" cy="20034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2C28D6C" w14:textId="77777777" w:rsidR="001728A6" w:rsidRPr="00D14687" w:rsidRDefault="001728A6" w:rsidP="001728A6">
                            <w:pPr>
                              <w:pStyle w:val="KeyPoints"/>
                              <w:tabs>
                                <w:tab w:val="clear" w:pos="360"/>
                              </w:tabs>
                              <w:ind w:left="-502"/>
                              <w:rPr>
                                <w:sz w:val="28"/>
                                <w:szCs w:val="24"/>
                              </w:rPr>
                            </w:pPr>
                            <w:r w:rsidRPr="00D14687">
                              <w:rPr>
                                <w:sz w:val="28"/>
                                <w:szCs w:val="24"/>
                              </w:rPr>
                              <w:t xml:space="preserve">Key </w:t>
                            </w:r>
                            <w:r>
                              <w:rPr>
                                <w:sz w:val="28"/>
                                <w:szCs w:val="24"/>
                              </w:rPr>
                              <w:t>points</w:t>
                            </w:r>
                          </w:p>
                          <w:p w14:paraId="7CB81556" w14:textId="693FEE7C" w:rsidR="001728A6" w:rsidRPr="00E255CD" w:rsidRDefault="00E255CD" w:rsidP="00E255CD">
                            <w:pPr>
                              <w:pStyle w:val="KeyPoints"/>
                              <w:ind w:left="-142"/>
                              <w:jc w:val="left"/>
                            </w:pPr>
                            <w:r w:rsidRPr="00E255CD">
                              <w:t>The use of online delivery in VET is higher now than prior to the pandemic, a trend that may continue</w:t>
                            </w:r>
                          </w:p>
                          <w:p w14:paraId="3D1791C9" w14:textId="1D898DC7" w:rsidR="001728A6" w:rsidRPr="00E255CD" w:rsidRDefault="00E255CD" w:rsidP="00E255CD">
                            <w:pPr>
                              <w:pStyle w:val="KeyPoints"/>
                              <w:ind w:left="-142"/>
                              <w:jc w:val="left"/>
                            </w:pPr>
                            <w:r w:rsidRPr="00E255CD">
                              <w:t>There is a need to ensure high quality teaching practices and support for online students</w:t>
                            </w:r>
                          </w:p>
                          <w:p w14:paraId="4C409B12" w14:textId="06B1B0D2" w:rsidR="001728A6" w:rsidRPr="00F03AA0" w:rsidRDefault="001728A6" w:rsidP="00E255CD">
                            <w:pPr>
                              <w:pStyle w:val="KeyPoints"/>
                              <w:tabs>
                                <w:tab w:val="clear" w:pos="360"/>
                              </w:tabs>
                              <w:ind w:left="-142"/>
                              <w:rPr>
                                <w:highlight w:val="lightGray"/>
                              </w:rPr>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2A25A" id="Text Box 8" o:spid="_x0000_s1029" type="#_x0000_t202" style="position:absolute;margin-left:360.6pt;margin-top:106.4pt;width:173.4pt;height:157.75pt;z-index:2516362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fpywIAAPwFAAAOAAAAZHJzL2Uyb0RvYy54bWysVFtP2zAUfp+0/2D5HdKkLZeKFHUgpkkI&#10;EGXi2XUcEuHYnu026X49n520VGwvTOtDeo7P/TuXi8uukWQjrKu1yml6PKJEKK6LWr3k9OfTzdEZ&#10;Jc4zVTCplcjpVjh6Of/65aI1M5HpSstCWAInys1ak9PKezNLEscr0TB3rI1QEJbaNsyDtS9JYVkL&#10;741MstHoJGm1LYzVXDiH1+teSOfRf1kK7u/L0glPZE6Rm49fG7+r8E3mF2z2Ypmpaj6kwf4hi4bV&#10;CkH3rq6ZZ2Rt6z9cNTW32unSH3PdJLosay5iDagmHX2oZlkxI2ItAMeZPUzu/7nld5ulebDEd990&#10;hwYGQFrjZg6PoZ6utE34R6YEckC43cMmOk84HrNslKVnEHHI0JTxJJsGP8m7ubHOfxe6IYHIqUVf&#10;Ilxsc+t8r7pTCdGUvqmljL2RirQ5PRlPR9FgL4FzqYKuiF2Gm5jm2gu7rIqWrOTaPrICJU2zyQjJ&#10;FXWIPE5Ppz2HIZhCgB8mFFWcDyRqOEoDQ4nV/rn2VWxDqDpECGleSUs2DBO1koy/9oVIU7H+MUWA&#10;OFhIcdCOWOhdbpE7SDt5BzxSfitFCCXVoyhJXUTcw0PcCrGPzjgXyseWRTSgHbRKQPcZw0E/mPZJ&#10;fcZ4bxEja+X3xk2ttI3YfEi7eN2lXPb6wOOg7kD6btWhcLRrN48rXWwxpuhIHEJn+E2NTtwy5x+Y&#10;xcqiXThD/h6fUmqMjB4oSiptf//tPehjkyClpMUJyKn7tWZWUCJ/KOzY+KQfCR+5yfQ0CzMRmfN0&#10;MgGzOpSodXOlMRQp5snwSAZ9L3dkaXXzjHO1CGEhYoojeE79jrzy/WXCueNisYhKOBOG+Vu1NDy4&#10;DjCHoXrqnpk1wzp5bOKd3l0LNvuwVb1usFR6sfa6rOPKBaB7WIcG4MTE0RzOYbhhh3zUej/a8zcA&#10;AAD//wMAUEsDBBQABgAIAAAAIQAi9+SN4AAAAAwBAAAPAAAAZHJzL2Rvd25yZXYueG1sTI/LTsMw&#10;EEX3SPyDNUjsqFMHShTiVDyEYIXUUrF2YxMH4rFlu2n4e6YrWI1Gc3Tn3GY9u5FNJqbBo4TlogBm&#10;sPN6wF7C7v35qgKWskKtRo9Gwo9JsG7PzxpVa3/EjZm2uWcUgqlWEmzOoeY8ddY4lRY+GKTbp49O&#10;ZVpjz3VURwp3IxdFseJODUgfrArm0Zrue3twEl5FDNcv4c3nj3LupocnW+6+NlJeXsz3d8CymfMf&#10;DCd9UoeWnPb+gDqxUcKtWApCJdCkDieiWFVUby/hRlQl8Lbh/0u0vwAAAP//AwBQSwECLQAUAAYA&#10;CAAAACEAtoM4kv4AAADhAQAAEwAAAAAAAAAAAAAAAAAAAAAAW0NvbnRlbnRfVHlwZXNdLnhtbFBL&#10;AQItABQABgAIAAAAIQA4/SH/1gAAAJQBAAALAAAAAAAAAAAAAAAAAC8BAABfcmVscy8ucmVsc1BL&#10;AQItABQABgAIAAAAIQADjIfpywIAAPwFAAAOAAAAAAAAAAAAAAAAAC4CAABkcnMvZTJvRG9jLnht&#10;bFBLAQItABQABgAIAAAAIQAi9+SN4AAAAAwBAAAPAAAAAAAAAAAAAAAAACUFAABkcnMvZG93bnJl&#10;di54bWxQSwUGAAAAAAQABADzAAAAMgYAAAAA&#10;" filled="f" stroked="f" strokeweight=".5pt">
                <v:shadow on="t" type="perspective" color="black" opacity="9830f" origin=",.5" offset="0,25pt" matrix="58982f,,,-12452f"/>
                <v:textbox inset="10mm">
                  <w:txbxContent>
                    <w:p w14:paraId="02C28D6C" w14:textId="77777777" w:rsidR="001728A6" w:rsidRPr="00D14687" w:rsidRDefault="001728A6" w:rsidP="001728A6">
                      <w:pPr>
                        <w:pStyle w:val="KeyPoints"/>
                        <w:tabs>
                          <w:tab w:val="clear" w:pos="360"/>
                        </w:tabs>
                        <w:ind w:left="-502"/>
                        <w:rPr>
                          <w:sz w:val="28"/>
                          <w:szCs w:val="24"/>
                        </w:rPr>
                      </w:pPr>
                      <w:r w:rsidRPr="00D14687">
                        <w:rPr>
                          <w:sz w:val="28"/>
                          <w:szCs w:val="24"/>
                        </w:rPr>
                        <w:t xml:space="preserve">Key </w:t>
                      </w:r>
                      <w:r>
                        <w:rPr>
                          <w:sz w:val="28"/>
                          <w:szCs w:val="24"/>
                        </w:rPr>
                        <w:t>points</w:t>
                      </w:r>
                    </w:p>
                    <w:p w14:paraId="7CB81556" w14:textId="693FEE7C" w:rsidR="001728A6" w:rsidRPr="00E255CD" w:rsidRDefault="00E255CD" w:rsidP="00E255CD">
                      <w:pPr>
                        <w:pStyle w:val="KeyPoints"/>
                        <w:ind w:left="-142"/>
                        <w:jc w:val="left"/>
                      </w:pPr>
                      <w:r w:rsidRPr="00E255CD">
                        <w:t>The use of online delivery in VET is higher now than prior to the pandemic, a trend that may continue</w:t>
                      </w:r>
                    </w:p>
                    <w:p w14:paraId="3D1791C9" w14:textId="1D898DC7" w:rsidR="001728A6" w:rsidRPr="00E255CD" w:rsidRDefault="00E255CD" w:rsidP="00E255CD">
                      <w:pPr>
                        <w:pStyle w:val="KeyPoints"/>
                        <w:ind w:left="-142"/>
                        <w:jc w:val="left"/>
                      </w:pPr>
                      <w:r w:rsidRPr="00E255CD">
                        <w:t>There is a need to ensure high quality teaching practices and support for online students</w:t>
                      </w:r>
                    </w:p>
                    <w:p w14:paraId="4C409B12" w14:textId="06B1B0D2" w:rsidR="001728A6" w:rsidRPr="00F03AA0" w:rsidRDefault="001728A6" w:rsidP="00E255CD">
                      <w:pPr>
                        <w:pStyle w:val="KeyPoints"/>
                        <w:tabs>
                          <w:tab w:val="clear" w:pos="360"/>
                        </w:tabs>
                        <w:ind w:left="-142"/>
                        <w:rPr>
                          <w:highlight w:val="lightGray"/>
                        </w:rPr>
                      </w:pPr>
                    </w:p>
                  </w:txbxContent>
                </v:textbox>
                <w10:wrap type="square" anchorx="margin" anchory="page"/>
                <w10:anchorlock/>
              </v:shape>
            </w:pict>
          </mc:Fallback>
        </mc:AlternateContent>
      </w:r>
      <w:bookmarkEnd w:id="45"/>
      <w:bookmarkEnd w:id="46"/>
      <w:r w:rsidR="00497D52">
        <w:rPr>
          <w:noProof/>
          <w:lang w:eastAsia="en-AU"/>
        </w:rPr>
        <w:t xml:space="preserve">VET and online </w:t>
      </w:r>
      <w:r w:rsidR="00825F45">
        <w:rPr>
          <w:noProof/>
          <w:lang w:eastAsia="en-AU"/>
        </w:rPr>
        <w:t>training delivery</w:t>
      </w:r>
      <w:bookmarkEnd w:id="47"/>
    </w:p>
    <w:p w14:paraId="0C650EF1" w14:textId="7E124E8C" w:rsidR="001B02A9" w:rsidRPr="001B02A9" w:rsidRDefault="001B02A9" w:rsidP="001B02A9">
      <w:pPr>
        <w:pStyle w:val="Heading2"/>
        <w:rPr>
          <w:lang w:eastAsia="en-AU"/>
        </w:rPr>
      </w:pPr>
      <w:bookmarkStart w:id="48" w:name="_Toc133576947"/>
      <w:r>
        <w:rPr>
          <w:lang w:eastAsia="en-AU"/>
        </w:rPr>
        <w:t>Context</w:t>
      </w:r>
      <w:bookmarkEnd w:id="48"/>
    </w:p>
    <w:p w14:paraId="206D3FB0" w14:textId="2399449B" w:rsidR="00E76EC3" w:rsidRDefault="00E76EC3" w:rsidP="007B7745">
      <w:pPr>
        <w:pStyle w:val="Text"/>
      </w:pPr>
      <w:r w:rsidRPr="00E76EC3">
        <w:t xml:space="preserve">The COVID-19 pandemic required many </w:t>
      </w:r>
      <w:r>
        <w:t>training providers</w:t>
      </w:r>
      <w:r w:rsidRPr="00E76EC3">
        <w:t xml:space="preserve"> in the VET sector to transition from classroom-based teaching to online delivery. </w:t>
      </w:r>
      <w:r w:rsidR="00B95F8E">
        <w:t>In a recent ASQA</w:t>
      </w:r>
      <w:r w:rsidR="000D4A5F">
        <w:t>—</w:t>
      </w:r>
      <w:r w:rsidR="00B95F8E">
        <w:t xml:space="preserve">NCVER survey of almost 1500 RTOs, </w:t>
      </w:r>
      <w:r w:rsidRPr="00E76EC3">
        <w:t>around three</w:t>
      </w:r>
      <w:r w:rsidR="00190401">
        <w:t>-</w:t>
      </w:r>
      <w:r w:rsidRPr="00E76EC3">
        <w:t xml:space="preserve">quarters of </w:t>
      </w:r>
      <w:r w:rsidR="00122C17">
        <w:t xml:space="preserve">the </w:t>
      </w:r>
      <w:r w:rsidRPr="00E76EC3">
        <w:t xml:space="preserve">RTOs reported </w:t>
      </w:r>
      <w:r w:rsidR="00190401">
        <w:t>transferring</w:t>
      </w:r>
      <w:r w:rsidRPr="00E76EC3">
        <w:t xml:space="preserve"> at least some training online (</w:t>
      </w:r>
      <w:hyperlink r:id="rId36" w:history="1">
        <w:r w:rsidRPr="00180CC6">
          <w:rPr>
            <w:rStyle w:val="Hyperlink"/>
          </w:rPr>
          <w:t xml:space="preserve">Hume </w:t>
        </w:r>
        <w:r w:rsidR="00190401">
          <w:rPr>
            <w:rStyle w:val="Hyperlink"/>
          </w:rPr>
          <w:t>&amp;</w:t>
        </w:r>
        <w:r w:rsidRPr="00180CC6">
          <w:rPr>
            <w:rStyle w:val="Hyperlink"/>
          </w:rPr>
          <w:t xml:space="preserve"> Griffin 2021</w:t>
        </w:r>
      </w:hyperlink>
      <w:r w:rsidR="00180CC6" w:rsidRPr="00180CC6">
        <w:t>, 20</w:t>
      </w:r>
      <w:r w:rsidR="00180CC6">
        <w:t>22a</w:t>
      </w:r>
      <w:r w:rsidRPr="00E76EC3">
        <w:t xml:space="preserve">). </w:t>
      </w:r>
      <w:r w:rsidR="005479BD">
        <w:t>Although t</w:t>
      </w:r>
      <w:r w:rsidRPr="00E76EC3">
        <w:t xml:space="preserve">his sizeable </w:t>
      </w:r>
      <w:r w:rsidR="005479BD">
        <w:t>move</w:t>
      </w:r>
      <w:r w:rsidRPr="00E76EC3">
        <w:t xml:space="preserve"> </w:t>
      </w:r>
      <w:r w:rsidR="00610F7F">
        <w:t xml:space="preserve">to </w:t>
      </w:r>
      <w:r w:rsidRPr="00E76EC3">
        <w:t xml:space="preserve">online </w:t>
      </w:r>
      <w:r w:rsidR="00610F7F">
        <w:t xml:space="preserve">delivery </w:t>
      </w:r>
      <w:r w:rsidRPr="00E76EC3">
        <w:t>was necessitated by a public health emergency</w:t>
      </w:r>
      <w:r w:rsidR="005479BD">
        <w:t>,</w:t>
      </w:r>
      <w:r w:rsidRPr="00E76EC3">
        <w:t xml:space="preserve"> many RTOs reported </w:t>
      </w:r>
      <w:r w:rsidR="005479BD">
        <w:t xml:space="preserve">that </w:t>
      </w:r>
      <w:r w:rsidRPr="00E76EC3">
        <w:t>they intend to deliver more training via blended delivery modes in the future.</w:t>
      </w:r>
      <w:r w:rsidR="0058778A">
        <w:t xml:space="preserve"> Indeed, data show that </w:t>
      </w:r>
      <w:r w:rsidR="0058778A" w:rsidRPr="0058778A">
        <w:t>VET delivered through blended delivery (that is, online in combination with another delivery mode) has experienced sustained growth, from almost 23% of subject enrolments in 2019 to just over 29% in 2021</w:t>
      </w:r>
      <w:r w:rsidR="0058778A">
        <w:t xml:space="preserve"> (Hume </w:t>
      </w:r>
      <w:r w:rsidR="00711D0F">
        <w:t>&amp;</w:t>
      </w:r>
      <w:r w:rsidR="0058778A">
        <w:t xml:space="preserve"> Griffin 2022</w:t>
      </w:r>
      <w:r w:rsidR="00180CC6">
        <w:t>b</w:t>
      </w:r>
      <w:r w:rsidR="0058778A">
        <w:t>).</w:t>
      </w:r>
    </w:p>
    <w:p w14:paraId="69A35CD4" w14:textId="60A8ACB5" w:rsidR="008B7A53" w:rsidRDefault="00615DB1" w:rsidP="008B7A53">
      <w:pPr>
        <w:pStyle w:val="Text"/>
      </w:pPr>
      <w:r>
        <w:t>A</w:t>
      </w:r>
      <w:r w:rsidRPr="00615DB1">
        <w:t>SQA</w:t>
      </w:r>
      <w:r w:rsidR="000A52CC">
        <w:t>’</w:t>
      </w:r>
      <w:r>
        <w:t>s s</w:t>
      </w:r>
      <w:r w:rsidRPr="00615DB1">
        <w:t>trategic review of online learning in the VET sector</w:t>
      </w:r>
      <w:r>
        <w:t xml:space="preserve"> highlighted that</w:t>
      </w:r>
      <w:r w:rsidR="00EF20A8">
        <w:t>,</w:t>
      </w:r>
      <w:r>
        <w:t xml:space="preserve"> </w:t>
      </w:r>
      <w:proofErr w:type="gramStart"/>
      <w:r w:rsidR="00F37B9F">
        <w:t xml:space="preserve">as a </w:t>
      </w:r>
      <w:r w:rsidR="00A404A9">
        <w:t>consequence</w:t>
      </w:r>
      <w:r w:rsidR="00F37B9F">
        <w:t xml:space="preserve"> of</w:t>
      </w:r>
      <w:proofErr w:type="gramEnd"/>
      <w:r>
        <w:t xml:space="preserve"> the rapid transition to online learning due to the pandemic, </w:t>
      </w:r>
      <w:r w:rsidRPr="00615DB1">
        <w:t>some providers lacked experience in online and/or blended delivery modes</w:t>
      </w:r>
      <w:r w:rsidR="00C145F1">
        <w:t>. This</w:t>
      </w:r>
      <w:r w:rsidRPr="00615DB1">
        <w:t xml:space="preserve"> resulted in th</w:t>
      </w:r>
      <w:r w:rsidR="00C145F1">
        <w:t>e</w:t>
      </w:r>
      <w:r w:rsidR="008B69E0">
        <w:t>m</w:t>
      </w:r>
      <w:r w:rsidRPr="00615DB1">
        <w:t xml:space="preserve"> </w:t>
      </w:r>
      <w:r w:rsidR="000A52CC">
        <w:t>‘</w:t>
      </w:r>
      <w:r w:rsidRPr="00615DB1">
        <w:t>operating in the market with immature risk assessment and self-assurance systems in place to assure quality outcomes</w:t>
      </w:r>
      <w:r w:rsidR="000A52CC">
        <w:t>’</w:t>
      </w:r>
      <w:r w:rsidRPr="00615DB1">
        <w:t xml:space="preserve"> for those delivery modes (ASQA </w:t>
      </w:r>
      <w:r w:rsidR="00736F78">
        <w:t>202</w:t>
      </w:r>
      <w:r w:rsidR="004056AE">
        <w:t>3</w:t>
      </w:r>
      <w:r w:rsidR="0069310E">
        <w:t>,</w:t>
      </w:r>
      <w:r w:rsidRPr="00615DB1">
        <w:t xml:space="preserve"> p</w:t>
      </w:r>
      <w:r w:rsidR="00736F78">
        <w:t>.</w:t>
      </w:r>
      <w:r w:rsidRPr="00615DB1">
        <w:t xml:space="preserve">3). According to the review, </w:t>
      </w:r>
      <w:r w:rsidR="008B69E0">
        <w:t xml:space="preserve">the </w:t>
      </w:r>
      <w:r w:rsidR="008B7A53">
        <w:t>r</w:t>
      </w:r>
      <w:r w:rsidR="008B7A53" w:rsidRPr="00736F78">
        <w:t>isk</w:t>
      </w:r>
      <w:r w:rsidR="008B7A53">
        <w:t>s</w:t>
      </w:r>
      <w:r w:rsidR="008B7A53" w:rsidRPr="00736F78">
        <w:t xml:space="preserve"> related to training and assessment include: </w:t>
      </w:r>
    </w:p>
    <w:p w14:paraId="3D4B8EC8" w14:textId="77777777" w:rsidR="008B7A53" w:rsidRDefault="008B7A53" w:rsidP="008B7A53">
      <w:pPr>
        <w:pStyle w:val="Dotpoint1"/>
      </w:pPr>
      <w:r w:rsidRPr="00736F78">
        <w:t>insufficient digital literacy skills of trainers and assessors</w:t>
      </w:r>
    </w:p>
    <w:p w14:paraId="43B5BF5C" w14:textId="77777777" w:rsidR="008B7A53" w:rsidRDefault="008B7A53" w:rsidP="008B7A53">
      <w:pPr>
        <w:pStyle w:val="Dotpoint1"/>
      </w:pPr>
      <w:r w:rsidRPr="00736F78">
        <w:t>training and assessment that it is not suitable and/or is not being delivered effectively online</w:t>
      </w:r>
    </w:p>
    <w:p w14:paraId="707F3FFD" w14:textId="77777777" w:rsidR="008B7A53" w:rsidRDefault="008B7A53" w:rsidP="008B7A53">
      <w:pPr>
        <w:pStyle w:val="Dotpoint1"/>
      </w:pPr>
      <w:r w:rsidRPr="00736F78">
        <w:t>training and assessment not designed or adapted for online delivery</w:t>
      </w:r>
    </w:p>
    <w:p w14:paraId="7C491752" w14:textId="29296173" w:rsidR="008B7A53" w:rsidRDefault="008B7A53" w:rsidP="008B7A53">
      <w:pPr>
        <w:pStyle w:val="Dotpoint1"/>
      </w:pPr>
      <w:r w:rsidRPr="00736F78">
        <w:t>online delivery not meet</w:t>
      </w:r>
      <w:r w:rsidR="00EA22A0">
        <w:t>ing</w:t>
      </w:r>
      <w:r w:rsidRPr="00736F78">
        <w:t xml:space="preserve"> the requirements of the training product</w:t>
      </w:r>
    </w:p>
    <w:p w14:paraId="6F5AE330" w14:textId="3952BEF4" w:rsidR="008B7A53" w:rsidRDefault="008B7A53" w:rsidP="008B3236">
      <w:pPr>
        <w:pStyle w:val="Dotpoint1"/>
        <w:ind w:left="284" w:hanging="284"/>
      </w:pPr>
      <w:r w:rsidRPr="00736F78">
        <w:t>insufficient checks and balances in place to assess a learner</w:t>
      </w:r>
      <w:r w:rsidR="000A52CC">
        <w:t>’</w:t>
      </w:r>
      <w:r w:rsidRPr="00736F78">
        <w:t>s competency or verify the authenticity of the learner</w:t>
      </w:r>
      <w:r>
        <w:t xml:space="preserve"> (ASQA 202</w:t>
      </w:r>
      <w:r w:rsidR="004056AE">
        <w:t>3</w:t>
      </w:r>
      <w:r w:rsidR="00EA22A0">
        <w:t>,</w:t>
      </w:r>
      <w:r>
        <w:t xml:space="preserve"> p.3).</w:t>
      </w:r>
    </w:p>
    <w:p w14:paraId="01885F18" w14:textId="277B7DE5" w:rsidR="008B7A53" w:rsidRDefault="008B7A53" w:rsidP="008B7A53">
      <w:pPr>
        <w:pStyle w:val="Text"/>
      </w:pPr>
      <w:r>
        <w:t xml:space="preserve">While the review </w:t>
      </w:r>
      <w:r w:rsidR="00776FF8">
        <w:t>acknowledged</w:t>
      </w:r>
      <w:r>
        <w:t xml:space="preserve"> that students appreciated the flexibility of blended delivery, </w:t>
      </w:r>
      <w:r w:rsidR="00CF72AB">
        <w:t xml:space="preserve">it identified </w:t>
      </w:r>
      <w:r>
        <w:t>several risks faced by students:</w:t>
      </w:r>
    </w:p>
    <w:p w14:paraId="54733E60" w14:textId="47997888" w:rsidR="008B7A53" w:rsidRDefault="008B7A53" w:rsidP="008B7A53">
      <w:pPr>
        <w:pStyle w:val="Dotpoint1"/>
      </w:pPr>
      <w:r>
        <w:t>not being</w:t>
      </w:r>
      <w:r w:rsidRPr="00736F78">
        <w:t xml:space="preserve"> prepared for, and supported to undertake</w:t>
      </w:r>
      <w:r w:rsidR="00F875D3">
        <w:t>,</w:t>
      </w:r>
      <w:r w:rsidRPr="00736F78">
        <w:t xml:space="preserve"> learning online</w:t>
      </w:r>
    </w:p>
    <w:p w14:paraId="642CBE5E" w14:textId="2A0C4761" w:rsidR="008B7A53" w:rsidRDefault="008B7A53" w:rsidP="008B7A53">
      <w:pPr>
        <w:pStyle w:val="Dotpoint1"/>
      </w:pPr>
      <w:r>
        <w:t>insufficient consideration of</w:t>
      </w:r>
      <w:r w:rsidRPr="00736F78">
        <w:t xml:space="preserve"> the student</w:t>
      </w:r>
      <w:r w:rsidR="000A52CC">
        <w:t>’</w:t>
      </w:r>
      <w:r w:rsidRPr="00736F78">
        <w:t>s literacy, language, numeracy and digital (LLND) skills</w:t>
      </w:r>
    </w:p>
    <w:p w14:paraId="238FFFA8" w14:textId="65B1D80A" w:rsidR="008B7A53" w:rsidRDefault="008B7A53" w:rsidP="008B7A53">
      <w:pPr>
        <w:pStyle w:val="Dotpoint1"/>
      </w:pPr>
      <w:r>
        <w:t xml:space="preserve">not </w:t>
      </w:r>
      <w:r w:rsidR="00557C3E">
        <w:t>taking</w:t>
      </w:r>
      <w:r w:rsidRPr="00736F78">
        <w:t xml:space="preserve"> the student</w:t>
      </w:r>
      <w:r w:rsidR="000A52CC">
        <w:t>’</w:t>
      </w:r>
      <w:r w:rsidRPr="00736F78">
        <w:t>s learning style</w:t>
      </w:r>
      <w:r w:rsidR="00557C3E">
        <w:t xml:space="preserve"> into account</w:t>
      </w:r>
    </w:p>
    <w:p w14:paraId="664F8BE6" w14:textId="2141E588" w:rsidR="008B7A53" w:rsidRDefault="008B7A53" w:rsidP="008B7A53">
      <w:pPr>
        <w:pStyle w:val="Dotpoint1"/>
      </w:pPr>
      <w:r w:rsidRPr="00736F78">
        <w:t>not being equipped to meet the delivery mode</w:t>
      </w:r>
      <w:r w:rsidR="000A52CC">
        <w:t>’</w:t>
      </w:r>
      <w:r w:rsidRPr="00736F78">
        <w:t>s technological requirements for participation</w:t>
      </w:r>
    </w:p>
    <w:p w14:paraId="14B6D56B" w14:textId="72B9E147" w:rsidR="008B7A53" w:rsidRDefault="008B7A53" w:rsidP="008B3236">
      <w:pPr>
        <w:pStyle w:val="Dotpoint1"/>
        <w:ind w:left="284" w:hanging="284"/>
      </w:pPr>
      <w:r w:rsidRPr="00736F78">
        <w:t xml:space="preserve">students not being informed of, or </w:t>
      </w:r>
      <w:r w:rsidR="00DF7754">
        <w:t xml:space="preserve">adequately </w:t>
      </w:r>
      <w:r w:rsidRPr="00736F78">
        <w:t>understanding, the mode of delivery being offered</w:t>
      </w:r>
      <w:r>
        <w:t xml:space="preserve"> (ASQA 202</w:t>
      </w:r>
      <w:r w:rsidR="004056AE">
        <w:t>3</w:t>
      </w:r>
      <w:r>
        <w:t>).</w:t>
      </w:r>
    </w:p>
    <w:p w14:paraId="08861F72" w14:textId="23B0A0E2" w:rsidR="00DB3558" w:rsidRDefault="00456C8B" w:rsidP="00DB3558">
      <w:pPr>
        <w:pStyle w:val="Text"/>
      </w:pPr>
      <w:r w:rsidRPr="00946594">
        <w:t xml:space="preserve">With many of the restrictions </w:t>
      </w:r>
      <w:r w:rsidR="009973CD">
        <w:t>applied during</w:t>
      </w:r>
      <w:r w:rsidRPr="00946594">
        <w:t xml:space="preserve"> the pandemic </w:t>
      </w:r>
      <w:r w:rsidR="00946594" w:rsidRPr="00946594">
        <w:t>having now eased</w:t>
      </w:r>
      <w:r w:rsidRPr="00946594">
        <w:t>, a more considered approach to online delivery can be taken</w:t>
      </w:r>
      <w:r w:rsidR="008B7A53">
        <w:t xml:space="preserve"> to ensure </w:t>
      </w:r>
      <w:r w:rsidR="0064267F">
        <w:t xml:space="preserve">that </w:t>
      </w:r>
      <w:r w:rsidR="008B7A53">
        <w:t xml:space="preserve">online training is of high quality and the risks </w:t>
      </w:r>
      <w:r w:rsidR="0014079A">
        <w:t>identified</w:t>
      </w:r>
      <w:r w:rsidR="008B7A53">
        <w:t xml:space="preserve"> above minimised</w:t>
      </w:r>
      <w:r w:rsidR="008B7A53" w:rsidRPr="008B7A53">
        <w:t xml:space="preserve">. </w:t>
      </w:r>
    </w:p>
    <w:p w14:paraId="34263E7D" w14:textId="4A18D59E" w:rsidR="008B7A53" w:rsidRDefault="00DB3558" w:rsidP="007B7745">
      <w:pPr>
        <w:pStyle w:val="Text"/>
      </w:pPr>
      <w:r w:rsidRPr="00DB3558">
        <w:t xml:space="preserve">In addition to good delivery, another important success factor for VET students is the availability and provision of student support. </w:t>
      </w:r>
      <w:r w:rsidR="00456C8B" w:rsidRPr="00DB3558">
        <w:t xml:space="preserve">It is </w:t>
      </w:r>
      <w:r w:rsidR="008B7A53" w:rsidRPr="00DB3558">
        <w:t xml:space="preserve">therefore </w:t>
      </w:r>
      <w:r w:rsidR="00456C8B" w:rsidRPr="00DB3558">
        <w:t xml:space="preserve">timely to investigate how online delivery </w:t>
      </w:r>
      <w:r w:rsidRPr="00DB3558">
        <w:t xml:space="preserve">and student support for online students </w:t>
      </w:r>
      <w:r w:rsidR="00456C8B" w:rsidRPr="00DB3558">
        <w:t xml:space="preserve">can work </w:t>
      </w:r>
      <w:r w:rsidR="00554DE2">
        <w:t>effectively</w:t>
      </w:r>
      <w:r w:rsidR="00456C8B" w:rsidRPr="00DB3558">
        <w:t xml:space="preserve"> in VET.</w:t>
      </w:r>
      <w:r w:rsidR="00456C8B" w:rsidRPr="008B7A53">
        <w:t xml:space="preserve"> </w:t>
      </w:r>
    </w:p>
    <w:p w14:paraId="740F5BC4" w14:textId="77777777" w:rsidR="0098571B" w:rsidRDefault="0098571B">
      <w:pPr>
        <w:autoSpaceDE/>
        <w:autoSpaceDN/>
        <w:adjustRightInd/>
        <w:spacing w:before="0" w:after="0"/>
        <w:jc w:val="left"/>
        <w:rPr>
          <w:rFonts w:ascii="Trebuchet MS" w:hAnsi="Trebuchet MS" w:cs="Times New Roman"/>
          <w:sz w:val="19"/>
          <w:szCs w:val="20"/>
        </w:rPr>
      </w:pPr>
      <w:r>
        <w:br w:type="page"/>
      </w:r>
    </w:p>
    <w:p w14:paraId="358580CD" w14:textId="341DBE04" w:rsidR="005F7A2B" w:rsidRDefault="004076CC" w:rsidP="007B7745">
      <w:pPr>
        <w:pStyle w:val="Text"/>
      </w:pPr>
      <w:r w:rsidRPr="004076CC">
        <w:lastRenderedPageBreak/>
        <w:t>Research on the use of online delivery is not new.</w:t>
      </w:r>
      <w:r>
        <w:t xml:space="preserve"> </w:t>
      </w:r>
      <w:r w:rsidR="00C151AF">
        <w:t>A</w:t>
      </w:r>
      <w:r w:rsidR="00040A51">
        <w:t xml:space="preserve"> </w:t>
      </w:r>
      <w:r w:rsidR="00C6795A">
        <w:t>list</w:t>
      </w:r>
      <w:r w:rsidR="00C151AF">
        <w:t xml:space="preserve"> of </w:t>
      </w:r>
      <w:r>
        <w:t>publications</w:t>
      </w:r>
      <w:r w:rsidR="008F5B8B">
        <w:t xml:space="preserve"> that examine online training in </w:t>
      </w:r>
      <w:r w:rsidR="00A84F44">
        <w:t xml:space="preserve">both </w:t>
      </w:r>
      <w:r w:rsidR="008F5B8B">
        <w:t>VET and higher education</w:t>
      </w:r>
      <w:r w:rsidR="00C151AF">
        <w:t xml:space="preserve"> is presented in the support document to this publication</w:t>
      </w:r>
      <w:r w:rsidR="008F5B8B">
        <w:t xml:space="preserve">. Key findings and other points of interest related to both teaching practices and student support in the online environment are summarised. </w:t>
      </w:r>
      <w:r w:rsidR="00C6795A">
        <w:t>The list</w:t>
      </w:r>
      <w:r w:rsidR="00A86F74">
        <w:t xml:space="preserve">, which is </w:t>
      </w:r>
      <w:r w:rsidR="00463B5F">
        <w:t>b</w:t>
      </w:r>
      <w:r w:rsidR="008F5B8B">
        <w:t xml:space="preserve">ased on an extensive, although not exhaustive, literature search conducted </w:t>
      </w:r>
      <w:r w:rsidR="0033142C">
        <w:t xml:space="preserve">in </w:t>
      </w:r>
      <w:r w:rsidR="008F5B8B">
        <w:t xml:space="preserve">mid-2022, illustrates the diverse ways </w:t>
      </w:r>
      <w:r w:rsidR="00463B5F">
        <w:t>in which</w:t>
      </w:r>
      <w:r w:rsidR="008F5B8B">
        <w:t xml:space="preserve"> online delivery is being used in the post-school education sectors. </w:t>
      </w:r>
    </w:p>
    <w:p w14:paraId="4829BB3F" w14:textId="6C65A9FD" w:rsidR="00B457FC" w:rsidRPr="00B457FC" w:rsidRDefault="005F7A2B" w:rsidP="00B457FC">
      <w:pPr>
        <w:pStyle w:val="Text"/>
      </w:pPr>
      <w:r>
        <w:t>Despite th</w:t>
      </w:r>
      <w:r w:rsidR="00463B5F">
        <w:t>e</w:t>
      </w:r>
      <w:r>
        <w:t xml:space="preserve"> </w:t>
      </w:r>
      <w:r w:rsidR="00DB3558">
        <w:t>abundance</w:t>
      </w:r>
      <w:r>
        <w:t xml:space="preserve"> of previous research, questions remain about the suitability of online delivery in VET, </w:t>
      </w:r>
      <w:r w:rsidR="00DB3558">
        <w:t xml:space="preserve">especially </w:t>
      </w:r>
      <w:r>
        <w:t xml:space="preserve">given its </w:t>
      </w:r>
      <w:r w:rsidR="00DB3558">
        <w:t xml:space="preserve">practical nature and </w:t>
      </w:r>
      <w:r w:rsidR="007219BC">
        <w:t xml:space="preserve">the </w:t>
      </w:r>
      <w:r>
        <w:t xml:space="preserve">diversity in training </w:t>
      </w:r>
      <w:r w:rsidRPr="00B634AD">
        <w:rPr>
          <w:color w:val="000000" w:themeColor="text1"/>
        </w:rPr>
        <w:t>contexts, student cohorts, AQF levels and industries</w:t>
      </w:r>
      <w:r>
        <w:rPr>
          <w:color w:val="000000" w:themeColor="text1"/>
        </w:rPr>
        <w:t>.</w:t>
      </w:r>
      <w:r w:rsidR="008F5B8B">
        <w:t xml:space="preserve"> </w:t>
      </w:r>
      <w:r w:rsidR="00B457FC" w:rsidRPr="00B457FC">
        <w:t xml:space="preserve">Thus, this research contributes to the knowledge base </w:t>
      </w:r>
      <w:r w:rsidR="00111DAE">
        <w:t>on</w:t>
      </w:r>
      <w:r w:rsidR="00B457FC" w:rsidRPr="00B457FC">
        <w:t xml:space="preserve"> </w:t>
      </w:r>
      <w:r w:rsidR="00DB3558">
        <w:t xml:space="preserve">effective teaching practices and student support services in online delivery, </w:t>
      </w:r>
      <w:r w:rsidR="00B457FC" w:rsidRPr="00B457FC">
        <w:t>while taking into consideration the highly diverse nature of VET.</w:t>
      </w:r>
      <w:r w:rsidR="008B23EC">
        <w:t xml:space="preserve"> </w:t>
      </w:r>
    </w:p>
    <w:p w14:paraId="4E483808" w14:textId="13375290" w:rsidR="00C832D6" w:rsidRDefault="00C832D6" w:rsidP="00457579">
      <w:pPr>
        <w:pStyle w:val="Heading2"/>
      </w:pPr>
      <w:bookmarkStart w:id="49" w:name="_Toc133576948"/>
      <w:r>
        <w:t xml:space="preserve">This </w:t>
      </w:r>
      <w:r w:rsidR="00B97802">
        <w:t>p</w:t>
      </w:r>
      <w:r w:rsidR="00457579">
        <w:t>roject</w:t>
      </w:r>
      <w:bookmarkEnd w:id="49"/>
      <w:r w:rsidR="00C173CA">
        <w:t xml:space="preserve"> </w:t>
      </w:r>
    </w:p>
    <w:p w14:paraId="2186F61D" w14:textId="51EA6F3E" w:rsidR="00CE5367" w:rsidRPr="008B23EC" w:rsidRDefault="008E6158" w:rsidP="008B23EC">
      <w:pPr>
        <w:pStyle w:val="Text"/>
        <w:rPr>
          <w:color w:val="000000" w:themeColor="text1"/>
        </w:rPr>
      </w:pPr>
      <w:bookmarkStart w:id="50" w:name="_Hlk131684689"/>
      <w:r w:rsidRPr="009309F0">
        <w:rPr>
          <w:color w:val="000000" w:themeColor="text1"/>
        </w:rPr>
        <w:t>This research aim</w:t>
      </w:r>
      <w:r w:rsidR="00B30345">
        <w:rPr>
          <w:color w:val="000000" w:themeColor="text1"/>
        </w:rPr>
        <w:t>ed</w:t>
      </w:r>
      <w:r w:rsidRPr="009309F0">
        <w:rPr>
          <w:color w:val="000000" w:themeColor="text1"/>
        </w:rPr>
        <w:t xml:space="preserve"> to </w:t>
      </w:r>
      <w:r w:rsidR="00C053CC" w:rsidRPr="009309F0">
        <w:rPr>
          <w:color w:val="000000" w:themeColor="text1"/>
        </w:rPr>
        <w:t>i</w:t>
      </w:r>
      <w:r w:rsidR="002767DE" w:rsidRPr="009309F0">
        <w:rPr>
          <w:color w:val="000000" w:themeColor="text1"/>
        </w:rPr>
        <w:t>dentify</w:t>
      </w:r>
      <w:r w:rsidR="003F591B" w:rsidRPr="009309F0">
        <w:rPr>
          <w:color w:val="000000" w:themeColor="text1"/>
        </w:rPr>
        <w:t xml:space="preserve"> </w:t>
      </w:r>
      <w:r w:rsidR="00E87D88">
        <w:rPr>
          <w:color w:val="000000" w:themeColor="text1"/>
        </w:rPr>
        <w:t>the</w:t>
      </w:r>
      <w:r w:rsidR="00C36C37">
        <w:rPr>
          <w:color w:val="000000" w:themeColor="text1"/>
        </w:rPr>
        <w:t xml:space="preserve"> teaching practices and</w:t>
      </w:r>
      <w:r w:rsidR="00B32F2B">
        <w:rPr>
          <w:color w:val="000000" w:themeColor="text1"/>
        </w:rPr>
        <w:t xml:space="preserve"> student</w:t>
      </w:r>
      <w:r w:rsidR="00680F0B" w:rsidRPr="009309F0">
        <w:rPr>
          <w:color w:val="000000" w:themeColor="text1"/>
        </w:rPr>
        <w:t xml:space="preserve"> support services</w:t>
      </w:r>
      <w:r w:rsidR="00B457FC">
        <w:rPr>
          <w:color w:val="000000" w:themeColor="text1"/>
        </w:rPr>
        <w:t xml:space="preserve"> </w:t>
      </w:r>
      <w:r w:rsidR="00680F0B" w:rsidRPr="009309F0">
        <w:rPr>
          <w:color w:val="000000" w:themeColor="text1"/>
        </w:rPr>
        <w:t xml:space="preserve">that </w:t>
      </w:r>
      <w:r w:rsidR="00B32F2B">
        <w:rPr>
          <w:color w:val="000000" w:themeColor="text1"/>
        </w:rPr>
        <w:t>facilitate</w:t>
      </w:r>
      <w:r w:rsidR="00680F0B" w:rsidRPr="009309F0">
        <w:rPr>
          <w:color w:val="000000" w:themeColor="text1"/>
        </w:rPr>
        <w:t xml:space="preserve"> the successful online delivery of VET, including in blended deliver</w:t>
      </w:r>
      <w:r w:rsidR="0047514B" w:rsidRPr="009309F0">
        <w:rPr>
          <w:color w:val="000000" w:themeColor="text1"/>
        </w:rPr>
        <w:t>y</w:t>
      </w:r>
      <w:r w:rsidR="007F46FF">
        <w:rPr>
          <w:color w:val="000000" w:themeColor="text1"/>
        </w:rPr>
        <w:t>.</w:t>
      </w:r>
      <w:r w:rsidR="00CE5367">
        <w:rPr>
          <w:rStyle w:val="FootnoteReference"/>
          <w:color w:val="000000" w:themeColor="text1"/>
        </w:rPr>
        <w:footnoteReference w:id="2"/>
      </w:r>
      <w:r w:rsidR="0047514B" w:rsidRPr="009309F0">
        <w:rPr>
          <w:color w:val="000000" w:themeColor="text1"/>
        </w:rPr>
        <w:t xml:space="preserve"> </w:t>
      </w:r>
      <w:r w:rsidR="00FD6B14" w:rsidRPr="009309F0">
        <w:rPr>
          <w:color w:val="000000" w:themeColor="text1"/>
        </w:rPr>
        <w:t xml:space="preserve">To </w:t>
      </w:r>
      <w:r w:rsidR="003913AE">
        <w:rPr>
          <w:color w:val="000000" w:themeColor="text1"/>
        </w:rPr>
        <w:t>achieve</w:t>
      </w:r>
      <w:r w:rsidR="00FD6B14" w:rsidRPr="009309F0">
        <w:rPr>
          <w:color w:val="000000" w:themeColor="text1"/>
        </w:rPr>
        <w:t xml:space="preserve"> this</w:t>
      </w:r>
      <w:r w:rsidR="003913AE">
        <w:rPr>
          <w:color w:val="000000" w:themeColor="text1"/>
        </w:rPr>
        <w:t>, the research</w:t>
      </w:r>
      <w:r w:rsidR="00FD6B14" w:rsidRPr="009309F0">
        <w:rPr>
          <w:color w:val="000000" w:themeColor="text1"/>
        </w:rPr>
        <w:t xml:space="preserve"> examine</w:t>
      </w:r>
      <w:r w:rsidR="00B30345">
        <w:rPr>
          <w:color w:val="000000" w:themeColor="text1"/>
        </w:rPr>
        <w:t>d</w:t>
      </w:r>
      <w:r w:rsidR="008B23EC">
        <w:rPr>
          <w:color w:val="000000" w:themeColor="text1"/>
        </w:rPr>
        <w:t xml:space="preserve"> </w:t>
      </w:r>
      <w:r w:rsidR="00B32F2B">
        <w:t>t</w:t>
      </w:r>
      <w:r w:rsidR="00342B46" w:rsidRPr="009309F0">
        <w:t>he characteristics of</w:t>
      </w:r>
      <w:r w:rsidR="00127486">
        <w:t xml:space="preserve"> </w:t>
      </w:r>
      <w:r w:rsidR="00B906AA">
        <w:t xml:space="preserve">teaching approaches and </w:t>
      </w:r>
      <w:r w:rsidR="00127486">
        <w:t>student</w:t>
      </w:r>
      <w:r w:rsidR="00342B46" w:rsidRPr="009309F0">
        <w:t xml:space="preserve"> support services </w:t>
      </w:r>
      <w:r w:rsidR="00B457FC">
        <w:t>across a selection of qualifications delivered online</w:t>
      </w:r>
      <w:r w:rsidR="00B32F2B">
        <w:t>. It explore</w:t>
      </w:r>
      <w:r w:rsidR="00777D29">
        <w:t>d</w:t>
      </w:r>
      <w:r w:rsidR="005655F7">
        <w:t>:</w:t>
      </w:r>
      <w:r w:rsidR="00B32F2B">
        <w:t xml:space="preserve"> </w:t>
      </w:r>
    </w:p>
    <w:p w14:paraId="265AE234" w14:textId="70EA0EB3" w:rsidR="002C66FC" w:rsidRPr="009309F0" w:rsidRDefault="00B32F2B" w:rsidP="008B3236">
      <w:pPr>
        <w:pStyle w:val="Dotpoint1"/>
        <w:ind w:left="284" w:hanging="284"/>
      </w:pPr>
      <w:r>
        <w:t xml:space="preserve">how </w:t>
      </w:r>
      <w:r w:rsidR="00CE5367">
        <w:t>these</w:t>
      </w:r>
      <w:r w:rsidR="00B9050F">
        <w:t xml:space="preserve"> </w:t>
      </w:r>
      <w:r w:rsidR="00D432D2">
        <w:t>approaches and support services</w:t>
      </w:r>
      <w:r>
        <w:t xml:space="preserve"> var</w:t>
      </w:r>
      <w:r w:rsidR="00776FF8">
        <w:t>y</w:t>
      </w:r>
      <w:r>
        <w:t xml:space="preserve"> across the diverse </w:t>
      </w:r>
      <w:r w:rsidR="002C66FC" w:rsidRPr="009309F0">
        <w:t>VET system (</w:t>
      </w:r>
      <w:r w:rsidR="00CC3010">
        <w:t>that is</w:t>
      </w:r>
      <w:r w:rsidR="002C66FC" w:rsidRPr="009309F0">
        <w:t xml:space="preserve">, </w:t>
      </w:r>
      <w:r w:rsidR="00C20546">
        <w:t xml:space="preserve">according to </w:t>
      </w:r>
      <w:r w:rsidR="002C66FC" w:rsidRPr="009309F0">
        <w:t>RTO type, student cohort, training type, and industry) and delivery mode (</w:t>
      </w:r>
      <w:r w:rsidR="00CC3010">
        <w:t>that is</w:t>
      </w:r>
      <w:r w:rsidR="002C66FC" w:rsidRPr="009309F0">
        <w:t>, blended and fully online delivery, synchronous and asynchronous delivery).</w:t>
      </w:r>
    </w:p>
    <w:p w14:paraId="744C3DFD" w14:textId="467EDF40" w:rsidR="002C66FC" w:rsidRPr="009309F0" w:rsidRDefault="005170FF" w:rsidP="00CE5367">
      <w:pPr>
        <w:pStyle w:val="Dotpoint1"/>
      </w:pPr>
      <w:r>
        <w:t>the</w:t>
      </w:r>
      <w:r w:rsidR="002C66FC" w:rsidRPr="009309F0">
        <w:t xml:space="preserve"> elements of </w:t>
      </w:r>
      <w:r w:rsidR="002C66FC" w:rsidRPr="008A3684">
        <w:t xml:space="preserve">VET </w:t>
      </w:r>
      <w:r>
        <w:t xml:space="preserve">that </w:t>
      </w:r>
      <w:r w:rsidR="002C66FC" w:rsidRPr="008A3684">
        <w:t xml:space="preserve">are </w:t>
      </w:r>
      <w:r w:rsidR="008A3684" w:rsidRPr="008A3684">
        <w:t>being</w:t>
      </w:r>
      <w:r w:rsidR="008A3684">
        <w:t xml:space="preserve"> delivered</w:t>
      </w:r>
      <w:r w:rsidR="002C66FC" w:rsidRPr="009309F0">
        <w:t xml:space="preserve"> online, including for apprentices and trainees</w:t>
      </w:r>
      <w:r w:rsidR="00B906AA">
        <w:t>.</w:t>
      </w:r>
    </w:p>
    <w:p w14:paraId="6273E009" w14:textId="5F2EE0D4" w:rsidR="0049071D" w:rsidRPr="009309F0" w:rsidRDefault="007C2316" w:rsidP="00AD1226">
      <w:pPr>
        <w:pStyle w:val="Text"/>
        <w:rPr>
          <w:color w:val="000000" w:themeColor="text1"/>
        </w:rPr>
      </w:pPr>
      <w:bookmarkStart w:id="51" w:name="_Hlk131684706"/>
      <w:bookmarkEnd w:id="50"/>
      <w:r w:rsidRPr="009309F0">
        <w:rPr>
          <w:color w:val="000000" w:themeColor="text1"/>
        </w:rPr>
        <w:t>Data w</w:t>
      </w:r>
      <w:r w:rsidR="00D03C69">
        <w:rPr>
          <w:color w:val="000000" w:themeColor="text1"/>
        </w:rPr>
        <w:t>ere</w:t>
      </w:r>
      <w:r w:rsidRPr="009309F0">
        <w:rPr>
          <w:color w:val="000000" w:themeColor="text1"/>
        </w:rPr>
        <w:t xml:space="preserve"> collected from </w:t>
      </w:r>
      <w:r w:rsidR="00C25A6D">
        <w:rPr>
          <w:color w:val="000000" w:themeColor="text1"/>
        </w:rPr>
        <w:t xml:space="preserve">interviews with </w:t>
      </w:r>
      <w:r w:rsidR="00F96E9F" w:rsidRPr="009309F0">
        <w:rPr>
          <w:color w:val="000000" w:themeColor="text1"/>
        </w:rPr>
        <w:t xml:space="preserve">a </w:t>
      </w:r>
      <w:r w:rsidR="00F96E9F" w:rsidRPr="00C25A6D">
        <w:rPr>
          <w:color w:val="000000" w:themeColor="text1"/>
        </w:rPr>
        <w:t>total</w:t>
      </w:r>
      <w:r w:rsidR="00F062F7" w:rsidRPr="00C25A6D">
        <w:rPr>
          <w:color w:val="000000" w:themeColor="text1"/>
        </w:rPr>
        <w:t xml:space="preserve"> of</w:t>
      </w:r>
      <w:r w:rsidR="00302A3C" w:rsidRPr="00C25A6D">
        <w:rPr>
          <w:color w:val="000000" w:themeColor="text1"/>
        </w:rPr>
        <w:t xml:space="preserve"> </w:t>
      </w:r>
      <w:r w:rsidR="003230BA" w:rsidRPr="00C25A6D">
        <w:rPr>
          <w:color w:val="000000" w:themeColor="text1"/>
        </w:rPr>
        <w:t>3</w:t>
      </w:r>
      <w:r w:rsidR="00C25A6D" w:rsidRPr="00C25A6D">
        <w:rPr>
          <w:color w:val="000000" w:themeColor="text1"/>
        </w:rPr>
        <w:t>7</w:t>
      </w:r>
      <w:r w:rsidR="00F062F7" w:rsidRPr="00C25A6D">
        <w:rPr>
          <w:color w:val="000000" w:themeColor="text1"/>
        </w:rPr>
        <w:t xml:space="preserve"> RTOs </w:t>
      </w:r>
      <w:r w:rsidR="00254CA7" w:rsidRPr="00C25A6D">
        <w:rPr>
          <w:color w:val="000000" w:themeColor="text1"/>
        </w:rPr>
        <w:t xml:space="preserve">who </w:t>
      </w:r>
      <w:r w:rsidR="001C07E2" w:rsidRPr="00C25A6D">
        <w:rPr>
          <w:color w:val="000000" w:themeColor="text1"/>
        </w:rPr>
        <w:t>deliver</w:t>
      </w:r>
      <w:r w:rsidR="00254CA7" w:rsidRPr="009309F0">
        <w:rPr>
          <w:color w:val="000000" w:themeColor="text1"/>
        </w:rPr>
        <w:t xml:space="preserve"> at least one of </w:t>
      </w:r>
      <w:r w:rsidR="00D03C69">
        <w:rPr>
          <w:color w:val="000000" w:themeColor="text1"/>
        </w:rPr>
        <w:t xml:space="preserve">the </w:t>
      </w:r>
      <w:r w:rsidR="00254CA7" w:rsidRPr="009309F0">
        <w:rPr>
          <w:color w:val="000000" w:themeColor="text1"/>
        </w:rPr>
        <w:t>eight</w:t>
      </w:r>
      <w:r w:rsidR="008A3684">
        <w:rPr>
          <w:color w:val="000000" w:themeColor="text1"/>
        </w:rPr>
        <w:t xml:space="preserve"> </w:t>
      </w:r>
      <w:r w:rsidR="00620556">
        <w:rPr>
          <w:color w:val="000000" w:themeColor="text1"/>
        </w:rPr>
        <w:t>case-study</w:t>
      </w:r>
      <w:r w:rsidR="00E645F4" w:rsidRPr="009309F0">
        <w:rPr>
          <w:color w:val="000000" w:themeColor="text1"/>
        </w:rPr>
        <w:t xml:space="preserve"> </w:t>
      </w:r>
      <w:r w:rsidR="00F062F7" w:rsidRPr="009309F0">
        <w:rPr>
          <w:color w:val="000000" w:themeColor="text1"/>
        </w:rPr>
        <w:t>qualifications</w:t>
      </w:r>
      <w:r w:rsidR="00254CA7" w:rsidRPr="009309F0">
        <w:rPr>
          <w:color w:val="000000" w:themeColor="text1"/>
        </w:rPr>
        <w:t xml:space="preserve"> </w:t>
      </w:r>
      <w:r w:rsidR="00D03C69">
        <w:rPr>
          <w:color w:val="000000" w:themeColor="text1"/>
        </w:rPr>
        <w:t>utilised in</w:t>
      </w:r>
      <w:r w:rsidR="00254CA7" w:rsidRPr="009309F0">
        <w:rPr>
          <w:color w:val="000000" w:themeColor="text1"/>
        </w:rPr>
        <w:t xml:space="preserve"> this research</w:t>
      </w:r>
      <w:r w:rsidR="00C52C1E">
        <w:rPr>
          <w:color w:val="000000" w:themeColor="text1"/>
        </w:rPr>
        <w:t xml:space="preserve"> (table 1)</w:t>
      </w:r>
      <w:r w:rsidR="00DF6DEA">
        <w:rPr>
          <w:color w:val="000000" w:themeColor="text1"/>
        </w:rPr>
        <w:t>. Interviews were held with</w:t>
      </w:r>
      <w:r w:rsidR="00E5719C" w:rsidRPr="009309F0">
        <w:rPr>
          <w:color w:val="000000" w:themeColor="text1"/>
        </w:rPr>
        <w:t xml:space="preserve"> </w:t>
      </w:r>
      <w:r w:rsidR="005B7CFD" w:rsidRPr="009309F0">
        <w:rPr>
          <w:color w:val="000000" w:themeColor="text1"/>
        </w:rPr>
        <w:t>VET educators, training managers and support staff</w:t>
      </w:r>
      <w:bookmarkEnd w:id="51"/>
      <w:r w:rsidR="00F062F7" w:rsidRPr="009309F0">
        <w:rPr>
          <w:color w:val="000000" w:themeColor="text1"/>
        </w:rPr>
        <w:t>.</w:t>
      </w:r>
      <w:r w:rsidR="00430837" w:rsidRPr="009309F0">
        <w:rPr>
          <w:color w:val="000000" w:themeColor="text1"/>
        </w:rPr>
        <w:t xml:space="preserve"> </w:t>
      </w:r>
      <w:r w:rsidR="00FE09B3">
        <w:rPr>
          <w:color w:val="000000" w:themeColor="text1"/>
        </w:rPr>
        <w:t xml:space="preserve">The </w:t>
      </w:r>
      <w:r w:rsidR="00620556">
        <w:rPr>
          <w:color w:val="000000" w:themeColor="text1"/>
        </w:rPr>
        <w:t>case-study</w:t>
      </w:r>
      <w:r w:rsidR="00A05FF6" w:rsidRPr="009309F0">
        <w:rPr>
          <w:color w:val="000000" w:themeColor="text1"/>
        </w:rPr>
        <w:t xml:space="preserve"> qualifications</w:t>
      </w:r>
      <w:r w:rsidR="00EA3A44">
        <w:rPr>
          <w:color w:val="000000" w:themeColor="text1"/>
        </w:rPr>
        <w:t xml:space="preserve"> </w:t>
      </w:r>
      <w:r w:rsidR="009A66E0">
        <w:rPr>
          <w:color w:val="000000" w:themeColor="text1"/>
        </w:rPr>
        <w:t xml:space="preserve">were </w:t>
      </w:r>
      <w:r w:rsidR="00EA3A44">
        <w:rPr>
          <w:color w:val="000000" w:themeColor="text1"/>
        </w:rPr>
        <w:t>selected</w:t>
      </w:r>
      <w:r w:rsidR="001E1034">
        <w:rPr>
          <w:color w:val="000000" w:themeColor="text1"/>
        </w:rPr>
        <w:t xml:space="preserve"> in consultation with the project sponsor and Project Advisory Committee (PAC)</w:t>
      </w:r>
      <w:r w:rsidR="009A66E0">
        <w:rPr>
          <w:color w:val="000000" w:themeColor="text1"/>
        </w:rPr>
        <w:t xml:space="preserve"> and were chosen according to:</w:t>
      </w:r>
    </w:p>
    <w:p w14:paraId="46625CAF" w14:textId="713C65AC" w:rsidR="0049071D" w:rsidRPr="00CE5367" w:rsidRDefault="00FE09B3" w:rsidP="008B3236">
      <w:pPr>
        <w:pStyle w:val="Dotpoint1"/>
        <w:ind w:left="284" w:hanging="284"/>
      </w:pPr>
      <w:r>
        <w:t>q</w:t>
      </w:r>
      <w:r w:rsidR="0049071D" w:rsidRPr="00CE5367">
        <w:t xml:space="preserve">ualifications with relatively high numbers of enrolments and a </w:t>
      </w:r>
      <w:r w:rsidR="008A3684">
        <w:t>reasonably even</w:t>
      </w:r>
      <w:r w:rsidR="0049071D" w:rsidRPr="00CE5367">
        <w:t xml:space="preserve"> split between online and classroom-based delivery (although </w:t>
      </w:r>
      <w:r w:rsidR="00C20546">
        <w:t xml:space="preserve">this was </w:t>
      </w:r>
      <w:r w:rsidR="0049071D" w:rsidRPr="00CE5367">
        <w:t xml:space="preserve">not necessarily </w:t>
      </w:r>
      <w:r w:rsidR="00C20546">
        <w:t xml:space="preserve">true for qualifications delivered via </w:t>
      </w:r>
      <w:r w:rsidR="0049071D" w:rsidRPr="00CE5367">
        <w:t>apprenticeships and</w:t>
      </w:r>
      <w:r w:rsidR="00C20546">
        <w:t>/or</w:t>
      </w:r>
      <w:r w:rsidR="0049071D" w:rsidRPr="00CE5367">
        <w:t xml:space="preserve"> traineeships)</w:t>
      </w:r>
    </w:p>
    <w:p w14:paraId="468A8016" w14:textId="3515725E" w:rsidR="0049071D" w:rsidRPr="00CE5367" w:rsidRDefault="00A2055B" w:rsidP="00CE5367">
      <w:pPr>
        <w:pStyle w:val="Dotpoint1"/>
      </w:pPr>
      <w:r>
        <w:t>a</w:t>
      </w:r>
      <w:r w:rsidR="0049071D" w:rsidRPr="00CE5367">
        <w:t xml:space="preserve"> spread of qualification levels and fields of education/industry areas</w:t>
      </w:r>
    </w:p>
    <w:p w14:paraId="4A60B604" w14:textId="12D155CB" w:rsidR="0049071D" w:rsidRPr="00CE5367" w:rsidRDefault="00A2055B" w:rsidP="00CE5367">
      <w:pPr>
        <w:pStyle w:val="Dotpoint1"/>
      </w:pPr>
      <w:r>
        <w:t>f</w:t>
      </w:r>
      <w:r w:rsidR="0049071D" w:rsidRPr="00CE5367">
        <w:t>or apprenticeships and traineeships, inclusion of trade and non-trade qualifications</w:t>
      </w:r>
      <w:r w:rsidR="00610F7F">
        <w:t>.</w:t>
      </w:r>
    </w:p>
    <w:p w14:paraId="3850A1AB" w14:textId="11671A31" w:rsidR="00FB1299" w:rsidRDefault="00FB1299" w:rsidP="00FB1299">
      <w:pPr>
        <w:pStyle w:val="Text"/>
      </w:pPr>
      <w:bookmarkStart w:id="52" w:name="_Hlk131684745"/>
      <w:r w:rsidRPr="00D64B6B">
        <w:t xml:space="preserve">The qualifications selected represented a diversity of student cohorts </w:t>
      </w:r>
      <w:r w:rsidR="00E255CD">
        <w:t>(</w:t>
      </w:r>
      <w:r w:rsidRPr="00D64B6B">
        <w:t>including apprentices and trainees</w:t>
      </w:r>
      <w:r w:rsidR="00E255CD">
        <w:t>)</w:t>
      </w:r>
      <w:r w:rsidRPr="00D64B6B">
        <w:t>, a range of industry types and a cross</w:t>
      </w:r>
      <w:r w:rsidR="006A2ABB">
        <w:t>-</w:t>
      </w:r>
      <w:r w:rsidRPr="00D64B6B">
        <w:t xml:space="preserve">section of AQF levels. </w:t>
      </w:r>
    </w:p>
    <w:p w14:paraId="0856FE02" w14:textId="0257613E" w:rsidR="00FB1299" w:rsidRDefault="00FB1299" w:rsidP="00FB1299">
      <w:pPr>
        <w:pStyle w:val="Text"/>
      </w:pPr>
      <w:bookmarkStart w:id="53" w:name="_Hlk131684769"/>
      <w:bookmarkEnd w:id="52"/>
      <w:r>
        <w:t>The</w:t>
      </w:r>
      <w:r w:rsidRPr="009800E5">
        <w:t xml:space="preserve"> interviews investigated</w:t>
      </w:r>
      <w:r>
        <w:t xml:space="preserve"> </w:t>
      </w:r>
      <w:r w:rsidR="00B533A2">
        <w:t xml:space="preserve">the </w:t>
      </w:r>
      <w:r w:rsidR="00B906AA">
        <w:t xml:space="preserve">teaching practices and </w:t>
      </w:r>
      <w:r w:rsidRPr="009800E5">
        <w:t>student support</w:t>
      </w:r>
      <w:r>
        <w:t xml:space="preserve"> services</w:t>
      </w:r>
      <w:r w:rsidRPr="009800E5">
        <w:t xml:space="preserve"> associated with training delivery that takes place both wholly and/or partially online, and across the synchronous (</w:t>
      </w:r>
      <w:r>
        <w:t>live training or assessment</w:t>
      </w:r>
      <w:r w:rsidRPr="009800E5">
        <w:t>) to asynchronous (self-paced</w:t>
      </w:r>
      <w:r>
        <w:t xml:space="preserve"> training</w:t>
      </w:r>
      <w:r w:rsidRPr="009800E5">
        <w:t xml:space="preserve">) delivery spectrum. </w:t>
      </w:r>
      <w:bookmarkEnd w:id="53"/>
      <w:r w:rsidR="00B533A2">
        <w:t>During</w:t>
      </w:r>
      <w:r w:rsidRPr="00FB1299">
        <w:t xml:space="preserve"> the interviews, </w:t>
      </w:r>
      <w:r w:rsidR="00BB4ABB">
        <w:t xml:space="preserve">the </w:t>
      </w:r>
      <w:r w:rsidRPr="00FB1299">
        <w:t xml:space="preserve">RTOs described </w:t>
      </w:r>
      <w:r w:rsidR="00B906AA">
        <w:t xml:space="preserve">online teaching practices and </w:t>
      </w:r>
      <w:r>
        <w:t xml:space="preserve">student support services </w:t>
      </w:r>
      <w:r w:rsidRPr="00FB1299">
        <w:t xml:space="preserve">relevant to their qualifications on scope </w:t>
      </w:r>
      <w:r w:rsidRPr="00FB1299">
        <w:lastRenderedPageBreak/>
        <w:t xml:space="preserve">and student cohort(s). </w:t>
      </w:r>
      <w:r w:rsidRPr="00D64B6B">
        <w:t xml:space="preserve">It is acknowledged that the experiences of the interviewees may be different for other RTOs and </w:t>
      </w:r>
      <w:r w:rsidR="008D515D">
        <w:t xml:space="preserve">that the </w:t>
      </w:r>
      <w:r w:rsidRPr="00D64B6B">
        <w:t xml:space="preserve">findings </w:t>
      </w:r>
      <w:r w:rsidR="00B906AA">
        <w:t xml:space="preserve">are not necessarily </w:t>
      </w:r>
      <w:r w:rsidRPr="00D64B6B">
        <w:t xml:space="preserve">representative of all VET providers.  </w:t>
      </w:r>
    </w:p>
    <w:p w14:paraId="7DBB8D1D" w14:textId="6D3A3531" w:rsidR="00105996" w:rsidRDefault="009800E5" w:rsidP="009309F0">
      <w:pPr>
        <w:pStyle w:val="Text"/>
      </w:pPr>
      <w:r w:rsidRPr="00127486">
        <w:t xml:space="preserve">More detail on the research methodology is provided in </w:t>
      </w:r>
      <w:r w:rsidR="008D515D">
        <w:t>a</w:t>
      </w:r>
      <w:r w:rsidRPr="00127486">
        <w:t xml:space="preserve">ppendix </w:t>
      </w:r>
      <w:r w:rsidR="00925598">
        <w:t>A</w:t>
      </w:r>
      <w:r w:rsidRPr="00127486">
        <w:t>.</w:t>
      </w:r>
      <w:r w:rsidRPr="009800E5">
        <w:t xml:space="preserve"> </w:t>
      </w:r>
    </w:p>
    <w:p w14:paraId="30129089" w14:textId="216D1215" w:rsidR="00DC597E" w:rsidRPr="00127486" w:rsidRDefault="00B751D5" w:rsidP="00127486">
      <w:pPr>
        <w:pStyle w:val="Tabletitle"/>
      </w:pPr>
      <w:bookmarkStart w:id="54" w:name="_Toc133577002"/>
      <w:r w:rsidRPr="00127486">
        <w:t xml:space="preserve">Table 1 </w:t>
      </w:r>
      <w:r w:rsidR="00DC597E" w:rsidRPr="00127486">
        <w:t xml:space="preserve">Number of interviews </w:t>
      </w:r>
      <w:r w:rsidR="00127486" w:rsidRPr="00127486">
        <w:t>for</w:t>
      </w:r>
      <w:r w:rsidR="00DC597E" w:rsidRPr="00127486">
        <w:t xml:space="preserve"> each qualification</w:t>
      </w:r>
      <w:bookmarkEnd w:id="54"/>
    </w:p>
    <w:tbl>
      <w:tblPr>
        <w:tblW w:w="0" w:type="auto"/>
        <w:tblLook w:val="0000" w:firstRow="0" w:lastRow="0" w:firstColumn="0" w:lastColumn="0" w:noHBand="0" w:noVBand="0"/>
      </w:tblPr>
      <w:tblGrid>
        <w:gridCol w:w="4962"/>
        <w:gridCol w:w="2268"/>
      </w:tblGrid>
      <w:tr w:rsidR="002E2E95" w:rsidRPr="00127486" w14:paraId="4BB86744" w14:textId="77777777" w:rsidTr="001D5C06">
        <w:tc>
          <w:tcPr>
            <w:tcW w:w="4962" w:type="dxa"/>
            <w:tcBorders>
              <w:top w:val="single" w:sz="4" w:space="0" w:color="auto"/>
              <w:bottom w:val="single" w:sz="4" w:space="0" w:color="auto"/>
            </w:tcBorders>
          </w:tcPr>
          <w:p w14:paraId="326A4FC1" w14:textId="6C685188" w:rsidR="002E2E95" w:rsidRPr="00127486" w:rsidRDefault="002E2E95" w:rsidP="00127486">
            <w:pPr>
              <w:pStyle w:val="Tablehead1"/>
            </w:pPr>
            <w:r w:rsidRPr="00127486">
              <w:t>Qualification</w:t>
            </w:r>
          </w:p>
        </w:tc>
        <w:tc>
          <w:tcPr>
            <w:tcW w:w="2268" w:type="dxa"/>
            <w:tcBorders>
              <w:top w:val="single" w:sz="4" w:space="0" w:color="auto"/>
              <w:bottom w:val="single" w:sz="4" w:space="0" w:color="auto"/>
            </w:tcBorders>
          </w:tcPr>
          <w:p w14:paraId="30586F73" w14:textId="3CCE233F" w:rsidR="002E2E95" w:rsidRPr="00127486" w:rsidRDefault="002E2E95" w:rsidP="001211B1">
            <w:pPr>
              <w:pStyle w:val="Tablehead1"/>
              <w:jc w:val="center"/>
            </w:pPr>
            <w:r w:rsidRPr="00127486">
              <w:t xml:space="preserve">Number of </w:t>
            </w:r>
            <w:r w:rsidR="00C25A6D">
              <w:t>RTOs</w:t>
            </w:r>
          </w:p>
        </w:tc>
      </w:tr>
      <w:tr w:rsidR="009A38AD" w14:paraId="5F6D04EB" w14:textId="77777777" w:rsidTr="001D5C06">
        <w:tc>
          <w:tcPr>
            <w:tcW w:w="4962" w:type="dxa"/>
            <w:tcBorders>
              <w:top w:val="single" w:sz="4" w:space="0" w:color="auto"/>
            </w:tcBorders>
            <w:vAlign w:val="bottom"/>
          </w:tcPr>
          <w:p w14:paraId="7C5E8965" w14:textId="2D86FF0D" w:rsidR="009A38AD" w:rsidRPr="00127486" w:rsidRDefault="009A38AD" w:rsidP="00127486">
            <w:pPr>
              <w:pStyle w:val="Tabletext"/>
            </w:pPr>
            <w:r w:rsidRPr="00127486">
              <w:t>Cert</w:t>
            </w:r>
            <w:r w:rsidR="00610F7F">
              <w:t>ificate</w:t>
            </w:r>
            <w:r w:rsidRPr="00127486">
              <w:t xml:space="preserve"> II in Community Pharmacy</w:t>
            </w:r>
          </w:p>
        </w:tc>
        <w:tc>
          <w:tcPr>
            <w:tcW w:w="2268" w:type="dxa"/>
            <w:tcBorders>
              <w:top w:val="single" w:sz="4" w:space="0" w:color="auto"/>
            </w:tcBorders>
          </w:tcPr>
          <w:p w14:paraId="495F131C" w14:textId="5F1D50DC" w:rsidR="009A38AD" w:rsidRPr="00127486" w:rsidRDefault="00C25A6D" w:rsidP="00553167">
            <w:pPr>
              <w:pStyle w:val="Tabletext"/>
              <w:jc w:val="center"/>
            </w:pPr>
            <w:r>
              <w:t>3</w:t>
            </w:r>
          </w:p>
        </w:tc>
      </w:tr>
      <w:tr w:rsidR="009A38AD" w14:paraId="3815FA56" w14:textId="77777777" w:rsidTr="001D5C06">
        <w:tc>
          <w:tcPr>
            <w:tcW w:w="4962" w:type="dxa"/>
            <w:vAlign w:val="bottom"/>
          </w:tcPr>
          <w:p w14:paraId="74628CDA" w14:textId="0BC76340" w:rsidR="009A38AD" w:rsidRPr="00127486" w:rsidRDefault="009A38AD" w:rsidP="00127486">
            <w:pPr>
              <w:pStyle w:val="Tabletext"/>
            </w:pPr>
            <w:r w:rsidRPr="00127486">
              <w:t>Certificate II in Skills for Work and Vocational Pathways</w:t>
            </w:r>
          </w:p>
        </w:tc>
        <w:tc>
          <w:tcPr>
            <w:tcW w:w="2268" w:type="dxa"/>
          </w:tcPr>
          <w:p w14:paraId="54E0331E" w14:textId="5FB0C103" w:rsidR="009A38AD" w:rsidRPr="00127486" w:rsidRDefault="00862D63" w:rsidP="00553167">
            <w:pPr>
              <w:pStyle w:val="Tabletext"/>
              <w:jc w:val="center"/>
            </w:pPr>
            <w:r w:rsidRPr="00127486">
              <w:t>6</w:t>
            </w:r>
          </w:p>
        </w:tc>
      </w:tr>
      <w:tr w:rsidR="009A38AD" w14:paraId="765FAAFD" w14:textId="77777777" w:rsidTr="001D5C06">
        <w:tc>
          <w:tcPr>
            <w:tcW w:w="4962" w:type="dxa"/>
            <w:vAlign w:val="bottom"/>
          </w:tcPr>
          <w:p w14:paraId="3E31996C" w14:textId="7B37379B" w:rsidR="009A38AD" w:rsidRPr="00127486" w:rsidRDefault="009A38AD" w:rsidP="00127486">
            <w:pPr>
              <w:pStyle w:val="Tabletext"/>
            </w:pPr>
            <w:r w:rsidRPr="00127486">
              <w:t>Certificate III in Fitness</w:t>
            </w:r>
          </w:p>
        </w:tc>
        <w:tc>
          <w:tcPr>
            <w:tcW w:w="2268" w:type="dxa"/>
          </w:tcPr>
          <w:p w14:paraId="5D007A46" w14:textId="2740E2AE" w:rsidR="009A38AD" w:rsidRPr="00127486" w:rsidRDefault="00862D63" w:rsidP="00553167">
            <w:pPr>
              <w:pStyle w:val="Tabletext"/>
              <w:jc w:val="center"/>
            </w:pPr>
            <w:r w:rsidRPr="00127486">
              <w:t>5</w:t>
            </w:r>
          </w:p>
        </w:tc>
      </w:tr>
      <w:tr w:rsidR="009A38AD" w14:paraId="0B620669" w14:textId="77777777" w:rsidTr="001D5C06">
        <w:tc>
          <w:tcPr>
            <w:tcW w:w="4962" w:type="dxa"/>
            <w:vAlign w:val="bottom"/>
          </w:tcPr>
          <w:p w14:paraId="4F2FAAC3" w14:textId="105D3FB4" w:rsidR="009A38AD" w:rsidRPr="00127486" w:rsidRDefault="009A38AD" w:rsidP="00127486">
            <w:pPr>
              <w:pStyle w:val="Tabletext"/>
            </w:pPr>
            <w:r w:rsidRPr="00127486">
              <w:t>Certificate III in Early Childhood Education and Care</w:t>
            </w:r>
          </w:p>
        </w:tc>
        <w:tc>
          <w:tcPr>
            <w:tcW w:w="2268" w:type="dxa"/>
          </w:tcPr>
          <w:p w14:paraId="6E06867B" w14:textId="2A868B9D" w:rsidR="009A38AD" w:rsidRPr="00127486" w:rsidRDefault="006F47D0" w:rsidP="00553167">
            <w:pPr>
              <w:pStyle w:val="Tabletext"/>
              <w:jc w:val="center"/>
            </w:pPr>
            <w:r w:rsidRPr="00127486">
              <w:t>5</w:t>
            </w:r>
          </w:p>
        </w:tc>
      </w:tr>
      <w:tr w:rsidR="004C0DB4" w14:paraId="4C05CD2D" w14:textId="77777777" w:rsidTr="001D5C06">
        <w:tc>
          <w:tcPr>
            <w:tcW w:w="4962" w:type="dxa"/>
            <w:vAlign w:val="bottom"/>
          </w:tcPr>
          <w:p w14:paraId="2E43A295" w14:textId="03D1457D" w:rsidR="004C0DB4" w:rsidRPr="00127486" w:rsidRDefault="004C0DB4" w:rsidP="00127486">
            <w:pPr>
              <w:pStyle w:val="Tabletext"/>
            </w:pPr>
            <w:r w:rsidRPr="00127486">
              <w:t>Certificate III in Electrotechnology Electrician</w:t>
            </w:r>
          </w:p>
        </w:tc>
        <w:tc>
          <w:tcPr>
            <w:tcW w:w="2268" w:type="dxa"/>
          </w:tcPr>
          <w:p w14:paraId="73C0F1B6" w14:textId="187A273B" w:rsidR="004C0DB4" w:rsidRPr="00127486" w:rsidRDefault="00810BBF" w:rsidP="00553167">
            <w:pPr>
              <w:pStyle w:val="Tabletext"/>
              <w:jc w:val="center"/>
            </w:pPr>
            <w:r w:rsidRPr="00127486">
              <w:t>5</w:t>
            </w:r>
          </w:p>
        </w:tc>
      </w:tr>
      <w:tr w:rsidR="004C0DB4" w14:paraId="53BC1523" w14:textId="77777777" w:rsidTr="001D5C06">
        <w:tc>
          <w:tcPr>
            <w:tcW w:w="4962" w:type="dxa"/>
            <w:vAlign w:val="bottom"/>
          </w:tcPr>
          <w:p w14:paraId="29DAD98D" w14:textId="0E638A87" w:rsidR="004C0DB4" w:rsidRPr="00127486" w:rsidRDefault="004C0DB4" w:rsidP="00127486">
            <w:pPr>
              <w:pStyle w:val="Tabletext"/>
            </w:pPr>
            <w:r w:rsidRPr="00127486">
              <w:t>Certificate IV in Real Estate Practice</w:t>
            </w:r>
          </w:p>
        </w:tc>
        <w:tc>
          <w:tcPr>
            <w:tcW w:w="2268" w:type="dxa"/>
          </w:tcPr>
          <w:p w14:paraId="4BD8B59D" w14:textId="213FC173" w:rsidR="004C0DB4" w:rsidRPr="00127486" w:rsidRDefault="00810BBF" w:rsidP="00553167">
            <w:pPr>
              <w:pStyle w:val="Tabletext"/>
              <w:jc w:val="center"/>
            </w:pPr>
            <w:r w:rsidRPr="00127486">
              <w:t>3</w:t>
            </w:r>
          </w:p>
        </w:tc>
      </w:tr>
      <w:tr w:rsidR="004C0DB4" w14:paraId="332D55AB" w14:textId="77777777" w:rsidTr="001D5C06">
        <w:tc>
          <w:tcPr>
            <w:tcW w:w="4962" w:type="dxa"/>
            <w:vAlign w:val="bottom"/>
          </w:tcPr>
          <w:p w14:paraId="66BE3AF3" w14:textId="1BC626C6" w:rsidR="004C0DB4" w:rsidRPr="00127486" w:rsidRDefault="004C0DB4" w:rsidP="00127486">
            <w:pPr>
              <w:pStyle w:val="Tabletext"/>
            </w:pPr>
            <w:r w:rsidRPr="00127486">
              <w:t>Certificate IV in Training and Assessment</w:t>
            </w:r>
          </w:p>
        </w:tc>
        <w:tc>
          <w:tcPr>
            <w:tcW w:w="2268" w:type="dxa"/>
          </w:tcPr>
          <w:p w14:paraId="2AE87716" w14:textId="46DDFE24" w:rsidR="004C0DB4" w:rsidRPr="00127486" w:rsidRDefault="00275EA9" w:rsidP="00553167">
            <w:pPr>
              <w:pStyle w:val="Tabletext"/>
              <w:jc w:val="center"/>
            </w:pPr>
            <w:r>
              <w:t>3</w:t>
            </w:r>
          </w:p>
        </w:tc>
      </w:tr>
      <w:tr w:rsidR="004C0DB4" w14:paraId="055E49A9" w14:textId="77777777" w:rsidTr="00127486">
        <w:tc>
          <w:tcPr>
            <w:tcW w:w="4962" w:type="dxa"/>
            <w:vAlign w:val="bottom"/>
          </w:tcPr>
          <w:p w14:paraId="31000315" w14:textId="1BCA4995" w:rsidR="004C0DB4" w:rsidRPr="00127486" w:rsidRDefault="004C0DB4" w:rsidP="00127486">
            <w:pPr>
              <w:pStyle w:val="Tabletext"/>
            </w:pPr>
            <w:r w:rsidRPr="00127486">
              <w:t>Diploma of Accounting</w:t>
            </w:r>
          </w:p>
        </w:tc>
        <w:tc>
          <w:tcPr>
            <w:tcW w:w="2268" w:type="dxa"/>
          </w:tcPr>
          <w:p w14:paraId="688304DC" w14:textId="30F0DBE1" w:rsidR="004C0DB4" w:rsidRPr="00127486" w:rsidRDefault="00275EA9" w:rsidP="00553167">
            <w:pPr>
              <w:pStyle w:val="Tabletext"/>
              <w:jc w:val="center"/>
            </w:pPr>
            <w:r>
              <w:t>4</w:t>
            </w:r>
          </w:p>
        </w:tc>
      </w:tr>
      <w:tr w:rsidR="001D5C06" w14:paraId="2BB8C290" w14:textId="77777777" w:rsidTr="00553167">
        <w:tc>
          <w:tcPr>
            <w:tcW w:w="4962" w:type="dxa"/>
            <w:vAlign w:val="bottom"/>
          </w:tcPr>
          <w:p w14:paraId="6166D170" w14:textId="528D581A" w:rsidR="001D5C06" w:rsidRPr="00127486" w:rsidRDefault="001D5C06" w:rsidP="00127486">
            <w:pPr>
              <w:pStyle w:val="Tabletext"/>
            </w:pPr>
            <w:r w:rsidRPr="00127486">
              <w:t>Other</w:t>
            </w:r>
          </w:p>
        </w:tc>
        <w:tc>
          <w:tcPr>
            <w:tcW w:w="2268" w:type="dxa"/>
          </w:tcPr>
          <w:p w14:paraId="407D8DE1" w14:textId="150F30C7" w:rsidR="001D5C06" w:rsidRPr="00127486" w:rsidRDefault="001D5C06" w:rsidP="00553167">
            <w:pPr>
              <w:pStyle w:val="Tabletext"/>
              <w:jc w:val="center"/>
            </w:pPr>
            <w:r w:rsidRPr="00127486">
              <w:t>3</w:t>
            </w:r>
          </w:p>
        </w:tc>
      </w:tr>
      <w:tr w:rsidR="00610F7F" w:rsidRPr="00610F7F" w14:paraId="52A8C46D" w14:textId="77777777" w:rsidTr="00127486">
        <w:tc>
          <w:tcPr>
            <w:tcW w:w="4962" w:type="dxa"/>
            <w:tcBorders>
              <w:bottom w:val="single" w:sz="4" w:space="0" w:color="auto"/>
            </w:tcBorders>
            <w:vAlign w:val="bottom"/>
          </w:tcPr>
          <w:p w14:paraId="0E3986AD" w14:textId="5D24DB24" w:rsidR="00610F7F" w:rsidRPr="00553167" w:rsidRDefault="00610F7F" w:rsidP="00127486">
            <w:pPr>
              <w:pStyle w:val="Tabletext"/>
              <w:rPr>
                <w:b/>
                <w:bCs/>
              </w:rPr>
            </w:pPr>
            <w:r w:rsidRPr="00553167">
              <w:rPr>
                <w:b/>
                <w:bCs/>
              </w:rPr>
              <w:t>Total</w:t>
            </w:r>
          </w:p>
        </w:tc>
        <w:tc>
          <w:tcPr>
            <w:tcW w:w="2268" w:type="dxa"/>
            <w:tcBorders>
              <w:bottom w:val="single" w:sz="4" w:space="0" w:color="auto"/>
            </w:tcBorders>
          </w:tcPr>
          <w:p w14:paraId="4FF05990" w14:textId="28C7D8C2" w:rsidR="00610F7F" w:rsidRPr="00553167" w:rsidRDefault="00610F7F" w:rsidP="00610F7F">
            <w:pPr>
              <w:pStyle w:val="Tabletext"/>
              <w:jc w:val="center"/>
              <w:rPr>
                <w:b/>
                <w:bCs/>
              </w:rPr>
            </w:pPr>
            <w:r w:rsidRPr="00553167">
              <w:rPr>
                <w:b/>
                <w:bCs/>
              </w:rPr>
              <w:t>37</w:t>
            </w:r>
          </w:p>
        </w:tc>
      </w:tr>
    </w:tbl>
    <w:p w14:paraId="4ABB5E94" w14:textId="2A38F4C5" w:rsidR="00A352ED" w:rsidRDefault="00D04D06" w:rsidP="00D04D06">
      <w:pPr>
        <w:pStyle w:val="Source"/>
      </w:pPr>
      <w:r>
        <w:t xml:space="preserve">Notes: </w:t>
      </w:r>
      <w:r w:rsidR="001211B1">
        <w:tab/>
      </w:r>
      <w:r w:rsidR="000A52CC">
        <w:t>‘</w:t>
      </w:r>
      <w:r w:rsidR="0050450E">
        <w:t>Other</w:t>
      </w:r>
      <w:r w:rsidR="000A52CC">
        <w:t>’</w:t>
      </w:r>
      <w:r w:rsidR="0050450E">
        <w:t xml:space="preserve"> includes interviews conducted with individuals </w:t>
      </w:r>
      <w:r w:rsidR="008025A5">
        <w:t>who</w:t>
      </w:r>
      <w:r w:rsidR="0050450E">
        <w:t xml:space="preserve"> did not deliver any of the </w:t>
      </w:r>
      <w:r w:rsidR="00620556">
        <w:t>case-study</w:t>
      </w:r>
      <w:r w:rsidR="0050450E">
        <w:t xml:space="preserve"> </w:t>
      </w:r>
      <w:r w:rsidR="001211B1">
        <w:br/>
      </w:r>
      <w:r w:rsidR="0050450E">
        <w:t xml:space="preserve">qualifications but were able to contribute to the knowledge base </w:t>
      </w:r>
      <w:r w:rsidR="004A18F5">
        <w:t>on</w:t>
      </w:r>
      <w:r w:rsidR="0050450E">
        <w:t xml:space="preserve"> teaching practices and student </w:t>
      </w:r>
      <w:r w:rsidR="001211B1">
        <w:br/>
      </w:r>
      <w:r w:rsidR="0050450E">
        <w:t>support for online delivery of VET.</w:t>
      </w:r>
    </w:p>
    <w:p w14:paraId="3F601742" w14:textId="6F7E5705" w:rsidR="007D420F" w:rsidRDefault="007D420F" w:rsidP="007D420F">
      <w:pPr>
        <w:pStyle w:val="Heading3"/>
      </w:pPr>
      <w:r>
        <w:t>Report structure</w:t>
      </w:r>
    </w:p>
    <w:p w14:paraId="12D1F061" w14:textId="3B9450AE" w:rsidR="007D420F" w:rsidRDefault="007D420F" w:rsidP="007D420F">
      <w:pPr>
        <w:pStyle w:val="Text"/>
      </w:pPr>
      <w:r>
        <w:t>Based on the information that emerged from the interviews, this report presents:</w:t>
      </w:r>
    </w:p>
    <w:p w14:paraId="4461B3FA" w14:textId="0429A173" w:rsidR="007D420F" w:rsidRDefault="004A18F5" w:rsidP="007D420F">
      <w:pPr>
        <w:pStyle w:val="Dotpoint1"/>
      </w:pPr>
      <w:r>
        <w:t>g</w:t>
      </w:r>
      <w:r w:rsidR="007D420F">
        <w:t xml:space="preserve">ood practice online VET: five themes </w:t>
      </w:r>
    </w:p>
    <w:p w14:paraId="29EF038C" w14:textId="4C235FF7" w:rsidR="007D420F" w:rsidRDefault="004A18F5" w:rsidP="007D420F">
      <w:pPr>
        <w:pStyle w:val="Dotpoint1"/>
      </w:pPr>
      <w:r>
        <w:t>t</w:t>
      </w:r>
      <w:r w:rsidR="007D420F">
        <w:t>he development of online learning materials: challenges and considerations</w:t>
      </w:r>
    </w:p>
    <w:p w14:paraId="4A779572" w14:textId="28F3B2D8" w:rsidR="007D420F" w:rsidRDefault="00097D8B" w:rsidP="007D420F">
      <w:pPr>
        <w:pStyle w:val="Dotpoint1"/>
      </w:pPr>
      <w:r>
        <w:t>h</w:t>
      </w:r>
      <w:r w:rsidR="007D420F">
        <w:t xml:space="preserve">ow online delivery varies across the eight </w:t>
      </w:r>
      <w:r w:rsidR="00620556">
        <w:t>case-study</w:t>
      </w:r>
      <w:r w:rsidR="007D420F">
        <w:t xml:space="preserve"> qualifications</w:t>
      </w:r>
    </w:p>
    <w:p w14:paraId="4B3D59EE" w14:textId="2820BF9E" w:rsidR="007D420F" w:rsidRDefault="00097D8B" w:rsidP="007D420F">
      <w:pPr>
        <w:pStyle w:val="Dotpoint1"/>
      </w:pPr>
      <w:r>
        <w:t>s</w:t>
      </w:r>
      <w:r w:rsidR="007D420F">
        <w:t>tudent support for online VET students</w:t>
      </w:r>
    </w:p>
    <w:p w14:paraId="1D47AC7C" w14:textId="0B63DE41" w:rsidR="007D420F" w:rsidRDefault="00097D8B" w:rsidP="007D420F">
      <w:pPr>
        <w:pStyle w:val="Dotpoint1"/>
      </w:pPr>
      <w:r>
        <w:t>t</w:t>
      </w:r>
      <w:r w:rsidR="007D420F">
        <w:t>rainer skills gaps and overcoming them.</w:t>
      </w:r>
    </w:p>
    <w:p w14:paraId="3ED33D80" w14:textId="6A29C164" w:rsidR="007B7745" w:rsidRDefault="007B7745">
      <w:pPr>
        <w:autoSpaceDE/>
        <w:autoSpaceDN/>
        <w:adjustRightInd/>
        <w:spacing w:before="0" w:after="0"/>
        <w:jc w:val="left"/>
        <w:rPr>
          <w:rFonts w:cs="Tahoma"/>
          <w:color w:val="000000"/>
          <w:kern w:val="28"/>
          <w:sz w:val="48"/>
          <w:szCs w:val="56"/>
        </w:rPr>
      </w:pPr>
      <w:r>
        <w:br w:type="page"/>
      </w:r>
    </w:p>
    <w:p w14:paraId="52C92109" w14:textId="021D3C82" w:rsidR="001E3BA5" w:rsidRPr="00B634AD" w:rsidRDefault="007E029D" w:rsidP="00224E78">
      <w:pPr>
        <w:pStyle w:val="Heading1"/>
      </w:pPr>
      <w:bookmarkStart w:id="55" w:name="_Toc133576949"/>
      <w:r>
        <w:rPr>
          <w:noProof/>
          <w:lang w:eastAsia="en-AU"/>
        </w:rPr>
        <w:lastRenderedPageBreak/>
        <w:drawing>
          <wp:anchor distT="0" distB="0" distL="114300" distR="114300" simplePos="0" relativeHeight="251670528" behindDoc="1" locked="0" layoutInCell="1" allowOverlap="1" wp14:anchorId="36A6E593" wp14:editId="4503CA2B">
            <wp:simplePos x="0" y="0"/>
            <wp:positionH relativeFrom="margin">
              <wp:posOffset>0</wp:posOffset>
            </wp:positionH>
            <wp:positionV relativeFrom="paragraph">
              <wp:posOffset>272</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753">
        <w:t>Good practice online</w:t>
      </w:r>
      <w:r w:rsidR="007B7745">
        <w:t xml:space="preserve"> VET</w:t>
      </w:r>
      <w:bookmarkEnd w:id="55"/>
    </w:p>
    <w:p w14:paraId="17AB48A8" w14:textId="7B8887D4" w:rsidR="00AA54E9" w:rsidRDefault="00965608" w:rsidP="00A46ACE">
      <w:pPr>
        <w:pStyle w:val="Text"/>
        <w:rPr>
          <w:color w:val="000000" w:themeColor="text1"/>
        </w:rPr>
      </w:pPr>
      <w:r>
        <w:rPr>
          <w:color w:val="000000" w:themeColor="text1"/>
        </w:rPr>
        <w:t>O</w:t>
      </w:r>
      <w:r w:rsidRPr="00965608">
        <w:rPr>
          <w:color w:val="000000" w:themeColor="text1"/>
        </w:rPr>
        <w:t xml:space="preserve">nline learning is experienced differently </w:t>
      </w:r>
      <w:r w:rsidR="00097D8B">
        <w:rPr>
          <w:color w:val="000000" w:themeColor="text1"/>
        </w:rPr>
        <w:t>from</w:t>
      </w:r>
      <w:r w:rsidRPr="00965608">
        <w:rPr>
          <w:color w:val="000000" w:themeColor="text1"/>
        </w:rPr>
        <w:t xml:space="preserve"> in</w:t>
      </w:r>
      <w:r>
        <w:rPr>
          <w:color w:val="000000" w:themeColor="text1"/>
        </w:rPr>
        <w:t>-</w:t>
      </w:r>
      <w:r w:rsidRPr="00965608">
        <w:rPr>
          <w:color w:val="000000" w:themeColor="text1"/>
        </w:rPr>
        <w:t>person</w:t>
      </w:r>
      <w:r w:rsidR="00E255CD">
        <w:rPr>
          <w:color w:val="000000" w:themeColor="text1"/>
        </w:rPr>
        <w:t xml:space="preserve"> </w:t>
      </w:r>
      <w:r w:rsidRPr="00965608">
        <w:rPr>
          <w:color w:val="000000" w:themeColor="text1"/>
        </w:rPr>
        <w:t>study (ASQA 2023</w:t>
      </w:r>
      <w:r>
        <w:rPr>
          <w:color w:val="000000" w:themeColor="text1"/>
        </w:rPr>
        <w:t>)</w:t>
      </w:r>
      <w:r w:rsidRPr="00965608">
        <w:rPr>
          <w:color w:val="000000" w:themeColor="text1"/>
        </w:rPr>
        <w:t>.</w:t>
      </w:r>
      <w:r>
        <w:rPr>
          <w:color w:val="000000" w:themeColor="text1"/>
        </w:rPr>
        <w:t xml:space="preserve"> </w:t>
      </w:r>
      <w:r w:rsidR="00AA54E9">
        <w:rPr>
          <w:color w:val="000000" w:themeColor="text1"/>
        </w:rPr>
        <w:t xml:space="preserve">Students studying online </w:t>
      </w:r>
      <w:r>
        <w:rPr>
          <w:color w:val="000000" w:themeColor="text1"/>
        </w:rPr>
        <w:t xml:space="preserve">can </w:t>
      </w:r>
      <w:r w:rsidR="00AA54E9">
        <w:rPr>
          <w:color w:val="000000" w:themeColor="text1"/>
        </w:rPr>
        <w:t>face specific challenges, such as screen fatigue and poor</w:t>
      </w:r>
      <w:r>
        <w:rPr>
          <w:color w:val="000000" w:themeColor="text1"/>
        </w:rPr>
        <w:t>er</w:t>
      </w:r>
      <w:r w:rsidR="00AA54E9">
        <w:rPr>
          <w:color w:val="000000" w:themeColor="text1"/>
        </w:rPr>
        <w:t xml:space="preserve"> </w:t>
      </w:r>
      <w:r w:rsidR="007C77FA">
        <w:rPr>
          <w:color w:val="000000" w:themeColor="text1"/>
        </w:rPr>
        <w:t xml:space="preserve">levels of </w:t>
      </w:r>
      <w:r w:rsidR="00AA54E9">
        <w:rPr>
          <w:color w:val="000000" w:themeColor="text1"/>
        </w:rPr>
        <w:t>engagement (Ernst &amp; Young 2021)</w:t>
      </w:r>
      <w:r w:rsidR="00D2330D">
        <w:rPr>
          <w:color w:val="000000" w:themeColor="text1"/>
        </w:rPr>
        <w:t>, meaning that</w:t>
      </w:r>
      <w:r w:rsidR="00AA54E9">
        <w:rPr>
          <w:color w:val="000000" w:themeColor="text1"/>
        </w:rPr>
        <w:t xml:space="preserve"> additional </w:t>
      </w:r>
      <w:r w:rsidR="00D2330D">
        <w:rPr>
          <w:color w:val="000000" w:themeColor="text1"/>
        </w:rPr>
        <w:t>factors need to be considered</w:t>
      </w:r>
      <w:r w:rsidR="00AA54E9">
        <w:rPr>
          <w:color w:val="000000" w:themeColor="text1"/>
        </w:rPr>
        <w:t xml:space="preserve"> in the development </w:t>
      </w:r>
      <w:r w:rsidR="00E255CD">
        <w:rPr>
          <w:color w:val="000000" w:themeColor="text1"/>
        </w:rPr>
        <w:t xml:space="preserve">and use </w:t>
      </w:r>
      <w:r w:rsidR="00AA54E9">
        <w:rPr>
          <w:color w:val="000000" w:themeColor="text1"/>
        </w:rPr>
        <w:t xml:space="preserve">of online training resources. </w:t>
      </w:r>
    </w:p>
    <w:p w14:paraId="01158F57" w14:textId="00F5EA67" w:rsidR="00234942" w:rsidRDefault="00A82F89" w:rsidP="00A46ACE">
      <w:pPr>
        <w:pStyle w:val="Text"/>
        <w:rPr>
          <w:color w:val="000000" w:themeColor="text1"/>
        </w:rPr>
      </w:pPr>
      <w:r>
        <w:rPr>
          <w:color w:val="000000" w:themeColor="text1"/>
        </w:rPr>
        <w:t>A</w:t>
      </w:r>
      <w:r w:rsidR="00522BB7" w:rsidRPr="00B634AD">
        <w:rPr>
          <w:color w:val="000000" w:themeColor="text1"/>
        </w:rPr>
        <w:t xml:space="preserve">s the </w:t>
      </w:r>
      <w:r w:rsidR="00B31995">
        <w:rPr>
          <w:color w:val="000000" w:themeColor="text1"/>
        </w:rPr>
        <w:t xml:space="preserve">VET </w:t>
      </w:r>
      <w:r w:rsidR="00522BB7" w:rsidRPr="00B634AD">
        <w:rPr>
          <w:color w:val="000000" w:themeColor="text1"/>
        </w:rPr>
        <w:t xml:space="preserve">sector </w:t>
      </w:r>
      <w:r w:rsidR="00D1554A" w:rsidRPr="00B634AD">
        <w:rPr>
          <w:color w:val="000000" w:themeColor="text1"/>
        </w:rPr>
        <w:t>is highly diverse in nature, encompassing different training contexts, student cohorts, AQF levels and industries</w:t>
      </w:r>
      <w:r>
        <w:rPr>
          <w:color w:val="000000" w:themeColor="text1"/>
        </w:rPr>
        <w:t>,</w:t>
      </w:r>
      <w:r w:rsidR="00B31995" w:rsidRPr="00B31995">
        <w:rPr>
          <w:color w:val="000000" w:themeColor="text1"/>
        </w:rPr>
        <w:t xml:space="preserve"> </w:t>
      </w:r>
      <w:r>
        <w:rPr>
          <w:color w:val="000000" w:themeColor="text1"/>
        </w:rPr>
        <w:t>t</w:t>
      </w:r>
      <w:r w:rsidR="00B31995" w:rsidRPr="00B634AD">
        <w:rPr>
          <w:color w:val="000000" w:themeColor="text1"/>
        </w:rPr>
        <w:t xml:space="preserve">here is no single best practice approach to online training delivery in VET </w:t>
      </w:r>
      <w:r w:rsidR="00B31995">
        <w:rPr>
          <w:color w:val="000000" w:themeColor="text1"/>
        </w:rPr>
        <w:t>(Cox 2022)</w:t>
      </w:r>
      <w:r w:rsidR="00D1554A" w:rsidRPr="00B634AD">
        <w:rPr>
          <w:color w:val="000000" w:themeColor="text1"/>
        </w:rPr>
        <w:t>.</w:t>
      </w:r>
      <w:r w:rsidR="00522BB7" w:rsidRPr="00B634AD">
        <w:rPr>
          <w:color w:val="000000" w:themeColor="text1"/>
        </w:rPr>
        <w:t xml:space="preserve"> </w:t>
      </w:r>
      <w:r w:rsidR="00AA54E9" w:rsidRPr="00B634AD">
        <w:rPr>
          <w:color w:val="000000" w:themeColor="text1"/>
        </w:rPr>
        <w:t>In this research</w:t>
      </w:r>
      <w:r w:rsidR="00CE44BD">
        <w:rPr>
          <w:color w:val="000000" w:themeColor="text1"/>
        </w:rPr>
        <w:t>,</w:t>
      </w:r>
      <w:r w:rsidR="00AA54E9" w:rsidRPr="00B634AD">
        <w:rPr>
          <w:color w:val="000000" w:themeColor="text1"/>
        </w:rPr>
        <w:t xml:space="preserve"> </w:t>
      </w:r>
      <w:bookmarkStart w:id="56" w:name="_Hlk131684882"/>
      <w:r w:rsidR="00E41B0B">
        <w:rPr>
          <w:color w:val="000000" w:themeColor="text1"/>
        </w:rPr>
        <w:t xml:space="preserve">the </w:t>
      </w:r>
      <w:r w:rsidR="00AA54E9" w:rsidRPr="00B634AD">
        <w:rPr>
          <w:color w:val="000000" w:themeColor="text1"/>
        </w:rPr>
        <w:t xml:space="preserve">RTOs were asked to </w:t>
      </w:r>
      <w:r w:rsidR="00B50373">
        <w:rPr>
          <w:color w:val="000000" w:themeColor="text1"/>
        </w:rPr>
        <w:t>identify approaches</w:t>
      </w:r>
      <w:r w:rsidR="00AA54E9" w:rsidRPr="00B634AD">
        <w:rPr>
          <w:color w:val="000000" w:themeColor="text1"/>
        </w:rPr>
        <w:t xml:space="preserve"> they </w:t>
      </w:r>
      <w:r w:rsidR="00B50373">
        <w:rPr>
          <w:color w:val="000000" w:themeColor="text1"/>
        </w:rPr>
        <w:t>considered constituted</w:t>
      </w:r>
      <w:r w:rsidR="00AA54E9" w:rsidRPr="00B634AD">
        <w:rPr>
          <w:color w:val="000000" w:themeColor="text1"/>
        </w:rPr>
        <w:t xml:space="preserve"> the best practices</w:t>
      </w:r>
      <w:r w:rsidR="00AA54E9">
        <w:rPr>
          <w:color w:val="000000" w:themeColor="text1"/>
        </w:rPr>
        <w:t xml:space="preserve"> in the online delivery of VET</w:t>
      </w:r>
      <w:r w:rsidR="007C77FA">
        <w:rPr>
          <w:color w:val="000000" w:themeColor="text1"/>
        </w:rPr>
        <w:t xml:space="preserve"> for the</w:t>
      </w:r>
      <w:r w:rsidR="009D2FD4">
        <w:rPr>
          <w:color w:val="000000" w:themeColor="text1"/>
        </w:rPr>
        <w:t xml:space="preserve"> specific </w:t>
      </w:r>
      <w:r w:rsidR="00620556">
        <w:rPr>
          <w:color w:val="000000" w:themeColor="text1"/>
        </w:rPr>
        <w:t>case-study</w:t>
      </w:r>
      <w:r w:rsidR="007C77FA">
        <w:rPr>
          <w:color w:val="000000" w:themeColor="text1"/>
        </w:rPr>
        <w:t xml:space="preserve"> qualifications deliver</w:t>
      </w:r>
      <w:r w:rsidR="00B50373">
        <w:rPr>
          <w:color w:val="000000" w:themeColor="text1"/>
        </w:rPr>
        <w:t>ed by them</w:t>
      </w:r>
      <w:r w:rsidR="00AA54E9" w:rsidRPr="00B634AD">
        <w:rPr>
          <w:color w:val="000000" w:themeColor="text1"/>
        </w:rPr>
        <w:t>.</w:t>
      </w:r>
      <w:r w:rsidR="00AA54E9">
        <w:rPr>
          <w:color w:val="000000" w:themeColor="text1"/>
        </w:rPr>
        <w:t xml:space="preserve"> </w:t>
      </w:r>
      <w:r w:rsidR="006E47A1" w:rsidRPr="00732130">
        <w:t xml:space="preserve">Despite the </w:t>
      </w:r>
      <w:r w:rsidR="006E47A1" w:rsidRPr="001E48D8">
        <w:rPr>
          <w:szCs w:val="19"/>
        </w:rPr>
        <w:t>variability in practice, there</w:t>
      </w:r>
      <w:r w:rsidR="006E47A1" w:rsidRPr="00732130">
        <w:t xml:space="preserve"> were </w:t>
      </w:r>
      <w:r w:rsidR="006E47A1" w:rsidRPr="001E48D8">
        <w:rPr>
          <w:szCs w:val="19"/>
        </w:rPr>
        <w:t xml:space="preserve">five </w:t>
      </w:r>
      <w:r w:rsidR="006E47A1" w:rsidRPr="00732130">
        <w:t xml:space="preserve">common </w:t>
      </w:r>
      <w:r w:rsidR="006E47A1" w:rsidRPr="001E48D8">
        <w:rPr>
          <w:szCs w:val="19"/>
        </w:rPr>
        <w:t>elements in their approaches</w:t>
      </w:r>
      <w:r w:rsidR="006E47A1">
        <w:rPr>
          <w:color w:val="000000" w:themeColor="text1"/>
        </w:rPr>
        <w:t xml:space="preserve"> </w:t>
      </w:r>
      <w:r w:rsidR="00424D47">
        <w:rPr>
          <w:color w:val="000000" w:themeColor="text1"/>
        </w:rPr>
        <w:t>(figure 1)</w:t>
      </w:r>
      <w:r w:rsidR="00234942">
        <w:rPr>
          <w:color w:val="000000" w:themeColor="text1"/>
        </w:rPr>
        <w:t xml:space="preserve">. </w:t>
      </w:r>
      <w:r w:rsidR="00557979">
        <w:rPr>
          <w:color w:val="000000" w:themeColor="text1"/>
        </w:rPr>
        <w:t>The</w:t>
      </w:r>
      <w:r w:rsidR="002A3152">
        <w:rPr>
          <w:color w:val="000000" w:themeColor="text1"/>
        </w:rPr>
        <w:t>se themes</w:t>
      </w:r>
      <w:r w:rsidR="0073508A">
        <w:rPr>
          <w:color w:val="000000" w:themeColor="text1"/>
        </w:rPr>
        <w:t xml:space="preserve"> are</w:t>
      </w:r>
      <w:r w:rsidR="00F82A9F" w:rsidRPr="00B634AD">
        <w:rPr>
          <w:color w:val="000000" w:themeColor="text1"/>
        </w:rPr>
        <w:t xml:space="preserve"> categorised loosely into</w:t>
      </w:r>
      <w:r w:rsidR="00234942">
        <w:rPr>
          <w:color w:val="000000" w:themeColor="text1"/>
        </w:rPr>
        <w:t xml:space="preserve">: </w:t>
      </w:r>
    </w:p>
    <w:p w14:paraId="1C9F8FD5" w14:textId="03F451C5" w:rsidR="00AA35FF" w:rsidRDefault="00EB72EF" w:rsidP="00AA35FF">
      <w:pPr>
        <w:pStyle w:val="Dotpoint1"/>
      </w:pPr>
      <w:r>
        <w:t>s</w:t>
      </w:r>
      <w:r w:rsidR="00AA35FF" w:rsidRPr="00B634AD">
        <w:t>implicity, clarity and consistency</w:t>
      </w:r>
    </w:p>
    <w:p w14:paraId="303C67DC" w14:textId="255F5DFC" w:rsidR="00234942" w:rsidRDefault="00EB72EF" w:rsidP="00234942">
      <w:pPr>
        <w:pStyle w:val="Dotpoint1"/>
      </w:pPr>
      <w:r>
        <w:t>d</w:t>
      </w:r>
      <w:r w:rsidR="006942B7" w:rsidRPr="00B634AD">
        <w:t>evelopment of varied and engaging learning material</w:t>
      </w:r>
    </w:p>
    <w:p w14:paraId="1752C1C4" w14:textId="56A54711" w:rsidR="00234942" w:rsidRDefault="00EB72EF" w:rsidP="00234942">
      <w:pPr>
        <w:pStyle w:val="Dotpoint1"/>
      </w:pPr>
      <w:r>
        <w:t>c</w:t>
      </w:r>
      <w:r w:rsidR="00113604" w:rsidRPr="00B634AD">
        <w:t>ommunication and engagement</w:t>
      </w:r>
    </w:p>
    <w:p w14:paraId="217D81C5" w14:textId="64639EC7" w:rsidR="00234942" w:rsidRDefault="00EB72EF" w:rsidP="00234942">
      <w:pPr>
        <w:pStyle w:val="Dotpoint1"/>
      </w:pPr>
      <w:r>
        <w:t>f</w:t>
      </w:r>
      <w:r w:rsidR="00316A6E" w:rsidRPr="00B634AD">
        <w:t>lexibility</w:t>
      </w:r>
    </w:p>
    <w:p w14:paraId="4F1EF656" w14:textId="612B8DF4" w:rsidR="00FF0046" w:rsidRPr="00C10CD9" w:rsidRDefault="00EB72EF" w:rsidP="00234942">
      <w:pPr>
        <w:pStyle w:val="Dotpoint1"/>
      </w:pPr>
      <w:r>
        <w:t>s</w:t>
      </w:r>
      <w:r w:rsidR="00234942">
        <w:t>tudent s</w:t>
      </w:r>
      <w:r w:rsidR="008F714C" w:rsidRPr="00B634AD">
        <w:t>upport.</w:t>
      </w:r>
      <w:r w:rsidR="008F714C" w:rsidRPr="00C10CD9">
        <w:t xml:space="preserve"> </w:t>
      </w:r>
    </w:p>
    <w:p w14:paraId="340227F8" w14:textId="38A553C6" w:rsidR="00A46ACE" w:rsidRDefault="00DD33AD" w:rsidP="00A46ACE">
      <w:pPr>
        <w:pStyle w:val="Text"/>
      </w:pPr>
      <w:bookmarkStart w:id="57" w:name="_Hlk131684903"/>
      <w:bookmarkEnd w:id="56"/>
      <w:r w:rsidRPr="00B84348">
        <w:t>Notabl</w:t>
      </w:r>
      <w:r w:rsidR="00996BB6">
        <w:t>y,</w:t>
      </w:r>
      <w:r w:rsidR="00A46ACE" w:rsidRPr="00B84348">
        <w:t xml:space="preserve"> </w:t>
      </w:r>
      <w:r w:rsidR="00996BB6" w:rsidRPr="00B84348">
        <w:t>the Certificate II in Skills for Work and Vocational Pathways and the Certificate III in Electrotechnology Electrician</w:t>
      </w:r>
      <w:r w:rsidR="00996BB6">
        <w:t xml:space="preserve">, </w:t>
      </w:r>
      <w:r w:rsidR="00932BE5">
        <w:t xml:space="preserve">which </w:t>
      </w:r>
      <w:r w:rsidR="00932BE5" w:rsidRPr="00B84348">
        <w:t>represent examples of</w:t>
      </w:r>
      <w:r w:rsidR="00932BE5">
        <w:t xml:space="preserve"> f</w:t>
      </w:r>
      <w:r w:rsidR="00932BE5" w:rsidRPr="00B84348">
        <w:t xml:space="preserve">oundation skills and </w:t>
      </w:r>
      <w:r w:rsidR="00932BE5">
        <w:t>t</w:t>
      </w:r>
      <w:r w:rsidR="00932BE5" w:rsidRPr="00B84348">
        <w:t>raditional trades qualifications respectively</w:t>
      </w:r>
      <w:r w:rsidR="00932BE5">
        <w:t xml:space="preserve">, </w:t>
      </w:r>
      <w:r w:rsidR="00996BB6">
        <w:t>were</w:t>
      </w:r>
      <w:r w:rsidR="00996BB6" w:rsidRPr="00B84348">
        <w:t xml:space="preserve"> </w:t>
      </w:r>
      <w:r w:rsidR="00A46ACE" w:rsidRPr="00B84348">
        <w:t>exception</w:t>
      </w:r>
      <w:r w:rsidRPr="00B84348">
        <w:t>s</w:t>
      </w:r>
      <w:r w:rsidR="00E93722">
        <w:t>, in that the</w:t>
      </w:r>
      <w:r w:rsidR="007A7AE0">
        <w:t>se</w:t>
      </w:r>
      <w:r w:rsidR="00932BE5">
        <w:t xml:space="preserve"> five common themes were not identified</w:t>
      </w:r>
      <w:r w:rsidR="00A46ACE" w:rsidRPr="00B84348">
        <w:t>.</w:t>
      </w:r>
      <w:r w:rsidR="00B84348" w:rsidRPr="00B84348">
        <w:t xml:space="preserve"> </w:t>
      </w:r>
      <w:r w:rsidR="007A7AE0">
        <w:t>Opinion on</w:t>
      </w:r>
      <w:r w:rsidR="00A46ACE" w:rsidRPr="00B84348">
        <w:t xml:space="preserve"> the suitability of online training delivery</w:t>
      </w:r>
      <w:r w:rsidRPr="00B84348">
        <w:t>,</w:t>
      </w:r>
      <w:r w:rsidR="00A46ACE" w:rsidRPr="00B84348">
        <w:t xml:space="preserve"> and the extent to which it could be used</w:t>
      </w:r>
      <w:r w:rsidRPr="00B84348">
        <w:t>,</w:t>
      </w:r>
      <w:r w:rsidR="00A46ACE" w:rsidRPr="00B84348">
        <w:t xml:space="preserve"> were mixed for these qualifications</w:t>
      </w:r>
      <w:bookmarkEnd w:id="57"/>
      <w:r w:rsidR="00014B62">
        <w:t>,</w:t>
      </w:r>
      <w:r w:rsidR="00B34FE1" w:rsidRPr="00B84348">
        <w:t xml:space="preserve"> </w:t>
      </w:r>
      <w:r w:rsidR="00B84348" w:rsidRPr="00B84348">
        <w:t xml:space="preserve">which may be indicative of the suitability of online delivery for foundation skills and trade qualifications more generally. This is </w:t>
      </w:r>
      <w:r w:rsidR="00A46ACE" w:rsidRPr="00B84348">
        <w:t xml:space="preserve">discussed in more detail in </w:t>
      </w:r>
      <w:r w:rsidR="00A46ACE" w:rsidRPr="00FE0749">
        <w:t xml:space="preserve">the </w:t>
      </w:r>
      <w:r w:rsidR="00FE0749" w:rsidRPr="00FE0749">
        <w:t xml:space="preserve">individual qualification </w:t>
      </w:r>
      <w:r w:rsidR="00A46ACE" w:rsidRPr="00FE0749">
        <w:t>sections.</w:t>
      </w:r>
    </w:p>
    <w:p w14:paraId="0263E4A5" w14:textId="77777777" w:rsidR="0004339B" w:rsidRDefault="0004339B" w:rsidP="0004339B">
      <w:pPr>
        <w:pStyle w:val="Heading2"/>
      </w:pPr>
      <w:bookmarkStart w:id="58" w:name="_Toc133576950"/>
      <w:r>
        <w:t>Simplicity, clarity, and consistency</w:t>
      </w:r>
      <w:bookmarkEnd w:id="58"/>
    </w:p>
    <w:p w14:paraId="4D473DBF" w14:textId="50385506" w:rsidR="0004339B" w:rsidRDefault="0004339B" w:rsidP="0004339B">
      <w:pPr>
        <w:pStyle w:val="Text"/>
      </w:pPr>
      <w:r>
        <w:t xml:space="preserve">Simplicity, clarity and consistency were </w:t>
      </w:r>
      <w:r w:rsidR="00405D8E">
        <w:t xml:space="preserve">the </w:t>
      </w:r>
      <w:r>
        <w:t>overarching characteristics of good practice in every aspect of online delivery, including in the development of learning materials and in communication and engagement. Educators highlighted the importance of the following:</w:t>
      </w:r>
    </w:p>
    <w:p w14:paraId="37001063" w14:textId="2D7CA3C7" w:rsidR="007D50B8" w:rsidRDefault="00405D8E" w:rsidP="008B3236">
      <w:pPr>
        <w:pStyle w:val="Dotpoint1"/>
        <w:ind w:left="284" w:hanging="284"/>
      </w:pPr>
      <w:r>
        <w:t>u</w:t>
      </w:r>
      <w:r w:rsidR="0004339B">
        <w:t>ser</w:t>
      </w:r>
      <w:r>
        <w:t>-</w:t>
      </w:r>
      <w:r w:rsidR="0004339B">
        <w:t>friendly technology, including</w:t>
      </w:r>
      <w:r w:rsidR="00100BF7">
        <w:t xml:space="preserve"> </w:t>
      </w:r>
      <w:r w:rsidR="0004339B" w:rsidRPr="007B6819">
        <w:t>easy access to course materials</w:t>
      </w:r>
      <w:r w:rsidR="00D7386B">
        <w:t>;</w:t>
      </w:r>
      <w:r w:rsidR="0004339B" w:rsidRPr="007B6819">
        <w:t xml:space="preserve"> for example, limiting the number of clicks required to access unit information and learning </w:t>
      </w:r>
      <w:proofErr w:type="gramStart"/>
      <w:r w:rsidR="0004339B" w:rsidRPr="007B6819">
        <w:t>materials</w:t>
      </w:r>
      <w:proofErr w:type="gramEnd"/>
    </w:p>
    <w:p w14:paraId="54B5390D" w14:textId="31D8963F" w:rsidR="0004339B" w:rsidRDefault="0004339B" w:rsidP="00A877CC">
      <w:pPr>
        <w:pStyle w:val="Dotpoint1"/>
      </w:pPr>
      <w:r w:rsidRPr="007B6819">
        <w:t xml:space="preserve">pop-ups to prevent the student from losing their place in the </w:t>
      </w:r>
      <w:r w:rsidR="001653C4" w:rsidRPr="007B6819">
        <w:t>learning management</w:t>
      </w:r>
      <w:r w:rsidR="001653C4">
        <w:t xml:space="preserve"> system</w:t>
      </w:r>
    </w:p>
    <w:p w14:paraId="475A8768" w14:textId="33404DCE" w:rsidR="0004339B" w:rsidRDefault="0086161A" w:rsidP="008B3236">
      <w:pPr>
        <w:pStyle w:val="Dotpoint1"/>
        <w:ind w:left="284" w:hanging="284"/>
      </w:pPr>
      <w:r>
        <w:t>the</w:t>
      </w:r>
      <w:r w:rsidR="00132C68">
        <w:t xml:space="preserve"> provision of</w:t>
      </w:r>
      <w:r w:rsidR="0004339B">
        <w:t xml:space="preserve"> information relevant to the student, explaining the purpose of the unit and learning materials and why they need to know this </w:t>
      </w:r>
      <w:proofErr w:type="gramStart"/>
      <w:r w:rsidR="0004339B">
        <w:t>information</w:t>
      </w:r>
      <w:proofErr w:type="gramEnd"/>
    </w:p>
    <w:p w14:paraId="770978E5" w14:textId="44F5B44C" w:rsidR="0004339B" w:rsidRDefault="00FB0450" w:rsidP="0004339B">
      <w:pPr>
        <w:pStyle w:val="Dotpoint1"/>
      </w:pPr>
      <w:r>
        <w:t>c</w:t>
      </w:r>
      <w:r w:rsidR="0004339B">
        <w:t>lear instructions</w:t>
      </w:r>
      <w:r w:rsidR="007B6819">
        <w:t>.</w:t>
      </w:r>
    </w:p>
    <w:p w14:paraId="416FDA69" w14:textId="738469D9" w:rsidR="0004339B" w:rsidRDefault="0004339B" w:rsidP="0004339B">
      <w:pPr>
        <w:pStyle w:val="Text"/>
      </w:pPr>
      <w:r w:rsidRPr="00C92357">
        <w:t>In the online environment, particularly in the self-paced model, the opportunity for the immediate two-way flow of communication between student</w:t>
      </w:r>
      <w:r>
        <w:t>s</w:t>
      </w:r>
      <w:r w:rsidRPr="00C92357">
        <w:t xml:space="preserve"> and </w:t>
      </w:r>
      <w:r>
        <w:t xml:space="preserve">the </w:t>
      </w:r>
      <w:r w:rsidRPr="00C92357">
        <w:t xml:space="preserve">educator that would </w:t>
      </w:r>
      <w:r w:rsidR="00CD303F">
        <w:t>occur</w:t>
      </w:r>
      <w:r w:rsidRPr="00C92357">
        <w:t xml:space="preserve"> in an in-person learning environment</w:t>
      </w:r>
      <w:r w:rsidR="00CD303F" w:rsidRPr="00CD303F">
        <w:t xml:space="preserve"> </w:t>
      </w:r>
      <w:r w:rsidR="00CD303F">
        <w:t>is not always available</w:t>
      </w:r>
      <w:r w:rsidRPr="00C92357">
        <w:t xml:space="preserve">. </w:t>
      </w:r>
      <w:r>
        <w:t xml:space="preserve">This means that explaining learning tasks and/or assignments in a clear and simple manner is especially important in online delivery. </w:t>
      </w:r>
    </w:p>
    <w:p w14:paraId="40634B4D" w14:textId="77777777" w:rsidR="0004339B" w:rsidRDefault="0004339B">
      <w:pPr>
        <w:autoSpaceDE/>
        <w:autoSpaceDN/>
        <w:adjustRightInd/>
        <w:spacing w:before="0" w:after="0"/>
        <w:jc w:val="left"/>
        <w:rPr>
          <w:rFonts w:ascii="Trebuchet MS" w:hAnsi="Trebuchet MS" w:cs="Times New Roman"/>
          <w:sz w:val="19"/>
          <w:szCs w:val="20"/>
        </w:rPr>
      </w:pPr>
      <w:r>
        <w:br w:type="page"/>
      </w:r>
    </w:p>
    <w:p w14:paraId="4A5D83EA" w14:textId="2D9BE9F3" w:rsidR="0004339B" w:rsidRDefault="007B6819" w:rsidP="0004339B">
      <w:pPr>
        <w:pStyle w:val="Figuretitle"/>
      </w:pPr>
      <w:bookmarkStart w:id="59" w:name="_Toc133577026"/>
      <w:r>
        <w:rPr>
          <w:noProof/>
        </w:rPr>
        <w:lastRenderedPageBreak/>
        <mc:AlternateContent>
          <mc:Choice Requires="wpg">
            <w:drawing>
              <wp:anchor distT="0" distB="0" distL="114300" distR="114300" simplePos="0" relativeHeight="251659264" behindDoc="0" locked="0" layoutInCell="1" allowOverlap="1" wp14:anchorId="006BB01C" wp14:editId="16968E8F">
                <wp:simplePos x="0" y="0"/>
                <wp:positionH relativeFrom="column">
                  <wp:posOffset>-505460</wp:posOffset>
                </wp:positionH>
                <wp:positionV relativeFrom="paragraph">
                  <wp:posOffset>294005</wp:posOffset>
                </wp:positionV>
                <wp:extent cx="6836410" cy="4254500"/>
                <wp:effectExtent l="0" t="0" r="21590" b="12700"/>
                <wp:wrapTopAndBottom/>
                <wp:docPr id="12" name="Group 12"/>
                <wp:cNvGraphicFramePr/>
                <a:graphic xmlns:a="http://schemas.openxmlformats.org/drawingml/2006/main">
                  <a:graphicData uri="http://schemas.microsoft.com/office/word/2010/wordprocessingGroup">
                    <wpg:wgp>
                      <wpg:cNvGrpSpPr/>
                      <wpg:grpSpPr>
                        <a:xfrm>
                          <a:off x="0" y="0"/>
                          <a:ext cx="6836410" cy="4254500"/>
                          <a:chOff x="61318" y="0"/>
                          <a:chExt cx="7940719" cy="4016152"/>
                        </a:xfrm>
                      </wpg:grpSpPr>
                      <wps:wsp>
                        <wps:cNvPr id="14" name="Rectangle: Rounded Corners 14"/>
                        <wps:cNvSpPr/>
                        <wps:spPr>
                          <a:xfrm>
                            <a:off x="61318" y="1742613"/>
                            <a:ext cx="1359496" cy="1657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846776" w14:textId="4B0DA95D" w:rsidR="0004339B" w:rsidRPr="001C6447" w:rsidRDefault="0004339B" w:rsidP="0004339B">
                              <w:pPr>
                                <w:jc w:val="left"/>
                                <w:rPr>
                                  <w:sz w:val="14"/>
                                  <w:szCs w:val="14"/>
                                </w:rPr>
                              </w:pPr>
                              <w:r w:rsidRPr="001C6447">
                                <w:rPr>
                                  <w:sz w:val="14"/>
                                  <w:szCs w:val="14"/>
                                </w:rPr>
                                <w:t>User</w:t>
                              </w:r>
                              <w:r w:rsidR="009B3D90">
                                <w:rPr>
                                  <w:sz w:val="14"/>
                                  <w:szCs w:val="14"/>
                                </w:rPr>
                                <w:t>-</w:t>
                              </w:r>
                              <w:r w:rsidRPr="001C6447">
                                <w:rPr>
                                  <w:sz w:val="14"/>
                                  <w:szCs w:val="14"/>
                                </w:rPr>
                                <w:t>friendly technology</w:t>
                              </w:r>
                            </w:p>
                            <w:p w14:paraId="6F81E671" w14:textId="77777777" w:rsidR="0004339B" w:rsidRPr="001C6447" w:rsidRDefault="0004339B" w:rsidP="0004339B">
                              <w:pPr>
                                <w:jc w:val="left"/>
                                <w:rPr>
                                  <w:sz w:val="14"/>
                                  <w:szCs w:val="14"/>
                                </w:rPr>
                              </w:pPr>
                              <w:r w:rsidRPr="001C6447">
                                <w:rPr>
                                  <w:sz w:val="14"/>
                                  <w:szCs w:val="14"/>
                                </w:rPr>
                                <w:t>Relevant information</w:t>
                              </w:r>
                            </w:p>
                            <w:p w14:paraId="65726F51" w14:textId="77777777" w:rsidR="0004339B" w:rsidRPr="001C6447" w:rsidRDefault="0004339B" w:rsidP="0004339B">
                              <w:pPr>
                                <w:jc w:val="left"/>
                                <w:rPr>
                                  <w:sz w:val="14"/>
                                  <w:szCs w:val="14"/>
                                </w:rPr>
                              </w:pPr>
                              <w:r w:rsidRPr="001C6447">
                                <w:rPr>
                                  <w:sz w:val="14"/>
                                  <w:szCs w:val="14"/>
                                </w:rPr>
                                <w:t>Clear instructions</w:t>
                              </w:r>
                            </w:p>
                            <w:p w14:paraId="72255069" w14:textId="6627439A" w:rsidR="0004339B" w:rsidRPr="001C6447" w:rsidRDefault="0004339B" w:rsidP="0004339B">
                              <w:pPr>
                                <w:jc w:val="left"/>
                                <w:rPr>
                                  <w:sz w:val="14"/>
                                  <w:szCs w:val="14"/>
                                </w:rPr>
                              </w:pPr>
                              <w:r w:rsidRPr="001C6447">
                                <w:rPr>
                                  <w:sz w:val="14"/>
                                  <w:szCs w:val="14"/>
                                </w:rPr>
                                <w:t>Task</w:t>
                              </w:r>
                              <w:r w:rsidR="00192369">
                                <w:rPr>
                                  <w:sz w:val="14"/>
                                  <w:szCs w:val="14"/>
                                </w:rPr>
                                <w:t>-</w:t>
                              </w:r>
                              <w:r w:rsidRPr="001C6447">
                                <w:rPr>
                                  <w:sz w:val="14"/>
                                  <w:szCs w:val="14"/>
                                </w:rPr>
                                <w:t>oriented</w:t>
                              </w:r>
                              <w:r>
                                <w:rPr>
                                  <w:sz w:val="14"/>
                                  <w:szCs w:val="14"/>
                                </w:rPr>
                                <w:t xml:space="preserve"> materials</w:t>
                              </w:r>
                            </w:p>
                            <w:p w14:paraId="1C8AD21E" w14:textId="77777777" w:rsidR="0004339B" w:rsidRPr="001C6447" w:rsidRDefault="0004339B" w:rsidP="0004339B">
                              <w:pPr>
                                <w:jc w:val="left"/>
                                <w:rPr>
                                  <w:sz w:val="14"/>
                                  <w:szCs w:val="14"/>
                                </w:rPr>
                              </w:pPr>
                              <w:r w:rsidRPr="001C6447">
                                <w:rPr>
                                  <w:sz w:val="14"/>
                                  <w:szCs w:val="14"/>
                                </w:rPr>
                                <w:t>Clear and concise</w:t>
                              </w:r>
                              <w:r>
                                <w:rPr>
                                  <w:sz w:val="14"/>
                                  <w:szCs w:val="14"/>
                                </w:rPr>
                                <w:t xml:space="preserve"> materials</w:t>
                              </w:r>
                            </w:p>
                            <w:p w14:paraId="14AB9A0C" w14:textId="77777777" w:rsidR="0004339B" w:rsidRPr="001C6447" w:rsidRDefault="0004339B" w:rsidP="0004339B">
                              <w:pPr>
                                <w:jc w:val="left"/>
                                <w:rPr>
                                  <w:sz w:val="14"/>
                                  <w:szCs w:val="14"/>
                                  <w:lang w:val="en-US"/>
                                </w:rPr>
                              </w:pPr>
                              <w:r w:rsidRPr="001C6447">
                                <w:rPr>
                                  <w:sz w:val="14"/>
                                  <w:szCs w:val="14"/>
                                </w:rPr>
                                <w:t>Intuitive and easy to navigate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ectangle: Rounded Corners 15"/>
                        <wps:cNvSpPr/>
                        <wps:spPr>
                          <a:xfrm>
                            <a:off x="3316510" y="1742942"/>
                            <a:ext cx="1463341" cy="1704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418D56" w14:textId="77777777" w:rsidR="0004339B" w:rsidRDefault="0004339B" w:rsidP="0004339B">
                              <w:pPr>
                                <w:jc w:val="left"/>
                                <w:rPr>
                                  <w:sz w:val="14"/>
                                  <w:szCs w:val="14"/>
                                  <w:lang w:val="en-US"/>
                                </w:rPr>
                              </w:pPr>
                              <w:r w:rsidRPr="001C6447">
                                <w:rPr>
                                  <w:sz w:val="14"/>
                                  <w:szCs w:val="14"/>
                                  <w:lang w:val="en-US"/>
                                </w:rPr>
                                <w:t xml:space="preserve">Clear </w:t>
                              </w:r>
                              <w:r>
                                <w:rPr>
                                  <w:sz w:val="14"/>
                                  <w:szCs w:val="14"/>
                                  <w:lang w:val="en-US"/>
                                </w:rPr>
                                <w:t>communication and engagement through various channels</w:t>
                              </w:r>
                            </w:p>
                            <w:p w14:paraId="6BD7E0F3" w14:textId="77777777" w:rsidR="0004339B" w:rsidRDefault="0004339B" w:rsidP="0004339B">
                              <w:pPr>
                                <w:jc w:val="left"/>
                                <w:rPr>
                                  <w:sz w:val="14"/>
                                  <w:szCs w:val="14"/>
                                  <w:lang w:val="en-US"/>
                                </w:rPr>
                              </w:pPr>
                              <w:r>
                                <w:rPr>
                                  <w:sz w:val="14"/>
                                  <w:szCs w:val="14"/>
                                  <w:lang w:val="en-US"/>
                                </w:rPr>
                                <w:t xml:space="preserve">Early engagement </w:t>
                              </w:r>
                            </w:p>
                            <w:p w14:paraId="53DDB9C5" w14:textId="77777777" w:rsidR="0004339B" w:rsidRPr="001C6447" w:rsidRDefault="0004339B" w:rsidP="0004339B">
                              <w:pPr>
                                <w:jc w:val="left"/>
                                <w:rPr>
                                  <w:sz w:val="14"/>
                                  <w:szCs w:val="14"/>
                                  <w:lang w:val="en-US"/>
                                </w:rPr>
                              </w:pPr>
                              <w:r>
                                <w:rPr>
                                  <w:sz w:val="14"/>
                                  <w:szCs w:val="14"/>
                                  <w:lang w:val="en-US"/>
                                </w:rPr>
                                <w:t>Simple, reliable, and user-friendly 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 name="Group 17"/>
                        <wpg:cNvGrpSpPr/>
                        <wpg:grpSpPr>
                          <a:xfrm>
                            <a:off x="85725" y="0"/>
                            <a:ext cx="7882806" cy="1509630"/>
                            <a:chOff x="0" y="0"/>
                            <a:chExt cx="7882806" cy="1509630"/>
                          </a:xfrm>
                        </wpg:grpSpPr>
                        <wpg:grpSp>
                          <wpg:cNvPr id="18" name="Group 18"/>
                          <wpg:cNvGrpSpPr/>
                          <wpg:grpSpPr>
                            <a:xfrm>
                              <a:off x="0" y="0"/>
                              <a:ext cx="7882806" cy="1509630"/>
                              <a:chOff x="0" y="0"/>
                              <a:chExt cx="7882806" cy="1509630"/>
                            </a:xfrm>
                          </wpg:grpSpPr>
                          <wps:wsp>
                            <wps:cNvPr id="19" name="Rectangle: Rounded Corners 19"/>
                            <wps:cNvSpPr/>
                            <wps:spPr>
                              <a:xfrm>
                                <a:off x="0" y="762000"/>
                                <a:ext cx="1253406" cy="74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418D4" w14:textId="77777777" w:rsidR="0004339B" w:rsidRPr="00A877CC" w:rsidRDefault="0004339B" w:rsidP="0004339B">
                                  <w:pPr>
                                    <w:jc w:val="center"/>
                                    <w:rPr>
                                      <w:sz w:val="16"/>
                                      <w:szCs w:val="16"/>
                                      <w:lang w:val="en-US"/>
                                    </w:rPr>
                                  </w:pPr>
                                  <w:r w:rsidRPr="00A877CC">
                                    <w:rPr>
                                      <w:sz w:val="16"/>
                                      <w:szCs w:val="16"/>
                                      <w:lang w:val="en-US"/>
                                    </w:rPr>
                                    <w:t>Simplicity, clarity and 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1657517" y="752475"/>
                                <a:ext cx="1253406" cy="74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83E93" w14:textId="77777777" w:rsidR="0004339B" w:rsidRPr="00D53310" w:rsidRDefault="0004339B" w:rsidP="0004339B">
                                  <w:pPr>
                                    <w:jc w:val="center"/>
                                    <w:rPr>
                                      <w:sz w:val="16"/>
                                      <w:szCs w:val="16"/>
                                    </w:rPr>
                                  </w:pPr>
                                  <w:r w:rsidRPr="00D53310">
                                    <w:rPr>
                                      <w:sz w:val="16"/>
                                      <w:szCs w:val="16"/>
                                    </w:rPr>
                                    <w:t>Development of varied and engaging learning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3314716" y="742416"/>
                                <a:ext cx="1253406" cy="74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BFC39" w14:textId="77777777" w:rsidR="0004339B" w:rsidRPr="00D53310" w:rsidRDefault="0004339B" w:rsidP="0004339B">
                                  <w:pPr>
                                    <w:jc w:val="center"/>
                                    <w:rPr>
                                      <w:sz w:val="16"/>
                                      <w:szCs w:val="16"/>
                                      <w:lang w:val="en-US"/>
                                    </w:rPr>
                                  </w:pPr>
                                  <w:r w:rsidRPr="00D53310">
                                    <w:rPr>
                                      <w:sz w:val="16"/>
                                      <w:szCs w:val="16"/>
                                      <w:lang w:val="en-US"/>
                                    </w:rPr>
                                    <w:t>Communication and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4971662" y="739750"/>
                                <a:ext cx="1253406" cy="74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023CAD" w14:textId="77777777" w:rsidR="0004339B" w:rsidRPr="00D53310" w:rsidRDefault="0004339B" w:rsidP="0004339B">
                                  <w:pPr>
                                    <w:jc w:val="center"/>
                                    <w:rPr>
                                      <w:sz w:val="16"/>
                                      <w:szCs w:val="16"/>
                                      <w:lang w:val="en-US"/>
                                    </w:rPr>
                                  </w:pPr>
                                  <w:r w:rsidRPr="00D53310">
                                    <w:rPr>
                                      <w:sz w:val="16"/>
                                      <w:szCs w:val="16"/>
                                      <w:lang w:val="en-US"/>
                                    </w:rPr>
                                    <w:t>Flexibility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6629400" y="730758"/>
                                <a:ext cx="1253406" cy="7476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AE9D6" w14:textId="77777777" w:rsidR="0004339B" w:rsidRPr="00D53310" w:rsidRDefault="0004339B" w:rsidP="0004339B">
                                  <w:pPr>
                                    <w:jc w:val="center"/>
                                    <w:rPr>
                                      <w:sz w:val="16"/>
                                      <w:szCs w:val="16"/>
                                      <w:lang w:val="en-US"/>
                                    </w:rPr>
                                  </w:pPr>
                                  <w:r>
                                    <w:rPr>
                                      <w:sz w:val="16"/>
                                      <w:szCs w:val="16"/>
                                      <w:lang w:val="en-US"/>
                                    </w:rPr>
                                    <w:t>Student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allout: Down Arrow 28"/>
                            <wps:cNvSpPr/>
                            <wps:spPr>
                              <a:xfrm>
                                <a:off x="9580" y="0"/>
                                <a:ext cx="7859586" cy="64961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9C1EC9" w14:textId="77777777" w:rsidR="0004339B" w:rsidRPr="00904AD4" w:rsidRDefault="0004339B" w:rsidP="0004339B">
                                  <w:pPr>
                                    <w:jc w:val="center"/>
                                    <w:rPr>
                                      <w:sz w:val="18"/>
                                      <w:szCs w:val="18"/>
                                      <w:lang w:val="en-US"/>
                                    </w:rPr>
                                  </w:pPr>
                                  <w:r w:rsidRPr="00904AD4">
                                    <w:rPr>
                                      <w:sz w:val="18"/>
                                      <w:szCs w:val="18"/>
                                      <w:lang w:val="en-US"/>
                                    </w:rPr>
                                    <w:t>Good practice in online VET</w:t>
                                  </w:r>
                                </w:p>
                                <w:p w14:paraId="2255B367" w14:textId="77777777" w:rsidR="0004339B" w:rsidRPr="00904AD4" w:rsidRDefault="0004339B" w:rsidP="0004339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Arrow: Left-Right 29"/>
                          <wps:cNvSpPr/>
                          <wps:spPr>
                            <a:xfrm>
                              <a:off x="1294369" y="1123950"/>
                              <a:ext cx="312816" cy="46889"/>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Rounded Corners 33"/>
                        <wps:cNvSpPr/>
                        <wps:spPr>
                          <a:xfrm>
                            <a:off x="1588644" y="1742746"/>
                            <a:ext cx="1547149" cy="227340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650B05" w14:textId="7C73DE31" w:rsidR="0004339B" w:rsidRPr="00484ED1" w:rsidRDefault="0004339B" w:rsidP="0004339B">
                              <w:pPr>
                                <w:pStyle w:val="Dotpoint1"/>
                                <w:numPr>
                                  <w:ilvl w:val="0"/>
                                  <w:numId w:val="0"/>
                                </w:numPr>
                                <w:spacing w:before="0" w:line="360" w:lineRule="auto"/>
                                <w:ind w:left="360" w:hanging="360"/>
                                <w:rPr>
                                  <w:rFonts w:ascii="Arial" w:hAnsi="Arial" w:cs="Arial"/>
                                  <w:sz w:val="14"/>
                                  <w:szCs w:val="14"/>
                                </w:rPr>
                              </w:pPr>
                              <w:r w:rsidRPr="00484ED1">
                                <w:rPr>
                                  <w:rFonts w:ascii="Arial" w:hAnsi="Arial" w:cs="Arial"/>
                                  <w:sz w:val="14"/>
                                  <w:szCs w:val="14"/>
                                  <w:lang w:val="en-US"/>
                                </w:rPr>
                                <w:t>Mix of learning</w:t>
                              </w:r>
                              <w:r w:rsidR="007B6819">
                                <w:rPr>
                                  <w:rFonts w:ascii="Arial" w:hAnsi="Arial" w:cs="Arial"/>
                                  <w:sz w:val="14"/>
                                  <w:szCs w:val="14"/>
                                  <w:lang w:val="en-US"/>
                                </w:rPr>
                                <w:t xml:space="preserve"> </w:t>
                              </w:r>
                              <w:r w:rsidRPr="00484ED1">
                                <w:rPr>
                                  <w:rFonts w:ascii="Arial" w:hAnsi="Arial" w:cs="Arial"/>
                                  <w:sz w:val="14"/>
                                  <w:szCs w:val="14"/>
                                  <w:lang w:val="en-US"/>
                                </w:rPr>
                                <w:t>material</w:t>
                              </w:r>
                              <w:r>
                                <w:rPr>
                                  <w:rFonts w:ascii="Arial" w:hAnsi="Arial" w:cs="Arial"/>
                                  <w:sz w:val="14"/>
                                  <w:szCs w:val="14"/>
                                </w:rPr>
                                <w:t>s</w:t>
                              </w:r>
                            </w:p>
                            <w:p w14:paraId="1E64C04B" w14:textId="0B595D97" w:rsidR="0004339B" w:rsidRPr="00484ED1" w:rsidRDefault="0004339B" w:rsidP="0004339B">
                              <w:pPr>
                                <w:spacing w:before="0"/>
                                <w:jc w:val="left"/>
                                <w:rPr>
                                  <w:sz w:val="14"/>
                                  <w:szCs w:val="14"/>
                                </w:rPr>
                              </w:pPr>
                              <w:r>
                                <w:rPr>
                                  <w:sz w:val="14"/>
                                  <w:szCs w:val="14"/>
                                </w:rPr>
                                <w:t xml:space="preserve">Meeting </w:t>
                              </w:r>
                              <w:r w:rsidRPr="00484ED1">
                                <w:rPr>
                                  <w:sz w:val="14"/>
                                  <w:szCs w:val="14"/>
                                </w:rPr>
                                <w:t>training package and/or legislative requirements, as well as additional industry expectations</w:t>
                              </w:r>
                            </w:p>
                            <w:p w14:paraId="1A31D24B" w14:textId="7E6819E2" w:rsidR="0004339B" w:rsidRPr="00484ED1" w:rsidRDefault="0004339B" w:rsidP="0004339B">
                              <w:pPr>
                                <w:spacing w:before="0"/>
                                <w:jc w:val="left"/>
                                <w:rPr>
                                  <w:sz w:val="14"/>
                                  <w:szCs w:val="14"/>
                                </w:rPr>
                              </w:pPr>
                              <w:r w:rsidRPr="00484ED1">
                                <w:rPr>
                                  <w:sz w:val="14"/>
                                  <w:szCs w:val="14"/>
                                </w:rPr>
                                <w:t xml:space="preserve">Recognising different learning styles of students, </w:t>
                              </w:r>
                              <w:r>
                                <w:rPr>
                                  <w:sz w:val="14"/>
                                  <w:szCs w:val="14"/>
                                </w:rPr>
                                <w:t xml:space="preserve">including LLN </w:t>
                              </w:r>
                              <w:r w:rsidRPr="00484ED1">
                                <w:rPr>
                                  <w:sz w:val="14"/>
                                  <w:szCs w:val="14"/>
                                </w:rPr>
                                <w:t>levels</w:t>
                              </w:r>
                            </w:p>
                            <w:p w14:paraId="045D40F2" w14:textId="7AB5DD7F" w:rsidR="0004339B" w:rsidRPr="00484ED1" w:rsidRDefault="0004339B" w:rsidP="0004339B">
                              <w:pPr>
                                <w:spacing w:before="0"/>
                                <w:jc w:val="left"/>
                                <w:rPr>
                                  <w:sz w:val="14"/>
                                  <w:szCs w:val="14"/>
                                </w:rPr>
                              </w:pPr>
                              <w:r>
                                <w:rPr>
                                  <w:sz w:val="14"/>
                                  <w:szCs w:val="14"/>
                                </w:rPr>
                                <w:t>Understanding</w:t>
                              </w:r>
                              <w:r w:rsidRPr="00484ED1">
                                <w:rPr>
                                  <w:sz w:val="14"/>
                                  <w:szCs w:val="14"/>
                                </w:rPr>
                                <w:t xml:space="preserve"> the digital literacy of students, </w:t>
                              </w:r>
                              <w:r>
                                <w:rPr>
                                  <w:sz w:val="14"/>
                                  <w:szCs w:val="14"/>
                                </w:rPr>
                                <w:t xml:space="preserve">and </w:t>
                              </w:r>
                              <w:r w:rsidRPr="00484ED1">
                                <w:rPr>
                                  <w:sz w:val="14"/>
                                  <w:szCs w:val="14"/>
                                </w:rPr>
                                <w:t>their access to technology</w:t>
                              </w:r>
                            </w:p>
                            <w:p w14:paraId="08913226" w14:textId="77777777" w:rsidR="0004339B" w:rsidRPr="00484ED1" w:rsidRDefault="0004339B" w:rsidP="0004339B">
                              <w:pPr>
                                <w:spacing w:before="0"/>
                                <w:jc w:val="left"/>
                                <w:rPr>
                                  <w:sz w:val="14"/>
                                  <w:szCs w:val="14"/>
                                </w:rPr>
                              </w:pPr>
                              <w:r w:rsidRPr="00484ED1">
                                <w:rPr>
                                  <w:sz w:val="14"/>
                                  <w:szCs w:val="14"/>
                                </w:rPr>
                                <w:t>Contextualising learning materials, including through workplace simulation</w:t>
                              </w:r>
                            </w:p>
                            <w:p w14:paraId="453D920E" w14:textId="77777777" w:rsidR="0004339B" w:rsidRPr="00484ED1" w:rsidRDefault="0004339B" w:rsidP="0004339B">
                              <w:pPr>
                                <w:spacing w:before="0"/>
                                <w:jc w:val="left"/>
                                <w:rPr>
                                  <w:sz w:val="14"/>
                                  <w:szCs w:val="14"/>
                                </w:rPr>
                              </w:pPr>
                              <w:r w:rsidRPr="00484ED1">
                                <w:rPr>
                                  <w:sz w:val="14"/>
                                  <w:szCs w:val="14"/>
                                </w:rPr>
                                <w:t>Providing small bites of learning (micro-learning).</w:t>
                              </w:r>
                            </w:p>
                            <w:p w14:paraId="6618EA0B" w14:textId="77777777" w:rsidR="0004339B" w:rsidRPr="00956A09" w:rsidRDefault="0004339B" w:rsidP="0004339B">
                              <w:pPr>
                                <w:spacing w:before="0"/>
                                <w:jc w:val="left"/>
                                <w:rPr>
                                  <w:sz w:val="14"/>
                                  <w:szCs w:val="14"/>
                                  <w:lang w:val="en-US"/>
                                </w:rPr>
                              </w:pPr>
                            </w:p>
                            <w:p w14:paraId="64D7825C" w14:textId="77777777" w:rsidR="0004339B" w:rsidRPr="00956A09" w:rsidRDefault="0004339B" w:rsidP="0004339B">
                              <w:pPr>
                                <w:spacing w:before="0"/>
                                <w:jc w:val="center"/>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ectangle: Rounded Corners 34"/>
                        <wps:cNvSpPr/>
                        <wps:spPr>
                          <a:xfrm>
                            <a:off x="4936329" y="1742878"/>
                            <a:ext cx="1463341" cy="1695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7B6122" w14:textId="77777777" w:rsidR="0004339B" w:rsidRDefault="0004339B" w:rsidP="0004339B">
                              <w:pPr>
                                <w:jc w:val="left"/>
                                <w:rPr>
                                  <w:sz w:val="14"/>
                                  <w:szCs w:val="14"/>
                                  <w:lang w:val="en-US"/>
                                </w:rPr>
                              </w:pPr>
                              <w:r w:rsidRPr="00EC2FB5">
                                <w:rPr>
                                  <w:sz w:val="14"/>
                                  <w:szCs w:val="14"/>
                                  <w:lang w:val="en-US"/>
                                </w:rPr>
                                <w:t>Self-paced engagement</w:t>
                              </w:r>
                            </w:p>
                            <w:p w14:paraId="4E4A2633" w14:textId="77777777" w:rsidR="0004339B" w:rsidRDefault="0004339B" w:rsidP="0004339B">
                              <w:pPr>
                                <w:jc w:val="left"/>
                                <w:rPr>
                                  <w:sz w:val="14"/>
                                  <w:szCs w:val="14"/>
                                  <w:lang w:val="en-US"/>
                                </w:rPr>
                              </w:pPr>
                              <w:r>
                                <w:rPr>
                                  <w:sz w:val="14"/>
                                  <w:szCs w:val="14"/>
                                  <w:lang w:val="en-US"/>
                                </w:rPr>
                                <w:t>Flexible scheduling of live sessions</w:t>
                              </w:r>
                            </w:p>
                            <w:p w14:paraId="0DA84BFF" w14:textId="77777777" w:rsidR="0004339B" w:rsidRDefault="0004339B" w:rsidP="0004339B">
                              <w:pPr>
                                <w:jc w:val="left"/>
                                <w:rPr>
                                  <w:sz w:val="14"/>
                                  <w:szCs w:val="14"/>
                                  <w:lang w:val="en-US"/>
                                </w:rPr>
                              </w:pPr>
                              <w:r>
                                <w:rPr>
                                  <w:sz w:val="14"/>
                                  <w:szCs w:val="14"/>
                                  <w:lang w:val="en-US"/>
                                </w:rPr>
                                <w:t>Flexible structure</w:t>
                              </w:r>
                            </w:p>
                            <w:p w14:paraId="0C782478" w14:textId="77777777" w:rsidR="0004339B" w:rsidRPr="00EC2FB5" w:rsidRDefault="0004339B" w:rsidP="0004339B">
                              <w:pPr>
                                <w:jc w:val="left"/>
                                <w:rPr>
                                  <w:sz w:val="14"/>
                                  <w:szCs w:val="14"/>
                                  <w:lang w:val="en-US"/>
                                </w:rPr>
                              </w:pPr>
                              <w:r>
                                <w:rPr>
                                  <w:sz w:val="14"/>
                                  <w:szCs w:val="14"/>
                                  <w:lang w:val="en-US"/>
                                </w:rPr>
                                <w:t>Flexible approach of trainers – personal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angle: Rounded Corners 35"/>
                        <wps:cNvSpPr/>
                        <wps:spPr>
                          <a:xfrm>
                            <a:off x="6538696" y="1742880"/>
                            <a:ext cx="1463341" cy="1724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1C986C" w14:textId="77777777" w:rsidR="0004339B" w:rsidRDefault="0004339B" w:rsidP="0004339B">
                              <w:pPr>
                                <w:jc w:val="left"/>
                                <w:rPr>
                                  <w:sz w:val="14"/>
                                  <w:szCs w:val="14"/>
                                  <w:lang w:val="en-US"/>
                                </w:rPr>
                              </w:pPr>
                              <w:r>
                                <w:rPr>
                                  <w:sz w:val="14"/>
                                  <w:szCs w:val="14"/>
                                  <w:lang w:val="en-US"/>
                                </w:rPr>
                                <w:t>Proactive support</w:t>
                              </w:r>
                            </w:p>
                            <w:p w14:paraId="671044AB" w14:textId="77777777" w:rsidR="0004339B" w:rsidRDefault="0004339B" w:rsidP="0004339B">
                              <w:pPr>
                                <w:jc w:val="left"/>
                                <w:rPr>
                                  <w:sz w:val="14"/>
                                  <w:szCs w:val="14"/>
                                  <w:lang w:val="en-US"/>
                                </w:rPr>
                              </w:pPr>
                              <w:r>
                                <w:rPr>
                                  <w:sz w:val="14"/>
                                  <w:szCs w:val="14"/>
                                  <w:lang w:val="en-US"/>
                                </w:rPr>
                                <w:t>Educating students on how/when/where to get support</w:t>
                              </w:r>
                            </w:p>
                            <w:p w14:paraId="7627415D" w14:textId="77777777" w:rsidR="0004339B" w:rsidRDefault="0004339B" w:rsidP="0004339B">
                              <w:pPr>
                                <w:jc w:val="left"/>
                                <w:rPr>
                                  <w:sz w:val="14"/>
                                  <w:szCs w:val="14"/>
                                  <w:lang w:val="en-US"/>
                                </w:rPr>
                              </w:pPr>
                              <w:r>
                                <w:rPr>
                                  <w:sz w:val="14"/>
                                  <w:szCs w:val="14"/>
                                  <w:lang w:val="en-US"/>
                                </w:rPr>
                                <w:t>Ongoing support</w:t>
                              </w:r>
                            </w:p>
                            <w:p w14:paraId="5B03868B" w14:textId="77777777" w:rsidR="0004339B" w:rsidRDefault="0004339B" w:rsidP="0004339B">
                              <w:pPr>
                                <w:jc w:val="left"/>
                                <w:rPr>
                                  <w:sz w:val="14"/>
                                  <w:szCs w:val="14"/>
                                  <w:lang w:val="en-US"/>
                                </w:rPr>
                              </w:pPr>
                              <w:r w:rsidRPr="00C87D32">
                                <w:rPr>
                                  <w:sz w:val="14"/>
                                  <w:szCs w:val="14"/>
                                  <w:lang w:val="en-US"/>
                                </w:rPr>
                                <w:t xml:space="preserve">Identifying </w:t>
                              </w:r>
                              <w:r>
                                <w:rPr>
                                  <w:sz w:val="14"/>
                                  <w:szCs w:val="14"/>
                                  <w:lang w:val="en-US"/>
                                </w:rPr>
                                <w:t xml:space="preserve">and responding to additional </w:t>
                              </w:r>
                              <w:r w:rsidRPr="00C87D32">
                                <w:rPr>
                                  <w:sz w:val="14"/>
                                  <w:szCs w:val="14"/>
                                  <w:lang w:val="en-US"/>
                                </w:rPr>
                                <w:t>support needs</w:t>
                              </w:r>
                            </w:p>
                            <w:p w14:paraId="314D62C8" w14:textId="77777777" w:rsidR="0004339B" w:rsidRDefault="0004339B" w:rsidP="0004339B">
                              <w:pPr>
                                <w:jc w:val="left"/>
                                <w:rPr>
                                  <w:sz w:val="14"/>
                                  <w:szCs w:val="14"/>
                                  <w:lang w:val="en-US"/>
                                </w:rPr>
                              </w:pPr>
                              <w:r>
                                <w:rPr>
                                  <w:sz w:val="14"/>
                                  <w:szCs w:val="14"/>
                                  <w:lang w:val="en-US"/>
                                </w:rPr>
                                <w:t>One-on-one support</w:t>
                              </w:r>
                            </w:p>
                            <w:p w14:paraId="00D355CC" w14:textId="77777777" w:rsidR="0004339B" w:rsidRPr="00C87D32" w:rsidRDefault="0004339B" w:rsidP="0004339B">
                              <w:pPr>
                                <w:jc w:val="center"/>
                                <w:rPr>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BB01C" id="Group 12" o:spid="_x0000_s1030" style="position:absolute;left:0;text-align:left;margin-left:-39.8pt;margin-top:23.15pt;width:538.3pt;height:335pt;z-index:251659264;mso-width-relative:margin;mso-height-relative:margin" coordorigin="613" coordsize="79407,4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b40gUAAPkxAAAOAAAAZHJzL2Uyb0RvYy54bWzsW21v2zYQ/j5g/4HQ98aiRL0ZcYogaYsB&#10;QRskHfqZkShbmCRqFB07+/U7UhTtuEljZZtXOPpiSyaPL8d77h4e6dP366pE90y0Ba9nDj5xHcTq&#10;lGdFPZ85v3/9+C52UCtpndGS12zmPLDWeX/26y+nq2bKPL7gZcYEgkbqdrpqZs5CymY6mbTpglW0&#10;PeENq6Ew56KiEl7FfJIJuoLWq3LiuW44WXGRNYKnrG3h18uu0DnT7ec5S+WXPG+ZROXMgbFJ/Sn0&#10;5536nJyd0ulc0GZRpGYY9BWjqGhRQ6e2qUsqKVqK4rumqiIVvOW5PEl5NeF5XqRMzwFmg92d2XwS&#10;fNnoucynq3lj1QSq3dHTq5tNP99/Es1tcy1AE6tmDrrQb2ou61xU6htGidZaZQ9WZWwtUQo/hrEf&#10;EgyaTaGMeAEJXKPUdAGaV3Ih9jFYwUY2XXww0lFC3AgnRtrFIQ48tSSTvvPJoyGtGjCSdqOH9p/p&#10;4XZBG6bV205BD9cCFRnYMHFQTSuw1RuwHlrPSzZFN3xZZyxDF1zUYOwIKml9aUGrvXbagiKfUN1G&#10;BTgiHrx1dtcrEftBQpKwUwMOg8gPtBKtGui0Ea38xHiF1MPMAcOoMzU+bXT0/qqVndr6eqBDpa1u&#10;PPpJPpRMDa2sb1gOM4WV8bS0xhq7KAW6p4ASmqaslqFZBl1bieVFWVpB/JRgKbERMnWVGNMYtILu&#10;U4KPe7QSuldeSytcFTUXTzWQ/WF77ur3s+/mrKYv13drvbx24e549gBLLnjnE9om/ViAbq9oK6+p&#10;ACcARg2OTX6Bj7zkq5nDzZODFlz89dTvqj7YJJQ6aAVOZea0fy6pYA4qf6vBWhNMiPJC+oUEkQcv&#10;YrvkbrukXlYXHFYEgwttUv2o6suyf8wFr76B/ztXvUIRrVPoe+bI/vFCdq4O/GfKzs91JfA7DZVX&#10;9W2TqqaVlpXRfF1/o6Ix5iXBMj/zHh90umNgXV0lWfPzpeR5oa1P6bnTqtE/YFU5lUOANtgHtMEg&#10;0Po+QFG5NvBcCrYJ0b4JbNp4L0xC3yewOsr34cglSaR7GGGb/+uwtUs3wvZQsDVcoKMFW/Ex6qGm&#10;6QnCUYequYqh+3KJGHwfQHbDCXpMRXHsxW4fCgM3Cf1dPtEh0v76oecSz0haNO5yiefmB1yli/9m&#10;fvEr5vdojP/D3A7hcoG2vcyTkkEut1NbFAKzN+vb6w57gU96u4hIZMzCLu7hGZLhQAuasY44AfPt&#10;Rg2DspxKc9kBJKrjQpbOdKRrGJHqhV9BpLYo3ItESjPETcg/SiKVSvHmqJTn74FrqDRk/6P2NAEE&#10;CuXwo8AjHU/aYlIjulWqwu50frBNOhC6TVDvCf2I7iPZKCnW9WLUhkpD0A0bJRJh4GwK3cQj8Aji&#10;I7p1wuSnjN2G0o7oPrI0iAcgfBndlrnBhu3l3CVkNXAYeh26fUhxjMwcCP6rUpwHit12z3XEuZI3&#10;ycxt5uUHJxOeZW57oRuQDWcwZt/tu1GgQ8MYu3/e2A0ZaUPORngf1RmGZxOPF7Qs+VJO0SVf1ehc&#10;CL5CUDqEkydB/EwOMoAik18N4dARPz5w/S6PlsEQ9AjMoPQ+aOc8SB1M9kdu+gBUpYXaYQeObz2d&#10;hjU5GPNphzya3JwIHOiY0rM5cw2pKbpiuXx3U8wXEkHZEIBjiNt+CO2ps0fs+ckuL/exF6tNub6Y&#10;Ecaxbv75fHkJI9ED0SMbUa727fsdY+6RNB8j9aEi9cEh7e+TLodKg7AdxHFI4B6SwjZk1CKym1EL&#10;IOFGzL0pz4v00Rj08Dy8xwtDrNrccRpyYagjSEcemN/ejSF/n2t+UGkIbknih76K8Qa3cbS7m350&#10;YyhM1HVJ1cOI2/1C7SDcWp97xNH3DeJ2nwMsf9gBVhj4caju3/a4hb0zoHIrC/YIt5FH3O6IbMTt&#10;f4Bb63NH3B7mqp/mzPD/Ah2HzH8h1B8Ytt/hefsfG2d/AwAA//8DAFBLAwQUAAYACAAAACEAJDbT&#10;DeEAAAAKAQAADwAAAGRycy9kb3ducmV2LnhtbEyPwU6DQBCG7ya+w2ZMvLULVqEgS9M06qlpYmti&#10;epvCFEjZXcJugb6940mPM/Pln+/PVpNuxUC9a6xREM4DEGQKWzamUvB1eJ8tQTiPpsTWGlJwIwer&#10;/P4uw7S0o/mkYe8rwSHGpaig9r5LpXRFTRrd3HZk+Ha2vUbPY1/JsseRw3Urn4Igkhobwx9q7GhT&#10;U3HZX7WCjxHH9SJ8G7aX8+Z2PLzsvrchKfX4MK1fQXia/B8Mv/qsDjk7nezVlE60CmZxEjGq4Dla&#10;gGAgSWIud1IQh7yReSb/V8h/AAAA//8DAFBLAQItABQABgAIAAAAIQC2gziS/gAAAOEBAAATAAAA&#10;AAAAAAAAAAAAAAAAAABbQ29udGVudF9UeXBlc10ueG1sUEsBAi0AFAAGAAgAAAAhADj9If/WAAAA&#10;lAEAAAsAAAAAAAAAAAAAAAAALwEAAF9yZWxzLy5yZWxzUEsBAi0AFAAGAAgAAAAhAEM0JvjSBQAA&#10;+TEAAA4AAAAAAAAAAAAAAAAALgIAAGRycy9lMm9Eb2MueG1sUEsBAi0AFAAGAAgAAAAhACQ20w3h&#10;AAAACgEAAA8AAAAAAAAAAAAAAAAALAgAAGRycy9kb3ducmV2LnhtbFBLBQYAAAAABAAEAPMAAAA6&#10;CQAAAAA=&#10;">
                <v:roundrect id="Rectangle: Rounded Corners 14" o:spid="_x0000_s1031" style="position:absolute;left:613;top:17426;width:13595;height:16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lyvwAAANsAAAAPAAAAZHJzL2Rvd25yZXYueG1sRE9Ni8Iw&#10;EL0L/ocwwt403UWKVKPsioI3tfXibWjGtmwzqUlWu//eCIK3ebzPWax604obOd9YVvA5SUAQl1Y3&#10;XCk4FdvxDIQPyBpby6TgnzyslsPBAjNt73ykWx4qEUPYZ6igDqHLpPRlTQb9xHbEkbtYZzBE6Cqp&#10;Hd5juGnlV5Kk0mDDsaHGjtY1lb/5n1FwbdzPdm3doUzTfFP4/bnF7qzUx6j/noMI1Ie3+OXe6Th/&#10;Cs9f4gFy+QAAAP//AwBQSwECLQAUAAYACAAAACEA2+H2y+4AAACFAQAAEwAAAAAAAAAAAAAAAAAA&#10;AAAAW0NvbnRlbnRfVHlwZXNdLnhtbFBLAQItABQABgAIAAAAIQBa9CxbvwAAABUBAAALAAAAAAAA&#10;AAAAAAAAAB8BAABfcmVscy8ucmVsc1BLAQItABQABgAIAAAAIQD9lclyvwAAANsAAAAPAAAAAAAA&#10;AAAAAAAAAAcCAABkcnMvZG93bnJldi54bWxQSwUGAAAAAAMAAwC3AAAA8wIAAAAA&#10;" fillcolor="white [3201]" strokecolor="#f79646 [3209]" strokeweight="2pt">
                  <v:textbox>
                    <w:txbxContent>
                      <w:p w14:paraId="21846776" w14:textId="4B0DA95D" w:rsidR="0004339B" w:rsidRPr="001C6447" w:rsidRDefault="0004339B" w:rsidP="0004339B">
                        <w:pPr>
                          <w:jc w:val="left"/>
                          <w:rPr>
                            <w:sz w:val="14"/>
                            <w:szCs w:val="14"/>
                          </w:rPr>
                        </w:pPr>
                        <w:r w:rsidRPr="001C6447">
                          <w:rPr>
                            <w:sz w:val="14"/>
                            <w:szCs w:val="14"/>
                          </w:rPr>
                          <w:t>User</w:t>
                        </w:r>
                        <w:r w:rsidR="009B3D90">
                          <w:rPr>
                            <w:sz w:val="14"/>
                            <w:szCs w:val="14"/>
                          </w:rPr>
                          <w:t>-</w:t>
                        </w:r>
                        <w:r w:rsidRPr="001C6447">
                          <w:rPr>
                            <w:sz w:val="14"/>
                            <w:szCs w:val="14"/>
                          </w:rPr>
                          <w:t>friendly technology</w:t>
                        </w:r>
                      </w:p>
                      <w:p w14:paraId="6F81E671" w14:textId="77777777" w:rsidR="0004339B" w:rsidRPr="001C6447" w:rsidRDefault="0004339B" w:rsidP="0004339B">
                        <w:pPr>
                          <w:jc w:val="left"/>
                          <w:rPr>
                            <w:sz w:val="14"/>
                            <w:szCs w:val="14"/>
                          </w:rPr>
                        </w:pPr>
                        <w:r w:rsidRPr="001C6447">
                          <w:rPr>
                            <w:sz w:val="14"/>
                            <w:szCs w:val="14"/>
                          </w:rPr>
                          <w:t>Relevant information</w:t>
                        </w:r>
                      </w:p>
                      <w:p w14:paraId="65726F51" w14:textId="77777777" w:rsidR="0004339B" w:rsidRPr="001C6447" w:rsidRDefault="0004339B" w:rsidP="0004339B">
                        <w:pPr>
                          <w:jc w:val="left"/>
                          <w:rPr>
                            <w:sz w:val="14"/>
                            <w:szCs w:val="14"/>
                          </w:rPr>
                        </w:pPr>
                        <w:r w:rsidRPr="001C6447">
                          <w:rPr>
                            <w:sz w:val="14"/>
                            <w:szCs w:val="14"/>
                          </w:rPr>
                          <w:t>Clear instructions</w:t>
                        </w:r>
                      </w:p>
                      <w:p w14:paraId="72255069" w14:textId="6627439A" w:rsidR="0004339B" w:rsidRPr="001C6447" w:rsidRDefault="0004339B" w:rsidP="0004339B">
                        <w:pPr>
                          <w:jc w:val="left"/>
                          <w:rPr>
                            <w:sz w:val="14"/>
                            <w:szCs w:val="14"/>
                          </w:rPr>
                        </w:pPr>
                        <w:r w:rsidRPr="001C6447">
                          <w:rPr>
                            <w:sz w:val="14"/>
                            <w:szCs w:val="14"/>
                          </w:rPr>
                          <w:t>Task</w:t>
                        </w:r>
                        <w:r w:rsidR="00192369">
                          <w:rPr>
                            <w:sz w:val="14"/>
                            <w:szCs w:val="14"/>
                          </w:rPr>
                          <w:t>-</w:t>
                        </w:r>
                        <w:r w:rsidRPr="001C6447">
                          <w:rPr>
                            <w:sz w:val="14"/>
                            <w:szCs w:val="14"/>
                          </w:rPr>
                          <w:t>oriented</w:t>
                        </w:r>
                        <w:r>
                          <w:rPr>
                            <w:sz w:val="14"/>
                            <w:szCs w:val="14"/>
                          </w:rPr>
                          <w:t xml:space="preserve"> materials</w:t>
                        </w:r>
                      </w:p>
                      <w:p w14:paraId="1C8AD21E" w14:textId="77777777" w:rsidR="0004339B" w:rsidRPr="001C6447" w:rsidRDefault="0004339B" w:rsidP="0004339B">
                        <w:pPr>
                          <w:jc w:val="left"/>
                          <w:rPr>
                            <w:sz w:val="14"/>
                            <w:szCs w:val="14"/>
                          </w:rPr>
                        </w:pPr>
                        <w:r w:rsidRPr="001C6447">
                          <w:rPr>
                            <w:sz w:val="14"/>
                            <w:szCs w:val="14"/>
                          </w:rPr>
                          <w:t>Clear and concise</w:t>
                        </w:r>
                        <w:r>
                          <w:rPr>
                            <w:sz w:val="14"/>
                            <w:szCs w:val="14"/>
                          </w:rPr>
                          <w:t xml:space="preserve"> materials</w:t>
                        </w:r>
                      </w:p>
                      <w:p w14:paraId="14AB9A0C" w14:textId="77777777" w:rsidR="0004339B" w:rsidRPr="001C6447" w:rsidRDefault="0004339B" w:rsidP="0004339B">
                        <w:pPr>
                          <w:jc w:val="left"/>
                          <w:rPr>
                            <w:sz w:val="14"/>
                            <w:szCs w:val="14"/>
                            <w:lang w:val="en-US"/>
                          </w:rPr>
                        </w:pPr>
                        <w:r w:rsidRPr="001C6447">
                          <w:rPr>
                            <w:sz w:val="14"/>
                            <w:szCs w:val="14"/>
                          </w:rPr>
                          <w:t>Intuitive and easy to navigate</w:t>
                        </w:r>
                      </w:p>
                    </w:txbxContent>
                  </v:textbox>
                </v:roundrect>
                <v:roundrect id="Rectangle: Rounded Corners 15" o:spid="_x0000_s1032" style="position:absolute;left:33165;top:17429;width:14633;height:17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zpvwAAANsAAAAPAAAAZHJzL2Rvd25yZXYueG1sRE9Ni8Iw&#10;EL0L/ocwwt403QWLVKPsioI3tfXibWjGtmwzqUlWu//eCIK3ebzPWax604obOd9YVvA5SUAQl1Y3&#10;XCk4FdvxDIQPyBpby6TgnzyslsPBAjNt73ykWx4qEUPYZ6igDqHLpPRlTQb9xHbEkbtYZzBE6Cqp&#10;Hd5juGnlV5Kk0mDDsaHGjtY1lb/5n1FwbdzPdm3doUzTfFP4/bnF7qzUx6j/noMI1Ie3+OXe6Th/&#10;Cs9f4gFy+QAAAP//AwBQSwECLQAUAAYACAAAACEA2+H2y+4AAACFAQAAEwAAAAAAAAAAAAAAAAAA&#10;AAAAW0NvbnRlbnRfVHlwZXNdLnhtbFBLAQItABQABgAIAAAAIQBa9CxbvwAAABUBAAALAAAAAAAA&#10;AAAAAAAAAB8BAABfcmVscy8ucmVsc1BLAQItABQABgAIAAAAIQCS2WzpvwAAANsAAAAPAAAAAAAA&#10;AAAAAAAAAAcCAABkcnMvZG93bnJldi54bWxQSwUGAAAAAAMAAwC3AAAA8wIAAAAA&#10;" fillcolor="white [3201]" strokecolor="#f79646 [3209]" strokeweight="2pt">
                  <v:textbox>
                    <w:txbxContent>
                      <w:p w14:paraId="16418D56" w14:textId="77777777" w:rsidR="0004339B" w:rsidRDefault="0004339B" w:rsidP="0004339B">
                        <w:pPr>
                          <w:jc w:val="left"/>
                          <w:rPr>
                            <w:sz w:val="14"/>
                            <w:szCs w:val="14"/>
                            <w:lang w:val="en-US"/>
                          </w:rPr>
                        </w:pPr>
                        <w:r w:rsidRPr="001C6447">
                          <w:rPr>
                            <w:sz w:val="14"/>
                            <w:szCs w:val="14"/>
                            <w:lang w:val="en-US"/>
                          </w:rPr>
                          <w:t xml:space="preserve">Clear </w:t>
                        </w:r>
                        <w:r>
                          <w:rPr>
                            <w:sz w:val="14"/>
                            <w:szCs w:val="14"/>
                            <w:lang w:val="en-US"/>
                          </w:rPr>
                          <w:t>communication and engagement through various channels</w:t>
                        </w:r>
                      </w:p>
                      <w:p w14:paraId="6BD7E0F3" w14:textId="77777777" w:rsidR="0004339B" w:rsidRDefault="0004339B" w:rsidP="0004339B">
                        <w:pPr>
                          <w:jc w:val="left"/>
                          <w:rPr>
                            <w:sz w:val="14"/>
                            <w:szCs w:val="14"/>
                            <w:lang w:val="en-US"/>
                          </w:rPr>
                        </w:pPr>
                        <w:r>
                          <w:rPr>
                            <w:sz w:val="14"/>
                            <w:szCs w:val="14"/>
                            <w:lang w:val="en-US"/>
                          </w:rPr>
                          <w:t xml:space="preserve">Early engagement </w:t>
                        </w:r>
                      </w:p>
                      <w:p w14:paraId="53DDB9C5" w14:textId="77777777" w:rsidR="0004339B" w:rsidRPr="001C6447" w:rsidRDefault="0004339B" w:rsidP="0004339B">
                        <w:pPr>
                          <w:jc w:val="left"/>
                          <w:rPr>
                            <w:sz w:val="14"/>
                            <w:szCs w:val="14"/>
                            <w:lang w:val="en-US"/>
                          </w:rPr>
                        </w:pPr>
                        <w:r>
                          <w:rPr>
                            <w:sz w:val="14"/>
                            <w:szCs w:val="14"/>
                            <w:lang w:val="en-US"/>
                          </w:rPr>
                          <w:t>Simple, reliable, and user-friendly LMS</w:t>
                        </w:r>
                      </w:p>
                    </w:txbxContent>
                  </v:textbox>
                </v:roundrect>
                <v:group id="Group 17" o:spid="_x0000_s1033" style="position:absolute;left:857;width:78828;height:15096" coordsize="78828,1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4" style="position:absolute;width:78828;height:15096" coordsize="78828,1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ectangle: Rounded Corners 19" o:spid="_x0000_s1035" style="position:absolute;top:7620;width:12534;height:7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pDuwAAANsAAAAPAAAAZHJzL2Rvd25yZXYueG1sRE9LCsIw&#10;EN0L3iGM4EY0VUFsNYoIfrZWDzA0Y1tsJqVJtd7eCIK7ebzvrLedqcSTGldaVjCdRCCIM6tLzhXc&#10;rofxEoTzyBory6TgTQ62m35vjYm2L77QM/W5CCHsElRQeF8nUrqsIINuYmviwN1tY9AH2ORSN/gK&#10;4aaSsyhaSIMlh4YCa9oXlD3S1iiI29M7LeV9fkU/ao9k4xRzrdRw0O1WIDx1/i/+uc86zI/h+0s4&#10;QG4+AAAA//8DAFBLAQItABQABgAIAAAAIQDb4fbL7gAAAIUBAAATAAAAAAAAAAAAAAAAAAAAAABb&#10;Q29udGVudF9UeXBlc10ueG1sUEsBAi0AFAAGAAgAAAAhAFr0LFu/AAAAFQEAAAsAAAAAAAAAAAAA&#10;AAAAHwEAAF9yZWxzLy5yZWxzUEsBAi0AFAAGAAgAAAAhAPllGkO7AAAA2wAAAA8AAAAAAAAAAAAA&#10;AAAABwIAAGRycy9kb3ducmV2LnhtbFBLBQYAAAAAAwADALcAAADvAgAAAAA=&#10;" fillcolor="#4f81bd [3204]" strokecolor="#243f60 [1604]" strokeweight="2pt">
                      <v:textbox>
                        <w:txbxContent>
                          <w:p w14:paraId="56E418D4" w14:textId="77777777" w:rsidR="0004339B" w:rsidRPr="00A877CC" w:rsidRDefault="0004339B" w:rsidP="0004339B">
                            <w:pPr>
                              <w:jc w:val="center"/>
                              <w:rPr>
                                <w:sz w:val="16"/>
                                <w:szCs w:val="16"/>
                                <w:lang w:val="en-US"/>
                              </w:rPr>
                            </w:pPr>
                            <w:r w:rsidRPr="00A877CC">
                              <w:rPr>
                                <w:sz w:val="16"/>
                                <w:szCs w:val="16"/>
                                <w:lang w:val="en-US"/>
                              </w:rPr>
                              <w:t>Simplicity, clarity and consistency</w:t>
                            </w:r>
                          </w:p>
                        </w:txbxContent>
                      </v:textbox>
                    </v:roundrect>
                    <v:roundrect id="Rectangle: Rounded Corners 23" o:spid="_x0000_s1036" style="position:absolute;left:16575;top:7524;width:12534;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cUvQAAANsAAAAPAAAAZHJzL2Rvd25yZXYueG1sRI/NCsIw&#10;EITvgu8QVvAimqogWo0igj9XWx9gada22GxKk2p9eyMIHoeZ+YbZ7DpTiSc1rrSsYDqJQBBnVpec&#10;K7ilx/EShPPIGivLpOBNDnbbfm+DsbYvvtIz8bkIEHYxKii8r2MpXVaQQTexNXHw7rYx6INscqkb&#10;fAW4qeQsihbSYMlhocCaDgVlj6Q1Clbt+Z2U8j5P0Y/aE9lVgrlWajjo9msQnjr/D//aF61gNofv&#10;l/AD5PYDAAD//wMAUEsBAi0AFAAGAAgAAAAhANvh9svuAAAAhQEAABMAAAAAAAAAAAAAAAAAAAAA&#10;AFtDb250ZW50X1R5cGVzXS54bWxQSwECLQAUAAYACAAAACEAWvQsW78AAAAVAQAACwAAAAAAAAAA&#10;AAAAAAAfAQAAX3JlbHMvLnJlbHNQSwECLQAUAAYACAAAACEAVuHnFL0AAADbAAAADwAAAAAAAAAA&#10;AAAAAAAHAgAAZHJzL2Rvd25yZXYueG1sUEsFBgAAAAADAAMAtwAAAPECAAAAAA==&#10;" fillcolor="#4f81bd [3204]" strokecolor="#243f60 [1604]" strokeweight="2pt">
                      <v:textbox>
                        <w:txbxContent>
                          <w:p w14:paraId="23A83E93" w14:textId="77777777" w:rsidR="0004339B" w:rsidRPr="00D53310" w:rsidRDefault="0004339B" w:rsidP="0004339B">
                            <w:pPr>
                              <w:jc w:val="center"/>
                              <w:rPr>
                                <w:sz w:val="16"/>
                                <w:szCs w:val="16"/>
                              </w:rPr>
                            </w:pPr>
                            <w:r w:rsidRPr="00D53310">
                              <w:rPr>
                                <w:sz w:val="16"/>
                                <w:szCs w:val="16"/>
                              </w:rPr>
                              <w:t>Development of varied and engaging learning material</w:t>
                            </w:r>
                          </w:p>
                        </w:txbxContent>
                      </v:textbox>
                    </v:roundrect>
                    <v:roundrect id="Rectangle: Rounded Corners 25" o:spid="_x0000_s1037" style="position:absolute;left:33147;top:7424;width:12534;height:7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r7vQAAANsAAAAPAAAAZHJzL2Rvd25yZXYueG1sRI/NCsIw&#10;EITvgu8QVvAimqooWo0igj9Xqw+wNGtbbDalSbW+vREEj8PMfMOst60pxZNqV1hWMB5FIIhTqwvO&#10;FNyuh+EChPPIGkvLpOBNDrabbmeNsbYvvtAz8ZkIEHYxKsi9r2IpXZqTQTeyFXHw7rY26IOsM6lr&#10;fAW4KeUkiubSYMFhIceK9jmlj6QxCpbN6Z0U8j69oh80R7LLBDOtVL/X7lYgPLX+H/61z1rBZAbf&#10;L+EHyM0HAAD//wMAUEsBAi0AFAAGAAgAAAAhANvh9svuAAAAhQEAABMAAAAAAAAAAAAAAAAAAAAA&#10;AFtDb250ZW50X1R5cGVzXS54bWxQSwECLQAUAAYACAAAACEAWvQsW78AAAAVAQAACwAAAAAAAAAA&#10;AAAAAAAfAQAAX3JlbHMvLnJlbHNQSwECLQAUAAYACAAAACEAtkTa+70AAADbAAAADwAAAAAAAAAA&#10;AAAAAAAHAgAAZHJzL2Rvd25yZXYueG1sUEsFBgAAAAADAAMAtwAAAPECAAAAAA==&#10;" fillcolor="#4f81bd [3204]" strokecolor="#243f60 [1604]" strokeweight="2pt">
                      <v:textbox>
                        <w:txbxContent>
                          <w:p w14:paraId="166BFC39" w14:textId="77777777" w:rsidR="0004339B" w:rsidRPr="00D53310" w:rsidRDefault="0004339B" w:rsidP="0004339B">
                            <w:pPr>
                              <w:jc w:val="center"/>
                              <w:rPr>
                                <w:sz w:val="16"/>
                                <w:szCs w:val="16"/>
                                <w:lang w:val="en-US"/>
                              </w:rPr>
                            </w:pPr>
                            <w:r w:rsidRPr="00D53310">
                              <w:rPr>
                                <w:sz w:val="16"/>
                                <w:szCs w:val="16"/>
                                <w:lang w:val="en-US"/>
                              </w:rPr>
                              <w:t>Communication and engagement</w:t>
                            </w:r>
                          </w:p>
                        </w:txbxContent>
                      </v:textbox>
                    </v:roundrect>
                    <v:roundrect id="Rectangle: Rounded Corners 26" o:spid="_x0000_s1038" style="position:absolute;left:49716;top:7397;width:12534;height:7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SMvQAAANsAAAAPAAAAZHJzL2Rvd25yZXYueG1sRI/NCsIw&#10;EITvgu8QVvAimqogWo0igj9XWx9gada22GxKk2p9eyMIHoeZ+YbZ7DpTiSc1rrSsYDqJQBBnVpec&#10;K7ilx/EShPPIGivLpOBNDnbbfm+DsbYvvtIz8bkIEHYxKii8r2MpXVaQQTexNXHw7rYx6INscqkb&#10;fAW4qeQsihbSYMlhocCaDgVlj6Q1Clbt+Z2U8j5P0Y/aE9lVgrlWajjo9msQnjr/D//aF61gtoDv&#10;l/AD5PYDAAD//wMAUEsBAi0AFAAGAAgAAAAhANvh9svuAAAAhQEAABMAAAAAAAAAAAAAAAAAAAAA&#10;AFtDb250ZW50X1R5cGVzXS54bWxQSwECLQAUAAYACAAAACEAWvQsW78AAAAVAQAACwAAAAAAAAAA&#10;AAAAAAAfAQAAX3JlbHMvLnJlbHNQSwECLQAUAAYACAAAACEARpZEjL0AAADbAAAADwAAAAAAAAAA&#10;AAAAAAAHAgAAZHJzL2Rvd25yZXYueG1sUEsFBgAAAAADAAMAtwAAAPECAAAAAA==&#10;" fillcolor="#4f81bd [3204]" strokecolor="#243f60 [1604]" strokeweight="2pt">
                      <v:textbox>
                        <w:txbxContent>
                          <w:p w14:paraId="71023CAD" w14:textId="77777777" w:rsidR="0004339B" w:rsidRPr="00D53310" w:rsidRDefault="0004339B" w:rsidP="0004339B">
                            <w:pPr>
                              <w:jc w:val="center"/>
                              <w:rPr>
                                <w:sz w:val="16"/>
                                <w:szCs w:val="16"/>
                                <w:lang w:val="en-US"/>
                              </w:rPr>
                            </w:pPr>
                            <w:r w:rsidRPr="00D53310">
                              <w:rPr>
                                <w:sz w:val="16"/>
                                <w:szCs w:val="16"/>
                                <w:lang w:val="en-US"/>
                              </w:rPr>
                              <w:t>Flexibility</w:t>
                            </w:r>
                          </w:p>
                        </w:txbxContent>
                      </v:textbox>
                    </v:roundrect>
                    <v:roundrect id="Rectangle: Rounded Corners 27" o:spid="_x0000_s1039" style="position:absolute;left:66294;top:7307;width:12534;height:7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EXvgAAANsAAAAPAAAAZHJzL2Rvd25yZXYueG1sRI/NCsIw&#10;EITvgu8QVvAimqrgTzWKCP5crT7A0qxtsdmUJtX69kYQPA4z8w2z3ramFE+qXWFZwXgUgSBOrS44&#10;U3C7HoYLEM4jaywtk4I3Odhuup01xtq++ELPxGciQNjFqCD3voqldGlOBt3IVsTBu9vaoA+yzqSu&#10;8RXgppSTKJpJgwWHhRwr2ueUPpLGKFg2p3dSyPv0in7QHMkuE8y0Uv1eu1uB8NT6f/jXPmsFkzl8&#10;v4QfIDcfAAAA//8DAFBLAQItABQABgAIAAAAIQDb4fbL7gAAAIUBAAATAAAAAAAAAAAAAAAAAAAA&#10;AABbQ29udGVudF9UeXBlc10ueG1sUEsBAi0AFAAGAAgAAAAhAFr0LFu/AAAAFQEAAAsAAAAAAAAA&#10;AAAAAAAAHwEAAF9yZWxzLy5yZWxzUEsBAi0AFAAGAAgAAAAhACna4Re+AAAA2wAAAA8AAAAAAAAA&#10;AAAAAAAABwIAAGRycy9kb3ducmV2LnhtbFBLBQYAAAAAAwADALcAAADyAgAAAAA=&#10;" fillcolor="#4f81bd [3204]" strokecolor="#243f60 [1604]" strokeweight="2pt">
                      <v:textbox>
                        <w:txbxContent>
                          <w:p w14:paraId="603AE9D6" w14:textId="77777777" w:rsidR="0004339B" w:rsidRPr="00D53310" w:rsidRDefault="0004339B" w:rsidP="0004339B">
                            <w:pPr>
                              <w:jc w:val="center"/>
                              <w:rPr>
                                <w:sz w:val="16"/>
                                <w:szCs w:val="16"/>
                                <w:lang w:val="en-US"/>
                              </w:rPr>
                            </w:pPr>
                            <w:r>
                              <w:rPr>
                                <w:sz w:val="16"/>
                                <w:szCs w:val="16"/>
                                <w:lang w:val="en-US"/>
                              </w:rPr>
                              <w:t>Student support</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8" o:spid="_x0000_s1040" type="#_x0000_t80" style="position:absolute;left:95;width:78596;height:6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IVwAAAANsAAAAPAAAAZHJzL2Rvd25yZXYueG1sRE9Ni8Iw&#10;EL0L+x/CLHjT1LK40jWKCMLexLoUvI3NbFttJiWJWv315iB4fLzv+bI3rbiS841lBZNxAoK4tLrh&#10;SsHffjOagfABWWNrmRTcycNy8TGYY6btjXd0zUMlYgj7DBXUIXSZlL6syaAf2444cv/WGQwRukpq&#10;h7cYblqZJslUGmw4NtTY0bqm8pxfjIKtzIvH5fs82R5DetjfixN/uYdSw89+9QMiUB/e4pf7VytI&#10;49j4Jf4AuXgCAAD//wMAUEsBAi0AFAAGAAgAAAAhANvh9svuAAAAhQEAABMAAAAAAAAAAAAAAAAA&#10;AAAAAFtDb250ZW50X1R5cGVzXS54bWxQSwECLQAUAAYACAAAACEAWvQsW78AAAAVAQAACwAAAAAA&#10;AAAAAAAAAAAfAQAAX3JlbHMvLnJlbHNQSwECLQAUAAYACAAAACEA+zfCFcAAAADbAAAADwAAAAAA&#10;AAAAAAAAAAAHAgAAZHJzL2Rvd25yZXYueG1sUEsFBgAAAAADAAMAtwAAAPQCAAAAAA==&#10;" adj="14035,10354,16200,10577" fillcolor="#4f81bd [3204]" strokecolor="#243f60 [1604]" strokeweight="2pt">
                      <v:textbox>
                        <w:txbxContent>
                          <w:p w14:paraId="0A9C1EC9" w14:textId="77777777" w:rsidR="0004339B" w:rsidRPr="00904AD4" w:rsidRDefault="0004339B" w:rsidP="0004339B">
                            <w:pPr>
                              <w:jc w:val="center"/>
                              <w:rPr>
                                <w:sz w:val="18"/>
                                <w:szCs w:val="18"/>
                                <w:lang w:val="en-US"/>
                              </w:rPr>
                            </w:pPr>
                            <w:r w:rsidRPr="00904AD4">
                              <w:rPr>
                                <w:sz w:val="18"/>
                                <w:szCs w:val="18"/>
                                <w:lang w:val="en-US"/>
                              </w:rPr>
                              <w:t>Good practice in online VET</w:t>
                            </w:r>
                          </w:p>
                          <w:p w14:paraId="2255B367" w14:textId="77777777" w:rsidR="0004339B" w:rsidRPr="00904AD4" w:rsidRDefault="0004339B" w:rsidP="0004339B">
                            <w:pPr>
                              <w:jc w:val="center"/>
                              <w:rPr>
                                <w:sz w:val="18"/>
                                <w:szCs w:val="18"/>
                              </w:rPr>
                            </w:pP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9" o:spid="_x0000_s1041" type="#_x0000_t69" style="position:absolute;left:12943;top:11239;width:3128;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bkwgAAANsAAAAPAAAAZHJzL2Rvd25yZXYueG1sRI9Lq8Iw&#10;FIT3F/wP4QjurmldWK1GEeWCj5WPjbtDc2yrzUlpcrX+eyMILoeZ+YaZzltTiTs1rrSsIO5HIIgz&#10;q0vOFZyOf78jEM4ja6wsk4InOZjPOj9TTLV98J7uB5+LAGGXooLC+zqV0mUFGXR9WxMH72Ibgz7I&#10;Jpe6wUeAm0oOomgoDZYcFgqsaVlQdjv8GwXbeMR7vfDLZLOKtudrksS3eqdUr9suJiA8tf4b/rTX&#10;WsFgDO8v4QfI2QsAAP//AwBQSwECLQAUAAYACAAAACEA2+H2y+4AAACFAQAAEwAAAAAAAAAAAAAA&#10;AAAAAAAAW0NvbnRlbnRfVHlwZXNdLnhtbFBLAQItABQABgAIAAAAIQBa9CxbvwAAABUBAAALAAAA&#10;AAAAAAAAAAAAAB8BAABfcmVscy8ucmVsc1BLAQItABQABgAIAAAAIQDSsbbkwgAAANsAAAAPAAAA&#10;AAAAAAAAAAAAAAcCAABkcnMvZG93bnJldi54bWxQSwUGAAAAAAMAAwC3AAAA9gIAAAAA&#10;" adj="1619" fillcolor="#4f81bd [3204]" strokecolor="#243f60 [1604]" strokeweight="2pt"/>
                </v:group>
                <v:roundrect id="Rectangle: Rounded Corners 33" o:spid="_x0000_s1042" style="position:absolute;left:15886;top:17427;width:15471;height:22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1mwwAAANsAAAAPAAAAZHJzL2Rvd25yZXYueG1sRI/BasMw&#10;EETvgfyD2EBvsZwaTHCjhDY00FtTuxffFmtrm1orR1Jj9++rQCHHYWbeMLvDbAZxJed7ywo2SQqC&#10;uLG651bBZ3Vab0H4gKxxsEwKfsnDYb9c7LDQduIPupahFRHCvkAFXQhjIaVvOjLoEzsSR+/LOoMh&#10;StdK7XCKcDPIxzTNpcGe40KHIx07ar7LH6Pg0ruX09G6c5Pn5Wvl3+sBx1qph9X8/AQi0Bzu4f/2&#10;m1aQZXD7En+A3P8BAAD//wMAUEsBAi0AFAAGAAgAAAAhANvh9svuAAAAhQEAABMAAAAAAAAAAAAA&#10;AAAAAAAAAFtDb250ZW50X1R5cGVzXS54bWxQSwECLQAUAAYACAAAACEAWvQsW78AAAAVAQAACwAA&#10;AAAAAAAAAAAAAAAfAQAAX3JlbHMvLnJlbHNQSwECLQAUAAYACAAAACEAOckNZsMAAADbAAAADwAA&#10;AAAAAAAAAAAAAAAHAgAAZHJzL2Rvd25yZXYueG1sUEsFBgAAAAADAAMAtwAAAPcCAAAAAA==&#10;" fillcolor="white [3201]" strokecolor="#f79646 [3209]" strokeweight="2pt">
                  <v:textbox>
                    <w:txbxContent>
                      <w:p w14:paraId="6B650B05" w14:textId="7C73DE31" w:rsidR="0004339B" w:rsidRPr="00484ED1" w:rsidRDefault="0004339B" w:rsidP="0004339B">
                        <w:pPr>
                          <w:pStyle w:val="Dotpoint1"/>
                          <w:numPr>
                            <w:ilvl w:val="0"/>
                            <w:numId w:val="0"/>
                          </w:numPr>
                          <w:spacing w:before="0" w:line="360" w:lineRule="auto"/>
                          <w:ind w:left="360" w:hanging="360"/>
                          <w:rPr>
                            <w:rFonts w:ascii="Arial" w:hAnsi="Arial" w:cs="Arial"/>
                            <w:sz w:val="14"/>
                            <w:szCs w:val="14"/>
                          </w:rPr>
                        </w:pPr>
                        <w:r w:rsidRPr="00484ED1">
                          <w:rPr>
                            <w:rFonts w:ascii="Arial" w:hAnsi="Arial" w:cs="Arial"/>
                            <w:sz w:val="14"/>
                            <w:szCs w:val="14"/>
                            <w:lang w:val="en-US"/>
                          </w:rPr>
                          <w:t>Mix of learning</w:t>
                        </w:r>
                        <w:r w:rsidR="007B6819">
                          <w:rPr>
                            <w:rFonts w:ascii="Arial" w:hAnsi="Arial" w:cs="Arial"/>
                            <w:sz w:val="14"/>
                            <w:szCs w:val="14"/>
                            <w:lang w:val="en-US"/>
                          </w:rPr>
                          <w:t xml:space="preserve"> </w:t>
                        </w:r>
                        <w:r w:rsidRPr="00484ED1">
                          <w:rPr>
                            <w:rFonts w:ascii="Arial" w:hAnsi="Arial" w:cs="Arial"/>
                            <w:sz w:val="14"/>
                            <w:szCs w:val="14"/>
                            <w:lang w:val="en-US"/>
                          </w:rPr>
                          <w:t>material</w:t>
                        </w:r>
                        <w:r>
                          <w:rPr>
                            <w:rFonts w:ascii="Arial" w:hAnsi="Arial" w:cs="Arial"/>
                            <w:sz w:val="14"/>
                            <w:szCs w:val="14"/>
                          </w:rPr>
                          <w:t>s</w:t>
                        </w:r>
                      </w:p>
                      <w:p w14:paraId="1E64C04B" w14:textId="0B595D97" w:rsidR="0004339B" w:rsidRPr="00484ED1" w:rsidRDefault="0004339B" w:rsidP="0004339B">
                        <w:pPr>
                          <w:spacing w:before="0"/>
                          <w:jc w:val="left"/>
                          <w:rPr>
                            <w:sz w:val="14"/>
                            <w:szCs w:val="14"/>
                          </w:rPr>
                        </w:pPr>
                        <w:r>
                          <w:rPr>
                            <w:sz w:val="14"/>
                            <w:szCs w:val="14"/>
                          </w:rPr>
                          <w:t xml:space="preserve">Meeting </w:t>
                        </w:r>
                        <w:r w:rsidRPr="00484ED1">
                          <w:rPr>
                            <w:sz w:val="14"/>
                            <w:szCs w:val="14"/>
                          </w:rPr>
                          <w:t>training package and/or legislative requirements, as well as additional industry expectations</w:t>
                        </w:r>
                      </w:p>
                      <w:p w14:paraId="1A31D24B" w14:textId="7E6819E2" w:rsidR="0004339B" w:rsidRPr="00484ED1" w:rsidRDefault="0004339B" w:rsidP="0004339B">
                        <w:pPr>
                          <w:spacing w:before="0"/>
                          <w:jc w:val="left"/>
                          <w:rPr>
                            <w:sz w:val="14"/>
                            <w:szCs w:val="14"/>
                          </w:rPr>
                        </w:pPr>
                        <w:r w:rsidRPr="00484ED1">
                          <w:rPr>
                            <w:sz w:val="14"/>
                            <w:szCs w:val="14"/>
                          </w:rPr>
                          <w:t xml:space="preserve">Recognising different learning styles of students, </w:t>
                        </w:r>
                        <w:r>
                          <w:rPr>
                            <w:sz w:val="14"/>
                            <w:szCs w:val="14"/>
                          </w:rPr>
                          <w:t xml:space="preserve">including LLN </w:t>
                        </w:r>
                        <w:r w:rsidRPr="00484ED1">
                          <w:rPr>
                            <w:sz w:val="14"/>
                            <w:szCs w:val="14"/>
                          </w:rPr>
                          <w:t>levels</w:t>
                        </w:r>
                      </w:p>
                      <w:p w14:paraId="045D40F2" w14:textId="7AB5DD7F" w:rsidR="0004339B" w:rsidRPr="00484ED1" w:rsidRDefault="0004339B" w:rsidP="0004339B">
                        <w:pPr>
                          <w:spacing w:before="0"/>
                          <w:jc w:val="left"/>
                          <w:rPr>
                            <w:sz w:val="14"/>
                            <w:szCs w:val="14"/>
                          </w:rPr>
                        </w:pPr>
                        <w:r>
                          <w:rPr>
                            <w:sz w:val="14"/>
                            <w:szCs w:val="14"/>
                          </w:rPr>
                          <w:t>Understanding</w:t>
                        </w:r>
                        <w:r w:rsidRPr="00484ED1">
                          <w:rPr>
                            <w:sz w:val="14"/>
                            <w:szCs w:val="14"/>
                          </w:rPr>
                          <w:t xml:space="preserve"> the digital literacy of students, </w:t>
                        </w:r>
                        <w:r>
                          <w:rPr>
                            <w:sz w:val="14"/>
                            <w:szCs w:val="14"/>
                          </w:rPr>
                          <w:t xml:space="preserve">and </w:t>
                        </w:r>
                        <w:r w:rsidRPr="00484ED1">
                          <w:rPr>
                            <w:sz w:val="14"/>
                            <w:szCs w:val="14"/>
                          </w:rPr>
                          <w:t>their access to technology</w:t>
                        </w:r>
                      </w:p>
                      <w:p w14:paraId="08913226" w14:textId="77777777" w:rsidR="0004339B" w:rsidRPr="00484ED1" w:rsidRDefault="0004339B" w:rsidP="0004339B">
                        <w:pPr>
                          <w:spacing w:before="0"/>
                          <w:jc w:val="left"/>
                          <w:rPr>
                            <w:sz w:val="14"/>
                            <w:szCs w:val="14"/>
                          </w:rPr>
                        </w:pPr>
                        <w:r w:rsidRPr="00484ED1">
                          <w:rPr>
                            <w:sz w:val="14"/>
                            <w:szCs w:val="14"/>
                          </w:rPr>
                          <w:t>Contextualising learning materials, including through workplace simulation</w:t>
                        </w:r>
                      </w:p>
                      <w:p w14:paraId="453D920E" w14:textId="77777777" w:rsidR="0004339B" w:rsidRPr="00484ED1" w:rsidRDefault="0004339B" w:rsidP="0004339B">
                        <w:pPr>
                          <w:spacing w:before="0"/>
                          <w:jc w:val="left"/>
                          <w:rPr>
                            <w:sz w:val="14"/>
                            <w:szCs w:val="14"/>
                          </w:rPr>
                        </w:pPr>
                        <w:r w:rsidRPr="00484ED1">
                          <w:rPr>
                            <w:sz w:val="14"/>
                            <w:szCs w:val="14"/>
                          </w:rPr>
                          <w:t>Providing small bites of learning (micro-learning).</w:t>
                        </w:r>
                      </w:p>
                      <w:p w14:paraId="6618EA0B" w14:textId="77777777" w:rsidR="0004339B" w:rsidRPr="00956A09" w:rsidRDefault="0004339B" w:rsidP="0004339B">
                        <w:pPr>
                          <w:spacing w:before="0"/>
                          <w:jc w:val="left"/>
                          <w:rPr>
                            <w:sz w:val="14"/>
                            <w:szCs w:val="14"/>
                            <w:lang w:val="en-US"/>
                          </w:rPr>
                        </w:pPr>
                      </w:p>
                      <w:p w14:paraId="64D7825C" w14:textId="77777777" w:rsidR="0004339B" w:rsidRPr="00956A09" w:rsidRDefault="0004339B" w:rsidP="0004339B">
                        <w:pPr>
                          <w:spacing w:before="0"/>
                          <w:jc w:val="center"/>
                          <w:rPr>
                            <w:sz w:val="14"/>
                            <w:szCs w:val="14"/>
                            <w:lang w:val="en-US"/>
                          </w:rPr>
                        </w:pPr>
                      </w:p>
                    </w:txbxContent>
                  </v:textbox>
                </v:roundrect>
                <v:roundrect id="Rectangle: Rounded Corners 34" o:spid="_x0000_s1043" style="position:absolute;left:49363;top:17428;width:14633;height:16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USwgAAANsAAAAPAAAAZHJzL2Rvd25yZXYueG1sRI9Bi8Iw&#10;FITvgv8hPMGbpq5SpGuUVRS86VYv3h7N27Zs89JNotZ/bwRhj8PMfMMsVp1pxI2cry0rmIwTEMSF&#10;1TWXCs6n3WgOwgdkjY1lUvAgD6tlv7fATNs7f9MtD6WIEPYZKqhCaDMpfVGRQT+2LXH0fqwzGKJ0&#10;pdQO7xFuGvmRJKk0WHNcqLClTUXFb341Cv5qt95trDsWaZpvT/5wabC9KDUcdF+fIAJ14T/8bu+1&#10;gukMXl/iD5DLJwAAAP//AwBQSwECLQAUAAYACAAAACEA2+H2y+4AAACFAQAAEwAAAAAAAAAAAAAA&#10;AAAAAAAAW0NvbnRlbnRfVHlwZXNdLnhtbFBLAQItABQABgAIAAAAIQBa9CxbvwAAABUBAAALAAAA&#10;AAAAAAAAAAAAAB8BAABfcmVscy8ucmVsc1BLAQItABQABgAIAAAAIQC2IJUSwgAAANsAAAAPAAAA&#10;AAAAAAAAAAAAAAcCAABkcnMvZG93bnJldi54bWxQSwUGAAAAAAMAAwC3AAAA9gIAAAAA&#10;" fillcolor="white [3201]" strokecolor="#f79646 [3209]" strokeweight="2pt">
                  <v:textbox>
                    <w:txbxContent>
                      <w:p w14:paraId="2E7B6122" w14:textId="77777777" w:rsidR="0004339B" w:rsidRDefault="0004339B" w:rsidP="0004339B">
                        <w:pPr>
                          <w:jc w:val="left"/>
                          <w:rPr>
                            <w:sz w:val="14"/>
                            <w:szCs w:val="14"/>
                            <w:lang w:val="en-US"/>
                          </w:rPr>
                        </w:pPr>
                        <w:r w:rsidRPr="00EC2FB5">
                          <w:rPr>
                            <w:sz w:val="14"/>
                            <w:szCs w:val="14"/>
                            <w:lang w:val="en-US"/>
                          </w:rPr>
                          <w:t>Self-paced engagement</w:t>
                        </w:r>
                      </w:p>
                      <w:p w14:paraId="4E4A2633" w14:textId="77777777" w:rsidR="0004339B" w:rsidRDefault="0004339B" w:rsidP="0004339B">
                        <w:pPr>
                          <w:jc w:val="left"/>
                          <w:rPr>
                            <w:sz w:val="14"/>
                            <w:szCs w:val="14"/>
                            <w:lang w:val="en-US"/>
                          </w:rPr>
                        </w:pPr>
                        <w:r>
                          <w:rPr>
                            <w:sz w:val="14"/>
                            <w:szCs w:val="14"/>
                            <w:lang w:val="en-US"/>
                          </w:rPr>
                          <w:t>Flexible scheduling of live sessions</w:t>
                        </w:r>
                      </w:p>
                      <w:p w14:paraId="0DA84BFF" w14:textId="77777777" w:rsidR="0004339B" w:rsidRDefault="0004339B" w:rsidP="0004339B">
                        <w:pPr>
                          <w:jc w:val="left"/>
                          <w:rPr>
                            <w:sz w:val="14"/>
                            <w:szCs w:val="14"/>
                            <w:lang w:val="en-US"/>
                          </w:rPr>
                        </w:pPr>
                        <w:r>
                          <w:rPr>
                            <w:sz w:val="14"/>
                            <w:szCs w:val="14"/>
                            <w:lang w:val="en-US"/>
                          </w:rPr>
                          <w:t>Flexible structure</w:t>
                        </w:r>
                      </w:p>
                      <w:p w14:paraId="0C782478" w14:textId="77777777" w:rsidR="0004339B" w:rsidRPr="00EC2FB5" w:rsidRDefault="0004339B" w:rsidP="0004339B">
                        <w:pPr>
                          <w:jc w:val="left"/>
                          <w:rPr>
                            <w:sz w:val="14"/>
                            <w:szCs w:val="14"/>
                            <w:lang w:val="en-US"/>
                          </w:rPr>
                        </w:pPr>
                        <w:r>
                          <w:rPr>
                            <w:sz w:val="14"/>
                            <w:szCs w:val="14"/>
                            <w:lang w:val="en-US"/>
                          </w:rPr>
                          <w:t>Flexible approach of trainers – personal touch</w:t>
                        </w:r>
                      </w:p>
                    </w:txbxContent>
                  </v:textbox>
                </v:roundrect>
                <v:roundrect id="Rectangle: Rounded Corners 35" o:spid="_x0000_s1044" style="position:absolute;left:65386;top:17428;width:14634;height:17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CJwgAAANsAAAAPAAAAZHJzL2Rvd25yZXYueG1sRI9Bi8Iw&#10;FITvgv8hPMGbpq5YpGuUVRS86VYv3h7N27Zs89JNotZ/bwRhj8PMfMMsVp1pxI2cry0rmIwTEMSF&#10;1TWXCs6n3WgOwgdkjY1lUvAgD6tlv7fATNs7f9MtD6WIEPYZKqhCaDMpfVGRQT+2LXH0fqwzGKJ0&#10;pdQO7xFuGvmRJKk0WHNcqLClTUXFb341Cv5qt95trDsWaZpvT/5wabC9KDUcdF+fIAJ14T/8bu+1&#10;gukMXl/iD5DLJwAAAP//AwBQSwECLQAUAAYACAAAACEA2+H2y+4AAACFAQAAEwAAAAAAAAAAAAAA&#10;AAAAAAAAW0NvbnRlbnRfVHlwZXNdLnhtbFBLAQItABQABgAIAAAAIQBa9CxbvwAAABUBAAALAAAA&#10;AAAAAAAAAAAAAB8BAABfcmVscy8ucmVsc1BLAQItABQABgAIAAAAIQDZbDCJwgAAANsAAAAPAAAA&#10;AAAAAAAAAAAAAAcCAABkcnMvZG93bnJldi54bWxQSwUGAAAAAAMAAwC3AAAA9gIAAAAA&#10;" fillcolor="white [3201]" strokecolor="#f79646 [3209]" strokeweight="2pt">
                  <v:textbox>
                    <w:txbxContent>
                      <w:p w14:paraId="5F1C986C" w14:textId="77777777" w:rsidR="0004339B" w:rsidRDefault="0004339B" w:rsidP="0004339B">
                        <w:pPr>
                          <w:jc w:val="left"/>
                          <w:rPr>
                            <w:sz w:val="14"/>
                            <w:szCs w:val="14"/>
                            <w:lang w:val="en-US"/>
                          </w:rPr>
                        </w:pPr>
                        <w:r>
                          <w:rPr>
                            <w:sz w:val="14"/>
                            <w:szCs w:val="14"/>
                            <w:lang w:val="en-US"/>
                          </w:rPr>
                          <w:t>Proactive support</w:t>
                        </w:r>
                      </w:p>
                      <w:p w14:paraId="671044AB" w14:textId="77777777" w:rsidR="0004339B" w:rsidRDefault="0004339B" w:rsidP="0004339B">
                        <w:pPr>
                          <w:jc w:val="left"/>
                          <w:rPr>
                            <w:sz w:val="14"/>
                            <w:szCs w:val="14"/>
                            <w:lang w:val="en-US"/>
                          </w:rPr>
                        </w:pPr>
                        <w:r>
                          <w:rPr>
                            <w:sz w:val="14"/>
                            <w:szCs w:val="14"/>
                            <w:lang w:val="en-US"/>
                          </w:rPr>
                          <w:t>Educating students on how/when/where to get support</w:t>
                        </w:r>
                      </w:p>
                      <w:p w14:paraId="7627415D" w14:textId="77777777" w:rsidR="0004339B" w:rsidRDefault="0004339B" w:rsidP="0004339B">
                        <w:pPr>
                          <w:jc w:val="left"/>
                          <w:rPr>
                            <w:sz w:val="14"/>
                            <w:szCs w:val="14"/>
                            <w:lang w:val="en-US"/>
                          </w:rPr>
                        </w:pPr>
                        <w:r>
                          <w:rPr>
                            <w:sz w:val="14"/>
                            <w:szCs w:val="14"/>
                            <w:lang w:val="en-US"/>
                          </w:rPr>
                          <w:t>Ongoing support</w:t>
                        </w:r>
                      </w:p>
                      <w:p w14:paraId="5B03868B" w14:textId="77777777" w:rsidR="0004339B" w:rsidRDefault="0004339B" w:rsidP="0004339B">
                        <w:pPr>
                          <w:jc w:val="left"/>
                          <w:rPr>
                            <w:sz w:val="14"/>
                            <w:szCs w:val="14"/>
                            <w:lang w:val="en-US"/>
                          </w:rPr>
                        </w:pPr>
                        <w:r w:rsidRPr="00C87D32">
                          <w:rPr>
                            <w:sz w:val="14"/>
                            <w:szCs w:val="14"/>
                            <w:lang w:val="en-US"/>
                          </w:rPr>
                          <w:t xml:space="preserve">Identifying </w:t>
                        </w:r>
                        <w:r>
                          <w:rPr>
                            <w:sz w:val="14"/>
                            <w:szCs w:val="14"/>
                            <w:lang w:val="en-US"/>
                          </w:rPr>
                          <w:t xml:space="preserve">and responding to additional </w:t>
                        </w:r>
                        <w:r w:rsidRPr="00C87D32">
                          <w:rPr>
                            <w:sz w:val="14"/>
                            <w:szCs w:val="14"/>
                            <w:lang w:val="en-US"/>
                          </w:rPr>
                          <w:t>support needs</w:t>
                        </w:r>
                      </w:p>
                      <w:p w14:paraId="314D62C8" w14:textId="77777777" w:rsidR="0004339B" w:rsidRDefault="0004339B" w:rsidP="0004339B">
                        <w:pPr>
                          <w:jc w:val="left"/>
                          <w:rPr>
                            <w:sz w:val="14"/>
                            <w:szCs w:val="14"/>
                            <w:lang w:val="en-US"/>
                          </w:rPr>
                        </w:pPr>
                        <w:r>
                          <w:rPr>
                            <w:sz w:val="14"/>
                            <w:szCs w:val="14"/>
                            <w:lang w:val="en-US"/>
                          </w:rPr>
                          <w:t>One-on-one support</w:t>
                        </w:r>
                      </w:p>
                      <w:p w14:paraId="00D355CC" w14:textId="77777777" w:rsidR="0004339B" w:rsidRPr="00C87D32" w:rsidRDefault="0004339B" w:rsidP="0004339B">
                        <w:pPr>
                          <w:jc w:val="center"/>
                          <w:rPr>
                            <w:sz w:val="14"/>
                            <w:szCs w:val="14"/>
                            <w:lang w:val="en-US"/>
                          </w:rPr>
                        </w:pPr>
                      </w:p>
                    </w:txbxContent>
                  </v:textbox>
                </v:roundrect>
                <w10:wrap type="topAndBottom"/>
              </v:group>
            </w:pict>
          </mc:Fallback>
        </mc:AlternateContent>
      </w:r>
      <w:r>
        <w:rPr>
          <w:noProof/>
        </w:rPr>
        <mc:AlternateContent>
          <mc:Choice Requires="wps">
            <w:drawing>
              <wp:anchor distT="0" distB="0" distL="114300" distR="114300" simplePos="0" relativeHeight="251665408" behindDoc="0" locked="0" layoutInCell="1" allowOverlap="1" wp14:anchorId="268CBE57" wp14:editId="69861814">
                <wp:simplePos x="0" y="0"/>
                <wp:positionH relativeFrom="column">
                  <wp:posOffset>4919345</wp:posOffset>
                </wp:positionH>
                <wp:positionV relativeFrom="paragraph">
                  <wp:posOffset>1416050</wp:posOffset>
                </wp:positionV>
                <wp:extent cx="269240" cy="49530"/>
                <wp:effectExtent l="0" t="0" r="16510" b="26670"/>
                <wp:wrapNone/>
                <wp:docPr id="16" name="Arrow: Left-Right 16"/>
                <wp:cNvGraphicFramePr/>
                <a:graphic xmlns:a="http://schemas.openxmlformats.org/drawingml/2006/main">
                  <a:graphicData uri="http://schemas.microsoft.com/office/word/2010/wordprocessingShape">
                    <wps:wsp>
                      <wps:cNvSpPr/>
                      <wps:spPr>
                        <a:xfrm>
                          <a:off x="0" y="0"/>
                          <a:ext cx="269240" cy="4953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53E26" id="Arrow: Left-Right 16" o:spid="_x0000_s1026" type="#_x0000_t69" style="position:absolute;margin-left:387.35pt;margin-top:111.5pt;width:21.2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ZHYwIAABsFAAAOAAAAZHJzL2Uyb0RvYy54bWysVMFOGzEQvVfqP1i+l03SQCHKBkUgqkoI&#10;EFBxdrx21pLX446dbNKv79i72SBAPVTNwfHszLwZP7/x/HLXWLZVGAy4ko9PRpwpJ6Eybl3yn883&#10;X845C1G4SlhwquR7Ffjl4vOneetnagI12EohIxAXZq0veR2jnxVFkLVqRDgBrxw5NWAjIpm4LioU&#10;LaE3tpiMRmdFC1h5BKlCoK/XnZMvMr7WSsZ7rYOKzJaceot5xbyu0los5mK2RuFrI/s2xD900Qjj&#10;qOgAdS2iYBs076AaIxEC6HgioSlAayNVPgOdZjx6c5qnWniVz0LkBD/QFP4frLzbPvkHJBpaH2aB&#10;tukUO41N+qf+2C6TtR/IUrvIJH2cnF1MpkSpJNf04vRr5rI45noM8buChqVNya3S8dGs67hEhDZz&#10;Jba3IVJlSjoEk3HsI+/i3qrUinWPSjNTpco5O0tEXVlkW0GXK6RULo47Vy0q1X0+HdEv3TIVGTKy&#10;lQETsjbWDtg9QJLfe+wOpo9PqSorbEge/a2xLnnIyJXBxSG5MQ7wIwBLp+ord/EHkjpqEksrqPYP&#10;yBA6fQcvbwyxfitCfBBIgqZ7oiGN97RoC23Jod9xVgP+/uh7iiedkZezlgak5OHXRqDizP5wpMCL&#10;8TRdf8zG9PTbhAx87Vm99rhNcwV0TWN6DrzM2xQf7WGrEZoXmuVlqkou4STVLrmMeDCuYje49BpI&#10;tVzmMJoiL+Kte/IygSdWk5aedy8CfS+9SJK9g8Mwidkb3XWxKdPBchNBmyzKI6893zSBWTj9a5FG&#10;/LWdo45v2uIPAAAA//8DAFBLAwQUAAYACAAAACEAwJvwIuAAAAALAQAADwAAAGRycy9kb3ducmV2&#10;LnhtbEyPwU6EMBCG7ya+QzMmXoxbYIkgUjZGsybedHE9FzoCkU4J7e6iT+940uPMfPnn+8vNYkdx&#10;xNkPjhTEqwgEUuvMQJ2Ct3p7nYPwQZPRoyNU8IUeNtX5WakL4070isdd6ASHkC+0gj6EqZDStz1a&#10;7VduQuLbh5utDjzOnTSzPnG4HWUSRTfS6oH4Q68nfOix/dwdrIK03Y+3+PL8nTxebZva1U/pPn5X&#10;6vJiub8DEXAJfzD86rM6VOzUuAMZL0YFWZZmjCpIkjWXYiKPsxhEw5t1lIOsSvm/Q/UDAAD//wMA&#10;UEsBAi0AFAAGAAgAAAAhALaDOJL+AAAA4QEAABMAAAAAAAAAAAAAAAAAAAAAAFtDb250ZW50X1R5&#10;cGVzXS54bWxQSwECLQAUAAYACAAAACEAOP0h/9YAAACUAQAACwAAAAAAAAAAAAAAAAAvAQAAX3Jl&#10;bHMvLnJlbHNQSwECLQAUAAYACAAAACEAqgS2R2MCAAAbBQAADgAAAAAAAAAAAAAAAAAuAgAAZHJz&#10;L2Uyb0RvYy54bWxQSwECLQAUAAYACAAAACEAwJvwIuAAAAALAQAADwAAAAAAAAAAAAAAAAC9BAAA&#10;ZHJzL2Rvd25yZXYueG1sUEsFBgAAAAAEAAQA8wAAAMoFAAAAAA==&#10;" adj="1987" fillcolor="#4f81bd [3204]"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2A0E8FE4" wp14:editId="0D9FBD5D">
                <wp:simplePos x="0" y="0"/>
                <wp:positionH relativeFrom="column">
                  <wp:posOffset>3482975</wp:posOffset>
                </wp:positionH>
                <wp:positionV relativeFrom="paragraph">
                  <wp:posOffset>1445895</wp:posOffset>
                </wp:positionV>
                <wp:extent cx="269240" cy="49530"/>
                <wp:effectExtent l="0" t="0" r="16510" b="26670"/>
                <wp:wrapNone/>
                <wp:docPr id="11" name="Arrow: Left-Right 11"/>
                <wp:cNvGraphicFramePr/>
                <a:graphic xmlns:a="http://schemas.openxmlformats.org/drawingml/2006/main">
                  <a:graphicData uri="http://schemas.microsoft.com/office/word/2010/wordprocessingShape">
                    <wps:wsp>
                      <wps:cNvSpPr/>
                      <wps:spPr>
                        <a:xfrm>
                          <a:off x="0" y="0"/>
                          <a:ext cx="269240" cy="4953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A7327" id="Arrow: Left-Right 11" o:spid="_x0000_s1026" type="#_x0000_t69" style="position:absolute;margin-left:274.25pt;margin-top:113.85pt;width:21.2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ZHYwIAABsFAAAOAAAAZHJzL2Uyb0RvYy54bWysVMFOGzEQvVfqP1i+l03SQCHKBkUgqkoI&#10;EFBxdrx21pLX446dbNKv79i72SBAPVTNwfHszLwZP7/x/HLXWLZVGAy4ko9PRpwpJ6Eybl3yn883&#10;X845C1G4SlhwquR7Ffjl4vOneetnagI12EohIxAXZq0veR2jnxVFkLVqRDgBrxw5NWAjIpm4LioU&#10;LaE3tpiMRmdFC1h5BKlCoK/XnZMvMr7WSsZ7rYOKzJaceot5xbyu0los5mK2RuFrI/s2xD900Qjj&#10;qOgAdS2iYBs076AaIxEC6HgioSlAayNVPgOdZjx6c5qnWniVz0LkBD/QFP4frLzbPvkHJBpaH2aB&#10;tukUO41N+qf+2C6TtR/IUrvIJH2cnF1MpkSpJNf04vRr5rI45noM8buChqVNya3S8dGs67hEhDZz&#10;Jba3IVJlSjoEk3HsI+/i3qrUinWPSjNTpco5O0tEXVlkW0GXK6RULo47Vy0q1X0+HdEv3TIVGTKy&#10;lQETsjbWDtg9QJLfe+wOpo9PqSorbEge/a2xLnnIyJXBxSG5MQ7wIwBLp+ord/EHkjpqEksrqPYP&#10;yBA6fQcvbwyxfitCfBBIgqZ7oiGN97RoC23Jod9xVgP+/uh7iiedkZezlgak5OHXRqDizP5wpMCL&#10;8TRdf8zG9PTbhAx87Vm99rhNcwV0TWN6DrzM2xQf7WGrEZoXmuVlqkou4STVLrmMeDCuYje49BpI&#10;tVzmMJoiL+Kte/IygSdWk5aedy8CfS+9SJK9g8Mwidkb3XWxKdPBchNBmyzKI6893zSBWTj9a5FG&#10;/LWdo45v2uIPAAAA//8DAFBLAwQUAAYACAAAACEAZ5sUK+EAAAALAQAADwAAAGRycy9kb3ducmV2&#10;LnhtbEyPwU7DMAyG70i8Q2QkLoilKw1bS9MJgYbEDVbGOW1MW5E4VZNthacnnOBo+9Pv7y83szXs&#10;iJMfHElYLhJgSK3TA3US3urt9RqYD4q0Mo5Qwhd62FTnZ6UqtDvRKx53oWMxhHyhJPQhjAXnvu3R&#10;Kr9wI1K8fbjJqhDHqeN6UqcYbg1Pk+SWWzVQ/NCrER96bD93Bysha/cmx5fn7/TxatvUrn7K9st3&#10;KS8v5vs7YAHn8AfDr35Uhyo6Ne5A2jMjQWRrEVEJabpaAYuEyJMcWBM3N0IAr0r+v0P1AwAA//8D&#10;AFBLAQItABQABgAIAAAAIQC2gziS/gAAAOEBAAATAAAAAAAAAAAAAAAAAAAAAABbQ29udGVudF9U&#10;eXBlc10ueG1sUEsBAi0AFAAGAAgAAAAhADj9If/WAAAAlAEAAAsAAAAAAAAAAAAAAAAALwEAAF9y&#10;ZWxzLy5yZWxzUEsBAi0AFAAGAAgAAAAhAKoEtkdjAgAAGwUAAA4AAAAAAAAAAAAAAAAALgIAAGRy&#10;cy9lMm9Eb2MueG1sUEsBAi0AFAAGAAgAAAAhAGebFCvhAAAACwEAAA8AAAAAAAAAAAAAAAAAvQQA&#10;AGRycy9kb3ducmV2LnhtbFBLBQYAAAAABAAEAPMAAADLBQAAAAA=&#10;" adj="1987" fillcolor="#4f81bd [3204]" strokecolor="#243f60 [1604]" strokeweight="2pt"/>
            </w:pict>
          </mc:Fallback>
        </mc:AlternateContent>
      </w:r>
      <w:r>
        <w:rPr>
          <w:noProof/>
        </w:rPr>
        <mc:AlternateContent>
          <mc:Choice Requires="wps">
            <w:drawing>
              <wp:anchor distT="0" distB="0" distL="114300" distR="114300" simplePos="0" relativeHeight="251661312" behindDoc="0" locked="0" layoutInCell="1" allowOverlap="1" wp14:anchorId="4406BFCA" wp14:editId="516AEB5D">
                <wp:simplePos x="0" y="0"/>
                <wp:positionH relativeFrom="column">
                  <wp:posOffset>2057400</wp:posOffset>
                </wp:positionH>
                <wp:positionV relativeFrom="paragraph">
                  <wp:posOffset>1477108</wp:posOffset>
                </wp:positionV>
                <wp:extent cx="269539" cy="49672"/>
                <wp:effectExtent l="0" t="0" r="0" b="0"/>
                <wp:wrapNone/>
                <wp:docPr id="10" name="Arrow: Left-Right 10"/>
                <wp:cNvGraphicFramePr/>
                <a:graphic xmlns:a="http://schemas.openxmlformats.org/drawingml/2006/main">
                  <a:graphicData uri="http://schemas.microsoft.com/office/word/2010/wordprocessingShape">
                    <wps:wsp>
                      <wps:cNvSpPr/>
                      <wps:spPr>
                        <a:xfrm>
                          <a:off x="0" y="0"/>
                          <a:ext cx="269539" cy="4967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740FA" id="Arrow: Left-Right 10" o:spid="_x0000_s1026" type="#_x0000_t69" style="position:absolute;margin-left:162pt;margin-top:116.3pt;width:21.2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iDYgIAABsFAAAOAAAAZHJzL2Uyb0RvYy54bWysVMFOGzEQvVfqP1i+l03SAE3EBkUgqkoI&#10;IqDibLx21pLX446dbNKv79i72SBAPVTNwRl7Zt6M377xxeWusWyrMBhwJR+fjDhTTkJl3LrkP59u&#10;vnzjLEThKmHBqZLvVeCXi8+fLlo/VxOowVYKGYG4MG99yesY/bwogqxVI8IJeOXIqQEbEWmL66JC&#10;0RJ6Y4vJaHRWtICVR5AqBDq97px8kfG1VjLeax1UZLbk1FvMK+b1Ja3F4kLM1yh8bWTfhviHLhph&#10;HBUdoK5FFGyD5h1UYyRCAB1PJDQFaG2kyneg24xHb27zWAuv8l2InOAHmsL/g5V320e/QqKh9WEe&#10;yEy32Gls0j/1x3aZrP1AltpFJulwcjY7/TrjTJJrOjs7nyQui2OuxxC/K2hYMkpulY4PZl3HJSK0&#10;mSuxvQ2xSzoEE8Kxj2zFvVWpFeselGamSpVzdpaIurLItoI+rpBSuTjuXLWoVHd8OqJf39mQkfvM&#10;gAlZG2sH7B4gye89dtdrH59SVVbYkDz6W2Nd8pCRK4OLQ3JjHOBHAJZu1Vfu4g8kddQkll6g2q+Q&#10;IXT6Dl7eGGL9VoS4EkiCJunTkMZ7WrSFtuTQW5zVgL8/Ok/xpDPyctbSgJQ8/NoIVJzZH44UOBtP&#10;p2mi8mZ6ej6hDb72vLz2uE1zBfSZxvQceJnNFB/twdQIzTPN8jJVJZdwkmqXXEY8bK5iN7j0Gki1&#10;XOYwmiIv4q179DKBJ1aTlp52zwJ9L71Ikr2DwzCJ+RvddbEp08FyE0GbLMojrz3fNIFZOP1rkUb8&#10;9T5HHd+0xR8AAAD//wMAUEsDBBQABgAIAAAAIQA29Ed34QAAAAsBAAAPAAAAZHJzL2Rvd25yZXYu&#10;eG1sTI9BS8QwEIXvgv8hjOBF3NS2FK1NFxEWxfWyq3jONmNbbSYlybbVX+940uOb93jzvWq92EFM&#10;6EPvSMHVKgGB1DjTU6vg9WVzeQ0iRE1GD45QwRcGWNenJ5UujZtph9M+toJLKJRaQRfjWEoZmg6t&#10;Dis3IrH37rzVkaVvpfF65nI7yDRJCml1T/yh0yPed9h87o9Wwffz/LGd4uMG326M38ntxZN7QKXO&#10;z5a7WxARl/gXhl98RoeamQ7uSCaIQUGW5rwlKkiztADBiawochAHvuRJDrKu5P8N9Q8AAAD//wMA&#10;UEsBAi0AFAAGAAgAAAAhALaDOJL+AAAA4QEAABMAAAAAAAAAAAAAAAAAAAAAAFtDb250ZW50X1R5&#10;cGVzXS54bWxQSwECLQAUAAYACAAAACEAOP0h/9YAAACUAQAACwAAAAAAAAAAAAAAAAAvAQAAX3Jl&#10;bHMvLnJlbHNQSwECLQAUAAYACAAAACEACKiog2ICAAAbBQAADgAAAAAAAAAAAAAAAAAuAgAAZHJz&#10;L2Uyb0RvYy54bWxQSwECLQAUAAYACAAAACEANvRHd+EAAAALAQAADwAAAAAAAAAAAAAAAAC8BAAA&#10;ZHJzL2Rvd25yZXYueG1sUEsFBgAAAAAEAAQA8wAAAMoFAAAAAA==&#10;" adj="1990" fillcolor="#4f81bd [3204]" strokecolor="#243f60 [1604]" strokeweight="2pt"/>
            </w:pict>
          </mc:Fallback>
        </mc:AlternateContent>
      </w:r>
      <w:r w:rsidR="0004339B">
        <w:t>Figure 1 Five characteristics of good practice online delivery of VET</w:t>
      </w:r>
      <w:bookmarkEnd w:id="59"/>
    </w:p>
    <w:p w14:paraId="7EAA9EC9" w14:textId="07AF7C24" w:rsidR="002C6773" w:rsidRDefault="002C6773">
      <w:pPr>
        <w:autoSpaceDE/>
        <w:autoSpaceDN/>
        <w:adjustRightInd/>
        <w:spacing w:before="0" w:after="0"/>
        <w:jc w:val="left"/>
        <w:rPr>
          <w:rFonts w:cs="Tahoma"/>
          <w:sz w:val="28"/>
          <w:szCs w:val="20"/>
        </w:rPr>
      </w:pPr>
    </w:p>
    <w:p w14:paraId="2CD3F1C4" w14:textId="5F8786FC" w:rsidR="00AA35FF" w:rsidRDefault="00AA35FF" w:rsidP="00AA35FF">
      <w:pPr>
        <w:pStyle w:val="Text"/>
      </w:pPr>
      <w:r>
        <w:t xml:space="preserve">Interviewees explained that </w:t>
      </w:r>
      <w:r w:rsidRPr="00C92357">
        <w:t>materials</w:t>
      </w:r>
      <w:r>
        <w:t xml:space="preserve"> should be d</w:t>
      </w:r>
      <w:r w:rsidRPr="00C92357">
        <w:t xml:space="preserve">eveloped to match the student cohort </w:t>
      </w:r>
      <w:r>
        <w:t>(</w:t>
      </w:r>
      <w:r w:rsidRPr="00C92357">
        <w:t>and their literacy level</w:t>
      </w:r>
      <w:r>
        <w:t>)</w:t>
      </w:r>
      <w:r w:rsidRPr="00C92357">
        <w:t xml:space="preserve"> and be easy for students to navigate.</w:t>
      </w:r>
      <w:r>
        <w:t xml:space="preserve"> Interviewees described materials that were:</w:t>
      </w:r>
    </w:p>
    <w:p w14:paraId="59EEAA2B" w14:textId="7A8DBEA4" w:rsidR="00AA35FF" w:rsidRDefault="00AA35FF" w:rsidP="00AA35FF">
      <w:pPr>
        <w:pStyle w:val="Dotpoint1"/>
      </w:pPr>
      <w:r>
        <w:t>task</w:t>
      </w:r>
      <w:r w:rsidR="00F87712">
        <w:t>-</w:t>
      </w:r>
      <w:r>
        <w:t>oriented</w:t>
      </w:r>
    </w:p>
    <w:p w14:paraId="340315C7" w14:textId="535DA0FD" w:rsidR="00AA35FF" w:rsidRDefault="00AA35FF" w:rsidP="00AA35FF">
      <w:pPr>
        <w:pStyle w:val="Quote"/>
      </w:pPr>
      <w:r w:rsidRPr="00097F36">
        <w:t>I think you</w:t>
      </w:r>
      <w:r w:rsidR="000A52CC">
        <w:t>’</w:t>
      </w:r>
      <w:r w:rsidRPr="00097F36">
        <w:t>ve got to really focus on task orientated in a certain way and be very clear and specific, especially when you don</w:t>
      </w:r>
      <w:r w:rsidR="000A52CC">
        <w:t>’</w:t>
      </w:r>
      <w:r w:rsidRPr="00097F36">
        <w:t>t have a trainer to clarify information like if you</w:t>
      </w:r>
      <w:r w:rsidR="000A52CC">
        <w:t>’</w:t>
      </w:r>
      <w:r w:rsidRPr="00097F36">
        <w:t xml:space="preserve">re delivering face to face. </w:t>
      </w:r>
      <w:r w:rsidR="00DD1DE4">
        <w:br/>
        <w:t xml:space="preserve"> </w:t>
      </w:r>
      <w:r w:rsidR="00DD1DE4">
        <w:tab/>
        <w:t xml:space="preserve">  </w:t>
      </w:r>
      <w:r w:rsidRPr="00097F36">
        <w:t>(</w:t>
      </w:r>
      <w:r w:rsidR="002132AF" w:rsidRPr="002132AF">
        <w:t>Certificate II in Skills for Work and Vocational Pathways</w:t>
      </w:r>
      <w:r w:rsidR="00DD1DE4">
        <w:t>,</w:t>
      </w:r>
      <w:r w:rsidR="00DD1DE4" w:rsidRPr="00097F36">
        <w:t xml:space="preserve"> </w:t>
      </w:r>
      <w:r w:rsidR="002132AF">
        <w:t>medium training provider</w:t>
      </w:r>
      <w:r w:rsidRPr="00097F36">
        <w:t>)</w:t>
      </w:r>
    </w:p>
    <w:p w14:paraId="75674B2E" w14:textId="2AD79549" w:rsidR="00AA35FF" w:rsidRDefault="00AA35FF" w:rsidP="00AA35FF">
      <w:pPr>
        <w:pStyle w:val="Dotpoint1"/>
      </w:pPr>
      <w:r>
        <w:t>clear and concise</w:t>
      </w:r>
    </w:p>
    <w:p w14:paraId="16BC2664" w14:textId="2B86E72A" w:rsidR="00AA35FF" w:rsidRPr="00097F36" w:rsidRDefault="00AA35FF" w:rsidP="00AA35FF">
      <w:pPr>
        <w:pStyle w:val="Quote"/>
      </w:pPr>
      <w:r w:rsidRPr="00097F36">
        <w:t>Clear instructions, where to go, what to access. Everything needs to be explained and clear. They need that map and how to get through.</w:t>
      </w:r>
      <w:r w:rsidR="00803292">
        <w:tab/>
      </w:r>
      <w:r w:rsidR="00803292">
        <w:tab/>
      </w:r>
      <w:r w:rsidRPr="00097F36">
        <w:t>(Cert</w:t>
      </w:r>
      <w:r w:rsidR="00803292">
        <w:t>ificate</w:t>
      </w:r>
      <w:r w:rsidRPr="00097F36">
        <w:t xml:space="preserve"> III in Information Technology</w:t>
      </w:r>
      <w:r w:rsidR="00803292">
        <w:t>, l</w:t>
      </w:r>
      <w:r w:rsidR="00803292" w:rsidRPr="00097F36">
        <w:t>arge training provider</w:t>
      </w:r>
      <w:r w:rsidRPr="00097F36">
        <w:t>)</w:t>
      </w:r>
    </w:p>
    <w:p w14:paraId="4B197569" w14:textId="715F0155" w:rsidR="00AA35FF" w:rsidRPr="00097F36" w:rsidRDefault="00AA35FF" w:rsidP="00AA35FF">
      <w:pPr>
        <w:pStyle w:val="Quote"/>
      </w:pPr>
      <w:r w:rsidRPr="00097F36">
        <w:t>When developing online materials for cert I and II they need to be explicit, and they</w:t>
      </w:r>
      <w:r w:rsidR="000A52CC">
        <w:t>’</w:t>
      </w:r>
      <w:r w:rsidRPr="00097F36">
        <w:t xml:space="preserve">ve got to be very concise. </w:t>
      </w:r>
      <w:r w:rsidR="00DD1DE4">
        <w:tab/>
      </w:r>
      <w:r w:rsidRPr="00097F36">
        <w:t>(</w:t>
      </w:r>
      <w:bookmarkStart w:id="60" w:name="_Hlk131150766"/>
      <w:r w:rsidR="00DD1DE4" w:rsidRPr="00097F36">
        <w:t>Cert</w:t>
      </w:r>
      <w:r w:rsidR="00DD1DE4">
        <w:t>ificate</w:t>
      </w:r>
      <w:r w:rsidR="00DD1DE4" w:rsidRPr="00097F36">
        <w:t xml:space="preserve"> II in Skills for Work and Vocational Pathways</w:t>
      </w:r>
      <w:bookmarkEnd w:id="60"/>
      <w:r w:rsidR="00DD1DE4">
        <w:t>,</w:t>
      </w:r>
      <w:r w:rsidR="00DD1DE4" w:rsidRPr="00097F36">
        <w:t xml:space="preserve"> </w:t>
      </w:r>
      <w:r w:rsidR="00DD1DE4">
        <w:t>l</w:t>
      </w:r>
      <w:r w:rsidRPr="00097F36">
        <w:t>arge training provider)</w:t>
      </w:r>
    </w:p>
    <w:p w14:paraId="2ABA27FE" w14:textId="64C31A3B" w:rsidR="00AA35FF" w:rsidRDefault="00AA35FF" w:rsidP="00AA35FF">
      <w:pPr>
        <w:pStyle w:val="Dotpoint1"/>
      </w:pPr>
      <w:r>
        <w:t>intuitive and easy to navigate</w:t>
      </w:r>
    </w:p>
    <w:p w14:paraId="429D15DD" w14:textId="54256AF0" w:rsidR="00AA35FF" w:rsidRDefault="00AA35FF" w:rsidP="00AA35FF">
      <w:pPr>
        <w:pStyle w:val="Quote"/>
      </w:pPr>
      <w:r w:rsidRPr="00097F36">
        <w:t>I think a system that</w:t>
      </w:r>
      <w:r w:rsidR="000A52CC">
        <w:t>’</w:t>
      </w:r>
      <w:r w:rsidRPr="00097F36">
        <w:t xml:space="preserve">s quite intuitive and easy to use, broken down a little bit </w:t>
      </w:r>
      <w:r>
        <w:t>…</w:t>
      </w:r>
      <w:r w:rsidRPr="00097F36">
        <w:t xml:space="preserve"> questions are spaced out so that, you know, it</w:t>
      </w:r>
      <w:r w:rsidR="000A52CC">
        <w:t>’</w:t>
      </w:r>
      <w:r w:rsidRPr="00097F36">
        <w:t xml:space="preserve">s not all overwhelming. On one page there are steps and that they can go through that timeline or that process of </w:t>
      </w:r>
      <w:r w:rsidR="000A52CC">
        <w:t>‘</w:t>
      </w:r>
      <w:r w:rsidRPr="00097F36">
        <w:t>OK, I</w:t>
      </w:r>
      <w:r w:rsidR="000A52CC">
        <w:t>’</w:t>
      </w:r>
      <w:r w:rsidRPr="00097F36">
        <w:t>ve done that, let</w:t>
      </w:r>
      <w:r w:rsidR="000A52CC">
        <w:t>’</w:t>
      </w:r>
      <w:r w:rsidRPr="00097F36">
        <w:t>s hit next</w:t>
      </w:r>
      <w:r w:rsidR="000A52CC">
        <w:t>’</w:t>
      </w:r>
      <w:r w:rsidRPr="00097F36">
        <w:t xml:space="preserve">. </w:t>
      </w:r>
      <w:r w:rsidR="00DD1DE4">
        <w:br/>
        <w:t xml:space="preserve"> </w:t>
      </w:r>
      <w:r w:rsidR="00DD1DE4">
        <w:tab/>
      </w:r>
      <w:r w:rsidRPr="00097F36">
        <w:t>(</w:t>
      </w:r>
      <w:r w:rsidR="00DD1DE4" w:rsidRPr="00097F36">
        <w:t>Cert</w:t>
      </w:r>
      <w:r w:rsidR="00DD1DE4">
        <w:t>ificate</w:t>
      </w:r>
      <w:r w:rsidR="00DD1DE4" w:rsidRPr="00097F36">
        <w:t xml:space="preserve"> III in Early Childhood Education and Care</w:t>
      </w:r>
      <w:r w:rsidR="00DD1DE4">
        <w:t>,</w:t>
      </w:r>
      <w:r w:rsidR="00DD1DE4" w:rsidRPr="00097F36">
        <w:t xml:space="preserve"> </w:t>
      </w:r>
      <w:r w:rsidR="00DD1DE4">
        <w:t>l</w:t>
      </w:r>
      <w:r w:rsidRPr="00097F36">
        <w:t>arge training provider)</w:t>
      </w:r>
    </w:p>
    <w:p w14:paraId="0E1E77A9" w14:textId="7942A772" w:rsidR="005D753D" w:rsidRPr="00B26223" w:rsidRDefault="00262D84" w:rsidP="002D7210">
      <w:pPr>
        <w:pStyle w:val="Heading2"/>
      </w:pPr>
      <w:bookmarkStart w:id="61" w:name="_Toc133576951"/>
      <w:r w:rsidRPr="00B26223">
        <w:lastRenderedPageBreak/>
        <w:t>D</w:t>
      </w:r>
      <w:r w:rsidR="002D7210" w:rsidRPr="00B26223">
        <w:t>evelopment of varied and engaging learning material</w:t>
      </w:r>
      <w:r w:rsidR="00B24A2F">
        <w:t>s</w:t>
      </w:r>
      <w:bookmarkEnd w:id="61"/>
    </w:p>
    <w:p w14:paraId="6BD00167" w14:textId="68B18E47" w:rsidR="00EA3F42" w:rsidRDefault="007A6A55" w:rsidP="00EA3F42">
      <w:pPr>
        <w:pStyle w:val="Text"/>
      </w:pPr>
      <w:r>
        <w:t>Promoting student engagement and learning in online vocational education and training</w:t>
      </w:r>
      <w:r w:rsidR="004E6152">
        <w:t xml:space="preserve"> and</w:t>
      </w:r>
      <w:r>
        <w:t xml:space="preserve"> higher education</w:t>
      </w:r>
      <w:r w:rsidR="004E6152">
        <w:t>, as well as</w:t>
      </w:r>
      <w:r>
        <w:t xml:space="preserve"> MOOCs</w:t>
      </w:r>
      <w:r w:rsidR="000828AF">
        <w:t>,</w:t>
      </w:r>
      <w:r>
        <w:rPr>
          <w:rStyle w:val="FootnoteReference"/>
        </w:rPr>
        <w:footnoteReference w:id="3"/>
      </w:r>
      <w:r>
        <w:t xml:space="preserve"> through engaging and interactive materials has been </w:t>
      </w:r>
      <w:r w:rsidR="00567BDC">
        <w:t>emphasised</w:t>
      </w:r>
      <w:r>
        <w:t xml:space="preserve"> throughout the literature (</w:t>
      </w:r>
      <w:r w:rsidR="000D4408" w:rsidRPr="004D43F2">
        <w:t>Co</w:t>
      </w:r>
      <w:r w:rsidR="004D3BB0" w:rsidRPr="004D43F2">
        <w:t>x 2022</w:t>
      </w:r>
      <w:r w:rsidR="00746449">
        <w:t>;</w:t>
      </w:r>
      <w:r w:rsidR="004D3BB0" w:rsidRPr="004D43F2">
        <w:t xml:space="preserve"> </w:t>
      </w:r>
      <w:r w:rsidRPr="004D43F2">
        <w:t>Paton</w:t>
      </w:r>
      <w:r w:rsidR="00E02D02">
        <w:t>,</w:t>
      </w:r>
      <w:r w:rsidR="00C15B7E">
        <w:t xml:space="preserve"> Scanlan</w:t>
      </w:r>
      <w:r w:rsidR="003F6248">
        <w:t xml:space="preserve"> &amp; </w:t>
      </w:r>
      <w:proofErr w:type="spellStart"/>
      <w:r w:rsidR="003F6248">
        <w:t>Fluck</w:t>
      </w:r>
      <w:proofErr w:type="spellEnd"/>
      <w:r w:rsidRPr="004D43F2">
        <w:t xml:space="preserve"> 2018; </w:t>
      </w:r>
      <w:proofErr w:type="spellStart"/>
      <w:r w:rsidRPr="004D43F2">
        <w:t>Colasante</w:t>
      </w:r>
      <w:proofErr w:type="spellEnd"/>
      <w:r w:rsidRPr="004D43F2">
        <w:t xml:space="preserve"> &amp; Hall-van den </w:t>
      </w:r>
      <w:proofErr w:type="spellStart"/>
      <w:r w:rsidRPr="004D43F2">
        <w:t>Elsen</w:t>
      </w:r>
      <w:proofErr w:type="spellEnd"/>
      <w:r w:rsidRPr="004D43F2">
        <w:t xml:space="preserve"> 2017</w:t>
      </w:r>
      <w:r w:rsidR="00C15FA6">
        <w:t>; see the support document for additional publications</w:t>
      </w:r>
      <w:r w:rsidR="0049133D" w:rsidRPr="004D43F2">
        <w:t>).</w:t>
      </w:r>
      <w:r w:rsidR="0049133D" w:rsidRPr="004D43F2">
        <w:rPr>
          <w:color w:val="000000" w:themeColor="text1"/>
        </w:rPr>
        <w:t xml:space="preserve"> Echoing</w:t>
      </w:r>
      <w:r w:rsidR="007B099F" w:rsidRPr="004D43F2">
        <w:rPr>
          <w:color w:val="000000" w:themeColor="text1"/>
        </w:rPr>
        <w:t xml:space="preserve"> the literature, </w:t>
      </w:r>
      <w:r w:rsidR="00DD33AD" w:rsidRPr="004D43F2">
        <w:rPr>
          <w:color w:val="000000" w:themeColor="text1"/>
        </w:rPr>
        <w:t xml:space="preserve">the training providers in this current study highlighted the importance of </w:t>
      </w:r>
      <w:r w:rsidR="007B099F" w:rsidRPr="004D43F2">
        <w:t>p</w:t>
      </w:r>
      <w:r w:rsidR="00FE2068" w:rsidRPr="004D43F2">
        <w:t>roviding students</w:t>
      </w:r>
      <w:r w:rsidR="00FE2068">
        <w:t xml:space="preserve"> with a</w:t>
      </w:r>
      <w:r w:rsidR="00586ECC">
        <w:t xml:space="preserve"> mix </w:t>
      </w:r>
      <w:r w:rsidR="00A877CC">
        <w:t xml:space="preserve">of </w:t>
      </w:r>
      <w:r w:rsidR="000A4EA1">
        <w:t xml:space="preserve">interactive and engaging </w:t>
      </w:r>
      <w:r w:rsidR="00586ECC">
        <w:t>learning materials</w:t>
      </w:r>
      <w:r w:rsidR="00DD33AD">
        <w:t xml:space="preserve">. </w:t>
      </w:r>
    </w:p>
    <w:p w14:paraId="2ECC9DDF" w14:textId="77777777" w:rsidR="00D87078" w:rsidRDefault="00CB69C2" w:rsidP="00EB66CC">
      <w:pPr>
        <w:pStyle w:val="Text"/>
        <w:rPr>
          <w:color w:val="000000" w:themeColor="text1"/>
        </w:rPr>
      </w:pPr>
      <w:r w:rsidRPr="0049133D">
        <w:rPr>
          <w:color w:val="000000" w:themeColor="text1"/>
        </w:rPr>
        <w:t>The interviewed training providers used</w:t>
      </w:r>
      <w:r w:rsidR="00FE2068" w:rsidRPr="0049133D">
        <w:rPr>
          <w:color w:val="000000" w:themeColor="text1"/>
        </w:rPr>
        <w:t xml:space="preserve"> a variety of </w:t>
      </w:r>
      <w:r w:rsidR="00134C6E" w:rsidRPr="0049133D">
        <w:rPr>
          <w:color w:val="000000" w:themeColor="text1"/>
        </w:rPr>
        <w:t>learning materials, such as</w:t>
      </w:r>
      <w:r w:rsidR="00D87078">
        <w:rPr>
          <w:color w:val="000000" w:themeColor="text1"/>
        </w:rPr>
        <w:t>:</w:t>
      </w:r>
    </w:p>
    <w:p w14:paraId="7F15AD2E" w14:textId="6095E489" w:rsidR="00D87078" w:rsidRDefault="00134C6E" w:rsidP="00D87078">
      <w:pPr>
        <w:pStyle w:val="Dotpoint1"/>
      </w:pPr>
      <w:r w:rsidRPr="0049133D">
        <w:t>written</w:t>
      </w:r>
      <w:r w:rsidR="00593BA3" w:rsidRPr="0049133D">
        <w:t xml:space="preserve"> content</w:t>
      </w:r>
    </w:p>
    <w:p w14:paraId="3FE8B860" w14:textId="08ADF0D1" w:rsidR="00D87078" w:rsidRDefault="00134C6E" w:rsidP="00D87078">
      <w:pPr>
        <w:pStyle w:val="Dotpoint1"/>
      </w:pPr>
      <w:r w:rsidRPr="0049133D">
        <w:t>videos</w:t>
      </w:r>
      <w:r w:rsidR="00345C98" w:rsidRPr="0049133D">
        <w:t xml:space="preserve"> (</w:t>
      </w:r>
      <w:r w:rsidR="00575025" w:rsidRPr="0049133D">
        <w:t>including watching videos and students uploading videos)</w:t>
      </w:r>
    </w:p>
    <w:p w14:paraId="43381127" w14:textId="4F5FADA8" w:rsidR="00D87078" w:rsidRDefault="00717830" w:rsidP="00D87078">
      <w:pPr>
        <w:pStyle w:val="Dotpoint1"/>
      </w:pPr>
      <w:r w:rsidRPr="0049133D">
        <w:t>YouTube content</w:t>
      </w:r>
    </w:p>
    <w:p w14:paraId="146B43A8" w14:textId="2495E079" w:rsidR="00D87078" w:rsidRDefault="00717830" w:rsidP="00D87078">
      <w:pPr>
        <w:pStyle w:val="Dotpoint1"/>
      </w:pPr>
      <w:r w:rsidRPr="0049133D">
        <w:t>q</w:t>
      </w:r>
      <w:r w:rsidR="00575025" w:rsidRPr="0049133D">
        <w:t xml:space="preserve">uizzes </w:t>
      </w:r>
    </w:p>
    <w:p w14:paraId="1B5BAC5A" w14:textId="0A5D4518" w:rsidR="00D87078" w:rsidRDefault="00DB450B" w:rsidP="00D87078">
      <w:pPr>
        <w:pStyle w:val="Dotpoint1"/>
      </w:pPr>
      <w:r w:rsidRPr="0049133D">
        <w:t>space</w:t>
      </w:r>
      <w:r w:rsidR="00717830" w:rsidRPr="0049133D">
        <w:t>s</w:t>
      </w:r>
      <w:r w:rsidRPr="0049133D">
        <w:t xml:space="preserve"> for collaboration</w:t>
      </w:r>
      <w:r w:rsidR="00D87078">
        <w:t>,</w:t>
      </w:r>
      <w:r w:rsidRPr="0049133D">
        <w:t xml:space="preserve"> such as </w:t>
      </w:r>
      <w:r w:rsidR="00575025" w:rsidRPr="0049133D">
        <w:t>breakout rooms</w:t>
      </w:r>
    </w:p>
    <w:p w14:paraId="2059FD76" w14:textId="7D9EE60D" w:rsidR="00D87078" w:rsidRDefault="002C7121" w:rsidP="00D87078">
      <w:pPr>
        <w:pStyle w:val="Dotpoint1"/>
      </w:pPr>
      <w:r w:rsidRPr="0049133D">
        <w:t>images</w:t>
      </w:r>
      <w:r w:rsidR="00D87078">
        <w:t xml:space="preserve"> and</w:t>
      </w:r>
      <w:r w:rsidRPr="0049133D">
        <w:t xml:space="preserve"> diagrams</w:t>
      </w:r>
    </w:p>
    <w:p w14:paraId="4C776BC8" w14:textId="5FD0A86B" w:rsidR="00D87078" w:rsidRDefault="00134C6E" w:rsidP="008B3236">
      <w:pPr>
        <w:pStyle w:val="Dotpoint1"/>
        <w:ind w:left="284" w:hanging="284"/>
      </w:pPr>
      <w:r w:rsidRPr="0049133D">
        <w:t>practical tasks</w:t>
      </w:r>
      <w:r w:rsidR="00D87078">
        <w:t>,</w:t>
      </w:r>
      <w:r w:rsidR="000309E9" w:rsidRPr="0049133D">
        <w:t xml:space="preserve"> such as </w:t>
      </w:r>
      <w:r w:rsidR="000A52CC">
        <w:t>‘</w:t>
      </w:r>
      <w:r w:rsidR="000309E9" w:rsidRPr="0049133D">
        <w:t xml:space="preserve">your </w:t>
      </w:r>
      <w:r w:rsidR="005E2A31" w:rsidRPr="0049133D">
        <w:t>turn</w:t>
      </w:r>
      <w:r w:rsidR="000A52CC">
        <w:t>’</w:t>
      </w:r>
      <w:r w:rsidR="000A4EA1">
        <w:t>,</w:t>
      </w:r>
      <w:r w:rsidR="005457FD">
        <w:t xml:space="preserve"> </w:t>
      </w:r>
      <w:r w:rsidR="005457FD" w:rsidRPr="0049133D">
        <w:t>where</w:t>
      </w:r>
      <w:r w:rsidR="000A4EA1">
        <w:t>by</w:t>
      </w:r>
      <w:r w:rsidR="005E2A31" w:rsidRPr="0049133D">
        <w:t xml:space="preserve"> students take a break and practi</w:t>
      </w:r>
      <w:r w:rsidR="000A4EA1">
        <w:t>s</w:t>
      </w:r>
      <w:r w:rsidR="005E2A31" w:rsidRPr="0049133D">
        <w:t xml:space="preserve">e what </w:t>
      </w:r>
      <w:r w:rsidR="00DD33AD" w:rsidRPr="0049133D">
        <w:t>they have</w:t>
      </w:r>
      <w:r w:rsidR="005E2A31" w:rsidRPr="0049133D">
        <w:t xml:space="preserve"> learnt</w:t>
      </w:r>
      <w:r w:rsidRPr="0049133D">
        <w:t>.</w:t>
      </w:r>
      <w:r w:rsidR="00B7799E" w:rsidRPr="0049133D">
        <w:t xml:space="preserve"> </w:t>
      </w:r>
    </w:p>
    <w:p w14:paraId="21D2EB49" w14:textId="72FAD2FC" w:rsidR="00774218" w:rsidRDefault="00A95042" w:rsidP="00EB66CC">
      <w:pPr>
        <w:pStyle w:val="Text"/>
        <w:rPr>
          <w:color w:val="000000" w:themeColor="text1"/>
        </w:rPr>
      </w:pPr>
      <w:r>
        <w:rPr>
          <w:color w:val="000000" w:themeColor="text1"/>
        </w:rPr>
        <w:t>As well as presenting engaging learning materials, t</w:t>
      </w:r>
      <w:r w:rsidR="002254C4" w:rsidRPr="0049133D">
        <w:rPr>
          <w:color w:val="000000" w:themeColor="text1"/>
        </w:rPr>
        <w:t xml:space="preserve">raining providers </w:t>
      </w:r>
      <w:r w:rsidR="002A4784" w:rsidRPr="0049133D">
        <w:rPr>
          <w:color w:val="000000" w:themeColor="text1"/>
        </w:rPr>
        <w:t>also explained the importance of linking students to external information sources</w:t>
      </w:r>
      <w:r w:rsidR="00C707E4">
        <w:rPr>
          <w:color w:val="000000" w:themeColor="text1"/>
        </w:rPr>
        <w:t>;</w:t>
      </w:r>
      <w:r>
        <w:rPr>
          <w:color w:val="000000" w:themeColor="text1"/>
        </w:rPr>
        <w:t xml:space="preserve"> this </w:t>
      </w:r>
      <w:r w:rsidR="00C707E4">
        <w:rPr>
          <w:color w:val="000000" w:themeColor="text1"/>
        </w:rPr>
        <w:t>assists</w:t>
      </w:r>
      <w:r>
        <w:rPr>
          <w:color w:val="000000" w:themeColor="text1"/>
        </w:rPr>
        <w:t xml:space="preserve"> in</w:t>
      </w:r>
      <w:r w:rsidR="001D40A9" w:rsidRPr="0049133D">
        <w:rPr>
          <w:color w:val="000000" w:themeColor="text1"/>
        </w:rPr>
        <w:t xml:space="preserve"> promoting lifelong learning</w:t>
      </w:r>
      <w:r w:rsidR="00C707E4">
        <w:rPr>
          <w:color w:val="000000" w:themeColor="text1"/>
        </w:rPr>
        <w:t>, while</w:t>
      </w:r>
      <w:r w:rsidR="001D40A9" w:rsidRPr="0049133D">
        <w:rPr>
          <w:color w:val="000000" w:themeColor="text1"/>
        </w:rPr>
        <w:t xml:space="preserve"> highlighting</w:t>
      </w:r>
      <w:r w:rsidR="004E6ABF" w:rsidRPr="0049133D">
        <w:rPr>
          <w:color w:val="000000" w:themeColor="text1"/>
        </w:rPr>
        <w:t xml:space="preserve"> </w:t>
      </w:r>
      <w:r w:rsidR="00AE43CB">
        <w:rPr>
          <w:color w:val="000000" w:themeColor="text1"/>
        </w:rPr>
        <w:t xml:space="preserve">places </w:t>
      </w:r>
      <w:r w:rsidR="004E6ABF" w:rsidRPr="0049133D">
        <w:rPr>
          <w:color w:val="000000" w:themeColor="text1"/>
        </w:rPr>
        <w:t xml:space="preserve">where students can </w:t>
      </w:r>
      <w:r w:rsidR="00AE43CB">
        <w:rPr>
          <w:color w:val="000000" w:themeColor="text1"/>
        </w:rPr>
        <w:t>access</w:t>
      </w:r>
      <w:r w:rsidR="004E6ABF" w:rsidRPr="0049133D">
        <w:rPr>
          <w:color w:val="000000" w:themeColor="text1"/>
        </w:rPr>
        <w:t xml:space="preserve"> information after </w:t>
      </w:r>
      <w:r w:rsidR="007F6D74">
        <w:rPr>
          <w:color w:val="000000" w:themeColor="text1"/>
        </w:rPr>
        <w:t>completing</w:t>
      </w:r>
      <w:r w:rsidR="004E6ABF" w:rsidRPr="0049133D">
        <w:rPr>
          <w:color w:val="000000" w:themeColor="text1"/>
        </w:rPr>
        <w:t xml:space="preserve"> their qualification. </w:t>
      </w:r>
    </w:p>
    <w:p w14:paraId="4DFB58A3" w14:textId="1B7D0B81" w:rsidR="006E19C6" w:rsidRPr="0049133D" w:rsidRDefault="00774218" w:rsidP="00EB66CC">
      <w:pPr>
        <w:pStyle w:val="Text"/>
        <w:rPr>
          <w:color w:val="000000" w:themeColor="text1"/>
        </w:rPr>
      </w:pPr>
      <w:r>
        <w:rPr>
          <w:color w:val="000000" w:themeColor="text1"/>
        </w:rPr>
        <w:t>T</w:t>
      </w:r>
      <w:r w:rsidRPr="0049133D">
        <w:rPr>
          <w:color w:val="000000" w:themeColor="text1"/>
        </w:rPr>
        <w:t>he</w:t>
      </w:r>
      <w:r w:rsidR="009A4D8E">
        <w:rPr>
          <w:color w:val="000000" w:themeColor="text1"/>
        </w:rPr>
        <w:t xml:space="preserve"> </w:t>
      </w:r>
      <w:r w:rsidRPr="0049133D">
        <w:rPr>
          <w:color w:val="000000" w:themeColor="text1"/>
        </w:rPr>
        <w:t>initiatives</w:t>
      </w:r>
      <w:r w:rsidR="008861C1">
        <w:rPr>
          <w:color w:val="000000" w:themeColor="text1"/>
        </w:rPr>
        <w:t xml:space="preserve"> identified above</w:t>
      </w:r>
      <w:r w:rsidRPr="0049133D">
        <w:rPr>
          <w:color w:val="000000" w:themeColor="text1"/>
        </w:rPr>
        <w:t xml:space="preserve"> were common </w:t>
      </w:r>
      <w:r>
        <w:rPr>
          <w:color w:val="000000" w:themeColor="text1"/>
        </w:rPr>
        <w:t>among</w:t>
      </w:r>
      <w:r w:rsidRPr="0049133D">
        <w:rPr>
          <w:color w:val="000000" w:themeColor="text1"/>
        </w:rPr>
        <w:t xml:space="preserve"> training providers</w:t>
      </w:r>
      <w:r w:rsidR="008861C1">
        <w:rPr>
          <w:color w:val="000000" w:themeColor="text1"/>
        </w:rPr>
        <w:t>,</w:t>
      </w:r>
      <w:r>
        <w:rPr>
          <w:color w:val="000000" w:themeColor="text1"/>
        </w:rPr>
        <w:t xml:space="preserve"> i</w:t>
      </w:r>
      <w:r w:rsidR="007F1B84" w:rsidRPr="0049133D">
        <w:rPr>
          <w:color w:val="000000" w:themeColor="text1"/>
        </w:rPr>
        <w:t>rrespective of th</w:t>
      </w:r>
      <w:r w:rsidR="009A4D8E">
        <w:rPr>
          <w:color w:val="000000" w:themeColor="text1"/>
        </w:rPr>
        <w:t>e specific qualifications they teach,</w:t>
      </w:r>
      <w:r w:rsidR="007F1B84" w:rsidRPr="0049133D">
        <w:rPr>
          <w:color w:val="000000" w:themeColor="text1"/>
        </w:rPr>
        <w:t xml:space="preserve"> </w:t>
      </w:r>
      <w:r w:rsidR="009A4D8E">
        <w:rPr>
          <w:color w:val="000000" w:themeColor="text1"/>
        </w:rPr>
        <w:t>including i</w:t>
      </w:r>
      <w:r w:rsidR="00B7799E" w:rsidRPr="0049133D">
        <w:rPr>
          <w:color w:val="000000" w:themeColor="text1"/>
        </w:rPr>
        <w:t>n terms of AQF level and industry type</w:t>
      </w:r>
      <w:r>
        <w:rPr>
          <w:color w:val="000000" w:themeColor="text1"/>
        </w:rPr>
        <w:t xml:space="preserve">. They were also common across the different modes of online delivery (100% online or blended) and for synchronous/asynchronous delivery modes. </w:t>
      </w:r>
      <w:r w:rsidR="00B7799E" w:rsidRPr="0049133D">
        <w:rPr>
          <w:color w:val="000000" w:themeColor="text1"/>
        </w:rPr>
        <w:t xml:space="preserve"> </w:t>
      </w:r>
    </w:p>
    <w:p w14:paraId="36D870FC" w14:textId="37A858C8" w:rsidR="00586ECC" w:rsidRDefault="00586ECC" w:rsidP="00EB66CC">
      <w:pPr>
        <w:pStyle w:val="Text"/>
      </w:pPr>
      <w:r w:rsidRPr="00EB66CC">
        <w:t xml:space="preserve">The rationale for </w:t>
      </w:r>
      <w:r w:rsidR="006170E7">
        <w:t>using a variety of training materials</w:t>
      </w:r>
      <w:r w:rsidRPr="00EB66CC">
        <w:t xml:space="preserve"> included keeping students engaged</w:t>
      </w:r>
      <w:r w:rsidR="00B24A2F">
        <w:t xml:space="preserve"> </w:t>
      </w:r>
      <w:r w:rsidRPr="00EB66CC">
        <w:t xml:space="preserve">and </w:t>
      </w:r>
      <w:r w:rsidR="0016100F">
        <w:t>exceeding</w:t>
      </w:r>
      <w:r w:rsidRPr="00EB66CC">
        <w:t xml:space="preserve"> what a student could </w:t>
      </w:r>
      <w:r w:rsidR="003A705D">
        <w:t>access</w:t>
      </w:r>
      <w:r w:rsidRPr="00EB66CC">
        <w:t xml:space="preserve"> from </w:t>
      </w:r>
      <w:r w:rsidR="0076063A">
        <w:t xml:space="preserve">a </w:t>
      </w:r>
      <w:r w:rsidRPr="00EB66CC">
        <w:t>textbook or learning guide. And</w:t>
      </w:r>
      <w:r w:rsidR="0076063A">
        <w:t>,</w:t>
      </w:r>
      <w:r w:rsidRPr="00EB66CC">
        <w:t xml:space="preserve"> to put it simply</w:t>
      </w:r>
      <w:r w:rsidR="00DD33AD">
        <w:t>,</w:t>
      </w:r>
      <w:r w:rsidRPr="00EB66CC">
        <w:t xml:space="preserve"> it was about </w:t>
      </w:r>
      <w:r w:rsidR="000A52CC">
        <w:t>‘</w:t>
      </w:r>
      <w:r w:rsidRPr="00EB66CC">
        <w:t xml:space="preserve">not killing them [with] death by </w:t>
      </w:r>
      <w:r w:rsidRPr="00275EA9">
        <w:t>PowerPoint</w:t>
      </w:r>
      <w:r w:rsidR="000A52CC">
        <w:t>’</w:t>
      </w:r>
      <w:r w:rsidRPr="00275EA9">
        <w:t xml:space="preserve"> </w:t>
      </w:r>
      <w:r w:rsidR="00A96A92" w:rsidRPr="00275EA9">
        <w:t>(</w:t>
      </w:r>
      <w:r w:rsidR="00275EA9" w:rsidRPr="00275EA9">
        <w:t xml:space="preserve">Certificate IV in </w:t>
      </w:r>
      <w:r w:rsidR="0076063A">
        <w:t>T</w:t>
      </w:r>
      <w:r w:rsidR="00275EA9" w:rsidRPr="00275EA9">
        <w:t xml:space="preserve">raining and </w:t>
      </w:r>
      <w:r w:rsidR="0076063A">
        <w:t>A</w:t>
      </w:r>
      <w:r w:rsidR="00275EA9" w:rsidRPr="00275EA9">
        <w:t>ssessment, medium training provider</w:t>
      </w:r>
      <w:r w:rsidR="00A96A92" w:rsidRPr="00275EA9">
        <w:t xml:space="preserve">) </w:t>
      </w:r>
      <w:r w:rsidRPr="00275EA9">
        <w:t xml:space="preserve">and </w:t>
      </w:r>
      <w:r w:rsidR="000A52CC">
        <w:t>‘</w:t>
      </w:r>
      <w:proofErr w:type="spellStart"/>
      <w:r w:rsidRPr="00275EA9">
        <w:t>mak</w:t>
      </w:r>
      <w:proofErr w:type="spellEnd"/>
      <w:r w:rsidR="00472B64">
        <w:t>[</w:t>
      </w:r>
      <w:proofErr w:type="spellStart"/>
      <w:r w:rsidR="00472B64">
        <w:t>ing</w:t>
      </w:r>
      <w:proofErr w:type="spellEnd"/>
      <w:r w:rsidR="00472B64">
        <w:t>]</w:t>
      </w:r>
      <w:r w:rsidRPr="00275EA9">
        <w:t xml:space="preserve"> sure it is not just a mountain of reading</w:t>
      </w:r>
      <w:r w:rsidR="000A52CC">
        <w:t>’</w:t>
      </w:r>
      <w:r w:rsidR="00A96A92" w:rsidRPr="00275EA9">
        <w:t xml:space="preserve"> </w:t>
      </w:r>
      <w:r w:rsidR="00BD4BB6" w:rsidRPr="00275EA9">
        <w:t>(</w:t>
      </w:r>
      <w:r w:rsidR="00275EA9" w:rsidRPr="00275EA9">
        <w:t xml:space="preserve">Certificate III in Early </w:t>
      </w:r>
      <w:r w:rsidR="005D5FDF">
        <w:t>C</w:t>
      </w:r>
      <w:r w:rsidR="00275EA9" w:rsidRPr="00275EA9">
        <w:t xml:space="preserve">hildhood </w:t>
      </w:r>
      <w:r w:rsidR="005D5FDF">
        <w:t xml:space="preserve">Education </w:t>
      </w:r>
      <w:r w:rsidR="00275EA9" w:rsidRPr="00275EA9">
        <w:t xml:space="preserve">and </w:t>
      </w:r>
      <w:r w:rsidR="005D5FDF">
        <w:t>C</w:t>
      </w:r>
      <w:r w:rsidR="00275EA9" w:rsidRPr="00275EA9">
        <w:t>are, medium training provider</w:t>
      </w:r>
      <w:r w:rsidR="00BD4BB6" w:rsidRPr="00275EA9">
        <w:t>)</w:t>
      </w:r>
      <w:r w:rsidRPr="00275EA9">
        <w:t>.</w:t>
      </w:r>
    </w:p>
    <w:p w14:paraId="2C38BD21" w14:textId="761F5CEA" w:rsidR="00C15FA6" w:rsidRDefault="00472B64" w:rsidP="00EB66CC">
      <w:pPr>
        <w:pStyle w:val="Text"/>
      </w:pPr>
      <w:r>
        <w:t>T</w:t>
      </w:r>
      <w:r w:rsidR="00C15FA6">
        <w:t xml:space="preserve">he following chapter </w:t>
      </w:r>
      <w:r>
        <w:t>contains</w:t>
      </w:r>
      <w:r w:rsidR="00C15FA6">
        <w:t xml:space="preserve"> a fuller consideration of the development of online training materials.</w:t>
      </w:r>
    </w:p>
    <w:p w14:paraId="49D40CD9" w14:textId="172FB6B5" w:rsidR="00900BF8" w:rsidRPr="001D0DC9" w:rsidRDefault="00900BF8" w:rsidP="001D0DC9">
      <w:pPr>
        <w:pStyle w:val="Heading2"/>
      </w:pPr>
      <w:bookmarkStart w:id="62" w:name="_Toc133576952"/>
      <w:r w:rsidRPr="001D0DC9">
        <w:t>Communication and engagement</w:t>
      </w:r>
      <w:bookmarkEnd w:id="62"/>
    </w:p>
    <w:p w14:paraId="3AAC3C7E" w14:textId="49AD2E09" w:rsidR="00316031" w:rsidRPr="00B26223" w:rsidRDefault="00192114" w:rsidP="00A566B5">
      <w:pPr>
        <w:pStyle w:val="Text"/>
      </w:pPr>
      <w:r w:rsidRPr="00B26223">
        <w:t xml:space="preserve">Clear communication and </w:t>
      </w:r>
      <w:r w:rsidR="00AE6D60" w:rsidRPr="00B26223">
        <w:t xml:space="preserve">student </w:t>
      </w:r>
      <w:r w:rsidR="00696C23" w:rsidRPr="00B26223">
        <w:t xml:space="preserve">engagement </w:t>
      </w:r>
      <w:r w:rsidR="00253A25">
        <w:t xml:space="preserve">(such as building student rapport and communication lines between the teacher and student) </w:t>
      </w:r>
      <w:r w:rsidR="00696C23" w:rsidRPr="00B26223">
        <w:t xml:space="preserve">are significant </w:t>
      </w:r>
      <w:r w:rsidR="007C6EB8" w:rsidRPr="00B26223">
        <w:t xml:space="preserve">prerequisites for </w:t>
      </w:r>
      <w:r w:rsidR="00696C23" w:rsidRPr="00B26223">
        <w:t>success</w:t>
      </w:r>
      <w:r w:rsidR="007C6EB8" w:rsidRPr="00B26223">
        <w:t>ful</w:t>
      </w:r>
      <w:r w:rsidR="00696C23" w:rsidRPr="00B26223">
        <w:t xml:space="preserve"> online delivery.</w:t>
      </w:r>
      <w:r w:rsidR="00253A25">
        <w:t xml:space="preserve"> </w:t>
      </w:r>
      <w:r w:rsidR="00A82308" w:rsidRPr="00B26223">
        <w:t xml:space="preserve">As </w:t>
      </w:r>
      <w:r w:rsidR="006B4EAA" w:rsidRPr="00B26223">
        <w:t>emphasised in ASQA</w:t>
      </w:r>
      <w:r w:rsidR="000A52CC">
        <w:t>’</w:t>
      </w:r>
      <w:r w:rsidR="00A471B2">
        <w:t>s</w:t>
      </w:r>
      <w:r w:rsidR="006B4EAA" w:rsidRPr="00B26223">
        <w:t xml:space="preserve"> strategic review </w:t>
      </w:r>
      <w:r w:rsidR="00A471B2">
        <w:t>(</w:t>
      </w:r>
      <w:r w:rsidR="006B4EAA" w:rsidRPr="00B26223">
        <w:t>2023)</w:t>
      </w:r>
      <w:r w:rsidR="00A471B2">
        <w:t>,</w:t>
      </w:r>
      <w:r w:rsidR="00107F53" w:rsidRPr="00B26223">
        <w:t xml:space="preserve"> online learning </w:t>
      </w:r>
      <w:r w:rsidR="00E933DD">
        <w:t>has the potential to</w:t>
      </w:r>
      <w:r w:rsidR="00107F53" w:rsidRPr="00B26223">
        <w:t xml:space="preserve"> create learner isolation</w:t>
      </w:r>
      <w:r w:rsidR="0063515E" w:rsidRPr="00B26223">
        <w:t xml:space="preserve"> and </w:t>
      </w:r>
      <w:r w:rsidR="000A52CC">
        <w:t>‘</w:t>
      </w:r>
      <w:r w:rsidR="0063515E" w:rsidRPr="00B26223">
        <w:t>can further isolate those already isolated</w:t>
      </w:r>
      <w:r w:rsidR="00971B73" w:rsidRPr="00B26223">
        <w:t xml:space="preserve"> by distance, socio-economic </w:t>
      </w:r>
      <w:r w:rsidR="00FC3DC9" w:rsidRPr="00B26223">
        <w:t>circumstances and other equitable barriers</w:t>
      </w:r>
      <w:r w:rsidR="000A52CC">
        <w:t>’</w:t>
      </w:r>
      <w:r w:rsidR="00FC3DC9" w:rsidRPr="00B26223">
        <w:t xml:space="preserve"> (p</w:t>
      </w:r>
      <w:r w:rsidR="00E933DD">
        <w:t>.</w:t>
      </w:r>
      <w:r w:rsidR="00FC3DC9" w:rsidRPr="00B26223">
        <w:t xml:space="preserve">11). </w:t>
      </w:r>
      <w:r w:rsidR="00AC56CF" w:rsidRPr="00B26223">
        <w:t xml:space="preserve">Further, </w:t>
      </w:r>
      <w:r w:rsidR="0093043D">
        <w:t xml:space="preserve">the </w:t>
      </w:r>
      <w:r w:rsidR="00AC56CF" w:rsidRPr="00B26223">
        <w:t xml:space="preserve">students </w:t>
      </w:r>
      <w:r w:rsidR="0093043D">
        <w:t>themselves</w:t>
      </w:r>
      <w:r w:rsidR="00CB125A" w:rsidRPr="00B26223">
        <w:t xml:space="preserve"> </w:t>
      </w:r>
      <w:r w:rsidR="00FA06D7">
        <w:t>hold</w:t>
      </w:r>
      <w:r w:rsidR="00AC56CF" w:rsidRPr="00B26223">
        <w:t xml:space="preserve"> the view that </w:t>
      </w:r>
      <w:r w:rsidR="00190BC8" w:rsidRPr="00B26223">
        <w:t xml:space="preserve">connecting and engaging with the </w:t>
      </w:r>
      <w:r w:rsidR="009A6A8E" w:rsidRPr="00B26223">
        <w:t>trainers and peers is much easier in person (</w:t>
      </w:r>
      <w:r w:rsidR="00A471B2">
        <w:t>Ernst &amp; Young 2021</w:t>
      </w:r>
      <w:r w:rsidR="00D50189" w:rsidRPr="00B26223">
        <w:t>).</w:t>
      </w:r>
      <w:r w:rsidR="00993E10" w:rsidRPr="00B26223">
        <w:t xml:space="preserve"> The interviews with the educators </w:t>
      </w:r>
      <w:r w:rsidR="00A471B2">
        <w:t xml:space="preserve">in this research </w:t>
      </w:r>
      <w:r w:rsidR="00993E10" w:rsidRPr="00B26223">
        <w:t xml:space="preserve">highlighted that learning </w:t>
      </w:r>
      <w:r w:rsidR="0093043D">
        <w:t>occurs</w:t>
      </w:r>
      <w:r w:rsidR="00993E10" w:rsidRPr="00B26223">
        <w:t xml:space="preserve"> not only </w:t>
      </w:r>
      <w:r w:rsidR="008708E9">
        <w:t xml:space="preserve">through the </w:t>
      </w:r>
      <w:r w:rsidR="00A471B2">
        <w:t xml:space="preserve">passive </w:t>
      </w:r>
      <w:r w:rsidR="00993E10" w:rsidRPr="00B26223">
        <w:t xml:space="preserve">delivery of </w:t>
      </w:r>
      <w:r w:rsidR="00993E10" w:rsidRPr="00B26223">
        <w:lastRenderedPageBreak/>
        <w:t>content</w:t>
      </w:r>
      <w:r w:rsidR="008708E9">
        <w:t xml:space="preserve">, </w:t>
      </w:r>
      <w:r w:rsidR="00CB6FF3">
        <w:t xml:space="preserve">with many of them </w:t>
      </w:r>
      <w:r w:rsidR="00A471B2">
        <w:t>describing</w:t>
      </w:r>
      <w:r w:rsidR="00FC14B5" w:rsidRPr="00B26223">
        <w:t xml:space="preserve"> examples </w:t>
      </w:r>
      <w:r w:rsidR="006317D3" w:rsidRPr="00B26223">
        <w:t>of how</w:t>
      </w:r>
      <w:r w:rsidR="004E5D93" w:rsidRPr="00B26223">
        <w:t xml:space="preserve"> they communicate and engage with student</w:t>
      </w:r>
      <w:r w:rsidR="00507DD3" w:rsidRPr="00B26223">
        <w:t xml:space="preserve">s. </w:t>
      </w:r>
      <w:r w:rsidR="00CB6FF3">
        <w:t>That said,</w:t>
      </w:r>
      <w:r w:rsidR="004E5D93" w:rsidRPr="00B26223">
        <w:t xml:space="preserve"> some indicated </w:t>
      </w:r>
      <w:r w:rsidR="006F7E42">
        <w:t xml:space="preserve">that </w:t>
      </w:r>
      <w:r w:rsidR="004E5D93" w:rsidRPr="00B26223">
        <w:t xml:space="preserve">they </w:t>
      </w:r>
      <w:r w:rsidR="006F7E42">
        <w:t xml:space="preserve">believed they </w:t>
      </w:r>
      <w:r w:rsidR="004E5D93" w:rsidRPr="00B26223">
        <w:t xml:space="preserve">could do better in this area. The methods of communication and engagement varied depending on the </w:t>
      </w:r>
      <w:r w:rsidR="00A471B2">
        <w:t>mode of online delivery</w:t>
      </w:r>
      <w:r w:rsidR="004E5D93" w:rsidRPr="00B26223">
        <w:t xml:space="preserve"> (</w:t>
      </w:r>
      <w:r w:rsidR="00CC3010">
        <w:t>that is</w:t>
      </w:r>
      <w:r w:rsidR="004E5D93" w:rsidRPr="00B26223">
        <w:t>, synchronous</w:t>
      </w:r>
      <w:r w:rsidR="00A471B2">
        <w:t xml:space="preserve"> or</w:t>
      </w:r>
      <w:r w:rsidR="004E5D93" w:rsidRPr="00B26223">
        <w:t xml:space="preserve"> asynchronous)</w:t>
      </w:r>
      <w:r w:rsidR="00A471B2">
        <w:t xml:space="preserve">, as shown in </w:t>
      </w:r>
      <w:r w:rsidR="007616F8">
        <w:t>table 2.</w:t>
      </w:r>
    </w:p>
    <w:p w14:paraId="356517C4" w14:textId="08A7B1DC" w:rsidR="00977094" w:rsidRPr="00B26223" w:rsidRDefault="00F301D9" w:rsidP="0098571B">
      <w:pPr>
        <w:pStyle w:val="Tabletitle"/>
        <w:ind w:left="709" w:hanging="709"/>
      </w:pPr>
      <w:bookmarkStart w:id="63" w:name="_Toc133577003"/>
      <w:r w:rsidRPr="00B26223">
        <w:t xml:space="preserve">Table 2 </w:t>
      </w:r>
      <w:r w:rsidR="0098571B">
        <w:tab/>
      </w:r>
      <w:r w:rsidR="007616F8">
        <w:t xml:space="preserve">Communication and engagement in </w:t>
      </w:r>
      <w:r w:rsidR="00181D35" w:rsidRPr="00B26223">
        <w:t>live training vs self-paced study</w:t>
      </w:r>
      <w:bookmarkEnd w:id="63"/>
    </w:p>
    <w:tbl>
      <w:tblPr>
        <w:tblW w:w="0" w:type="auto"/>
        <w:tblLook w:val="0000" w:firstRow="0" w:lastRow="0" w:firstColumn="0" w:lastColumn="0" w:noHBand="0" w:noVBand="0"/>
      </w:tblPr>
      <w:tblGrid>
        <w:gridCol w:w="4394"/>
        <w:gridCol w:w="4395"/>
      </w:tblGrid>
      <w:tr w:rsidR="00386581" w14:paraId="6DC65745" w14:textId="77777777" w:rsidTr="00052819">
        <w:tc>
          <w:tcPr>
            <w:tcW w:w="4394" w:type="dxa"/>
            <w:tcBorders>
              <w:top w:val="single" w:sz="4" w:space="0" w:color="auto"/>
              <w:bottom w:val="single" w:sz="4" w:space="0" w:color="auto"/>
            </w:tcBorders>
          </w:tcPr>
          <w:p w14:paraId="65D70960" w14:textId="66EBDED6" w:rsidR="00386581" w:rsidRPr="008708E9" w:rsidRDefault="008708E9" w:rsidP="008708E9">
            <w:pPr>
              <w:pStyle w:val="Tablehead1"/>
            </w:pPr>
            <w:r w:rsidRPr="008708E9">
              <w:t xml:space="preserve">Training that included </w:t>
            </w:r>
            <w:r w:rsidR="00977094" w:rsidRPr="008708E9">
              <w:t>live training sessions</w:t>
            </w:r>
            <w:r w:rsidR="007616F8">
              <w:t xml:space="preserve"> (synchronous)</w:t>
            </w:r>
          </w:p>
        </w:tc>
        <w:tc>
          <w:tcPr>
            <w:tcW w:w="4395" w:type="dxa"/>
            <w:tcBorders>
              <w:top w:val="single" w:sz="4" w:space="0" w:color="auto"/>
              <w:bottom w:val="single" w:sz="4" w:space="0" w:color="auto"/>
            </w:tcBorders>
          </w:tcPr>
          <w:p w14:paraId="058F83F7" w14:textId="4FBCFD19" w:rsidR="00386581" w:rsidRPr="008708E9" w:rsidRDefault="008708E9" w:rsidP="008708E9">
            <w:pPr>
              <w:pStyle w:val="Tablehead1"/>
            </w:pPr>
            <w:r w:rsidRPr="008708E9">
              <w:t>S</w:t>
            </w:r>
            <w:r w:rsidR="00BA7615" w:rsidRPr="008708E9">
              <w:t>elf-paced study</w:t>
            </w:r>
            <w:r w:rsidR="007616F8">
              <w:t xml:space="preserve"> (asynchronous)</w:t>
            </w:r>
          </w:p>
        </w:tc>
      </w:tr>
      <w:tr w:rsidR="008708E9" w14:paraId="4F52BD17" w14:textId="77777777" w:rsidTr="00052819">
        <w:tc>
          <w:tcPr>
            <w:tcW w:w="4394" w:type="dxa"/>
            <w:tcBorders>
              <w:top w:val="single" w:sz="4" w:space="0" w:color="auto"/>
            </w:tcBorders>
          </w:tcPr>
          <w:p w14:paraId="77F4532B" w14:textId="13BA2651" w:rsidR="008708E9" w:rsidRPr="007616F8" w:rsidRDefault="008708E9" w:rsidP="00052819">
            <w:pPr>
              <w:pStyle w:val="Tabletext"/>
            </w:pPr>
            <w:r w:rsidRPr="007616F8">
              <w:t xml:space="preserve">Educators </w:t>
            </w:r>
            <w:r w:rsidR="006F0ABF">
              <w:t>integrating</w:t>
            </w:r>
            <w:r w:rsidRPr="007616F8">
              <w:t xml:space="preserve"> personal experiences into training through storytelling</w:t>
            </w:r>
          </w:p>
        </w:tc>
        <w:tc>
          <w:tcPr>
            <w:tcW w:w="4395" w:type="dxa"/>
            <w:tcBorders>
              <w:top w:val="single" w:sz="4" w:space="0" w:color="auto"/>
            </w:tcBorders>
          </w:tcPr>
          <w:p w14:paraId="73278CD5" w14:textId="69F24F49" w:rsidR="008708E9" w:rsidRPr="007616F8" w:rsidRDefault="008708E9" w:rsidP="00052819">
            <w:pPr>
              <w:pStyle w:val="Tabletext"/>
            </w:pPr>
            <w:r w:rsidRPr="007616F8">
              <w:t>Information provided upfront</w:t>
            </w:r>
          </w:p>
        </w:tc>
      </w:tr>
      <w:tr w:rsidR="008708E9" w14:paraId="349740AD" w14:textId="77777777" w:rsidTr="00052819">
        <w:tc>
          <w:tcPr>
            <w:tcW w:w="4394" w:type="dxa"/>
          </w:tcPr>
          <w:p w14:paraId="6E532016" w14:textId="00031BF3" w:rsidR="008708E9" w:rsidRPr="007616F8" w:rsidRDefault="008708E9" w:rsidP="00052819">
            <w:pPr>
              <w:pStyle w:val="Tabletext"/>
            </w:pPr>
            <w:r w:rsidRPr="007616F8">
              <w:t>Regular phone contact</w:t>
            </w:r>
            <w:r w:rsidR="005943B7">
              <w:t>/</w:t>
            </w:r>
            <w:r w:rsidRPr="007616F8">
              <w:t>Zoom meetings</w:t>
            </w:r>
          </w:p>
        </w:tc>
        <w:tc>
          <w:tcPr>
            <w:tcW w:w="4395" w:type="dxa"/>
          </w:tcPr>
          <w:p w14:paraId="0602CDA1" w14:textId="1253F539" w:rsidR="008708E9" w:rsidRPr="007616F8" w:rsidRDefault="008708E9" w:rsidP="00052819">
            <w:pPr>
              <w:pStyle w:val="Tabletext"/>
            </w:pPr>
            <w:r w:rsidRPr="007616F8">
              <w:t>Distributing information through different channels, such as emails, announcements in the LMS, discussion board in the LMS</w:t>
            </w:r>
          </w:p>
        </w:tc>
      </w:tr>
      <w:tr w:rsidR="008708E9" w14:paraId="6D367899" w14:textId="77777777" w:rsidTr="00052819">
        <w:tc>
          <w:tcPr>
            <w:tcW w:w="4394" w:type="dxa"/>
          </w:tcPr>
          <w:p w14:paraId="168A11EC" w14:textId="39F34B2C" w:rsidR="008708E9" w:rsidRPr="007616F8" w:rsidRDefault="008708E9" w:rsidP="00052819">
            <w:pPr>
              <w:pStyle w:val="Tabletext"/>
            </w:pPr>
            <w:r w:rsidRPr="007616F8">
              <w:t>Rapport</w:t>
            </w:r>
            <w:r w:rsidR="006F0ABF">
              <w:t>-</w:t>
            </w:r>
            <w:r w:rsidRPr="007616F8">
              <w:t>building activities through introductions, games, quizzes etc.</w:t>
            </w:r>
          </w:p>
        </w:tc>
        <w:tc>
          <w:tcPr>
            <w:tcW w:w="4395" w:type="dxa"/>
          </w:tcPr>
          <w:p w14:paraId="49DE38D1" w14:textId="689C6275" w:rsidR="008708E9" w:rsidRPr="007616F8" w:rsidRDefault="008708E9" w:rsidP="00052819">
            <w:pPr>
              <w:pStyle w:val="Tabletext"/>
            </w:pPr>
            <w:r w:rsidRPr="007616F8">
              <w:t>Contacting the student if they are inactive/not engaging with the learning materials</w:t>
            </w:r>
          </w:p>
        </w:tc>
      </w:tr>
      <w:tr w:rsidR="00386581" w14:paraId="68E9F31D" w14:textId="77777777" w:rsidTr="00052819">
        <w:tc>
          <w:tcPr>
            <w:tcW w:w="4394" w:type="dxa"/>
            <w:tcBorders>
              <w:bottom w:val="single" w:sz="4" w:space="0" w:color="auto"/>
            </w:tcBorders>
            <w:vAlign w:val="bottom"/>
          </w:tcPr>
          <w:p w14:paraId="2169538F" w14:textId="527A10B9" w:rsidR="003F04C1" w:rsidRPr="007616F8" w:rsidRDefault="003F04C1" w:rsidP="007616F8">
            <w:pPr>
              <w:pStyle w:val="Tabletext"/>
            </w:pPr>
            <w:r w:rsidRPr="007616F8">
              <w:t>Encourage interaction by asking questions</w:t>
            </w:r>
          </w:p>
          <w:p w14:paraId="6D0EE946" w14:textId="5D512078" w:rsidR="00386581" w:rsidRPr="007616F8" w:rsidRDefault="000A52CC" w:rsidP="00052819">
            <w:pPr>
              <w:pStyle w:val="Tabletext"/>
            </w:pPr>
            <w:r>
              <w:t>‘</w:t>
            </w:r>
            <w:r w:rsidR="006B2366" w:rsidRPr="007616F8">
              <w:t>Fill in the gaps</w:t>
            </w:r>
            <w:r>
              <w:t>’</w:t>
            </w:r>
            <w:r w:rsidR="00514E1B">
              <w:t>:</w:t>
            </w:r>
            <w:r w:rsidR="008708E9" w:rsidRPr="007616F8">
              <w:t xml:space="preserve"> </w:t>
            </w:r>
            <w:r w:rsidR="006B2366" w:rsidRPr="007616F8">
              <w:t>leav</w:t>
            </w:r>
            <w:r w:rsidR="008A38C2" w:rsidRPr="007616F8">
              <w:t>ing</w:t>
            </w:r>
            <w:r w:rsidR="006B2366" w:rsidRPr="007616F8">
              <w:t xml:space="preserve"> blank spaces </w:t>
            </w:r>
            <w:r w:rsidR="008708E9" w:rsidRPr="007616F8">
              <w:t>in PowerPoint</w:t>
            </w:r>
            <w:r w:rsidR="006B2366" w:rsidRPr="007616F8">
              <w:t xml:space="preserve"> presentations and </w:t>
            </w:r>
            <w:r>
              <w:t>‘</w:t>
            </w:r>
            <w:r w:rsidR="006B2366" w:rsidRPr="007616F8">
              <w:t>fill in the gaps</w:t>
            </w:r>
            <w:r>
              <w:t>’</w:t>
            </w:r>
            <w:r w:rsidR="006B2366" w:rsidRPr="007616F8">
              <w:t xml:space="preserve"> with student input</w:t>
            </w:r>
          </w:p>
        </w:tc>
        <w:tc>
          <w:tcPr>
            <w:tcW w:w="4395" w:type="dxa"/>
            <w:tcBorders>
              <w:bottom w:val="single" w:sz="4" w:space="0" w:color="auto"/>
            </w:tcBorders>
          </w:tcPr>
          <w:p w14:paraId="70182254" w14:textId="16124907" w:rsidR="00386581" w:rsidRPr="007616F8" w:rsidRDefault="006B2366" w:rsidP="007616F8">
            <w:pPr>
              <w:pStyle w:val="Tabletext"/>
            </w:pPr>
            <w:r w:rsidRPr="007616F8">
              <w:t xml:space="preserve">Introductory phone call </w:t>
            </w:r>
            <w:r w:rsidR="00C703C0" w:rsidRPr="007616F8">
              <w:t>to build</w:t>
            </w:r>
            <w:r w:rsidR="007C1556" w:rsidRPr="007616F8">
              <w:t xml:space="preserve"> </w:t>
            </w:r>
            <w:r w:rsidRPr="007616F8">
              <w:t>student</w:t>
            </w:r>
            <w:r w:rsidR="00514E1B">
              <w:t>–</w:t>
            </w:r>
            <w:r w:rsidRPr="007616F8">
              <w:t>trainer relationship</w:t>
            </w:r>
          </w:p>
        </w:tc>
      </w:tr>
    </w:tbl>
    <w:p w14:paraId="5234A878" w14:textId="568856DA" w:rsidR="00BA1283" w:rsidRDefault="00334CCD" w:rsidP="00BA1283">
      <w:pPr>
        <w:pStyle w:val="Text"/>
      </w:pPr>
      <w:r>
        <w:t>R</w:t>
      </w:r>
      <w:r w:rsidR="00BA1283">
        <w:t>eflect</w:t>
      </w:r>
      <w:r>
        <w:t xml:space="preserve">ing </w:t>
      </w:r>
      <w:r w:rsidR="00BA1283">
        <w:t xml:space="preserve">on their own practice, </w:t>
      </w:r>
      <w:r w:rsidR="00073F53">
        <w:t xml:space="preserve">one </w:t>
      </w:r>
      <w:r>
        <w:t xml:space="preserve">training provider </w:t>
      </w:r>
      <w:r w:rsidR="00073F53">
        <w:t>was critical of the distribution of time between marking and student engagement</w:t>
      </w:r>
      <w:r w:rsidR="00991B28">
        <w:t>,</w:t>
      </w:r>
      <w:r w:rsidR="00205F66">
        <w:t xml:space="preserve"> emphasising</w:t>
      </w:r>
      <w:r w:rsidR="00073F53">
        <w:t xml:space="preserve"> that educators spend approximately 70% of their time on marking and 30% on student engagement</w:t>
      </w:r>
      <w:r w:rsidR="001B31D9">
        <w:t xml:space="preserve">. </w:t>
      </w:r>
      <w:r w:rsidR="00896F06">
        <w:t xml:space="preserve">As </w:t>
      </w:r>
      <w:r w:rsidR="00073F53">
        <w:t>best practice, they believed this should be split 50</w:t>
      </w:r>
      <w:r w:rsidR="00991B28">
        <w:t>–</w:t>
      </w:r>
      <w:r w:rsidR="00073F53">
        <w:t>50.</w:t>
      </w:r>
      <w:r w:rsidR="00194EFC">
        <w:t xml:space="preserve"> </w:t>
      </w:r>
    </w:p>
    <w:p w14:paraId="7CD4D2FB" w14:textId="4778C3B5" w:rsidR="00073F53" w:rsidRDefault="00073F53" w:rsidP="00073F53">
      <w:pPr>
        <w:pStyle w:val="Quote"/>
      </w:pPr>
      <w:r w:rsidRPr="00073F53">
        <w:t>Trainer</w:t>
      </w:r>
      <w:r>
        <w:t>s</w:t>
      </w:r>
      <w:r w:rsidRPr="00073F53">
        <w:t xml:space="preserve"> also need to spend </w:t>
      </w:r>
      <w:r>
        <w:t xml:space="preserve">[time] </w:t>
      </w:r>
      <w:r w:rsidRPr="00073F53">
        <w:t>on re-engagement more as compared to marking</w:t>
      </w:r>
      <w:r>
        <w:t>.</w:t>
      </w:r>
      <w:r w:rsidRPr="00073F53">
        <w:t xml:space="preserve"> </w:t>
      </w:r>
      <w:r>
        <w:t>I</w:t>
      </w:r>
      <w:r w:rsidRPr="00073F53">
        <w:t>f they are marking all the time, they don</w:t>
      </w:r>
      <w:r w:rsidR="000A52CC">
        <w:t>’</w:t>
      </w:r>
      <w:r w:rsidRPr="00073F53">
        <w:t>t have time to re</w:t>
      </w:r>
      <w:r w:rsidR="00363478">
        <w:t>-</w:t>
      </w:r>
      <w:r w:rsidRPr="00073F53">
        <w:t>engage</w:t>
      </w:r>
      <w:r>
        <w:t>.</w:t>
      </w:r>
      <w:r w:rsidRPr="00073F53">
        <w:t xml:space="preserve"> </w:t>
      </w:r>
      <w:r>
        <w:t>S</w:t>
      </w:r>
      <w:r w:rsidRPr="00073F53">
        <w:t>tudents again feel in isolation</w:t>
      </w:r>
      <w:r w:rsidR="00D0140E">
        <w:t>.</w:t>
      </w:r>
      <w:r>
        <w:t xml:space="preserve"> </w:t>
      </w:r>
      <w:r w:rsidR="00C07F53">
        <w:br/>
        <w:t xml:space="preserve"> </w:t>
      </w:r>
      <w:r w:rsidR="00C07F53">
        <w:tab/>
      </w:r>
      <w:r>
        <w:t>(</w:t>
      </w:r>
      <w:r w:rsidR="00DD1DE4">
        <w:t>Diploma of Accounting, l</w:t>
      </w:r>
      <w:r>
        <w:t>arge training provider)</w:t>
      </w:r>
    </w:p>
    <w:p w14:paraId="537F58DD" w14:textId="171F8F4A" w:rsidR="009A35AC" w:rsidRDefault="00194EFC" w:rsidP="00073F53">
      <w:pPr>
        <w:pStyle w:val="Text"/>
      </w:pPr>
      <w:r>
        <w:t>This heavy weighting towards marking and administrative tasks in an online VET educator</w:t>
      </w:r>
      <w:r w:rsidR="000A52CC">
        <w:t>’</w:t>
      </w:r>
      <w:r>
        <w:t xml:space="preserve">s workload </w:t>
      </w:r>
      <w:r w:rsidR="00913AE6">
        <w:t>has been described previously</w:t>
      </w:r>
      <w:r>
        <w:t xml:space="preserve"> </w:t>
      </w:r>
      <w:r w:rsidR="00913AE6">
        <w:t xml:space="preserve">by </w:t>
      </w:r>
      <w:r>
        <w:t xml:space="preserve">Cox </w:t>
      </w:r>
      <w:r w:rsidR="00A471B2">
        <w:t>and</w:t>
      </w:r>
      <w:r>
        <w:t xml:space="preserve"> </w:t>
      </w:r>
      <w:proofErr w:type="spellStart"/>
      <w:r>
        <w:t>Prestridge</w:t>
      </w:r>
      <w:proofErr w:type="spellEnd"/>
      <w:r>
        <w:t xml:space="preserve"> </w:t>
      </w:r>
      <w:r w:rsidR="00913AE6">
        <w:t>(</w:t>
      </w:r>
      <w:r>
        <w:t>2020)</w:t>
      </w:r>
      <w:r w:rsidR="00DA246B">
        <w:t>,</w:t>
      </w:r>
      <w:r w:rsidR="00913AE6">
        <w:t xml:space="preserve"> </w:t>
      </w:r>
      <w:r w:rsidR="00B52EA0">
        <w:t>in which</w:t>
      </w:r>
      <w:r w:rsidR="00DA246B">
        <w:t xml:space="preserve"> </w:t>
      </w:r>
      <w:r w:rsidR="00B52EA0">
        <w:t xml:space="preserve">surveyed </w:t>
      </w:r>
      <w:r w:rsidR="00913AE6">
        <w:t xml:space="preserve">online educators reported that their </w:t>
      </w:r>
      <w:r w:rsidR="00801DE9">
        <w:t xml:space="preserve">administration </w:t>
      </w:r>
      <w:r w:rsidR="00913AE6">
        <w:t>workload prevented them from focusing on tasks perceived as beneficial for student learning.</w:t>
      </w:r>
    </w:p>
    <w:p w14:paraId="1DB1053F" w14:textId="6C77A4ED" w:rsidR="008239F0" w:rsidRDefault="008239F0" w:rsidP="00073F53">
      <w:pPr>
        <w:pStyle w:val="Text"/>
      </w:pPr>
      <w:r>
        <w:t>Additionally,</w:t>
      </w:r>
      <w:r w:rsidR="00412FCA">
        <w:t xml:space="preserve"> in </w:t>
      </w:r>
      <w:r w:rsidR="008708E9">
        <w:t>the C</w:t>
      </w:r>
      <w:r w:rsidR="00412FCA">
        <w:t xml:space="preserve">ertificate </w:t>
      </w:r>
      <w:r w:rsidR="0069127C">
        <w:t xml:space="preserve">III in </w:t>
      </w:r>
      <w:r w:rsidR="008708E9">
        <w:t>F</w:t>
      </w:r>
      <w:r w:rsidR="0069127C">
        <w:t>itness,</w:t>
      </w:r>
      <w:r>
        <w:t xml:space="preserve"> there was acknowledgement of the challenges </w:t>
      </w:r>
      <w:r w:rsidR="00294DDD">
        <w:t>associated</w:t>
      </w:r>
      <w:r w:rsidR="003C50A1">
        <w:t xml:space="preserve"> with</w:t>
      </w:r>
      <w:r>
        <w:t xml:space="preserve"> creating an online community</w:t>
      </w:r>
      <w:r w:rsidR="00825023">
        <w:t xml:space="preserve"> in this </w:t>
      </w:r>
      <w:r w:rsidR="00894068">
        <w:t>field</w:t>
      </w:r>
      <w:r>
        <w:t>, and the belief that fitness</w:t>
      </w:r>
      <w:r w:rsidR="00A471B2">
        <w:t>,</w:t>
      </w:r>
      <w:r>
        <w:t xml:space="preserve"> as an industry, is highly social and built around in-person interactions. Although attempts are made to </w:t>
      </w:r>
      <w:r w:rsidR="003C50A1">
        <w:t>develop a</w:t>
      </w:r>
      <w:r>
        <w:t xml:space="preserve"> communit</w:t>
      </w:r>
      <w:r w:rsidR="00CB1A21">
        <w:t>y</w:t>
      </w:r>
      <w:r w:rsidR="003C50A1">
        <w:t>, for example,</w:t>
      </w:r>
      <w:r>
        <w:t xml:space="preserve"> through social media groups</w:t>
      </w:r>
      <w:r w:rsidR="00A471B2">
        <w:t xml:space="preserve"> and </w:t>
      </w:r>
      <w:r>
        <w:t>chat groups</w:t>
      </w:r>
      <w:r w:rsidR="003C50A1">
        <w:t xml:space="preserve">, </w:t>
      </w:r>
      <w:r>
        <w:t xml:space="preserve">the dichotomy between increasing student demand for online training and some VET educators </w:t>
      </w:r>
      <w:r w:rsidR="00894068">
        <w:t xml:space="preserve">being </w:t>
      </w:r>
      <w:r>
        <w:t xml:space="preserve">not </w:t>
      </w:r>
      <w:r w:rsidR="00894068">
        <w:t>entirely comfortable</w:t>
      </w:r>
      <w:r>
        <w:t xml:space="preserve"> in the online environment </w:t>
      </w:r>
      <w:r w:rsidR="00A471B2">
        <w:t>makes this</w:t>
      </w:r>
      <w:r>
        <w:t xml:space="preserve"> challeng</w:t>
      </w:r>
      <w:r w:rsidR="00A471B2">
        <w:t>ing</w:t>
      </w:r>
      <w:r>
        <w:t xml:space="preserve">. These educators acknowledge that for them, building relationships with students is </w:t>
      </w:r>
      <w:r w:rsidR="00A02D1B">
        <w:t xml:space="preserve">more difficult </w:t>
      </w:r>
      <w:r>
        <w:t>online, and that in an in-person environment they know their students on a first</w:t>
      </w:r>
      <w:r w:rsidR="00A02D1B">
        <w:t>-</w:t>
      </w:r>
      <w:r>
        <w:t xml:space="preserve">name basis. </w:t>
      </w:r>
    </w:p>
    <w:p w14:paraId="4452CFEA" w14:textId="2F2BC8B5" w:rsidR="00194EFC" w:rsidRDefault="006C35AA" w:rsidP="00073F53">
      <w:pPr>
        <w:pStyle w:val="Text"/>
      </w:pPr>
      <w:r>
        <w:t xml:space="preserve">Although this </w:t>
      </w:r>
      <w:r w:rsidR="009A35AC">
        <w:t>research</w:t>
      </w:r>
      <w:r w:rsidR="00DA246B">
        <w:t xml:space="preserve"> </w:t>
      </w:r>
      <w:r>
        <w:t>did not specifically examine educator workload and student</w:t>
      </w:r>
      <w:r w:rsidR="004750BB">
        <w:t>-</w:t>
      </w:r>
      <w:r>
        <w:t>to</w:t>
      </w:r>
      <w:r w:rsidR="004750BB">
        <w:t>-</w:t>
      </w:r>
      <w:r>
        <w:t>educator ratios</w:t>
      </w:r>
      <w:r w:rsidR="009A35AC">
        <w:t xml:space="preserve"> in the online environment</w:t>
      </w:r>
      <w:r>
        <w:t xml:space="preserve">, these </w:t>
      </w:r>
      <w:r w:rsidR="004750BB">
        <w:t xml:space="preserve">issues </w:t>
      </w:r>
      <w:r>
        <w:t xml:space="preserve">did come to </w:t>
      </w:r>
      <w:r w:rsidR="00B10E92">
        <w:t xml:space="preserve">the </w:t>
      </w:r>
      <w:r>
        <w:t>fore during</w:t>
      </w:r>
      <w:r w:rsidR="00DA246B">
        <w:t xml:space="preserve"> </w:t>
      </w:r>
      <w:proofErr w:type="gramStart"/>
      <w:r w:rsidR="00C71B56">
        <w:t>a number of</w:t>
      </w:r>
      <w:proofErr w:type="gramEnd"/>
      <w:r w:rsidR="00497C18">
        <w:t xml:space="preserve"> interviews</w:t>
      </w:r>
      <w:r>
        <w:t>.</w:t>
      </w:r>
      <w:r w:rsidR="00DA246B">
        <w:t xml:space="preserve"> Some educators from small</w:t>
      </w:r>
      <w:r w:rsidR="00C71B56">
        <w:t>-</w:t>
      </w:r>
      <w:r w:rsidR="00DA246B">
        <w:t>to</w:t>
      </w:r>
      <w:r w:rsidR="00C71B56">
        <w:t>-</w:t>
      </w:r>
      <w:r w:rsidR="00DA246B">
        <w:t>medium training providers highlighted that low student</w:t>
      </w:r>
      <w:r w:rsidR="00C71B56">
        <w:t>-</w:t>
      </w:r>
      <w:r w:rsidR="00DA246B">
        <w:t>to</w:t>
      </w:r>
      <w:r w:rsidR="00C71B56">
        <w:t>-</w:t>
      </w:r>
      <w:r w:rsidR="00DA246B">
        <w:t>educator ratios enabled them to foster strong connections with their students</w:t>
      </w:r>
      <w:r w:rsidR="00497C18">
        <w:t xml:space="preserve">. This is simply not possible in some large training providers due to the high number of students enrolled. </w:t>
      </w:r>
    </w:p>
    <w:p w14:paraId="61368CB9" w14:textId="77777777" w:rsidR="00F80E71" w:rsidRPr="00D0140E" w:rsidRDefault="00F80E71" w:rsidP="00F80E71">
      <w:pPr>
        <w:pStyle w:val="Heading3"/>
      </w:pPr>
      <w:r w:rsidRPr="00D0140E">
        <w:t>Encouraging student engagement and motivation</w:t>
      </w:r>
    </w:p>
    <w:p w14:paraId="0C0CE73B" w14:textId="1F34A972" w:rsidR="00497C18" w:rsidRDefault="00497C18" w:rsidP="00497C18">
      <w:pPr>
        <w:pStyle w:val="Text"/>
      </w:pPr>
      <w:r>
        <w:t xml:space="preserve">Student engagement and motivation </w:t>
      </w:r>
      <w:r w:rsidR="00C479A1">
        <w:t xml:space="preserve">in online students </w:t>
      </w:r>
      <w:r w:rsidR="00253A25">
        <w:t xml:space="preserve">(that is, maintaining student interest in course materials and content) </w:t>
      </w:r>
      <w:r>
        <w:t>was one of the main challenges faced by training providers</w:t>
      </w:r>
      <w:r w:rsidR="00383B32">
        <w:t>,</w:t>
      </w:r>
      <w:r>
        <w:t xml:space="preserve"> and addressing this </w:t>
      </w:r>
      <w:r w:rsidR="00383B32">
        <w:t xml:space="preserve">issue </w:t>
      </w:r>
      <w:r w:rsidR="00473847">
        <w:t>h</w:t>
      </w:r>
      <w:r>
        <w:t xml:space="preserve">as been </w:t>
      </w:r>
      <w:r w:rsidR="00E47DC8">
        <w:t>identified</w:t>
      </w:r>
      <w:r>
        <w:t xml:space="preserve"> as a skills gap among some VET educators. Students have also raised similar concerns as </w:t>
      </w:r>
      <w:r w:rsidR="000A52CC">
        <w:t>‘</w:t>
      </w:r>
      <w:r>
        <w:t>working “alone” can be an isolating experience</w:t>
      </w:r>
      <w:r w:rsidR="000A52CC">
        <w:t>’</w:t>
      </w:r>
      <w:r w:rsidR="0035436A">
        <w:t>,</w:t>
      </w:r>
      <w:r w:rsidR="00055C53">
        <w:t xml:space="preserve"> where engaging and interacting online can feel </w:t>
      </w:r>
      <w:r w:rsidR="000A52CC">
        <w:t>‘</w:t>
      </w:r>
      <w:r w:rsidR="00E47DC8">
        <w:t>much more difficult and less organic</w:t>
      </w:r>
      <w:r w:rsidR="000A52CC">
        <w:t>’</w:t>
      </w:r>
      <w:r w:rsidR="00055C53">
        <w:t xml:space="preserve"> </w:t>
      </w:r>
      <w:r>
        <w:t>(</w:t>
      </w:r>
      <w:r w:rsidR="00E47DC8">
        <w:t>Ernst &amp; Young</w:t>
      </w:r>
      <w:r>
        <w:t xml:space="preserve"> 202</w:t>
      </w:r>
      <w:r w:rsidR="00E47DC8">
        <w:t>1</w:t>
      </w:r>
      <w:r>
        <w:t xml:space="preserve">, p.19). These challenges can result in </w:t>
      </w:r>
      <w:r>
        <w:lastRenderedPageBreak/>
        <w:t>students finding it hard to stay motivated, especially if the course is largely self-paced (Ernst &amp; Young 202</w:t>
      </w:r>
      <w:r w:rsidR="00E47DC8">
        <w:t>1</w:t>
      </w:r>
      <w:r>
        <w:t xml:space="preserve">). </w:t>
      </w:r>
      <w:r w:rsidR="00E47DC8">
        <w:t xml:space="preserve">According to students, </w:t>
      </w:r>
      <w:r w:rsidR="00A36B8A">
        <w:t xml:space="preserve">engaging content and novel styles of online learning, as well as engagement with teachers and peers, are </w:t>
      </w:r>
      <w:r w:rsidR="002E5790">
        <w:t>key to improving student engagement with the course</w:t>
      </w:r>
      <w:r w:rsidR="00AF487B">
        <w:t xml:space="preserve"> </w:t>
      </w:r>
      <w:r w:rsidR="00843EAD">
        <w:t>(Ernst &amp; Young 2021)</w:t>
      </w:r>
      <w:r>
        <w:t>.</w:t>
      </w:r>
    </w:p>
    <w:p w14:paraId="04C18454" w14:textId="19EEF352" w:rsidR="00F80E71" w:rsidRPr="00EA61A4" w:rsidRDefault="00640D1B" w:rsidP="00F80E71">
      <w:pPr>
        <w:pStyle w:val="Text"/>
      </w:pPr>
      <w:r w:rsidRPr="00EA61A4">
        <w:t>Educators used a range of tools</w:t>
      </w:r>
      <w:r w:rsidR="00F80E71" w:rsidRPr="00EA61A4">
        <w:t xml:space="preserve"> to encourage student engagement and motivation</w:t>
      </w:r>
      <w:r w:rsidR="00F80E71">
        <w:t xml:space="preserve">, such as </w:t>
      </w:r>
      <w:r w:rsidR="00F80E71" w:rsidRPr="00EA61A4">
        <w:t>a variety of learning activities; student contact; early engagement; and structured learning (study plans).</w:t>
      </w:r>
    </w:p>
    <w:p w14:paraId="0EFE4C4E" w14:textId="4892AA41" w:rsidR="00F80E71" w:rsidRPr="00EA61A4" w:rsidRDefault="00F80E71" w:rsidP="00F80E71">
      <w:pPr>
        <w:pStyle w:val="Text"/>
      </w:pPr>
      <w:r w:rsidRPr="00EA61A4">
        <w:t>Some of the learning activities used by training providers</w:t>
      </w:r>
      <w:r w:rsidR="00497C18">
        <w:t xml:space="preserve"> included</w:t>
      </w:r>
      <w:r w:rsidRPr="00EA61A4">
        <w:t>:</w:t>
      </w:r>
    </w:p>
    <w:p w14:paraId="4CC2123E" w14:textId="7EF95558" w:rsidR="00F80E71" w:rsidRDefault="00070D42" w:rsidP="00F80E71">
      <w:pPr>
        <w:pStyle w:val="Dotpoint1"/>
      </w:pPr>
      <w:r>
        <w:t>o</w:t>
      </w:r>
      <w:r w:rsidR="00F80E71">
        <w:t>nline quizzes and polls</w:t>
      </w:r>
    </w:p>
    <w:p w14:paraId="4C42C06B" w14:textId="3E4C18E4" w:rsidR="00F80E71" w:rsidRDefault="00070D42" w:rsidP="00F80E71">
      <w:pPr>
        <w:pStyle w:val="Dotpoint1"/>
      </w:pPr>
      <w:r>
        <w:t>b</w:t>
      </w:r>
      <w:r w:rsidR="00F80E71">
        <w:t>reak</w:t>
      </w:r>
      <w:r w:rsidR="00C479A1">
        <w:t>-</w:t>
      </w:r>
      <w:r w:rsidR="00F80E71">
        <w:t>out rooms</w:t>
      </w:r>
    </w:p>
    <w:p w14:paraId="37DCB84A" w14:textId="0863A97D" w:rsidR="00F80E71" w:rsidRDefault="00070D42" w:rsidP="00F80E71">
      <w:pPr>
        <w:pStyle w:val="Dotpoint1"/>
      </w:pPr>
      <w:r>
        <w:t>e</w:t>
      </w:r>
      <w:r w:rsidR="00F80E71">
        <w:t>lectronic whiteboards</w:t>
      </w:r>
    </w:p>
    <w:p w14:paraId="2996CC8B" w14:textId="7269DEE6" w:rsidR="00F80E71" w:rsidRDefault="00070D42" w:rsidP="00F80E71">
      <w:pPr>
        <w:pStyle w:val="Dotpoint1"/>
      </w:pPr>
      <w:r>
        <w:t>u</w:t>
      </w:r>
      <w:r w:rsidR="00F80E71">
        <w:t>s</w:t>
      </w:r>
      <w:r>
        <w:t xml:space="preserve">e of </w:t>
      </w:r>
      <w:r w:rsidR="00F80E71">
        <w:t>the chat function, either during live sessions or in an LMS forum</w:t>
      </w:r>
    </w:p>
    <w:p w14:paraId="56B662B9" w14:textId="06EAADF2" w:rsidR="00D50FC1" w:rsidRDefault="00070D42" w:rsidP="001E7F10">
      <w:pPr>
        <w:pStyle w:val="Dotpoint1"/>
      </w:pPr>
      <w:r>
        <w:t>t</w:t>
      </w:r>
      <w:r w:rsidR="00F80E71">
        <w:t>asks during live session (</w:t>
      </w:r>
      <w:r w:rsidR="00995B02">
        <w:t>such as</w:t>
      </w:r>
      <w:r w:rsidR="00F80E71">
        <w:t>, seeking specific information from a website)</w:t>
      </w:r>
      <w:r w:rsidR="00052819">
        <w:t>.</w:t>
      </w:r>
    </w:p>
    <w:p w14:paraId="7EBB70AF" w14:textId="36C659A7" w:rsidR="00D50FC1" w:rsidRDefault="00D50FC1" w:rsidP="001E7F10">
      <w:pPr>
        <w:pStyle w:val="Text"/>
      </w:pPr>
      <w:r w:rsidRPr="00D50FC1">
        <w:t>Reaching out to students through various communication channels (such as email, text message and phone) to follow up inactive students and prompt attendance</w:t>
      </w:r>
      <w:r w:rsidR="00811878">
        <w:t xml:space="preserve"> was also mentioned</w:t>
      </w:r>
      <w:r w:rsidRPr="00D50FC1">
        <w:t>. SMS reminders were being used by some training providers, while others were planning to implement this.</w:t>
      </w:r>
    </w:p>
    <w:p w14:paraId="11B9B097" w14:textId="6DD32212" w:rsidR="00F87F07" w:rsidRPr="00EA61A4" w:rsidRDefault="00F87F07" w:rsidP="00F87F07">
      <w:pPr>
        <w:pStyle w:val="Text"/>
      </w:pPr>
      <w:r w:rsidRPr="00EA61A4">
        <w:t>Early engagement was also recognised as a tool to encourage student engagement and motivation</w:t>
      </w:r>
      <w:r w:rsidR="001747E1">
        <w:t>, given that</w:t>
      </w:r>
      <w:r w:rsidR="00527B80">
        <w:t xml:space="preserve"> e</w:t>
      </w:r>
      <w:r w:rsidRPr="00EA61A4">
        <w:t xml:space="preserve">arly communication </w:t>
      </w:r>
      <w:r w:rsidR="001747E1">
        <w:t>about</w:t>
      </w:r>
      <w:r w:rsidRPr="00EA61A4">
        <w:t xml:space="preserve"> course expectations can help students </w:t>
      </w:r>
      <w:r w:rsidR="00204F74">
        <w:t xml:space="preserve">to </w:t>
      </w:r>
      <w:r w:rsidRPr="00EA61A4">
        <w:t xml:space="preserve">gain an understanding of learning aims, clarity around course content and </w:t>
      </w:r>
      <w:r w:rsidR="00204F74">
        <w:t xml:space="preserve">the </w:t>
      </w:r>
      <w:r w:rsidRPr="00EA61A4">
        <w:t>relevance of the unit (Brown et al</w:t>
      </w:r>
      <w:r w:rsidR="00204F74">
        <w:t>.</w:t>
      </w:r>
      <w:r w:rsidRPr="00EA61A4">
        <w:t xml:space="preserve"> 2022). </w:t>
      </w:r>
    </w:p>
    <w:p w14:paraId="3A94112A" w14:textId="79F16C3C" w:rsidR="00E47DC8" w:rsidRDefault="00F87F07" w:rsidP="00022486">
      <w:pPr>
        <w:pStyle w:val="Text"/>
      </w:pPr>
      <w:r w:rsidRPr="00EA61A4">
        <w:t>To promote early engagement</w:t>
      </w:r>
      <w:r w:rsidR="00204F74">
        <w:t>,</w:t>
      </w:r>
      <w:r w:rsidRPr="00EA61A4">
        <w:t xml:space="preserve"> one training provider deliver</w:t>
      </w:r>
      <w:r>
        <w:t>ing</w:t>
      </w:r>
      <w:r w:rsidRPr="00EA61A4">
        <w:t xml:space="preserve"> the Certificate III in Fitness uses a</w:t>
      </w:r>
      <w:r w:rsidR="00B066E0">
        <w:t xml:space="preserve"> </w:t>
      </w:r>
      <w:r w:rsidRPr="00EA61A4">
        <w:t xml:space="preserve">strategy that </w:t>
      </w:r>
      <w:r w:rsidR="000624E5">
        <w:t>extends</w:t>
      </w:r>
      <w:r w:rsidRPr="00EA61A4">
        <w:t xml:space="preserve"> over the first </w:t>
      </w:r>
      <w:r w:rsidR="000C4EF8">
        <w:t>four</w:t>
      </w:r>
      <w:r w:rsidRPr="00EA61A4">
        <w:t xml:space="preserve"> weeks of the students</w:t>
      </w:r>
      <w:r w:rsidR="000A52CC">
        <w:t>’</w:t>
      </w:r>
      <w:r w:rsidRPr="00EA61A4">
        <w:t xml:space="preserve"> learning journey. Although this qualification is largely self-paced, this training provider hold</w:t>
      </w:r>
      <w:r>
        <w:t>s</w:t>
      </w:r>
      <w:r w:rsidRPr="00EA61A4">
        <w:t xml:space="preserve"> a live induction session for newly enrolled students</w:t>
      </w:r>
      <w:r w:rsidR="007B055B">
        <w:t>,</w:t>
      </w:r>
      <w:r w:rsidRPr="00EA61A4">
        <w:t xml:space="preserve"> </w:t>
      </w:r>
      <w:r w:rsidR="00DE794C">
        <w:t>in which</w:t>
      </w:r>
      <w:r w:rsidRPr="00EA61A4">
        <w:t xml:space="preserve"> they discuss the course</w:t>
      </w:r>
      <w:r w:rsidR="00F76644">
        <w:t xml:space="preserve"> and </w:t>
      </w:r>
      <w:r w:rsidR="002C5788">
        <w:t xml:space="preserve">the </w:t>
      </w:r>
      <w:r w:rsidRPr="00EA61A4">
        <w:t>student</w:t>
      </w:r>
      <w:r w:rsidR="002C5788">
        <w:t>s</w:t>
      </w:r>
      <w:r w:rsidR="000A52CC">
        <w:t>’</w:t>
      </w:r>
      <w:r w:rsidRPr="00EA61A4">
        <w:t xml:space="preserve"> motivation for enrolment</w:t>
      </w:r>
      <w:r w:rsidR="007B055B">
        <w:t>. S</w:t>
      </w:r>
      <w:r w:rsidRPr="00EA61A4">
        <w:t>tudent</w:t>
      </w:r>
      <w:r w:rsidR="006372D4">
        <w:t xml:space="preserve">s </w:t>
      </w:r>
      <w:r w:rsidR="007B055B">
        <w:t xml:space="preserve">are </w:t>
      </w:r>
      <w:r w:rsidR="002C5788">
        <w:t>also</w:t>
      </w:r>
      <w:r w:rsidR="006372D4">
        <w:t xml:space="preserve"> booked</w:t>
      </w:r>
      <w:r w:rsidRPr="00EA61A4">
        <w:t xml:space="preserve"> into a</w:t>
      </w:r>
      <w:r>
        <w:t>n upcoming</w:t>
      </w:r>
      <w:r w:rsidRPr="00EA61A4">
        <w:t xml:space="preserve"> live workshop</w:t>
      </w:r>
      <w:r w:rsidR="007B055B">
        <w:t>, and for</w:t>
      </w:r>
      <w:r w:rsidRPr="00EA61A4">
        <w:t xml:space="preserve"> the first four weeks the student </w:t>
      </w:r>
      <w:r w:rsidR="00B664F4">
        <w:t>attends</w:t>
      </w:r>
      <w:r w:rsidRPr="00EA61A4">
        <w:t xml:space="preserve"> weekly workshops, after which </w:t>
      </w:r>
      <w:r w:rsidR="00B664F4">
        <w:t>they</w:t>
      </w:r>
      <w:r w:rsidRPr="00EA61A4">
        <w:t xml:space="preserve"> are encouraged to attend </w:t>
      </w:r>
      <w:r w:rsidR="0099350D">
        <w:t>at least monthly.</w:t>
      </w:r>
      <w:r w:rsidR="00022486">
        <w:t xml:space="preserve"> </w:t>
      </w:r>
    </w:p>
    <w:p w14:paraId="56F19EA0" w14:textId="04D64C38" w:rsidR="00013DC3" w:rsidRPr="00022486" w:rsidRDefault="007433C0" w:rsidP="00022486">
      <w:pPr>
        <w:pStyle w:val="Text"/>
      </w:pPr>
      <w:r>
        <w:rPr>
          <w:color w:val="000000" w:themeColor="text1"/>
          <w14:textOutline w14:w="0" w14:cap="flat" w14:cmpd="sng" w14:algn="ctr">
            <w14:noFill/>
            <w14:prstDash w14:val="solid"/>
            <w14:round/>
          </w14:textOutline>
        </w:rPr>
        <w:t xml:space="preserve">Also mentioned was </w:t>
      </w:r>
      <w:r w:rsidR="000A52CC">
        <w:rPr>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s</w:t>
      </w:r>
      <w:r w:rsidR="00013DC3" w:rsidRPr="00983C87">
        <w:rPr>
          <w:color w:val="000000" w:themeColor="text1"/>
          <w14:textOutline w14:w="0" w14:cap="flat" w14:cmpd="sng" w14:algn="ctr">
            <w14:noFill/>
            <w14:prstDash w14:val="solid"/>
            <w14:round/>
          </w14:textOutline>
        </w:rPr>
        <w:t>elf</w:t>
      </w:r>
      <w:r w:rsidR="00013DC3" w:rsidRPr="00E37CF9">
        <w:rPr>
          <w:color w:val="000000" w:themeColor="text1"/>
          <w14:textOutline w14:w="0" w14:cap="flat" w14:cmpd="sng" w14:algn="ctr">
            <w14:noFill/>
            <w14:prstDash w14:val="solid"/>
            <w14:round/>
          </w14:textOutline>
        </w:rPr>
        <w:t>-paced structured learning</w:t>
      </w:r>
      <w:r w:rsidR="000A52CC">
        <w:rPr>
          <w:color w:val="000000" w:themeColor="text1"/>
          <w14:textOutline w14:w="0" w14:cap="flat" w14:cmpd="sng" w14:algn="ctr">
            <w14:noFill/>
            <w14:prstDash w14:val="solid"/>
            <w14:round/>
          </w14:textOutline>
        </w:rPr>
        <w:t>’</w:t>
      </w:r>
      <w:r w:rsidR="00FE671C">
        <w:rPr>
          <w:color w:val="000000" w:themeColor="text1"/>
          <w14:textOutline w14:w="0" w14:cap="flat" w14:cmpd="sng" w14:algn="ctr">
            <w14:noFill/>
            <w14:prstDash w14:val="solid"/>
            <w14:round/>
          </w14:textOutline>
        </w:rPr>
        <w:t>, where</w:t>
      </w:r>
      <w:r>
        <w:rPr>
          <w:color w:val="000000" w:themeColor="text1"/>
          <w14:textOutline w14:w="0" w14:cap="flat" w14:cmpd="sng" w14:algn="ctr">
            <w14:noFill/>
            <w14:prstDash w14:val="solid"/>
            <w14:round/>
          </w14:textOutline>
        </w:rPr>
        <w:t>by</w:t>
      </w:r>
      <w:r w:rsidR="00FE671C">
        <w:rPr>
          <w:color w:val="000000" w:themeColor="text1"/>
          <w14:textOutline w14:w="0" w14:cap="flat" w14:cmpd="sng" w14:algn="ctr">
            <w14:noFill/>
            <w14:prstDash w14:val="solid"/>
            <w14:round/>
          </w14:textOutline>
        </w:rPr>
        <w:t xml:space="preserve"> </w:t>
      </w:r>
      <w:r w:rsidR="00013DC3">
        <w:rPr>
          <w:color w:val="000000" w:themeColor="text1"/>
          <w14:textOutline w14:w="0" w14:cap="flat" w14:cmpd="sng" w14:algn="ctr">
            <w14:noFill/>
            <w14:prstDash w14:val="solid"/>
            <w14:round/>
          </w14:textOutline>
        </w:rPr>
        <w:t>study plans</w:t>
      </w:r>
      <w:r w:rsidR="00782F48" w:rsidRPr="00782F48">
        <w:rPr>
          <w:color w:val="000000" w:themeColor="text1"/>
          <w14:textOutline w14:w="0" w14:cap="flat" w14:cmpd="sng" w14:algn="ctr">
            <w14:noFill/>
            <w14:prstDash w14:val="solid"/>
            <w14:round/>
          </w14:textOutline>
        </w:rPr>
        <w:t xml:space="preserve"> </w:t>
      </w:r>
      <w:r w:rsidR="00782F48">
        <w:rPr>
          <w:color w:val="000000" w:themeColor="text1"/>
          <w14:textOutline w14:w="0" w14:cap="flat" w14:cmpd="sng" w14:algn="ctr">
            <w14:noFill/>
            <w14:prstDash w14:val="solid"/>
            <w14:round/>
          </w14:textOutline>
        </w:rPr>
        <w:t>are developed for students</w:t>
      </w:r>
      <w:r>
        <w:rPr>
          <w:color w:val="000000" w:themeColor="text1"/>
          <w14:textOutline w14:w="0" w14:cap="flat" w14:cmpd="sng" w14:algn="ctr">
            <w14:noFill/>
            <w14:prstDash w14:val="solid"/>
            <w14:round/>
          </w14:textOutline>
        </w:rPr>
        <w:t>.</w:t>
      </w:r>
      <w:r w:rsidR="00013DC3">
        <w:rPr>
          <w:color w:val="000000" w:themeColor="text1"/>
          <w14:textOutline w14:w="0" w14:cap="flat" w14:cmpd="sng" w14:algn="ctr">
            <w14:noFill/>
            <w14:prstDash w14:val="solid"/>
            <w14:round/>
          </w14:textOutline>
        </w:rPr>
        <w:t xml:space="preserve"> </w:t>
      </w:r>
      <w:r w:rsidR="00782F48">
        <w:rPr>
          <w:color w:val="000000" w:themeColor="text1"/>
          <w14:textOutline w14:w="0" w14:cap="flat" w14:cmpd="sng" w14:algn="ctr">
            <w14:noFill/>
            <w14:prstDash w14:val="solid"/>
            <w14:round/>
          </w14:textOutline>
        </w:rPr>
        <w:t>This approach</w:t>
      </w:r>
      <w:r>
        <w:rPr>
          <w:color w:val="000000" w:themeColor="text1"/>
          <w14:textOutline w14:w="0" w14:cap="flat" w14:cmpd="sng" w14:algn="ctr">
            <w14:noFill/>
            <w14:prstDash w14:val="solid"/>
            <w14:round/>
          </w14:textOutline>
        </w:rPr>
        <w:t>,</w:t>
      </w:r>
      <w:r w:rsidR="00782F48">
        <w:rPr>
          <w:color w:val="000000" w:themeColor="text1"/>
          <w14:textOutline w14:w="0" w14:cap="flat" w14:cmpd="sng" w14:algn="ctr">
            <w14:noFill/>
            <w14:prstDash w14:val="solid"/>
            <w14:round/>
          </w14:textOutline>
        </w:rPr>
        <w:t xml:space="preserve"> </w:t>
      </w:r>
      <w:r w:rsidR="00D9563C">
        <w:rPr>
          <w:color w:val="000000" w:themeColor="text1"/>
          <w14:textOutline w14:w="0" w14:cap="flat" w14:cmpd="sng" w14:algn="ctr">
            <w14:noFill/>
            <w14:prstDash w14:val="solid"/>
            <w14:round/>
          </w14:textOutline>
        </w:rPr>
        <w:t>which break</w:t>
      </w:r>
      <w:r>
        <w:rPr>
          <w:color w:val="000000" w:themeColor="text1"/>
          <w14:textOutline w14:w="0" w14:cap="flat" w14:cmpd="sng" w14:algn="ctr">
            <w14:noFill/>
            <w14:prstDash w14:val="solid"/>
            <w14:round/>
          </w14:textOutline>
        </w:rPr>
        <w:t>s</w:t>
      </w:r>
      <w:r w:rsidR="00D9563C">
        <w:rPr>
          <w:color w:val="000000" w:themeColor="text1"/>
          <w14:textOutline w14:w="0" w14:cap="flat" w14:cmpd="sng" w14:algn="ctr">
            <w14:noFill/>
            <w14:prstDash w14:val="solid"/>
            <w14:round/>
          </w14:textOutline>
        </w:rPr>
        <w:t xml:space="preserve"> down the qualification </w:t>
      </w:r>
      <w:r w:rsidR="006C5DE4">
        <w:rPr>
          <w:color w:val="000000" w:themeColor="text1"/>
          <w14:textOutline w14:w="0" w14:cap="flat" w14:cmpd="sng" w14:algn="ctr">
            <w14:noFill/>
            <w14:prstDash w14:val="solid"/>
            <w14:round/>
          </w14:textOutline>
        </w:rPr>
        <w:t>in</w:t>
      </w:r>
      <w:r w:rsidR="00D9563C">
        <w:rPr>
          <w:color w:val="000000" w:themeColor="text1"/>
          <w14:textOutline w14:w="0" w14:cap="flat" w14:cmpd="sng" w14:algn="ctr">
            <w14:noFill/>
            <w14:prstDash w14:val="solid"/>
            <w14:round/>
          </w14:textOutline>
        </w:rPr>
        <w:t>to weekly milestones,</w:t>
      </w:r>
      <w:r>
        <w:rPr>
          <w:color w:val="000000" w:themeColor="text1"/>
          <w14:textOutline w14:w="0" w14:cap="flat" w14:cmpd="sng" w14:algn="ctr">
            <w14:noFill/>
            <w14:prstDash w14:val="solid"/>
            <w14:round/>
          </w14:textOutline>
        </w:rPr>
        <w:t xml:space="preserve"> </w:t>
      </w:r>
      <w:r w:rsidR="00013DC3">
        <w:rPr>
          <w:color w:val="000000" w:themeColor="text1"/>
          <w14:textOutline w14:w="0" w14:cap="flat" w14:cmpd="sng" w14:algn="ctr">
            <w14:noFill/>
            <w14:prstDash w14:val="solid"/>
            <w14:round/>
          </w14:textOutline>
        </w:rPr>
        <w:t>provid</w:t>
      </w:r>
      <w:r w:rsidR="00D9563C">
        <w:rPr>
          <w:color w:val="000000" w:themeColor="text1"/>
          <w14:textOutline w14:w="0" w14:cap="flat" w14:cmpd="sng" w14:algn="ctr">
            <w14:noFill/>
            <w14:prstDash w14:val="solid"/>
            <w14:round/>
          </w14:textOutline>
        </w:rPr>
        <w:t>es</w:t>
      </w:r>
      <w:r w:rsidR="00013DC3">
        <w:rPr>
          <w:color w:val="000000" w:themeColor="text1"/>
          <w14:textOutline w14:w="0" w14:cap="flat" w14:cmpd="sng" w14:algn="ctr">
            <w14:noFill/>
            <w14:prstDash w14:val="solid"/>
            <w14:round/>
          </w14:textOutline>
        </w:rPr>
        <w:t xml:space="preserve"> structure to self-paced learning</w:t>
      </w:r>
      <w:r w:rsidR="00D821F9">
        <w:rPr>
          <w:color w:val="000000" w:themeColor="text1"/>
          <w14:textOutline w14:w="0" w14:cap="flat" w14:cmpd="sng" w14:algn="ctr">
            <w14:noFill/>
            <w14:prstDash w14:val="solid"/>
            <w14:round/>
          </w14:textOutline>
        </w:rPr>
        <w:t>:</w:t>
      </w:r>
    </w:p>
    <w:p w14:paraId="51ADC05E" w14:textId="3B3A52BD" w:rsidR="00F87F07" w:rsidRDefault="00603EF7" w:rsidP="00603EF7">
      <w:pPr>
        <w:pStyle w:val="Quote"/>
      </w:pPr>
      <w:r w:rsidRPr="00603EF7">
        <w:t>For every unit I</w:t>
      </w:r>
      <w:r w:rsidR="000A52CC">
        <w:t>’</w:t>
      </w:r>
      <w:r w:rsidRPr="00603EF7">
        <w:t>ve developed a weekly study plan. And I make it available through every unit within the learning management system</w:t>
      </w:r>
      <w:r w:rsidR="006C5DE4">
        <w:t xml:space="preserve"> …</w:t>
      </w:r>
      <w:r w:rsidRPr="00603EF7">
        <w:t xml:space="preserve"> </w:t>
      </w:r>
      <w:r w:rsidR="00FE671C" w:rsidRPr="00603EF7">
        <w:t>So,</w:t>
      </w:r>
      <w:r w:rsidRPr="00603EF7">
        <w:t xml:space="preserve"> what I do is I break down the full unit into topics, </w:t>
      </w:r>
      <w:r w:rsidR="003128A3">
        <w:t xml:space="preserve">[a] </w:t>
      </w:r>
      <w:r w:rsidRPr="00603EF7">
        <w:t>number of topics. Say for instance if it</w:t>
      </w:r>
      <w:r w:rsidR="000A52CC">
        <w:t>’</w:t>
      </w:r>
      <w:r w:rsidRPr="00603EF7">
        <w:t xml:space="preserve">s [the] financial performance unit, five topics, and we say these five topics can be covered in five weeks. </w:t>
      </w:r>
      <w:r w:rsidR="007619DC" w:rsidRPr="00603EF7">
        <w:t>So,</w:t>
      </w:r>
      <w:r w:rsidRPr="00603EF7">
        <w:t xml:space="preserve"> you allocate one week to each topic. Don</w:t>
      </w:r>
      <w:r w:rsidR="000A52CC">
        <w:t>’</w:t>
      </w:r>
      <w:r w:rsidRPr="00603EF7">
        <w:t xml:space="preserve">t overwhelm yourself. Go one topic a week, and then if you complete this topic, you should be able to complete assessments. </w:t>
      </w:r>
      <w:r w:rsidR="004D43F2">
        <w:tab/>
      </w:r>
      <w:r w:rsidRPr="00603EF7">
        <w:t>(</w:t>
      </w:r>
      <w:r w:rsidR="004D43F2" w:rsidRPr="00603EF7">
        <w:t>Dip</w:t>
      </w:r>
      <w:r w:rsidR="004D43F2">
        <w:t>loma</w:t>
      </w:r>
      <w:r w:rsidR="004D43F2" w:rsidRPr="00603EF7">
        <w:t xml:space="preserve"> of Accounting</w:t>
      </w:r>
      <w:r w:rsidR="004D43F2">
        <w:t>, s</w:t>
      </w:r>
      <w:r w:rsidRPr="00603EF7">
        <w:t>mall training provider)</w:t>
      </w:r>
    </w:p>
    <w:p w14:paraId="4DB5EEB5" w14:textId="53393AF0" w:rsidR="003E6BBE" w:rsidRDefault="003E6BBE" w:rsidP="003E6BBE">
      <w:pPr>
        <w:pStyle w:val="Text"/>
      </w:pPr>
      <w:r>
        <w:t>The tools to capture</w:t>
      </w:r>
      <w:r w:rsidR="00C479A1">
        <w:t xml:space="preserve">, </w:t>
      </w:r>
      <w:r>
        <w:t>communicate with</w:t>
      </w:r>
      <w:r w:rsidR="00C479A1">
        <w:t>, and motivate</w:t>
      </w:r>
      <w:r>
        <w:t xml:space="preserve"> a student are different and complex in the online environment</w:t>
      </w:r>
      <w:r w:rsidRPr="0076740C">
        <w:t xml:space="preserve"> </w:t>
      </w:r>
      <w:r>
        <w:t xml:space="preserve">(for example, text message, phone and email). One educator </w:t>
      </w:r>
      <w:r w:rsidR="00E64371">
        <w:t>mentioned that</w:t>
      </w:r>
      <w:r>
        <w:t xml:space="preserve"> they wished they could sit next to an online student and encourage them with their study</w:t>
      </w:r>
      <w:r w:rsidR="00D821F9">
        <w:t>:</w:t>
      </w:r>
      <w:r>
        <w:t xml:space="preserve"> </w:t>
      </w:r>
    </w:p>
    <w:p w14:paraId="57937B95" w14:textId="1A4DE12C" w:rsidR="003E6BBE" w:rsidRDefault="003E6BBE" w:rsidP="003E6BBE">
      <w:pPr>
        <w:pStyle w:val="Quote"/>
      </w:pPr>
      <w:r w:rsidRPr="00DB0EEE">
        <w:t xml:space="preserve">I said I would love to sit by someone on their couch to say, </w:t>
      </w:r>
      <w:r w:rsidR="000A52CC">
        <w:t>‘</w:t>
      </w:r>
      <w:r w:rsidRPr="00DB0EEE">
        <w:t>OK, now it</w:t>
      </w:r>
      <w:r w:rsidR="000A52CC">
        <w:t>’</w:t>
      </w:r>
      <w:r w:rsidRPr="00DB0EEE">
        <w:t>s time to study</w:t>
      </w:r>
      <w:r w:rsidR="000A52CC">
        <w:t>’</w:t>
      </w:r>
      <w:r w:rsidRPr="00DB0EEE">
        <w:t xml:space="preserve">. Like you would get in a classroom and that is a hurdle in online where, you know, we just have the tools. We have text, phone and e-mail to kind of capture that student, which is hard to do. </w:t>
      </w:r>
      <w:r w:rsidR="004D43F2">
        <w:br/>
        <w:t xml:space="preserve"> </w:t>
      </w:r>
      <w:r w:rsidR="004D43F2">
        <w:tab/>
      </w:r>
      <w:r w:rsidRPr="00DB0EEE">
        <w:t>(</w:t>
      </w:r>
      <w:r w:rsidR="00454F45">
        <w:t xml:space="preserve">Certificate III in Fitness, </w:t>
      </w:r>
      <w:r w:rsidR="004D43F2">
        <w:t>s</w:t>
      </w:r>
      <w:r w:rsidRPr="00DB0EEE">
        <w:t>mall training provider</w:t>
      </w:r>
      <w:r w:rsidR="00454F45">
        <w:t>)</w:t>
      </w:r>
    </w:p>
    <w:p w14:paraId="4A9ECE60"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70B0E7B5" w14:textId="49227993" w:rsidR="003E6BBE" w:rsidRDefault="003E6BBE" w:rsidP="00454F45">
      <w:pPr>
        <w:pStyle w:val="Text"/>
      </w:pPr>
      <w:r>
        <w:lastRenderedPageBreak/>
        <w:t xml:space="preserve">Phone calls were highlighted as an effective medium </w:t>
      </w:r>
      <w:r w:rsidR="00D821F9">
        <w:t>for</w:t>
      </w:r>
      <w:r>
        <w:t xml:space="preserve"> connect</w:t>
      </w:r>
      <w:r w:rsidR="00D821F9">
        <w:t>ing</w:t>
      </w:r>
      <w:r>
        <w:t xml:space="preserve"> with students</w:t>
      </w:r>
      <w:r w:rsidR="008208D2">
        <w:t>, although</w:t>
      </w:r>
      <w:r>
        <w:t xml:space="preserve"> this </w:t>
      </w:r>
      <w:r w:rsidR="00246485">
        <w:t>was reliant</w:t>
      </w:r>
      <w:r>
        <w:t xml:space="preserve"> on the student </w:t>
      </w:r>
      <w:r w:rsidR="000A3A01">
        <w:t>answering</w:t>
      </w:r>
      <w:r>
        <w:t xml:space="preserve"> the phone. Another training provider was planning to implement text message communication as a means of connecting with their students</w:t>
      </w:r>
      <w:r w:rsidR="00E47DC8">
        <w:t xml:space="preserve"> (a </w:t>
      </w:r>
      <w:r>
        <w:t>function available through their LMS</w:t>
      </w:r>
      <w:r w:rsidR="00E47DC8">
        <w:t>)</w:t>
      </w:r>
      <w:r>
        <w:t>.</w:t>
      </w:r>
      <w:r w:rsidR="00B243BD">
        <w:t xml:space="preserve"> </w:t>
      </w:r>
    </w:p>
    <w:p w14:paraId="086110B4" w14:textId="01F7B48B" w:rsidR="00CB5423" w:rsidRPr="00CB5423" w:rsidRDefault="00CB5423" w:rsidP="00CB5423">
      <w:pPr>
        <w:pStyle w:val="Text"/>
      </w:pPr>
      <w:r w:rsidRPr="00CB5423">
        <w:t xml:space="preserve">Although it was not a specific focus of this project, the challenge </w:t>
      </w:r>
      <w:r w:rsidRPr="00056E69">
        <w:t>of</w:t>
      </w:r>
      <w:r w:rsidRPr="00CB5423">
        <w:t xml:space="preserve"> engaging and motivating students in regional and remote locations</w:t>
      </w:r>
      <w:r w:rsidRPr="00056E69">
        <w:t xml:space="preserve">, where issues are often amplified </w:t>
      </w:r>
      <w:r w:rsidR="008208D2">
        <w:t>by</w:t>
      </w:r>
      <w:r w:rsidRPr="00056E69">
        <w:t xml:space="preserve"> a lack of local infrastructure </w:t>
      </w:r>
      <w:r w:rsidR="00BA6C82" w:rsidRPr="00056E69">
        <w:t xml:space="preserve">(including unreliable internet access) </w:t>
      </w:r>
      <w:r w:rsidRPr="00056E69">
        <w:t>and being isolated geographically,</w:t>
      </w:r>
      <w:r w:rsidRPr="00CB5423">
        <w:t xml:space="preserve"> is worthy of mention here.</w:t>
      </w:r>
      <w:r w:rsidR="00BA6C82" w:rsidRPr="00056E69">
        <w:t xml:space="preserve"> Providing offline accessibility to address internet </w:t>
      </w:r>
      <w:r w:rsidR="00056E69" w:rsidRPr="00056E69">
        <w:t>issues and</w:t>
      </w:r>
      <w:r w:rsidR="00BA6C82" w:rsidRPr="00056E69">
        <w:t xml:space="preserve"> conducting one-on-one live sessions with regional/remote students are a few ways </w:t>
      </w:r>
      <w:r w:rsidR="00734151">
        <w:t>in which</w:t>
      </w:r>
      <w:r w:rsidR="00BA6C82" w:rsidRPr="00056E69">
        <w:t xml:space="preserve"> RTOs addressed these challenges.</w:t>
      </w:r>
      <w:r w:rsidR="00BA6C82">
        <w:t xml:space="preserve">  </w:t>
      </w:r>
      <w:r w:rsidR="00D15F0D">
        <w:t xml:space="preserve"> </w:t>
      </w:r>
      <w:r w:rsidRPr="00CB5423">
        <w:t xml:space="preserve">  </w:t>
      </w:r>
    </w:p>
    <w:p w14:paraId="2EA192D9" w14:textId="442FC472" w:rsidR="0082113D" w:rsidRDefault="0082113D" w:rsidP="00E37CF9">
      <w:pPr>
        <w:pStyle w:val="Heading2"/>
      </w:pPr>
      <w:bookmarkStart w:id="64" w:name="_Toc133576953"/>
      <w:r>
        <w:t>Flexibility</w:t>
      </w:r>
      <w:bookmarkEnd w:id="64"/>
    </w:p>
    <w:p w14:paraId="77903263" w14:textId="59F8C853" w:rsidR="00076812" w:rsidRDefault="00076812" w:rsidP="00076812">
      <w:pPr>
        <w:pStyle w:val="Text"/>
      </w:pPr>
      <w:r>
        <w:t xml:space="preserve">Flexibility </w:t>
      </w:r>
      <w:r w:rsidR="0020721D">
        <w:t>is one of</w:t>
      </w:r>
      <w:r w:rsidR="00D44C0C">
        <w:t xml:space="preserve"> the main drivers for students enrol</w:t>
      </w:r>
      <w:r w:rsidR="00FE30BC">
        <w:t>ling</w:t>
      </w:r>
      <w:r w:rsidR="00D44C0C">
        <w:t xml:space="preserve"> in online learning (Stone et al</w:t>
      </w:r>
      <w:r w:rsidR="00F75336">
        <w:t>.</w:t>
      </w:r>
      <w:r w:rsidR="00D44C0C">
        <w:t xml:space="preserve"> 2019), </w:t>
      </w:r>
      <w:r w:rsidR="00813696">
        <w:t>a</w:t>
      </w:r>
      <w:r w:rsidR="00E47945">
        <w:t xml:space="preserve">n issue </w:t>
      </w:r>
      <w:r w:rsidR="00D44C0C">
        <w:t>reflected in many of the discussions with online educators. These training providers perceived flexibility as an element associated with best practice online training delivery.</w:t>
      </w:r>
      <w:r w:rsidR="008A292E">
        <w:t xml:space="preserve"> </w:t>
      </w:r>
      <w:r w:rsidR="00A7678A">
        <w:t>The meaning of f</w:t>
      </w:r>
      <w:r w:rsidR="008A292E">
        <w:t>lexibility in</w:t>
      </w:r>
      <w:r w:rsidR="00A7678A">
        <w:t xml:space="preserve"> the</w:t>
      </w:r>
      <w:r w:rsidR="008A292E">
        <w:t xml:space="preserve"> training delivery </w:t>
      </w:r>
      <w:r w:rsidR="00A7678A">
        <w:t xml:space="preserve">context </w:t>
      </w:r>
      <w:r w:rsidR="008A292E">
        <w:t xml:space="preserve">varied among these educators, </w:t>
      </w:r>
      <w:r w:rsidR="00856885">
        <w:t xml:space="preserve">however, </w:t>
      </w:r>
      <w:r w:rsidR="008A292E">
        <w:t xml:space="preserve">and </w:t>
      </w:r>
      <w:r w:rsidR="00A7678A">
        <w:t xml:space="preserve">tended to </w:t>
      </w:r>
      <w:r w:rsidR="00813696">
        <w:t>reflect</w:t>
      </w:r>
      <w:r w:rsidR="00231A87">
        <w:t xml:space="preserve"> their training delivery context </w:t>
      </w:r>
      <w:r w:rsidR="00A7678A">
        <w:t>(</w:t>
      </w:r>
      <w:r w:rsidR="00CC3010">
        <w:t>that is</w:t>
      </w:r>
      <w:r w:rsidR="00A7678A">
        <w:t>, self-paced or live sessions)</w:t>
      </w:r>
      <w:r w:rsidR="008A292E">
        <w:t>:</w:t>
      </w:r>
    </w:p>
    <w:p w14:paraId="767B4352" w14:textId="3C29EF77" w:rsidR="008A292E" w:rsidRDefault="0030519C" w:rsidP="008A292E">
      <w:pPr>
        <w:pStyle w:val="Dotpoint1"/>
      </w:pPr>
      <w:r>
        <w:t>s</w:t>
      </w:r>
      <w:r w:rsidR="008A292E">
        <w:t>tudent</w:t>
      </w:r>
      <w:r w:rsidR="00856885">
        <w:t>s</w:t>
      </w:r>
      <w:r w:rsidR="008A292E">
        <w:t xml:space="preserve"> </w:t>
      </w:r>
      <w:r w:rsidR="00231A87">
        <w:t xml:space="preserve">able to </w:t>
      </w:r>
      <w:r w:rsidR="008A292E">
        <w:t>engag</w:t>
      </w:r>
      <w:r w:rsidR="00231A87">
        <w:t>e</w:t>
      </w:r>
      <w:r w:rsidR="008A292E">
        <w:t xml:space="preserve"> with content at </w:t>
      </w:r>
      <w:r w:rsidR="00B10E92">
        <w:t xml:space="preserve">a </w:t>
      </w:r>
      <w:r w:rsidR="008A292E">
        <w:t>time that suits them</w:t>
      </w:r>
      <w:r w:rsidR="00A7678A">
        <w:t>, at their own pace</w:t>
      </w:r>
    </w:p>
    <w:p w14:paraId="764CD44F" w14:textId="2FD46BBE" w:rsidR="00A7678A" w:rsidRDefault="0030519C" w:rsidP="008B3236">
      <w:pPr>
        <w:pStyle w:val="Dotpoint1"/>
        <w:ind w:left="284" w:hanging="284"/>
      </w:pPr>
      <w:r>
        <w:t>f</w:t>
      </w:r>
      <w:r w:rsidR="00A7678A">
        <w:t xml:space="preserve">lexibility in </w:t>
      </w:r>
      <w:r w:rsidR="00231A87">
        <w:t>the scheduling of live sessions</w:t>
      </w:r>
      <w:r w:rsidR="00A7678A">
        <w:t>, working around the student</w:t>
      </w:r>
      <w:r w:rsidR="000A52CC">
        <w:t>’</w:t>
      </w:r>
      <w:r w:rsidR="00A7678A">
        <w:t xml:space="preserve">s work schedule and/or personal </w:t>
      </w:r>
      <w:proofErr w:type="gramStart"/>
      <w:r w:rsidR="00A7678A">
        <w:t>commitments</w:t>
      </w:r>
      <w:proofErr w:type="gramEnd"/>
    </w:p>
    <w:p w14:paraId="3745D97E" w14:textId="712D206F" w:rsidR="00A7678A" w:rsidRDefault="0030519C" w:rsidP="008B3236">
      <w:pPr>
        <w:pStyle w:val="Dotpoint1"/>
        <w:ind w:left="284" w:hanging="284"/>
      </w:pPr>
      <w:r>
        <w:t>f</w:t>
      </w:r>
      <w:r w:rsidR="00A7678A">
        <w:t xml:space="preserve">lexible </w:t>
      </w:r>
      <w:proofErr w:type="gramStart"/>
      <w:r w:rsidR="00A7678A">
        <w:t>structure</w:t>
      </w:r>
      <w:r w:rsidR="00D1297D">
        <w:t>;</w:t>
      </w:r>
      <w:proofErr w:type="gramEnd"/>
      <w:r>
        <w:t xml:space="preserve"> that</w:t>
      </w:r>
      <w:r w:rsidR="00A7678A">
        <w:t xml:space="preserve"> </w:t>
      </w:r>
      <w:r w:rsidR="004773F3">
        <w:t xml:space="preserve">is, </w:t>
      </w:r>
      <w:r w:rsidR="00A7678A">
        <w:t xml:space="preserve">guidance </w:t>
      </w:r>
      <w:r w:rsidR="00AA7B8A">
        <w:t>on</w:t>
      </w:r>
      <w:r w:rsidR="00A7678A">
        <w:t xml:space="preserve"> due dates, but </w:t>
      </w:r>
      <w:r w:rsidR="00C479A1">
        <w:t xml:space="preserve">being able to </w:t>
      </w:r>
      <w:r w:rsidR="00A7678A">
        <w:t>shift</w:t>
      </w:r>
      <w:r w:rsidR="00C479A1">
        <w:t xml:space="preserve"> them</w:t>
      </w:r>
      <w:r w:rsidR="00A7678A">
        <w:t xml:space="preserve"> in response to students</w:t>
      </w:r>
      <w:r w:rsidR="000A52CC">
        <w:t>’</w:t>
      </w:r>
      <w:r w:rsidR="00A7678A">
        <w:t xml:space="preserve"> needs</w:t>
      </w:r>
    </w:p>
    <w:p w14:paraId="291C8516" w14:textId="64E5B605" w:rsidR="00A7678A" w:rsidRDefault="00AA7B8A" w:rsidP="008B3236">
      <w:pPr>
        <w:pStyle w:val="Dotpoint1"/>
        <w:ind w:left="284" w:hanging="284"/>
      </w:pPr>
      <w:r>
        <w:t>t</w:t>
      </w:r>
      <w:r w:rsidR="00506048">
        <w:t>rainers</w:t>
      </w:r>
      <w:r w:rsidR="000A52CC">
        <w:t>’</w:t>
      </w:r>
      <w:r w:rsidR="00506048">
        <w:t xml:space="preserve"> flexible approach</w:t>
      </w:r>
      <w:r w:rsidR="00A7678A">
        <w:t xml:space="preserve"> </w:t>
      </w:r>
      <w:r w:rsidR="00C916A4">
        <w:t>in respon</w:t>
      </w:r>
      <w:r>
        <w:t>ding</w:t>
      </w:r>
      <w:r w:rsidR="00A7678A">
        <w:t xml:space="preserve"> to </w:t>
      </w:r>
      <w:r w:rsidR="00231A87">
        <w:t>students</w:t>
      </w:r>
      <w:r w:rsidR="000A52CC">
        <w:t>’</w:t>
      </w:r>
      <w:r w:rsidR="00A7678A">
        <w:t xml:space="preserve"> needs,</w:t>
      </w:r>
      <w:r w:rsidR="00231A87">
        <w:t xml:space="preserve"> including</w:t>
      </w:r>
      <w:r w:rsidR="00A7678A">
        <w:t xml:space="preserve"> provid</w:t>
      </w:r>
      <w:r w:rsidR="00231A87">
        <w:t>ing</w:t>
      </w:r>
      <w:r w:rsidR="00A7678A">
        <w:t xml:space="preserve"> in-person options </w:t>
      </w:r>
      <w:r w:rsidR="0052011E">
        <w:t>in challenging situations</w:t>
      </w:r>
      <w:r w:rsidR="00C479A1">
        <w:t xml:space="preserve"> (where possible).</w:t>
      </w:r>
    </w:p>
    <w:p w14:paraId="1EC9BDD2" w14:textId="0633D689" w:rsidR="00856885" w:rsidRDefault="00856885" w:rsidP="00A34D50">
      <w:pPr>
        <w:pStyle w:val="Text"/>
      </w:pPr>
      <w:r>
        <w:t xml:space="preserve">Several of these elements demonstrate how trainers place importance on knowing the student cohort and being conscious </w:t>
      </w:r>
      <w:r w:rsidR="00C479A1">
        <w:t>of</w:t>
      </w:r>
      <w:r>
        <w:t xml:space="preserve"> their work and personal commitments. </w:t>
      </w:r>
    </w:p>
    <w:p w14:paraId="69B9FF70" w14:textId="5EA3B763" w:rsidR="00856885" w:rsidRDefault="00C8165B" w:rsidP="00A34D50">
      <w:pPr>
        <w:pStyle w:val="Text"/>
      </w:pPr>
      <w:r>
        <w:t xml:space="preserve">These findings are in line with </w:t>
      </w:r>
      <w:r w:rsidR="00A731C1">
        <w:t xml:space="preserve">a shift in what students deem important when selecting a course, as identified by Ernst </w:t>
      </w:r>
      <w:r w:rsidR="00B26F0C">
        <w:t>and</w:t>
      </w:r>
      <w:r w:rsidR="00A731C1">
        <w:t xml:space="preserve"> Young (2021). Pr</w:t>
      </w:r>
      <w:r w:rsidR="00AE3A96">
        <w:t>ior</w:t>
      </w:r>
      <w:r w:rsidR="007E3D3E">
        <w:t xml:space="preserve"> to the pandemic</w:t>
      </w:r>
      <w:r w:rsidR="00A731C1">
        <w:t>,</w:t>
      </w:r>
      <w:r w:rsidR="008E3DEB">
        <w:t xml:space="preserve"> </w:t>
      </w:r>
      <w:r w:rsidR="005D5798">
        <w:t>students were more concerned about cost and location</w:t>
      </w:r>
      <w:r w:rsidR="007E3D3E" w:rsidRPr="007E3D3E">
        <w:t xml:space="preserve"> </w:t>
      </w:r>
      <w:r w:rsidR="007E3D3E">
        <w:t xml:space="preserve">when </w:t>
      </w:r>
      <w:r w:rsidR="00A731C1">
        <w:t>choosing a course</w:t>
      </w:r>
      <w:r w:rsidR="00F7039B">
        <w:t xml:space="preserve">. </w:t>
      </w:r>
      <w:r w:rsidR="00836CB7">
        <w:t>However,</w:t>
      </w:r>
      <w:r w:rsidR="00B26F0C">
        <w:t xml:space="preserve"> </w:t>
      </w:r>
      <w:r w:rsidR="000A52CC">
        <w:t>‘</w:t>
      </w:r>
      <w:r w:rsidR="00836CB7">
        <w:t xml:space="preserve">the pandemic has prompted </w:t>
      </w:r>
      <w:r w:rsidR="00EF2525">
        <w:t>students to reassess these considerations to some extent</w:t>
      </w:r>
      <w:r w:rsidR="000A52CC">
        <w:t>’</w:t>
      </w:r>
      <w:r w:rsidR="00BA114C">
        <w:t>,</w:t>
      </w:r>
      <w:r w:rsidR="00EF2525">
        <w:t xml:space="preserve"> </w:t>
      </w:r>
      <w:r w:rsidR="00D1515B">
        <w:t xml:space="preserve">and students have </w:t>
      </w:r>
      <w:r w:rsidR="00B2053E">
        <w:t xml:space="preserve">identified </w:t>
      </w:r>
      <w:r w:rsidR="009B2955">
        <w:t>flexibility, ability to opt for the ideal study mode and</w:t>
      </w:r>
      <w:r w:rsidR="000F6248">
        <w:t xml:space="preserve"> </w:t>
      </w:r>
      <w:r w:rsidR="00E962BA">
        <w:t xml:space="preserve">access to </w:t>
      </w:r>
      <w:r w:rsidR="009B2955">
        <w:t xml:space="preserve">student support </w:t>
      </w:r>
      <w:r w:rsidR="00165609">
        <w:t xml:space="preserve">as the </w:t>
      </w:r>
      <w:r w:rsidR="000A52CC">
        <w:t>‘</w:t>
      </w:r>
      <w:r w:rsidR="00165609">
        <w:t>new normal considerations</w:t>
      </w:r>
      <w:r w:rsidR="000A52CC">
        <w:t>’</w:t>
      </w:r>
      <w:r w:rsidR="00165609">
        <w:t xml:space="preserve"> driving thei</w:t>
      </w:r>
      <w:r w:rsidR="00F15428">
        <w:t>r choice</w:t>
      </w:r>
      <w:r w:rsidR="00A731C1">
        <w:t xml:space="preserve"> (p.15)</w:t>
      </w:r>
      <w:r w:rsidR="00F15428">
        <w:t>.</w:t>
      </w:r>
    </w:p>
    <w:p w14:paraId="6F5D5A01" w14:textId="5A62B6A3" w:rsidR="00194EFC" w:rsidRDefault="00A866E0" w:rsidP="000F3F81">
      <w:pPr>
        <w:pStyle w:val="Heading2"/>
      </w:pPr>
      <w:bookmarkStart w:id="65" w:name="_Toc133576954"/>
      <w:r>
        <w:t>Provision of student s</w:t>
      </w:r>
      <w:r w:rsidR="00194EFC">
        <w:t>upport</w:t>
      </w:r>
      <w:bookmarkEnd w:id="65"/>
    </w:p>
    <w:p w14:paraId="3874F875" w14:textId="0D44BDF0" w:rsidR="004C251B" w:rsidRDefault="009802F1" w:rsidP="00194EFC">
      <w:pPr>
        <w:pStyle w:val="Text"/>
      </w:pPr>
      <w:r>
        <w:t>Providing</w:t>
      </w:r>
      <w:r w:rsidR="00231A87">
        <w:t xml:space="preserve"> student support was intertwined with best practice online teaching. </w:t>
      </w:r>
      <w:r w:rsidR="00A731C1">
        <w:t xml:space="preserve">The interviewed educators </w:t>
      </w:r>
      <w:r w:rsidR="00282753">
        <w:t>were not</w:t>
      </w:r>
      <w:r w:rsidR="00231A87">
        <w:t xml:space="preserve"> waiting for student</w:t>
      </w:r>
      <w:r w:rsidR="00A731C1">
        <w:t>s</w:t>
      </w:r>
      <w:r w:rsidR="00231A87">
        <w:t xml:space="preserve"> to reach out for support, but rather </w:t>
      </w:r>
      <w:r w:rsidR="00A664FB">
        <w:t xml:space="preserve">were </w:t>
      </w:r>
      <w:r w:rsidR="00231A87">
        <w:t xml:space="preserve">proactive in </w:t>
      </w:r>
      <w:r w:rsidR="00A731C1">
        <w:t xml:space="preserve">identifying and responding to signs </w:t>
      </w:r>
      <w:r w:rsidR="00F147A4">
        <w:t xml:space="preserve">that </w:t>
      </w:r>
      <w:r w:rsidR="00A731C1">
        <w:t xml:space="preserve">the student may </w:t>
      </w:r>
      <w:r w:rsidR="00F147A4">
        <w:t>require</w:t>
      </w:r>
      <w:r w:rsidR="00A731C1">
        <w:t xml:space="preserve"> additional support.</w:t>
      </w:r>
      <w:r w:rsidR="00231A87">
        <w:t xml:space="preserve"> </w:t>
      </w:r>
      <w:r w:rsidR="00DD2B2D">
        <w:t>T</w:t>
      </w:r>
      <w:r w:rsidR="00401F30">
        <w:t xml:space="preserve">he provision of support </w:t>
      </w:r>
      <w:r w:rsidR="00DD2B2D">
        <w:t>f</w:t>
      </w:r>
      <w:r w:rsidR="004C251B">
        <w:t>or these training providers included:</w:t>
      </w:r>
    </w:p>
    <w:p w14:paraId="04E6CB97" w14:textId="608649F7" w:rsidR="004C251B" w:rsidRDefault="009D43DD" w:rsidP="004C251B">
      <w:pPr>
        <w:pStyle w:val="Dotpoint1"/>
      </w:pPr>
      <w:r>
        <w:t xml:space="preserve">maintaining </w:t>
      </w:r>
      <w:r w:rsidR="00796494">
        <w:t>r</w:t>
      </w:r>
      <w:r w:rsidR="004C251B">
        <w:t xml:space="preserve">egular phone contact with students to </w:t>
      </w:r>
      <w:r w:rsidR="000A52CC">
        <w:t>‘</w:t>
      </w:r>
      <w:r w:rsidR="004C251B">
        <w:t>check</w:t>
      </w:r>
      <w:r w:rsidR="00D27040">
        <w:t xml:space="preserve"> </w:t>
      </w:r>
      <w:r w:rsidR="004C251B">
        <w:t>in</w:t>
      </w:r>
      <w:r w:rsidR="000A52CC">
        <w:t>’</w:t>
      </w:r>
    </w:p>
    <w:p w14:paraId="677A81BB" w14:textId="4A7BA904" w:rsidR="004C251B" w:rsidRDefault="00796494" w:rsidP="008B3236">
      <w:pPr>
        <w:pStyle w:val="Dotpoint1"/>
        <w:ind w:left="284" w:hanging="284"/>
      </w:pPr>
      <w:r>
        <w:t>c</w:t>
      </w:r>
      <w:r w:rsidR="004C251B">
        <w:t>ommunicat</w:t>
      </w:r>
      <w:r>
        <w:t>ing</w:t>
      </w:r>
      <w:r w:rsidR="004C251B">
        <w:t xml:space="preserve"> the availability of support through different communication channels (</w:t>
      </w:r>
      <w:r w:rsidR="00CC3010">
        <w:t>that is</w:t>
      </w:r>
      <w:r w:rsidR="004C251B">
        <w:t>, if the student doesn</w:t>
      </w:r>
      <w:r w:rsidR="000A52CC">
        <w:t>’</w:t>
      </w:r>
      <w:r w:rsidR="004C251B">
        <w:t>t answer the phone, send them an email etc.)</w:t>
      </w:r>
    </w:p>
    <w:p w14:paraId="57F4359F" w14:textId="050FE555" w:rsidR="004C251B" w:rsidRDefault="00741A1E" w:rsidP="004C251B">
      <w:pPr>
        <w:pStyle w:val="Dotpoint1"/>
      </w:pPr>
      <w:r>
        <w:t xml:space="preserve">ensuring </w:t>
      </w:r>
      <w:r w:rsidR="009D43DD">
        <w:t>o</w:t>
      </w:r>
      <w:r w:rsidR="004C251B">
        <w:t xml:space="preserve">ngoing trainer support for students, no </w:t>
      </w:r>
      <w:r w:rsidR="000A52CC">
        <w:t>‘</w:t>
      </w:r>
      <w:r w:rsidR="004C251B">
        <w:t>set and forget</w:t>
      </w:r>
      <w:r w:rsidR="000A52CC">
        <w:t>’</w:t>
      </w:r>
    </w:p>
    <w:p w14:paraId="432E5A7F" w14:textId="4DDDB06A" w:rsidR="004C251B" w:rsidRDefault="009D43DD" w:rsidP="004C251B">
      <w:pPr>
        <w:pStyle w:val="Dotpoint1"/>
      </w:pPr>
      <w:r>
        <w:t>o</w:t>
      </w:r>
      <w:r w:rsidR="004C251B">
        <w:t>ffering one-on-one support sessions via phone and/or Zoom sessions</w:t>
      </w:r>
      <w:r w:rsidR="00A731C1">
        <w:t>.</w:t>
      </w:r>
    </w:p>
    <w:p w14:paraId="7F773415" w14:textId="1F93359F" w:rsidR="00497345" w:rsidRDefault="00497345" w:rsidP="00194EFC">
      <w:pPr>
        <w:pStyle w:val="Text"/>
      </w:pPr>
      <w:r>
        <w:lastRenderedPageBreak/>
        <w:t xml:space="preserve">There was also an awareness among some </w:t>
      </w:r>
      <w:r w:rsidR="00B46625">
        <w:t>of the need to avoid</w:t>
      </w:r>
      <w:r>
        <w:t xml:space="preserve"> overwhelm</w:t>
      </w:r>
      <w:r w:rsidR="00B46625">
        <w:t>ing</w:t>
      </w:r>
      <w:r>
        <w:t xml:space="preserve"> the student with </w:t>
      </w:r>
      <w:r w:rsidR="00BB4752">
        <w:t>information</w:t>
      </w:r>
      <w:r w:rsidR="00927C5D">
        <w:t xml:space="preserve"> relating to</w:t>
      </w:r>
      <w:r w:rsidR="00A80D1C">
        <w:t xml:space="preserve"> support</w:t>
      </w:r>
      <w:r>
        <w:t xml:space="preserve">. </w:t>
      </w:r>
      <w:r w:rsidR="002A361A">
        <w:t>The ideal approach</w:t>
      </w:r>
      <w:r>
        <w:t xml:space="preserve"> was </w:t>
      </w:r>
      <w:r w:rsidR="00A80D1C">
        <w:t>perceived</w:t>
      </w:r>
      <w:r>
        <w:t xml:space="preserve"> as </w:t>
      </w:r>
      <w:r w:rsidR="00A80D1C">
        <w:t>a</w:t>
      </w:r>
      <w:r>
        <w:t xml:space="preserve"> </w:t>
      </w:r>
      <w:r w:rsidR="00A80D1C">
        <w:t xml:space="preserve">fine </w:t>
      </w:r>
      <w:r>
        <w:t xml:space="preserve">balance between the student having access to all necessary learning materials and having more than one way to ask a question, </w:t>
      </w:r>
      <w:r w:rsidR="00A731C1">
        <w:t>while</w:t>
      </w:r>
      <w:r>
        <w:t xml:space="preserve"> not </w:t>
      </w:r>
      <w:r w:rsidR="000A52CC">
        <w:t>‘</w:t>
      </w:r>
      <w:r>
        <w:t>bombarding them</w:t>
      </w:r>
      <w:r w:rsidR="000A52CC">
        <w:t>’</w:t>
      </w:r>
      <w:r>
        <w:t xml:space="preserve"> with</w:t>
      </w:r>
      <w:r w:rsidR="00A80D1C">
        <w:t xml:space="preserve"> communication that could potentially have the opposite effect on them seeking support.</w:t>
      </w:r>
    </w:p>
    <w:p w14:paraId="39679E0E" w14:textId="67347CAA" w:rsidR="00A80D1C" w:rsidRDefault="00A80D1C" w:rsidP="00A80D1C">
      <w:pPr>
        <w:pStyle w:val="Quote"/>
      </w:pPr>
      <w:r w:rsidRPr="00A80D1C">
        <w:t>Making it clear from the get-go they know how to get support, if they</w:t>
      </w:r>
      <w:r w:rsidR="000A52CC">
        <w:t>’</w:t>
      </w:r>
      <w:r w:rsidRPr="00A80D1C">
        <w:t>re in the LMS and struggling they can just click a button to book an appointment</w:t>
      </w:r>
      <w:r w:rsidR="00F13F33">
        <w:t xml:space="preserve"> </w:t>
      </w:r>
      <w:r w:rsidR="00C715E9">
        <w:t>…</w:t>
      </w:r>
      <w:r w:rsidR="00F13F33">
        <w:t xml:space="preserve"> </w:t>
      </w:r>
      <w:r w:rsidRPr="00A80D1C">
        <w:t>We want to make sure they know support is there without bombarding them with emails and them thinking it</w:t>
      </w:r>
      <w:r w:rsidR="000A52CC">
        <w:t>’</w:t>
      </w:r>
      <w:r w:rsidRPr="00A80D1C">
        <w:t xml:space="preserve">s more work than it needs to be based on the </w:t>
      </w:r>
      <w:proofErr w:type="gramStart"/>
      <w:r w:rsidRPr="00A80D1C">
        <w:t>amount</w:t>
      </w:r>
      <w:proofErr w:type="gramEnd"/>
      <w:r w:rsidRPr="00A80D1C">
        <w:t xml:space="preserve"> of emails they are getting from us</w:t>
      </w:r>
      <w:r w:rsidR="00D0140E">
        <w:t>.</w:t>
      </w:r>
      <w:r>
        <w:t xml:space="preserve"> </w:t>
      </w:r>
      <w:r w:rsidR="004D43F2">
        <w:br/>
        <w:t xml:space="preserve"> </w:t>
      </w:r>
      <w:r w:rsidR="004D43F2">
        <w:tab/>
      </w:r>
      <w:r>
        <w:t>(</w:t>
      </w:r>
      <w:r w:rsidR="004D43F2">
        <w:t>Certificate III in Fitness, l</w:t>
      </w:r>
      <w:r>
        <w:t>arge training provider)</w:t>
      </w:r>
    </w:p>
    <w:p w14:paraId="45E70CDC" w14:textId="3FD24FB6" w:rsidR="00145498" w:rsidRDefault="00BD0103" w:rsidP="001D4057">
      <w:pPr>
        <w:pStyle w:val="Text"/>
      </w:pPr>
      <w:r>
        <w:t xml:space="preserve">Other </w:t>
      </w:r>
      <w:r w:rsidR="00605CA3">
        <w:t xml:space="preserve">strategies for student support will be </w:t>
      </w:r>
      <w:r w:rsidR="00605CA3" w:rsidRPr="003511E8">
        <w:t xml:space="preserve">discussed in detail in the </w:t>
      </w:r>
      <w:r w:rsidR="00057023">
        <w:t xml:space="preserve">chapter </w:t>
      </w:r>
      <w:r w:rsidR="000A52CC">
        <w:t>‘</w:t>
      </w:r>
      <w:r w:rsidR="00057023">
        <w:t>S</w:t>
      </w:r>
      <w:r w:rsidR="005342C8" w:rsidRPr="005342C8">
        <w:t>tudent support for online VET students</w:t>
      </w:r>
      <w:r w:rsidR="000A52CC">
        <w:t>’</w:t>
      </w:r>
      <w:r w:rsidR="005342C8">
        <w:t xml:space="preserve"> </w:t>
      </w:r>
      <w:r w:rsidR="00C96FD6">
        <w:t>in</w:t>
      </w:r>
      <w:r w:rsidR="003511E8">
        <w:t xml:space="preserve"> this report</w:t>
      </w:r>
      <w:r w:rsidR="00605CA3">
        <w:t xml:space="preserve">. </w:t>
      </w:r>
    </w:p>
    <w:p w14:paraId="2641DF13" w14:textId="77777777" w:rsidR="00605CA3" w:rsidRDefault="00605CA3" w:rsidP="001D4057">
      <w:pPr>
        <w:pStyle w:val="Text"/>
      </w:pPr>
    </w:p>
    <w:p w14:paraId="53CF938E" w14:textId="3610FDFA" w:rsidR="003310A6" w:rsidRDefault="003310A6">
      <w:pPr>
        <w:autoSpaceDE/>
        <w:autoSpaceDN/>
        <w:adjustRightInd/>
        <w:spacing w:before="0" w:after="0"/>
        <w:jc w:val="left"/>
        <w:rPr>
          <w:rFonts w:ascii="Trebuchet MS" w:hAnsi="Trebuchet MS" w:cs="Times New Roman"/>
          <w:color w:val="000000"/>
          <w:kern w:val="28"/>
          <w:sz w:val="48"/>
          <w:szCs w:val="56"/>
        </w:rPr>
      </w:pPr>
      <w:r>
        <w:rPr>
          <w:color w:val="000000"/>
          <w:kern w:val="28"/>
          <w:sz w:val="48"/>
          <w:szCs w:val="56"/>
        </w:rPr>
        <w:br w:type="page"/>
      </w:r>
    </w:p>
    <w:p w14:paraId="2EE37287" w14:textId="0723A6A8" w:rsidR="003310A6" w:rsidRDefault="007E029D" w:rsidP="003310A6">
      <w:pPr>
        <w:pStyle w:val="Heading1"/>
      </w:pPr>
      <w:bookmarkStart w:id="66" w:name="_Toc133576955"/>
      <w:r>
        <w:rPr>
          <w:noProof/>
          <w:lang w:eastAsia="en-AU"/>
        </w:rPr>
        <w:lastRenderedPageBreak/>
        <w:drawing>
          <wp:anchor distT="0" distB="0" distL="114300" distR="114300" simplePos="0" relativeHeight="251672576" behindDoc="1" locked="0" layoutInCell="1" allowOverlap="1" wp14:anchorId="3FCAFE27" wp14:editId="4C849040">
            <wp:simplePos x="0" y="0"/>
            <wp:positionH relativeFrom="margin">
              <wp:posOffset>0</wp:posOffset>
            </wp:positionH>
            <wp:positionV relativeFrom="paragraph">
              <wp:posOffset>272</wp:posOffset>
            </wp:positionV>
            <wp:extent cx="402590" cy="4133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259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1C1">
        <w:t>T</w:t>
      </w:r>
      <w:r w:rsidR="003310A6">
        <w:t>he development of online learning</w:t>
      </w:r>
      <w:r>
        <w:t xml:space="preserve"> </w:t>
      </w:r>
      <w:r w:rsidR="003310A6">
        <w:t>materials</w:t>
      </w:r>
      <w:bookmarkEnd w:id="66"/>
    </w:p>
    <w:p w14:paraId="1EDA636A" w14:textId="1583F739" w:rsidR="00E97942" w:rsidRDefault="003310A6" w:rsidP="003310A6">
      <w:pPr>
        <w:pStyle w:val="Text"/>
      </w:pPr>
      <w:r>
        <w:t>In addition to keeping students engaged</w:t>
      </w:r>
      <w:r w:rsidR="000410EC">
        <w:t xml:space="preserve"> (as discussed in previous section)</w:t>
      </w:r>
      <w:r>
        <w:t xml:space="preserve">, other common </w:t>
      </w:r>
      <w:r w:rsidR="00845766">
        <w:t>issues</w:t>
      </w:r>
      <w:r w:rsidR="00C52C1E">
        <w:t xml:space="preserve"> and considerations</w:t>
      </w:r>
      <w:r w:rsidR="00845766">
        <w:t xml:space="preserve"> emerged relating to</w:t>
      </w:r>
      <w:r>
        <w:t xml:space="preserve"> the development of learning materials for online delivery (table </w:t>
      </w:r>
      <w:r w:rsidR="007616F8">
        <w:t>3</w:t>
      </w:r>
      <w:r>
        <w:t>)</w:t>
      </w:r>
      <w:r w:rsidR="000410EC">
        <w:t xml:space="preserve">, including some that aim to </w:t>
      </w:r>
      <w:r>
        <w:t xml:space="preserve">overcome </w:t>
      </w:r>
      <w:r w:rsidR="00A731C1">
        <w:t>challenges</w:t>
      </w:r>
      <w:r>
        <w:t xml:space="preserve"> faced by teachers and students</w:t>
      </w:r>
      <w:r w:rsidR="004E6BC7">
        <w:t xml:space="preserve"> in online training</w:t>
      </w:r>
      <w:r>
        <w:t xml:space="preserve">. </w:t>
      </w:r>
      <w:r w:rsidR="00F04AF7">
        <w:t>A number</w:t>
      </w:r>
      <w:r>
        <w:t xml:space="preserve"> of these </w:t>
      </w:r>
      <w:r w:rsidR="00670F00">
        <w:t>issues</w:t>
      </w:r>
      <w:r>
        <w:t xml:space="preserve"> are relevant to all types of delivery modes</w:t>
      </w:r>
      <w:r w:rsidR="00F04AF7">
        <w:t>,</w:t>
      </w:r>
      <w:r>
        <w:t xml:space="preserve"> while others are </w:t>
      </w:r>
      <w:r w:rsidR="00A73F39">
        <w:t>more</w:t>
      </w:r>
      <w:r>
        <w:t xml:space="preserve"> specific to online delivery. </w:t>
      </w:r>
      <w:r w:rsidR="00E97942">
        <w:t xml:space="preserve">The </w:t>
      </w:r>
      <w:r w:rsidR="004F6E7B">
        <w:t>most mentioned</w:t>
      </w:r>
      <w:r w:rsidR="00E97942">
        <w:t xml:space="preserve"> </w:t>
      </w:r>
      <w:r w:rsidR="00C52C1E">
        <w:t>considerations</w:t>
      </w:r>
      <w:r w:rsidR="00E97942">
        <w:t xml:space="preserve"> are discussed in more detail below. </w:t>
      </w:r>
    </w:p>
    <w:p w14:paraId="40A00327" w14:textId="245F0955" w:rsidR="003310A6" w:rsidRDefault="003310A6" w:rsidP="0098571B">
      <w:pPr>
        <w:pStyle w:val="Tabletitle"/>
        <w:ind w:left="709" w:hanging="709"/>
      </w:pPr>
      <w:bookmarkStart w:id="67" w:name="_Toc133577004"/>
      <w:r>
        <w:t xml:space="preserve">Table </w:t>
      </w:r>
      <w:r w:rsidR="007616F8">
        <w:t>3</w:t>
      </w:r>
      <w:r>
        <w:t xml:space="preserve"> </w:t>
      </w:r>
      <w:r w:rsidR="0098571B">
        <w:tab/>
      </w:r>
      <w:r w:rsidR="00E2217D">
        <w:t>Issues</w:t>
      </w:r>
      <w:r>
        <w:t xml:space="preserve"> </w:t>
      </w:r>
      <w:r w:rsidR="00E2217D">
        <w:t>relating to</w:t>
      </w:r>
      <w:r>
        <w:t xml:space="preserve"> the development of online learning materials</w:t>
      </w:r>
      <w:bookmarkEnd w:id="67"/>
    </w:p>
    <w:tbl>
      <w:tblPr>
        <w:tblStyle w:val="NCVERTable"/>
        <w:tblW w:w="0" w:type="auto"/>
        <w:tblBorders>
          <w:top w:val="none" w:sz="0" w:space="0" w:color="auto"/>
          <w:bottom w:val="none" w:sz="0" w:space="0" w:color="auto"/>
        </w:tblBorders>
        <w:tblLook w:val="04A0" w:firstRow="1" w:lastRow="0" w:firstColumn="1" w:lastColumn="0" w:noHBand="0" w:noVBand="1"/>
      </w:tblPr>
      <w:tblGrid>
        <w:gridCol w:w="4535"/>
        <w:gridCol w:w="4536"/>
      </w:tblGrid>
      <w:tr w:rsidR="003310A6" w:rsidRPr="00BD266D" w14:paraId="1CC777C0" w14:textId="77777777" w:rsidTr="007D7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Borders>
              <w:left w:val="none" w:sz="0" w:space="0" w:color="auto"/>
              <w:bottom w:val="none" w:sz="0" w:space="0" w:color="auto"/>
              <w:right w:val="none" w:sz="0" w:space="0" w:color="auto"/>
              <w:tl2br w:val="none" w:sz="0" w:space="0" w:color="auto"/>
              <w:tr2bl w:val="none" w:sz="0" w:space="0" w:color="auto"/>
            </w:tcBorders>
          </w:tcPr>
          <w:p w14:paraId="55A5B9B8" w14:textId="77777777" w:rsidR="003310A6" w:rsidRPr="00BD266D" w:rsidRDefault="003310A6" w:rsidP="007D76DF">
            <w:pPr>
              <w:pStyle w:val="Tablehead1"/>
            </w:pPr>
            <w:r>
              <w:rPr>
                <w:b/>
              </w:rPr>
              <w:t>Most mentioned</w:t>
            </w:r>
          </w:p>
        </w:tc>
        <w:tc>
          <w:tcPr>
            <w:tcW w:w="4536" w:type="dxa"/>
            <w:tcBorders>
              <w:left w:val="none" w:sz="0" w:space="0" w:color="auto"/>
              <w:bottom w:val="none" w:sz="0" w:space="0" w:color="auto"/>
              <w:right w:val="none" w:sz="0" w:space="0" w:color="auto"/>
              <w:tl2br w:val="none" w:sz="0" w:space="0" w:color="auto"/>
              <w:tr2bl w:val="none" w:sz="0" w:space="0" w:color="auto"/>
            </w:tcBorders>
          </w:tcPr>
          <w:p w14:paraId="51D2BDC8" w14:textId="77777777" w:rsidR="003310A6" w:rsidRPr="00BD266D" w:rsidRDefault="003310A6" w:rsidP="007D76DF">
            <w:pPr>
              <w:pStyle w:val="Tablehead1"/>
              <w:cnfStyle w:val="100000000000" w:firstRow="1" w:lastRow="0" w:firstColumn="0" w:lastColumn="0" w:oddVBand="0" w:evenVBand="0" w:oddHBand="0" w:evenHBand="0" w:firstRowFirstColumn="0" w:firstRowLastColumn="0" w:lastRowFirstColumn="0" w:lastRowLastColumn="0"/>
            </w:pPr>
            <w:r>
              <w:rPr>
                <w:b/>
              </w:rPr>
              <w:t>Others</w:t>
            </w:r>
          </w:p>
        </w:tc>
      </w:tr>
      <w:tr w:rsidR="003310A6" w:rsidRPr="00BD266D" w14:paraId="575332F1" w14:textId="77777777" w:rsidTr="00DB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auto"/>
              <w:bottom w:val="none" w:sz="0" w:space="0" w:color="auto"/>
            </w:tcBorders>
          </w:tcPr>
          <w:p w14:paraId="2B49CF47" w14:textId="77777777" w:rsidR="003310A6" w:rsidRDefault="003310A6" w:rsidP="007D76DF">
            <w:pPr>
              <w:pStyle w:val="Tabletext"/>
              <w:rPr>
                <w:b w:val="0"/>
                <w:bCs/>
              </w:rPr>
            </w:pPr>
            <w:r>
              <w:rPr>
                <w:b w:val="0"/>
                <w:bCs/>
              </w:rPr>
              <w:t>Training package requirements/legislative requirements</w:t>
            </w:r>
          </w:p>
        </w:tc>
        <w:tc>
          <w:tcPr>
            <w:tcW w:w="4536" w:type="dxa"/>
            <w:tcBorders>
              <w:top w:val="single" w:sz="4" w:space="0" w:color="auto"/>
              <w:bottom w:val="none" w:sz="0" w:space="0" w:color="auto"/>
            </w:tcBorders>
          </w:tcPr>
          <w:p w14:paraId="49A1980E" w14:textId="77777777" w:rsidR="003310A6" w:rsidRPr="00BD266D" w:rsidRDefault="003310A6" w:rsidP="007D76DF">
            <w:pPr>
              <w:pStyle w:val="Tabletext"/>
              <w:cnfStyle w:val="000000100000" w:firstRow="0" w:lastRow="0" w:firstColumn="0" w:lastColumn="0" w:oddVBand="0" w:evenVBand="0" w:oddHBand="1" w:evenHBand="0" w:firstRowFirstColumn="0" w:firstRowLastColumn="0" w:lastRowFirstColumn="0" w:lastRowLastColumn="0"/>
              <w:rPr>
                <w:bCs/>
              </w:rPr>
            </w:pPr>
            <w:r w:rsidRPr="00BD266D">
              <w:rPr>
                <w:bCs/>
              </w:rPr>
              <w:t>Designed specifically for online delivery</w:t>
            </w:r>
          </w:p>
        </w:tc>
      </w:tr>
      <w:tr w:rsidR="003310A6" w:rsidRPr="00BD266D" w14:paraId="6292BFEC" w14:textId="77777777" w:rsidTr="007D76DF">
        <w:tc>
          <w:tcPr>
            <w:cnfStyle w:val="001000000000" w:firstRow="0" w:lastRow="0" w:firstColumn="1" w:lastColumn="0" w:oddVBand="0" w:evenVBand="0" w:oddHBand="0" w:evenHBand="0" w:firstRowFirstColumn="0" w:firstRowLastColumn="0" w:lastRowFirstColumn="0" w:lastRowLastColumn="0"/>
            <w:tcW w:w="4535" w:type="dxa"/>
          </w:tcPr>
          <w:p w14:paraId="2DD629EF" w14:textId="77777777" w:rsidR="003310A6" w:rsidRPr="00BD266D" w:rsidRDefault="003310A6" w:rsidP="007D76DF">
            <w:pPr>
              <w:pStyle w:val="Tabletext"/>
              <w:rPr>
                <w:b w:val="0"/>
                <w:bCs/>
              </w:rPr>
            </w:pPr>
            <w:r>
              <w:rPr>
                <w:b w:val="0"/>
                <w:bCs/>
              </w:rPr>
              <w:t>Recognising different learning styles and abilities</w:t>
            </w:r>
          </w:p>
        </w:tc>
        <w:tc>
          <w:tcPr>
            <w:tcW w:w="4536" w:type="dxa"/>
          </w:tcPr>
          <w:p w14:paraId="0C137C43" w14:textId="77777777" w:rsidR="003310A6" w:rsidRPr="00BD266D" w:rsidRDefault="003310A6" w:rsidP="007D76DF">
            <w:pPr>
              <w:pStyle w:val="Tabletext"/>
              <w:cnfStyle w:val="000000000000" w:firstRow="0" w:lastRow="0" w:firstColumn="0" w:lastColumn="0" w:oddVBand="0" w:evenVBand="0" w:oddHBand="0" w:evenHBand="0" w:firstRowFirstColumn="0" w:firstRowLastColumn="0" w:lastRowFirstColumn="0" w:lastRowLastColumn="0"/>
              <w:rPr>
                <w:bCs/>
              </w:rPr>
            </w:pPr>
            <w:r w:rsidRPr="00BD266D">
              <w:rPr>
                <w:bCs/>
              </w:rPr>
              <w:t>Consistency between learning materials and assessment</w:t>
            </w:r>
          </w:p>
        </w:tc>
      </w:tr>
      <w:tr w:rsidR="003310A6" w:rsidRPr="00BD266D" w14:paraId="60A019EA" w14:textId="77777777" w:rsidTr="00DB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Borders>
              <w:top w:val="none" w:sz="0" w:space="0" w:color="auto"/>
              <w:bottom w:val="none" w:sz="0" w:space="0" w:color="auto"/>
            </w:tcBorders>
          </w:tcPr>
          <w:p w14:paraId="32D9B9AB" w14:textId="77777777" w:rsidR="003310A6" w:rsidRPr="00BD266D" w:rsidRDefault="003310A6" w:rsidP="007D76DF">
            <w:pPr>
              <w:pStyle w:val="Tabletext"/>
              <w:rPr>
                <w:b w:val="0"/>
                <w:bCs/>
              </w:rPr>
            </w:pPr>
            <w:r>
              <w:rPr>
                <w:b w:val="0"/>
                <w:bCs/>
              </w:rPr>
              <w:t>Digital literacy and access to technology</w:t>
            </w:r>
          </w:p>
        </w:tc>
        <w:tc>
          <w:tcPr>
            <w:tcW w:w="4536" w:type="dxa"/>
            <w:tcBorders>
              <w:top w:val="none" w:sz="0" w:space="0" w:color="auto"/>
              <w:bottom w:val="none" w:sz="0" w:space="0" w:color="auto"/>
            </w:tcBorders>
          </w:tcPr>
          <w:p w14:paraId="65B4B567" w14:textId="77777777" w:rsidR="003310A6" w:rsidRPr="00BD266D" w:rsidRDefault="003310A6" w:rsidP="007D76DF">
            <w:pPr>
              <w:pStyle w:val="Tabletext"/>
              <w:cnfStyle w:val="000000100000" w:firstRow="0" w:lastRow="0" w:firstColumn="0" w:lastColumn="0" w:oddVBand="0" w:evenVBand="0" w:oddHBand="1" w:evenHBand="0" w:firstRowFirstColumn="0" w:firstRowLastColumn="0" w:lastRowFirstColumn="0" w:lastRowLastColumn="0"/>
              <w:rPr>
                <w:bCs/>
              </w:rPr>
            </w:pPr>
            <w:r w:rsidRPr="00BD266D">
              <w:rPr>
                <w:bCs/>
              </w:rPr>
              <w:t>Ease of updating learning materials</w:t>
            </w:r>
          </w:p>
        </w:tc>
      </w:tr>
      <w:tr w:rsidR="003310A6" w:rsidRPr="00BD266D" w14:paraId="7F04796A" w14:textId="77777777" w:rsidTr="007D76DF">
        <w:tc>
          <w:tcPr>
            <w:cnfStyle w:val="001000000000" w:firstRow="0" w:lastRow="0" w:firstColumn="1" w:lastColumn="0" w:oddVBand="0" w:evenVBand="0" w:oddHBand="0" w:evenHBand="0" w:firstRowFirstColumn="0" w:firstRowLastColumn="0" w:lastRowFirstColumn="0" w:lastRowLastColumn="0"/>
            <w:tcW w:w="4535" w:type="dxa"/>
          </w:tcPr>
          <w:p w14:paraId="790F1C9E" w14:textId="77777777" w:rsidR="003310A6" w:rsidRPr="00BD266D" w:rsidRDefault="003310A6" w:rsidP="007D76DF">
            <w:pPr>
              <w:pStyle w:val="Tabletext"/>
              <w:rPr>
                <w:b w:val="0"/>
              </w:rPr>
            </w:pPr>
            <w:r>
              <w:rPr>
                <w:b w:val="0"/>
                <w:bCs/>
              </w:rPr>
              <w:t xml:space="preserve">Contextualised </w:t>
            </w:r>
            <w:r w:rsidRPr="00BD266D">
              <w:rPr>
                <w:b w:val="0"/>
                <w:bCs/>
              </w:rPr>
              <w:t>learning materials, workplace simulation</w:t>
            </w:r>
          </w:p>
        </w:tc>
        <w:tc>
          <w:tcPr>
            <w:tcW w:w="4536" w:type="dxa"/>
          </w:tcPr>
          <w:p w14:paraId="53C9C7D8" w14:textId="77777777" w:rsidR="003310A6" w:rsidRPr="00BD266D" w:rsidRDefault="003310A6" w:rsidP="007D76DF">
            <w:pPr>
              <w:pStyle w:val="Tabletext"/>
              <w:cnfStyle w:val="000000000000" w:firstRow="0" w:lastRow="0" w:firstColumn="0" w:lastColumn="0" w:oddVBand="0" w:evenVBand="0" w:oddHBand="0" w:evenHBand="0" w:firstRowFirstColumn="0" w:firstRowLastColumn="0" w:lastRowFirstColumn="0" w:lastRowLastColumn="0"/>
              <w:rPr>
                <w:bCs/>
              </w:rPr>
            </w:pPr>
            <w:r w:rsidRPr="00BD266D">
              <w:rPr>
                <w:bCs/>
              </w:rPr>
              <w:t>Feels individualised to the student</w:t>
            </w:r>
          </w:p>
        </w:tc>
      </w:tr>
      <w:tr w:rsidR="003310A6" w:rsidRPr="00BD266D" w14:paraId="12A2E91F" w14:textId="77777777" w:rsidTr="00DB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Borders>
              <w:top w:val="none" w:sz="0" w:space="0" w:color="auto"/>
              <w:bottom w:val="none" w:sz="0" w:space="0" w:color="auto"/>
            </w:tcBorders>
          </w:tcPr>
          <w:p w14:paraId="69B2D071" w14:textId="77777777" w:rsidR="003310A6" w:rsidRPr="00BD266D" w:rsidRDefault="003310A6" w:rsidP="007D76DF">
            <w:pPr>
              <w:pStyle w:val="Tabletext"/>
              <w:rPr>
                <w:b w:val="0"/>
              </w:rPr>
            </w:pPr>
            <w:r w:rsidRPr="00BD266D">
              <w:rPr>
                <w:b w:val="0"/>
              </w:rPr>
              <w:t>Small bites and micro-learning</w:t>
            </w:r>
          </w:p>
        </w:tc>
        <w:tc>
          <w:tcPr>
            <w:tcW w:w="4536" w:type="dxa"/>
            <w:tcBorders>
              <w:top w:val="none" w:sz="0" w:space="0" w:color="auto"/>
              <w:bottom w:val="none" w:sz="0" w:space="0" w:color="auto"/>
            </w:tcBorders>
          </w:tcPr>
          <w:p w14:paraId="0BF35F7D" w14:textId="77777777" w:rsidR="003310A6" w:rsidRPr="00BD266D" w:rsidRDefault="003310A6" w:rsidP="007D76DF">
            <w:pPr>
              <w:pStyle w:val="Tabletext"/>
              <w:cnfStyle w:val="000000100000" w:firstRow="0" w:lastRow="0" w:firstColumn="0" w:lastColumn="0" w:oddVBand="0" w:evenVBand="0" w:oddHBand="1" w:evenHBand="0" w:firstRowFirstColumn="0" w:firstRowLastColumn="0" w:lastRowFirstColumn="0" w:lastRowLastColumn="0"/>
              <w:rPr>
                <w:bCs/>
              </w:rPr>
            </w:pPr>
            <w:r w:rsidRPr="00BD266D">
              <w:rPr>
                <w:bCs/>
              </w:rPr>
              <w:t>Providing opportunity for communication and interaction</w:t>
            </w:r>
          </w:p>
        </w:tc>
      </w:tr>
      <w:tr w:rsidR="003310A6" w:rsidRPr="00BD266D" w14:paraId="008DA550" w14:textId="77777777" w:rsidTr="00DB4516">
        <w:tc>
          <w:tcPr>
            <w:cnfStyle w:val="001000000000" w:firstRow="0" w:lastRow="0" w:firstColumn="1" w:lastColumn="0" w:oddVBand="0" w:evenVBand="0" w:oddHBand="0" w:evenHBand="0" w:firstRowFirstColumn="0" w:firstRowLastColumn="0" w:lastRowFirstColumn="0" w:lastRowLastColumn="0"/>
            <w:tcW w:w="4535" w:type="dxa"/>
            <w:tcBorders>
              <w:bottom w:val="single" w:sz="4" w:space="0" w:color="auto"/>
            </w:tcBorders>
          </w:tcPr>
          <w:p w14:paraId="0ED61245" w14:textId="77777777" w:rsidR="003310A6" w:rsidRPr="00BD266D" w:rsidRDefault="003310A6" w:rsidP="007D76DF">
            <w:pPr>
              <w:pStyle w:val="Tabletext"/>
              <w:rPr>
                <w:b w:val="0"/>
              </w:rPr>
            </w:pPr>
          </w:p>
        </w:tc>
        <w:tc>
          <w:tcPr>
            <w:tcW w:w="4536" w:type="dxa"/>
            <w:tcBorders>
              <w:bottom w:val="single" w:sz="4" w:space="0" w:color="auto"/>
            </w:tcBorders>
          </w:tcPr>
          <w:p w14:paraId="4587A9E6" w14:textId="77777777" w:rsidR="003310A6" w:rsidRPr="00BD266D" w:rsidRDefault="003310A6" w:rsidP="007D76DF">
            <w:pPr>
              <w:pStyle w:val="Tabletext"/>
              <w:cnfStyle w:val="000000000000" w:firstRow="0" w:lastRow="0" w:firstColumn="0" w:lastColumn="0" w:oddVBand="0" w:evenVBand="0" w:oddHBand="0" w:evenHBand="0" w:firstRowFirstColumn="0" w:firstRowLastColumn="0" w:lastRowFirstColumn="0" w:lastRowLastColumn="0"/>
              <w:rPr>
                <w:bCs/>
              </w:rPr>
            </w:pPr>
            <w:r w:rsidRPr="00BD266D">
              <w:rPr>
                <w:bCs/>
              </w:rPr>
              <w:t>Self-marking opportunities</w:t>
            </w:r>
          </w:p>
        </w:tc>
      </w:tr>
    </w:tbl>
    <w:p w14:paraId="1C8403D5" w14:textId="2704D3DD" w:rsidR="003310A6" w:rsidRDefault="003310A6" w:rsidP="003310A6">
      <w:pPr>
        <w:pStyle w:val="Heading3"/>
      </w:pPr>
      <w:r>
        <w:t>Training package requirements and/or legislative requirements</w:t>
      </w:r>
      <w:r w:rsidR="00C26D95">
        <w:t xml:space="preserve"> (and suitability of online delivery)</w:t>
      </w:r>
    </w:p>
    <w:p w14:paraId="0F93C48B" w14:textId="68268404" w:rsidR="003310A6" w:rsidRDefault="000410EC" w:rsidP="003310A6">
      <w:pPr>
        <w:pStyle w:val="Text"/>
      </w:pPr>
      <w:r>
        <w:t xml:space="preserve">Some trainers explained that above </w:t>
      </w:r>
      <w:r w:rsidR="00666FB7">
        <w:t xml:space="preserve">all </w:t>
      </w:r>
      <w:r>
        <w:t xml:space="preserve">else, training package requirements and/or legislative requirements are </w:t>
      </w:r>
      <w:r w:rsidR="00445CA4">
        <w:t>foremost</w:t>
      </w:r>
      <w:r>
        <w:t xml:space="preserve"> </w:t>
      </w:r>
      <w:r w:rsidR="002A713D">
        <w:t>in the development of</w:t>
      </w:r>
      <w:r>
        <w:t xml:space="preserve"> learning materials. For online delivery, this sometimes brings additional challenges in determining how these requirements can be met in the online environment. As one interviewee explained:</w:t>
      </w:r>
    </w:p>
    <w:p w14:paraId="14EDAE09" w14:textId="261BDA8E" w:rsidR="000410EC" w:rsidRDefault="000410EC" w:rsidP="000410EC">
      <w:pPr>
        <w:pStyle w:val="Quote"/>
      </w:pPr>
      <w:r>
        <w:t>Yeah, and it does make it hard in those areas like my own areas, the aged care, the disability, the community services. It takes a lot of adjustment from a trainer</w:t>
      </w:r>
      <w:r w:rsidR="000A52CC">
        <w:t>’</w:t>
      </w:r>
      <w:r>
        <w:t>s perspective to reali</w:t>
      </w:r>
      <w:r w:rsidR="00264A2B">
        <w:t>s</w:t>
      </w:r>
      <w:r>
        <w:t xml:space="preserve">e that you can </w:t>
      </w:r>
      <w:proofErr w:type="gramStart"/>
      <w:r>
        <w:t>actually deliver</w:t>
      </w:r>
      <w:proofErr w:type="gramEnd"/>
      <w:r>
        <w:t xml:space="preserve"> these things online. Because a lot of people would think you </w:t>
      </w:r>
      <w:proofErr w:type="spellStart"/>
      <w:r>
        <w:t>gotta</w:t>
      </w:r>
      <w:proofErr w:type="spellEnd"/>
      <w:r>
        <w:t xml:space="preserve"> be in the same room or you </w:t>
      </w:r>
      <w:proofErr w:type="spellStart"/>
      <w:r>
        <w:t>gotta</w:t>
      </w:r>
      <w:proofErr w:type="spellEnd"/>
      <w:r>
        <w:t xml:space="preserve"> be able to tap someone on the shoulder if they</w:t>
      </w:r>
      <w:r w:rsidR="000A52CC">
        <w:t>’</w:t>
      </w:r>
      <w:r>
        <w:t xml:space="preserve">re feeling sad or, you know, </w:t>
      </w:r>
      <w:r w:rsidR="004E6BC7">
        <w:t>those kinds of things</w:t>
      </w:r>
      <w:r>
        <w:t>. And it</w:t>
      </w:r>
      <w:r w:rsidR="000A52CC">
        <w:t>’</w:t>
      </w:r>
      <w:r>
        <w:t xml:space="preserve">s a totally different way of delivering so that, yeah, that makes it hard. The new, the latest versions of the training packages that are coming out are not considerate of online. </w:t>
      </w:r>
      <w:r w:rsidR="004D43F2">
        <w:br/>
        <w:t xml:space="preserve"> </w:t>
      </w:r>
      <w:r w:rsidR="004D43F2">
        <w:tab/>
      </w:r>
      <w:r w:rsidRPr="00275EA9">
        <w:t>(</w:t>
      </w:r>
      <w:r w:rsidR="00275EA9" w:rsidRPr="00275EA9">
        <w:t>Certificate IV in Training and Assessment, large training provider</w:t>
      </w:r>
      <w:r w:rsidRPr="00275EA9">
        <w:t>)</w:t>
      </w:r>
    </w:p>
    <w:p w14:paraId="62D9909F" w14:textId="4B4B96CC" w:rsidR="00C26D95" w:rsidRDefault="004E6BC7" w:rsidP="000410EC">
      <w:pPr>
        <w:pStyle w:val="Text"/>
      </w:pPr>
      <w:r>
        <w:t>Some</w:t>
      </w:r>
      <w:r w:rsidR="00C26D95">
        <w:t xml:space="preserve"> trainers explained that there are </w:t>
      </w:r>
      <w:r w:rsidR="00DE29CC">
        <w:t>doubts about</w:t>
      </w:r>
      <w:r w:rsidR="00C26D95">
        <w:t xml:space="preserve"> how suitable online delivery is for some topics:</w:t>
      </w:r>
    </w:p>
    <w:p w14:paraId="32C4254D" w14:textId="5DADEE3A" w:rsidR="00C26D95" w:rsidRPr="00C26D95" w:rsidRDefault="00C26D95" w:rsidP="00C26D95">
      <w:pPr>
        <w:pStyle w:val="Quote"/>
      </w:pPr>
      <w:r w:rsidRPr="00C26D95">
        <w:t>And especially people in those areas like aging and disability, and they wonder how</w:t>
      </w:r>
      <w:r w:rsidR="000A52CC">
        <w:t>’</w:t>
      </w:r>
      <w:r w:rsidRPr="00C26D95">
        <w:t>s the student really going to be a good worker, working with people when they</w:t>
      </w:r>
      <w:r w:rsidR="000A52CC">
        <w:t>’</w:t>
      </w:r>
      <w:r w:rsidRPr="00C26D95">
        <w:t>ve not had that actual contact with them until they do their placement at the end of the course. Of course, they haven</w:t>
      </w:r>
      <w:r w:rsidR="000A52CC">
        <w:t>’</w:t>
      </w:r>
      <w:r w:rsidRPr="00C26D95">
        <w:t>t really had that experience. We now know when you did it face to face, you</w:t>
      </w:r>
      <w:r w:rsidR="000A52CC">
        <w:t>’</w:t>
      </w:r>
      <w:r w:rsidRPr="00C26D95">
        <w:t>d probably have a day of practical, you know, let</w:t>
      </w:r>
      <w:r w:rsidR="000A52CC">
        <w:t>’</w:t>
      </w:r>
      <w:r w:rsidRPr="00C26D95">
        <w:t>s bring some wheelchairs in, let</w:t>
      </w:r>
      <w:r w:rsidR="000A52CC">
        <w:t>’</w:t>
      </w:r>
      <w:r w:rsidRPr="00C26D95">
        <w:t>s practi</w:t>
      </w:r>
      <w:r w:rsidR="000D48FD">
        <w:t>s</w:t>
      </w:r>
      <w:r w:rsidRPr="00C26D95">
        <w:t>e using them, let</w:t>
      </w:r>
      <w:r w:rsidR="000A52CC">
        <w:t>’</w:t>
      </w:r>
      <w:r w:rsidRPr="00C26D95">
        <w:t>s practi</w:t>
      </w:r>
      <w:r w:rsidR="000D48FD">
        <w:t>s</w:t>
      </w:r>
      <w:r w:rsidRPr="00C26D95">
        <w:t>e helping someone to eat, let</w:t>
      </w:r>
      <w:r w:rsidR="000A52CC">
        <w:t>’</w:t>
      </w:r>
      <w:r w:rsidRPr="00C26D95">
        <w:t>s talk about setups of bedrooms and you could do all those things which you can</w:t>
      </w:r>
      <w:r w:rsidR="000A52CC">
        <w:t>’</w:t>
      </w:r>
      <w:r w:rsidRPr="00C26D95">
        <w:t>t do very well in the online world. So, I</w:t>
      </w:r>
      <w:r w:rsidR="000A52CC">
        <w:t>’</w:t>
      </w:r>
      <w:r w:rsidRPr="00C26D95">
        <w:t>m not sure that all courses are suitable for online is what I guess I</w:t>
      </w:r>
      <w:r w:rsidR="000A52CC">
        <w:t>’</w:t>
      </w:r>
      <w:r w:rsidRPr="00C26D95">
        <w:t xml:space="preserve">m saying. </w:t>
      </w:r>
      <w:r w:rsidR="004D43F2">
        <w:br/>
        <w:t xml:space="preserve"> </w:t>
      </w:r>
      <w:r w:rsidR="004D43F2">
        <w:tab/>
      </w:r>
      <w:r w:rsidRPr="00275EA9">
        <w:t>(</w:t>
      </w:r>
      <w:r w:rsidR="00275EA9" w:rsidRPr="00275EA9">
        <w:t>Certificate IV in Training and Assessment, large training provider</w:t>
      </w:r>
      <w:r w:rsidRPr="00275EA9">
        <w:t>)</w:t>
      </w:r>
    </w:p>
    <w:p w14:paraId="29D7D75C" w14:textId="54DC8009" w:rsidR="00C26D95" w:rsidRPr="00C26D95" w:rsidRDefault="00C26D95" w:rsidP="00C26D95">
      <w:pPr>
        <w:pStyle w:val="Quote"/>
      </w:pPr>
      <w:r w:rsidRPr="00C26D95">
        <w:lastRenderedPageBreak/>
        <w:t>We</w:t>
      </w:r>
      <w:r w:rsidR="000A52CC">
        <w:t>’</w:t>
      </w:r>
      <w:r w:rsidRPr="00C26D95">
        <w:t>re doing cert IV in mental health and at the trainers</w:t>
      </w:r>
      <w:r w:rsidR="000A52CC">
        <w:t>’</w:t>
      </w:r>
      <w:r w:rsidRPr="00C26D95">
        <w:t xml:space="preserve"> request</w:t>
      </w:r>
      <w:r w:rsidR="00F86347">
        <w:t xml:space="preserve"> </w:t>
      </w:r>
      <w:r w:rsidR="004E6BC7">
        <w:t>—</w:t>
      </w:r>
      <w:r w:rsidR="00F86347">
        <w:t xml:space="preserve"> </w:t>
      </w:r>
      <w:r w:rsidR="004E6BC7">
        <w:t>we</w:t>
      </w:r>
      <w:r w:rsidR="000A52CC">
        <w:t>’</w:t>
      </w:r>
      <w:r w:rsidR="004E6BC7">
        <w:t xml:space="preserve">ve </w:t>
      </w:r>
      <w:r w:rsidRPr="00C26D95">
        <w:t>got a couple of different trainers on that course</w:t>
      </w:r>
      <w:r w:rsidR="00F86347">
        <w:t xml:space="preserve"> </w:t>
      </w:r>
      <w:r w:rsidR="004E6BC7">
        <w:t>—</w:t>
      </w:r>
      <w:r w:rsidR="00F86347">
        <w:t xml:space="preserve"> </w:t>
      </w:r>
      <w:r w:rsidR="004E6BC7">
        <w:t xml:space="preserve">they </w:t>
      </w:r>
      <w:r w:rsidRPr="00C26D95">
        <w:t>believe it should be face</w:t>
      </w:r>
      <w:r w:rsidR="00A73F39">
        <w:t>-</w:t>
      </w:r>
      <w:r w:rsidRPr="00C26D95">
        <w:t>to</w:t>
      </w:r>
      <w:r w:rsidR="00A73F39">
        <w:t>-</w:t>
      </w:r>
      <w:r w:rsidRPr="00C26D95">
        <w:t>face. Especially when they</w:t>
      </w:r>
      <w:r w:rsidR="000A52CC">
        <w:t>’</w:t>
      </w:r>
      <w:r w:rsidRPr="00C26D95">
        <w:t>re dealing with suicide and crisis situations and you</w:t>
      </w:r>
      <w:r w:rsidR="000A52CC">
        <w:t>’</w:t>
      </w:r>
      <w:r w:rsidRPr="00C26D95">
        <w:t>re trying to educate people on that</w:t>
      </w:r>
      <w:r w:rsidR="00F86347">
        <w:t>;</w:t>
      </w:r>
      <w:r w:rsidRPr="00C26D95">
        <w:t xml:space="preserve"> you and I could read as much as we like and answer the questions</w:t>
      </w:r>
      <w:r w:rsidR="004E6BC7">
        <w:t>, b</w:t>
      </w:r>
      <w:r w:rsidRPr="00C26D95">
        <w:t>ut do you really understand the situation? I think it brings reality</w:t>
      </w:r>
      <w:r w:rsidR="004E6BC7">
        <w:t>,</w:t>
      </w:r>
      <w:r w:rsidRPr="00C26D95">
        <w:t xml:space="preserve"> face</w:t>
      </w:r>
      <w:r w:rsidR="00A73F39">
        <w:t>-</w:t>
      </w:r>
      <w:r w:rsidRPr="00C26D95">
        <w:t>to</w:t>
      </w:r>
      <w:r w:rsidR="00A73F39">
        <w:t>-</w:t>
      </w:r>
      <w:r w:rsidRPr="00C26D95">
        <w:t>face. I</w:t>
      </w:r>
      <w:r w:rsidR="000A52CC">
        <w:t>’</w:t>
      </w:r>
      <w:r w:rsidRPr="00C26D95">
        <w:t>m a big believer in face</w:t>
      </w:r>
      <w:r w:rsidR="00A73F39">
        <w:t>-</w:t>
      </w:r>
      <w:r w:rsidRPr="00C26D95">
        <w:t>to</w:t>
      </w:r>
      <w:r w:rsidR="00A73F39">
        <w:t>-</w:t>
      </w:r>
      <w:r w:rsidRPr="00C26D95">
        <w:t>face</w:t>
      </w:r>
      <w:r w:rsidR="00275EA9">
        <w:t>.</w:t>
      </w:r>
      <w:r w:rsidRPr="00C26D95">
        <w:t xml:space="preserve"> </w:t>
      </w:r>
      <w:r w:rsidR="00275EA9">
        <w:br/>
        <w:t xml:space="preserve"> </w:t>
      </w:r>
      <w:r w:rsidR="004D43F2">
        <w:tab/>
      </w:r>
      <w:r w:rsidR="00275EA9" w:rsidRPr="00275EA9">
        <w:t>(Certificate II in Skills for Work and Vocational Pathways, medium training provider</w:t>
      </w:r>
      <w:r w:rsidRPr="00275EA9">
        <w:t>)</w:t>
      </w:r>
    </w:p>
    <w:p w14:paraId="5DC280BE" w14:textId="1BFD0BE1" w:rsidR="00A47ADC" w:rsidRDefault="00A47ADC" w:rsidP="00C26D95">
      <w:pPr>
        <w:pStyle w:val="Text"/>
      </w:pPr>
      <w:r w:rsidRPr="00A47ADC">
        <w:t xml:space="preserve">Similar findings were found in Hume </w:t>
      </w:r>
      <w:r w:rsidR="005B701F">
        <w:t>and</w:t>
      </w:r>
      <w:r w:rsidRPr="00A47ADC">
        <w:t xml:space="preserve"> Griffin (2022a)</w:t>
      </w:r>
      <w:r w:rsidR="005B701F">
        <w:t>,</w:t>
      </w:r>
      <w:r w:rsidRPr="00A47ADC">
        <w:t xml:space="preserve"> where</w:t>
      </w:r>
      <w:r>
        <w:t xml:space="preserve"> trainers reported that it was </w:t>
      </w:r>
      <w:r w:rsidR="00CD1A41">
        <w:t xml:space="preserve">problematic </w:t>
      </w:r>
      <w:r>
        <w:t>(and sometimes inappropriate) to deliver sensitive topics, such as family and domestic violence, in an online environment</w:t>
      </w:r>
      <w:r w:rsidR="005B701F">
        <w:t>,</w:t>
      </w:r>
      <w:r>
        <w:t xml:space="preserve"> where it is more difficult to provide a duty of care to ensure students are ok.   </w:t>
      </w:r>
    </w:p>
    <w:p w14:paraId="1D23A6B5" w14:textId="6161385C" w:rsidR="00700896" w:rsidRDefault="00DE29CC" w:rsidP="00C26D95">
      <w:pPr>
        <w:pStyle w:val="Text"/>
      </w:pPr>
      <w:r>
        <w:t>St</w:t>
      </w:r>
      <w:r w:rsidR="00C26D95" w:rsidRPr="00C26D95">
        <w:t xml:space="preserve">udents </w:t>
      </w:r>
      <w:r w:rsidR="00700896">
        <w:t>can</w:t>
      </w:r>
      <w:r>
        <w:t xml:space="preserve"> also</w:t>
      </w:r>
      <w:r w:rsidR="00700896">
        <w:t xml:space="preserve"> face </w:t>
      </w:r>
      <w:r w:rsidR="00CD1A41">
        <w:t>challenges</w:t>
      </w:r>
      <w:r w:rsidR="00700896">
        <w:t xml:space="preserve"> in fulfilling the practical components of a qualification when completing that qualification online. Several examples of this were provided in re</w:t>
      </w:r>
      <w:r w:rsidR="00424578">
        <w:t>lation</w:t>
      </w:r>
      <w:r w:rsidR="00700896">
        <w:t xml:space="preserve"> to the Certificate III in Fitness, where</w:t>
      </w:r>
      <w:r w:rsidR="00692B30">
        <w:t>by</w:t>
      </w:r>
      <w:r w:rsidR="00700896">
        <w:t xml:space="preserve"> students </w:t>
      </w:r>
      <w:r w:rsidR="004E6BC7">
        <w:t>may be</w:t>
      </w:r>
      <w:r w:rsidR="00700896">
        <w:t xml:space="preserve"> unable to find a local gym in which to practi</w:t>
      </w:r>
      <w:r w:rsidR="00E3323A">
        <w:t>s</w:t>
      </w:r>
      <w:r w:rsidR="00700896">
        <w:t xml:space="preserve">e and/or prepare for </w:t>
      </w:r>
      <w:r w:rsidR="00700896" w:rsidRPr="00275EA9">
        <w:t>assessments</w:t>
      </w:r>
      <w:r w:rsidR="00165A65">
        <w:t>,</w:t>
      </w:r>
      <w:r w:rsidR="006B41D2" w:rsidRPr="00275EA9">
        <w:t xml:space="preserve"> </w:t>
      </w:r>
      <w:r w:rsidR="00165A65">
        <w:t xml:space="preserve">and in other qualifications where students </w:t>
      </w:r>
      <w:r w:rsidR="004E6BC7">
        <w:t xml:space="preserve">have </w:t>
      </w:r>
      <w:r w:rsidR="009C7ADE">
        <w:t>problems</w:t>
      </w:r>
      <w:r w:rsidR="004E6BC7">
        <w:t xml:space="preserve"> </w:t>
      </w:r>
      <w:r w:rsidR="00700896">
        <w:t>finding partners/volunteers with wh</w:t>
      </w:r>
      <w:r w:rsidR="004329A0">
        <w:t>om</w:t>
      </w:r>
      <w:r w:rsidR="00700896">
        <w:t xml:space="preserve"> to conduct role</w:t>
      </w:r>
      <w:r w:rsidR="005B22C6">
        <w:t>-</w:t>
      </w:r>
      <w:r w:rsidR="00700896">
        <w:t xml:space="preserve">playing to film for assessment. As one interviewee explained: </w:t>
      </w:r>
    </w:p>
    <w:p w14:paraId="3055D3B7" w14:textId="2D9EFE2B" w:rsidR="00700896" w:rsidRPr="00700896" w:rsidRDefault="00700896" w:rsidP="00700896">
      <w:pPr>
        <w:pStyle w:val="Quote"/>
      </w:pPr>
      <w:r w:rsidRPr="00700896">
        <w:t>Audio</w:t>
      </w:r>
      <w:r w:rsidR="0063036C">
        <w:t>-</w:t>
      </w:r>
      <w:r w:rsidRPr="00700896">
        <w:t>video assessment, that</w:t>
      </w:r>
      <w:r w:rsidR="000A52CC">
        <w:t>’</w:t>
      </w:r>
      <w:r w:rsidRPr="00700896">
        <w:t>s the most common issue. They are struggling because they can</w:t>
      </w:r>
      <w:r w:rsidR="000A52CC">
        <w:t>’</w:t>
      </w:r>
      <w:r w:rsidRPr="00700896">
        <w:t>t find a participant</w:t>
      </w:r>
      <w:r w:rsidR="00540F7A">
        <w:t xml:space="preserve"> …</w:t>
      </w:r>
      <w:r w:rsidRPr="00700896">
        <w:t xml:space="preserve"> other participants are not comfortable in recording their faces, recording their voice, and then they always come and ask us how we can help them. Sometimes for few students, yes, we help</w:t>
      </w:r>
      <w:r w:rsidR="004E6BC7">
        <w:t>,</w:t>
      </w:r>
      <w:r w:rsidRPr="00700896">
        <w:t xml:space="preserve"> but not for all the ones, they </w:t>
      </w:r>
      <w:proofErr w:type="gramStart"/>
      <w:r w:rsidRPr="00700896">
        <w:t>have to</w:t>
      </w:r>
      <w:proofErr w:type="gramEnd"/>
      <w:r w:rsidRPr="00700896">
        <w:t xml:space="preserve"> find their own participant. They have to do </w:t>
      </w:r>
      <w:proofErr w:type="gramStart"/>
      <w:r w:rsidRPr="00700896">
        <w:t>something,</w:t>
      </w:r>
      <w:proofErr w:type="gramEnd"/>
      <w:r w:rsidRPr="00700896">
        <w:t xml:space="preserve"> they have to actually reach out </w:t>
      </w:r>
      <w:r w:rsidR="004E6BC7">
        <w:t xml:space="preserve">into </w:t>
      </w:r>
      <w:r w:rsidRPr="00700896">
        <w:t>their network. That</w:t>
      </w:r>
      <w:r w:rsidR="000A52CC">
        <w:t>’</w:t>
      </w:r>
      <w:r w:rsidRPr="00700896">
        <w:t>s how they build their network. But that</w:t>
      </w:r>
      <w:r w:rsidR="000A52CC">
        <w:t>’</w:t>
      </w:r>
      <w:r w:rsidRPr="00700896">
        <w:t xml:space="preserve">s another area where they really struggle. </w:t>
      </w:r>
      <w:r w:rsidR="004D43F2">
        <w:tab/>
      </w:r>
      <w:r w:rsidRPr="00275EA9">
        <w:t>(</w:t>
      </w:r>
      <w:r w:rsidR="00275EA9" w:rsidRPr="00275EA9">
        <w:t>Diploma of Accounting, large training provider</w:t>
      </w:r>
      <w:r w:rsidRPr="00700896">
        <w:t xml:space="preserve">) </w:t>
      </w:r>
    </w:p>
    <w:p w14:paraId="586DBCD6" w14:textId="00BE4EA7" w:rsidR="00C26D95" w:rsidRPr="00C26D95" w:rsidRDefault="004E6BC7" w:rsidP="00C26D95">
      <w:pPr>
        <w:pStyle w:val="Text"/>
      </w:pPr>
      <w:r>
        <w:t>Some t</w:t>
      </w:r>
      <w:r w:rsidR="00700896" w:rsidRPr="00700896">
        <w:t xml:space="preserve">raining providers </w:t>
      </w:r>
      <w:r>
        <w:t>suggested t</w:t>
      </w:r>
      <w:r w:rsidR="00700896" w:rsidRPr="00700896">
        <w:t>hese complexities could be overcome by strategies such as assigning trainers to facilitate role</w:t>
      </w:r>
      <w:r w:rsidR="006B3D6E">
        <w:t xml:space="preserve"> </w:t>
      </w:r>
      <w:r w:rsidR="00700896" w:rsidRPr="00700896">
        <w:t xml:space="preserve">plays and encouraging the students to explore innovative ways of finding volunteers (via </w:t>
      </w:r>
      <w:r w:rsidR="00FA0133">
        <w:t>Z</w:t>
      </w:r>
      <w:r w:rsidR="00700896" w:rsidRPr="00700896">
        <w:t>oom</w:t>
      </w:r>
      <w:r w:rsidR="00A13AAB">
        <w:t>,</w:t>
      </w:r>
      <w:r w:rsidR="00165A65" w:rsidRPr="00165A65">
        <w:t xml:space="preserve"> </w:t>
      </w:r>
      <w:r w:rsidR="00165A65" w:rsidRPr="00700896">
        <w:t>for example</w:t>
      </w:r>
      <w:r w:rsidR="00700896" w:rsidRPr="00700896">
        <w:t>).</w:t>
      </w:r>
      <w:r w:rsidR="00700896">
        <w:t xml:space="preserve"> </w:t>
      </w:r>
      <w:r w:rsidR="00C26D95" w:rsidRPr="00C26D95">
        <w:t xml:space="preserve">Training providers </w:t>
      </w:r>
      <w:r w:rsidR="00700896">
        <w:t>also suggested that students</w:t>
      </w:r>
      <w:r>
        <w:t xml:space="preserve"> can</w:t>
      </w:r>
      <w:r w:rsidR="00700896">
        <w:t xml:space="preserve"> visit a city campus</w:t>
      </w:r>
      <w:r>
        <w:t>, if possible,</w:t>
      </w:r>
      <w:r w:rsidR="00700896">
        <w:t xml:space="preserve"> </w:t>
      </w:r>
      <w:r w:rsidR="00C26D95" w:rsidRPr="00C26D95">
        <w:t>to complete their assessments</w:t>
      </w:r>
      <w:r w:rsidR="00700896">
        <w:t xml:space="preserve">. </w:t>
      </w:r>
      <w:r w:rsidR="00C26D95" w:rsidRPr="00C26D95">
        <w:t xml:space="preserve"> </w:t>
      </w:r>
    </w:p>
    <w:p w14:paraId="7D3A406B" w14:textId="4BC0012A" w:rsidR="000410EC" w:rsidRDefault="00C26D95" w:rsidP="000410EC">
      <w:pPr>
        <w:pStyle w:val="Text"/>
      </w:pPr>
      <w:r>
        <w:t xml:space="preserve">It can be </w:t>
      </w:r>
      <w:r w:rsidR="00E97942">
        <w:t xml:space="preserve">especially </w:t>
      </w:r>
      <w:r w:rsidR="00700896">
        <w:t>difficult</w:t>
      </w:r>
      <w:r w:rsidR="00E97942">
        <w:t xml:space="preserve"> for RTOs when training package</w:t>
      </w:r>
      <w:r w:rsidR="00165A65">
        <w:t xml:space="preserve"> or legislative</w:t>
      </w:r>
      <w:r w:rsidR="00E97942">
        <w:t xml:space="preserve"> requirements change</w:t>
      </w:r>
      <w:r w:rsidR="009E088D">
        <w:t xml:space="preserve">, meaning that training materials need updating, an exercise that </w:t>
      </w:r>
      <w:r w:rsidR="00165A65">
        <w:t>can</w:t>
      </w:r>
      <w:r w:rsidR="009E088D">
        <w:t xml:space="preserve"> necessitate significant resourcing:</w:t>
      </w:r>
    </w:p>
    <w:p w14:paraId="1D54EB76" w14:textId="1339E362" w:rsidR="00672EED" w:rsidRDefault="009E088D" w:rsidP="009E088D">
      <w:pPr>
        <w:pStyle w:val="Quote"/>
      </w:pPr>
      <w:r w:rsidRPr="009E088D">
        <w:t>We</w:t>
      </w:r>
      <w:r w:rsidR="000A52CC">
        <w:t>’</w:t>
      </w:r>
      <w:r w:rsidRPr="009E088D">
        <w:t>ve just had major changes to legislation in New South Wales</w:t>
      </w:r>
      <w:r>
        <w:t>, [and there]</w:t>
      </w:r>
      <w:r w:rsidRPr="009E088D">
        <w:t xml:space="preserve"> ha</w:t>
      </w:r>
      <w:r w:rsidR="00661D2F">
        <w:t>ve</w:t>
      </w:r>
      <w:r w:rsidRPr="009E088D">
        <w:t xml:space="preserve"> just been major changes in Queensland. So, you know, we</w:t>
      </w:r>
      <w:r w:rsidR="000A52CC">
        <w:t>’</w:t>
      </w:r>
      <w:r w:rsidRPr="009E088D">
        <w:t>ve had some long discussions about how we change our materials, the regulations in New South Wales just got updated. And you know</w:t>
      </w:r>
      <w:r w:rsidR="00672EED">
        <w:t>,</w:t>
      </w:r>
      <w:r w:rsidRPr="009E088D">
        <w:t xml:space="preserve"> to change that in the materials and </w:t>
      </w:r>
      <w:proofErr w:type="gramStart"/>
      <w:r w:rsidRPr="009E088D">
        <w:t>all of</w:t>
      </w:r>
      <w:proofErr w:type="gramEnd"/>
      <w:r w:rsidRPr="009E088D">
        <w:t xml:space="preserve"> the agency agreements, it</w:t>
      </w:r>
      <w:r w:rsidR="000A52CC">
        <w:t>’</w:t>
      </w:r>
      <w:r w:rsidRPr="009E088D">
        <w:t>s firstly a trainer nightmare and that then becomes an admin person</w:t>
      </w:r>
      <w:r w:rsidR="000A52CC">
        <w:t>’</w:t>
      </w:r>
      <w:r w:rsidRPr="009E088D">
        <w:t>s nightmare and then our dedicated person to put everything online</w:t>
      </w:r>
      <w:r w:rsidR="00F57224">
        <w:t>.</w:t>
      </w:r>
    </w:p>
    <w:p w14:paraId="41056D65" w14:textId="5DD9E190" w:rsidR="009E088D" w:rsidRDefault="00672EED" w:rsidP="009E088D">
      <w:pPr>
        <w:pStyle w:val="Quote"/>
      </w:pPr>
      <w:r>
        <w:tab/>
      </w:r>
      <w:r w:rsidR="009E088D" w:rsidRPr="00275EA9">
        <w:t>(</w:t>
      </w:r>
      <w:r w:rsidR="00275EA9" w:rsidRPr="00275EA9">
        <w:t xml:space="preserve">Certificate IV in Real </w:t>
      </w:r>
      <w:r w:rsidR="00670AB3">
        <w:t>E</w:t>
      </w:r>
      <w:r w:rsidR="00275EA9" w:rsidRPr="00275EA9">
        <w:t>state</w:t>
      </w:r>
      <w:r w:rsidR="00670AB3">
        <w:t xml:space="preserve"> Practice</w:t>
      </w:r>
      <w:r w:rsidR="00275EA9" w:rsidRPr="00275EA9">
        <w:t>, large training provider</w:t>
      </w:r>
      <w:r w:rsidR="009E088D" w:rsidRPr="00275EA9">
        <w:t>)</w:t>
      </w:r>
    </w:p>
    <w:p w14:paraId="3A2E8931" w14:textId="7A0F7B68" w:rsidR="006B41D2" w:rsidRPr="006B41D2" w:rsidRDefault="006B41D2" w:rsidP="006B41D2">
      <w:pPr>
        <w:pStyle w:val="Quote"/>
      </w:pPr>
      <w:r w:rsidRPr="006B41D2">
        <w:t>As we go into the new industry cluster model, wherever that lands, there is debate about being able to update qualifications around skills and knowledge more regularly. But the cost of building that is enormous and the capability to build it in my view</w:t>
      </w:r>
      <w:r w:rsidR="00F57224">
        <w:t xml:space="preserve"> …</w:t>
      </w:r>
      <w:r w:rsidRPr="006B41D2">
        <w:t xml:space="preserve"> </w:t>
      </w:r>
      <w:r w:rsidR="00F57224">
        <w:tab/>
      </w:r>
      <w:r w:rsidRPr="006B41D2">
        <w:t>(</w:t>
      </w:r>
      <w:r w:rsidR="000A52CC">
        <w:t>‘</w:t>
      </w:r>
      <w:r w:rsidR="005D5FDF">
        <w:t>other</w:t>
      </w:r>
      <w:r w:rsidR="000A52CC">
        <w:t>’</w:t>
      </w:r>
      <w:r w:rsidR="005D5FDF">
        <w:t xml:space="preserve"> </w:t>
      </w:r>
      <w:r w:rsidR="00456416">
        <w:t>interviewee</w:t>
      </w:r>
      <w:r w:rsidRPr="006B41D2">
        <w:t>)</w:t>
      </w:r>
    </w:p>
    <w:p w14:paraId="1E230863" w14:textId="02B01177" w:rsidR="009E088D" w:rsidRDefault="009E088D" w:rsidP="000410EC">
      <w:pPr>
        <w:pStyle w:val="Text"/>
      </w:pPr>
      <w:r>
        <w:t xml:space="preserve">Changes to training package requirements not only </w:t>
      </w:r>
      <w:r w:rsidR="008142BC">
        <w:t xml:space="preserve">have an </w:t>
      </w:r>
      <w:r>
        <w:t xml:space="preserve">impact </w:t>
      </w:r>
      <w:r w:rsidR="008142BC">
        <w:t xml:space="preserve">on </w:t>
      </w:r>
      <w:r>
        <w:t>learning materials but may also have implications for whether some providers can continue delivering online as they have done previously. As one interviewee described:</w:t>
      </w:r>
    </w:p>
    <w:p w14:paraId="2532729A" w14:textId="0A33E870" w:rsidR="00670AB3" w:rsidRDefault="00E97942" w:rsidP="00670AB3">
      <w:pPr>
        <w:pStyle w:val="Quote"/>
      </w:pPr>
      <w:r>
        <w:t xml:space="preserve">So early childhood education and education support are the two areas that are currently in transition and that transition ends January next year. The new course talks about needing to have someone from the RTO </w:t>
      </w:r>
      <w:proofErr w:type="gramStart"/>
      <w:r>
        <w:t>actually go</w:t>
      </w:r>
      <w:proofErr w:type="gramEnd"/>
      <w:r>
        <w:t xml:space="preserve"> out into the workplace</w:t>
      </w:r>
      <w:r w:rsidR="00D41486">
        <w:t>.</w:t>
      </w:r>
      <w:r w:rsidR="00670AB3">
        <w:br/>
        <w:t xml:space="preserve"> </w:t>
      </w:r>
      <w:r w:rsidR="00670AB3">
        <w:tab/>
        <w:t>(Certificate III in Early Childhood Education and Care, large training provider)</w:t>
      </w:r>
    </w:p>
    <w:p w14:paraId="315383E0" w14:textId="3CFC7A09" w:rsidR="00670AB3" w:rsidRDefault="00670AB3" w:rsidP="00670AB3">
      <w:pPr>
        <w:pStyle w:val="Text"/>
      </w:pPr>
      <w:r>
        <w:lastRenderedPageBreak/>
        <w:t>This RTO currently uses qualified workers in the workplace to witness students</w:t>
      </w:r>
      <w:r w:rsidR="000A52CC">
        <w:t>’</w:t>
      </w:r>
      <w:r>
        <w:t xml:space="preserve"> competency</w:t>
      </w:r>
      <w:r w:rsidR="005811C1">
        <w:t>;</w:t>
      </w:r>
      <w:r>
        <w:t xml:space="preserve"> the student </w:t>
      </w:r>
      <w:r w:rsidR="005811C1">
        <w:t xml:space="preserve">also </w:t>
      </w:r>
      <w:r>
        <w:t>send</w:t>
      </w:r>
      <w:r w:rsidR="005811C1">
        <w:t>s</w:t>
      </w:r>
      <w:r>
        <w:t xml:space="preserve"> videos to the RTO of themselves completing required tasks. But this will no longer be acceptable in the updated training package:</w:t>
      </w:r>
    </w:p>
    <w:p w14:paraId="69356B60" w14:textId="2A9B9A2E" w:rsidR="00E97942" w:rsidRDefault="00670AB3" w:rsidP="00E97942">
      <w:pPr>
        <w:pStyle w:val="Quote"/>
      </w:pPr>
      <w:r>
        <w:t>F</w:t>
      </w:r>
      <w:r w:rsidR="00E97942">
        <w:t>or an online provider who</w:t>
      </w:r>
      <w:r w:rsidR="000A52CC">
        <w:t>’</w:t>
      </w:r>
      <w:r w:rsidR="00E97942">
        <w:t>s national, we</w:t>
      </w:r>
      <w:r w:rsidR="000A52CC">
        <w:t>’</w:t>
      </w:r>
      <w:r w:rsidR="00E97942">
        <w:t>re really having trouble getting our head around that. I mean, our office is in Brisbane, how do we get someone to assess someone in, you know, Darwin</w:t>
      </w:r>
      <w:r w:rsidR="002119B4">
        <w:t>,</w:t>
      </w:r>
      <w:r w:rsidR="00E97942">
        <w:t xml:space="preserve"> for example? The cost would just be too great and one of the things that</w:t>
      </w:r>
      <w:r w:rsidR="002119B4">
        <w:t xml:space="preserve"> …</w:t>
      </w:r>
      <w:r w:rsidR="00E97942">
        <w:t xml:space="preserve"> my organisation really values is giving everyone the opportunity to study so we keep our price level quite low.</w:t>
      </w:r>
      <w:r w:rsidR="00DD1DE4">
        <w:t xml:space="preserve"> </w:t>
      </w:r>
      <w:r w:rsidR="00C07F53">
        <w:br/>
        <w:t xml:space="preserve"> </w:t>
      </w:r>
      <w:r w:rsidR="00C07F53">
        <w:tab/>
      </w:r>
      <w:bookmarkStart w:id="68" w:name="_Hlk131084866"/>
      <w:r w:rsidR="00DD1DE4">
        <w:t>(</w:t>
      </w:r>
      <w:r w:rsidR="00C07F53">
        <w:t xml:space="preserve">Certificate III in Early Childhood Education and Care, </w:t>
      </w:r>
      <w:r w:rsidR="00275EA9">
        <w:t>large</w:t>
      </w:r>
      <w:r w:rsidR="00DD1DE4">
        <w:t xml:space="preserve"> training provider)</w:t>
      </w:r>
    </w:p>
    <w:bookmarkEnd w:id="68"/>
    <w:p w14:paraId="096AEEF4" w14:textId="159759FD" w:rsidR="00716661" w:rsidRDefault="00C26D95" w:rsidP="00716661">
      <w:pPr>
        <w:pStyle w:val="Text"/>
      </w:pPr>
      <w:r>
        <w:t xml:space="preserve">Industry expectations that </w:t>
      </w:r>
      <w:r w:rsidR="00F03AE2">
        <w:t>go</w:t>
      </w:r>
      <w:r>
        <w:t xml:space="preserve"> beyond the training package requirements are another challenge faced by training providers in the development of online learning materials, with some being very difficult to meet in the online training environment:</w:t>
      </w:r>
    </w:p>
    <w:p w14:paraId="5A313E35" w14:textId="4325EA5A" w:rsidR="00C26D95" w:rsidRPr="00C26D95" w:rsidRDefault="00C52C1E" w:rsidP="00C26D95">
      <w:pPr>
        <w:pStyle w:val="Quote"/>
      </w:pPr>
      <w:r>
        <w:t>O</w:t>
      </w:r>
      <w:r w:rsidR="00C26D95" w:rsidRPr="00C26D95">
        <w:t>ur reputation with our local providers is that how well trained our students are, they</w:t>
      </w:r>
      <w:r w:rsidR="000A52CC">
        <w:t>’</w:t>
      </w:r>
      <w:r w:rsidR="00C26D95" w:rsidRPr="00C26D95">
        <w:t>ve got that background, with a lot of practical mixed in with it. So, it</w:t>
      </w:r>
      <w:r w:rsidR="000A52CC">
        <w:t>’</w:t>
      </w:r>
      <w:r w:rsidR="00C26D95" w:rsidRPr="00C26D95">
        <w:t>s not just theory, they</w:t>
      </w:r>
      <w:r w:rsidR="000A52CC">
        <w:t>’</w:t>
      </w:r>
      <w:r w:rsidR="00C26D95" w:rsidRPr="00C26D95">
        <w:t>re doing practical in their theory, like they can do blood pressure, urine analysis, they can take someone</w:t>
      </w:r>
      <w:r w:rsidR="000A52CC">
        <w:t>’</w:t>
      </w:r>
      <w:r w:rsidR="00C26D95" w:rsidRPr="00C26D95">
        <w:t>s blood glucose, sugar level. You can</w:t>
      </w:r>
      <w:r w:rsidR="000A52CC">
        <w:t>’</w:t>
      </w:r>
      <w:r w:rsidR="00C26D95" w:rsidRPr="00C26D95">
        <w:t>t do that in online education. You can</w:t>
      </w:r>
      <w:r w:rsidR="000A52CC">
        <w:t>’</w:t>
      </w:r>
      <w:r w:rsidR="00C26D95" w:rsidRPr="00C26D95">
        <w:t>t teach them. And they</w:t>
      </w:r>
      <w:r w:rsidR="000A52CC">
        <w:t>’</w:t>
      </w:r>
      <w:r w:rsidR="00C26D95" w:rsidRPr="00C26D95">
        <w:t xml:space="preserve">re basic skills </w:t>
      </w:r>
      <w:r w:rsidR="00B52E2A">
        <w:t xml:space="preserve">[that] </w:t>
      </w:r>
      <w:r w:rsidR="00C26D95" w:rsidRPr="00C26D95">
        <w:t>they want a Cert III to be able to do when they arrive in the workplace, even though it</w:t>
      </w:r>
      <w:r w:rsidR="000A52CC">
        <w:t>’</w:t>
      </w:r>
      <w:r w:rsidR="00C26D95" w:rsidRPr="00C26D95">
        <w:t>s not written in the training package. [It</w:t>
      </w:r>
      <w:r w:rsidR="000A52CC">
        <w:t>’</w:t>
      </w:r>
      <w:r w:rsidR="00C26D95" w:rsidRPr="00C26D95">
        <w:t xml:space="preserve">s] the workplace industry expectation. </w:t>
      </w:r>
      <w:r w:rsidR="00275EA9">
        <w:br/>
        <w:t xml:space="preserve"> </w:t>
      </w:r>
      <w:r w:rsidR="00DD1DE4">
        <w:tab/>
      </w:r>
      <w:r w:rsidR="00C26D95" w:rsidRPr="00275EA9">
        <w:t>(</w:t>
      </w:r>
      <w:r w:rsidR="00275EA9" w:rsidRPr="00275EA9">
        <w:t>Certificate II in Skills for Work and Vocational Pathways, medium training provider</w:t>
      </w:r>
      <w:r w:rsidR="00C26D95" w:rsidRPr="00275EA9">
        <w:t>)</w:t>
      </w:r>
    </w:p>
    <w:p w14:paraId="39499106" w14:textId="48E5A558" w:rsidR="006B41D2" w:rsidRPr="006B41D2" w:rsidRDefault="006B41D2" w:rsidP="00716661">
      <w:pPr>
        <w:pStyle w:val="Text"/>
      </w:pPr>
      <w:r w:rsidRPr="006B41D2">
        <w:t xml:space="preserve">A further challenge is to ensure there are no mismatches between course materials and assessment tasks. This can occur </w:t>
      </w:r>
      <w:r w:rsidR="00D41486">
        <w:t>(</w:t>
      </w:r>
      <w:r w:rsidRPr="006B41D2">
        <w:t>especially when continuous updating is required</w:t>
      </w:r>
      <w:r w:rsidR="00D41486">
        <w:t>)</w:t>
      </w:r>
      <w:r w:rsidRPr="006B41D2">
        <w:t xml:space="preserve"> when learning materials and assessment tasks are being developed by different groups, often independently of each other. </w:t>
      </w:r>
    </w:p>
    <w:p w14:paraId="495AC66F" w14:textId="622E77FE" w:rsidR="0021169A" w:rsidRDefault="0021169A" w:rsidP="00716661">
      <w:pPr>
        <w:pStyle w:val="Text"/>
        <w:rPr>
          <w:highlight w:val="lightGray"/>
        </w:rPr>
      </w:pPr>
      <w:r w:rsidRPr="006B41D2">
        <w:t xml:space="preserve">Some of </w:t>
      </w:r>
      <w:r w:rsidR="006B41D2" w:rsidRPr="006B41D2">
        <w:t xml:space="preserve">the </w:t>
      </w:r>
      <w:r w:rsidR="00F268CA" w:rsidRPr="006B41D2">
        <w:t xml:space="preserve">challenges </w:t>
      </w:r>
      <w:r w:rsidR="00F268CA">
        <w:t xml:space="preserve">described </w:t>
      </w:r>
      <w:r w:rsidR="006B41D2" w:rsidRPr="006B41D2">
        <w:t xml:space="preserve">above, especially those </w:t>
      </w:r>
      <w:r w:rsidR="00367CDA">
        <w:t>relating to</w:t>
      </w:r>
      <w:r w:rsidR="006B41D2" w:rsidRPr="006B41D2">
        <w:t xml:space="preserve"> the suitability of online delivery for some topics,</w:t>
      </w:r>
      <w:r w:rsidRPr="006B41D2">
        <w:t xml:space="preserve"> are </w:t>
      </w:r>
      <w:r w:rsidR="005E6152">
        <w:t>un</w:t>
      </w:r>
      <w:r w:rsidRPr="006B41D2">
        <w:t>likely to be easily overcome.</w:t>
      </w:r>
      <w:r w:rsidR="006B41D2" w:rsidRPr="006B41D2">
        <w:t xml:space="preserve"> Where online delivery is possible, this should be</w:t>
      </w:r>
      <w:r w:rsidR="005E6152">
        <w:t xml:space="preserve"> </w:t>
      </w:r>
      <w:proofErr w:type="gramStart"/>
      <w:r w:rsidR="005E6152">
        <w:t>taken into</w:t>
      </w:r>
      <w:r w:rsidR="006B41D2" w:rsidRPr="006B41D2">
        <w:t xml:space="preserve"> account</w:t>
      </w:r>
      <w:proofErr w:type="gramEnd"/>
      <w:r w:rsidR="006B41D2" w:rsidRPr="006B41D2">
        <w:t xml:space="preserve"> in the training package requirements. Likewise, where face-to-face training is necessary, this should also be clear in the requirements.</w:t>
      </w:r>
      <w:r w:rsidR="006B41D2">
        <w:rPr>
          <w:highlight w:val="lightGray"/>
        </w:rPr>
        <w:t xml:space="preserve"> </w:t>
      </w:r>
    </w:p>
    <w:p w14:paraId="32E7CAE2" w14:textId="77777777" w:rsidR="003310A6" w:rsidRPr="0026155E" w:rsidRDefault="003310A6" w:rsidP="003310A6">
      <w:pPr>
        <w:pStyle w:val="Heading3"/>
      </w:pPr>
      <w:r w:rsidRPr="0026155E">
        <w:t>Recognising different learning styles and abilities</w:t>
      </w:r>
    </w:p>
    <w:p w14:paraId="015F1766" w14:textId="7391B686" w:rsidR="003310A6" w:rsidRDefault="008D3B5C" w:rsidP="003310A6">
      <w:pPr>
        <w:pStyle w:val="Text"/>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Recognising that </w:t>
      </w:r>
      <w:r w:rsidR="003310A6">
        <w:rPr>
          <w:color w:val="000000" w:themeColor="text1"/>
          <w14:textOutline w14:w="0" w14:cap="flat" w14:cmpd="sng" w14:algn="ctr">
            <w14:noFill/>
            <w14:prstDash w14:val="solid"/>
            <w14:round/>
          </w14:textOutline>
        </w:rPr>
        <w:t>student</w:t>
      </w:r>
      <w:r>
        <w:rPr>
          <w:color w:val="000000" w:themeColor="text1"/>
          <w14:textOutline w14:w="0" w14:cap="flat" w14:cmpd="sng" w14:algn="ctr">
            <w14:noFill/>
            <w14:prstDash w14:val="solid"/>
            <w14:round/>
          </w14:textOutline>
        </w:rPr>
        <w:t>s have different</w:t>
      </w:r>
      <w:r w:rsidR="003310A6" w:rsidRPr="00247464">
        <w:rPr>
          <w:color w:val="000000" w:themeColor="text1"/>
          <w14:textOutline w14:w="0" w14:cap="flat" w14:cmpd="sng" w14:algn="ctr">
            <w14:noFill/>
            <w14:prstDash w14:val="solid"/>
            <w14:round/>
          </w14:textOutline>
        </w:rPr>
        <w:t xml:space="preserve"> learning styles</w:t>
      </w:r>
      <w:r w:rsidR="003310A6">
        <w:rPr>
          <w:color w:val="000000" w:themeColor="text1"/>
          <w14:textOutline w14:w="0" w14:cap="flat" w14:cmpd="sng" w14:algn="ctr">
            <w14:noFill/>
            <w14:prstDash w14:val="solid"/>
            <w14:round/>
          </w14:textOutline>
        </w:rPr>
        <w:t xml:space="preserve"> and preferences</w:t>
      </w:r>
      <w:r w:rsidR="0057548D">
        <w:rPr>
          <w:color w:val="000000" w:themeColor="text1"/>
          <w14:textOutline w14:w="0" w14:cap="flat" w14:cmpd="sng" w14:algn="ctr">
            <w14:noFill/>
            <w14:prstDash w14:val="solid"/>
            <w14:round/>
          </w14:textOutline>
        </w:rPr>
        <w:t xml:space="preserve"> </w:t>
      </w:r>
      <w:r w:rsidR="003310A6">
        <w:rPr>
          <w:color w:val="000000" w:themeColor="text1"/>
          <w14:textOutline w14:w="0" w14:cap="flat" w14:cmpd="sng" w14:algn="ctr">
            <w14:noFill/>
            <w14:prstDash w14:val="solid"/>
            <w14:round/>
          </w14:textOutline>
        </w:rPr>
        <w:t>—</w:t>
      </w:r>
      <w:r w:rsidR="0057548D">
        <w:rPr>
          <w:color w:val="000000" w:themeColor="text1"/>
          <w14:textOutline w14:w="0" w14:cap="flat" w14:cmpd="sng" w14:algn="ctr">
            <w14:noFill/>
            <w14:prstDash w14:val="solid"/>
            <w14:round/>
          </w14:textOutline>
        </w:rPr>
        <w:t xml:space="preserve"> </w:t>
      </w:r>
      <w:r w:rsidR="003310A6">
        <w:rPr>
          <w:color w:val="000000" w:themeColor="text1"/>
          <w14:textOutline w14:w="0" w14:cap="flat" w14:cmpd="sng" w14:algn="ctr">
            <w14:noFill/>
            <w14:prstDash w14:val="solid"/>
            <w14:round/>
          </w14:textOutline>
        </w:rPr>
        <w:t xml:space="preserve">such </w:t>
      </w:r>
      <w:r w:rsidR="003310A6" w:rsidRPr="00247464">
        <w:rPr>
          <w:color w:val="000000" w:themeColor="text1"/>
          <w14:textOutline w14:w="0" w14:cap="flat" w14:cmpd="sng" w14:algn="ctr">
            <w14:noFill/>
            <w14:prstDash w14:val="solid"/>
            <w14:round/>
          </w14:textOutline>
        </w:rPr>
        <w:t xml:space="preserve">as visual, auditory, reading/writing, </w:t>
      </w:r>
      <w:r w:rsidR="008A003E">
        <w:rPr>
          <w:color w:val="000000" w:themeColor="text1"/>
          <w14:textOutline w14:w="0" w14:cap="flat" w14:cmpd="sng" w14:algn="ctr">
            <w14:noFill/>
            <w14:prstDash w14:val="solid"/>
            <w14:round/>
          </w14:textOutline>
        </w:rPr>
        <w:t>as well as</w:t>
      </w:r>
      <w:r w:rsidR="003310A6">
        <w:rPr>
          <w:color w:val="000000" w:themeColor="text1"/>
          <w14:textOutline w14:w="0" w14:cap="flat" w14:cmpd="sng" w14:algn="ctr">
            <w14:noFill/>
            <w14:prstDash w14:val="solid"/>
            <w14:round/>
          </w14:textOutline>
        </w:rPr>
        <w:t xml:space="preserve"> physical activity</w:t>
      </w:r>
      <w:r w:rsidR="0057548D">
        <w:rPr>
          <w:color w:val="000000" w:themeColor="text1"/>
          <w14:textOutline w14:w="0" w14:cap="flat" w14:cmpd="sng" w14:algn="ctr">
            <w14:noFill/>
            <w14:prstDash w14:val="solid"/>
            <w14:round/>
          </w14:textOutline>
        </w:rPr>
        <w:t xml:space="preserve"> </w:t>
      </w:r>
      <w:r w:rsidR="003310A6">
        <w:rPr>
          <w:color w:val="000000" w:themeColor="text1"/>
          <w14:textOutline w14:w="0" w14:cap="flat" w14:cmpd="sng" w14:algn="ctr">
            <w14:noFill/>
            <w14:prstDash w14:val="solid"/>
            <w14:round/>
          </w14:textOutline>
        </w:rPr>
        <w:t>—</w:t>
      </w:r>
      <w:r w:rsidR="0057548D">
        <w:rPr>
          <w:color w:val="000000" w:themeColor="text1"/>
          <w14:textOutline w14:w="0" w14:cap="flat" w14:cmpd="sng" w14:algn="ctr">
            <w14:noFill/>
            <w14:prstDash w14:val="solid"/>
            <w14:round/>
          </w14:textOutline>
        </w:rPr>
        <w:t xml:space="preserve"> </w:t>
      </w:r>
      <w:r w:rsidR="003310A6">
        <w:rPr>
          <w:color w:val="000000" w:themeColor="text1"/>
          <w14:textOutline w14:w="0" w14:cap="flat" w14:cmpd="sng" w14:algn="ctr">
            <w14:noFill/>
            <w14:prstDash w14:val="solid"/>
            <w14:round/>
          </w14:textOutline>
        </w:rPr>
        <w:t xml:space="preserve">is an important </w:t>
      </w:r>
      <w:r>
        <w:rPr>
          <w:color w:val="000000" w:themeColor="text1"/>
          <w14:textOutline w14:w="0" w14:cap="flat" w14:cmpd="sng" w14:algn="ctr">
            <w14:noFill/>
            <w14:prstDash w14:val="solid"/>
            <w14:round/>
          </w14:textOutline>
        </w:rPr>
        <w:t>consideration</w:t>
      </w:r>
      <w:r w:rsidR="003310A6">
        <w:rPr>
          <w:color w:val="000000" w:themeColor="text1"/>
          <w14:textOutline w14:w="0" w14:cap="flat" w14:cmpd="sng" w14:algn="ctr">
            <w14:noFill/>
            <w14:prstDash w14:val="solid"/>
            <w14:round/>
          </w14:textOutline>
        </w:rPr>
        <w:t xml:space="preserve"> in the development of teaching materials</w:t>
      </w:r>
      <w:r w:rsidR="000033BB">
        <w:rPr>
          <w:color w:val="000000" w:themeColor="text1"/>
          <w14:textOutline w14:w="0" w14:cap="flat" w14:cmpd="sng" w14:algn="ctr">
            <w14:noFill/>
            <w14:prstDash w14:val="solid"/>
            <w14:round/>
          </w14:textOutline>
        </w:rPr>
        <w:t>,</w:t>
      </w:r>
      <w:r w:rsidR="003310A6">
        <w:rPr>
          <w:color w:val="000000" w:themeColor="text1"/>
          <w14:textOutline w14:w="0" w14:cap="flat" w14:cmpd="sng" w14:algn="ctr">
            <w14:noFill/>
            <w14:prstDash w14:val="solid"/>
            <w14:round/>
          </w14:textOutline>
        </w:rPr>
        <w:t xml:space="preserve"> irrespective of the delivery mode. Providing a mix of learning materials (as described </w:t>
      </w:r>
      <w:r w:rsidR="000033BB">
        <w:rPr>
          <w:color w:val="000000" w:themeColor="text1"/>
          <w14:textOutline w14:w="0" w14:cap="flat" w14:cmpd="sng" w14:algn="ctr">
            <w14:noFill/>
            <w14:prstDash w14:val="solid"/>
            <w14:round/>
          </w14:textOutline>
        </w:rPr>
        <w:t>in the previous chapter</w:t>
      </w:r>
      <w:r w:rsidR="003310A6">
        <w:rPr>
          <w:color w:val="000000" w:themeColor="text1"/>
          <w14:textOutline w14:w="0" w14:cap="flat" w14:cmpd="sng" w14:algn="ctr">
            <w14:noFill/>
            <w14:prstDash w14:val="solid"/>
            <w14:round/>
          </w14:textOutline>
        </w:rPr>
        <w:t xml:space="preserve">) is one way </w:t>
      </w:r>
      <w:r w:rsidR="00D67666">
        <w:rPr>
          <w:color w:val="000000" w:themeColor="text1"/>
          <w14:textOutline w14:w="0" w14:cap="flat" w14:cmpd="sng" w14:algn="ctr">
            <w14:noFill/>
            <w14:prstDash w14:val="solid"/>
            <w14:round/>
          </w14:textOutline>
        </w:rPr>
        <w:t>by which</w:t>
      </w:r>
      <w:r w:rsidR="003310A6">
        <w:rPr>
          <w:color w:val="000000" w:themeColor="text1"/>
          <w14:textOutline w14:w="0" w14:cap="flat" w14:cmpd="sng" w14:algn="ctr">
            <w14:noFill/>
            <w14:prstDash w14:val="solid"/>
            <w14:round/>
          </w14:textOutline>
        </w:rPr>
        <w:t xml:space="preserve"> interviewees in this research catered to these different learning styles. </w:t>
      </w:r>
    </w:p>
    <w:p w14:paraId="50A5AB3E" w14:textId="381416EF" w:rsidR="00774927" w:rsidRDefault="00774927" w:rsidP="00774927">
      <w:pPr>
        <w:pStyle w:val="Quote"/>
      </w:pPr>
      <w:r>
        <w:t xml:space="preserve">And I think probably something that appeals to a range of learning styles. </w:t>
      </w:r>
      <w:proofErr w:type="gramStart"/>
      <w:r>
        <w:t>So</w:t>
      </w:r>
      <w:proofErr w:type="gramEnd"/>
      <w:r>
        <w:t xml:space="preserve"> you</w:t>
      </w:r>
      <w:r w:rsidR="000A52CC">
        <w:t>’</w:t>
      </w:r>
      <w:r>
        <w:t xml:space="preserve">ve got people that are visual, some auditory. So just having the colours, the sounds and just appealing to all learning styles. </w:t>
      </w:r>
      <w:r w:rsidR="00DD1DE4">
        <w:tab/>
      </w:r>
      <w:r w:rsidRPr="00275EA9">
        <w:t>(</w:t>
      </w:r>
      <w:r w:rsidR="00275EA9" w:rsidRPr="00275EA9">
        <w:t xml:space="preserve">Certificate III in Early </w:t>
      </w:r>
      <w:r w:rsidR="000033BB">
        <w:t>C</w:t>
      </w:r>
      <w:r w:rsidR="00275EA9" w:rsidRPr="00275EA9">
        <w:t xml:space="preserve">hildhood </w:t>
      </w:r>
      <w:r w:rsidR="000033BB">
        <w:t xml:space="preserve">Education </w:t>
      </w:r>
      <w:r w:rsidR="00275EA9" w:rsidRPr="00275EA9">
        <w:t xml:space="preserve">and </w:t>
      </w:r>
      <w:r w:rsidR="000033BB">
        <w:t>C</w:t>
      </w:r>
      <w:r w:rsidR="00275EA9" w:rsidRPr="00275EA9">
        <w:t>are, large training provider</w:t>
      </w:r>
      <w:r w:rsidRPr="00275EA9">
        <w:t>)</w:t>
      </w:r>
    </w:p>
    <w:p w14:paraId="01CBC973" w14:textId="46FD36D0" w:rsidR="00A81391" w:rsidRDefault="003310A6" w:rsidP="003310A6">
      <w:pPr>
        <w:pStyle w:val="Text"/>
      </w:pPr>
      <w:r>
        <w:rPr>
          <w:color w:val="000000" w:themeColor="text1"/>
          <w14:textOutline w14:w="0" w14:cap="flat" w14:cmpd="sng" w14:algn="ctr">
            <w14:noFill/>
            <w14:prstDash w14:val="solid"/>
            <w14:round/>
          </w14:textOutline>
        </w:rPr>
        <w:t xml:space="preserve">Consideration of student language, literacy and numeracy </w:t>
      </w:r>
      <w:r w:rsidR="000033BB">
        <w:rPr>
          <w:color w:val="000000" w:themeColor="text1"/>
          <w14:textOutline w14:w="0" w14:cap="flat" w14:cmpd="sng" w14:algn="ctr">
            <w14:noFill/>
            <w14:prstDash w14:val="solid"/>
            <w14:round/>
          </w14:textOutline>
        </w:rPr>
        <w:t xml:space="preserve">(LLN) </w:t>
      </w:r>
      <w:r w:rsidR="00305DBA">
        <w:rPr>
          <w:color w:val="000000" w:themeColor="text1"/>
          <w14:textOutline w14:w="0" w14:cap="flat" w14:cmpd="sng" w14:algn="ctr">
            <w14:noFill/>
            <w14:prstDash w14:val="solid"/>
            <w14:round/>
          </w14:textOutline>
        </w:rPr>
        <w:t xml:space="preserve">levels </w:t>
      </w:r>
      <w:r>
        <w:rPr>
          <w:color w:val="000000" w:themeColor="text1"/>
          <w14:textOutline w14:w="0" w14:cap="flat" w14:cmpd="sng" w14:algn="ctr">
            <w14:noFill/>
            <w14:prstDash w14:val="solid"/>
            <w14:round/>
          </w14:textOutline>
        </w:rPr>
        <w:t>w</w:t>
      </w:r>
      <w:r w:rsidR="00D2693E">
        <w:rPr>
          <w:color w:val="000000" w:themeColor="text1"/>
          <w14:textOutline w14:w="0" w14:cap="flat" w14:cmpd="sng" w14:algn="ctr">
            <w14:noFill/>
            <w14:prstDash w14:val="solid"/>
            <w14:round/>
          </w14:textOutline>
        </w:rPr>
        <w:t>as</w:t>
      </w:r>
      <w:r>
        <w:rPr>
          <w:color w:val="000000" w:themeColor="text1"/>
          <w14:textOutline w14:w="0" w14:cap="flat" w14:cmpd="sng" w14:algn="ctr">
            <w14:noFill/>
            <w14:prstDash w14:val="solid"/>
            <w14:round/>
          </w14:textOutline>
        </w:rPr>
        <w:t xml:space="preserve"> prioritised by many of the interviewees. </w:t>
      </w:r>
      <w:r w:rsidRPr="009325D6">
        <w:rPr>
          <w:color w:val="000000" w:themeColor="text1"/>
          <w14:textOutline w14:w="0" w14:cap="flat" w14:cmpd="sng" w14:algn="ctr">
            <w14:noFill/>
            <w14:prstDash w14:val="solid"/>
            <w14:round/>
          </w14:textOutline>
        </w:rPr>
        <w:t xml:space="preserve">For example, </w:t>
      </w:r>
      <w:r w:rsidRPr="009325D6">
        <w:rPr>
          <w:color w:val="000000" w:themeColor="text1"/>
        </w:rPr>
        <w:t xml:space="preserve">one training provider </w:t>
      </w:r>
      <w:r w:rsidR="00305DBA">
        <w:rPr>
          <w:color w:val="000000" w:themeColor="text1"/>
        </w:rPr>
        <w:t>who</w:t>
      </w:r>
      <w:r w:rsidRPr="009325D6">
        <w:rPr>
          <w:color w:val="000000" w:themeColor="text1"/>
        </w:rPr>
        <w:t xml:space="preserve"> specialised in delivering training for mining, resources and construction </w:t>
      </w:r>
      <w:r>
        <w:t xml:space="preserve">industries </w:t>
      </w:r>
      <w:r w:rsidR="0033429D">
        <w:t xml:space="preserve">had </w:t>
      </w:r>
      <w:r>
        <w:t>designed their online materials and taught in a way that would be understood by students at the bottom of the LLN range for that course</w:t>
      </w:r>
      <w:r w:rsidR="00A81391">
        <w:t>:</w:t>
      </w:r>
    </w:p>
    <w:p w14:paraId="53B4CF75" w14:textId="1092252F" w:rsidR="00A81391" w:rsidRDefault="00A81391" w:rsidP="00A81391">
      <w:pPr>
        <w:pStyle w:val="Quote"/>
      </w:pPr>
      <w:r>
        <w:t>You</w:t>
      </w:r>
      <w:r w:rsidR="000A52CC">
        <w:t>’</w:t>
      </w:r>
      <w:r>
        <w:t>ve got to be able to … deliver it to the lowest common</w:t>
      </w:r>
      <w:r w:rsidR="003660FA">
        <w:t xml:space="preserve"> denominator</w:t>
      </w:r>
      <w:r>
        <w:t xml:space="preserve">, and that means that the person </w:t>
      </w:r>
      <w:r w:rsidR="00774927">
        <w:t>…</w:t>
      </w:r>
      <w:r>
        <w:t xml:space="preserve"> with the lowest LLN limits on the level of course you</w:t>
      </w:r>
      <w:r w:rsidR="000A52CC">
        <w:t>’</w:t>
      </w:r>
      <w:r>
        <w:t xml:space="preserve">re delivering </w:t>
      </w:r>
      <w:proofErr w:type="gramStart"/>
      <w:r>
        <w:t>has to</w:t>
      </w:r>
      <w:proofErr w:type="gramEnd"/>
      <w:r>
        <w:t xml:space="preserve"> be able to understand it. And if they can</w:t>
      </w:r>
      <w:r w:rsidR="000A52CC">
        <w:t>’</w:t>
      </w:r>
      <w:r>
        <w:t>t understand it, then there</w:t>
      </w:r>
      <w:r w:rsidR="000A52CC">
        <w:t>’</w:t>
      </w:r>
      <w:r>
        <w:t>s something wrong with the delivery design or there</w:t>
      </w:r>
      <w:r w:rsidR="000A52CC">
        <w:t>’</w:t>
      </w:r>
      <w:r>
        <w:t>s something wrong with the materials.</w:t>
      </w:r>
      <w:r w:rsidR="00774927">
        <w:t xml:space="preserve"> </w:t>
      </w:r>
      <w:r w:rsidR="00DD1DE4">
        <w:tab/>
      </w:r>
      <w:r w:rsidR="00275EA9">
        <w:br/>
        <w:t xml:space="preserve"> </w:t>
      </w:r>
      <w:r w:rsidR="00275EA9">
        <w:tab/>
      </w:r>
      <w:r w:rsidR="00774927" w:rsidRPr="00275EA9">
        <w:t>(</w:t>
      </w:r>
      <w:r w:rsidR="00275EA9" w:rsidRPr="00275EA9">
        <w:t>Certificate III in Electrotechnology Electrician, medium training provider</w:t>
      </w:r>
      <w:r w:rsidR="00774927" w:rsidRPr="00275EA9">
        <w:t>)</w:t>
      </w:r>
    </w:p>
    <w:p w14:paraId="0A1BC7D2" w14:textId="77777777" w:rsidR="003310A6" w:rsidRDefault="003310A6" w:rsidP="003310A6">
      <w:pPr>
        <w:pStyle w:val="Heading3"/>
      </w:pPr>
      <w:r>
        <w:lastRenderedPageBreak/>
        <w:t>Digital literacy and access to technology</w:t>
      </w:r>
    </w:p>
    <w:p w14:paraId="66CD69E0" w14:textId="62A83A3F" w:rsidR="003310A6" w:rsidRDefault="003310A6" w:rsidP="003310A6">
      <w:pPr>
        <w:pStyle w:val="Text"/>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Interviewees in this research indicated that</w:t>
      </w:r>
      <w:r w:rsidR="00A21CF7">
        <w:rPr>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w:t>
      </w:r>
      <w:r w:rsidR="000033BB">
        <w:rPr>
          <w:color w:val="000000" w:themeColor="text1"/>
          <w14:textOutline w14:w="0" w14:cap="flat" w14:cmpd="sng" w14:algn="ctr">
            <w14:noFill/>
            <w14:prstDash w14:val="solid"/>
            <w14:round/>
          </w14:textOutline>
        </w:rPr>
        <w:t>when developing online materials,</w:t>
      </w:r>
      <w:r>
        <w:rPr>
          <w:color w:val="000000" w:themeColor="text1"/>
          <w14:textOutline w14:w="0" w14:cap="flat" w14:cmpd="sng" w14:algn="ctr">
            <w14:noFill/>
            <w14:prstDash w14:val="solid"/>
            <w14:round/>
          </w14:textOutline>
        </w:rPr>
        <w:t xml:space="preserve"> they needed to be especially cognisant of the digital literacy of their students. </w:t>
      </w:r>
    </w:p>
    <w:p w14:paraId="7163A51E" w14:textId="5D21D67F" w:rsidR="003310A6" w:rsidRDefault="000C4EF8" w:rsidP="003310A6">
      <w:pPr>
        <w:pStyle w:val="Text"/>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Extra </w:t>
      </w:r>
      <w:r w:rsidR="00716661">
        <w:rPr>
          <w:color w:val="000000" w:themeColor="text1"/>
          <w14:textOutline w14:w="0" w14:cap="flat" w14:cmpd="sng" w14:algn="ctr">
            <w14:noFill/>
            <w14:prstDash w14:val="solid"/>
            <w14:round/>
          </w14:textOutline>
        </w:rPr>
        <w:t xml:space="preserve">resources and/or supports are often provided to students to ensure they </w:t>
      </w:r>
      <w:proofErr w:type="gramStart"/>
      <w:r w:rsidR="00C362EE">
        <w:rPr>
          <w:color w:val="000000" w:themeColor="text1"/>
          <w14:textOutline w14:w="0" w14:cap="flat" w14:cmpd="sng" w14:algn="ctr">
            <w14:noFill/>
            <w14:prstDash w14:val="solid"/>
            <w14:round/>
          </w14:textOutline>
        </w:rPr>
        <w:t>have the ability</w:t>
      </w:r>
      <w:r w:rsidR="00716661">
        <w:rPr>
          <w:color w:val="000000" w:themeColor="text1"/>
          <w14:textOutline w14:w="0" w14:cap="flat" w14:cmpd="sng" w14:algn="ctr">
            <w14:noFill/>
            <w14:prstDash w14:val="solid"/>
            <w14:round/>
          </w14:textOutline>
        </w:rPr>
        <w:t xml:space="preserve"> to</w:t>
      </w:r>
      <w:proofErr w:type="gramEnd"/>
      <w:r w:rsidR="00716661">
        <w:rPr>
          <w:color w:val="000000" w:themeColor="text1"/>
          <w14:textOutline w14:w="0" w14:cap="flat" w14:cmpd="sng" w14:algn="ctr">
            <w14:noFill/>
            <w14:prstDash w14:val="solid"/>
            <w14:round/>
          </w14:textOutline>
        </w:rPr>
        <w:t xml:space="preserve"> navigate the online training (discussed in more detail in the </w:t>
      </w:r>
      <w:r w:rsidR="000A52CC">
        <w:rPr>
          <w:color w:val="000000" w:themeColor="text1"/>
          <w14:textOutline w14:w="0" w14:cap="flat" w14:cmpd="sng" w14:algn="ctr">
            <w14:noFill/>
            <w14:prstDash w14:val="solid"/>
            <w14:round/>
          </w14:textOutline>
        </w:rPr>
        <w:t>‘</w:t>
      </w:r>
      <w:r w:rsidR="00C362EE">
        <w:rPr>
          <w:color w:val="000000" w:themeColor="text1"/>
          <w14:textOutline w14:w="0" w14:cap="flat" w14:cmpd="sng" w14:algn="ctr">
            <w14:noFill/>
            <w14:prstDash w14:val="solid"/>
            <w14:round/>
          </w14:textOutline>
        </w:rPr>
        <w:t>S</w:t>
      </w:r>
      <w:r w:rsidR="00716661">
        <w:rPr>
          <w:color w:val="000000" w:themeColor="text1"/>
          <w14:textOutline w14:w="0" w14:cap="flat" w14:cmpd="sng" w14:algn="ctr">
            <w14:noFill/>
            <w14:prstDash w14:val="solid"/>
            <w14:round/>
          </w14:textOutline>
        </w:rPr>
        <w:t>tudent supports</w:t>
      </w:r>
      <w:r w:rsidR="000A52CC">
        <w:rPr>
          <w:color w:val="000000" w:themeColor="text1"/>
          <w14:textOutline w14:w="0" w14:cap="flat" w14:cmpd="sng" w14:algn="ctr">
            <w14:noFill/>
            <w14:prstDash w14:val="solid"/>
            <w14:round/>
          </w14:textOutline>
        </w:rPr>
        <w:t>’</w:t>
      </w:r>
      <w:r w:rsidR="00716661">
        <w:rPr>
          <w:color w:val="000000" w:themeColor="text1"/>
          <w14:textOutline w14:w="0" w14:cap="flat" w14:cmpd="sng" w14:algn="ctr">
            <w14:noFill/>
            <w14:prstDash w14:val="solid"/>
            <w14:round/>
          </w14:textOutline>
        </w:rPr>
        <w:t xml:space="preserve"> chapter). Additionally, in terms of developing training materials, o</w:t>
      </w:r>
      <w:r w:rsidR="003310A6">
        <w:rPr>
          <w:color w:val="000000" w:themeColor="text1"/>
          <w14:textOutline w14:w="0" w14:cap="flat" w14:cmpd="sng" w14:algn="ctr">
            <w14:noFill/>
            <w14:prstDash w14:val="solid"/>
            <w14:round/>
          </w14:textOutline>
        </w:rPr>
        <w:t xml:space="preserve">ne </w:t>
      </w:r>
      <w:r w:rsidR="003310A6">
        <w:t>training provider reported that their materials are designed for students who may have lower levels of digital literacy, although they do provide extra resources for those at the higher end of the spectrum.</w:t>
      </w:r>
    </w:p>
    <w:p w14:paraId="58925878" w14:textId="76C19FB8" w:rsidR="00774927" w:rsidRDefault="003310A6" w:rsidP="003310A6">
      <w:pPr>
        <w:pStyle w:val="Text"/>
      </w:pPr>
      <w:r>
        <w:rPr>
          <w:color w:val="000000" w:themeColor="text1"/>
          <w14:textOutline w14:w="0" w14:cap="flat" w14:cmpd="sng" w14:algn="ctr">
            <w14:noFill/>
            <w14:prstDash w14:val="solid"/>
            <w14:round/>
          </w14:textOutline>
        </w:rPr>
        <w:t xml:space="preserve">Access to adequate technology to </w:t>
      </w:r>
      <w:r w:rsidR="0082304A">
        <w:rPr>
          <w:color w:val="000000" w:themeColor="text1"/>
          <w14:textOutline w14:w="0" w14:cap="flat" w14:cmpd="sng" w14:algn="ctr">
            <w14:noFill/>
            <w14:prstDash w14:val="solid"/>
            <w14:round/>
          </w14:textOutline>
        </w:rPr>
        <w:t xml:space="preserve">enable </w:t>
      </w:r>
      <w:r>
        <w:rPr>
          <w:color w:val="000000" w:themeColor="text1"/>
          <w14:textOutline w14:w="0" w14:cap="flat" w14:cmpd="sng" w14:algn="ctr">
            <w14:noFill/>
            <w14:prstDash w14:val="solid"/>
            <w14:round/>
          </w14:textOutline>
        </w:rPr>
        <w:t>participat</w:t>
      </w:r>
      <w:r w:rsidR="0082304A">
        <w:rPr>
          <w:color w:val="000000" w:themeColor="text1"/>
          <w14:textOutline w14:w="0" w14:cap="flat" w14:cmpd="sng" w14:algn="ctr">
            <w14:noFill/>
            <w14:prstDash w14:val="solid"/>
            <w14:round/>
          </w14:textOutline>
        </w:rPr>
        <w:t>ion</w:t>
      </w:r>
      <w:r>
        <w:rPr>
          <w:color w:val="000000" w:themeColor="text1"/>
          <w14:textOutline w14:w="0" w14:cap="flat" w14:cmpd="sng" w14:algn="ctr">
            <w14:noFill/>
            <w14:prstDash w14:val="solid"/>
            <w14:round/>
          </w14:textOutline>
        </w:rPr>
        <w:t xml:space="preserve"> in the training was also important. Lack of access to </w:t>
      </w:r>
      <w:r w:rsidR="0064402D">
        <w:rPr>
          <w:color w:val="000000" w:themeColor="text1"/>
          <w14:textOutline w14:w="0" w14:cap="flat" w14:cmpd="sng" w14:algn="ctr">
            <w14:noFill/>
            <w14:prstDash w14:val="solid"/>
            <w14:round/>
          </w14:textOutline>
        </w:rPr>
        <w:t>the appropriate</w:t>
      </w:r>
      <w:r>
        <w:rPr>
          <w:color w:val="000000" w:themeColor="text1"/>
          <w14:textOutline w14:w="0" w14:cap="flat" w14:cmpd="sng" w14:algn="ctr">
            <w14:noFill/>
            <w14:prstDash w14:val="solid"/>
            <w14:round/>
          </w14:textOutline>
        </w:rPr>
        <w:t xml:space="preserve"> technology can increase the risk of a student being unable to meet training and assessment requirements. </w:t>
      </w:r>
      <w:r>
        <w:t xml:space="preserve">For example, in areas where there are issues with poor and unreliable internet connectivity, students may not be able to access videos or use </w:t>
      </w:r>
      <w:r w:rsidR="001E589F">
        <w:t xml:space="preserve">the </w:t>
      </w:r>
      <w:r>
        <w:t xml:space="preserve">online tools that require high bandwidth. </w:t>
      </w:r>
    </w:p>
    <w:p w14:paraId="54379077" w14:textId="77075564" w:rsidR="00774927" w:rsidRPr="00774927" w:rsidRDefault="00774927" w:rsidP="00774927">
      <w:pPr>
        <w:pStyle w:val="Quote"/>
      </w:pPr>
      <w:r>
        <w:t>I</w:t>
      </w:r>
      <w:r w:rsidRPr="00774927">
        <w:t>t</w:t>
      </w:r>
      <w:r w:rsidR="000A52CC">
        <w:t>’</w:t>
      </w:r>
      <w:r w:rsidRPr="00774927">
        <w:t>s got to be compatible with the resources that your students have access to. So</w:t>
      </w:r>
      <w:r>
        <w:t>,</w:t>
      </w:r>
      <w:r w:rsidRPr="00774927">
        <w:t xml:space="preserve"> you know, a lot of people don</w:t>
      </w:r>
      <w:r w:rsidR="000A52CC">
        <w:t>’</w:t>
      </w:r>
      <w:r w:rsidRPr="00774927">
        <w:t>t have high speed NBN to be able to play lots of videos. I</w:t>
      </w:r>
      <w:r w:rsidR="000A52CC">
        <w:t>’</w:t>
      </w:r>
      <w:r w:rsidRPr="00774927">
        <w:t>m in a rural area, I experience regular, you know</w:t>
      </w:r>
      <w:r>
        <w:t>,</w:t>
      </w:r>
      <w:r w:rsidRPr="00774927">
        <w:t xml:space="preserve"> </w:t>
      </w:r>
      <w:r w:rsidR="000033BB">
        <w:t>i</w:t>
      </w:r>
      <w:r w:rsidRPr="00774927">
        <w:t>nternet outages</w:t>
      </w:r>
      <w:r w:rsidR="001E589F">
        <w:t>,</w:t>
      </w:r>
      <w:r w:rsidRPr="00774927">
        <w:t xml:space="preserve"> for example. When you</w:t>
      </w:r>
      <w:r w:rsidR="000A52CC">
        <w:t>’</w:t>
      </w:r>
      <w:r w:rsidRPr="00774927">
        <w:t xml:space="preserve">re developing online learning, you must </w:t>
      </w:r>
      <w:proofErr w:type="gramStart"/>
      <w:r w:rsidRPr="00774927">
        <w:t>take into account</w:t>
      </w:r>
      <w:proofErr w:type="gramEnd"/>
      <w:r w:rsidRPr="00774927">
        <w:t xml:space="preserve"> the cohort that you</w:t>
      </w:r>
      <w:r w:rsidR="000A52CC">
        <w:t>’</w:t>
      </w:r>
      <w:r w:rsidRPr="00774927">
        <w:t>re delivering to and what they have available to them.</w:t>
      </w:r>
      <w:r>
        <w:t xml:space="preserve"> </w:t>
      </w:r>
      <w:r w:rsidR="00DD1DE4">
        <w:br/>
        <w:t xml:space="preserve"> </w:t>
      </w:r>
      <w:r w:rsidR="00DD1DE4">
        <w:tab/>
      </w:r>
      <w:r w:rsidRPr="00275EA9">
        <w:t>(</w:t>
      </w:r>
      <w:r w:rsidR="00275EA9" w:rsidRPr="00275EA9">
        <w:t>Diploma of Accounting, large training provider</w:t>
      </w:r>
      <w:r w:rsidRPr="00275EA9">
        <w:t>)</w:t>
      </w:r>
    </w:p>
    <w:p w14:paraId="16C25B93" w14:textId="788DDA86" w:rsidR="003310A6" w:rsidRDefault="003310A6" w:rsidP="003310A6">
      <w:pPr>
        <w:pStyle w:val="Text"/>
      </w:pPr>
      <w:r>
        <w:t>Offline accessibility was one approach to help those with limited computer and/or internet access</w:t>
      </w:r>
      <w:r w:rsidR="007F5FB3">
        <w:t>.</w:t>
      </w:r>
    </w:p>
    <w:p w14:paraId="393FCAA1" w14:textId="18A81E7D" w:rsidR="003310A6" w:rsidRPr="003600FB" w:rsidRDefault="003310A6" w:rsidP="003310A6">
      <w:pPr>
        <w:pStyle w:val="Quote"/>
      </w:pPr>
      <w:r w:rsidRPr="003600FB">
        <w:t>And we do also have that feature for our more remote learners</w:t>
      </w:r>
      <w:r>
        <w:t xml:space="preserve">. They </w:t>
      </w:r>
      <w:r w:rsidRPr="003600FB">
        <w:t>can go in and download the assessment and print it out themselves if they wish to</w:t>
      </w:r>
      <w:r w:rsidR="00192402">
        <w:t xml:space="preserve"> </w:t>
      </w:r>
      <w:r w:rsidRPr="003600FB">
        <w:t xml:space="preserve">… </w:t>
      </w:r>
      <w:r w:rsidR="00E94000">
        <w:t>[If] t</w:t>
      </w:r>
      <w:r w:rsidRPr="003600FB">
        <w:t>hey don</w:t>
      </w:r>
      <w:r w:rsidR="000A52CC">
        <w:t>’</w:t>
      </w:r>
      <w:r w:rsidRPr="003600FB">
        <w:t>t have access to a computer</w:t>
      </w:r>
      <w:r>
        <w:t>, y</w:t>
      </w:r>
      <w:r w:rsidRPr="003600FB">
        <w:t xml:space="preserve">ou know, they could go to the library and get it printed. </w:t>
      </w:r>
      <w:r>
        <w:t>Or</w:t>
      </w:r>
      <w:r w:rsidRPr="003600FB">
        <w:t xml:space="preserve"> the workplace can print it and then they</w:t>
      </w:r>
      <w:r w:rsidR="000A52CC">
        <w:t>’</w:t>
      </w:r>
      <w:r w:rsidRPr="003600FB">
        <w:t xml:space="preserve">re able to </w:t>
      </w:r>
      <w:proofErr w:type="gramStart"/>
      <w:r w:rsidRPr="003600FB">
        <w:t>still continue</w:t>
      </w:r>
      <w:proofErr w:type="gramEnd"/>
      <w:r w:rsidRPr="003600FB">
        <w:t xml:space="preserve"> and progress with their studies and then upload it from there.</w:t>
      </w:r>
      <w:r>
        <w:t xml:space="preserve"> </w:t>
      </w:r>
      <w:r w:rsidR="000033BB">
        <w:br/>
        <w:t xml:space="preserve"> </w:t>
      </w:r>
      <w:r w:rsidR="000033BB">
        <w:tab/>
      </w:r>
      <w:r>
        <w:t>(</w:t>
      </w:r>
      <w:r w:rsidR="00275EA9" w:rsidRPr="00275EA9">
        <w:t xml:space="preserve">Certificate III in Early </w:t>
      </w:r>
      <w:r w:rsidR="000033BB">
        <w:t>C</w:t>
      </w:r>
      <w:r w:rsidR="00275EA9" w:rsidRPr="00275EA9">
        <w:t xml:space="preserve">hildhood </w:t>
      </w:r>
      <w:r w:rsidR="000033BB">
        <w:t xml:space="preserve">Education </w:t>
      </w:r>
      <w:r w:rsidR="00275EA9" w:rsidRPr="00275EA9">
        <w:t xml:space="preserve">and </w:t>
      </w:r>
      <w:r w:rsidR="000033BB">
        <w:t>C</w:t>
      </w:r>
      <w:r w:rsidR="00275EA9" w:rsidRPr="00275EA9">
        <w:t xml:space="preserve">are, </w:t>
      </w:r>
      <w:r w:rsidR="00275EA9">
        <w:t>l</w:t>
      </w:r>
      <w:r w:rsidR="00275EA9" w:rsidRPr="00275EA9">
        <w:t>arge training provider</w:t>
      </w:r>
      <w:r w:rsidRPr="00275EA9">
        <w:t>)</w:t>
      </w:r>
    </w:p>
    <w:p w14:paraId="33944E71" w14:textId="04A660CE" w:rsidR="003310A6" w:rsidRDefault="00774927" w:rsidP="003310A6">
      <w:pPr>
        <w:pStyle w:val="Text"/>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reliability of the LMS is also important</w:t>
      </w:r>
      <w:r w:rsidR="000E03C0">
        <w:rPr>
          <w:color w:val="000000" w:themeColor="text1"/>
          <w14:textOutline w14:w="0" w14:cap="flat" w14:cmpd="sng" w14:algn="ctr">
            <w14:noFill/>
            <w14:prstDash w14:val="solid"/>
            <w14:round/>
          </w14:textOutline>
        </w:rPr>
        <w:t>.</w:t>
      </w:r>
    </w:p>
    <w:p w14:paraId="32F158E7" w14:textId="1E7CCD49" w:rsidR="00774927" w:rsidRDefault="00774927" w:rsidP="00774927">
      <w:pPr>
        <w:pStyle w:val="Quote"/>
      </w:pPr>
      <w:r>
        <w:t xml:space="preserve">The other thing I think I should mention is stability in the learning management system. </w:t>
      </w:r>
      <w:proofErr w:type="gramStart"/>
      <w:r>
        <w:t>So</w:t>
      </w:r>
      <w:proofErr w:type="gramEnd"/>
      <w:r>
        <w:t xml:space="preserve"> there</w:t>
      </w:r>
      <w:r w:rsidR="000A52CC">
        <w:t>’</w:t>
      </w:r>
      <w:r>
        <w:t xml:space="preserve">s a number of products out there with lots of bells and whistles, but stability and functionality </w:t>
      </w:r>
      <w:r w:rsidR="008253F3">
        <w:t>are</w:t>
      </w:r>
      <w:r>
        <w:t xml:space="preserve"> incredibly important when you</w:t>
      </w:r>
      <w:r w:rsidR="000A52CC">
        <w:t>’</w:t>
      </w:r>
      <w:r>
        <w:t>re delivering online</w:t>
      </w:r>
      <w:r w:rsidR="00A62A2C">
        <w:t xml:space="preserve"> </w:t>
      </w:r>
      <w:r w:rsidR="000E03C0">
        <w:t>…</w:t>
      </w:r>
      <w:r>
        <w:t xml:space="preserve"> We had experience with one of those products where</w:t>
      </w:r>
      <w:r w:rsidR="00A62A2C">
        <w:t>,</w:t>
      </w:r>
      <w:r>
        <w:t xml:space="preserve"> for example</w:t>
      </w:r>
      <w:r w:rsidR="00A62A2C">
        <w:t>,</w:t>
      </w:r>
      <w:r>
        <w:t xml:space="preserve"> every time they did an upgrade to the product, it would disconnect </w:t>
      </w:r>
      <w:proofErr w:type="gramStart"/>
      <w:r>
        <w:t>all of</w:t>
      </w:r>
      <w:proofErr w:type="gramEnd"/>
      <w:r>
        <w:t xml:space="preserve"> the assessment submission folders from the units in the back end of the learning management system</w:t>
      </w:r>
      <w:r w:rsidR="00A62A2C">
        <w:t>,</w:t>
      </w:r>
      <w:r>
        <w:t xml:space="preserve"> which triggered an assessment submission audit.</w:t>
      </w:r>
      <w:r w:rsidR="00F1024C">
        <w:tab/>
      </w:r>
      <w:r w:rsidR="00DD1DE4">
        <w:tab/>
        <w:t>(</w:t>
      </w:r>
      <w:r w:rsidR="00F1024C" w:rsidRPr="00F1024C">
        <w:t>Diploma of Accounting, large training provider</w:t>
      </w:r>
      <w:r w:rsidR="00DD1DE4">
        <w:t>)</w:t>
      </w:r>
    </w:p>
    <w:p w14:paraId="5B921705" w14:textId="77777777" w:rsidR="003310A6" w:rsidRPr="00661738" w:rsidRDefault="003310A6" w:rsidP="003310A6">
      <w:pPr>
        <w:pStyle w:val="Heading3"/>
      </w:pPr>
      <w:r>
        <w:t>Contextualised learning materials, workplace simulation</w:t>
      </w:r>
    </w:p>
    <w:p w14:paraId="0E8A1015" w14:textId="7B0397CC" w:rsidR="003310A6" w:rsidRPr="00BA5F29" w:rsidRDefault="003310A6" w:rsidP="003310A6">
      <w:pPr>
        <w:pStyle w:val="Text"/>
      </w:pPr>
      <w:r>
        <w:t xml:space="preserve">Contextualising learning materials, sometimes through workplace simulation, is an important part of VET. Achieving this in the online learning environment may be different </w:t>
      </w:r>
      <w:r w:rsidR="00662B94">
        <w:t>from</w:t>
      </w:r>
      <w:r>
        <w:t xml:space="preserve"> training that occurs in classrooms, </w:t>
      </w:r>
      <w:r w:rsidR="000033BB">
        <w:t xml:space="preserve">workshops, </w:t>
      </w:r>
      <w:r>
        <w:t xml:space="preserve">or other training facilities. </w:t>
      </w:r>
      <w:r w:rsidRPr="00BA5F29">
        <w:t xml:space="preserve">Contextualisation of materials </w:t>
      </w:r>
      <w:r>
        <w:t xml:space="preserve">in the online training environment </w:t>
      </w:r>
      <w:r w:rsidRPr="00BA5F29">
        <w:t xml:space="preserve">was discussed across </w:t>
      </w:r>
      <w:r>
        <w:t xml:space="preserve">the </w:t>
      </w:r>
      <w:r w:rsidR="00620556">
        <w:t>case-study</w:t>
      </w:r>
      <w:r>
        <w:t xml:space="preserve"> </w:t>
      </w:r>
      <w:r w:rsidRPr="00BA5F29">
        <w:t>qualifications. Examples of how materials were contextualised, and workplace</w:t>
      </w:r>
      <w:r>
        <w:t>s</w:t>
      </w:r>
      <w:r w:rsidRPr="00BA5F29">
        <w:t xml:space="preserve"> simulat</w:t>
      </w:r>
      <w:r>
        <w:t>ed,</w:t>
      </w:r>
      <w:r w:rsidRPr="00BA5F29">
        <w:t xml:space="preserve"> varied among training providers</w:t>
      </w:r>
      <w:r>
        <w:t xml:space="preserve"> and</w:t>
      </w:r>
      <w:r w:rsidRPr="00BA5F29">
        <w:t xml:space="preserve"> includ</w:t>
      </w:r>
      <w:r>
        <w:t>ed</w:t>
      </w:r>
      <w:r w:rsidRPr="00BA5F29">
        <w:t>:</w:t>
      </w:r>
    </w:p>
    <w:p w14:paraId="6197B35E" w14:textId="53E3690A" w:rsidR="003310A6" w:rsidRDefault="002D0AF4" w:rsidP="008B3236">
      <w:pPr>
        <w:pStyle w:val="Dotpoint1"/>
        <w:ind w:left="284" w:hanging="284"/>
      </w:pPr>
      <w:r>
        <w:t>r</w:t>
      </w:r>
      <w:r w:rsidR="003310A6">
        <w:t xml:space="preserve">elating a maths concept to the trade being studied </w:t>
      </w:r>
      <w:r w:rsidR="003310A6" w:rsidRPr="005E09D8">
        <w:t>(</w:t>
      </w:r>
      <w:r w:rsidR="00C07F53">
        <w:t>Certificate II in Skills for Work and Vocational Pathways, l</w:t>
      </w:r>
      <w:r w:rsidR="003310A6" w:rsidRPr="005E09D8">
        <w:t>arge training provider)</w:t>
      </w:r>
    </w:p>
    <w:p w14:paraId="13C910C4" w14:textId="56418F41" w:rsidR="003310A6" w:rsidRDefault="009F320C" w:rsidP="008B3236">
      <w:pPr>
        <w:pStyle w:val="Dotpoint1"/>
        <w:ind w:left="284" w:hanging="284"/>
      </w:pPr>
      <w:r>
        <w:t>f</w:t>
      </w:r>
      <w:r w:rsidR="003310A6">
        <w:t xml:space="preserve">ilming at a childcare centre to present concepts in a real work environment </w:t>
      </w:r>
      <w:r w:rsidR="003310A6" w:rsidRPr="005E09D8">
        <w:t>(</w:t>
      </w:r>
      <w:r w:rsidR="003310A6">
        <w:t>Cert</w:t>
      </w:r>
      <w:r w:rsidR="00C07F53">
        <w:t>ificate</w:t>
      </w:r>
      <w:r w:rsidR="003310A6">
        <w:t xml:space="preserve"> III in Early Childhood Education and Care</w:t>
      </w:r>
      <w:r w:rsidR="00C07F53">
        <w:t>, l</w:t>
      </w:r>
      <w:r w:rsidR="00C07F53" w:rsidRPr="005E09D8">
        <w:t>arge training provider</w:t>
      </w:r>
      <w:r w:rsidR="00C07F53">
        <w:t>)</w:t>
      </w:r>
    </w:p>
    <w:p w14:paraId="2394ED19" w14:textId="59977224" w:rsidR="003310A6" w:rsidRPr="00F1024C" w:rsidRDefault="009F320C" w:rsidP="008B3236">
      <w:pPr>
        <w:pStyle w:val="Dotpoint1"/>
        <w:ind w:left="284" w:hanging="284"/>
      </w:pPr>
      <w:r>
        <w:lastRenderedPageBreak/>
        <w:t>u</w:t>
      </w:r>
      <w:r w:rsidR="003310A6">
        <w:t>sing a simulated childcare centre as part of their learning materials</w:t>
      </w:r>
      <w:r w:rsidR="008709CA">
        <w:t>: t</w:t>
      </w:r>
      <w:r w:rsidR="003310A6">
        <w:t>his simulated centre provides access to policies, procedures and other common workplace documents that a student would need as part of their studies. This was particularly useful for students who were either new to industry and not yet employed, or students who may have trouble accessing these documents from their own workplace. This simulated childcare centre also provided scenarios, which again supported the learning of students who were new to industry and not yet employed</w:t>
      </w:r>
      <w:r w:rsidR="00B31BE8">
        <w:t xml:space="preserve"> </w:t>
      </w:r>
      <w:r w:rsidR="003310A6" w:rsidRPr="00F1024C">
        <w:t>(</w:t>
      </w:r>
      <w:r w:rsidR="00F1024C" w:rsidRPr="00F1024C">
        <w:t>Certificate III in Early Childhood Education and Care, large training provider</w:t>
      </w:r>
      <w:r w:rsidR="003310A6" w:rsidRPr="00F1024C">
        <w:t>)</w:t>
      </w:r>
    </w:p>
    <w:p w14:paraId="17227C4C" w14:textId="014640C5" w:rsidR="003310A6" w:rsidRDefault="00070A67" w:rsidP="008B3236">
      <w:pPr>
        <w:pStyle w:val="Dotpoint1"/>
        <w:ind w:left="284" w:hanging="284"/>
      </w:pPr>
      <w:r>
        <w:t>a</w:t>
      </w:r>
      <w:r w:rsidR="003310A6">
        <w:t>uthentic assessment tasks mimicking work scenarios and organisational hierarchy</w:t>
      </w:r>
      <w:r w:rsidR="00EF290A">
        <w:t>: a</w:t>
      </w:r>
      <w:r w:rsidR="003310A6">
        <w:t>ssign</w:t>
      </w:r>
      <w:r w:rsidR="000033BB">
        <w:t>ing</w:t>
      </w:r>
      <w:r w:rsidR="003310A6">
        <w:t xml:space="preserve"> students </w:t>
      </w:r>
      <w:r w:rsidR="000033BB">
        <w:t xml:space="preserve">to </w:t>
      </w:r>
      <w:r w:rsidR="003310A6">
        <w:t>a ro</w:t>
      </w:r>
      <w:r w:rsidR="000033BB">
        <w:t xml:space="preserve">le (for example, </w:t>
      </w:r>
      <w:r w:rsidR="003310A6">
        <w:t>accounts</w:t>
      </w:r>
      <w:r w:rsidR="0096127B">
        <w:t>,</w:t>
      </w:r>
      <w:r w:rsidR="003310A6">
        <w:t xml:space="preserve"> admin) where they receive direction from a senior </w:t>
      </w:r>
      <w:r w:rsidR="00A13C5D">
        <w:t xml:space="preserve">in </w:t>
      </w:r>
      <w:r w:rsidR="003310A6">
        <w:t>complet</w:t>
      </w:r>
      <w:r w:rsidR="00A13C5D">
        <w:t>ing</w:t>
      </w:r>
      <w:r w:rsidR="003310A6">
        <w:t xml:space="preserve"> client</w:t>
      </w:r>
      <w:r w:rsidR="00A13C5D">
        <w:t>-</w:t>
      </w:r>
      <w:r w:rsidR="003310A6">
        <w:t>related tasks (</w:t>
      </w:r>
      <w:r w:rsidR="00DD1DE4">
        <w:t xml:space="preserve">Diploma of Accounting, </w:t>
      </w:r>
      <w:r w:rsidR="003310A6">
        <w:t>large training provider)</w:t>
      </w:r>
    </w:p>
    <w:p w14:paraId="2107252F" w14:textId="1E8CA9FE" w:rsidR="003310A6" w:rsidRPr="005E09D8" w:rsidRDefault="001B4C74" w:rsidP="008B3236">
      <w:pPr>
        <w:pStyle w:val="Dotpoint1"/>
        <w:ind w:left="284" w:hanging="284"/>
      </w:pPr>
      <w:r>
        <w:t>l</w:t>
      </w:r>
      <w:r w:rsidR="003310A6">
        <w:t>ogical sequence of learning materials</w:t>
      </w:r>
      <w:r w:rsidR="006B29AC">
        <w:t xml:space="preserve">; for example, </w:t>
      </w:r>
      <w:r w:rsidR="003310A6">
        <w:t>life cycle of tenant in property management</w:t>
      </w:r>
      <w:r w:rsidR="00B31BE8">
        <w:t xml:space="preserve"> </w:t>
      </w:r>
      <w:r w:rsidR="00B31BE8" w:rsidRPr="004F3CEB">
        <w:t>(Cert</w:t>
      </w:r>
      <w:r w:rsidR="00B31BE8">
        <w:t>ificate IV in Real Estate Practice, l</w:t>
      </w:r>
      <w:r w:rsidR="00B31BE8" w:rsidRPr="004F3CEB">
        <w:t>arge training provider</w:t>
      </w:r>
      <w:r w:rsidR="00B31BE8" w:rsidRPr="005E09D8">
        <w:t>)</w:t>
      </w:r>
      <w:r w:rsidR="007C4177">
        <w:t xml:space="preserve">; </w:t>
      </w:r>
      <w:r w:rsidR="003310A6">
        <w:t>how you would tour a new client through a gym</w:t>
      </w:r>
      <w:r w:rsidR="00B31BE8">
        <w:t xml:space="preserve"> (Certificate III in Fitness, </w:t>
      </w:r>
      <w:r w:rsidR="00912D14">
        <w:t>small</w:t>
      </w:r>
      <w:r w:rsidR="00B31BE8">
        <w:t xml:space="preserve"> training provider)</w:t>
      </w:r>
    </w:p>
    <w:p w14:paraId="2A2A510B" w14:textId="60217404" w:rsidR="003310A6" w:rsidRDefault="003310A6" w:rsidP="003310A6">
      <w:pPr>
        <w:pStyle w:val="Text"/>
      </w:pPr>
      <w:r>
        <w:t xml:space="preserve">In their research on the use of online learning through the COVID-19 pandemic, Ernst </w:t>
      </w:r>
      <w:r w:rsidR="007C4177">
        <w:t>and</w:t>
      </w:r>
      <w:r>
        <w:t xml:space="preserve"> Young (202</w:t>
      </w:r>
      <w:r w:rsidR="00B31BE8">
        <w:t>1</w:t>
      </w:r>
      <w:r>
        <w:t xml:space="preserve">) reported that </w:t>
      </w:r>
      <w:r w:rsidR="000A52CC">
        <w:t>‘</w:t>
      </w:r>
      <w:r>
        <w:t>although there was some experience with simulations, students expressed that it simply isn</w:t>
      </w:r>
      <w:r w:rsidR="000A52CC">
        <w:t>’</w:t>
      </w:r>
      <w:r>
        <w:t>t the same as doing something in person</w:t>
      </w:r>
      <w:r w:rsidR="000A52CC">
        <w:t>’</w:t>
      </w:r>
      <w:r>
        <w:t xml:space="preserve"> (p.19). </w:t>
      </w:r>
      <w:r w:rsidR="00142D69">
        <w:t>Achieving</w:t>
      </w:r>
      <w:r>
        <w:t xml:space="preserve"> success in simulat</w:t>
      </w:r>
      <w:r w:rsidR="00142D69">
        <w:t>ing</w:t>
      </w:r>
      <w:r>
        <w:t xml:space="preserve"> the workplace experience is likely to depend heavily on the specific skills being developed (especially on how practical they are or if specialised equipment is required). </w:t>
      </w:r>
    </w:p>
    <w:p w14:paraId="3473EC16" w14:textId="48F83207" w:rsidR="003310A6" w:rsidRDefault="003310A6" w:rsidP="003310A6">
      <w:pPr>
        <w:pStyle w:val="Text"/>
      </w:pPr>
      <w:r>
        <w:t xml:space="preserve">A </w:t>
      </w:r>
      <w:r w:rsidR="009E088D">
        <w:t xml:space="preserve">particularly </w:t>
      </w:r>
      <w:r>
        <w:t xml:space="preserve">relevant case study in this research was provided by the Certificate III in Electrotechnology (discussed in more </w:t>
      </w:r>
      <w:r w:rsidRPr="00D46C94">
        <w:t xml:space="preserve">detail on page </w:t>
      </w:r>
      <w:r w:rsidR="004C6D26" w:rsidRPr="00D46C94">
        <w:t>3</w:t>
      </w:r>
      <w:r w:rsidR="0098571B" w:rsidRPr="00D46C94">
        <w:t>5</w:t>
      </w:r>
      <w:r w:rsidRPr="00D46C94">
        <w:t>). For</w:t>
      </w:r>
      <w:r>
        <w:t xml:space="preserve"> this qualification, usually delivered as an apprenticeship, the interviewed providers reported that the theoretical material is delivered online through the LMS, either accessed by the students remotely in their own time, or in the classroom with trainer support. The practical components of the training, however, are not conducted online or via simulation</w:t>
      </w:r>
      <w:r w:rsidR="00B31BE8">
        <w:t>, but in the workplace</w:t>
      </w:r>
      <w:r>
        <w:t>.</w:t>
      </w:r>
    </w:p>
    <w:p w14:paraId="5E34E0B5" w14:textId="4B29CC94" w:rsidR="003310A6" w:rsidRPr="009A7C0F" w:rsidRDefault="003310A6" w:rsidP="003310A6">
      <w:pPr>
        <w:pStyle w:val="Heading3"/>
      </w:pPr>
      <w:r w:rsidRPr="009A7C0F">
        <w:t xml:space="preserve">Small </w:t>
      </w:r>
      <w:r w:rsidR="00E35071">
        <w:t>‘</w:t>
      </w:r>
      <w:r w:rsidRPr="009A7C0F">
        <w:t>bites</w:t>
      </w:r>
      <w:r w:rsidR="00E35071">
        <w:t>’</w:t>
      </w:r>
      <w:r w:rsidRPr="009A7C0F">
        <w:t xml:space="preserve"> and micro-learning</w:t>
      </w:r>
    </w:p>
    <w:p w14:paraId="2D9D5BFE" w14:textId="2B2BF3EF" w:rsidR="003310A6" w:rsidRPr="009A7C0F" w:rsidRDefault="003310A6" w:rsidP="003310A6">
      <w:pPr>
        <w:pStyle w:val="Text"/>
        <w:rPr>
          <w:color w:val="000000" w:themeColor="text1"/>
          <w14:textOutline w14:w="0" w14:cap="flat" w14:cmpd="sng" w14:algn="ctr">
            <w14:noFill/>
            <w14:prstDash w14:val="solid"/>
            <w14:round/>
          </w14:textOutline>
        </w:rPr>
      </w:pPr>
      <w:r w:rsidRPr="009A7C0F">
        <w:rPr>
          <w:color w:val="000000" w:themeColor="text1"/>
          <w14:textOutline w14:w="0" w14:cap="flat" w14:cmpd="sng" w14:algn="ctr">
            <w14:noFill/>
            <w14:prstDash w14:val="solid"/>
            <w14:round/>
          </w14:textOutline>
        </w:rPr>
        <w:t xml:space="preserve">The preference among some training providers to </w:t>
      </w:r>
      <w:r w:rsidR="00B13356">
        <w:rPr>
          <w:color w:val="000000" w:themeColor="text1"/>
          <w14:textOutline w14:w="0" w14:cap="flat" w14:cmpd="sng" w14:algn="ctr">
            <w14:noFill/>
            <w14:prstDash w14:val="solid"/>
            <w14:round/>
          </w14:textOutline>
        </w:rPr>
        <w:t>divide</w:t>
      </w:r>
      <w:r w:rsidRPr="009A7C0F">
        <w:rPr>
          <w:color w:val="000000" w:themeColor="text1"/>
          <w14:textOutline w14:w="0" w14:cap="flat" w14:cmpd="sng" w14:algn="ctr">
            <w14:noFill/>
            <w14:prstDash w14:val="solid"/>
            <w14:round/>
          </w14:textOutline>
        </w:rPr>
        <w:t xml:space="preserve"> learning materials and assessment into short sections </w:t>
      </w:r>
      <w:r w:rsidR="00144096">
        <w:rPr>
          <w:color w:val="000000" w:themeColor="text1"/>
          <w14:textOutline w14:w="0" w14:cap="flat" w14:cmpd="sng" w14:algn="ctr">
            <w14:noFill/>
            <w14:prstDash w14:val="solid"/>
            <w14:round/>
          </w14:textOutline>
        </w:rPr>
        <w:t>accords with</w:t>
      </w:r>
      <w:r w:rsidRPr="009A7C0F">
        <w:rPr>
          <w:color w:val="000000" w:themeColor="text1"/>
          <w14:textOutline w14:w="0" w14:cap="flat" w14:cmpd="sng" w14:algn="ctr">
            <w14:noFill/>
            <w14:prstDash w14:val="solid"/>
            <w14:round/>
          </w14:textOutline>
        </w:rPr>
        <w:t xml:space="preserve"> the notion </w:t>
      </w:r>
      <w:r>
        <w:rPr>
          <w:color w:val="000000" w:themeColor="text1"/>
          <w14:textOutline w14:w="0" w14:cap="flat" w14:cmpd="sng" w14:algn="ctr">
            <w14:noFill/>
            <w14:prstDash w14:val="solid"/>
            <w14:round/>
          </w14:textOutline>
        </w:rPr>
        <w:t>of</w:t>
      </w:r>
      <w:r w:rsidRPr="009A7C0F">
        <w:rPr>
          <w:color w:val="000000" w:themeColor="text1"/>
          <w14:textOutline w14:w="0" w14:cap="flat" w14:cmpd="sng" w14:algn="ctr">
            <w14:noFill/>
            <w14:prstDash w14:val="solid"/>
            <w14:round/>
          </w14:textOutline>
        </w:rPr>
        <w:t xml:space="preserve"> </w:t>
      </w:r>
      <w:r w:rsidR="00C743DA">
        <w:rPr>
          <w:color w:val="000000" w:themeColor="text1"/>
          <w14:textOutline w14:w="0" w14:cap="flat" w14:cmpd="sng" w14:algn="ctr">
            <w14:noFill/>
            <w14:prstDash w14:val="solid"/>
            <w14:round/>
          </w14:textOutline>
        </w:rPr>
        <w:t xml:space="preserve">the </w:t>
      </w:r>
      <w:r w:rsidRPr="009A7C0F">
        <w:rPr>
          <w:color w:val="000000" w:themeColor="text1"/>
          <w14:textOutline w14:w="0" w14:cap="flat" w14:cmpd="sng" w14:algn="ctr">
            <w14:noFill/>
            <w14:prstDash w14:val="solid"/>
            <w14:round/>
          </w14:textOutline>
        </w:rPr>
        <w:t xml:space="preserve">flexibility </w:t>
      </w:r>
      <w:r w:rsidR="00D5385F" w:rsidRPr="009A7C0F">
        <w:rPr>
          <w:color w:val="000000" w:themeColor="text1"/>
          <w14:textOutline w14:w="0" w14:cap="flat" w14:cmpd="sng" w14:algn="ctr">
            <w14:noFill/>
            <w14:prstDash w14:val="solid"/>
            <w14:round/>
          </w14:textOutline>
        </w:rPr>
        <w:t xml:space="preserve">more often </w:t>
      </w:r>
      <w:r w:rsidR="00C1380B" w:rsidRPr="009A7C0F">
        <w:rPr>
          <w:color w:val="000000" w:themeColor="text1"/>
          <w14:textOutline w14:w="0" w14:cap="flat" w14:cmpd="sng" w14:algn="ctr">
            <w14:noFill/>
            <w14:prstDash w14:val="solid"/>
            <w14:round/>
          </w14:textOutline>
        </w:rPr>
        <w:t xml:space="preserve">sought </w:t>
      </w:r>
      <w:r w:rsidRPr="009A7C0F">
        <w:rPr>
          <w:color w:val="000000" w:themeColor="text1"/>
          <w14:textOutline w14:w="0" w14:cap="flat" w14:cmpd="sng" w14:algn="ctr">
            <w14:noFill/>
            <w14:prstDash w14:val="solid"/>
            <w14:round/>
          </w14:textOutline>
        </w:rPr>
        <w:t>by online students (Stone et al</w:t>
      </w:r>
      <w:r w:rsidR="00144096">
        <w:rPr>
          <w:color w:val="000000" w:themeColor="text1"/>
          <w14:textOutline w14:w="0" w14:cap="flat" w14:cmpd="sng" w14:algn="ctr">
            <w14:noFill/>
            <w14:prstDash w14:val="solid"/>
            <w14:round/>
          </w14:textOutline>
        </w:rPr>
        <w:t>.</w:t>
      </w:r>
      <w:r w:rsidRPr="009A7C0F">
        <w:rPr>
          <w:color w:val="000000" w:themeColor="text1"/>
          <w14:textOutline w14:w="0" w14:cap="flat" w14:cmpd="sng" w14:algn="ctr">
            <w14:noFill/>
            <w14:prstDash w14:val="solid"/>
            <w14:round/>
          </w14:textOutline>
        </w:rPr>
        <w:t xml:space="preserve"> 2019). </w:t>
      </w:r>
      <w:r>
        <w:rPr>
          <w:color w:val="000000" w:themeColor="text1"/>
          <w14:textOutline w14:w="0" w14:cap="flat" w14:cmpd="sng" w14:algn="ctr">
            <w14:noFill/>
            <w14:prstDash w14:val="solid"/>
            <w14:round/>
          </w14:textOutline>
        </w:rPr>
        <w:t>As highlighted throughout the literature</w:t>
      </w:r>
      <w:r w:rsidR="00B31BE8">
        <w:rPr>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micro-learning or short </w:t>
      </w:r>
      <w:r w:rsidR="000A52CC">
        <w:rPr>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bites</w:t>
      </w:r>
      <w:r w:rsidR="000A52CC">
        <w:rPr>
          <w:color w:val="000000" w:themeColor="text1"/>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of learning (</w:t>
      </w:r>
      <w:proofErr w:type="spellStart"/>
      <w:r>
        <w:rPr>
          <w:color w:val="000000" w:themeColor="text1"/>
          <w14:textOutline w14:w="0" w14:cap="flat" w14:cmpd="sng" w14:algn="ctr">
            <w14:noFill/>
            <w14:prstDash w14:val="solid"/>
            <w14:round/>
          </w14:textOutline>
        </w:rPr>
        <w:t>Dymke</w:t>
      </w:r>
      <w:proofErr w:type="spellEnd"/>
      <w:r>
        <w:rPr>
          <w:color w:val="000000" w:themeColor="text1"/>
          <w14:textOutline w14:w="0" w14:cap="flat" w14:cmpd="sng" w14:algn="ctr">
            <w14:noFill/>
            <w14:prstDash w14:val="solid"/>
            <w14:round/>
          </w14:textOutline>
        </w:rPr>
        <w:t xml:space="preserve"> 2022; Mason &amp; </w:t>
      </w:r>
      <w:proofErr w:type="spellStart"/>
      <w:r>
        <w:rPr>
          <w:color w:val="000000" w:themeColor="text1"/>
          <w14:textOutline w14:w="0" w14:cap="flat" w14:cmpd="sng" w14:algn="ctr">
            <w14:noFill/>
            <w14:prstDash w14:val="solid"/>
            <w14:round/>
          </w14:textOutline>
        </w:rPr>
        <w:t>Carr</w:t>
      </w:r>
      <w:proofErr w:type="spellEnd"/>
      <w:r>
        <w:rPr>
          <w:color w:val="000000" w:themeColor="text1"/>
          <w14:textOutline w14:w="0" w14:cap="flat" w14:cmpd="sng" w14:algn="ctr">
            <w14:noFill/>
            <w14:prstDash w14:val="solid"/>
            <w14:round/>
          </w14:textOutline>
        </w:rPr>
        <w:t xml:space="preserve"> 2021; Paton</w:t>
      </w:r>
      <w:r w:rsidR="00F07877">
        <w:rPr>
          <w:color w:val="000000" w:themeColor="text1"/>
          <w14:textOutline w14:w="0" w14:cap="flat" w14:cmpd="sng" w14:algn="ctr">
            <w14:noFill/>
            <w14:prstDash w14:val="solid"/>
            <w14:round/>
          </w14:textOutline>
        </w:rPr>
        <w:t xml:space="preserve">, Scanlan &amp; </w:t>
      </w:r>
      <w:proofErr w:type="spellStart"/>
      <w:r w:rsidR="00F07877">
        <w:rPr>
          <w:color w:val="000000" w:themeColor="text1"/>
          <w14:textOutline w14:w="0" w14:cap="flat" w14:cmpd="sng" w14:algn="ctr">
            <w14:noFill/>
            <w14:prstDash w14:val="solid"/>
            <w14:round/>
          </w14:textOutline>
        </w:rPr>
        <w:t>Fluck</w:t>
      </w:r>
      <w:proofErr w:type="spellEnd"/>
      <w:r>
        <w:rPr>
          <w:color w:val="000000" w:themeColor="text1"/>
          <w14:textOutline w14:w="0" w14:cap="flat" w14:cmpd="sng" w14:algn="ctr">
            <w14:noFill/>
            <w14:prstDash w14:val="solid"/>
            <w14:round/>
          </w14:textOutline>
        </w:rPr>
        <w:t xml:space="preserve"> 2018) </w:t>
      </w:r>
      <w:r w:rsidRPr="009A7C0F">
        <w:rPr>
          <w:color w:val="000000" w:themeColor="text1"/>
          <w14:textOutline w14:w="0" w14:cap="flat" w14:cmpd="sng" w14:algn="ctr">
            <w14:noFill/>
            <w14:prstDash w14:val="solid"/>
            <w14:round/>
          </w14:textOutline>
        </w:rPr>
        <w:t xml:space="preserve">was </w:t>
      </w:r>
      <w:r>
        <w:rPr>
          <w:color w:val="000000" w:themeColor="text1"/>
          <w14:textOutline w14:w="0" w14:cap="flat" w14:cmpd="sng" w14:algn="ctr">
            <w14:noFill/>
            <w14:prstDash w14:val="solid"/>
            <w14:round/>
          </w14:textOutline>
        </w:rPr>
        <w:t>described by training providers</w:t>
      </w:r>
      <w:r w:rsidRPr="009A7C0F">
        <w:rPr>
          <w:color w:val="000000" w:themeColor="text1"/>
          <w14:textOutline w14:w="0" w14:cap="flat" w14:cmpd="sng" w14:algn="ctr">
            <w14:noFill/>
            <w14:prstDash w14:val="solid"/>
            <w14:round/>
          </w14:textOutline>
        </w:rPr>
        <w:t xml:space="preserve"> as enabling students to complete short learning or assessment tasks without having to commit to single</w:t>
      </w:r>
      <w:r w:rsidR="004057B4">
        <w:rPr>
          <w:color w:val="000000" w:themeColor="text1"/>
          <w14:textOutline w14:w="0" w14:cap="flat" w14:cmpd="sng" w14:algn="ctr">
            <w14:noFill/>
            <w14:prstDash w14:val="solid"/>
            <w14:round/>
          </w14:textOutline>
        </w:rPr>
        <w:t>,</w:t>
      </w:r>
      <w:r w:rsidRPr="009A7C0F">
        <w:rPr>
          <w:color w:val="000000" w:themeColor="text1"/>
          <w14:textOutline w14:w="0" w14:cap="flat" w14:cmpd="sng" w14:algn="ctr">
            <w14:noFill/>
            <w14:prstDash w14:val="solid"/>
            <w14:round/>
          </w14:textOutline>
        </w:rPr>
        <w:t xml:space="preserve"> extended periods of study. </w:t>
      </w:r>
      <w:r>
        <w:rPr>
          <w:color w:val="000000" w:themeColor="text1"/>
          <w14:textOutline w14:w="0" w14:cap="flat" w14:cmpd="sng" w14:algn="ctr">
            <w14:noFill/>
            <w14:prstDash w14:val="solid"/>
            <w14:round/>
          </w14:textOutline>
        </w:rPr>
        <w:t xml:space="preserve">This </w:t>
      </w:r>
      <w:r w:rsidR="00DF1DAD">
        <w:rPr>
          <w:color w:val="000000" w:themeColor="text1"/>
          <w14:textOutline w14:w="0" w14:cap="flat" w14:cmpd="sng" w14:algn="ctr">
            <w14:noFill/>
            <w14:prstDash w14:val="solid"/>
            <w14:round/>
          </w14:textOutline>
        </w:rPr>
        <w:t xml:space="preserve">approach </w:t>
      </w:r>
      <w:r>
        <w:rPr>
          <w:color w:val="000000" w:themeColor="text1"/>
          <w14:textOutline w14:w="0" w14:cap="flat" w14:cmpd="sng" w14:algn="ctr">
            <w14:noFill/>
            <w14:prstDash w14:val="solid"/>
            <w14:round/>
          </w14:textOutline>
        </w:rPr>
        <w:t xml:space="preserve">may also </w:t>
      </w:r>
      <w:r w:rsidRPr="00282753">
        <w:rPr>
          <w:color w:val="000000" w:themeColor="text1"/>
          <w14:textOutline w14:w="0" w14:cap="flat" w14:cmpd="sng" w14:algn="ctr">
            <w14:noFill/>
            <w14:prstDash w14:val="solid"/>
            <w14:round/>
          </w14:textOutline>
        </w:rPr>
        <w:t xml:space="preserve">help </w:t>
      </w:r>
      <w:r w:rsidR="00DF1DAD">
        <w:rPr>
          <w:color w:val="000000" w:themeColor="text1"/>
          <w14:textOutline w14:w="0" w14:cap="flat" w14:cmpd="sng" w14:algn="ctr">
            <w14:noFill/>
            <w14:prstDash w14:val="solid"/>
            <w14:round/>
          </w14:textOutline>
        </w:rPr>
        <w:t xml:space="preserve">to </w:t>
      </w:r>
      <w:r w:rsidRPr="00282753">
        <w:rPr>
          <w:color w:val="000000" w:themeColor="text1"/>
          <w14:textOutline w14:w="0" w14:cap="flat" w14:cmpd="sng" w14:algn="ctr">
            <w14:noFill/>
            <w14:prstDash w14:val="solid"/>
            <w14:round/>
          </w14:textOutline>
        </w:rPr>
        <w:t>avoid screen fatigue</w:t>
      </w:r>
      <w:r w:rsidR="00B31BE8">
        <w:rPr>
          <w:color w:val="000000" w:themeColor="text1"/>
          <w14:textOutline w14:w="0" w14:cap="flat" w14:cmpd="sng" w14:algn="ctr">
            <w14:noFill/>
            <w14:prstDash w14:val="solid"/>
            <w14:round/>
          </w14:textOutline>
        </w:rPr>
        <w:t xml:space="preserve"> and improve student engagement with the course</w:t>
      </w:r>
      <w:r>
        <w:rPr>
          <w:color w:val="000000" w:themeColor="text1"/>
          <w14:textOutline w14:w="0" w14:cap="flat" w14:cmpd="sng" w14:algn="ctr">
            <w14:noFill/>
            <w14:prstDash w14:val="solid"/>
            <w14:round/>
          </w14:textOutline>
        </w:rPr>
        <w:t>.</w:t>
      </w:r>
      <w:r w:rsidRPr="00282753">
        <w:rPr>
          <w:color w:val="000000" w:themeColor="text1"/>
          <w14:textOutline w14:w="0" w14:cap="flat" w14:cmpd="sng" w14:algn="ctr">
            <w14:noFill/>
            <w14:prstDash w14:val="solid"/>
            <w14:round/>
          </w14:textOutline>
        </w:rPr>
        <w:t xml:space="preserve"> Some training</w:t>
      </w:r>
      <w:r w:rsidRPr="009A7C0F">
        <w:rPr>
          <w:color w:val="000000" w:themeColor="text1"/>
          <w14:textOutline w14:w="0" w14:cap="flat" w14:cmpd="sng" w14:algn="ctr">
            <w14:noFill/>
            <w14:prstDash w14:val="solid"/>
            <w14:round/>
          </w14:textOutline>
        </w:rPr>
        <w:t xml:space="preserve"> providers achieved this by:</w:t>
      </w:r>
    </w:p>
    <w:p w14:paraId="08DEE9C1" w14:textId="5039EE5E" w:rsidR="003310A6" w:rsidRDefault="00DF1DAD" w:rsidP="003310A6">
      <w:pPr>
        <w:pStyle w:val="Dotpoint1"/>
      </w:pPr>
      <w:r>
        <w:t>b</w:t>
      </w:r>
      <w:r w:rsidR="003310A6">
        <w:t>reaking down the learning materials</w:t>
      </w:r>
    </w:p>
    <w:p w14:paraId="6ABA59B7" w14:textId="46799A29" w:rsidR="003310A6" w:rsidRDefault="003310A6" w:rsidP="003310A6">
      <w:pPr>
        <w:pStyle w:val="Quote"/>
      </w:pPr>
      <w:r w:rsidRPr="00FE00C2">
        <w:t>Module of learning is 1</w:t>
      </w:r>
      <w:r w:rsidR="00EF25E7">
        <w:t>—</w:t>
      </w:r>
      <w:r w:rsidRPr="00FE00C2">
        <w:t>2 units of competency</w:t>
      </w:r>
      <w:r w:rsidR="002655F1">
        <w:t>;</w:t>
      </w:r>
      <w:r w:rsidRPr="00FE00C2">
        <w:t xml:space="preserve"> in that module there will be chapters, those chapters focus on major components of one or two of those units, then each of those chapters will have multiple sessions. Aim is that each session shouldn</w:t>
      </w:r>
      <w:r w:rsidR="000A52CC">
        <w:t>’</w:t>
      </w:r>
      <w:r w:rsidRPr="00FE00C2">
        <w:t>t exceed 30 minutes in length</w:t>
      </w:r>
      <w:r>
        <w:t>.</w:t>
      </w:r>
      <w:r w:rsidRPr="00FE00C2">
        <w:t xml:space="preserve"> </w:t>
      </w:r>
      <w:r w:rsidR="00C07F53">
        <w:br/>
        <w:t xml:space="preserve"> </w:t>
      </w:r>
      <w:r w:rsidR="00C07F53">
        <w:tab/>
      </w:r>
      <w:r w:rsidRPr="00FE00C2">
        <w:t>(</w:t>
      </w:r>
      <w:r w:rsidR="00C07F53" w:rsidRPr="00FE00C2">
        <w:t>Cert</w:t>
      </w:r>
      <w:r w:rsidR="00C07F53">
        <w:t>ificate</w:t>
      </w:r>
      <w:r w:rsidR="00C07F53" w:rsidRPr="00FE00C2">
        <w:t xml:space="preserve"> III in Fitness</w:t>
      </w:r>
      <w:r w:rsidR="00C07F53">
        <w:t>, l</w:t>
      </w:r>
      <w:r w:rsidRPr="00FE00C2">
        <w:t>arge training provider)</w:t>
      </w:r>
    </w:p>
    <w:p w14:paraId="0A10C210" w14:textId="4BFEF681" w:rsidR="003310A6" w:rsidRDefault="002655F1" w:rsidP="003310A6">
      <w:pPr>
        <w:pStyle w:val="Dotpoint1"/>
      </w:pPr>
      <w:r>
        <w:t>p</w:t>
      </w:r>
      <w:r w:rsidR="003310A6">
        <w:t>roviding assessment tasks throughout the unit</w:t>
      </w:r>
    </w:p>
    <w:p w14:paraId="61D15211" w14:textId="77777777" w:rsidR="007C053D" w:rsidRDefault="003310A6" w:rsidP="003310A6">
      <w:pPr>
        <w:pStyle w:val="Quote"/>
      </w:pPr>
      <w:r>
        <w:t>T</w:t>
      </w:r>
      <w:r w:rsidRPr="00FE00C2">
        <w:t>he ability to be able to go in and learn, I guess</w:t>
      </w:r>
      <w:r w:rsidR="00EB69A7">
        <w:t>,</w:t>
      </w:r>
      <w:r w:rsidRPr="00FE00C2">
        <w:t xml:space="preserve"> a bite</w:t>
      </w:r>
      <w:r w:rsidR="00EF25E7">
        <w:t>-</w:t>
      </w:r>
      <w:r w:rsidRPr="00FE00C2">
        <w:t>size chunk of content, and then jump in and do</w:t>
      </w:r>
      <w:r>
        <w:t xml:space="preserve"> </w:t>
      </w:r>
      <w:r w:rsidRPr="00FE00C2">
        <w:t>a particular part of the assessment because it</w:t>
      </w:r>
      <w:r w:rsidR="000A52CC">
        <w:t>’</w:t>
      </w:r>
      <w:r w:rsidRPr="00FE00C2">
        <w:t>s structured in a way that</w:t>
      </w:r>
      <w:r>
        <w:t xml:space="preserve"> </w:t>
      </w:r>
      <w:r w:rsidRPr="00FE00C2">
        <w:t>they don</w:t>
      </w:r>
      <w:r w:rsidR="000A52CC">
        <w:t>’</w:t>
      </w:r>
      <w:r w:rsidRPr="00FE00C2">
        <w:t>t have to do an entire unit</w:t>
      </w:r>
      <w:r w:rsidR="000A52CC">
        <w:t>’</w:t>
      </w:r>
      <w:r w:rsidRPr="00FE00C2">
        <w:t xml:space="preserve">s worth of work before they press submit. </w:t>
      </w:r>
      <w:r>
        <w:t>T</w:t>
      </w:r>
      <w:r w:rsidRPr="00FE00C2">
        <w:t xml:space="preserve">hey do this bit, submit this bit </w:t>
      </w:r>
      <w:r>
        <w:t xml:space="preserve">… </w:t>
      </w:r>
      <w:r w:rsidRPr="00FE00C2">
        <w:t xml:space="preserve">and then it </w:t>
      </w:r>
    </w:p>
    <w:p w14:paraId="4072DB2F" w14:textId="77777777" w:rsidR="007C053D" w:rsidRDefault="007C053D">
      <w:pPr>
        <w:autoSpaceDE/>
        <w:autoSpaceDN/>
        <w:adjustRightInd/>
        <w:spacing w:before="0" w:after="0"/>
        <w:jc w:val="left"/>
        <w:rPr>
          <w:rFonts w:ascii="Trebuchet MS" w:hAnsi="Trebuchet MS" w:cs="Times New Roman"/>
          <w:sz w:val="17"/>
          <w:szCs w:val="20"/>
        </w:rPr>
      </w:pPr>
      <w:r>
        <w:br w:type="page"/>
      </w:r>
    </w:p>
    <w:p w14:paraId="3FF1879A" w14:textId="36464286" w:rsidR="003310A6" w:rsidRDefault="003310A6" w:rsidP="003310A6">
      <w:pPr>
        <w:pStyle w:val="Quote"/>
      </w:pPr>
      <w:r w:rsidRPr="00FE00C2">
        <w:lastRenderedPageBreak/>
        <w:t>just falls straight into the marking queue. And we just mark it as it comes in. So, they don</w:t>
      </w:r>
      <w:r w:rsidR="000A52CC">
        <w:t>’</w:t>
      </w:r>
      <w:r w:rsidRPr="00FE00C2">
        <w:t>t have to have finished the whole unit before they submit</w:t>
      </w:r>
      <w:r>
        <w:t>.</w:t>
      </w:r>
      <w:r w:rsidRPr="00FE00C2">
        <w:t xml:space="preserve"> </w:t>
      </w:r>
      <w:r w:rsidR="00C07F53">
        <w:br/>
        <w:t xml:space="preserve"> </w:t>
      </w:r>
      <w:r w:rsidR="00C07F53">
        <w:tab/>
      </w:r>
      <w:r w:rsidRPr="00FE00C2">
        <w:t>(</w:t>
      </w:r>
      <w:r w:rsidR="00C07F53" w:rsidRPr="00FE00C2">
        <w:t>Cert</w:t>
      </w:r>
      <w:r w:rsidR="00C07F53">
        <w:t>ificate</w:t>
      </w:r>
      <w:r w:rsidR="00C07F53" w:rsidRPr="00FE00C2">
        <w:t xml:space="preserve"> IV in Real Estate Practice</w:t>
      </w:r>
      <w:r w:rsidR="00C07F53">
        <w:t>, m</w:t>
      </w:r>
      <w:r w:rsidRPr="00FE00C2">
        <w:t>edium training provider)</w:t>
      </w:r>
    </w:p>
    <w:p w14:paraId="2FEBE3BB" w14:textId="0AEB5B2B" w:rsidR="003310A6" w:rsidRDefault="00EB69A7" w:rsidP="003310A6">
      <w:pPr>
        <w:pStyle w:val="Dotpoint1"/>
      </w:pPr>
      <w:r>
        <w:t>c</w:t>
      </w:r>
      <w:r w:rsidR="003310A6">
        <w:t>onsistency and predictability in webinars in terms of how long is spent on a topic</w:t>
      </w:r>
    </w:p>
    <w:p w14:paraId="078C4D09" w14:textId="74A40284" w:rsidR="003310A6" w:rsidRPr="00FE00C2" w:rsidRDefault="003310A6" w:rsidP="003310A6">
      <w:pPr>
        <w:pStyle w:val="Quote"/>
      </w:pPr>
      <w:r w:rsidRPr="00FE00C2">
        <w:t>Well let</w:t>
      </w:r>
      <w:r w:rsidR="000A52CC">
        <w:t>’</w:t>
      </w:r>
      <w:r w:rsidRPr="00FE00C2">
        <w:t>s say that I</w:t>
      </w:r>
      <w:r w:rsidR="000A52CC">
        <w:t>’</w:t>
      </w:r>
      <w:r w:rsidRPr="00FE00C2">
        <w:t xml:space="preserve">m doing a tax </w:t>
      </w:r>
      <w:r>
        <w:t>[webinar]</w:t>
      </w:r>
      <w:r w:rsidRPr="00FE00C2">
        <w:t>. And the topic that I might be looking at is companies.</w:t>
      </w:r>
      <w:r>
        <w:t xml:space="preserve"> </w:t>
      </w:r>
      <w:r w:rsidRPr="00FE00C2">
        <w:t>I</w:t>
      </w:r>
      <w:r w:rsidR="000A52CC">
        <w:t>’</w:t>
      </w:r>
      <w:r w:rsidRPr="00FE00C2">
        <w:t>ll do an introduction, then I</w:t>
      </w:r>
      <w:r w:rsidR="000A52CC">
        <w:t>’</w:t>
      </w:r>
      <w:r w:rsidRPr="00FE00C2">
        <w:t>ll do introduction to companies</w:t>
      </w:r>
      <w:r>
        <w:t xml:space="preserve"> … </w:t>
      </w:r>
      <w:proofErr w:type="gramStart"/>
      <w:r>
        <w:t>S</w:t>
      </w:r>
      <w:r w:rsidRPr="00FE00C2">
        <w:t>o</w:t>
      </w:r>
      <w:proofErr w:type="gramEnd"/>
      <w:r w:rsidRPr="00FE00C2">
        <w:t xml:space="preserve"> each one will be fairly sharp </w:t>
      </w:r>
      <w:r w:rsidR="0098571B">
        <w:br/>
      </w:r>
      <w:r w:rsidRPr="00FE00C2">
        <w:t>15 minute sessions and broken down that way. And that also helps the students in terms of revision because they might be stuck on a particular area of the assessment and by breaking it down into those chunks, they know exactly where they need to go within the recordings to get the information they want</w:t>
      </w:r>
      <w:r>
        <w:t>.</w:t>
      </w:r>
      <w:r w:rsidRPr="00FE00C2">
        <w:t xml:space="preserve"> </w:t>
      </w:r>
      <w:r w:rsidR="00620556">
        <w:tab/>
      </w:r>
      <w:r w:rsidRPr="00FE00C2">
        <w:t>(</w:t>
      </w:r>
      <w:r w:rsidR="00C07F53" w:rsidRPr="00FE00C2">
        <w:t>Dip</w:t>
      </w:r>
      <w:r w:rsidR="00C07F53">
        <w:t>loma</w:t>
      </w:r>
      <w:r w:rsidR="00C07F53" w:rsidRPr="00FE00C2">
        <w:t xml:space="preserve"> of Accounting</w:t>
      </w:r>
      <w:r w:rsidR="00C07F53">
        <w:t>,</w:t>
      </w:r>
      <w:r w:rsidR="00C07F53" w:rsidRPr="00FE00C2">
        <w:t xml:space="preserve"> </w:t>
      </w:r>
      <w:r w:rsidR="00C07F53">
        <w:t>l</w:t>
      </w:r>
      <w:r w:rsidRPr="00FE00C2">
        <w:t>arge training provider)</w:t>
      </w:r>
    </w:p>
    <w:p w14:paraId="2C740C6A" w14:textId="77777777" w:rsidR="003310A6" w:rsidRDefault="003310A6" w:rsidP="003310A6">
      <w:pPr>
        <w:spacing w:before="0"/>
      </w:pPr>
    </w:p>
    <w:p w14:paraId="47E42517" w14:textId="77777777" w:rsidR="00280AA5" w:rsidRDefault="00280AA5" w:rsidP="00E024E4">
      <w:pPr>
        <w:pStyle w:val="Text"/>
        <w:rPr>
          <w:color w:val="000000"/>
          <w:kern w:val="28"/>
          <w:sz w:val="48"/>
          <w:szCs w:val="56"/>
        </w:rPr>
      </w:pPr>
    </w:p>
    <w:p w14:paraId="638E1FE8" w14:textId="7B1B77F8" w:rsidR="00282753" w:rsidRDefault="00282753">
      <w:pPr>
        <w:autoSpaceDE/>
        <w:autoSpaceDN/>
        <w:adjustRightInd/>
        <w:spacing w:before="0" w:after="0"/>
        <w:jc w:val="left"/>
        <w:rPr>
          <w:rFonts w:cs="Tahoma"/>
          <w:color w:val="000000"/>
          <w:kern w:val="28"/>
          <w:sz w:val="48"/>
          <w:szCs w:val="56"/>
        </w:rPr>
      </w:pPr>
      <w:r>
        <w:br w:type="page"/>
      </w:r>
    </w:p>
    <w:p w14:paraId="5723B64C" w14:textId="4BDDFFAD" w:rsidR="00F062F7" w:rsidRDefault="007E029D" w:rsidP="00F062F7">
      <w:pPr>
        <w:pStyle w:val="Heading1"/>
      </w:pPr>
      <w:bookmarkStart w:id="69" w:name="_Toc133576956"/>
      <w:r>
        <w:rPr>
          <w:noProof/>
          <w:lang w:eastAsia="en-AU"/>
        </w:rPr>
        <w:lastRenderedPageBreak/>
        <w:drawing>
          <wp:anchor distT="0" distB="0" distL="114300" distR="114300" simplePos="0" relativeHeight="251674624" behindDoc="1" locked="0" layoutInCell="1" allowOverlap="1" wp14:anchorId="29F1AEFA" wp14:editId="07A70096">
            <wp:simplePos x="0" y="0"/>
            <wp:positionH relativeFrom="margin">
              <wp:posOffset>0</wp:posOffset>
            </wp:positionH>
            <wp:positionV relativeFrom="paragraph">
              <wp:posOffset>272</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2F7">
        <w:t xml:space="preserve">How does online </w:t>
      </w:r>
      <w:r w:rsidR="00587D18">
        <w:t>delivery</w:t>
      </w:r>
      <w:r w:rsidR="00F062F7">
        <w:t xml:space="preserve"> vary </w:t>
      </w:r>
      <w:proofErr w:type="gramStart"/>
      <w:r w:rsidR="00F062F7">
        <w:t xml:space="preserve">across </w:t>
      </w:r>
      <w:r w:rsidR="008B3236">
        <w:t xml:space="preserve"> </w:t>
      </w:r>
      <w:r w:rsidR="008D2B6D">
        <w:t>select</w:t>
      </w:r>
      <w:proofErr w:type="gramEnd"/>
      <w:r w:rsidR="008D2B6D">
        <w:t xml:space="preserve"> </w:t>
      </w:r>
      <w:r w:rsidR="00F062F7">
        <w:t>qualifications?</w:t>
      </w:r>
      <w:bookmarkEnd w:id="69"/>
    </w:p>
    <w:p w14:paraId="2E02B80A" w14:textId="21D4AB7F" w:rsidR="00CB7A90" w:rsidRPr="00CB7A90" w:rsidRDefault="008837B1" w:rsidP="00CB7A90">
      <w:pPr>
        <w:pStyle w:val="Text"/>
        <w:rPr>
          <w:highlight w:val="lightGray"/>
        </w:rPr>
      </w:pPr>
      <w:r>
        <w:t>The use of online delivery in e</w:t>
      </w:r>
      <w:r w:rsidR="00423F2B">
        <w:t xml:space="preserve">ight </w:t>
      </w:r>
      <w:r w:rsidR="00C56ACA">
        <w:t xml:space="preserve">case-study </w:t>
      </w:r>
      <w:r w:rsidR="00423F2B">
        <w:t xml:space="preserve">qualifications </w:t>
      </w:r>
      <w:r w:rsidR="00C56ACA">
        <w:t>w</w:t>
      </w:r>
      <w:r>
        <w:t>as</w:t>
      </w:r>
      <w:r w:rsidR="00C56ACA">
        <w:t xml:space="preserve"> investigated</w:t>
      </w:r>
      <w:r w:rsidR="00972758">
        <w:t xml:space="preserve">. </w:t>
      </w:r>
      <w:r w:rsidR="00CB7A90">
        <w:t xml:space="preserve">By focusing on the more </w:t>
      </w:r>
      <w:r w:rsidR="0054420B">
        <w:t xml:space="preserve">specific </w:t>
      </w:r>
      <w:r w:rsidR="00CB7A90">
        <w:t xml:space="preserve">findings emerging from the interviews for each </w:t>
      </w:r>
      <w:r w:rsidR="004C776E">
        <w:t xml:space="preserve">of the </w:t>
      </w:r>
      <w:r w:rsidR="00CB7A90">
        <w:t>qualification</w:t>
      </w:r>
      <w:r w:rsidR="004C776E">
        <w:t>s</w:t>
      </w:r>
      <w:r w:rsidR="00CB7A90">
        <w:t>, t</w:t>
      </w:r>
      <w:r>
        <w:t xml:space="preserve">his chapter </w:t>
      </w:r>
      <w:r w:rsidR="00CB7A90">
        <w:t xml:space="preserve">illustrates </w:t>
      </w:r>
      <w:r w:rsidR="00972758">
        <w:t xml:space="preserve">the diversity of online delivery approaches </w:t>
      </w:r>
      <w:r w:rsidR="00CB7A90">
        <w:t xml:space="preserve">both within and between </w:t>
      </w:r>
      <w:r w:rsidR="000D69E2">
        <w:t>the</w:t>
      </w:r>
      <w:r w:rsidR="00CB7A90">
        <w:t xml:space="preserve"> qualifications. Details are provided on the delivery modes used, training and assessment practices, challenges experienced in the online delivery of these qualifications, and responses to those challenges. </w:t>
      </w:r>
    </w:p>
    <w:p w14:paraId="5FD7A267" w14:textId="395B31EC" w:rsidR="00ED0C08" w:rsidRDefault="001C4745" w:rsidP="00CB7A90">
      <w:pPr>
        <w:pStyle w:val="Heading2"/>
      </w:pPr>
      <w:bookmarkStart w:id="70" w:name="_Toc133576957"/>
      <w:r>
        <w:t>Certificate II in Community Pharmacy</w:t>
      </w:r>
      <w:bookmarkEnd w:id="70"/>
    </w:p>
    <w:p w14:paraId="4CAE8B0A" w14:textId="1DA11C07" w:rsidR="00A02BE0" w:rsidRDefault="003A3F70" w:rsidP="000917EC">
      <w:pPr>
        <w:pStyle w:val="Text"/>
      </w:pPr>
      <w:r>
        <w:t xml:space="preserve">This qualification was chosen as </w:t>
      </w:r>
      <w:r w:rsidR="008D2B6D">
        <w:t>it has a reasonabl</w:t>
      </w:r>
      <w:r w:rsidR="008837B1">
        <w:t>y even</w:t>
      </w:r>
      <w:r w:rsidR="008D2B6D">
        <w:t xml:space="preserve"> split of online, blended and in-person delivery</w:t>
      </w:r>
      <w:r w:rsidR="00245CC3">
        <w:t xml:space="preserve"> (table </w:t>
      </w:r>
      <w:r w:rsidR="00CB7A90">
        <w:t>B1</w:t>
      </w:r>
      <w:r w:rsidR="00620556">
        <w:t>,</w:t>
      </w:r>
      <w:r w:rsidR="00380A52">
        <w:t xml:space="preserve"> a</w:t>
      </w:r>
      <w:r w:rsidR="00CB7A90">
        <w:t>ppendix B</w:t>
      </w:r>
      <w:r w:rsidR="00245CC3">
        <w:t>)</w:t>
      </w:r>
      <w:r w:rsidR="008D2B6D">
        <w:t xml:space="preserve">, and equity group and traineeship representation. </w:t>
      </w:r>
      <w:r w:rsidR="00CB7A90">
        <w:t xml:space="preserve">The Certificate II in Community Pharmacy is delivered by </w:t>
      </w:r>
      <w:r w:rsidR="00620556">
        <w:t>fewer</w:t>
      </w:r>
      <w:r w:rsidR="00CB7A90">
        <w:t xml:space="preserve"> than 10 training providers across Australia</w:t>
      </w:r>
      <w:r w:rsidR="00F2602C">
        <w:t>, and the r</w:t>
      </w:r>
      <w:r w:rsidR="00CB7A90">
        <w:t>elatively lower</w:t>
      </w:r>
      <w:r w:rsidR="008D2B6D">
        <w:t xml:space="preserve"> </w:t>
      </w:r>
      <w:r w:rsidR="00B2036F">
        <w:t>numbers of enrolment</w:t>
      </w:r>
      <w:r w:rsidR="00380A52">
        <w:t>s</w:t>
      </w:r>
      <w:r w:rsidR="00B2036F">
        <w:t xml:space="preserve"> in</w:t>
      </w:r>
      <w:r w:rsidR="008D2B6D">
        <w:t xml:space="preserve"> this qualification </w:t>
      </w:r>
      <w:r w:rsidR="00FB1D70">
        <w:t xml:space="preserve">was a limitation </w:t>
      </w:r>
      <w:r w:rsidR="008D2B6D">
        <w:t xml:space="preserve">when compared </w:t>
      </w:r>
      <w:r w:rsidR="00380A52">
        <w:t>with</w:t>
      </w:r>
      <w:r w:rsidR="008D2B6D">
        <w:t xml:space="preserve"> the other qualifications selected for this research. </w:t>
      </w:r>
      <w:r w:rsidR="00245CC3">
        <w:t xml:space="preserve">With such a </w:t>
      </w:r>
      <w:r w:rsidR="008D2B6D">
        <w:t xml:space="preserve">small sample </w:t>
      </w:r>
      <w:r w:rsidR="00245CC3">
        <w:t xml:space="preserve">to draw from, recruitment </w:t>
      </w:r>
      <w:r w:rsidR="00380A52">
        <w:t xml:space="preserve">for participation in the interviews </w:t>
      </w:r>
      <w:r w:rsidR="00245CC3">
        <w:t>was challenging</w:t>
      </w:r>
      <w:r w:rsidR="00380A52">
        <w:t>,</w:t>
      </w:r>
      <w:r w:rsidR="00443978">
        <w:t xml:space="preserve"> with fewer interviews conducted than anticipated.</w:t>
      </w:r>
      <w:r w:rsidR="00245CC3">
        <w:t xml:space="preserve"> </w:t>
      </w:r>
      <w:r w:rsidR="00BD42D1">
        <w:t>The interviews for this qualification were with training providers of a similar size and type</w:t>
      </w:r>
      <w:r w:rsidR="00245CC3">
        <w:t xml:space="preserve">, yet delivery mode varied </w:t>
      </w:r>
      <w:r w:rsidR="00B2036F">
        <w:t xml:space="preserve">significantly </w:t>
      </w:r>
      <w:r w:rsidR="00245CC3">
        <w:t>between providers</w:t>
      </w:r>
      <w:r w:rsidR="00122543">
        <w:t xml:space="preserve"> (see table </w:t>
      </w:r>
      <w:r w:rsidR="007616F8">
        <w:t>4</w:t>
      </w:r>
      <w:r w:rsidR="00122543">
        <w:t>).</w:t>
      </w:r>
    </w:p>
    <w:p w14:paraId="566D7A9D" w14:textId="63031C0C" w:rsidR="000917EC" w:rsidRDefault="009B2F71" w:rsidP="003A0459">
      <w:pPr>
        <w:pStyle w:val="Text"/>
      </w:pPr>
      <w:r>
        <w:t xml:space="preserve">Two of the three RTOs </w:t>
      </w:r>
      <w:r w:rsidR="00972758">
        <w:t xml:space="preserve">interviewed </w:t>
      </w:r>
      <w:r>
        <w:t>for this qualification reported using some form of online delivery</w:t>
      </w:r>
      <w:r w:rsidR="004C2B16">
        <w:t xml:space="preserve">. Both differed </w:t>
      </w:r>
      <w:r w:rsidR="00146705">
        <w:t xml:space="preserve">significantly </w:t>
      </w:r>
      <w:r w:rsidR="004C2B16">
        <w:t xml:space="preserve">in how online delivery was </w:t>
      </w:r>
      <w:r w:rsidR="00380A52">
        <w:t>applied</w:t>
      </w:r>
      <w:r w:rsidR="004C2B16">
        <w:t xml:space="preserve">, however, explaining </w:t>
      </w:r>
      <w:r w:rsidR="00C07F53">
        <w:t xml:space="preserve">that </w:t>
      </w:r>
      <w:r w:rsidR="004C2B16">
        <w:t xml:space="preserve">this </w:t>
      </w:r>
      <w:r w:rsidR="00972758">
        <w:t>reflect</w:t>
      </w:r>
      <w:r w:rsidR="001478B5">
        <w:t>ed</w:t>
      </w:r>
      <w:r w:rsidR="00B2036F">
        <w:t xml:space="preserve"> their</w:t>
      </w:r>
      <w:r w:rsidR="00F64471">
        <w:t xml:space="preserve"> student</w:t>
      </w:r>
      <w:r w:rsidR="00B2036F">
        <w:t xml:space="preserve"> cohort. </w:t>
      </w:r>
      <w:r w:rsidR="00F64471">
        <w:t xml:space="preserve">One of these RTOs, </w:t>
      </w:r>
      <w:r w:rsidR="001478B5">
        <w:t>which</w:t>
      </w:r>
      <w:r w:rsidR="00F64471">
        <w:t xml:space="preserve"> delivers</w:t>
      </w:r>
      <w:r w:rsidR="000917EC">
        <w:t xml:space="preserve"> training through twice</w:t>
      </w:r>
      <w:r w:rsidR="00972758">
        <w:t>-</w:t>
      </w:r>
      <w:r w:rsidR="000917EC">
        <w:t>weekly live webinars</w:t>
      </w:r>
      <w:r w:rsidR="00F64471">
        <w:t xml:space="preserve">, explained that </w:t>
      </w:r>
      <w:r w:rsidR="000917EC">
        <w:t xml:space="preserve">a large </w:t>
      </w:r>
      <w:r w:rsidR="001478B5">
        <w:t>component</w:t>
      </w:r>
      <w:r w:rsidR="000917EC">
        <w:t xml:space="preserve"> of their students were career changers (such as carers or retail staff seeking a new career) and were not working in the industry. Although these classes were previously held in person, online is now the only delivery mode offered by this RTO</w:t>
      </w:r>
      <w:r w:rsidR="00D11898">
        <w:t>,</w:t>
      </w:r>
      <w:r w:rsidR="00F64471">
        <w:t xml:space="preserve"> as it is more easily accessible for students who are juggling training with work</w:t>
      </w:r>
      <w:r w:rsidR="000917EC">
        <w:t xml:space="preserve">. </w:t>
      </w:r>
      <w:r w:rsidR="00972758">
        <w:t xml:space="preserve">The other </w:t>
      </w:r>
      <w:r w:rsidR="000917EC">
        <w:t>RTO deliver</w:t>
      </w:r>
      <w:r w:rsidR="00F64471">
        <w:t>s</w:t>
      </w:r>
      <w:r w:rsidR="000917EC">
        <w:t xml:space="preserve"> training through a blended model, </w:t>
      </w:r>
      <w:r w:rsidR="00F64471">
        <w:t xml:space="preserve">explaining that </w:t>
      </w:r>
      <w:r w:rsidR="000917EC">
        <w:t xml:space="preserve">this </w:t>
      </w:r>
      <w:r w:rsidR="00D11898">
        <w:t xml:space="preserve">approach </w:t>
      </w:r>
      <w:r w:rsidR="000917EC">
        <w:t>suited their cohort of students, as many were balancing school, their traineeship and work.</w:t>
      </w:r>
      <w:r w:rsidR="00F64471">
        <w:t xml:space="preserve"> </w:t>
      </w:r>
    </w:p>
    <w:p w14:paraId="5E357978" w14:textId="0C1D1D61" w:rsidR="00F64471" w:rsidRDefault="00F64471" w:rsidP="003A0459">
      <w:pPr>
        <w:pStyle w:val="Text"/>
      </w:pPr>
      <w:r>
        <w:t xml:space="preserve">The third RTO, which reported </w:t>
      </w:r>
      <w:r w:rsidR="00972758">
        <w:t>having</w:t>
      </w:r>
      <w:r>
        <w:t xml:space="preserve"> a high proportion of trainees, do</w:t>
      </w:r>
      <w:r w:rsidR="00972758">
        <w:t>es</w:t>
      </w:r>
      <w:r>
        <w:t xml:space="preserve"> not use online delivery at all, although course materials are emailed to students.</w:t>
      </w:r>
      <w:r w:rsidR="00572423">
        <w:t xml:space="preserve"> This interviewee</w:t>
      </w:r>
      <w:r w:rsidR="00972758">
        <w:t xml:space="preserve"> </w:t>
      </w:r>
      <w:r w:rsidR="00572423">
        <w:t xml:space="preserve">explained that using an online LMS has been discussed for some time, </w:t>
      </w:r>
      <w:r w:rsidR="00972758">
        <w:t xml:space="preserve">however, </w:t>
      </w:r>
      <w:r w:rsidR="00572423">
        <w:t xml:space="preserve">has not yet been implemented.  </w:t>
      </w:r>
    </w:p>
    <w:p w14:paraId="75F90BB7" w14:textId="0957DD24" w:rsidR="00F935C1" w:rsidRDefault="00F935C1" w:rsidP="00F935C1">
      <w:pPr>
        <w:pStyle w:val="Text"/>
      </w:pPr>
      <w:r>
        <w:t xml:space="preserve">Concerns </w:t>
      </w:r>
      <w:r w:rsidR="00620556">
        <w:t>about</w:t>
      </w:r>
      <w:r>
        <w:t xml:space="preserve"> plagiarism were raised by the two RTOs delivering training online, particularly </w:t>
      </w:r>
      <w:r w:rsidR="00972758">
        <w:t>regarding</w:t>
      </w:r>
      <w:r>
        <w:t xml:space="preserve"> students cutting and pasting answers from their workbooks</w:t>
      </w:r>
      <w:r w:rsidR="005707A3">
        <w:t xml:space="preserve"> without clear comprehension </w:t>
      </w:r>
      <w:r w:rsidR="003A0459">
        <w:t>of their work context</w:t>
      </w:r>
      <w:r>
        <w:t xml:space="preserve">.  </w:t>
      </w:r>
    </w:p>
    <w:p w14:paraId="50296ADA" w14:textId="392DA1F4" w:rsidR="00B106D9" w:rsidRPr="00B106D9" w:rsidRDefault="00B106D9" w:rsidP="00B106D9">
      <w:pPr>
        <w:pStyle w:val="Quote"/>
      </w:pPr>
      <w:r w:rsidRPr="00B106D9">
        <w:t>Which, you know, look, some of the questions</w:t>
      </w:r>
      <w:r w:rsidR="003479DF">
        <w:t xml:space="preserve"> </w:t>
      </w:r>
      <w:r w:rsidR="00972758">
        <w:t>…</w:t>
      </w:r>
      <w:r w:rsidR="003479DF">
        <w:t xml:space="preserve"> </w:t>
      </w:r>
      <w:r w:rsidR="00972758">
        <w:t>yeah, ok, t</w:t>
      </w:r>
      <w:r w:rsidRPr="00B106D9">
        <w:t>hey would be cut and paste comments because it asked you specific things and those things in the learner guide are giving you specific answers</w:t>
      </w:r>
      <w:r w:rsidR="00972758">
        <w:t>. B</w:t>
      </w:r>
      <w:r w:rsidRPr="00B106D9">
        <w:t>ut it</w:t>
      </w:r>
      <w:r w:rsidR="000A52CC">
        <w:t>’</w:t>
      </w:r>
      <w:r w:rsidRPr="00B106D9">
        <w:t xml:space="preserve">s also about your comprehension and understanding of what these things mean to you in community pharmacies. </w:t>
      </w:r>
      <w:proofErr w:type="gramStart"/>
      <w:r w:rsidRPr="00B106D9">
        <w:t>So</w:t>
      </w:r>
      <w:proofErr w:type="gramEnd"/>
      <w:r w:rsidRPr="00B106D9">
        <w:t xml:space="preserve"> there is a lot of plagiarism. </w:t>
      </w:r>
      <w:r w:rsidR="00C07F53">
        <w:tab/>
        <w:t>(S</w:t>
      </w:r>
      <w:r w:rsidRPr="00B106D9">
        <w:t>mall training provider)</w:t>
      </w:r>
    </w:p>
    <w:p w14:paraId="12EE0458" w14:textId="26AAEC34" w:rsidR="00B106D9" w:rsidRPr="007372B3" w:rsidRDefault="00A04341" w:rsidP="00F935C1">
      <w:pPr>
        <w:pStyle w:val="Text"/>
      </w:pPr>
      <w:r>
        <w:t xml:space="preserve">While cutting and pasting information from workbooks into assessments may not be limited to online delivery, these RTOs also spoke about authenticity of assessment (ensuring it is the student doing the work). </w:t>
      </w:r>
      <w:r w:rsidR="000524B9">
        <w:t xml:space="preserve">Situations where students with learning difficulties </w:t>
      </w:r>
      <w:r w:rsidR="00972758">
        <w:t xml:space="preserve">are </w:t>
      </w:r>
      <w:r w:rsidR="000524B9">
        <w:t xml:space="preserve">getting assistance from family members was highlighted as an example of the difficulties </w:t>
      </w:r>
      <w:r w:rsidR="008A03FE">
        <w:t>associated with</w:t>
      </w:r>
      <w:r w:rsidR="000524B9">
        <w:t xml:space="preserve"> ensuring authenticity and, in this case, balancing it with reasonable adjustments for the student.</w:t>
      </w:r>
    </w:p>
    <w:p w14:paraId="6704B664" w14:textId="77777777" w:rsidR="00F2602C" w:rsidRDefault="00F2602C">
      <w:pPr>
        <w:autoSpaceDE/>
        <w:autoSpaceDN/>
        <w:adjustRightInd/>
        <w:spacing w:before="0" w:after="0"/>
        <w:jc w:val="left"/>
        <w:rPr>
          <w:rFonts w:cs="Times New Roman"/>
          <w:b/>
          <w:sz w:val="17"/>
          <w:szCs w:val="20"/>
        </w:rPr>
      </w:pPr>
      <w:r>
        <w:br w:type="page"/>
      </w:r>
    </w:p>
    <w:p w14:paraId="5F41AF90" w14:textId="5B502D50" w:rsidR="00F935C1" w:rsidRPr="00C97F6C" w:rsidRDefault="00F2602C" w:rsidP="0098571B">
      <w:pPr>
        <w:pStyle w:val="Tabletitle"/>
        <w:ind w:left="709" w:hanging="709"/>
      </w:pPr>
      <w:bookmarkStart w:id="71" w:name="_Toc133577005"/>
      <w:r w:rsidRPr="00C97F6C">
        <w:lastRenderedPageBreak/>
        <w:t xml:space="preserve">Table 4 </w:t>
      </w:r>
      <w:r w:rsidR="007C053D">
        <w:tab/>
      </w:r>
      <w:r w:rsidRPr="00C97F6C">
        <w:t>Certificate II in Community Pharmacy training characteristics</w:t>
      </w:r>
      <w:bookmarkEnd w:id="71"/>
    </w:p>
    <w:tbl>
      <w:tblPr>
        <w:tblStyle w:val="NCVERTable"/>
        <w:tblpPr w:leftFromText="181" w:rightFromText="181" w:vertAnchor="text" w:horzAnchor="margin" w:tblpY="1"/>
        <w:tblW w:w="0" w:type="auto"/>
        <w:tblBorders>
          <w:top w:val="none" w:sz="0" w:space="0" w:color="auto"/>
          <w:bottom w:val="none" w:sz="0" w:space="0" w:color="auto"/>
        </w:tblBorders>
        <w:tblLook w:val="04A0" w:firstRow="1" w:lastRow="0" w:firstColumn="1" w:lastColumn="0" w:noHBand="0" w:noVBand="1"/>
      </w:tblPr>
      <w:tblGrid>
        <w:gridCol w:w="2267"/>
        <w:gridCol w:w="6749"/>
      </w:tblGrid>
      <w:tr w:rsidR="00CC019A" w:rsidRPr="00B2036F" w14:paraId="3AFA981B" w14:textId="77777777" w:rsidTr="00277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single" w:sz="4" w:space="0" w:color="D9D9D9" w:themeColor="background1" w:themeShade="D9"/>
              <w:right w:val="none" w:sz="0" w:space="0" w:color="auto"/>
              <w:tl2br w:val="none" w:sz="0" w:space="0" w:color="auto"/>
              <w:tr2bl w:val="none" w:sz="0" w:space="0" w:color="auto"/>
            </w:tcBorders>
          </w:tcPr>
          <w:p w14:paraId="59A6377C" w14:textId="77777777" w:rsidR="000917EC" w:rsidRPr="00B2036F" w:rsidRDefault="000917EC" w:rsidP="00F2602C">
            <w:pPr>
              <w:pStyle w:val="Tabletext"/>
              <w:jc w:val="left"/>
              <w:rPr>
                <w:b w:val="0"/>
                <w:bCs/>
              </w:rPr>
            </w:pPr>
            <w:r w:rsidRPr="00B2036F">
              <w:rPr>
                <w:b w:val="0"/>
                <w:bCs/>
              </w:rPr>
              <w:t>Delivery modes</w:t>
            </w:r>
            <w:r w:rsidRPr="00B2036F">
              <w:rPr>
                <w:b w:val="0"/>
                <w:bCs/>
              </w:rPr>
              <w:tab/>
            </w:r>
          </w:p>
        </w:tc>
        <w:tc>
          <w:tcPr>
            <w:tcW w:w="6749" w:type="dxa"/>
            <w:tcBorders>
              <w:left w:val="none" w:sz="0" w:space="0" w:color="auto"/>
              <w:bottom w:val="single" w:sz="4" w:space="0" w:color="D9D9D9" w:themeColor="background1" w:themeShade="D9"/>
              <w:right w:val="none" w:sz="0" w:space="0" w:color="auto"/>
              <w:tl2br w:val="none" w:sz="0" w:space="0" w:color="auto"/>
              <w:tr2bl w:val="none" w:sz="0" w:space="0" w:color="auto"/>
            </w:tcBorders>
          </w:tcPr>
          <w:p w14:paraId="58AB7C3E" w14:textId="5D9398F3" w:rsidR="000917EC" w:rsidRPr="00B2036F" w:rsidRDefault="00B2036F" w:rsidP="00E90979">
            <w:pPr>
              <w:pStyle w:val="Tabletext"/>
              <w:numPr>
                <w:ilvl w:val="0"/>
                <w:numId w:val="23"/>
              </w:numPr>
              <w:jc w:val="left"/>
              <w:cnfStyle w:val="100000000000" w:firstRow="1" w:lastRow="0" w:firstColumn="0" w:lastColumn="0" w:oddVBand="0" w:evenVBand="0" w:oddHBand="0" w:evenHBand="0" w:firstRowFirstColumn="0" w:firstRowLastColumn="0" w:lastRowFirstColumn="0" w:lastRowLastColumn="0"/>
              <w:rPr>
                <w:b w:val="0"/>
                <w:bCs/>
              </w:rPr>
            </w:pPr>
            <w:r>
              <w:rPr>
                <w:b w:val="0"/>
                <w:bCs/>
              </w:rPr>
              <w:t>A</w:t>
            </w:r>
            <w:r w:rsidR="000917EC" w:rsidRPr="00B2036F">
              <w:rPr>
                <w:b w:val="0"/>
                <w:bCs/>
              </w:rPr>
              <w:t xml:space="preserve"> reasonabl</w:t>
            </w:r>
            <w:r>
              <w:rPr>
                <w:b w:val="0"/>
                <w:bCs/>
              </w:rPr>
              <w:t>y even</w:t>
            </w:r>
            <w:r w:rsidR="000917EC" w:rsidRPr="00B2036F">
              <w:rPr>
                <w:b w:val="0"/>
                <w:bCs/>
              </w:rPr>
              <w:t xml:space="preserve"> split of online, blended and in-person delivery</w:t>
            </w:r>
          </w:p>
          <w:p w14:paraId="45CA3B74" w14:textId="5FD4AD62" w:rsidR="000917EC" w:rsidRPr="00B2036F" w:rsidRDefault="000917EC" w:rsidP="00E90979">
            <w:pPr>
              <w:pStyle w:val="Tabletext"/>
              <w:numPr>
                <w:ilvl w:val="0"/>
                <w:numId w:val="23"/>
              </w:numPr>
              <w:jc w:val="left"/>
              <w:cnfStyle w:val="100000000000" w:firstRow="1" w:lastRow="0" w:firstColumn="0" w:lastColumn="0" w:oddVBand="0" w:evenVBand="0" w:oddHBand="0" w:evenHBand="0" w:firstRowFirstColumn="0" w:firstRowLastColumn="0" w:lastRowFirstColumn="0" w:lastRowLastColumn="0"/>
              <w:rPr>
                <w:b w:val="0"/>
                <w:bCs/>
              </w:rPr>
            </w:pPr>
            <w:r w:rsidRPr="00B2036F">
              <w:rPr>
                <w:b w:val="0"/>
                <w:bCs/>
              </w:rPr>
              <w:t>Training delivered wholly online through twice</w:t>
            </w:r>
            <w:r w:rsidR="00524E6C">
              <w:rPr>
                <w:b w:val="0"/>
                <w:bCs/>
              </w:rPr>
              <w:t>-</w:t>
            </w:r>
            <w:r w:rsidRPr="00B2036F">
              <w:rPr>
                <w:b w:val="0"/>
                <w:bCs/>
              </w:rPr>
              <w:t>weekly live webinars, plus work experience (no trainees; predominantly fee-for-service)</w:t>
            </w:r>
          </w:p>
          <w:p w14:paraId="7A579E50" w14:textId="06344336" w:rsidR="000917EC" w:rsidRPr="00B2036F" w:rsidRDefault="000917EC" w:rsidP="00E90979">
            <w:pPr>
              <w:pStyle w:val="Tabletext"/>
              <w:numPr>
                <w:ilvl w:val="0"/>
                <w:numId w:val="23"/>
              </w:numPr>
              <w:jc w:val="left"/>
              <w:cnfStyle w:val="100000000000" w:firstRow="1" w:lastRow="0" w:firstColumn="0" w:lastColumn="0" w:oddVBand="0" w:evenVBand="0" w:oddHBand="0" w:evenHBand="0" w:firstRowFirstColumn="0" w:firstRowLastColumn="0" w:lastRowFirstColumn="0" w:lastRowLastColumn="0"/>
              <w:rPr>
                <w:b w:val="0"/>
                <w:bCs/>
              </w:rPr>
            </w:pPr>
            <w:r w:rsidRPr="00B2036F">
              <w:rPr>
                <w:b w:val="0"/>
                <w:bCs/>
              </w:rPr>
              <w:t>Blended delivery comprising self-paced LMS and workplace training (high proportion of school-based trainees)</w:t>
            </w:r>
          </w:p>
          <w:p w14:paraId="49AE3380" w14:textId="62FEA949" w:rsidR="000917EC" w:rsidRPr="00B2036F" w:rsidRDefault="000917EC" w:rsidP="00E90979">
            <w:pPr>
              <w:pStyle w:val="Tabletext"/>
              <w:numPr>
                <w:ilvl w:val="0"/>
                <w:numId w:val="23"/>
              </w:numPr>
              <w:jc w:val="left"/>
              <w:cnfStyle w:val="100000000000" w:firstRow="1" w:lastRow="0" w:firstColumn="0" w:lastColumn="0" w:oddVBand="0" w:evenVBand="0" w:oddHBand="0" w:evenHBand="0" w:firstRowFirstColumn="0" w:firstRowLastColumn="0" w:lastRowFirstColumn="0" w:lastRowLastColumn="0"/>
              <w:rPr>
                <w:b w:val="0"/>
                <w:bCs/>
              </w:rPr>
            </w:pPr>
            <w:r w:rsidRPr="00B2036F">
              <w:rPr>
                <w:b w:val="0"/>
                <w:bCs/>
              </w:rPr>
              <w:t xml:space="preserve">No online delivery, although learning materials are emailed to students (high proportion of trainees; approximately 80% of students are government-funded) </w:t>
            </w:r>
          </w:p>
        </w:tc>
      </w:tr>
      <w:tr w:rsidR="00CC019A" w:rsidRPr="00B2036F" w14:paraId="2C036DC8" w14:textId="77777777" w:rsidTr="0027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3AAA1F26" w14:textId="77777777" w:rsidR="000917EC" w:rsidRPr="00B2036F" w:rsidRDefault="000917EC" w:rsidP="00F2602C">
            <w:pPr>
              <w:pStyle w:val="Tabletext"/>
              <w:jc w:val="left"/>
              <w:rPr>
                <w:b w:val="0"/>
                <w:bCs/>
              </w:rPr>
            </w:pPr>
            <w:r w:rsidRPr="00B2036F">
              <w:rPr>
                <w:b w:val="0"/>
                <w:bCs/>
              </w:rPr>
              <w:t>Training delivery and assessment in the blended models</w:t>
            </w:r>
          </w:p>
        </w:tc>
        <w:tc>
          <w:tcPr>
            <w:tcW w:w="6749"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2B79B864" w14:textId="77777777"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Workbook in LMS</w:t>
            </w:r>
          </w:p>
          <w:p w14:paraId="77A3A805" w14:textId="77777777"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Learner guides, portfolio activities, workplace activities</w:t>
            </w:r>
          </w:p>
          <w:p w14:paraId="5C71C3E5" w14:textId="7D0C7A1D"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Journals</w:t>
            </w:r>
            <w:r w:rsidR="00DC21EF">
              <w:rPr>
                <w:bCs/>
              </w:rPr>
              <w:t>:</w:t>
            </w:r>
            <w:r w:rsidRPr="00B2036F">
              <w:rPr>
                <w:bCs/>
              </w:rPr>
              <w:t xml:space="preserve"> the practical skills they</w:t>
            </w:r>
            <w:r w:rsidR="000A52CC">
              <w:rPr>
                <w:bCs/>
              </w:rPr>
              <w:t>’</w:t>
            </w:r>
            <w:r w:rsidRPr="00B2036F">
              <w:rPr>
                <w:bCs/>
              </w:rPr>
              <w:t xml:space="preserve">re </w:t>
            </w:r>
            <w:r w:rsidR="00DC21EF">
              <w:rPr>
                <w:bCs/>
              </w:rPr>
              <w:t>displaying</w:t>
            </w:r>
            <w:r w:rsidRPr="00B2036F">
              <w:rPr>
                <w:bCs/>
              </w:rPr>
              <w:t xml:space="preserve"> when working inside a pharmacy</w:t>
            </w:r>
          </w:p>
          <w:p w14:paraId="1375209B" w14:textId="7A8495C6"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Supervisor</w:t>
            </w:r>
            <w:r w:rsidR="000A52CC">
              <w:rPr>
                <w:bCs/>
              </w:rPr>
              <w:t>’</w:t>
            </w:r>
            <w:r w:rsidRPr="00B2036F">
              <w:rPr>
                <w:bCs/>
              </w:rPr>
              <w:t>s evidence report</w:t>
            </w:r>
            <w:r w:rsidR="00DC21EF">
              <w:rPr>
                <w:bCs/>
              </w:rPr>
              <w:t>:</w:t>
            </w:r>
            <w:r w:rsidRPr="00B2036F">
              <w:rPr>
                <w:bCs/>
              </w:rPr>
              <w:t xml:space="preserve"> whether the supervisor feels confident of student</w:t>
            </w:r>
            <w:r w:rsidR="000A52CC">
              <w:rPr>
                <w:bCs/>
              </w:rPr>
              <w:t>’</w:t>
            </w:r>
            <w:r w:rsidRPr="00B2036F">
              <w:rPr>
                <w:bCs/>
              </w:rPr>
              <w:t>s ability to undertake practical activities</w:t>
            </w:r>
          </w:p>
          <w:p w14:paraId="0F7089D1" w14:textId="77777777"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 xml:space="preserve">Monthly scheduled appointment calls </w:t>
            </w:r>
          </w:p>
          <w:p w14:paraId="6F44587C" w14:textId="4B72C75D" w:rsidR="000917EC" w:rsidRPr="00B2036F" w:rsidRDefault="000917EC" w:rsidP="00E90979">
            <w:pPr>
              <w:pStyle w:val="Tabletext"/>
              <w:numPr>
                <w:ilvl w:val="0"/>
                <w:numId w:val="24"/>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Verbal assessment over the phone</w:t>
            </w:r>
            <w:r w:rsidR="00DC21EF">
              <w:rPr>
                <w:bCs/>
              </w:rPr>
              <w:t>: v</w:t>
            </w:r>
            <w:r w:rsidRPr="00B2036F">
              <w:rPr>
                <w:bCs/>
              </w:rPr>
              <w:t>erbal assessment as direct evidence and supervisor forms and journals as indirect evidence</w:t>
            </w:r>
          </w:p>
        </w:tc>
      </w:tr>
      <w:tr w:rsidR="00CC019A" w:rsidRPr="00B2036F" w14:paraId="38BBCBEB" w14:textId="77777777" w:rsidTr="0027747D">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bottom w:val="single" w:sz="4" w:space="0" w:color="D9D9D9" w:themeColor="background1" w:themeShade="D9"/>
            </w:tcBorders>
          </w:tcPr>
          <w:p w14:paraId="1A975851" w14:textId="77777777" w:rsidR="000917EC" w:rsidRPr="00B2036F" w:rsidRDefault="000917EC" w:rsidP="00F2602C">
            <w:pPr>
              <w:pStyle w:val="Tabletext"/>
              <w:jc w:val="left"/>
              <w:rPr>
                <w:b w:val="0"/>
                <w:bCs/>
              </w:rPr>
            </w:pPr>
            <w:r w:rsidRPr="00B2036F">
              <w:rPr>
                <w:b w:val="0"/>
                <w:bCs/>
              </w:rPr>
              <w:t>Online synchronous delivery</w:t>
            </w:r>
          </w:p>
        </w:tc>
        <w:tc>
          <w:tcPr>
            <w:tcW w:w="6749" w:type="dxa"/>
            <w:tcBorders>
              <w:top w:val="single" w:sz="4" w:space="0" w:color="D9D9D9" w:themeColor="background1" w:themeShade="D9"/>
              <w:bottom w:val="single" w:sz="4" w:space="0" w:color="D9D9D9" w:themeColor="background1" w:themeShade="D9"/>
            </w:tcBorders>
          </w:tcPr>
          <w:p w14:paraId="3B23D9EB" w14:textId="094C8170" w:rsidR="000917EC" w:rsidRPr="00B2036F" w:rsidRDefault="000917EC" w:rsidP="00E90979">
            <w:pPr>
              <w:pStyle w:val="Tabletext"/>
              <w:numPr>
                <w:ilvl w:val="0"/>
                <w:numId w:val="25"/>
              </w:numPr>
              <w:jc w:val="left"/>
              <w:cnfStyle w:val="000000000000" w:firstRow="0" w:lastRow="0" w:firstColumn="0" w:lastColumn="0" w:oddVBand="0" w:evenVBand="0" w:oddHBand="0" w:evenHBand="0" w:firstRowFirstColumn="0" w:firstRowLastColumn="0" w:lastRowFirstColumn="0" w:lastRowLastColumn="0"/>
              <w:rPr>
                <w:bCs/>
              </w:rPr>
            </w:pPr>
            <w:r w:rsidRPr="00B2036F">
              <w:rPr>
                <w:bCs/>
              </w:rPr>
              <w:t>One unit per week (12 units delivered over 12 weeks)</w:t>
            </w:r>
            <w:r w:rsidR="00620556">
              <w:rPr>
                <w:bCs/>
              </w:rPr>
              <w:t>;</w:t>
            </w:r>
            <w:r w:rsidRPr="00B2036F">
              <w:rPr>
                <w:bCs/>
              </w:rPr>
              <w:t xml:space="preserve"> </w:t>
            </w:r>
            <w:r w:rsidR="00757C65" w:rsidRPr="00B2036F">
              <w:rPr>
                <w:bCs/>
              </w:rPr>
              <w:t>overall 22</w:t>
            </w:r>
            <w:r w:rsidRPr="00B2036F">
              <w:rPr>
                <w:bCs/>
              </w:rPr>
              <w:t xml:space="preserve"> virtual classroom</w:t>
            </w:r>
            <w:r w:rsidR="00757C65">
              <w:rPr>
                <w:bCs/>
              </w:rPr>
              <w:t>s</w:t>
            </w:r>
            <w:r w:rsidRPr="00B2036F">
              <w:rPr>
                <w:bCs/>
              </w:rPr>
              <w:t>. Sessions are recorded for students who cannot attend</w:t>
            </w:r>
          </w:p>
          <w:p w14:paraId="696BD294" w14:textId="5AE4646C" w:rsidR="000917EC" w:rsidRPr="00B2036F" w:rsidRDefault="000917EC" w:rsidP="00E90979">
            <w:pPr>
              <w:pStyle w:val="Tabletext"/>
              <w:numPr>
                <w:ilvl w:val="0"/>
                <w:numId w:val="25"/>
              </w:numPr>
              <w:jc w:val="left"/>
              <w:cnfStyle w:val="000000000000" w:firstRow="0" w:lastRow="0" w:firstColumn="0" w:lastColumn="0" w:oddVBand="0" w:evenVBand="0" w:oddHBand="0" w:evenHBand="0" w:firstRowFirstColumn="0" w:firstRowLastColumn="0" w:lastRowFirstColumn="0" w:lastRowLastColumn="0"/>
              <w:rPr>
                <w:bCs/>
              </w:rPr>
            </w:pPr>
            <w:r w:rsidRPr="00B2036F">
              <w:rPr>
                <w:bCs/>
              </w:rPr>
              <w:t>Work experience component at the end. Will perform in</w:t>
            </w:r>
            <w:r w:rsidR="006D2306">
              <w:rPr>
                <w:bCs/>
              </w:rPr>
              <w:t>-</w:t>
            </w:r>
            <w:r w:rsidRPr="00B2036F">
              <w:rPr>
                <w:bCs/>
              </w:rPr>
              <w:t>store observations but do rely heavily on workplace supervisors to be the eyes and ears on the ground</w:t>
            </w:r>
          </w:p>
          <w:p w14:paraId="687A592C" w14:textId="5D1AFC6C" w:rsidR="000917EC" w:rsidRPr="00B2036F" w:rsidRDefault="000917EC" w:rsidP="00E90979">
            <w:pPr>
              <w:pStyle w:val="Tabletext"/>
              <w:numPr>
                <w:ilvl w:val="0"/>
                <w:numId w:val="25"/>
              </w:numPr>
              <w:jc w:val="left"/>
              <w:cnfStyle w:val="000000000000" w:firstRow="0" w:lastRow="0" w:firstColumn="0" w:lastColumn="0" w:oddVBand="0" w:evenVBand="0" w:oddHBand="0" w:evenHBand="0" w:firstRowFirstColumn="0" w:firstRowLastColumn="0" w:lastRowFirstColumn="0" w:lastRowLastColumn="0"/>
              <w:rPr>
                <w:bCs/>
              </w:rPr>
            </w:pPr>
            <w:r w:rsidRPr="00B2036F">
              <w:rPr>
                <w:bCs/>
              </w:rPr>
              <w:t>Combine the non-assessable learner guide, assessment section, supervisor</w:t>
            </w:r>
            <w:r w:rsidR="000A52CC">
              <w:rPr>
                <w:bCs/>
              </w:rPr>
              <w:t>’</w:t>
            </w:r>
            <w:r w:rsidRPr="00B2036F">
              <w:rPr>
                <w:bCs/>
              </w:rPr>
              <w:t>s evidence reports and follow up with observations and verbal assessments if ne</w:t>
            </w:r>
            <w:r w:rsidR="006D2306">
              <w:rPr>
                <w:bCs/>
              </w:rPr>
              <w:t>cessary</w:t>
            </w:r>
          </w:p>
        </w:tc>
      </w:tr>
      <w:tr w:rsidR="00CC019A" w:rsidRPr="00B2036F" w14:paraId="30ECE161" w14:textId="77777777" w:rsidTr="0027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178AD588" w14:textId="77777777" w:rsidR="000917EC" w:rsidRPr="00B2036F" w:rsidRDefault="000917EC" w:rsidP="00F2602C">
            <w:pPr>
              <w:pStyle w:val="Tabletext"/>
              <w:jc w:val="left"/>
              <w:rPr>
                <w:b w:val="0"/>
                <w:bCs/>
              </w:rPr>
            </w:pPr>
            <w:r w:rsidRPr="00B2036F">
              <w:rPr>
                <w:b w:val="0"/>
                <w:bCs/>
              </w:rPr>
              <w:t>Teaching practices</w:t>
            </w:r>
          </w:p>
        </w:tc>
        <w:tc>
          <w:tcPr>
            <w:tcW w:w="6749"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3349D55E" w14:textId="79EF2845" w:rsidR="00B2036F" w:rsidRDefault="00B2036F" w:rsidP="00E90979">
            <w:pPr>
              <w:pStyle w:val="Tabletext"/>
              <w:numPr>
                <w:ilvl w:val="0"/>
                <w:numId w:val="26"/>
              </w:numPr>
              <w:jc w:val="left"/>
              <w:cnfStyle w:val="000000100000" w:firstRow="0" w:lastRow="0" w:firstColumn="0" w:lastColumn="0" w:oddVBand="0" w:evenVBand="0" w:oddHBand="1" w:evenHBand="0" w:firstRowFirstColumn="0" w:firstRowLastColumn="0" w:lastRowFirstColumn="0" w:lastRowLastColumn="0"/>
              <w:rPr>
                <w:bCs/>
              </w:rPr>
            </w:pPr>
            <w:r>
              <w:rPr>
                <w:bCs/>
              </w:rPr>
              <w:t>Good</w:t>
            </w:r>
            <w:r w:rsidR="000917EC" w:rsidRPr="00B2036F">
              <w:rPr>
                <w:bCs/>
              </w:rPr>
              <w:t xml:space="preserve"> practice online teaching and assessment:</w:t>
            </w:r>
          </w:p>
          <w:p w14:paraId="125D2CC6" w14:textId="77777777" w:rsidR="00B2036F" w:rsidRDefault="000917EC" w:rsidP="00E90979">
            <w:pPr>
              <w:pStyle w:val="Tabletext"/>
              <w:numPr>
                <w:ilvl w:val="1"/>
                <w:numId w:val="26"/>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Flexibility</w:t>
            </w:r>
          </w:p>
          <w:p w14:paraId="422688A3" w14:textId="77777777" w:rsidR="00B2036F" w:rsidRDefault="000917EC" w:rsidP="00E90979">
            <w:pPr>
              <w:pStyle w:val="Tabletext"/>
              <w:numPr>
                <w:ilvl w:val="1"/>
                <w:numId w:val="26"/>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Webinars and tutorials</w:t>
            </w:r>
          </w:p>
          <w:p w14:paraId="1CCA5629" w14:textId="528BF944" w:rsidR="00B2036F" w:rsidRDefault="000917EC" w:rsidP="00E90979">
            <w:pPr>
              <w:pStyle w:val="Tabletext"/>
              <w:numPr>
                <w:ilvl w:val="1"/>
                <w:numId w:val="26"/>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Inclusive and designed for a variety of cohorts</w:t>
            </w:r>
            <w:r w:rsidR="00CE4A07" w:rsidRPr="00B2036F">
              <w:rPr>
                <w:bCs/>
              </w:rPr>
              <w:t xml:space="preserve"> such as students with additional learning needs</w:t>
            </w:r>
            <w:r w:rsidR="00FF1935" w:rsidRPr="00B2036F">
              <w:rPr>
                <w:bCs/>
              </w:rPr>
              <w:t xml:space="preserve"> (for example, using different coloured paper for dyslexic students</w:t>
            </w:r>
            <w:r w:rsidR="005B301D">
              <w:rPr>
                <w:bCs/>
              </w:rPr>
              <w:t>;</w:t>
            </w:r>
            <w:r w:rsidR="00DE289D" w:rsidRPr="00B2036F">
              <w:rPr>
                <w:bCs/>
              </w:rPr>
              <w:t xml:space="preserve"> print learning materials if necessary to facilitate offline </w:t>
            </w:r>
            <w:r w:rsidR="00B2036F" w:rsidRPr="00B2036F">
              <w:rPr>
                <w:bCs/>
              </w:rPr>
              <w:t>access</w:t>
            </w:r>
            <w:r w:rsidR="00127107">
              <w:rPr>
                <w:bCs/>
              </w:rPr>
              <w:t>;</w:t>
            </w:r>
            <w:r w:rsidR="00B2036F" w:rsidRPr="00B2036F">
              <w:rPr>
                <w:bCs/>
              </w:rPr>
              <w:t xml:space="preserve"> introduc</w:t>
            </w:r>
            <w:r w:rsidR="00127107">
              <w:rPr>
                <w:bCs/>
              </w:rPr>
              <w:t>e</w:t>
            </w:r>
            <w:r w:rsidR="00D648DD" w:rsidRPr="00B2036F">
              <w:rPr>
                <w:bCs/>
              </w:rPr>
              <w:t xml:space="preserve"> new technology such as Dictaphone app</w:t>
            </w:r>
            <w:r w:rsidR="00517DAA" w:rsidRPr="00B2036F">
              <w:rPr>
                <w:bCs/>
              </w:rPr>
              <w:t>)</w:t>
            </w:r>
          </w:p>
          <w:p w14:paraId="6619EDC6" w14:textId="5EE68755" w:rsidR="00B2036F" w:rsidRDefault="000917EC" w:rsidP="00E90979">
            <w:pPr>
              <w:pStyle w:val="Tabletext"/>
              <w:numPr>
                <w:ilvl w:val="0"/>
                <w:numId w:val="26"/>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Key considerations when developing online materials included offline accessibility and having orientation sessions</w:t>
            </w:r>
          </w:p>
          <w:p w14:paraId="185C887D" w14:textId="3EE3E667" w:rsidR="00376D12" w:rsidRPr="00B2036F" w:rsidRDefault="000917EC" w:rsidP="00E90979">
            <w:pPr>
              <w:pStyle w:val="Tabletext"/>
              <w:numPr>
                <w:ilvl w:val="0"/>
                <w:numId w:val="26"/>
              </w:numPr>
              <w:jc w:val="left"/>
              <w:cnfStyle w:val="000000100000" w:firstRow="0" w:lastRow="0" w:firstColumn="0" w:lastColumn="0" w:oddVBand="0" w:evenVBand="0" w:oddHBand="1" w:evenHBand="0" w:firstRowFirstColumn="0" w:firstRowLastColumn="0" w:lastRowFirstColumn="0" w:lastRowLastColumn="0"/>
              <w:rPr>
                <w:bCs/>
              </w:rPr>
            </w:pPr>
            <w:r w:rsidRPr="00B2036F">
              <w:rPr>
                <w:bCs/>
              </w:rPr>
              <w:t>Address challenge of student engagement and motivation by setting deadlines for students</w:t>
            </w:r>
            <w:r w:rsidR="00127107">
              <w:rPr>
                <w:bCs/>
              </w:rPr>
              <w:t>;</w:t>
            </w:r>
            <w:r w:rsidRPr="00B2036F">
              <w:rPr>
                <w:bCs/>
              </w:rPr>
              <w:t xml:space="preserve"> system also changes tasks to read</w:t>
            </w:r>
            <w:r w:rsidR="00127107">
              <w:rPr>
                <w:bCs/>
              </w:rPr>
              <w:t>-</w:t>
            </w:r>
            <w:r w:rsidRPr="00B2036F">
              <w:rPr>
                <w:bCs/>
              </w:rPr>
              <w:t>only if student has not submitted by the due date</w:t>
            </w:r>
          </w:p>
        </w:tc>
      </w:tr>
      <w:tr w:rsidR="00F2602C" w:rsidRPr="00B2036F" w14:paraId="6ED11125" w14:textId="77777777" w:rsidTr="0027747D">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bottom w:val="single" w:sz="4" w:space="0" w:color="auto"/>
            </w:tcBorders>
          </w:tcPr>
          <w:p w14:paraId="11D845FB" w14:textId="77777777" w:rsidR="00F2602C" w:rsidRPr="00F2602C" w:rsidRDefault="00F2602C" w:rsidP="00F2602C">
            <w:pPr>
              <w:pStyle w:val="Tabletext"/>
              <w:rPr>
                <w:bCs/>
              </w:rPr>
            </w:pPr>
            <w:r w:rsidRPr="00F2602C">
              <w:rPr>
                <w:b w:val="0"/>
                <w:bCs/>
              </w:rPr>
              <w:t>Challenges and responses</w:t>
            </w:r>
          </w:p>
          <w:p w14:paraId="31017657" w14:textId="77777777" w:rsidR="00F2602C" w:rsidRPr="00F2602C" w:rsidRDefault="00F2602C" w:rsidP="00F2602C"/>
          <w:p w14:paraId="2025BE60" w14:textId="77777777" w:rsidR="00F2602C" w:rsidRPr="00F2602C" w:rsidRDefault="00F2602C" w:rsidP="00F2602C"/>
          <w:p w14:paraId="1282E23B" w14:textId="77777777" w:rsidR="00F2602C" w:rsidRPr="00F2602C" w:rsidRDefault="00F2602C" w:rsidP="00F2602C">
            <w:pPr>
              <w:pStyle w:val="Tabletext"/>
              <w:rPr>
                <w:bCs/>
              </w:rPr>
            </w:pPr>
          </w:p>
        </w:tc>
        <w:tc>
          <w:tcPr>
            <w:tcW w:w="6749" w:type="dxa"/>
            <w:tcBorders>
              <w:top w:val="single" w:sz="4" w:space="0" w:color="D9D9D9" w:themeColor="background1" w:themeShade="D9"/>
              <w:bottom w:val="single" w:sz="4" w:space="0" w:color="auto"/>
            </w:tcBorders>
          </w:tcPr>
          <w:p w14:paraId="5811A3DD" w14:textId="4B12C8D0" w:rsidR="00F2602C" w:rsidRPr="00F2602C" w:rsidRDefault="00F2602C" w:rsidP="00E90979">
            <w:pPr>
              <w:pStyle w:val="Tabletext"/>
              <w:numPr>
                <w:ilvl w:val="0"/>
                <w:numId w:val="27"/>
              </w:numPr>
              <w:jc w:val="left"/>
              <w:cnfStyle w:val="000000000000" w:firstRow="0" w:lastRow="0" w:firstColumn="0" w:lastColumn="0" w:oddVBand="0" w:evenVBand="0" w:oddHBand="0" w:evenHBand="0" w:firstRowFirstColumn="0" w:firstRowLastColumn="0" w:lastRowFirstColumn="0" w:lastRowLastColumn="0"/>
            </w:pPr>
            <w:r w:rsidRPr="00F2602C">
              <w:rPr>
                <w:bCs/>
              </w:rPr>
              <w:t>Student engagement and motivation</w:t>
            </w:r>
            <w:r w:rsidR="00620556">
              <w:rPr>
                <w:bCs/>
              </w:rPr>
              <w:t>:</w:t>
            </w:r>
            <w:r>
              <w:rPr>
                <w:bCs/>
              </w:rPr>
              <w:t xml:space="preserve"> </w:t>
            </w:r>
            <w:r w:rsidRPr="00F2602C">
              <w:t>setting deadlines for students</w:t>
            </w:r>
            <w:r w:rsidR="0073169D">
              <w:t>;</w:t>
            </w:r>
            <w:r w:rsidRPr="00F2602C">
              <w:t xml:space="preserve"> system also changes tasks to read</w:t>
            </w:r>
            <w:r w:rsidR="0073169D">
              <w:t>-</w:t>
            </w:r>
            <w:r w:rsidRPr="00F2602C">
              <w:t>only if student has not submitted by the due date</w:t>
            </w:r>
          </w:p>
          <w:p w14:paraId="37C83A84" w14:textId="2AAE9DD1" w:rsidR="00F2602C" w:rsidRPr="00F2602C" w:rsidRDefault="00F2602C" w:rsidP="00E90979">
            <w:pPr>
              <w:pStyle w:val="Tabletext"/>
              <w:numPr>
                <w:ilvl w:val="0"/>
                <w:numId w:val="27"/>
              </w:numPr>
              <w:cnfStyle w:val="000000000000" w:firstRow="0" w:lastRow="0" w:firstColumn="0" w:lastColumn="0" w:oddVBand="0" w:evenVBand="0" w:oddHBand="0" w:evenHBand="0" w:firstRowFirstColumn="0" w:firstRowLastColumn="0" w:lastRowFirstColumn="0" w:lastRowLastColumn="0"/>
              <w:rPr>
                <w:bCs/>
              </w:rPr>
            </w:pPr>
            <w:r w:rsidRPr="00F2602C">
              <w:rPr>
                <w:bCs/>
              </w:rPr>
              <w:t xml:space="preserve">Difficulties </w:t>
            </w:r>
            <w:r w:rsidR="0073169D">
              <w:rPr>
                <w:bCs/>
              </w:rPr>
              <w:t xml:space="preserve">in </w:t>
            </w:r>
            <w:r w:rsidRPr="00F2602C">
              <w:rPr>
                <w:bCs/>
              </w:rPr>
              <w:t>ensuring authenticity of assessments</w:t>
            </w:r>
          </w:p>
          <w:p w14:paraId="422DB6F8" w14:textId="18A2B47D" w:rsidR="00F2602C" w:rsidRPr="00F2602C" w:rsidRDefault="00F2602C" w:rsidP="00E90979">
            <w:pPr>
              <w:pStyle w:val="Tabletext"/>
              <w:numPr>
                <w:ilvl w:val="0"/>
                <w:numId w:val="27"/>
              </w:numPr>
              <w:cnfStyle w:val="000000000000" w:firstRow="0" w:lastRow="0" w:firstColumn="0" w:lastColumn="0" w:oddVBand="0" w:evenVBand="0" w:oddHBand="0" w:evenHBand="0" w:firstRowFirstColumn="0" w:firstRowLastColumn="0" w:lastRowFirstColumn="0" w:lastRowLastColumn="0"/>
            </w:pPr>
            <w:r w:rsidRPr="00F2602C">
              <w:t>Multiple ways of assessing</w:t>
            </w:r>
            <w:r w:rsidR="0073169D">
              <w:t>:</w:t>
            </w:r>
            <w:r w:rsidRPr="00F2602C">
              <w:t xml:space="preserve"> supervisors</w:t>
            </w:r>
            <w:r w:rsidR="000A52CC">
              <w:t>’</w:t>
            </w:r>
            <w:r w:rsidRPr="00F2602C">
              <w:t xml:space="preserve"> evidence report, portfolio activities, workplace activities, verbal assessments, observations etc</w:t>
            </w:r>
            <w:r>
              <w:t>.</w:t>
            </w:r>
          </w:p>
        </w:tc>
      </w:tr>
    </w:tbl>
    <w:p w14:paraId="36FBAE32" w14:textId="705696EB" w:rsidR="0091762B" w:rsidRPr="0091762B" w:rsidRDefault="0091762B" w:rsidP="0091762B"/>
    <w:p w14:paraId="62F6D208" w14:textId="34FF7218" w:rsidR="004C1DE2" w:rsidRDefault="004C1DE2" w:rsidP="001C4745">
      <w:pPr>
        <w:pStyle w:val="Heading2"/>
      </w:pPr>
      <w:bookmarkStart w:id="72" w:name="_Toc133576958"/>
      <w:r>
        <w:t>Certificate II in Skills for Work and Vocational Pathways</w:t>
      </w:r>
      <w:bookmarkEnd w:id="72"/>
      <w:r>
        <w:t xml:space="preserve"> </w:t>
      </w:r>
    </w:p>
    <w:p w14:paraId="381B5AAE" w14:textId="6953BDAC" w:rsidR="00001EDD" w:rsidRDefault="00F51BE8" w:rsidP="00F51BE8">
      <w:pPr>
        <w:pStyle w:val="Text"/>
        <w:rPr>
          <w:rFonts w:eastAsiaTheme="minorEastAsia"/>
        </w:rPr>
      </w:pPr>
      <w:r>
        <w:t xml:space="preserve">The Certificate II in Skills for Work and Vocational Pathways is unique to this report in that it does not </w:t>
      </w:r>
      <w:r w:rsidR="002A3D31">
        <w:t>feature</w:t>
      </w:r>
      <w:r>
        <w:t xml:space="preserve"> </w:t>
      </w:r>
      <w:r w:rsidR="002A3D31">
        <w:rPr>
          <w:rFonts w:eastAsiaTheme="minorEastAsia"/>
        </w:rPr>
        <w:t>an</w:t>
      </w:r>
      <w:r w:rsidR="000524B9">
        <w:rPr>
          <w:rFonts w:eastAsiaTheme="minorEastAsia"/>
        </w:rPr>
        <w:t xml:space="preserve"> even</w:t>
      </w:r>
      <w:r w:rsidRPr="00F51BE8">
        <w:rPr>
          <w:rFonts w:eastAsiaTheme="minorEastAsia"/>
        </w:rPr>
        <w:t xml:space="preserve"> split of online and face-to-face training</w:t>
      </w:r>
      <w:r w:rsidR="00012B39">
        <w:rPr>
          <w:rFonts w:eastAsiaTheme="minorEastAsia"/>
        </w:rPr>
        <w:t>, with most training being classroom</w:t>
      </w:r>
      <w:r w:rsidR="002A3D31">
        <w:rPr>
          <w:rFonts w:eastAsiaTheme="minorEastAsia"/>
        </w:rPr>
        <w:t>-</w:t>
      </w:r>
      <w:r w:rsidR="00012B39">
        <w:rPr>
          <w:rFonts w:eastAsiaTheme="minorEastAsia"/>
        </w:rPr>
        <w:t>based</w:t>
      </w:r>
      <w:r w:rsidR="00F2602C">
        <w:rPr>
          <w:rFonts w:eastAsiaTheme="minorEastAsia"/>
        </w:rPr>
        <w:t xml:space="preserve"> (table B2</w:t>
      </w:r>
      <w:r w:rsidR="00620556">
        <w:rPr>
          <w:rFonts w:eastAsiaTheme="minorEastAsia"/>
        </w:rPr>
        <w:t>,</w:t>
      </w:r>
      <w:r w:rsidR="00F2602C">
        <w:rPr>
          <w:rFonts w:eastAsiaTheme="minorEastAsia"/>
        </w:rPr>
        <w:t xml:space="preserve"> </w:t>
      </w:r>
      <w:r w:rsidR="004523BB">
        <w:rPr>
          <w:rFonts w:eastAsiaTheme="minorEastAsia"/>
        </w:rPr>
        <w:t>a</w:t>
      </w:r>
      <w:r w:rsidR="00F2602C">
        <w:rPr>
          <w:rFonts w:eastAsiaTheme="minorEastAsia"/>
        </w:rPr>
        <w:t>ppendix B)</w:t>
      </w:r>
      <w:r w:rsidRPr="00F51BE8">
        <w:rPr>
          <w:rFonts w:eastAsiaTheme="minorEastAsia"/>
        </w:rPr>
        <w:t xml:space="preserve">. </w:t>
      </w:r>
      <w:r w:rsidR="006539E9">
        <w:rPr>
          <w:rFonts w:eastAsiaTheme="minorEastAsia"/>
        </w:rPr>
        <w:t>Th</w:t>
      </w:r>
      <w:r w:rsidR="004523BB">
        <w:rPr>
          <w:rFonts w:eastAsiaTheme="minorEastAsia"/>
        </w:rPr>
        <w:t>e</w:t>
      </w:r>
      <w:r w:rsidR="006539E9">
        <w:rPr>
          <w:rFonts w:eastAsiaTheme="minorEastAsia"/>
        </w:rPr>
        <w:t xml:space="preserve"> inclusion</w:t>
      </w:r>
      <w:r>
        <w:rPr>
          <w:rFonts w:eastAsiaTheme="minorEastAsia"/>
        </w:rPr>
        <w:t xml:space="preserve"> </w:t>
      </w:r>
      <w:r w:rsidR="004523BB">
        <w:rPr>
          <w:rFonts w:eastAsiaTheme="minorEastAsia"/>
        </w:rPr>
        <w:t xml:space="preserve">of this qualification </w:t>
      </w:r>
      <w:r>
        <w:rPr>
          <w:rFonts w:eastAsiaTheme="minorEastAsia"/>
        </w:rPr>
        <w:t>was guided by an interest in</w:t>
      </w:r>
      <w:r w:rsidR="00B84533">
        <w:rPr>
          <w:rFonts w:eastAsiaTheme="minorEastAsia"/>
        </w:rPr>
        <w:t xml:space="preserve"> exploring a qualification </w:t>
      </w:r>
      <w:r w:rsidR="002B03F9">
        <w:rPr>
          <w:rFonts w:eastAsiaTheme="minorEastAsia"/>
        </w:rPr>
        <w:t xml:space="preserve">with a </w:t>
      </w:r>
      <w:r w:rsidRPr="00F51BE8">
        <w:rPr>
          <w:rFonts w:eastAsiaTheme="minorEastAsia"/>
        </w:rPr>
        <w:t xml:space="preserve">higher equity group representation, and an </w:t>
      </w:r>
      <w:r w:rsidR="00B84533">
        <w:rPr>
          <w:rFonts w:eastAsiaTheme="minorEastAsia"/>
        </w:rPr>
        <w:t xml:space="preserve">ongoing </w:t>
      </w:r>
      <w:r w:rsidRPr="00F51BE8">
        <w:rPr>
          <w:rFonts w:eastAsiaTheme="minorEastAsia"/>
        </w:rPr>
        <w:t xml:space="preserve">interest in the </w:t>
      </w:r>
      <w:r w:rsidR="00972758">
        <w:rPr>
          <w:rFonts w:eastAsiaTheme="minorEastAsia"/>
        </w:rPr>
        <w:t>f</w:t>
      </w:r>
      <w:r>
        <w:rPr>
          <w:rFonts w:eastAsiaTheme="minorEastAsia"/>
        </w:rPr>
        <w:t xml:space="preserve">oundation </w:t>
      </w:r>
      <w:r w:rsidR="00972758">
        <w:rPr>
          <w:rFonts w:eastAsiaTheme="minorEastAsia"/>
        </w:rPr>
        <w:t>s</w:t>
      </w:r>
      <w:r>
        <w:rPr>
          <w:rFonts w:eastAsiaTheme="minorEastAsia"/>
        </w:rPr>
        <w:t>kills</w:t>
      </w:r>
      <w:r w:rsidRPr="00F51BE8">
        <w:rPr>
          <w:rFonts w:eastAsiaTheme="minorEastAsia"/>
        </w:rPr>
        <w:t xml:space="preserve"> case study</w:t>
      </w:r>
      <w:r w:rsidR="00B84533">
        <w:rPr>
          <w:rFonts w:eastAsiaTheme="minorEastAsia"/>
        </w:rPr>
        <w:t xml:space="preserve"> from an earlier </w:t>
      </w:r>
      <w:r w:rsidR="00A748E3">
        <w:rPr>
          <w:rFonts w:eastAsiaTheme="minorEastAsia"/>
        </w:rPr>
        <w:t xml:space="preserve">NCVER </w:t>
      </w:r>
      <w:r w:rsidR="00B84533">
        <w:rPr>
          <w:rFonts w:eastAsiaTheme="minorEastAsia"/>
        </w:rPr>
        <w:t xml:space="preserve">report investigating online training delivery in response to COVID-19 (Hume </w:t>
      </w:r>
      <w:r w:rsidR="00454A78">
        <w:rPr>
          <w:rFonts w:eastAsiaTheme="minorEastAsia"/>
        </w:rPr>
        <w:t>&amp;</w:t>
      </w:r>
      <w:r w:rsidR="00B84533">
        <w:rPr>
          <w:rFonts w:eastAsiaTheme="minorEastAsia"/>
        </w:rPr>
        <w:t xml:space="preserve"> Griffin 2022</w:t>
      </w:r>
      <w:r w:rsidR="00972758">
        <w:rPr>
          <w:rFonts w:eastAsiaTheme="minorEastAsia"/>
        </w:rPr>
        <w:t>a</w:t>
      </w:r>
      <w:r w:rsidR="00B84533">
        <w:rPr>
          <w:rFonts w:eastAsiaTheme="minorEastAsia"/>
        </w:rPr>
        <w:t>)</w:t>
      </w:r>
      <w:r w:rsidRPr="00F51BE8">
        <w:rPr>
          <w:rFonts w:eastAsiaTheme="minorEastAsia"/>
        </w:rPr>
        <w:t>.</w:t>
      </w:r>
    </w:p>
    <w:p w14:paraId="167ED2AF" w14:textId="1EEC87B3" w:rsidR="007E6042" w:rsidRPr="00F51BE8" w:rsidRDefault="000F542E" w:rsidP="007E6042">
      <w:pPr>
        <w:pStyle w:val="Heading3"/>
      </w:pPr>
      <w:r>
        <w:rPr>
          <w:rFonts w:eastAsiaTheme="minorEastAsia"/>
        </w:rPr>
        <w:t>Keep it in-person</w:t>
      </w:r>
    </w:p>
    <w:p w14:paraId="1BC44457" w14:textId="6BEE2C61" w:rsidR="002553D3" w:rsidRDefault="00A748E3" w:rsidP="00162AB7">
      <w:pPr>
        <w:pStyle w:val="Text"/>
      </w:pPr>
      <w:r>
        <w:t>Overwhelmingly</w:t>
      </w:r>
      <w:r w:rsidR="00454A78">
        <w:t>,</w:t>
      </w:r>
      <w:r>
        <w:t xml:space="preserve"> strong and passionate views </w:t>
      </w:r>
      <w:r w:rsidR="00454A78">
        <w:t xml:space="preserve">were </w:t>
      </w:r>
      <w:r w:rsidR="00C1476D">
        <w:t>expressed</w:t>
      </w:r>
      <w:r>
        <w:t xml:space="preserve"> </w:t>
      </w:r>
      <w:r w:rsidR="00874B0F">
        <w:t>about</w:t>
      </w:r>
      <w:r w:rsidR="00C1476D">
        <w:t xml:space="preserve"> the</w:t>
      </w:r>
      <w:r>
        <w:t xml:space="preserve"> importance of delivering this training in</w:t>
      </w:r>
      <w:r w:rsidR="00874B0F">
        <w:t xml:space="preserve"> </w:t>
      </w:r>
      <w:r>
        <w:t>person</w:t>
      </w:r>
      <w:r w:rsidR="007616F8">
        <w:t xml:space="preserve"> (table 5)</w:t>
      </w:r>
      <w:r>
        <w:t xml:space="preserve">. These views were echoed across a variety of training providers, including a </w:t>
      </w:r>
      <w:r w:rsidR="00843D78">
        <w:t xml:space="preserve">private RTO, </w:t>
      </w:r>
      <w:r w:rsidR="00874B0F">
        <w:t>community college</w:t>
      </w:r>
      <w:r w:rsidR="00843D78">
        <w:t>,</w:t>
      </w:r>
      <w:r>
        <w:t xml:space="preserve"> and</w:t>
      </w:r>
      <w:r w:rsidR="00843D78">
        <w:t xml:space="preserve"> </w:t>
      </w:r>
      <w:r w:rsidR="001E408D">
        <w:t xml:space="preserve">a </w:t>
      </w:r>
      <w:r w:rsidR="00843D78">
        <w:t>TAFE</w:t>
      </w:r>
      <w:r w:rsidR="00874B0F">
        <w:t xml:space="preserve"> (technical and further education) institute</w:t>
      </w:r>
      <w:r w:rsidR="00843D78">
        <w:t>.</w:t>
      </w:r>
      <w:r w:rsidR="00C346CC">
        <w:t xml:space="preserve"> </w:t>
      </w:r>
      <w:r>
        <w:t>The importance of in</w:t>
      </w:r>
      <w:r w:rsidR="002347B0">
        <w:t>-</w:t>
      </w:r>
      <w:r>
        <w:t xml:space="preserve">person delivery for this qualification </w:t>
      </w:r>
      <w:r w:rsidR="002347B0">
        <w:t xml:space="preserve">was </w:t>
      </w:r>
      <w:r>
        <w:t>mainly related to:</w:t>
      </w:r>
    </w:p>
    <w:p w14:paraId="2998FCB7" w14:textId="7169410A" w:rsidR="001E408D" w:rsidRDefault="001E408D" w:rsidP="001E408D">
      <w:pPr>
        <w:pStyle w:val="Dotpoint1"/>
      </w:pPr>
      <w:r>
        <w:lastRenderedPageBreak/>
        <w:t>the challenge of building relationships and rapport online</w:t>
      </w:r>
    </w:p>
    <w:p w14:paraId="6DF1029C" w14:textId="237B5002" w:rsidR="00936794" w:rsidRDefault="00936794" w:rsidP="00936794">
      <w:pPr>
        <w:pStyle w:val="Quote"/>
      </w:pPr>
      <w:r w:rsidRPr="00936794">
        <w:t>We don</w:t>
      </w:r>
      <w:r w:rsidR="000A52CC">
        <w:t>’</w:t>
      </w:r>
      <w:r w:rsidRPr="00936794">
        <w:t>t do foundation skills online at all. We</w:t>
      </w:r>
      <w:r w:rsidR="000A52CC">
        <w:t>’</w:t>
      </w:r>
      <w:r w:rsidRPr="00936794">
        <w:t>ve always found working with disadvantaged</w:t>
      </w:r>
      <w:r w:rsidR="00972758">
        <w:t xml:space="preserve"> </w:t>
      </w:r>
      <w:r w:rsidR="00111A6A">
        <w:t>[students]</w:t>
      </w:r>
      <w:r w:rsidRPr="00936794">
        <w:t>, that face</w:t>
      </w:r>
      <w:r w:rsidR="002347B0">
        <w:t>-</w:t>
      </w:r>
      <w:r w:rsidRPr="00936794">
        <w:t>to</w:t>
      </w:r>
      <w:r w:rsidR="002347B0">
        <w:t>-</w:t>
      </w:r>
      <w:r w:rsidRPr="00936794">
        <w:t>face contact and building relationships with the student is far more important [and] you can</w:t>
      </w:r>
      <w:r w:rsidR="000A52CC">
        <w:t>’</w:t>
      </w:r>
      <w:r w:rsidRPr="00936794">
        <w:t xml:space="preserve">t have that same engagement online. </w:t>
      </w:r>
      <w:r w:rsidR="00F2602C">
        <w:tab/>
      </w:r>
      <w:r w:rsidRPr="00936794">
        <w:t>(</w:t>
      </w:r>
      <w:r w:rsidR="006D4CAA">
        <w:t>Medium training provider</w:t>
      </w:r>
      <w:r w:rsidRPr="00936794">
        <w:t>)</w:t>
      </w:r>
    </w:p>
    <w:p w14:paraId="0ADBBE3A" w14:textId="4CB91AD7" w:rsidR="00CD3349" w:rsidRDefault="00FD72F7" w:rsidP="00FD72F7">
      <w:pPr>
        <w:pStyle w:val="Quote"/>
      </w:pPr>
      <w:proofErr w:type="gramStart"/>
      <w:r w:rsidRPr="00DF2B68">
        <w:t>Definitely the</w:t>
      </w:r>
      <w:proofErr w:type="gramEnd"/>
      <w:r w:rsidRPr="00DF2B68">
        <w:t xml:space="preserve"> relationship building</w:t>
      </w:r>
      <w:r w:rsidR="009E2D8C">
        <w:t>,</w:t>
      </w:r>
      <w:r w:rsidRPr="00DF2B68">
        <w:t xml:space="preserve"> because of</w:t>
      </w:r>
      <w:r w:rsidR="00012B39">
        <w:t>,</w:t>
      </w:r>
      <w:r w:rsidRPr="00DF2B68">
        <w:t xml:space="preserve"> I suppose</w:t>
      </w:r>
      <w:r w:rsidR="00012B39">
        <w:t>,</w:t>
      </w:r>
      <w:r w:rsidRPr="00DF2B68">
        <w:t xml:space="preserve"> the content of the course</w:t>
      </w:r>
      <w:r>
        <w:t xml:space="preserve"> </w:t>
      </w:r>
      <w:r w:rsidRPr="00DF2B68">
        <w:t>…</w:t>
      </w:r>
      <w:r>
        <w:t xml:space="preserve"> </w:t>
      </w:r>
      <w:r w:rsidRPr="00DF2B68">
        <w:t>It helps with building their confidence and that they can do things. Whereas in online, well, we have noticed that it</w:t>
      </w:r>
      <w:r w:rsidR="000A52CC">
        <w:t>’</w:t>
      </w:r>
      <w:r w:rsidRPr="00DF2B68">
        <w:t xml:space="preserve">s quite difficult to build a rapport to give them helpful advice. </w:t>
      </w:r>
      <w:r w:rsidR="00F2602C">
        <w:tab/>
      </w:r>
      <w:r w:rsidRPr="00DF2B68">
        <w:t>(Medium</w:t>
      </w:r>
      <w:r w:rsidR="00F2602C">
        <w:t xml:space="preserve"> training provider</w:t>
      </w:r>
      <w:r w:rsidRPr="00DF2B68">
        <w:t>)</w:t>
      </w:r>
    </w:p>
    <w:p w14:paraId="07E10B8A" w14:textId="09A3A97D" w:rsidR="002553D3" w:rsidRDefault="005B24B5" w:rsidP="00336AE6">
      <w:pPr>
        <w:pStyle w:val="Dotpoint1"/>
        <w:ind w:left="284" w:hanging="284"/>
      </w:pPr>
      <w:r>
        <w:t>t</w:t>
      </w:r>
      <w:r w:rsidR="002553D3">
        <w:t>asks like wearing shoes and dressing appropriately</w:t>
      </w:r>
      <w:r w:rsidR="00F62F86">
        <w:t>, which</w:t>
      </w:r>
      <w:r w:rsidR="002553D3">
        <w:t xml:space="preserve"> are harder to monitor online</w:t>
      </w:r>
      <w:r w:rsidR="0003767D">
        <w:t>;</w:t>
      </w:r>
      <w:r w:rsidR="002553D3">
        <w:t xml:space="preserve"> this </w:t>
      </w:r>
      <w:r w:rsidR="00A748E3">
        <w:t>wa</w:t>
      </w:r>
      <w:r w:rsidR="002553D3">
        <w:t>s important for an RTO that focuses on job</w:t>
      </w:r>
      <w:r w:rsidR="00032490">
        <w:t>-</w:t>
      </w:r>
      <w:r w:rsidR="002553D3">
        <w:t xml:space="preserve">readiness and </w:t>
      </w:r>
      <w:r w:rsidR="00C05C2B">
        <w:t>preparatory tasks</w:t>
      </w:r>
      <w:r w:rsidR="002553D3">
        <w:t xml:space="preserve"> for job </w:t>
      </w:r>
      <w:proofErr w:type="gramStart"/>
      <w:r w:rsidR="002553D3">
        <w:t>interviews</w:t>
      </w:r>
      <w:proofErr w:type="gramEnd"/>
    </w:p>
    <w:p w14:paraId="7F8B4A84" w14:textId="14BC66B3" w:rsidR="008F29EB" w:rsidRDefault="008F29EB" w:rsidP="00FD72F7">
      <w:pPr>
        <w:pStyle w:val="Quote"/>
      </w:pPr>
      <w:r w:rsidRPr="00DF2B68">
        <w:t>I suppose the units that we typically work for, job</w:t>
      </w:r>
      <w:r w:rsidR="00032490">
        <w:t>-</w:t>
      </w:r>
      <w:r w:rsidRPr="00DF2B68">
        <w:t>readiness, so getting people ready to go to work</w:t>
      </w:r>
      <w:r w:rsidR="00F2602C">
        <w:t>,</w:t>
      </w:r>
      <w:r w:rsidRPr="00DF2B68">
        <w:t xml:space="preserve"> and that can be quite difficult if you</w:t>
      </w:r>
      <w:r w:rsidR="000A52CC">
        <w:t>’</w:t>
      </w:r>
      <w:r w:rsidRPr="00DF2B68">
        <w:t>re not looking at them face to face</w:t>
      </w:r>
      <w:r w:rsidR="00F2602C">
        <w:t>. S</w:t>
      </w:r>
      <w:r w:rsidRPr="00DF2B68">
        <w:t>ome of the stuff that we do isn</w:t>
      </w:r>
      <w:r w:rsidR="000A52CC">
        <w:t>’</w:t>
      </w:r>
      <w:r w:rsidRPr="00DF2B68">
        <w:t>t in the qual</w:t>
      </w:r>
      <w:r>
        <w:t>ification</w:t>
      </w:r>
      <w:r w:rsidRPr="00DF2B68">
        <w:t>. So</w:t>
      </w:r>
      <w:r w:rsidR="00012B39">
        <w:t>,</w:t>
      </w:r>
      <w:r w:rsidRPr="00DF2B68">
        <w:t xml:space="preserve"> suppose</w:t>
      </w:r>
      <w:r w:rsidR="00012B39">
        <w:t>,</w:t>
      </w:r>
      <w:r w:rsidRPr="00DF2B68">
        <w:t xml:space="preserve"> it</w:t>
      </w:r>
      <w:r w:rsidR="000A52CC">
        <w:t>’</w:t>
      </w:r>
      <w:r w:rsidRPr="00DF2B68">
        <w:t xml:space="preserve">s just if you come into a </w:t>
      </w:r>
      <w:r w:rsidR="00F2602C" w:rsidRPr="00DF2B68">
        <w:t>class,</w:t>
      </w:r>
      <w:r w:rsidRPr="00DF2B68">
        <w:t xml:space="preserve"> we ask them to dress correctly. We ask them to have shoes on as well so that because when they go for a job interview, that</w:t>
      </w:r>
      <w:r w:rsidR="000A52CC">
        <w:t>’</w:t>
      </w:r>
      <w:r w:rsidRPr="00DF2B68">
        <w:t xml:space="preserve">s how they </w:t>
      </w:r>
      <w:proofErr w:type="gramStart"/>
      <w:r w:rsidRPr="00DF2B68">
        <w:t>have to</w:t>
      </w:r>
      <w:proofErr w:type="gramEnd"/>
      <w:r w:rsidRPr="00DF2B68">
        <w:t xml:space="preserve"> go. </w:t>
      </w:r>
      <w:r w:rsidR="00F2602C">
        <w:tab/>
      </w:r>
      <w:r w:rsidRPr="00DF2B68">
        <w:t>(Medium</w:t>
      </w:r>
      <w:r w:rsidR="00F2602C">
        <w:t xml:space="preserve"> training provider</w:t>
      </w:r>
      <w:r w:rsidRPr="00DF2B68">
        <w:t>)</w:t>
      </w:r>
    </w:p>
    <w:p w14:paraId="5B95B55E" w14:textId="7C871703" w:rsidR="00B73427" w:rsidRDefault="005B24B5" w:rsidP="00336AE6">
      <w:pPr>
        <w:pStyle w:val="Dotpoint1"/>
        <w:ind w:left="284" w:hanging="284"/>
      </w:pPr>
      <w:r>
        <w:t>i</w:t>
      </w:r>
      <w:r w:rsidR="002553D3">
        <w:t xml:space="preserve">nadequate digital literacy </w:t>
      </w:r>
      <w:r w:rsidR="00C05C2B">
        <w:t xml:space="preserve">skills </w:t>
      </w:r>
      <w:r w:rsidR="002553D3">
        <w:t>and</w:t>
      </w:r>
      <w:r w:rsidR="00C05C2B">
        <w:t>/or</w:t>
      </w:r>
      <w:r w:rsidR="002553D3">
        <w:t xml:space="preserve"> </w:t>
      </w:r>
      <w:r w:rsidR="00E74B77">
        <w:t xml:space="preserve">access to appropriate technologies </w:t>
      </w:r>
      <w:r w:rsidR="00C05C2B">
        <w:t>among this cohort of students</w:t>
      </w:r>
    </w:p>
    <w:p w14:paraId="53F7FF04" w14:textId="6373CC48" w:rsidR="002F1B90" w:rsidRDefault="002F1B90" w:rsidP="00336AE6">
      <w:pPr>
        <w:pStyle w:val="Dotpoint1"/>
        <w:ind w:left="284" w:hanging="284"/>
      </w:pPr>
      <w:r>
        <w:t xml:space="preserve">the importance of body language cues and gestures, and how these can be difficult to pick up in an online </w:t>
      </w:r>
      <w:proofErr w:type="gramStart"/>
      <w:r>
        <w:t>environment</w:t>
      </w:r>
      <w:proofErr w:type="gramEnd"/>
    </w:p>
    <w:p w14:paraId="774E4C34" w14:textId="19E21BF1" w:rsidR="00EA6A6E" w:rsidRDefault="002F1B90" w:rsidP="004F272F">
      <w:pPr>
        <w:pStyle w:val="Quote"/>
      </w:pPr>
      <w:r w:rsidRPr="009C2172">
        <w:t>So, I guess when we</w:t>
      </w:r>
      <w:r w:rsidR="000A52CC">
        <w:t>’</w:t>
      </w:r>
      <w:r w:rsidRPr="009C2172">
        <w:t>re in the classroom, we rely on a lot of gestures, a lot of interaction, and that</w:t>
      </w:r>
      <w:r w:rsidR="000A52CC">
        <w:t>’</w:t>
      </w:r>
      <w:r w:rsidRPr="009C2172">
        <w:t xml:space="preserve">s how they learn best because their language is limited, but also because sometimes the digital literacy holds them back. Just access to technology or ability to use it. </w:t>
      </w:r>
      <w:r w:rsidR="00F2602C">
        <w:tab/>
      </w:r>
      <w:r w:rsidRPr="009C2172">
        <w:t>(Large training provider)</w:t>
      </w:r>
    </w:p>
    <w:p w14:paraId="409CD1ED" w14:textId="56AA38C1" w:rsidR="007616F8" w:rsidRDefault="007616F8" w:rsidP="007C053D">
      <w:pPr>
        <w:pStyle w:val="Tabletitle"/>
        <w:ind w:left="709" w:hanging="709"/>
      </w:pPr>
      <w:bookmarkStart w:id="73" w:name="_Toc133577006"/>
      <w:r>
        <w:t xml:space="preserve">Table 5 </w:t>
      </w:r>
      <w:r w:rsidR="007C053D">
        <w:tab/>
      </w:r>
      <w:r>
        <w:t>Certificate II in Skills for Work and Vocational Pathways training characteristics</w:t>
      </w:r>
      <w:bookmarkEnd w:id="73"/>
    </w:p>
    <w:tbl>
      <w:tblPr>
        <w:tblStyle w:val="NCVERTable"/>
        <w:tblpPr w:leftFromText="181" w:rightFromText="181" w:vertAnchor="text" w:horzAnchor="margin" w:tblpY="1"/>
        <w:tblW w:w="0" w:type="auto"/>
        <w:tblBorders>
          <w:top w:val="none" w:sz="0" w:space="0" w:color="auto"/>
          <w:bottom w:val="none" w:sz="0" w:space="0" w:color="auto"/>
        </w:tblBorders>
        <w:tblLook w:val="04A0" w:firstRow="1" w:lastRow="0" w:firstColumn="1" w:lastColumn="0" w:noHBand="0" w:noVBand="1"/>
      </w:tblPr>
      <w:tblGrid>
        <w:gridCol w:w="2267"/>
        <w:gridCol w:w="6749"/>
      </w:tblGrid>
      <w:tr w:rsidR="007616F8" w:rsidRPr="00C30EC4" w14:paraId="1697BF5E" w14:textId="77777777" w:rsidTr="00277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D9D9D9" w:themeColor="background1" w:themeShade="D9"/>
            </w:tcBorders>
          </w:tcPr>
          <w:p w14:paraId="5B2E49A9" w14:textId="77777777" w:rsidR="007616F8" w:rsidRPr="00C30EC4" w:rsidRDefault="007616F8" w:rsidP="005C063F">
            <w:pPr>
              <w:pStyle w:val="Tabletext"/>
              <w:jc w:val="left"/>
              <w:rPr>
                <w:b w:val="0"/>
                <w:bCs/>
              </w:rPr>
            </w:pPr>
            <w:r w:rsidRPr="00C30EC4">
              <w:rPr>
                <w:b w:val="0"/>
                <w:bCs/>
              </w:rPr>
              <w:t>Delivery modes</w:t>
            </w:r>
            <w:r w:rsidRPr="00C30EC4">
              <w:rPr>
                <w:b w:val="0"/>
                <w:bCs/>
              </w:rPr>
              <w:tab/>
            </w:r>
          </w:p>
        </w:tc>
        <w:tc>
          <w:tcPr>
            <w:tcW w:w="6749" w:type="dxa"/>
            <w:tcBorders>
              <w:bottom w:val="single" w:sz="4" w:space="0" w:color="D9D9D9" w:themeColor="background1" w:themeShade="D9"/>
            </w:tcBorders>
          </w:tcPr>
          <w:p w14:paraId="19CCCD0F" w14:textId="1256B8FB" w:rsidR="007616F8" w:rsidRPr="00C30EC4" w:rsidRDefault="007616F8" w:rsidP="00E74B77">
            <w:pPr>
              <w:pStyle w:val="Tabletext"/>
              <w:numPr>
                <w:ilvl w:val="0"/>
                <w:numId w:val="28"/>
              </w:numPr>
              <w:jc w:val="left"/>
              <w:cnfStyle w:val="100000000000" w:firstRow="1" w:lastRow="0" w:firstColumn="0" w:lastColumn="0" w:oddVBand="0" w:evenVBand="0" w:oddHBand="0" w:evenHBand="0" w:firstRowFirstColumn="0" w:firstRowLastColumn="0" w:lastRowFirstColumn="0" w:lastRowLastColumn="0"/>
              <w:rPr>
                <w:b w:val="0"/>
                <w:bCs/>
              </w:rPr>
            </w:pPr>
            <w:r w:rsidRPr="00C30EC4">
              <w:rPr>
                <w:b w:val="0"/>
                <w:bCs/>
              </w:rPr>
              <w:t>Predominantly, only face-to-face (classroom-based) delivery</w:t>
            </w:r>
            <w:r w:rsidR="00BE6AAA">
              <w:rPr>
                <w:b w:val="0"/>
                <w:bCs/>
              </w:rPr>
              <w:t>; u</w:t>
            </w:r>
            <w:r w:rsidRPr="00C30EC4">
              <w:rPr>
                <w:b w:val="0"/>
                <w:bCs/>
              </w:rPr>
              <w:t>se LMS in classroom</w:t>
            </w:r>
          </w:p>
          <w:p w14:paraId="60E38B2B" w14:textId="77777777" w:rsidR="007616F8" w:rsidRPr="00C30EC4" w:rsidRDefault="007616F8" w:rsidP="00E74B77">
            <w:pPr>
              <w:pStyle w:val="Tabletext"/>
              <w:numPr>
                <w:ilvl w:val="0"/>
                <w:numId w:val="28"/>
              </w:numPr>
              <w:jc w:val="left"/>
              <w:cnfStyle w:val="100000000000" w:firstRow="1" w:lastRow="0" w:firstColumn="0" w:lastColumn="0" w:oddVBand="0" w:evenVBand="0" w:oddHBand="0" w:evenHBand="0" w:firstRowFirstColumn="0" w:firstRowLastColumn="0" w:lastRowFirstColumn="0" w:lastRowLastColumn="0"/>
              <w:rPr>
                <w:b w:val="0"/>
                <w:bCs/>
              </w:rPr>
            </w:pPr>
            <w:r w:rsidRPr="00C30EC4">
              <w:rPr>
                <w:b w:val="0"/>
                <w:bCs/>
              </w:rPr>
              <w:t xml:space="preserve">A few offer the option of online delivery if unwell or for other genuine reasons for not being able to attend the classroom </w:t>
            </w:r>
          </w:p>
          <w:p w14:paraId="145EDED8" w14:textId="77777777" w:rsidR="007616F8" w:rsidRPr="00C30EC4" w:rsidRDefault="007616F8" w:rsidP="00E74B77">
            <w:pPr>
              <w:pStyle w:val="Tabletext"/>
              <w:numPr>
                <w:ilvl w:val="0"/>
                <w:numId w:val="28"/>
              </w:numPr>
              <w:jc w:val="left"/>
              <w:cnfStyle w:val="100000000000" w:firstRow="1" w:lastRow="0" w:firstColumn="0" w:lastColumn="0" w:oddVBand="0" w:evenVBand="0" w:oddHBand="0" w:evenHBand="0" w:firstRowFirstColumn="0" w:firstRowLastColumn="0" w:lastRowFirstColumn="0" w:lastRowLastColumn="0"/>
              <w:rPr>
                <w:b w:val="0"/>
                <w:bCs/>
              </w:rPr>
            </w:pPr>
            <w:r w:rsidRPr="00C30EC4">
              <w:rPr>
                <w:b w:val="0"/>
                <w:bCs/>
              </w:rPr>
              <w:t>One training provider (large training provider) has recently moved to an online self-paced delivery model</w:t>
            </w:r>
          </w:p>
        </w:tc>
      </w:tr>
      <w:tr w:rsidR="007616F8" w:rsidRPr="00C30EC4" w14:paraId="6850E8E7" w14:textId="77777777" w:rsidTr="0027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tcBorders>
          </w:tcPr>
          <w:p w14:paraId="569523C8" w14:textId="24033327" w:rsidR="007616F8" w:rsidRPr="00C30EC4" w:rsidRDefault="007616F8" w:rsidP="005C063F">
            <w:pPr>
              <w:pStyle w:val="Tabletext"/>
              <w:jc w:val="left"/>
              <w:rPr>
                <w:b w:val="0"/>
                <w:bCs/>
              </w:rPr>
            </w:pPr>
            <w:r w:rsidRPr="00C30EC4">
              <w:rPr>
                <w:b w:val="0"/>
                <w:bCs/>
              </w:rPr>
              <w:t>Challenges to deliver online</w:t>
            </w:r>
          </w:p>
        </w:tc>
        <w:tc>
          <w:tcPr>
            <w:tcW w:w="6749" w:type="dxa"/>
            <w:tcBorders>
              <w:top w:val="single" w:sz="4" w:space="0" w:color="D9D9D9" w:themeColor="background1" w:themeShade="D9"/>
            </w:tcBorders>
          </w:tcPr>
          <w:p w14:paraId="328A970F" w14:textId="77777777"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t>B</w:t>
            </w:r>
            <w:r w:rsidRPr="00C30EC4">
              <w:t>uilding relationships and rapport online</w:t>
            </w:r>
          </w:p>
          <w:p w14:paraId="09D1E767" w14:textId="77777777"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Digital literacy, digital poverty, and access to technology</w:t>
            </w:r>
          </w:p>
          <w:p w14:paraId="54A722CC" w14:textId="77777777"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Language issues</w:t>
            </w:r>
          </w:p>
          <w:p w14:paraId="2AEED7C8" w14:textId="62ED2742"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Difficulties in observing and evaluating students in an online environment due to the nature of the tasks involved</w:t>
            </w:r>
            <w:r w:rsidR="005443E3">
              <w:t>, f</w:t>
            </w:r>
            <w:r w:rsidRPr="00C30EC4">
              <w:t>or example, tasks like wearing shoes and dressing appropriately are harder to monitor online</w:t>
            </w:r>
          </w:p>
          <w:p w14:paraId="27D8EE2C" w14:textId="77777777"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 xml:space="preserve">Not being able to gauge body language cues from students </w:t>
            </w:r>
          </w:p>
          <w:p w14:paraId="4835D1A5" w14:textId="77777777"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Resistance from students</w:t>
            </w:r>
          </w:p>
          <w:p w14:paraId="53B8819B" w14:textId="3F07EB4A" w:rsidR="007616F8" w:rsidRPr="00C30EC4" w:rsidRDefault="007616F8" w:rsidP="00E74B77">
            <w:pPr>
              <w:pStyle w:val="Tabletext"/>
              <w:numPr>
                <w:ilvl w:val="0"/>
                <w:numId w:val="29"/>
              </w:numPr>
              <w:jc w:val="left"/>
              <w:cnfStyle w:val="000000100000" w:firstRow="0" w:lastRow="0" w:firstColumn="0" w:lastColumn="0" w:oddVBand="0" w:evenVBand="0" w:oddHBand="1" w:evenHBand="0" w:firstRowFirstColumn="0" w:firstRowLastColumn="0" w:lastRowFirstColumn="0" w:lastRowLastColumn="0"/>
            </w:pPr>
            <w:r w:rsidRPr="00C30EC4">
              <w:t>Resistance from referring organisations (such as job service providers) due to digital poverty, poor digital literacy skills and a perceived lack of motivation among their clients (to complete this training in an online self-paced environment)</w:t>
            </w:r>
          </w:p>
        </w:tc>
      </w:tr>
      <w:tr w:rsidR="007616F8" w:rsidRPr="00C30EC4" w14:paraId="46250436" w14:textId="77777777" w:rsidTr="0027747D">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6A6A6" w:themeColor="background1" w:themeShade="A6"/>
              <w:bottom w:val="single" w:sz="4" w:space="0" w:color="auto"/>
            </w:tcBorders>
          </w:tcPr>
          <w:p w14:paraId="0303DEB5" w14:textId="77777777" w:rsidR="007616F8" w:rsidRPr="00C30EC4" w:rsidRDefault="007616F8" w:rsidP="005C063F">
            <w:pPr>
              <w:pStyle w:val="Tabletext"/>
              <w:jc w:val="left"/>
              <w:rPr>
                <w:b w:val="0"/>
                <w:bCs/>
              </w:rPr>
            </w:pPr>
            <w:r w:rsidRPr="00C30EC4">
              <w:rPr>
                <w:b w:val="0"/>
                <w:bCs/>
              </w:rPr>
              <w:t>Responses to challenges</w:t>
            </w:r>
          </w:p>
        </w:tc>
        <w:tc>
          <w:tcPr>
            <w:tcW w:w="6749" w:type="dxa"/>
            <w:tcBorders>
              <w:top w:val="single" w:sz="4" w:space="0" w:color="A6A6A6" w:themeColor="background1" w:themeShade="A6"/>
              <w:bottom w:val="single" w:sz="4" w:space="0" w:color="auto"/>
            </w:tcBorders>
          </w:tcPr>
          <w:p w14:paraId="468371BD" w14:textId="29EF4C5D" w:rsidR="007616F8" w:rsidRPr="00C30EC4"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 xml:space="preserve">Assisting students via </w:t>
            </w:r>
            <w:r w:rsidR="006A3855">
              <w:t>Z</w:t>
            </w:r>
            <w:r w:rsidRPr="00C30EC4">
              <w:t xml:space="preserve">oom or </w:t>
            </w:r>
            <w:r w:rsidR="006A3855">
              <w:t>T</w:t>
            </w:r>
            <w:r w:rsidRPr="00C30EC4">
              <w:t>eams</w:t>
            </w:r>
          </w:p>
          <w:p w14:paraId="3BAF2B0A" w14:textId="1B4C10AD" w:rsidR="007616F8" w:rsidRPr="00C30EC4"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Predominantly video-based learning materials to support students</w:t>
            </w:r>
            <w:r w:rsidR="000A52CC">
              <w:t>’</w:t>
            </w:r>
            <w:r w:rsidRPr="00C30EC4">
              <w:t xml:space="preserve"> LLND needs </w:t>
            </w:r>
          </w:p>
          <w:p w14:paraId="4A130522" w14:textId="77777777" w:rsidR="007616F8" w:rsidRPr="00C30EC4"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24/7 Access to computers on campus</w:t>
            </w:r>
          </w:p>
          <w:p w14:paraId="56B8D5C6" w14:textId="77777777" w:rsidR="007616F8" w:rsidRPr="00C30EC4"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Online synchronous delivery</w:t>
            </w:r>
          </w:p>
          <w:p w14:paraId="0BEDE067" w14:textId="77777777" w:rsidR="007616F8" w:rsidRPr="00C30EC4"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Live one-to-one online sessions (via Zoom or Teams) to facilitate remote apprentices and trainees</w:t>
            </w:r>
          </w:p>
          <w:p w14:paraId="3F9805D8" w14:textId="0BB1FB1A" w:rsidR="007616F8" w:rsidRPr="005342C8" w:rsidRDefault="007616F8" w:rsidP="00E74B77">
            <w:pPr>
              <w:pStyle w:val="Tabletext"/>
              <w:numPr>
                <w:ilvl w:val="0"/>
                <w:numId w:val="30"/>
              </w:numPr>
              <w:jc w:val="left"/>
              <w:cnfStyle w:val="000000000000" w:firstRow="0" w:lastRow="0" w:firstColumn="0" w:lastColumn="0" w:oddVBand="0" w:evenVBand="0" w:oddHBand="0" w:evenHBand="0" w:firstRowFirstColumn="0" w:firstRowLastColumn="0" w:lastRowFirstColumn="0" w:lastRowLastColumn="0"/>
            </w:pPr>
            <w:r w:rsidRPr="00C30EC4">
              <w:t>Held out of hours to accommodate work schedule</w:t>
            </w:r>
          </w:p>
        </w:tc>
      </w:tr>
    </w:tbl>
    <w:p w14:paraId="62128E40" w14:textId="77777777" w:rsidR="007608D3" w:rsidRDefault="007608D3" w:rsidP="001E39DC">
      <w:pPr>
        <w:pStyle w:val="Text"/>
      </w:pPr>
    </w:p>
    <w:p w14:paraId="6FC3283A"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455AA4EC" w14:textId="7CE81D90" w:rsidR="00C30EC4" w:rsidRDefault="00C30EC4" w:rsidP="001E39DC">
      <w:pPr>
        <w:pStyle w:val="Text"/>
      </w:pPr>
      <w:r>
        <w:lastRenderedPageBreak/>
        <w:t xml:space="preserve">As </w:t>
      </w:r>
      <w:r w:rsidR="00543972">
        <w:t>the de</w:t>
      </w:r>
      <w:r w:rsidR="00C911E0">
        <w:t>tails</w:t>
      </w:r>
      <w:r w:rsidR="00543972">
        <w:t xml:space="preserve"> above indicate</w:t>
      </w:r>
      <w:r>
        <w:t>, it is evident that RTOs find it hard to replicate the more experiential aspects of the qualification when delivered online. While the COVID-19 pandemic pushed these training providers into the online delivery space, this option now tends to be reserved for those who are unwell or have other genuine reasons for not being able to come into the classroom.</w:t>
      </w:r>
      <w:r w:rsidR="00805E8C">
        <w:t xml:space="preserve"> One training provider also reported </w:t>
      </w:r>
      <w:r w:rsidR="006C0355">
        <w:t xml:space="preserve">that </w:t>
      </w:r>
      <w:r w:rsidR="00805E8C">
        <w:t xml:space="preserve">students struggle with this </w:t>
      </w:r>
      <w:r w:rsidR="005342C8">
        <w:t>qualification</w:t>
      </w:r>
      <w:r w:rsidR="00805E8C">
        <w:t xml:space="preserve"> online:</w:t>
      </w:r>
    </w:p>
    <w:p w14:paraId="1F35B6BB" w14:textId="22172732" w:rsidR="00805E8C" w:rsidRDefault="00805E8C" w:rsidP="00805E8C">
      <w:pPr>
        <w:pStyle w:val="Quote"/>
      </w:pPr>
      <w:r>
        <w:t>Every student has the option for online. No one has taken it up with us. And when they do say that they</w:t>
      </w:r>
      <w:r w:rsidR="000A52CC">
        <w:t>’</w:t>
      </w:r>
      <w:r>
        <w:t>ll take it up, they don</w:t>
      </w:r>
      <w:r w:rsidR="000A52CC">
        <w:t>’</w:t>
      </w:r>
      <w:r>
        <w:t xml:space="preserve">t actually do </w:t>
      </w:r>
      <w:proofErr w:type="gramStart"/>
      <w:r>
        <w:t>anything</w:t>
      </w:r>
      <w:proofErr w:type="gramEnd"/>
      <w:r>
        <w:t xml:space="preserve"> and they end up coming back within a couple of weeks. And, you know, [say] </w:t>
      </w:r>
      <w:r w:rsidR="000A52CC">
        <w:t>‘</w:t>
      </w:r>
      <w:r>
        <w:t>I can</w:t>
      </w:r>
      <w:r w:rsidR="000A52CC">
        <w:t>’</w:t>
      </w:r>
      <w:r>
        <w:t>t do it at home</w:t>
      </w:r>
      <w:r w:rsidR="000A52CC">
        <w:t>’</w:t>
      </w:r>
      <w:r>
        <w:t xml:space="preserve">. </w:t>
      </w:r>
      <w:r>
        <w:tab/>
        <w:t>(</w:t>
      </w:r>
      <w:r w:rsidR="00F2602C">
        <w:rPr>
          <w:lang w:val="en-US"/>
        </w:rPr>
        <w:t>Medium training provider</w:t>
      </w:r>
      <w:r>
        <w:rPr>
          <w:lang w:val="en-US"/>
        </w:rPr>
        <w:t xml:space="preserve">) </w:t>
      </w:r>
    </w:p>
    <w:p w14:paraId="27B7BFE9" w14:textId="04F001B5" w:rsidR="000F542E" w:rsidRDefault="000F542E" w:rsidP="00172A84">
      <w:pPr>
        <w:pStyle w:val="Heading4"/>
      </w:pPr>
      <w:r>
        <w:t>Except when</w:t>
      </w:r>
      <w:r w:rsidR="006C0355">
        <w:t xml:space="preserve"> </w:t>
      </w:r>
      <w:r>
        <w:t>…</w:t>
      </w:r>
    </w:p>
    <w:p w14:paraId="20BE4353" w14:textId="745C0124" w:rsidR="00F46DB4" w:rsidRDefault="006C0355" w:rsidP="00843D78">
      <w:pPr>
        <w:pStyle w:val="Text"/>
      </w:pPr>
      <w:r>
        <w:t>An</w:t>
      </w:r>
      <w:r w:rsidR="005B7940">
        <w:t xml:space="preserve"> exception</w:t>
      </w:r>
      <w:r w:rsidR="007E3502">
        <w:t xml:space="preserve"> to the above</w:t>
      </w:r>
      <w:r w:rsidR="00F46DB4">
        <w:t xml:space="preserve"> </w:t>
      </w:r>
      <w:r>
        <w:t xml:space="preserve">arose, </w:t>
      </w:r>
      <w:r w:rsidR="00F46DB4">
        <w:t>where</w:t>
      </w:r>
      <w:r>
        <w:t>by</w:t>
      </w:r>
      <w:r w:rsidR="002553D3">
        <w:t xml:space="preserve"> </w:t>
      </w:r>
      <w:r w:rsidR="005B7940">
        <w:t xml:space="preserve">one training provider </w:t>
      </w:r>
      <w:r w:rsidR="007E3502">
        <w:t xml:space="preserve">described </w:t>
      </w:r>
      <w:r w:rsidR="002A3366">
        <w:t xml:space="preserve">this qualification </w:t>
      </w:r>
      <w:r w:rsidR="007E3502">
        <w:t>a</w:t>
      </w:r>
      <w:r w:rsidR="002A3366">
        <w:t>s</w:t>
      </w:r>
      <w:r w:rsidR="007E3502">
        <w:t xml:space="preserve"> </w:t>
      </w:r>
      <w:r w:rsidR="002A3366">
        <w:t xml:space="preserve">having </w:t>
      </w:r>
      <w:r w:rsidR="001D146E">
        <w:t>recent</w:t>
      </w:r>
      <w:r w:rsidR="002A3366">
        <w:t>ly</w:t>
      </w:r>
      <w:r w:rsidR="001D146E">
        <w:t xml:space="preserve"> mov</w:t>
      </w:r>
      <w:r w:rsidR="007E3502">
        <w:t>e</w:t>
      </w:r>
      <w:r w:rsidR="002A3366">
        <w:t>d</w:t>
      </w:r>
      <w:r w:rsidR="005B7940">
        <w:t xml:space="preserve"> </w:t>
      </w:r>
      <w:r w:rsidR="002553D3">
        <w:t xml:space="preserve">to </w:t>
      </w:r>
      <w:r w:rsidR="00EB1295">
        <w:t>a</w:t>
      </w:r>
      <w:r w:rsidR="007E3502">
        <w:t>n online</w:t>
      </w:r>
      <w:r w:rsidR="00EB1295">
        <w:t xml:space="preserve"> </w:t>
      </w:r>
      <w:r w:rsidR="001D146E">
        <w:t>self-paced delivery</w:t>
      </w:r>
      <w:r w:rsidR="00EB1295">
        <w:t xml:space="preserve"> model</w:t>
      </w:r>
      <w:r w:rsidR="001D146E">
        <w:t>.</w:t>
      </w:r>
      <w:r w:rsidR="00E954E1">
        <w:t xml:space="preserve"> The recency of th</w:t>
      </w:r>
      <w:r w:rsidR="002B03F9">
        <w:t xml:space="preserve">is transition </w:t>
      </w:r>
      <w:r w:rsidR="00E954E1">
        <w:t>mean</w:t>
      </w:r>
      <w:r w:rsidR="002B03F9">
        <w:t>s</w:t>
      </w:r>
      <w:r w:rsidR="00E954E1">
        <w:t xml:space="preserve"> they </w:t>
      </w:r>
      <w:r w:rsidR="00F46DB4">
        <w:t xml:space="preserve">have </w:t>
      </w:r>
      <w:r w:rsidR="00645758">
        <w:t xml:space="preserve">so far been unable </w:t>
      </w:r>
      <w:r w:rsidR="00E954E1">
        <w:t xml:space="preserve">to gauge the success or otherwise of </w:t>
      </w:r>
      <w:r w:rsidR="00581256">
        <w:t>the transition</w:t>
      </w:r>
      <w:r w:rsidR="00097898">
        <w:t xml:space="preserve">. </w:t>
      </w:r>
    </w:p>
    <w:p w14:paraId="271223C0" w14:textId="2D7D3F67" w:rsidR="00A27F79" w:rsidRDefault="00097898" w:rsidP="00740D20">
      <w:pPr>
        <w:pStyle w:val="Text"/>
      </w:pPr>
      <w:r>
        <w:t xml:space="preserve">Educators have designed the online training materials to be accessible for </w:t>
      </w:r>
      <w:r w:rsidR="00133B2E">
        <w:t>the</w:t>
      </w:r>
      <w:r>
        <w:t xml:space="preserve"> </w:t>
      </w:r>
      <w:r w:rsidR="008E2F28">
        <w:t>cohort</w:t>
      </w:r>
      <w:r>
        <w:t xml:space="preserve"> of students</w:t>
      </w:r>
      <w:r w:rsidR="00133B2E">
        <w:t xml:space="preserve"> typically enrolled in this qualification</w:t>
      </w:r>
      <w:r w:rsidR="00645758">
        <w:t>;</w:t>
      </w:r>
      <w:r>
        <w:t xml:space="preserve"> however</w:t>
      </w:r>
      <w:r w:rsidR="00645758">
        <w:t>,</w:t>
      </w:r>
      <w:r>
        <w:t xml:space="preserve"> </w:t>
      </w:r>
      <w:r w:rsidR="0084501B">
        <w:t>they</w:t>
      </w:r>
      <w:r w:rsidR="00E954E1">
        <w:t xml:space="preserve"> have encountered </w:t>
      </w:r>
      <w:r>
        <w:t>resistance to this delivery mode</w:t>
      </w:r>
      <w:r w:rsidR="00E954E1">
        <w:t xml:space="preserve"> from referring organisations.</w:t>
      </w:r>
      <w:r w:rsidR="001D146E">
        <w:t xml:space="preserve"> </w:t>
      </w:r>
      <w:r w:rsidR="00117CBD" w:rsidRPr="007C6DF8">
        <w:t>Job s</w:t>
      </w:r>
      <w:r w:rsidR="00DB2551" w:rsidRPr="007C6DF8">
        <w:t>ervice providers</w:t>
      </w:r>
      <w:r w:rsidR="00F46DB4">
        <w:t>, for example,</w:t>
      </w:r>
      <w:r w:rsidR="003808D8" w:rsidRPr="007C6DF8">
        <w:t xml:space="preserve"> have</w:t>
      </w:r>
      <w:r w:rsidR="00DB2551" w:rsidRPr="007C6DF8">
        <w:t xml:space="preserve"> </w:t>
      </w:r>
      <w:r w:rsidR="00117CBD" w:rsidRPr="007C6DF8">
        <w:t>voiced</w:t>
      </w:r>
      <w:r w:rsidR="00DB2551" w:rsidRPr="007C6DF8">
        <w:t xml:space="preserve"> </w:t>
      </w:r>
      <w:r w:rsidR="009950F9">
        <w:t xml:space="preserve">their </w:t>
      </w:r>
      <w:r w:rsidR="00DB2551" w:rsidRPr="007C6DF8">
        <w:t>reservations</w:t>
      </w:r>
      <w:r w:rsidR="00117CBD" w:rsidRPr="007C6DF8">
        <w:t xml:space="preserve"> </w:t>
      </w:r>
      <w:r w:rsidR="002924BA">
        <w:t>to</w:t>
      </w:r>
      <w:r w:rsidR="008E2F28">
        <w:t xml:space="preserve"> these educators</w:t>
      </w:r>
      <w:r w:rsidR="00B307FD">
        <w:t xml:space="preserve"> about</w:t>
      </w:r>
      <w:r w:rsidR="008E2F28">
        <w:t xml:space="preserve"> </w:t>
      </w:r>
      <w:r w:rsidR="00DB2551" w:rsidRPr="007C6DF8">
        <w:t>the suitability of this mode</w:t>
      </w:r>
      <w:r w:rsidR="00B307FD">
        <w:t>, citing issues relating to</w:t>
      </w:r>
      <w:r w:rsidR="00DB2551" w:rsidRPr="007C6DF8">
        <w:t xml:space="preserve"> </w:t>
      </w:r>
      <w:r w:rsidR="00C05C2B" w:rsidRPr="007C6DF8">
        <w:t>poor</w:t>
      </w:r>
      <w:r w:rsidR="00DB2551" w:rsidRPr="007C6DF8">
        <w:t xml:space="preserve"> digital literacy</w:t>
      </w:r>
      <w:r w:rsidR="00C05C2B" w:rsidRPr="007C6DF8">
        <w:t xml:space="preserve"> skills</w:t>
      </w:r>
      <w:r w:rsidR="00E74B77">
        <w:t>, lack of access to appropriate technology</w:t>
      </w:r>
      <w:r w:rsidR="00DB2551" w:rsidRPr="007C6DF8">
        <w:t xml:space="preserve"> and a perceived lack of motivation among their clients</w:t>
      </w:r>
      <w:r w:rsidR="007E6042" w:rsidRPr="007C6DF8">
        <w:t xml:space="preserve"> (to complete this training in an online self-paced environment)</w:t>
      </w:r>
      <w:r w:rsidR="00DB2551" w:rsidRPr="007C6DF8">
        <w:t>.</w:t>
      </w:r>
      <w:r w:rsidR="000D22EE" w:rsidRPr="007C6DF8">
        <w:t xml:space="preserve"> </w:t>
      </w:r>
      <w:r w:rsidR="003808D8" w:rsidRPr="007C6DF8">
        <w:t>Th</w:t>
      </w:r>
      <w:r w:rsidR="00642229" w:rsidRPr="007C6DF8">
        <w:t>e training provider respond</w:t>
      </w:r>
      <w:r w:rsidR="00740D20">
        <w:t>ed</w:t>
      </w:r>
      <w:r w:rsidR="00642229" w:rsidRPr="007C6DF8">
        <w:t xml:space="preserve"> to these concerns by highlighting th</w:t>
      </w:r>
      <w:r w:rsidR="00F507B0">
        <w:t>at</w:t>
      </w:r>
      <w:r w:rsidR="007C6DF8" w:rsidRPr="007C6DF8">
        <w:t xml:space="preserve"> learning materials in the LMS are predominantly videos and reading is not required</w:t>
      </w:r>
      <w:r w:rsidR="00A52259">
        <w:t>; that</w:t>
      </w:r>
      <w:r w:rsidR="007C6DF8" w:rsidRPr="007C6DF8">
        <w:t xml:space="preserve"> educators are available to assist students via Zoom or Teams</w:t>
      </w:r>
      <w:r w:rsidR="00A52259">
        <w:t>;</w:t>
      </w:r>
      <w:r w:rsidR="007C6DF8" w:rsidRPr="007C6DF8">
        <w:t xml:space="preserve"> and </w:t>
      </w:r>
      <w:r w:rsidR="00A52259">
        <w:t xml:space="preserve">that </w:t>
      </w:r>
      <w:r w:rsidR="007C6DF8" w:rsidRPr="007C6DF8">
        <w:t xml:space="preserve">computers are available for use on-campus 24/7. </w:t>
      </w:r>
    </w:p>
    <w:p w14:paraId="4BACAD64" w14:textId="41AF0956" w:rsidR="00A27F79" w:rsidRDefault="00E74B77" w:rsidP="00843D78">
      <w:pPr>
        <w:pStyle w:val="Text"/>
      </w:pPr>
      <w:r>
        <w:t>This educator reported that l</w:t>
      </w:r>
      <w:r w:rsidR="00A77F96">
        <w:t xml:space="preserve">ive, one-to-one online sessions (using Zoom or Teams) </w:t>
      </w:r>
      <w:r>
        <w:t>had been</w:t>
      </w:r>
      <w:r w:rsidR="00A77F96">
        <w:t xml:space="preserve"> successfully </w:t>
      </w:r>
      <w:r w:rsidR="00F03017">
        <w:t>used</w:t>
      </w:r>
      <w:r w:rsidR="00A77F96">
        <w:t xml:space="preserve"> </w:t>
      </w:r>
      <w:r w:rsidR="00475801">
        <w:t>to provide foundation skills support</w:t>
      </w:r>
      <w:r w:rsidR="007A5C4C">
        <w:t xml:space="preserve"> to remotely based apprentices and trainees</w:t>
      </w:r>
      <w:r w:rsidR="00A77F96">
        <w:t>.</w:t>
      </w:r>
      <w:r w:rsidR="007A5C4C">
        <w:t xml:space="preserve"> The</w:t>
      </w:r>
      <w:r w:rsidR="00F762C1">
        <w:t xml:space="preserve"> delivery of these</w:t>
      </w:r>
      <w:r w:rsidR="007A5C4C">
        <w:t xml:space="preserve"> </w:t>
      </w:r>
      <w:proofErr w:type="gramStart"/>
      <w:r w:rsidR="007A5C4C">
        <w:t>sessions</w:t>
      </w:r>
      <w:proofErr w:type="gramEnd"/>
      <w:r w:rsidR="007A5C4C">
        <w:t xml:space="preserve"> </w:t>
      </w:r>
      <w:r w:rsidR="00F507B0">
        <w:t>contrast</w:t>
      </w:r>
      <w:r w:rsidR="00402F87">
        <w:t>s</w:t>
      </w:r>
      <w:r w:rsidR="00F507B0">
        <w:t xml:space="preserve"> with</w:t>
      </w:r>
      <w:r w:rsidR="00F762C1">
        <w:t xml:space="preserve"> the self-paced model </w:t>
      </w:r>
      <w:r w:rsidR="008C291C">
        <w:t>introduced</w:t>
      </w:r>
      <w:r w:rsidR="00F762C1">
        <w:t xml:space="preserve"> for</w:t>
      </w:r>
      <w:r w:rsidR="007A5C4C">
        <w:t xml:space="preserve"> </w:t>
      </w:r>
      <w:r>
        <w:t xml:space="preserve">the Certificate II in Skills for Work and Vocational Pathways, as educators had worked with </w:t>
      </w:r>
      <w:r w:rsidR="00A550C5">
        <w:t>apprentices and trainees</w:t>
      </w:r>
      <w:r w:rsidR="00F762C1">
        <w:t xml:space="preserve"> </w:t>
      </w:r>
      <w:r w:rsidR="005E70B3">
        <w:t>individually</w:t>
      </w:r>
      <w:r w:rsidR="00F507B0">
        <w:t xml:space="preserve"> during</w:t>
      </w:r>
      <w:r w:rsidR="005E70B3">
        <w:t xml:space="preserve"> one-to-one synchronous </w:t>
      </w:r>
      <w:r w:rsidR="00F507B0">
        <w:t xml:space="preserve">sessions, and there </w:t>
      </w:r>
      <w:r w:rsidR="002742FC">
        <w:t>was</w:t>
      </w:r>
      <w:r w:rsidR="00F507B0">
        <w:t xml:space="preserve"> </w:t>
      </w:r>
      <w:r w:rsidR="005E70B3">
        <w:t>no self-paced content</w:t>
      </w:r>
      <w:r w:rsidR="00F762C1">
        <w:t xml:space="preserve">. These educators </w:t>
      </w:r>
      <w:r w:rsidR="002742FC">
        <w:t>were</w:t>
      </w:r>
      <w:r w:rsidR="000F542E">
        <w:t xml:space="preserve"> </w:t>
      </w:r>
      <w:r w:rsidR="00F762C1">
        <w:t>flexible and responsive to the needs of th</w:t>
      </w:r>
      <w:r w:rsidR="00B23BC7">
        <w:t>e</w:t>
      </w:r>
      <w:r w:rsidR="00F762C1">
        <w:t xml:space="preserve"> students, with sessions often held out</w:t>
      </w:r>
      <w:r w:rsidR="00F755DB">
        <w:t xml:space="preserve"> </w:t>
      </w:r>
      <w:r w:rsidR="00F762C1">
        <w:t>of</w:t>
      </w:r>
      <w:r w:rsidR="00F755DB">
        <w:t xml:space="preserve"> </w:t>
      </w:r>
      <w:r w:rsidR="00F762C1">
        <w:t>hours to accommodate the work schedule of apprentices and trainees.</w:t>
      </w:r>
      <w:r w:rsidR="00C05C2B">
        <w:t xml:space="preserve"> Although this model was generally viewed as a success, educators still encounter</w:t>
      </w:r>
      <w:r w:rsidR="002742FC">
        <w:t>ed</w:t>
      </w:r>
      <w:r w:rsidR="00C05C2B">
        <w:t xml:space="preserve"> challenges</w:t>
      </w:r>
      <w:r w:rsidR="000F542E">
        <w:t xml:space="preserve">. These mainly relate to </w:t>
      </w:r>
      <w:r w:rsidR="007E3502">
        <w:t xml:space="preserve">technological </w:t>
      </w:r>
      <w:r w:rsidR="000F542E">
        <w:t>issues</w:t>
      </w:r>
      <w:r w:rsidR="007E3502">
        <w:t xml:space="preserve"> (such as poor internet connection</w:t>
      </w:r>
      <w:r w:rsidR="00F755DB">
        <w:t>,</w:t>
      </w:r>
      <w:r w:rsidR="007E3502">
        <w:t xml:space="preserve"> which was usually overcome by transitioning to a phone call), </w:t>
      </w:r>
      <w:r w:rsidR="008E2F28">
        <w:t xml:space="preserve">not being able to </w:t>
      </w:r>
      <w:r w:rsidR="000F542E">
        <w:t>gaug</w:t>
      </w:r>
      <w:r w:rsidR="008E2F28">
        <w:t>e</w:t>
      </w:r>
      <w:r w:rsidR="000F542E">
        <w:t xml:space="preserve"> body language </w:t>
      </w:r>
      <w:r w:rsidR="00BE542C">
        <w:t>cues from students</w:t>
      </w:r>
      <w:r w:rsidR="003808D8">
        <w:t>, and student engagement and motivation</w:t>
      </w:r>
      <w:r w:rsidR="00BE542C">
        <w:t>.</w:t>
      </w:r>
    </w:p>
    <w:p w14:paraId="442A7976" w14:textId="19999323" w:rsidR="007E3502" w:rsidRDefault="00FF13B7" w:rsidP="00FF13B7">
      <w:pPr>
        <w:pStyle w:val="Quote"/>
      </w:pPr>
      <w:r w:rsidRPr="00EA6A6E">
        <w:t>There</w:t>
      </w:r>
      <w:r w:rsidR="000A52CC">
        <w:t>’</w:t>
      </w:r>
      <w:r w:rsidRPr="00EA6A6E">
        <w:t xml:space="preserve">s no ability to identify gaps in prior knowledge. </w:t>
      </w:r>
      <w:proofErr w:type="gramStart"/>
      <w:r w:rsidRPr="00EA6A6E">
        <w:t>So</w:t>
      </w:r>
      <w:proofErr w:type="gramEnd"/>
      <w:r w:rsidRPr="00EA6A6E">
        <w:t xml:space="preserve"> when you</w:t>
      </w:r>
      <w:r w:rsidR="000A52CC">
        <w:t>’</w:t>
      </w:r>
      <w:r w:rsidRPr="00EA6A6E">
        <w:t>re teaching face to face, it</w:t>
      </w:r>
      <w:r w:rsidR="000A52CC">
        <w:t>’</w:t>
      </w:r>
      <w:r w:rsidRPr="00EA6A6E">
        <w:t>s really easy to see by body language who doesn</w:t>
      </w:r>
      <w:r w:rsidR="000A52CC">
        <w:t>’</w:t>
      </w:r>
      <w:r w:rsidRPr="00EA6A6E">
        <w:t>t understand the concept, even if they</w:t>
      </w:r>
      <w:r w:rsidR="000A52CC">
        <w:t>’</w:t>
      </w:r>
      <w:r w:rsidRPr="00EA6A6E">
        <w:t>re not willing to ask for</w:t>
      </w:r>
      <w:r w:rsidRPr="007E6042">
        <w:t xml:space="preserve"> help. That</w:t>
      </w:r>
      <w:r w:rsidR="000A52CC">
        <w:t>’</w:t>
      </w:r>
      <w:r w:rsidRPr="007E6042">
        <w:t>s something that you can pick up straight away.</w:t>
      </w:r>
      <w:r>
        <w:t xml:space="preserve"> </w:t>
      </w:r>
      <w:r w:rsidR="00C07F53">
        <w:tab/>
      </w:r>
      <w:r>
        <w:t>(Large training provider)</w:t>
      </w:r>
    </w:p>
    <w:p w14:paraId="2B9D9479" w14:textId="489BF086" w:rsidR="00663426" w:rsidRDefault="005E70B3" w:rsidP="00843D78">
      <w:pPr>
        <w:pStyle w:val="Text"/>
      </w:pPr>
      <w:r>
        <w:t xml:space="preserve">Although the other RTOs emphasised the </w:t>
      </w:r>
      <w:r w:rsidR="009D5068">
        <w:t>unsuitability of online delivery</w:t>
      </w:r>
      <w:r>
        <w:t xml:space="preserve"> for </w:t>
      </w:r>
      <w:r w:rsidR="00363A5F">
        <w:t>the Certificate II in Skills for Work and Vocational Pathways</w:t>
      </w:r>
      <w:r>
        <w:t xml:space="preserve">, that does not exclude the use of technology in </w:t>
      </w:r>
      <w:r w:rsidR="009D5068">
        <w:t>a</w:t>
      </w:r>
      <w:r>
        <w:t xml:space="preserve"> classroom</w:t>
      </w:r>
      <w:r w:rsidR="009D5068">
        <w:t xml:space="preserve"> or to meet a training need</w:t>
      </w:r>
      <w:r>
        <w:t>.</w:t>
      </w:r>
      <w:r w:rsidR="009D5068">
        <w:t xml:space="preserve"> In one RTO, students accessed an LMS to support their learning while in the classroom with their educator</w:t>
      </w:r>
      <w:r w:rsidR="00F507B0">
        <w:t xml:space="preserve"> present</w:t>
      </w:r>
      <w:r w:rsidR="009D5068">
        <w:t>.</w:t>
      </w:r>
      <w:r w:rsidR="00A82CEF">
        <w:t xml:space="preserve"> </w:t>
      </w:r>
      <w:r w:rsidR="009D5068">
        <w:t>Another educator recognised that many job</w:t>
      </w:r>
      <w:r w:rsidR="0034692D">
        <w:t>-</w:t>
      </w:r>
      <w:r w:rsidR="009D5068">
        <w:t xml:space="preserve">search related tasks are </w:t>
      </w:r>
      <w:proofErr w:type="gramStart"/>
      <w:r w:rsidR="009D5068">
        <w:t>online</w:t>
      </w:r>
      <w:proofErr w:type="gramEnd"/>
      <w:r w:rsidR="00663426">
        <w:t xml:space="preserve"> and it may be beneficial to use online/blended training delivery for these tasks.</w:t>
      </w:r>
    </w:p>
    <w:p w14:paraId="1C552B83" w14:textId="351EDFE3" w:rsidR="00A93C2F" w:rsidRDefault="00A93C2F" w:rsidP="00A93C2F">
      <w:pPr>
        <w:pStyle w:val="Quote"/>
      </w:pPr>
      <w:r w:rsidRPr="00A93C2F">
        <w:t xml:space="preserve">Having said that, some of the job stuff these days is online job search. Sometimes you might have an interview by </w:t>
      </w:r>
      <w:r w:rsidR="00C776F4" w:rsidRPr="00A93C2F">
        <w:t>Skype,</w:t>
      </w:r>
      <w:r w:rsidRPr="00A93C2F">
        <w:t xml:space="preserve"> or you</w:t>
      </w:r>
      <w:r w:rsidR="000A52CC">
        <w:t>’</w:t>
      </w:r>
      <w:r w:rsidRPr="00A93C2F">
        <w:t xml:space="preserve">ve got to go watch online induction videos. </w:t>
      </w:r>
      <w:r w:rsidR="00C776F4" w:rsidRPr="00A93C2F">
        <w:t>So,</w:t>
      </w:r>
      <w:r w:rsidRPr="00A93C2F">
        <w:t xml:space="preserve"> I think there</w:t>
      </w:r>
      <w:r w:rsidR="000A52CC">
        <w:t>’</w:t>
      </w:r>
      <w:r w:rsidRPr="00A93C2F">
        <w:t>s scope for it</w:t>
      </w:r>
      <w:r w:rsidR="00C776F4">
        <w:t xml:space="preserve"> </w:t>
      </w:r>
      <w:r w:rsidR="00BD035F">
        <w:t>…</w:t>
      </w:r>
      <w:r w:rsidR="00C776F4">
        <w:t xml:space="preserve"> </w:t>
      </w:r>
      <w:r w:rsidRPr="00A93C2F">
        <w:t xml:space="preserve">Maybe if you had one online day and did a hybrid model, it could be useful in the future </w:t>
      </w:r>
      <w:proofErr w:type="gramStart"/>
      <w:r w:rsidRPr="00A93C2F">
        <w:t>as long as</w:t>
      </w:r>
      <w:proofErr w:type="gramEnd"/>
      <w:r w:rsidRPr="00A93C2F">
        <w:t xml:space="preserve"> the students are ready for that. </w:t>
      </w:r>
      <w:r w:rsidR="00A1595C" w:rsidRPr="00A93C2F">
        <w:t>So,</w:t>
      </w:r>
      <w:r w:rsidRPr="00A93C2F">
        <w:t xml:space="preserve"> you wouldn</w:t>
      </w:r>
      <w:r w:rsidR="000A52CC">
        <w:t>’</w:t>
      </w:r>
      <w:r w:rsidRPr="00A93C2F">
        <w:t xml:space="preserve">t probably want to start that from day one. </w:t>
      </w:r>
      <w:r w:rsidR="00C07F53">
        <w:br/>
        <w:t xml:space="preserve"> </w:t>
      </w:r>
      <w:r w:rsidR="00C07F53">
        <w:tab/>
      </w:r>
      <w:r w:rsidRPr="00A93C2F">
        <w:t>(Large training provider)</w:t>
      </w:r>
    </w:p>
    <w:p w14:paraId="24FB311A" w14:textId="10686887" w:rsidR="00FE1549" w:rsidRPr="0020528E" w:rsidRDefault="0020528E" w:rsidP="0020528E">
      <w:pPr>
        <w:pStyle w:val="Text"/>
      </w:pPr>
      <w:r w:rsidRPr="0020528E">
        <w:lastRenderedPageBreak/>
        <w:t xml:space="preserve">This difference in opinion about </w:t>
      </w:r>
      <w:r w:rsidR="00DF2B16" w:rsidRPr="0020528E">
        <w:t>whether</w:t>
      </w:r>
      <w:r w:rsidRPr="0020528E">
        <w:t xml:space="preserve"> a qualification can</w:t>
      </w:r>
      <w:r w:rsidR="00DF2B16">
        <w:t xml:space="preserve"> (or should)</w:t>
      </w:r>
      <w:r w:rsidRPr="0020528E">
        <w:t xml:space="preserve"> be delivered online was also identified by ASQA (2023)</w:t>
      </w:r>
      <w:r>
        <w:t>:</w:t>
      </w:r>
      <w:r w:rsidRPr="0020528E">
        <w:t xml:space="preserve"> </w:t>
      </w:r>
    </w:p>
    <w:p w14:paraId="165FBFD5" w14:textId="7136CFE5" w:rsidR="008B42B2" w:rsidRDefault="00FE1549" w:rsidP="00FE1549">
      <w:pPr>
        <w:pStyle w:val="Quote"/>
      </w:pPr>
      <w:r w:rsidRPr="0020528E">
        <w:t xml:space="preserve">Analysis of survey responses has identified a belief among some providers that some qualifications </w:t>
      </w:r>
      <w:r w:rsidR="000A52CC">
        <w:t>‘</w:t>
      </w:r>
      <w:r w:rsidRPr="0020528E">
        <w:t>cannot</w:t>
      </w:r>
      <w:r w:rsidR="0039147F">
        <w:t xml:space="preserve">’ </w:t>
      </w:r>
      <w:r w:rsidRPr="0020528E">
        <w:t>be facilitated online, even though those same qualifications are being successfully facilitated online by other providers</w:t>
      </w:r>
      <w:r w:rsidR="008B42B2">
        <w:t xml:space="preserve"> (p.20).</w:t>
      </w:r>
    </w:p>
    <w:p w14:paraId="5FD29484" w14:textId="454CFE45" w:rsidR="008B42B2" w:rsidRDefault="008B42B2" w:rsidP="008B42B2">
      <w:pPr>
        <w:pStyle w:val="Text"/>
      </w:pPr>
      <w:r>
        <w:t>It was suggested that these differ</w:t>
      </w:r>
      <w:r w:rsidR="00B15734">
        <w:t>ing</w:t>
      </w:r>
      <w:r>
        <w:t xml:space="preserve"> viewpoints might be </w:t>
      </w:r>
      <w:r w:rsidR="00802022">
        <w:t>related</w:t>
      </w:r>
      <w:r>
        <w:t xml:space="preserve"> to whether providers saw the shift to online through the pandemic as an opportunity to consider new </w:t>
      </w:r>
      <w:r w:rsidR="00AB5EF1">
        <w:t xml:space="preserve">approaches to </w:t>
      </w:r>
      <w:r>
        <w:t>deliver</w:t>
      </w:r>
      <w:r w:rsidR="00AB5EF1">
        <w:t>ing</w:t>
      </w:r>
      <w:r>
        <w:t xml:space="preserve"> online or as a temporary necessity during the pandemic and not </w:t>
      </w:r>
      <w:r w:rsidR="005E028E">
        <w:t xml:space="preserve">suitable </w:t>
      </w:r>
      <w:r>
        <w:t>for long</w:t>
      </w:r>
      <w:r w:rsidR="005E028E">
        <w:t>-</w:t>
      </w:r>
      <w:r>
        <w:t>term training. Other factors, such as the time and resources available to deliver products online</w:t>
      </w:r>
      <w:r w:rsidR="005E028E">
        <w:t>,</w:t>
      </w:r>
      <w:r>
        <w:t xml:space="preserve"> were also considered (ASQA </w:t>
      </w:r>
      <w:r w:rsidRPr="00AB5EF1">
        <w:t>2023</w:t>
      </w:r>
      <w:r>
        <w:t>).</w:t>
      </w:r>
    </w:p>
    <w:p w14:paraId="0A72FC76" w14:textId="35C367B2" w:rsidR="00A93C2F" w:rsidRDefault="0020528E" w:rsidP="0020528E">
      <w:pPr>
        <w:pStyle w:val="Text"/>
      </w:pPr>
      <w:r>
        <w:t>In the case of the Certificate II in Skills for Work and Vocational Pathways, an evaluation of how effective online delivery is in the example</w:t>
      </w:r>
      <w:r w:rsidR="002178B0">
        <w:t xml:space="preserve"> given</w:t>
      </w:r>
      <w:r>
        <w:t xml:space="preserve"> </w:t>
      </w:r>
      <w:r w:rsidR="002178B0">
        <w:t xml:space="preserve">above </w:t>
      </w:r>
      <w:r>
        <w:t xml:space="preserve">will be of interest. </w:t>
      </w:r>
    </w:p>
    <w:p w14:paraId="072CD7FC" w14:textId="27F58EF7" w:rsidR="00566659" w:rsidRDefault="004C1DE2" w:rsidP="00AB21E9">
      <w:pPr>
        <w:pStyle w:val="Heading2"/>
      </w:pPr>
      <w:bookmarkStart w:id="74" w:name="_Toc133576959"/>
      <w:r>
        <w:t>Certificate III in Fitness</w:t>
      </w:r>
      <w:bookmarkEnd w:id="74"/>
    </w:p>
    <w:p w14:paraId="270B75F3" w14:textId="7EFCADFC" w:rsidR="00A52D98" w:rsidRDefault="00905E9F" w:rsidP="00A52D98">
      <w:pPr>
        <w:pStyle w:val="Text"/>
      </w:pPr>
      <w:r>
        <w:t>The Certificate III in Fitness</w:t>
      </w:r>
      <w:r w:rsidR="00DF2B16">
        <w:t>,</w:t>
      </w:r>
      <w:r w:rsidR="00163226">
        <w:t xml:space="preserve"> which is highly practical in nature,</w:t>
      </w:r>
      <w:r>
        <w:t xml:space="preserve"> has been </w:t>
      </w:r>
      <w:r w:rsidR="00DF2B16">
        <w:t>of</w:t>
      </w:r>
      <w:r>
        <w:t xml:space="preserve"> </w:t>
      </w:r>
      <w:r w:rsidR="00D22DCF">
        <w:t xml:space="preserve">long-standing </w:t>
      </w:r>
      <w:r w:rsidR="00DF2B16">
        <w:t>in</w:t>
      </w:r>
      <w:r>
        <w:t xml:space="preserve">terest </w:t>
      </w:r>
      <w:r w:rsidR="00055724">
        <w:t>in the con</w:t>
      </w:r>
      <w:r w:rsidR="00F15B8D">
        <w:t>t</w:t>
      </w:r>
      <w:r w:rsidR="00055724">
        <w:t>ext of</w:t>
      </w:r>
      <w:r>
        <w:t xml:space="preserve"> online delivery (see Griffin </w:t>
      </w:r>
      <w:r w:rsidR="00055724">
        <w:t>&amp;</w:t>
      </w:r>
      <w:r>
        <w:t xml:space="preserve"> Mihelic 2019)</w:t>
      </w:r>
      <w:r w:rsidR="008E2F28">
        <w:t xml:space="preserve"> due to </w:t>
      </w:r>
      <w:r w:rsidR="00F15B8D">
        <w:t>its</w:t>
      </w:r>
      <w:r w:rsidR="008E2F28">
        <w:t xml:space="preserve"> high proportion of online and blended training delivery </w:t>
      </w:r>
      <w:r w:rsidR="00A52D98">
        <w:t xml:space="preserve">(table </w:t>
      </w:r>
      <w:r w:rsidR="00F2602C">
        <w:t>B3</w:t>
      </w:r>
      <w:r w:rsidR="0048439B">
        <w:t>,</w:t>
      </w:r>
      <w:r w:rsidR="00F2602C">
        <w:t xml:space="preserve"> Appendix B</w:t>
      </w:r>
      <w:r w:rsidR="00A52D98">
        <w:t>)</w:t>
      </w:r>
      <w:r w:rsidR="00081FE3">
        <w:t xml:space="preserve">. </w:t>
      </w:r>
      <w:r w:rsidR="00A52D98">
        <w:t xml:space="preserve">A mix of small, medium, and large private training providers </w:t>
      </w:r>
      <w:r w:rsidR="00614E54">
        <w:t>who</w:t>
      </w:r>
      <w:r w:rsidR="00DF2B16">
        <w:t xml:space="preserve"> deliver this qualification </w:t>
      </w:r>
      <w:r w:rsidR="00A52D98">
        <w:t>were interviewed</w:t>
      </w:r>
      <w:r w:rsidR="00DF2B16">
        <w:t xml:space="preserve"> </w:t>
      </w:r>
      <w:r w:rsidR="00694C33">
        <w:t>for</w:t>
      </w:r>
      <w:r w:rsidR="00DF2B16">
        <w:t xml:space="preserve"> this study</w:t>
      </w:r>
      <w:r w:rsidR="007616F8">
        <w:t xml:space="preserve">. </w:t>
      </w:r>
      <w:r w:rsidR="00567AC2">
        <w:t xml:space="preserve">The interviewed training providers described their students as relatively young </w:t>
      </w:r>
      <w:r w:rsidR="00740D20">
        <w:t>(</w:t>
      </w:r>
      <w:r w:rsidR="00567AC2">
        <w:t>in the 25</w:t>
      </w:r>
      <w:r w:rsidR="002E6324">
        <w:t xml:space="preserve"> to </w:t>
      </w:r>
      <w:r w:rsidR="00567AC2">
        <w:t>35</w:t>
      </w:r>
      <w:r w:rsidR="00694C33">
        <w:t>-</w:t>
      </w:r>
      <w:r w:rsidR="00567AC2">
        <w:t>year age group</w:t>
      </w:r>
      <w:r w:rsidR="00740D20">
        <w:t>)</w:t>
      </w:r>
      <w:r w:rsidR="00567AC2">
        <w:t xml:space="preserve">, and were mostly sports coaches, personal trainers and school students. </w:t>
      </w:r>
      <w:r w:rsidR="007616F8">
        <w:t>T</w:t>
      </w:r>
      <w:r w:rsidR="00FD08EF">
        <w:t xml:space="preserve">able 6 </w:t>
      </w:r>
      <w:r w:rsidR="007616F8">
        <w:t xml:space="preserve">summarises </w:t>
      </w:r>
      <w:r w:rsidR="00FD08EF">
        <w:t xml:space="preserve">the training characteristics </w:t>
      </w:r>
      <w:r w:rsidR="00694C33">
        <w:t>identified</w:t>
      </w:r>
      <w:r w:rsidR="00A52D98">
        <w:t>.</w:t>
      </w:r>
    </w:p>
    <w:p w14:paraId="165F25C0" w14:textId="558FE731" w:rsidR="00DF2B16" w:rsidRDefault="00DF2B16" w:rsidP="00DF2B16">
      <w:pPr>
        <w:pStyle w:val="Text"/>
      </w:pPr>
      <w:r>
        <w:t xml:space="preserve">Although blended delivery offers flexibility by providing students access to campus equipment for practical components, an increasing demand for </w:t>
      </w:r>
      <w:r w:rsidR="00740D20">
        <w:t xml:space="preserve">(100%) </w:t>
      </w:r>
      <w:r>
        <w:t xml:space="preserve">online training by students was </w:t>
      </w:r>
      <w:r w:rsidR="00DC2DCF">
        <w:t>identified</w:t>
      </w:r>
      <w:r>
        <w:t xml:space="preserve"> across the interviews for this qualification. One large training provider highlighted a </w:t>
      </w:r>
      <w:r w:rsidR="000A52CC">
        <w:t>‘</w:t>
      </w:r>
      <w:r w:rsidRPr="005B7B17">
        <w:t>big swing to individuals opting for [the] online option in training</w:t>
      </w:r>
      <w:r w:rsidR="000A52CC">
        <w:rPr>
          <w:i/>
          <w:iCs/>
        </w:rPr>
        <w:t>’</w:t>
      </w:r>
      <w:r>
        <w:t xml:space="preserve"> and </w:t>
      </w:r>
      <w:r w:rsidR="00567AC2">
        <w:t>consider</w:t>
      </w:r>
      <w:r w:rsidR="002205DA">
        <w:t>ed</w:t>
      </w:r>
      <w:r>
        <w:t xml:space="preserve"> this a major growth area for their RTO. This increased demand for online training delivery means that the training provider needs to balance the demands of their students for more flexible training delivery while also ensuring </w:t>
      </w:r>
      <w:r w:rsidR="00201C1E">
        <w:t xml:space="preserve">that </w:t>
      </w:r>
      <w:r>
        <w:t xml:space="preserve">the students develop </w:t>
      </w:r>
      <w:r w:rsidR="00F8781A">
        <w:t xml:space="preserve">the </w:t>
      </w:r>
      <w:r>
        <w:t xml:space="preserve">practical skills demanded of this qualification. These demands from the students and </w:t>
      </w:r>
      <w:r w:rsidR="00201C1E">
        <w:t xml:space="preserve">those implied by </w:t>
      </w:r>
      <w:r>
        <w:t>the qualification have led this provider to focus on contextua</w:t>
      </w:r>
      <w:r w:rsidR="00E816EC">
        <w:t>lising the qualification to</w:t>
      </w:r>
      <w:r>
        <w:t xml:space="preserve"> the online environment, and </w:t>
      </w:r>
      <w:r w:rsidR="001C7EFB">
        <w:t xml:space="preserve">considering </w:t>
      </w:r>
      <w:r>
        <w:t>how students can gain the necessary skills without attending in-person training:</w:t>
      </w:r>
    </w:p>
    <w:p w14:paraId="5B37E880" w14:textId="21015711" w:rsidR="00DF2B16" w:rsidRDefault="00DF2B16" w:rsidP="00DF2B16">
      <w:pPr>
        <w:pStyle w:val="Quote"/>
      </w:pPr>
      <w:r w:rsidRPr="002A45F9">
        <w:t xml:space="preserve">Tension between, it is a very practical skill, so there is a certain expectation from the consumer and even from the assessors as well that there needs to be a way to bring those concepts to life online. We </w:t>
      </w:r>
      <w:proofErr w:type="gramStart"/>
      <w:r w:rsidRPr="002A45F9">
        <w:t>have to</w:t>
      </w:r>
      <w:proofErr w:type="gramEnd"/>
      <w:r w:rsidRPr="002A45F9">
        <w:t xml:space="preserve"> find a way to do that</w:t>
      </w:r>
      <w:r>
        <w:t xml:space="preserve"> </w:t>
      </w:r>
      <w:r w:rsidRPr="002A45F9">
        <w:t>…</w:t>
      </w:r>
      <w:r>
        <w:t xml:space="preserve"> </w:t>
      </w:r>
      <w:r w:rsidRPr="002A45F9">
        <w:t>our market is essentially demanding a more flexible approach to their learning. We want to be able to meet them but still present the information in a way that we have confidence</w:t>
      </w:r>
      <w:r>
        <w:t>,</w:t>
      </w:r>
      <w:r w:rsidRPr="002A45F9">
        <w:t xml:space="preserve"> helps them develop their practical skills, which can be a little bit of a challenge. Making the learner feel like they are having their own journey, but bringing those concepts to life, they come off the page, they come out of words in a way that they can conceptualise them in a practical environment if they don</w:t>
      </w:r>
      <w:r w:rsidR="000A52CC">
        <w:t>’</w:t>
      </w:r>
      <w:r w:rsidRPr="002A45F9">
        <w:t xml:space="preserve">t have access to come and see us on campus. </w:t>
      </w:r>
      <w:r w:rsidR="00740D20">
        <w:br/>
        <w:t xml:space="preserve"> </w:t>
      </w:r>
      <w:r w:rsidR="00740D20">
        <w:tab/>
      </w:r>
      <w:r w:rsidRPr="002A45F9">
        <w:t>(Large training provider)</w:t>
      </w:r>
    </w:p>
    <w:p w14:paraId="0797A0F1" w14:textId="046BBDAB" w:rsidR="00543B49" w:rsidRDefault="00543B49" w:rsidP="00543B49">
      <w:pPr>
        <w:pStyle w:val="Heading4"/>
      </w:pPr>
      <w:r>
        <w:t>Let</w:t>
      </w:r>
      <w:r w:rsidR="000A52CC">
        <w:t>’</w:t>
      </w:r>
      <w:r>
        <w:t xml:space="preserve">s go on a </w:t>
      </w:r>
      <w:proofErr w:type="gramStart"/>
      <w:r>
        <w:t>journey</w:t>
      </w:r>
      <w:proofErr w:type="gramEnd"/>
    </w:p>
    <w:p w14:paraId="5F05E303" w14:textId="6B8436A6" w:rsidR="00543B49" w:rsidRDefault="00543B49" w:rsidP="00543B49">
      <w:pPr>
        <w:pStyle w:val="Text"/>
      </w:pPr>
      <w:r>
        <w:t>One training provider</w:t>
      </w:r>
      <w:r w:rsidR="000A52CC">
        <w:t>’</w:t>
      </w:r>
      <w:r>
        <w:t xml:space="preserve">s approach to contextualising training materials takes students on a journey that mimics how they would naturally move through a fitness club or gym with a new client. This pathway includes touchpoints like customer service, a risk check, greeting clients, pre-screening, assessment and </w:t>
      </w:r>
      <w:r>
        <w:lastRenderedPageBreak/>
        <w:t>referrals to allied health. To achieve this flow of learning</w:t>
      </w:r>
      <w:r w:rsidR="00FC205D">
        <w:t>,</w:t>
      </w:r>
      <w:r>
        <w:t xml:space="preserve"> th</w:t>
      </w:r>
      <w:r w:rsidR="00CB001C">
        <w:t>e</w:t>
      </w:r>
      <w:r>
        <w:t xml:space="preserve"> training provider has rearranged units of competency and sections to reflect this pathway in the LMS.</w:t>
      </w:r>
    </w:p>
    <w:p w14:paraId="1D84EB73" w14:textId="64459BA2" w:rsidR="00543B49" w:rsidRPr="003756DC" w:rsidRDefault="00061F9D" w:rsidP="003756DC">
      <w:pPr>
        <w:pStyle w:val="Quote"/>
      </w:pPr>
      <w:r w:rsidRPr="00061F9D">
        <w:t>So, we</w:t>
      </w:r>
      <w:r w:rsidR="000A52CC">
        <w:t>’</w:t>
      </w:r>
      <w:r w:rsidRPr="00061F9D">
        <w:t xml:space="preserve">ve rearranged the units and the sections as you would enter a club. </w:t>
      </w:r>
      <w:r w:rsidR="005976B4">
        <w:t>W</w:t>
      </w:r>
      <w:r w:rsidRPr="00061F9D">
        <w:t>e have</w:t>
      </w:r>
      <w:r w:rsidR="005976B4">
        <w:t xml:space="preserve"> </w:t>
      </w:r>
      <w:r w:rsidRPr="00061F9D">
        <w:t>the customer service and we</w:t>
      </w:r>
      <w:r w:rsidR="000A52CC">
        <w:t>’</w:t>
      </w:r>
      <w:r w:rsidRPr="00061F9D">
        <w:t xml:space="preserve">ve broken it down with pictures and kind of segments. </w:t>
      </w:r>
      <w:r w:rsidR="005976B4" w:rsidRPr="00061F9D">
        <w:t>Obviously,</w:t>
      </w:r>
      <w:r w:rsidRPr="00061F9D">
        <w:t xml:space="preserve"> you need to get the assessment in there somewhere. </w:t>
      </w:r>
      <w:r w:rsidR="003756DC" w:rsidRPr="00061F9D">
        <w:t>So,</w:t>
      </w:r>
      <w:r w:rsidRPr="00061F9D">
        <w:t xml:space="preserve"> we usually have learning resource manuals, slides, that kind of stuff, and then a practical section at the bottom. </w:t>
      </w:r>
      <w:r w:rsidR="003756DC" w:rsidRPr="00061F9D">
        <w:t>So,</w:t>
      </w:r>
      <w:r w:rsidRPr="00061F9D">
        <w:t xml:space="preserve"> each kind of unit is laid out and kind of stepped down as they go</w:t>
      </w:r>
      <w:r w:rsidR="003756DC">
        <w:t xml:space="preserve"> </w:t>
      </w:r>
      <w:r w:rsidRPr="00061F9D">
        <w:t>…</w:t>
      </w:r>
      <w:r w:rsidR="003756DC">
        <w:t xml:space="preserve"> </w:t>
      </w:r>
      <w:proofErr w:type="gramStart"/>
      <w:r w:rsidRPr="00061F9D">
        <w:t>So</w:t>
      </w:r>
      <w:proofErr w:type="gramEnd"/>
      <w:r w:rsidRPr="00061F9D">
        <w:t xml:space="preserve"> you kind of stepped them through as you would with a new person as they enter at a club to say, hey, I want to join. </w:t>
      </w:r>
      <w:r w:rsidR="00912D14">
        <w:tab/>
      </w:r>
      <w:r w:rsidRPr="00061F9D">
        <w:t>(Small training provider)</w:t>
      </w:r>
    </w:p>
    <w:p w14:paraId="55B7DC9C" w14:textId="3A4E67A9" w:rsidR="007616F8" w:rsidRDefault="007616F8" w:rsidP="007C053D">
      <w:pPr>
        <w:pStyle w:val="Tabletitle"/>
        <w:ind w:left="709" w:hanging="709"/>
      </w:pPr>
      <w:bookmarkStart w:id="75" w:name="_Toc133577007"/>
      <w:r>
        <w:t xml:space="preserve">Table 6 </w:t>
      </w:r>
      <w:r w:rsidR="007C053D">
        <w:tab/>
      </w:r>
      <w:r w:rsidRPr="00C93D36">
        <w:t>Certifica</w:t>
      </w:r>
      <w:r>
        <w:t>te</w:t>
      </w:r>
      <w:r w:rsidRPr="00C93D36">
        <w:t xml:space="preserve"> III in Fitness</w:t>
      </w:r>
      <w:r>
        <w:t xml:space="preserve"> training characteristics</w:t>
      </w:r>
      <w:bookmarkEnd w:id="75"/>
    </w:p>
    <w:tbl>
      <w:tblPr>
        <w:tblStyle w:val="NCVERTable"/>
        <w:tblpPr w:leftFromText="181" w:rightFromText="181" w:vertAnchor="text" w:horzAnchor="margin" w:tblpY="1"/>
        <w:tblW w:w="0" w:type="auto"/>
        <w:tblLook w:val="04A0" w:firstRow="1" w:lastRow="0" w:firstColumn="1" w:lastColumn="0" w:noHBand="0" w:noVBand="1"/>
      </w:tblPr>
      <w:tblGrid>
        <w:gridCol w:w="2267"/>
        <w:gridCol w:w="6749"/>
      </w:tblGrid>
      <w:tr w:rsidR="007616F8" w:rsidRPr="00B0700F" w14:paraId="0D46F288" w14:textId="77777777" w:rsidTr="00277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single" w:sz="4" w:space="0" w:color="D9D9D9" w:themeColor="background1" w:themeShade="D9"/>
              <w:right w:val="none" w:sz="0" w:space="0" w:color="auto"/>
              <w:tl2br w:val="none" w:sz="0" w:space="0" w:color="auto"/>
              <w:tr2bl w:val="none" w:sz="0" w:space="0" w:color="auto"/>
            </w:tcBorders>
          </w:tcPr>
          <w:p w14:paraId="099724DE" w14:textId="77777777" w:rsidR="007616F8" w:rsidRPr="00B0700F" w:rsidRDefault="007616F8" w:rsidP="005C063F">
            <w:pPr>
              <w:pStyle w:val="Tabletext"/>
              <w:jc w:val="left"/>
              <w:rPr>
                <w:b w:val="0"/>
                <w:bCs/>
              </w:rPr>
            </w:pPr>
            <w:r w:rsidRPr="00B0700F">
              <w:rPr>
                <w:b w:val="0"/>
                <w:bCs/>
              </w:rPr>
              <w:t>Delivery modes</w:t>
            </w:r>
            <w:r w:rsidRPr="00B0700F">
              <w:rPr>
                <w:b w:val="0"/>
                <w:bCs/>
              </w:rPr>
              <w:tab/>
            </w:r>
          </w:p>
        </w:tc>
        <w:tc>
          <w:tcPr>
            <w:tcW w:w="6749" w:type="dxa"/>
            <w:tcBorders>
              <w:left w:val="none" w:sz="0" w:space="0" w:color="auto"/>
              <w:bottom w:val="single" w:sz="4" w:space="0" w:color="D9D9D9" w:themeColor="background1" w:themeShade="D9"/>
              <w:right w:val="none" w:sz="0" w:space="0" w:color="auto"/>
              <w:tl2br w:val="none" w:sz="0" w:space="0" w:color="auto"/>
              <w:tr2bl w:val="none" w:sz="0" w:space="0" w:color="auto"/>
            </w:tcBorders>
          </w:tcPr>
          <w:p w14:paraId="066E041C" w14:textId="42399445" w:rsidR="007616F8" w:rsidRPr="00B0700F" w:rsidRDefault="007616F8" w:rsidP="00BD1927">
            <w:pPr>
              <w:pStyle w:val="Tabletext"/>
              <w:numPr>
                <w:ilvl w:val="0"/>
                <w:numId w:val="31"/>
              </w:numPr>
              <w:jc w:val="left"/>
              <w:cnfStyle w:val="100000000000" w:firstRow="1" w:lastRow="0" w:firstColumn="0" w:lastColumn="0" w:oddVBand="0" w:evenVBand="0" w:oddHBand="0" w:evenHBand="0" w:firstRowFirstColumn="0" w:firstRowLastColumn="0" w:lastRowFirstColumn="0" w:lastRowLastColumn="0"/>
              <w:rPr>
                <w:b w:val="0"/>
                <w:bCs/>
              </w:rPr>
            </w:pPr>
            <w:r w:rsidRPr="00B0700F">
              <w:rPr>
                <w:b w:val="0"/>
                <w:bCs/>
              </w:rPr>
              <w:t>Online</w:t>
            </w:r>
            <w:r w:rsidR="00BD1927">
              <w:rPr>
                <w:b w:val="0"/>
                <w:bCs/>
              </w:rPr>
              <w:t>:</w:t>
            </w:r>
            <w:r w:rsidRPr="00B0700F">
              <w:rPr>
                <w:b w:val="0"/>
                <w:bCs/>
              </w:rPr>
              <w:t xml:space="preserve"> the main delivery mode </w:t>
            </w:r>
          </w:p>
          <w:p w14:paraId="45A06722" w14:textId="35F9E399" w:rsidR="007616F8" w:rsidRPr="00B0700F" w:rsidRDefault="007616F8" w:rsidP="00BD1927">
            <w:pPr>
              <w:pStyle w:val="Tabletext"/>
              <w:numPr>
                <w:ilvl w:val="0"/>
                <w:numId w:val="31"/>
              </w:numPr>
              <w:jc w:val="left"/>
              <w:cnfStyle w:val="100000000000" w:firstRow="1" w:lastRow="0" w:firstColumn="0" w:lastColumn="0" w:oddVBand="0" w:evenVBand="0" w:oddHBand="0" w:evenHBand="0" w:firstRowFirstColumn="0" w:firstRowLastColumn="0" w:lastRowFirstColumn="0" w:lastRowLastColumn="0"/>
              <w:rPr>
                <w:b w:val="0"/>
                <w:bCs/>
              </w:rPr>
            </w:pPr>
            <w:r w:rsidRPr="00B0700F">
              <w:rPr>
                <w:b w:val="0"/>
                <w:bCs/>
              </w:rPr>
              <w:t>Two providers offered the self-paced model only, while the others offered blended and face-to-face delivery in addition to the self-paced mode</w:t>
            </w:r>
          </w:p>
          <w:p w14:paraId="35A16FB3" w14:textId="4E9D37D4" w:rsidR="007616F8" w:rsidRPr="00B0700F" w:rsidRDefault="007616F8" w:rsidP="00BD1927">
            <w:pPr>
              <w:pStyle w:val="Tabletext"/>
              <w:numPr>
                <w:ilvl w:val="0"/>
                <w:numId w:val="31"/>
              </w:numPr>
              <w:jc w:val="left"/>
              <w:cnfStyle w:val="100000000000" w:firstRow="1" w:lastRow="0" w:firstColumn="0" w:lastColumn="0" w:oddVBand="0" w:evenVBand="0" w:oddHBand="0" w:evenHBand="0" w:firstRowFirstColumn="0" w:firstRowLastColumn="0" w:lastRowFirstColumn="0" w:lastRowLastColumn="0"/>
              <w:rPr>
                <w:b w:val="0"/>
                <w:bCs/>
              </w:rPr>
            </w:pPr>
            <w:r w:rsidRPr="00B0700F">
              <w:rPr>
                <w:b w:val="0"/>
                <w:bCs/>
              </w:rPr>
              <w:t>Blended delivery was cited as providing students with the flexibility to attend campus for practical activities and assessment, while completing theory at their own pace online</w:t>
            </w:r>
          </w:p>
        </w:tc>
      </w:tr>
      <w:tr w:rsidR="007616F8" w:rsidRPr="00B0700F" w14:paraId="49142A9D" w14:textId="77777777" w:rsidTr="0027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75D31056" w14:textId="77777777" w:rsidR="007616F8" w:rsidRPr="00B0700F" w:rsidRDefault="007616F8" w:rsidP="005C063F">
            <w:pPr>
              <w:pStyle w:val="Tabletext"/>
              <w:jc w:val="left"/>
              <w:rPr>
                <w:b w:val="0"/>
                <w:bCs/>
              </w:rPr>
            </w:pPr>
            <w:r w:rsidRPr="00B0700F">
              <w:rPr>
                <w:b w:val="0"/>
                <w:bCs/>
              </w:rPr>
              <w:t>Training delivery and assessment in the blended models</w:t>
            </w:r>
          </w:p>
        </w:tc>
        <w:tc>
          <w:tcPr>
            <w:tcW w:w="6749" w:type="dxa"/>
            <w:tcBorders>
              <w:top w:val="single" w:sz="4" w:space="0" w:color="D9D9D9" w:themeColor="background1" w:themeShade="D9"/>
              <w:left w:val="none" w:sz="0" w:space="0" w:color="auto"/>
              <w:bottom w:val="single" w:sz="4" w:space="0" w:color="D9D9D9" w:themeColor="background1" w:themeShade="D9"/>
              <w:right w:val="none" w:sz="0" w:space="0" w:color="auto"/>
              <w:tl2br w:val="none" w:sz="0" w:space="0" w:color="auto"/>
              <w:tr2bl w:val="none" w:sz="0" w:space="0" w:color="auto"/>
            </w:tcBorders>
          </w:tcPr>
          <w:p w14:paraId="3D26B7A4" w14:textId="5D708F62" w:rsidR="007616F8" w:rsidRDefault="007616F8" w:rsidP="0087446A">
            <w:pPr>
              <w:pStyle w:val="Tabletext"/>
              <w:numPr>
                <w:ilvl w:val="0"/>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One large training provider who offers blended delivery, has identified six units of competency to be delivered across three practical face-to-face workshops. These modules are:</w:t>
            </w:r>
          </w:p>
          <w:p w14:paraId="5DAAE9F2" w14:textId="77777777" w:rsidR="002A25D9" w:rsidRDefault="007616F8" w:rsidP="00BD1927">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Module 2</w:t>
            </w:r>
          </w:p>
          <w:p w14:paraId="115FE6EC" w14:textId="133D0799" w:rsidR="007616F8" w:rsidRPr="00B0700F" w:rsidRDefault="007616F8" w:rsidP="00BD1927">
            <w:pPr>
              <w:pStyle w:val="Tabletext"/>
              <w:ind w:left="1080"/>
              <w:jc w:val="left"/>
              <w:cnfStyle w:val="000000100000" w:firstRow="0" w:lastRow="0" w:firstColumn="0" w:lastColumn="0" w:oddVBand="0" w:evenVBand="0" w:oddHBand="1" w:evenHBand="0" w:firstRowFirstColumn="0" w:firstRowLastColumn="0" w:lastRowFirstColumn="0" w:lastRowLastColumn="0"/>
              <w:rPr>
                <w:bCs/>
              </w:rPr>
            </w:pPr>
            <w:r w:rsidRPr="00B0700F">
              <w:rPr>
                <w:bCs/>
              </w:rPr>
              <w:t>SISFFIT032 - Complete pre-exercise screening and service orientation</w:t>
            </w:r>
          </w:p>
          <w:p w14:paraId="272AA522" w14:textId="343FF9ED" w:rsidR="007616F8" w:rsidRDefault="007616F8" w:rsidP="00BD1927">
            <w:pPr>
              <w:pStyle w:val="Tabletext"/>
              <w:jc w:val="left"/>
              <w:cnfStyle w:val="000000100000" w:firstRow="0" w:lastRow="0" w:firstColumn="0" w:lastColumn="0" w:oddVBand="0" w:evenVBand="0" w:oddHBand="1" w:evenHBand="0" w:firstRowFirstColumn="0" w:firstRowLastColumn="0" w:lastRowFirstColumn="0" w:lastRowLastColumn="0"/>
              <w:rPr>
                <w:bCs/>
              </w:rPr>
            </w:pPr>
            <w:r w:rsidRPr="00B0700F">
              <w:rPr>
                <w:bCs/>
              </w:rPr>
              <w:t xml:space="preserve">                </w:t>
            </w:r>
            <w:r>
              <w:rPr>
                <w:bCs/>
              </w:rPr>
              <w:t xml:space="preserve">        </w:t>
            </w:r>
            <w:r w:rsidRPr="00B0700F">
              <w:rPr>
                <w:bCs/>
              </w:rPr>
              <w:t>SISFFIT033 - Complete client fitness assessments</w:t>
            </w:r>
          </w:p>
          <w:p w14:paraId="67687D8B" w14:textId="77777777" w:rsidR="002A25D9" w:rsidRDefault="007616F8" w:rsidP="00BD1927">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 xml:space="preserve">Module 4 </w:t>
            </w:r>
          </w:p>
          <w:p w14:paraId="2A0DC213" w14:textId="3091DF04" w:rsidR="007616F8" w:rsidRPr="00B0700F" w:rsidRDefault="007616F8" w:rsidP="00BD1927">
            <w:pPr>
              <w:pStyle w:val="Tabletext"/>
              <w:ind w:left="1080"/>
              <w:jc w:val="left"/>
              <w:cnfStyle w:val="000000100000" w:firstRow="0" w:lastRow="0" w:firstColumn="0" w:lastColumn="0" w:oddVBand="0" w:evenVBand="0" w:oddHBand="1" w:evenHBand="0" w:firstRowFirstColumn="0" w:firstRowLastColumn="0" w:lastRowFirstColumn="0" w:lastRowLastColumn="0"/>
              <w:rPr>
                <w:bCs/>
              </w:rPr>
            </w:pPr>
            <w:r w:rsidRPr="00B0700F">
              <w:rPr>
                <w:bCs/>
              </w:rPr>
              <w:t>SISFFIT040 - Develop and instruct gym-based exercise programs for</w:t>
            </w:r>
            <w:r>
              <w:rPr>
                <w:bCs/>
              </w:rPr>
              <w:t xml:space="preserve"> </w:t>
            </w:r>
            <w:r w:rsidRPr="00B0700F">
              <w:rPr>
                <w:bCs/>
              </w:rPr>
              <w:t>individual clients</w:t>
            </w:r>
          </w:p>
          <w:p w14:paraId="6CDB19A2" w14:textId="1EA2A950" w:rsidR="007616F8" w:rsidRDefault="007616F8" w:rsidP="00BD1927">
            <w:pPr>
              <w:pStyle w:val="Tabletext"/>
              <w:jc w:val="left"/>
              <w:cnfStyle w:val="000000100000" w:firstRow="0" w:lastRow="0" w:firstColumn="0" w:lastColumn="0" w:oddVBand="0" w:evenVBand="0" w:oddHBand="1" w:evenHBand="0" w:firstRowFirstColumn="0" w:firstRowLastColumn="0" w:lastRowFirstColumn="0" w:lastRowLastColumn="0"/>
            </w:pPr>
            <w:r>
              <w:rPr>
                <w:rFonts w:ascii="Trebuchet MS" w:hAnsi="Trebuchet MS"/>
                <w:color w:val="000000"/>
                <w:sz w:val="19"/>
              </w:rPr>
              <w:t xml:space="preserve">                  </w:t>
            </w:r>
            <w:r w:rsidR="002A25D9">
              <w:rPr>
                <w:rFonts w:ascii="Trebuchet MS" w:hAnsi="Trebuchet MS"/>
                <w:color w:val="000000"/>
                <w:sz w:val="19"/>
              </w:rPr>
              <w:t xml:space="preserve"> </w:t>
            </w:r>
            <w:r w:rsidRPr="00B0700F">
              <w:t xml:space="preserve">SISFFIT047 - Use anatomy and physiology knowledge to support safe </w:t>
            </w:r>
            <w:r>
              <w:br/>
              <w:t xml:space="preserve">                         </w:t>
            </w:r>
            <w:r w:rsidRPr="00B0700F">
              <w:t>and effective exercise</w:t>
            </w:r>
          </w:p>
          <w:p w14:paraId="2C7347AD" w14:textId="6582C45B" w:rsidR="007616F8" w:rsidRPr="00F03903" w:rsidRDefault="007616F8" w:rsidP="00BD1927">
            <w:pPr>
              <w:pStyle w:val="Dotpoint1"/>
              <w:numPr>
                <w:ilvl w:val="1"/>
                <w:numId w:val="32"/>
              </w:numPr>
              <w:spacing w:before="40" w:after="40" w:line="240" w:lineRule="auto"/>
              <w:ind w:left="1077" w:hanging="35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0700F">
              <w:rPr>
                <w:rFonts w:ascii="Arial" w:hAnsi="Arial" w:cs="Arial"/>
                <w:sz w:val="16"/>
                <w:szCs w:val="16"/>
              </w:rPr>
              <w:t>Module 6</w:t>
            </w:r>
            <w:r w:rsidR="00F03903">
              <w:rPr>
                <w:rFonts w:ascii="Arial" w:hAnsi="Arial" w:cs="Arial"/>
                <w:sz w:val="16"/>
                <w:szCs w:val="16"/>
              </w:rPr>
              <w:br/>
            </w:r>
            <w:r w:rsidRPr="00F03903">
              <w:rPr>
                <w:rFonts w:ascii="Arial" w:hAnsi="Arial" w:cs="Arial"/>
                <w:sz w:val="16"/>
                <w:szCs w:val="16"/>
              </w:rPr>
              <w:t>SISFFIT035 - Plan group exercise sessions</w:t>
            </w:r>
            <w:r w:rsidRPr="00F03903">
              <w:rPr>
                <w:rFonts w:ascii="Arial" w:hAnsi="Arial" w:cs="Arial"/>
                <w:sz w:val="16"/>
                <w:szCs w:val="16"/>
              </w:rPr>
              <w:br/>
              <w:t>SISFFIT036 - Instruct group exercise sessions</w:t>
            </w:r>
          </w:p>
          <w:p w14:paraId="5D917A02" w14:textId="77777777" w:rsidR="007616F8" w:rsidRPr="00B0700F" w:rsidRDefault="007616F8" w:rsidP="0087446A">
            <w:pPr>
              <w:pStyle w:val="Tabletext"/>
              <w:numPr>
                <w:ilvl w:val="0"/>
                <w:numId w:val="32"/>
              </w:numPr>
              <w:jc w:val="left"/>
              <w:cnfStyle w:val="000000100000" w:firstRow="0" w:lastRow="0" w:firstColumn="0" w:lastColumn="0" w:oddVBand="0" w:evenVBand="0" w:oddHBand="1" w:evenHBand="0" w:firstRowFirstColumn="0" w:firstRowLastColumn="0" w:lastRowFirstColumn="0" w:lastRowLastColumn="0"/>
            </w:pPr>
            <w:r w:rsidRPr="00B0700F">
              <w:t xml:space="preserve">Video submissions </w:t>
            </w:r>
          </w:p>
          <w:p w14:paraId="3102877A" w14:textId="77777777" w:rsidR="007616F8" w:rsidRPr="00B0700F" w:rsidRDefault="007616F8" w:rsidP="0087446A">
            <w:pPr>
              <w:pStyle w:val="Tabletext"/>
              <w:numPr>
                <w:ilvl w:val="0"/>
                <w:numId w:val="32"/>
              </w:numPr>
              <w:jc w:val="left"/>
              <w:cnfStyle w:val="000000100000" w:firstRow="0" w:lastRow="0" w:firstColumn="0" w:lastColumn="0" w:oddVBand="0" w:evenVBand="0" w:oddHBand="1" w:evenHBand="0" w:firstRowFirstColumn="0" w:firstRowLastColumn="0" w:lastRowFirstColumn="0" w:lastRowLastColumn="0"/>
            </w:pPr>
            <w:r w:rsidRPr="00B0700F">
              <w:t xml:space="preserve">Workplace mentors or co-assessors to provide feedback to the training provider </w:t>
            </w:r>
          </w:p>
        </w:tc>
      </w:tr>
      <w:tr w:rsidR="007616F8" w:rsidRPr="00B0700F" w14:paraId="15E71759" w14:textId="77777777" w:rsidTr="0027747D">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bottom w:val="single" w:sz="4" w:space="0" w:color="D9D9D9" w:themeColor="background1" w:themeShade="D9"/>
            </w:tcBorders>
          </w:tcPr>
          <w:p w14:paraId="25B393F7" w14:textId="77777777" w:rsidR="007616F8" w:rsidRPr="00B0700F" w:rsidRDefault="007616F8" w:rsidP="005C063F">
            <w:pPr>
              <w:pStyle w:val="Tabletext"/>
              <w:jc w:val="left"/>
              <w:rPr>
                <w:b w:val="0"/>
                <w:bCs/>
              </w:rPr>
            </w:pPr>
            <w:r w:rsidRPr="00B0700F">
              <w:rPr>
                <w:b w:val="0"/>
                <w:bCs/>
              </w:rPr>
              <w:t>Teaching practices</w:t>
            </w:r>
          </w:p>
        </w:tc>
        <w:tc>
          <w:tcPr>
            <w:tcW w:w="6749" w:type="dxa"/>
            <w:tcBorders>
              <w:top w:val="single" w:sz="4" w:space="0" w:color="D9D9D9" w:themeColor="background1" w:themeShade="D9"/>
              <w:bottom w:val="single" w:sz="4" w:space="0" w:color="D9D9D9" w:themeColor="background1" w:themeShade="D9"/>
            </w:tcBorders>
          </w:tcPr>
          <w:p w14:paraId="754036C8" w14:textId="77777777" w:rsidR="007616F8" w:rsidRPr="00B0700F" w:rsidRDefault="007616F8" w:rsidP="0087446A">
            <w:pPr>
              <w:pStyle w:val="Tabletext"/>
              <w:numPr>
                <w:ilvl w:val="0"/>
                <w:numId w:val="32"/>
              </w:numPr>
              <w:jc w:val="left"/>
              <w:cnfStyle w:val="000000000000" w:firstRow="0" w:lastRow="0" w:firstColumn="0" w:lastColumn="0" w:oddVBand="0" w:evenVBand="0" w:oddHBand="0" w:evenHBand="0" w:firstRowFirstColumn="0" w:firstRowLastColumn="0" w:lastRowFirstColumn="0" w:lastRowLastColumn="0"/>
              <w:rPr>
                <w:bCs/>
              </w:rPr>
            </w:pPr>
            <w:r>
              <w:rPr>
                <w:bCs/>
              </w:rPr>
              <w:t>K</w:t>
            </w:r>
            <w:r w:rsidRPr="00B0700F">
              <w:rPr>
                <w:bCs/>
              </w:rPr>
              <w:t>eeping the student engaged and contextualising the learning materials by:</w:t>
            </w:r>
          </w:p>
          <w:p w14:paraId="3B827E82" w14:textId="35CCC387"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Pr>
                <w:bCs/>
              </w:rPr>
              <w:t>A</w:t>
            </w:r>
            <w:r w:rsidRPr="00B0700F">
              <w:rPr>
                <w:bCs/>
              </w:rPr>
              <w:t xml:space="preserve">dapting a third-party commercial product by writing scenarios and scripts to </w:t>
            </w:r>
            <w:r w:rsidR="000A52CC">
              <w:rPr>
                <w:bCs/>
              </w:rPr>
              <w:t>‘</w:t>
            </w:r>
            <w:r w:rsidRPr="00B0700F">
              <w:rPr>
                <w:bCs/>
              </w:rPr>
              <w:t>make it more simulated</w:t>
            </w:r>
            <w:r w:rsidR="000A52CC">
              <w:rPr>
                <w:bCs/>
              </w:rPr>
              <w:t>’</w:t>
            </w:r>
          </w:p>
          <w:p w14:paraId="183C11C7" w14:textId="0073924B"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Pr>
                <w:bCs/>
              </w:rPr>
              <w:t>D</w:t>
            </w:r>
            <w:r w:rsidRPr="00B0700F">
              <w:rPr>
                <w:bCs/>
              </w:rPr>
              <w:t>eveloping all the learning materials in</w:t>
            </w:r>
            <w:r w:rsidR="009C3AE4">
              <w:rPr>
                <w:bCs/>
              </w:rPr>
              <w:t xml:space="preserve"> </w:t>
            </w:r>
            <w:r w:rsidRPr="00B0700F">
              <w:rPr>
                <w:bCs/>
              </w:rPr>
              <w:t>house and contextualising these</w:t>
            </w:r>
          </w:p>
          <w:p w14:paraId="5382BCE2" w14:textId="77777777"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sidRPr="00B0700F">
              <w:rPr>
                <w:bCs/>
              </w:rPr>
              <w:t xml:space="preserve">Using a third-party simulated business to access workplace documents </w:t>
            </w:r>
          </w:p>
          <w:p w14:paraId="59950FC7" w14:textId="1D442AD3"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Pr>
                <w:bCs/>
              </w:rPr>
              <w:t>R</w:t>
            </w:r>
            <w:r w:rsidRPr="00B0700F">
              <w:rPr>
                <w:bCs/>
              </w:rPr>
              <w:t xml:space="preserve">earranging units of competency to reflect how a new client would navigate through a gym (see </w:t>
            </w:r>
            <w:r w:rsidR="000A52CC">
              <w:rPr>
                <w:bCs/>
              </w:rPr>
              <w:t>‘</w:t>
            </w:r>
            <w:r w:rsidRPr="00B0700F">
              <w:rPr>
                <w:bCs/>
              </w:rPr>
              <w:t>Let</w:t>
            </w:r>
            <w:r w:rsidR="000A52CC">
              <w:rPr>
                <w:bCs/>
              </w:rPr>
              <w:t>’</w:t>
            </w:r>
            <w:r w:rsidRPr="00B0700F">
              <w:rPr>
                <w:bCs/>
              </w:rPr>
              <w:t>s go on a journey</w:t>
            </w:r>
            <w:r w:rsidR="000A52CC">
              <w:rPr>
                <w:bCs/>
              </w:rPr>
              <w:t>’</w:t>
            </w:r>
            <w:r w:rsidRPr="00B0700F">
              <w:rPr>
                <w:bCs/>
              </w:rPr>
              <w:t xml:space="preserve"> </w:t>
            </w:r>
            <w:r w:rsidR="00567AC2">
              <w:rPr>
                <w:bCs/>
              </w:rPr>
              <w:t>section</w:t>
            </w:r>
            <w:r w:rsidRPr="00B0700F">
              <w:rPr>
                <w:bCs/>
              </w:rPr>
              <w:t>)</w:t>
            </w:r>
          </w:p>
          <w:p w14:paraId="468B31CA" w14:textId="77777777"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sidRPr="00B0700F">
              <w:rPr>
                <w:bCs/>
              </w:rPr>
              <w:t>Flexibility</w:t>
            </w:r>
          </w:p>
          <w:p w14:paraId="6501ECD2" w14:textId="18CC41DF" w:rsidR="007616F8" w:rsidRPr="00B0700F" w:rsidRDefault="007616F8" w:rsidP="0087446A">
            <w:pPr>
              <w:pStyle w:val="Tabletext"/>
              <w:numPr>
                <w:ilvl w:val="1"/>
                <w:numId w:val="32"/>
              </w:numPr>
              <w:jc w:val="left"/>
              <w:cnfStyle w:val="000000000000" w:firstRow="0" w:lastRow="0" w:firstColumn="0" w:lastColumn="0" w:oddVBand="0" w:evenVBand="0" w:oddHBand="0" w:evenHBand="0" w:firstRowFirstColumn="0" w:firstRowLastColumn="0" w:lastRowFirstColumn="0" w:lastRowLastColumn="0"/>
              <w:rPr>
                <w:bCs/>
              </w:rPr>
            </w:pPr>
            <w:r w:rsidRPr="00B0700F">
              <w:rPr>
                <w:bCs/>
              </w:rPr>
              <w:t>Personalised learning</w:t>
            </w:r>
            <w:r w:rsidR="006551B5">
              <w:rPr>
                <w:bCs/>
              </w:rPr>
              <w:t>:</w:t>
            </w:r>
            <w:r w:rsidRPr="00B0700F">
              <w:rPr>
                <w:bCs/>
              </w:rPr>
              <w:t xml:space="preserve"> training that is (or appears to be) personali</w:t>
            </w:r>
            <w:r w:rsidR="006551B5">
              <w:rPr>
                <w:bCs/>
              </w:rPr>
              <w:t>s</w:t>
            </w:r>
            <w:r w:rsidRPr="00B0700F">
              <w:rPr>
                <w:bCs/>
              </w:rPr>
              <w:t>ed to the student, and considering the layout, structure, and aesthetics of the LMS</w:t>
            </w:r>
          </w:p>
        </w:tc>
      </w:tr>
      <w:tr w:rsidR="007616F8" w:rsidRPr="00B0700F" w14:paraId="4561E850" w14:textId="77777777" w:rsidTr="00277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D9D9D9" w:themeColor="background1" w:themeShade="D9"/>
              <w:left w:val="none" w:sz="0" w:space="0" w:color="auto"/>
              <w:bottom w:val="none" w:sz="0" w:space="0" w:color="auto"/>
              <w:right w:val="none" w:sz="0" w:space="0" w:color="auto"/>
              <w:tl2br w:val="none" w:sz="0" w:space="0" w:color="auto"/>
              <w:tr2bl w:val="none" w:sz="0" w:space="0" w:color="auto"/>
            </w:tcBorders>
          </w:tcPr>
          <w:p w14:paraId="5D7769C0" w14:textId="77777777" w:rsidR="007616F8" w:rsidRPr="00B0700F" w:rsidRDefault="007616F8" w:rsidP="005C063F">
            <w:pPr>
              <w:pStyle w:val="Tabletext"/>
              <w:jc w:val="left"/>
              <w:rPr>
                <w:b w:val="0"/>
                <w:bCs/>
              </w:rPr>
            </w:pPr>
            <w:r w:rsidRPr="00B0700F">
              <w:rPr>
                <w:b w:val="0"/>
                <w:bCs/>
              </w:rPr>
              <w:t>Challenges and responses</w:t>
            </w:r>
          </w:p>
        </w:tc>
        <w:tc>
          <w:tcPr>
            <w:tcW w:w="6749" w:type="dxa"/>
            <w:tcBorders>
              <w:top w:val="single" w:sz="4" w:space="0" w:color="D9D9D9" w:themeColor="background1" w:themeShade="D9"/>
              <w:left w:val="none" w:sz="0" w:space="0" w:color="auto"/>
              <w:bottom w:val="none" w:sz="0" w:space="0" w:color="auto"/>
              <w:right w:val="none" w:sz="0" w:space="0" w:color="auto"/>
              <w:tl2br w:val="none" w:sz="0" w:space="0" w:color="auto"/>
              <w:tr2bl w:val="none" w:sz="0" w:space="0" w:color="auto"/>
            </w:tcBorders>
          </w:tcPr>
          <w:p w14:paraId="4920E256" w14:textId="77777777" w:rsidR="007616F8" w:rsidRPr="00B0700F" w:rsidRDefault="007616F8" w:rsidP="0087446A">
            <w:pPr>
              <w:pStyle w:val="Tabletext"/>
              <w:numPr>
                <w:ilvl w:val="0"/>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Student engagement and motivation</w:t>
            </w:r>
          </w:p>
          <w:p w14:paraId="0D97D330" w14:textId="77777777" w:rsidR="007616F8" w:rsidRPr="00B0700F" w:rsidRDefault="007616F8" w:rsidP="0087446A">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Self-paced structured learning</w:t>
            </w:r>
          </w:p>
          <w:p w14:paraId="148D9907" w14:textId="77777777" w:rsidR="007616F8" w:rsidRPr="00B0700F" w:rsidRDefault="007616F8" w:rsidP="0087446A">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Early engagement strategies that encourage synchronous learning opportunities early in the student journey</w:t>
            </w:r>
          </w:p>
          <w:p w14:paraId="17346B0D" w14:textId="6F07BBEF" w:rsidR="007616F8" w:rsidRPr="00B0700F" w:rsidRDefault="007616F8" w:rsidP="0087446A">
            <w:pPr>
              <w:pStyle w:val="Tabletext"/>
              <w:numPr>
                <w:ilvl w:val="0"/>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Creating an online community and the belief that fitness as an industry is highly social and built around in-person interactions</w:t>
            </w:r>
          </w:p>
          <w:p w14:paraId="50FB8C77" w14:textId="77777777" w:rsidR="007616F8" w:rsidRPr="00B0700F" w:rsidRDefault="007616F8" w:rsidP="0087446A">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Introducing social media groups and chat groups</w:t>
            </w:r>
          </w:p>
          <w:p w14:paraId="5D489AA7" w14:textId="77777777" w:rsidR="007616F8" w:rsidRPr="00B0700F" w:rsidRDefault="007616F8" w:rsidP="0087446A">
            <w:pPr>
              <w:pStyle w:val="Tabletext"/>
              <w:numPr>
                <w:ilvl w:val="1"/>
                <w:numId w:val="32"/>
              </w:numPr>
              <w:jc w:val="left"/>
              <w:cnfStyle w:val="000000100000" w:firstRow="0" w:lastRow="0" w:firstColumn="0" w:lastColumn="0" w:oddVBand="0" w:evenVBand="0" w:oddHBand="1" w:evenHBand="0" w:firstRowFirstColumn="0" w:firstRowLastColumn="0" w:lastRowFirstColumn="0" w:lastRowLastColumn="0"/>
              <w:rPr>
                <w:bCs/>
              </w:rPr>
            </w:pPr>
            <w:r w:rsidRPr="00B0700F">
              <w:rPr>
                <w:bCs/>
              </w:rPr>
              <w:t>Phone calls and text messages to connect with students</w:t>
            </w:r>
          </w:p>
        </w:tc>
      </w:tr>
    </w:tbl>
    <w:p w14:paraId="5F187F55" w14:textId="6FF8B6F6" w:rsidR="004838D2" w:rsidRPr="004838D2" w:rsidRDefault="00543B49" w:rsidP="004838D2">
      <w:pPr>
        <w:pStyle w:val="Text"/>
      </w:pPr>
      <w:r>
        <w:t xml:space="preserve">To support students on their journey, this training provider </w:t>
      </w:r>
      <w:r w:rsidR="00912D14">
        <w:t>places</w:t>
      </w:r>
      <w:r>
        <w:t xml:space="preserve"> an emphasis on making materials as engaging as possible and breaking up theory and assessment into micro-learning tasks. The</w:t>
      </w:r>
      <w:r w:rsidR="007A13E3">
        <w:t xml:space="preserve"> provider has</w:t>
      </w:r>
      <w:r>
        <w:t xml:space="preserve"> the LMS laid out in such a way that</w:t>
      </w:r>
      <w:r w:rsidR="008447EE">
        <w:t>,</w:t>
      </w:r>
      <w:r>
        <w:t xml:space="preserve"> when a student logs in</w:t>
      </w:r>
      <w:r w:rsidR="008447EE">
        <w:t>,</w:t>
      </w:r>
      <w:r>
        <w:t xml:space="preserve"> they are greeted with visuals and reminders of </w:t>
      </w:r>
      <w:r w:rsidR="000A52CC">
        <w:t>‘</w:t>
      </w:r>
      <w:r w:rsidRPr="0087446A">
        <w:t>the end game</w:t>
      </w:r>
      <w:r w:rsidR="000A52CC">
        <w:t>’</w:t>
      </w:r>
      <w:r>
        <w:t xml:space="preserve"> to keep them motivated.</w:t>
      </w:r>
      <w:r w:rsidR="004838D2">
        <w:t xml:space="preserve"> </w:t>
      </w:r>
      <w:r w:rsidR="004838D2" w:rsidRPr="004838D2">
        <w:t xml:space="preserve">Having an LMS comparable to Instagram, </w:t>
      </w:r>
      <w:r w:rsidR="000A52CC">
        <w:t>‘</w:t>
      </w:r>
      <w:r w:rsidR="004838D2" w:rsidRPr="004838D2">
        <w:t>with pretty pictures, easy to use and nice things</w:t>
      </w:r>
      <w:r w:rsidR="000A52CC">
        <w:t>’</w:t>
      </w:r>
      <w:r w:rsidR="004838D2" w:rsidRPr="004838D2">
        <w:t xml:space="preserve"> was the </w:t>
      </w:r>
      <w:r w:rsidR="000A52CC">
        <w:t>‘</w:t>
      </w:r>
      <w:r w:rsidR="004838D2" w:rsidRPr="004838D2">
        <w:t>dream end product</w:t>
      </w:r>
      <w:r w:rsidR="000A52CC">
        <w:t>’</w:t>
      </w:r>
      <w:r w:rsidR="004838D2" w:rsidRPr="004838D2">
        <w:t xml:space="preserve"> for one training provider. This </w:t>
      </w:r>
      <w:r w:rsidR="00A929BF">
        <w:t>concept</w:t>
      </w:r>
      <w:r w:rsidR="004838D2" w:rsidRPr="004838D2">
        <w:t xml:space="preserve"> was not at the expense of quality training delivery and training package alignment, however, with the interviewee also emphasising the importance of these characteristics. </w:t>
      </w:r>
    </w:p>
    <w:p w14:paraId="08E863A2" w14:textId="562E8F57" w:rsidR="00543B49" w:rsidRDefault="004838D2" w:rsidP="00543B49">
      <w:pPr>
        <w:pStyle w:val="Text"/>
      </w:pPr>
      <w:r>
        <w:lastRenderedPageBreak/>
        <w:t>One</w:t>
      </w:r>
      <w:r w:rsidR="00543B49">
        <w:t xml:space="preserve"> small training provider is also a big </w:t>
      </w:r>
      <w:r w:rsidR="00A929BF">
        <w:t>su</w:t>
      </w:r>
      <w:r w:rsidR="00EF68F6">
        <w:t>pporter</w:t>
      </w:r>
      <w:r w:rsidR="00543B49">
        <w:t xml:space="preserve"> of their students (who are studying </w:t>
      </w:r>
      <w:r w:rsidR="004802E2">
        <w:t xml:space="preserve">self-paced </w:t>
      </w:r>
      <w:r w:rsidR="00543B49">
        <w:t xml:space="preserve">online) having a mentor </w:t>
      </w:r>
      <w:r w:rsidR="00EF68F6">
        <w:t>able to</w:t>
      </w:r>
      <w:r w:rsidR="00543B49">
        <w:t xml:space="preserve"> help with practical activities. The educator will work with students to find a suitable mentor in their local area who can </w:t>
      </w:r>
      <w:r w:rsidR="00EF68F6">
        <w:t>assist the</w:t>
      </w:r>
      <w:r w:rsidR="00543B49">
        <w:t xml:space="preserve"> student </w:t>
      </w:r>
      <w:r w:rsidR="00155D51">
        <w:t>to access</w:t>
      </w:r>
      <w:r w:rsidR="00543B49">
        <w:t xml:space="preserve"> a gym environment. The role of the mentor is multi-faceted</w:t>
      </w:r>
      <w:r w:rsidR="00155D51">
        <w:t>:</w:t>
      </w:r>
      <w:r w:rsidR="00543B49">
        <w:t xml:space="preserve"> it assists students </w:t>
      </w:r>
      <w:r w:rsidR="00155D51">
        <w:t>to</w:t>
      </w:r>
      <w:r w:rsidR="00543B49">
        <w:t xml:space="preserve"> fulfil the practical requirements of their qualification in a gym setting, and by doing so, exposes students to real</w:t>
      </w:r>
      <w:r w:rsidR="000F679D">
        <w:t>-</w:t>
      </w:r>
      <w:r w:rsidR="00543B49">
        <w:t>world gym experience</w:t>
      </w:r>
      <w:r w:rsidR="000F679D">
        <w:t>,</w:t>
      </w:r>
      <w:r w:rsidR="00543B49">
        <w:t xml:space="preserve"> which provides industry experience and</w:t>
      </w:r>
      <w:r w:rsidR="000F679D">
        <w:t>,</w:t>
      </w:r>
      <w:r w:rsidR="00543B49">
        <w:t xml:space="preserve"> potentially, employment.</w:t>
      </w:r>
    </w:p>
    <w:p w14:paraId="3631DFFC" w14:textId="533DF311" w:rsidR="00850C59" w:rsidRDefault="00020CD7" w:rsidP="00850C59">
      <w:pPr>
        <w:pStyle w:val="Quote"/>
      </w:pPr>
      <w:r w:rsidRPr="00020CD7">
        <w:t xml:space="preserve">What we do with the students is we get them to identify a mentor that lives in their area or close by to help them with their practical activities. One that gets them into a gym environment. And we see it as a great industry opportunity to potentially get an employee, </w:t>
      </w:r>
      <w:proofErr w:type="gramStart"/>
      <w:r w:rsidRPr="00020CD7">
        <w:t>and also</w:t>
      </w:r>
      <w:proofErr w:type="gramEnd"/>
      <w:r w:rsidRPr="00020CD7">
        <w:t xml:space="preserve"> for our students to actually get real experience in a gym with a mentor who</w:t>
      </w:r>
      <w:r w:rsidR="000A52CC">
        <w:t>’</w:t>
      </w:r>
      <w:r w:rsidRPr="00020CD7">
        <w:t xml:space="preserve">s doing it every day and can work with them to get through the clients. </w:t>
      </w:r>
      <w:r w:rsidR="00C07F53">
        <w:tab/>
      </w:r>
      <w:r w:rsidRPr="00020CD7">
        <w:t>(Small training provider)</w:t>
      </w:r>
    </w:p>
    <w:p w14:paraId="45F08EB0" w14:textId="0AA2B3B0" w:rsidR="00D95D36" w:rsidRDefault="008A599F" w:rsidP="008A599F">
      <w:pPr>
        <w:pStyle w:val="Heading3"/>
      </w:pPr>
      <w:r>
        <w:t>It</w:t>
      </w:r>
      <w:r w:rsidR="000A52CC">
        <w:t>’</w:t>
      </w:r>
      <w:r>
        <w:t xml:space="preserve">s all about the </w:t>
      </w:r>
      <w:r w:rsidR="00AE4020">
        <w:t>student:</w:t>
      </w:r>
      <w:r w:rsidR="000A333C">
        <w:t xml:space="preserve"> </w:t>
      </w:r>
      <w:r w:rsidR="000F679D">
        <w:t>p</w:t>
      </w:r>
      <w:r w:rsidR="00A9202E">
        <w:t xml:space="preserve">ersonalised training and </w:t>
      </w:r>
      <w:proofErr w:type="gramStart"/>
      <w:r w:rsidR="004838D2">
        <w:t>support</w:t>
      </w:r>
      <w:proofErr w:type="gramEnd"/>
      <w:r w:rsidR="00A9202E">
        <w:t xml:space="preserve"> </w:t>
      </w:r>
    </w:p>
    <w:p w14:paraId="7DD084F4" w14:textId="12599EBA" w:rsidR="00A70226" w:rsidRDefault="005A5CE6" w:rsidP="008A599F">
      <w:pPr>
        <w:pStyle w:val="Text"/>
      </w:pPr>
      <w:r>
        <w:t>F</w:t>
      </w:r>
      <w:r w:rsidR="008A599F">
        <w:t>lexib</w:t>
      </w:r>
      <w:r>
        <w:t xml:space="preserve">ility </w:t>
      </w:r>
      <w:r w:rsidR="00A70226">
        <w:t>was the main</w:t>
      </w:r>
      <w:r w:rsidR="008A599F">
        <w:t xml:space="preserve"> theme</w:t>
      </w:r>
      <w:r w:rsidR="00A70226">
        <w:t xml:space="preserve"> identified</w:t>
      </w:r>
      <w:r w:rsidR="008A599F">
        <w:t xml:space="preserve"> when educators were asked to describe what they </w:t>
      </w:r>
      <w:r w:rsidR="00FB26E1">
        <w:t>considered constituted</w:t>
      </w:r>
      <w:r w:rsidR="008A599F">
        <w:t xml:space="preserve"> best practice online teaching and assessment </w:t>
      </w:r>
      <w:r w:rsidR="00FF4869">
        <w:t>in the Certificate III in Fitness</w:t>
      </w:r>
      <w:r w:rsidR="008A599F">
        <w:t xml:space="preserve">. </w:t>
      </w:r>
      <w:r w:rsidR="00A70226">
        <w:t>This was closely followed by personalisation, training</w:t>
      </w:r>
      <w:r w:rsidR="004802E2">
        <w:t xml:space="preserve"> that</w:t>
      </w:r>
      <w:r w:rsidR="00A70226">
        <w:t xml:space="preserve"> is (or appears to be) personali</w:t>
      </w:r>
      <w:r w:rsidR="00D54083">
        <w:t>s</w:t>
      </w:r>
      <w:r w:rsidR="00A70226">
        <w:t>ed to the student.</w:t>
      </w:r>
    </w:p>
    <w:p w14:paraId="03AC4AB5" w14:textId="2B1FB90B" w:rsidR="00EE5C61" w:rsidRDefault="00EE5C61" w:rsidP="00A70226">
      <w:pPr>
        <w:pStyle w:val="Text"/>
      </w:pPr>
      <w:r>
        <w:t>Personali</w:t>
      </w:r>
      <w:r w:rsidR="00D54083">
        <w:t>s</w:t>
      </w:r>
      <w:r>
        <w:t xml:space="preserve">ation </w:t>
      </w:r>
      <w:r w:rsidR="002023B1">
        <w:t>for these training providers largely related to</w:t>
      </w:r>
      <w:r w:rsidR="00D54083">
        <w:t xml:space="preserve">, firstly, </w:t>
      </w:r>
      <w:r w:rsidR="002023B1">
        <w:t>the student journey</w:t>
      </w:r>
      <w:r w:rsidR="00D54083">
        <w:t>, and</w:t>
      </w:r>
      <w:r w:rsidR="00C24234">
        <w:t>,</w:t>
      </w:r>
      <w:r w:rsidR="00D54083">
        <w:t xml:space="preserve"> secondly</w:t>
      </w:r>
      <w:r w:rsidR="002023B1">
        <w:t>, student support.</w:t>
      </w:r>
      <w:r w:rsidR="00A70226">
        <w:t xml:space="preserve"> </w:t>
      </w:r>
      <w:r w:rsidR="003D7BCA">
        <w:t>For t</w:t>
      </w:r>
      <w:r w:rsidR="002023B1">
        <w:t>he student journey</w:t>
      </w:r>
      <w:r w:rsidR="00C24234">
        <w:t>,</w:t>
      </w:r>
      <w:r w:rsidR="002023B1">
        <w:t xml:space="preserve"> </w:t>
      </w:r>
      <w:r w:rsidR="003D7BCA">
        <w:t xml:space="preserve">it was about </w:t>
      </w:r>
      <w:r w:rsidR="002023B1">
        <w:t>the</w:t>
      </w:r>
      <w:r w:rsidR="00A70226">
        <w:t xml:space="preserve"> </w:t>
      </w:r>
      <w:r>
        <w:t>student feel</w:t>
      </w:r>
      <w:r w:rsidR="00A70226">
        <w:t>ing</w:t>
      </w:r>
      <w:r>
        <w:t xml:space="preserve"> </w:t>
      </w:r>
      <w:r w:rsidR="00596212">
        <w:t>as if</w:t>
      </w:r>
      <w:r>
        <w:t xml:space="preserve"> they are having their own </w:t>
      </w:r>
      <w:r w:rsidR="002023B1">
        <w:t>experience</w:t>
      </w:r>
      <w:r w:rsidR="00596212">
        <w:t>, with</w:t>
      </w:r>
      <w:r>
        <w:t xml:space="preserve"> the training </w:t>
      </w:r>
      <w:r w:rsidR="004838D2">
        <w:t>being</w:t>
      </w:r>
      <w:r>
        <w:t xml:space="preserve"> </w:t>
      </w:r>
      <w:r w:rsidR="00D54083">
        <w:t xml:space="preserve">tailored </w:t>
      </w:r>
      <w:r>
        <w:t>to them</w:t>
      </w:r>
      <w:r w:rsidR="00A70226">
        <w:t xml:space="preserve">. </w:t>
      </w:r>
      <w:r w:rsidR="002023B1">
        <w:t>Personalis</w:t>
      </w:r>
      <w:r w:rsidR="004838D2">
        <w:t xml:space="preserve">ed </w:t>
      </w:r>
      <w:r w:rsidR="002023B1">
        <w:t xml:space="preserve">student support </w:t>
      </w:r>
      <w:r w:rsidR="003D7BCA">
        <w:t xml:space="preserve">is </w:t>
      </w:r>
      <w:r w:rsidR="00A70226">
        <w:t xml:space="preserve">the student </w:t>
      </w:r>
      <w:r>
        <w:t>receiv</w:t>
      </w:r>
      <w:r w:rsidR="003D7BCA">
        <w:t>ing</w:t>
      </w:r>
      <w:r>
        <w:t xml:space="preserve"> 1:1 assistance/support when needed</w:t>
      </w:r>
      <w:r w:rsidR="00A70226">
        <w:t xml:space="preserve">, such as </w:t>
      </w:r>
      <w:r>
        <w:t xml:space="preserve">a phone call or </w:t>
      </w:r>
      <w:r w:rsidR="00191EA2">
        <w:t>Z</w:t>
      </w:r>
      <w:r>
        <w:t>oom session</w:t>
      </w:r>
      <w:r w:rsidR="00F702CD">
        <w:t>,</w:t>
      </w:r>
      <w:r>
        <w:t xml:space="preserve"> where </w:t>
      </w:r>
      <w:r w:rsidR="00A70226">
        <w:t xml:space="preserve">they </w:t>
      </w:r>
      <w:r w:rsidR="003D7BCA">
        <w:t>receive</w:t>
      </w:r>
      <w:r>
        <w:t xml:space="preserve"> dedicated assistance with learning materials and/or </w:t>
      </w:r>
      <w:r w:rsidR="00FA0156">
        <w:t xml:space="preserve">an </w:t>
      </w:r>
      <w:r>
        <w:t>assessment task</w:t>
      </w:r>
      <w:r w:rsidR="00A70226">
        <w:t xml:space="preserve"> from an educator.</w:t>
      </w:r>
      <w:r w:rsidR="004838D2">
        <w:t xml:space="preserve"> More information on the importance of personalised student support can be found in the </w:t>
      </w:r>
      <w:r w:rsidR="000A52CC">
        <w:t>‘</w:t>
      </w:r>
      <w:r w:rsidR="00FA0156">
        <w:t>S</w:t>
      </w:r>
      <w:r w:rsidR="004838D2">
        <w:t>tudent support</w:t>
      </w:r>
      <w:r w:rsidR="000A52CC">
        <w:t>’</w:t>
      </w:r>
      <w:r w:rsidR="004838D2">
        <w:t xml:space="preserve"> chapter.</w:t>
      </w:r>
    </w:p>
    <w:p w14:paraId="2D31A437" w14:textId="77777777" w:rsidR="00AB21E9" w:rsidRDefault="004C1DE2" w:rsidP="002F01B7">
      <w:pPr>
        <w:pStyle w:val="Heading2"/>
      </w:pPr>
      <w:bookmarkStart w:id="76" w:name="_Toc133576960"/>
      <w:r>
        <w:t>Certificate III in Early Childhood Education and Care</w:t>
      </w:r>
      <w:bookmarkEnd w:id="76"/>
    </w:p>
    <w:p w14:paraId="5B51367D" w14:textId="28FBE69A" w:rsidR="0027223F" w:rsidRDefault="00A7334F" w:rsidP="00951C3B">
      <w:pPr>
        <w:pStyle w:val="Text"/>
      </w:pPr>
      <w:r w:rsidRPr="00A7334F">
        <w:t xml:space="preserve">The selection of this qualification was informed </w:t>
      </w:r>
      <w:r w:rsidR="00FA0156">
        <w:t>by</w:t>
      </w:r>
      <w:r w:rsidRPr="00A7334F">
        <w:t xml:space="preserve"> its reasonabl</w:t>
      </w:r>
      <w:r w:rsidR="00DC4CE2">
        <w:t>y even</w:t>
      </w:r>
      <w:r w:rsidRPr="00A7334F">
        <w:t xml:space="preserve"> split of online, blended and </w:t>
      </w:r>
      <w:r w:rsidR="007C053D">
        <w:br/>
      </w:r>
      <w:r w:rsidRPr="00A7334F">
        <w:t xml:space="preserve">in-person delivery (table </w:t>
      </w:r>
      <w:r w:rsidR="00567AC2">
        <w:t>B4</w:t>
      </w:r>
      <w:r w:rsidR="00F702CD">
        <w:t>,</w:t>
      </w:r>
      <w:r w:rsidR="00567AC2">
        <w:t xml:space="preserve"> Appendix B</w:t>
      </w:r>
      <w:r w:rsidRPr="00A7334F">
        <w:t>)</w:t>
      </w:r>
      <w:r w:rsidR="00414A1D">
        <w:t>,</w:t>
      </w:r>
      <w:r w:rsidRPr="00A7334F">
        <w:t xml:space="preserve"> </w:t>
      </w:r>
      <w:r w:rsidR="00DC4CE2">
        <w:t>relatively</w:t>
      </w:r>
      <w:r w:rsidRPr="00A7334F">
        <w:t xml:space="preserve"> high levels of enrolment, and traineeship representation. </w:t>
      </w:r>
      <w:r w:rsidR="00E53E04">
        <w:t>A cross</w:t>
      </w:r>
      <w:r w:rsidR="00414A1D">
        <w:t>-</w:t>
      </w:r>
      <w:r w:rsidR="00E53E04">
        <w:t xml:space="preserve">section of training providers </w:t>
      </w:r>
      <w:proofErr w:type="gramStart"/>
      <w:r w:rsidR="00E53E04">
        <w:t>were</w:t>
      </w:r>
      <w:proofErr w:type="gramEnd"/>
      <w:r w:rsidR="00E53E04">
        <w:t xml:space="preserve"> interviewed for this qualification, including two private RTOs (one was a not-for-profit), a community college, and a TAFE</w:t>
      </w:r>
      <w:r w:rsidR="00414A1D">
        <w:t xml:space="preserve"> institute</w:t>
      </w:r>
      <w:r w:rsidR="00E53E04">
        <w:t>.</w:t>
      </w:r>
      <w:r w:rsidR="001F68A1">
        <w:t xml:space="preserve"> </w:t>
      </w:r>
      <w:r w:rsidR="00636E8A" w:rsidRPr="002955B1">
        <w:t xml:space="preserve">For two </w:t>
      </w:r>
      <w:r w:rsidR="00414A1D">
        <w:t xml:space="preserve">of the </w:t>
      </w:r>
      <w:r w:rsidR="00636E8A" w:rsidRPr="002955B1">
        <w:t>training providers, the</w:t>
      </w:r>
      <w:r w:rsidR="000F4DF5" w:rsidRPr="002955B1">
        <w:t xml:space="preserve"> update of the </w:t>
      </w:r>
      <w:r w:rsidR="002F2626" w:rsidRPr="002955B1">
        <w:t>Children</w:t>
      </w:r>
      <w:r w:rsidR="000A52CC">
        <w:t>’</w:t>
      </w:r>
      <w:r w:rsidR="002F2626" w:rsidRPr="002955B1">
        <w:t>s Education and Care</w:t>
      </w:r>
      <w:r w:rsidR="00636E8A" w:rsidRPr="002955B1">
        <w:t xml:space="preserve"> training package</w:t>
      </w:r>
      <w:r w:rsidR="000F4DF5" w:rsidRPr="002955B1">
        <w:rPr>
          <w:rStyle w:val="FootnoteReference"/>
        </w:rPr>
        <w:footnoteReference w:id="4"/>
      </w:r>
      <w:r w:rsidR="00636E8A" w:rsidRPr="002955B1">
        <w:t xml:space="preserve"> was a catalyst to </w:t>
      </w:r>
      <w:r w:rsidR="004D09A6">
        <w:t>move</w:t>
      </w:r>
      <w:r w:rsidR="00636E8A" w:rsidRPr="002955B1">
        <w:t xml:space="preserve"> training online.</w:t>
      </w:r>
      <w:r w:rsidR="004D2329">
        <w:t xml:space="preserve"> </w:t>
      </w:r>
    </w:p>
    <w:p w14:paraId="36870A43" w14:textId="73CE7D22" w:rsidR="003F311D" w:rsidRPr="00A6562E" w:rsidRDefault="00F375A3" w:rsidP="003F311D">
      <w:pPr>
        <w:pStyle w:val="Text"/>
      </w:pPr>
      <w:r>
        <w:t xml:space="preserve">Many of the interviewed training providers offered this qualification through blended delivery (table 7). </w:t>
      </w:r>
      <w:r w:rsidR="003F311D">
        <w:t>The blended model was described as offering accessibility through the online components but</w:t>
      </w:r>
      <w:r w:rsidR="004D09A6">
        <w:t xml:space="preserve"> was</w:t>
      </w:r>
      <w:r w:rsidR="00F22947">
        <w:t xml:space="preserve"> </w:t>
      </w:r>
      <w:r w:rsidR="003F311D">
        <w:t xml:space="preserve">supplemented through face-to-face activities (in the workplace). </w:t>
      </w:r>
      <w:r w:rsidR="007E745A">
        <w:t xml:space="preserve">With students having </w:t>
      </w:r>
      <w:r w:rsidR="003F311D">
        <w:t xml:space="preserve">access to role models (mentors) and additional support in the workplace, online </w:t>
      </w:r>
      <w:r w:rsidR="00DC4CE2">
        <w:t xml:space="preserve">delivery </w:t>
      </w:r>
      <w:r w:rsidR="003F311D">
        <w:t xml:space="preserve">was viewed as </w:t>
      </w:r>
      <w:r w:rsidR="000A52CC">
        <w:t>‘</w:t>
      </w:r>
      <w:r w:rsidR="003F311D" w:rsidRPr="00FE67C7">
        <w:t>a good tool, but it</w:t>
      </w:r>
      <w:r w:rsidR="000A52CC">
        <w:t>’</w:t>
      </w:r>
      <w:r w:rsidR="003F311D" w:rsidRPr="00FE67C7">
        <w:t>s not a tool on its own for this qualification to be effective</w:t>
      </w:r>
      <w:r w:rsidR="000A52CC">
        <w:t>’</w:t>
      </w:r>
      <w:r w:rsidR="003F311D">
        <w:t>.</w:t>
      </w:r>
    </w:p>
    <w:p w14:paraId="2C042833" w14:textId="53B684D7" w:rsidR="003F311D" w:rsidRDefault="001949A9" w:rsidP="001949A9">
      <w:pPr>
        <w:pStyle w:val="Quote"/>
      </w:pPr>
      <w:r w:rsidRPr="001949A9">
        <w:t xml:space="preserve">I think best practice always </w:t>
      </w:r>
      <w:proofErr w:type="gramStart"/>
      <w:r w:rsidRPr="001949A9">
        <w:t>has to</w:t>
      </w:r>
      <w:proofErr w:type="gramEnd"/>
      <w:r w:rsidRPr="001949A9">
        <w:t xml:space="preserve"> be supplemented by face</w:t>
      </w:r>
      <w:r w:rsidR="00DC4CE2">
        <w:t>-</w:t>
      </w:r>
      <w:r w:rsidRPr="001949A9">
        <w:t>to</w:t>
      </w:r>
      <w:r w:rsidR="00DC4CE2">
        <w:t>-</w:t>
      </w:r>
      <w:r w:rsidRPr="001949A9">
        <w:t xml:space="preserve">face in the workplace. They still need that role modelling in the </w:t>
      </w:r>
      <w:proofErr w:type="gramStart"/>
      <w:r w:rsidRPr="001949A9">
        <w:t>workplace</w:t>
      </w:r>
      <w:proofErr w:type="gramEnd"/>
      <w:r w:rsidRPr="001949A9">
        <w:t xml:space="preserve"> and they still need that support</w:t>
      </w:r>
      <w:r w:rsidR="00FE23FF">
        <w:t xml:space="preserve"> </w:t>
      </w:r>
      <w:r w:rsidRPr="001949A9">
        <w:t>…</w:t>
      </w:r>
      <w:r w:rsidR="00FE23FF">
        <w:t xml:space="preserve"> </w:t>
      </w:r>
      <w:r w:rsidRPr="001949A9">
        <w:t xml:space="preserve">they still need access to additional support services. </w:t>
      </w:r>
      <w:r w:rsidR="00C07F53">
        <w:tab/>
      </w:r>
      <w:r w:rsidRPr="001949A9">
        <w:t>(Large training provider)</w:t>
      </w:r>
    </w:p>
    <w:p w14:paraId="47994656" w14:textId="5A79D199" w:rsidR="00A7334F" w:rsidRDefault="00A7334F" w:rsidP="00FE67C7">
      <w:pPr>
        <w:pStyle w:val="Text"/>
      </w:pPr>
      <w:r>
        <w:lastRenderedPageBreak/>
        <w:t>Online or blended delivery was viewed</w:t>
      </w:r>
      <w:r w:rsidRPr="00A7334F">
        <w:t xml:space="preserve"> as the most suitable model for students who are</w:t>
      </w:r>
      <w:r w:rsidR="007D1BC7">
        <w:t>:</w:t>
      </w:r>
      <w:r w:rsidRPr="00A7334F">
        <w:t xml:space="preserve"> already employed</w:t>
      </w:r>
      <w:r w:rsidR="007D1BC7">
        <w:t>;</w:t>
      </w:r>
      <w:r w:rsidRPr="00A7334F">
        <w:t xml:space="preserve"> live far from campuses</w:t>
      </w:r>
      <w:r w:rsidR="007D1BC7">
        <w:t>;</w:t>
      </w:r>
      <w:r w:rsidRPr="00A7334F">
        <w:t xml:space="preserve"> younger students who are familiar with technology</w:t>
      </w:r>
      <w:r w:rsidR="007D1BC7">
        <w:t>;</w:t>
      </w:r>
      <w:r w:rsidRPr="00A7334F">
        <w:t xml:space="preserve"> and mothers with young children</w:t>
      </w:r>
      <w:r>
        <w:t xml:space="preserve"> (although one interviewee thought online delivery would be challenging for mothers as they can find it difficult to find time at home)</w:t>
      </w:r>
      <w:r w:rsidRPr="00A7334F">
        <w:t>.</w:t>
      </w:r>
      <w:r>
        <w:t xml:space="preserve"> </w:t>
      </w:r>
      <w:r w:rsidR="000C04EB">
        <w:t>O</w:t>
      </w:r>
      <w:r w:rsidR="00E63CC0">
        <w:t>ne training provider</w:t>
      </w:r>
      <w:r w:rsidR="000C04EB">
        <w:t xml:space="preserve"> </w:t>
      </w:r>
      <w:r w:rsidR="00726F83">
        <w:t>considered</w:t>
      </w:r>
      <w:r w:rsidR="000C04EB">
        <w:t xml:space="preserve"> that</w:t>
      </w:r>
      <w:r w:rsidR="00E63CC0">
        <w:t xml:space="preserve"> the development of some online materials was driven by the observation that delivering </w:t>
      </w:r>
      <w:r w:rsidR="00A93441">
        <w:t xml:space="preserve">in-person </w:t>
      </w:r>
      <w:r w:rsidR="00E63CC0">
        <w:t xml:space="preserve">introductions to the units had not been successful in the workplace due to busy work schedules. As a solution, this training provider </w:t>
      </w:r>
      <w:r w:rsidR="00AF3590">
        <w:t>added</w:t>
      </w:r>
      <w:r w:rsidR="00E63CC0">
        <w:t xml:space="preserve"> introduction videos for each unit, </w:t>
      </w:r>
      <w:r w:rsidR="000A52CC">
        <w:t>‘</w:t>
      </w:r>
      <w:r w:rsidR="00E63CC0">
        <w:t>explaining and unpacking the unit for the student</w:t>
      </w:r>
      <w:r w:rsidR="000A52CC">
        <w:t>’</w:t>
      </w:r>
      <w:r w:rsidR="00E63CC0">
        <w:t xml:space="preserve">. </w:t>
      </w:r>
    </w:p>
    <w:p w14:paraId="444D2CD8" w14:textId="0E6ABDDE" w:rsidR="00A7334F" w:rsidRPr="00A7334F" w:rsidRDefault="00A7334F" w:rsidP="00A7334F">
      <w:pPr>
        <w:pStyle w:val="Text"/>
      </w:pPr>
      <w:r w:rsidRPr="00A7334F">
        <w:t xml:space="preserve">Face-to-face classes were offered by a few of the interviewed training </w:t>
      </w:r>
      <w:proofErr w:type="gramStart"/>
      <w:r w:rsidRPr="00A7334F">
        <w:t xml:space="preserve">providers, </w:t>
      </w:r>
      <w:r w:rsidR="003817E6">
        <w:t>and</w:t>
      </w:r>
      <w:proofErr w:type="gramEnd"/>
      <w:r w:rsidR="003817E6">
        <w:t xml:space="preserve"> were </w:t>
      </w:r>
      <w:r w:rsidRPr="00A7334F">
        <w:t>often attended by student cohorts</w:t>
      </w:r>
      <w:r>
        <w:t xml:space="preserve"> </w:t>
      </w:r>
      <w:r w:rsidRPr="00A7334F">
        <w:t>such as international students</w:t>
      </w:r>
      <w:r>
        <w:t xml:space="preserve">, </w:t>
      </w:r>
      <w:r w:rsidRPr="00A7334F">
        <w:t>students whose first language is not English</w:t>
      </w:r>
      <w:r>
        <w:t xml:space="preserve">, </w:t>
      </w:r>
      <w:r w:rsidR="00C16492">
        <w:t>young school</w:t>
      </w:r>
      <w:r w:rsidR="003817E6">
        <w:t xml:space="preserve"> </w:t>
      </w:r>
      <w:r w:rsidR="00C16492">
        <w:t xml:space="preserve">leavers and/or those who are not </w:t>
      </w:r>
      <w:r w:rsidRPr="00A7334F">
        <w:t xml:space="preserve">employed in the sector. </w:t>
      </w:r>
      <w:r w:rsidR="00C16492">
        <w:t xml:space="preserve">Many of these students may need </w:t>
      </w:r>
      <w:r w:rsidR="00DC4CE2">
        <w:t>ongoing</w:t>
      </w:r>
      <w:r w:rsidR="00A6292B">
        <w:t>,</w:t>
      </w:r>
      <w:r w:rsidR="00DC4CE2">
        <w:t xml:space="preserve"> </w:t>
      </w:r>
      <w:r w:rsidR="00C16492">
        <w:t xml:space="preserve">one-on-one support or may not yet </w:t>
      </w:r>
      <w:r w:rsidR="00FC2705">
        <w:t xml:space="preserve">have </w:t>
      </w:r>
      <w:r w:rsidR="00A6292B">
        <w:t>established</w:t>
      </w:r>
      <w:r w:rsidR="00C16492">
        <w:t xml:space="preserve"> any connections in the industry. </w:t>
      </w:r>
      <w:r w:rsidR="00DC4CE2">
        <w:t xml:space="preserve">If classroom-based students gained </w:t>
      </w:r>
      <w:r w:rsidRPr="00A7334F">
        <w:t>employment while studying, they would then transition to a blended model of training.</w:t>
      </w:r>
    </w:p>
    <w:p w14:paraId="104B8F4C" w14:textId="3002949D" w:rsidR="00E63CC0" w:rsidRDefault="00E63CC0" w:rsidP="00E63CC0">
      <w:pPr>
        <w:pStyle w:val="Text"/>
      </w:pPr>
      <w:proofErr w:type="gramStart"/>
      <w:r>
        <w:t>Similar to</w:t>
      </w:r>
      <w:proofErr w:type="gramEnd"/>
      <w:r w:rsidRPr="00E63CC0">
        <w:t xml:space="preserve"> </w:t>
      </w:r>
      <w:r w:rsidR="00A6292B">
        <w:t xml:space="preserve">the </w:t>
      </w:r>
      <w:r w:rsidRPr="00E63CC0">
        <w:t>other qualifications</w:t>
      </w:r>
      <w:r>
        <w:t xml:space="preserve"> investigated</w:t>
      </w:r>
      <w:r w:rsidRPr="00E63CC0">
        <w:t xml:space="preserve">, contextualising learning materials was identified as a key consideration when developing materials for </w:t>
      </w:r>
      <w:r>
        <w:t xml:space="preserve">the </w:t>
      </w:r>
      <w:r w:rsidRPr="00E63CC0">
        <w:t>online delivery</w:t>
      </w:r>
      <w:r>
        <w:t xml:space="preserve"> of the Certificate III in Early Childhood Education and Care</w:t>
      </w:r>
      <w:r w:rsidRPr="00E63CC0">
        <w:t xml:space="preserve">. For one training provider, who </w:t>
      </w:r>
      <w:r w:rsidR="009B1021">
        <w:t xml:space="preserve">had </w:t>
      </w:r>
      <w:r w:rsidRPr="00E63CC0">
        <w:t xml:space="preserve">recently transitioned online, this meant taking an </w:t>
      </w:r>
      <w:r w:rsidR="000A52CC">
        <w:t>‘</w:t>
      </w:r>
      <w:r w:rsidRPr="00E63CC0">
        <w:t>off the shelf</w:t>
      </w:r>
      <w:r w:rsidR="000A52CC">
        <w:t>’</w:t>
      </w:r>
      <w:r w:rsidRPr="00E63CC0">
        <w:t xml:space="preserve"> product and contextualising it. Another training provider used a simulated childcare centre as part of their learning materials. This simulated centre provides access to policies, procedures and other common workplace documents that a student would need as part of their studies. This </w:t>
      </w:r>
      <w:r w:rsidR="00F63A3B">
        <w:t xml:space="preserve">approach </w:t>
      </w:r>
      <w:r w:rsidRPr="00E63CC0">
        <w:t xml:space="preserve">was particularly useful for students who were either new to </w:t>
      </w:r>
      <w:r w:rsidR="00DA2830">
        <w:t xml:space="preserve">the </w:t>
      </w:r>
      <w:r w:rsidRPr="00E63CC0">
        <w:t xml:space="preserve">industry and not yet employed, or students who may have trouble accessing these documents from their own workplace. </w:t>
      </w:r>
    </w:p>
    <w:p w14:paraId="1D3806C2" w14:textId="7A17FC05" w:rsidR="00567AC2" w:rsidRDefault="00567AC2" w:rsidP="007C053D">
      <w:pPr>
        <w:pStyle w:val="Tabletitle"/>
        <w:ind w:left="709" w:hanging="709"/>
      </w:pPr>
      <w:bookmarkStart w:id="77" w:name="_Toc133577008"/>
      <w:r>
        <w:t xml:space="preserve">Table 7 </w:t>
      </w:r>
      <w:r w:rsidR="007C053D">
        <w:tab/>
      </w:r>
      <w:r>
        <w:t>Certificate III in Childhood Education and Care training characteristics</w:t>
      </w:r>
      <w:bookmarkEnd w:id="77"/>
    </w:p>
    <w:tbl>
      <w:tblPr>
        <w:tblStyle w:val="NCVERTable"/>
        <w:tblpPr w:leftFromText="181" w:rightFromText="181" w:vertAnchor="text" w:horzAnchor="margin" w:tblpY="1"/>
        <w:tblW w:w="0" w:type="auto"/>
        <w:tblLook w:val="04A0" w:firstRow="1" w:lastRow="0" w:firstColumn="1" w:lastColumn="0" w:noHBand="0" w:noVBand="1"/>
      </w:tblPr>
      <w:tblGrid>
        <w:gridCol w:w="2267"/>
        <w:gridCol w:w="6749"/>
      </w:tblGrid>
      <w:tr w:rsidR="00567AC2" w:rsidRPr="00DE47B2" w14:paraId="7A6E6552" w14:textId="77777777" w:rsidTr="002A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none" w:sz="0" w:space="0" w:color="auto"/>
              <w:left w:val="none" w:sz="0" w:space="0" w:color="auto"/>
              <w:bottom w:val="single" w:sz="4" w:space="0" w:color="A6A6A6" w:themeColor="background1" w:themeShade="A6"/>
              <w:right w:val="none" w:sz="0" w:space="0" w:color="auto"/>
              <w:tl2br w:val="none" w:sz="0" w:space="0" w:color="auto"/>
              <w:tr2bl w:val="none" w:sz="0" w:space="0" w:color="auto"/>
            </w:tcBorders>
          </w:tcPr>
          <w:p w14:paraId="09680F74" w14:textId="77777777" w:rsidR="00567AC2" w:rsidRPr="00D54083" w:rsidRDefault="00567AC2" w:rsidP="002A2BAA">
            <w:pPr>
              <w:pStyle w:val="Tabletext"/>
              <w:jc w:val="left"/>
              <w:rPr>
                <w:b w:val="0"/>
                <w:bCs/>
              </w:rPr>
            </w:pPr>
            <w:r w:rsidRPr="00D54083">
              <w:rPr>
                <w:b w:val="0"/>
                <w:bCs/>
              </w:rPr>
              <w:t>Delivery modes</w:t>
            </w:r>
            <w:r w:rsidRPr="00D54083">
              <w:rPr>
                <w:b w:val="0"/>
                <w:bCs/>
              </w:rPr>
              <w:tab/>
            </w:r>
          </w:p>
        </w:tc>
        <w:tc>
          <w:tcPr>
            <w:tcW w:w="6749" w:type="dxa"/>
            <w:tcBorders>
              <w:top w:val="none" w:sz="0" w:space="0" w:color="auto"/>
              <w:left w:val="none" w:sz="0" w:space="0" w:color="auto"/>
              <w:bottom w:val="single" w:sz="4" w:space="0" w:color="A6A6A6" w:themeColor="background1" w:themeShade="A6"/>
              <w:right w:val="none" w:sz="0" w:space="0" w:color="auto"/>
              <w:tl2br w:val="none" w:sz="0" w:space="0" w:color="auto"/>
              <w:tr2bl w:val="none" w:sz="0" w:space="0" w:color="auto"/>
            </w:tcBorders>
          </w:tcPr>
          <w:p w14:paraId="782599D9" w14:textId="3B2E61F6" w:rsidR="00567AC2" w:rsidRPr="00D54083" w:rsidRDefault="00567AC2" w:rsidP="00D558BA">
            <w:pPr>
              <w:pStyle w:val="Tabletext"/>
              <w:numPr>
                <w:ilvl w:val="0"/>
                <w:numId w:val="33"/>
              </w:numPr>
              <w:jc w:val="left"/>
              <w:cnfStyle w:val="100000000000" w:firstRow="1" w:lastRow="0" w:firstColumn="0" w:lastColumn="0" w:oddVBand="0" w:evenVBand="0" w:oddHBand="0" w:evenHBand="0" w:firstRowFirstColumn="0" w:firstRowLastColumn="0" w:lastRowFirstColumn="0" w:lastRowLastColumn="0"/>
              <w:rPr>
                <w:b w:val="0"/>
                <w:bCs/>
              </w:rPr>
            </w:pPr>
            <w:r>
              <w:rPr>
                <w:b w:val="0"/>
                <w:bCs/>
              </w:rPr>
              <w:t>M</w:t>
            </w:r>
            <w:r w:rsidRPr="00D54083">
              <w:rPr>
                <w:b w:val="0"/>
                <w:bCs/>
              </w:rPr>
              <w:t xml:space="preserve">ostly blended </w:t>
            </w:r>
            <w:proofErr w:type="gramStart"/>
            <w:r w:rsidRPr="00D54083">
              <w:rPr>
                <w:b w:val="0"/>
                <w:bCs/>
              </w:rPr>
              <w:t>delivery</w:t>
            </w:r>
            <w:r w:rsidR="00F47D80">
              <w:rPr>
                <w:b w:val="0"/>
                <w:bCs/>
              </w:rPr>
              <w:t>;</w:t>
            </w:r>
            <w:proofErr w:type="gramEnd"/>
            <w:r w:rsidRPr="00D54083">
              <w:rPr>
                <w:b w:val="0"/>
                <w:bCs/>
              </w:rPr>
              <w:t xml:space="preserve"> was described as suiting students who were working and studying (often with family commitments)</w:t>
            </w:r>
          </w:p>
          <w:p w14:paraId="558C0953" w14:textId="439702D2" w:rsidR="00567AC2" w:rsidRPr="00D54083" w:rsidRDefault="00567AC2" w:rsidP="00D558BA">
            <w:pPr>
              <w:pStyle w:val="Tabletext"/>
              <w:numPr>
                <w:ilvl w:val="0"/>
                <w:numId w:val="33"/>
              </w:numPr>
              <w:jc w:val="left"/>
              <w:cnfStyle w:val="100000000000" w:firstRow="1" w:lastRow="0" w:firstColumn="0" w:lastColumn="0" w:oddVBand="0" w:evenVBand="0" w:oddHBand="0" w:evenHBand="0" w:firstRowFirstColumn="0" w:firstRowLastColumn="0" w:lastRowFirstColumn="0" w:lastRowLastColumn="0"/>
              <w:rPr>
                <w:b w:val="0"/>
                <w:bCs/>
              </w:rPr>
            </w:pPr>
            <w:r w:rsidRPr="00D54083">
              <w:rPr>
                <w:b w:val="0"/>
                <w:bCs/>
              </w:rPr>
              <w:t>A few also offered face-to-face classes</w:t>
            </w:r>
            <w:r w:rsidR="00F47D80">
              <w:rPr>
                <w:b w:val="0"/>
                <w:bCs/>
              </w:rPr>
              <w:t xml:space="preserve">, </w:t>
            </w:r>
            <w:r w:rsidRPr="00D54083">
              <w:rPr>
                <w:b w:val="0"/>
                <w:bCs/>
              </w:rPr>
              <w:t>often attended by students who were not yet employed, new to industry, ESL and/or young school</w:t>
            </w:r>
            <w:r w:rsidR="00F47D80">
              <w:rPr>
                <w:b w:val="0"/>
                <w:bCs/>
              </w:rPr>
              <w:t xml:space="preserve"> </w:t>
            </w:r>
            <w:r w:rsidRPr="00D54083">
              <w:rPr>
                <w:b w:val="0"/>
                <w:bCs/>
              </w:rPr>
              <w:t>leavers</w:t>
            </w:r>
          </w:p>
          <w:p w14:paraId="784E99C7" w14:textId="13541606" w:rsidR="00567AC2" w:rsidRPr="00D54083" w:rsidRDefault="00567AC2" w:rsidP="00D558BA">
            <w:pPr>
              <w:pStyle w:val="Tabletext"/>
              <w:numPr>
                <w:ilvl w:val="0"/>
                <w:numId w:val="33"/>
              </w:numPr>
              <w:jc w:val="left"/>
              <w:cnfStyle w:val="100000000000" w:firstRow="1" w:lastRow="0" w:firstColumn="0" w:lastColumn="0" w:oddVBand="0" w:evenVBand="0" w:oddHBand="0" w:evenHBand="0" w:firstRowFirstColumn="0" w:firstRowLastColumn="0" w:lastRowFirstColumn="0" w:lastRowLastColumn="0"/>
              <w:rPr>
                <w:b w:val="0"/>
                <w:bCs/>
              </w:rPr>
            </w:pPr>
            <w:r>
              <w:rPr>
                <w:b w:val="0"/>
                <w:bCs/>
              </w:rPr>
              <w:t>I</w:t>
            </w:r>
            <w:r w:rsidRPr="00D54083">
              <w:rPr>
                <w:b w:val="0"/>
                <w:bCs/>
              </w:rPr>
              <w:t xml:space="preserve">f a student gained employment during their qualification, they would usually transition to this blended model   </w:t>
            </w:r>
          </w:p>
        </w:tc>
      </w:tr>
      <w:tr w:rsidR="00567AC2" w:rsidRPr="00DE47B2" w14:paraId="39C816EE"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right w:val="none" w:sz="0" w:space="0" w:color="auto"/>
              <w:tl2br w:val="none" w:sz="0" w:space="0" w:color="auto"/>
              <w:tr2bl w:val="none" w:sz="0" w:space="0" w:color="auto"/>
            </w:tcBorders>
          </w:tcPr>
          <w:p w14:paraId="7831E8B5" w14:textId="77777777" w:rsidR="00567AC2" w:rsidRPr="00D54083" w:rsidRDefault="00567AC2" w:rsidP="002A2BAA">
            <w:pPr>
              <w:pStyle w:val="Tabletext"/>
              <w:jc w:val="left"/>
              <w:rPr>
                <w:b w:val="0"/>
                <w:bCs/>
              </w:rPr>
            </w:pPr>
            <w:r w:rsidRPr="00D54083">
              <w:rPr>
                <w:b w:val="0"/>
                <w:bCs/>
              </w:rPr>
              <w:t>Training delivery and assessment in the blended models</w:t>
            </w:r>
          </w:p>
        </w:tc>
        <w:tc>
          <w:tcPr>
            <w:tcW w:w="6749" w:type="dxa"/>
            <w:tcBorders>
              <w:left w:val="none" w:sz="0" w:space="0" w:color="auto"/>
              <w:right w:val="none" w:sz="0" w:space="0" w:color="auto"/>
              <w:tl2br w:val="none" w:sz="0" w:space="0" w:color="auto"/>
              <w:tr2bl w:val="none" w:sz="0" w:space="0" w:color="auto"/>
            </w:tcBorders>
          </w:tcPr>
          <w:p w14:paraId="2DB95394" w14:textId="77777777" w:rsidR="00567AC2" w:rsidRPr="00D54083" w:rsidRDefault="00567AC2" w:rsidP="00D558BA">
            <w:pPr>
              <w:pStyle w:val="Tabletext"/>
              <w:numPr>
                <w:ilvl w:val="0"/>
                <w:numId w:val="34"/>
              </w:numPr>
              <w:jc w:val="left"/>
              <w:cnfStyle w:val="000000100000" w:firstRow="0" w:lastRow="0" w:firstColumn="0" w:lastColumn="0" w:oddVBand="0" w:evenVBand="0" w:oddHBand="1" w:evenHBand="0" w:firstRowFirstColumn="0" w:firstRowLastColumn="0" w:lastRowFirstColumn="0" w:lastRowLastColumn="0"/>
              <w:rPr>
                <w:bCs/>
              </w:rPr>
            </w:pPr>
            <w:r>
              <w:rPr>
                <w:bCs/>
              </w:rPr>
              <w:t>M</w:t>
            </w:r>
            <w:r w:rsidRPr="00D54083">
              <w:rPr>
                <w:bCs/>
              </w:rPr>
              <w:t>ostly delivered through a combination of self-paced online delivery and workplace training and assessment</w:t>
            </w:r>
          </w:p>
        </w:tc>
      </w:tr>
      <w:tr w:rsidR="00567AC2" w:rsidRPr="00DE47B2" w14:paraId="15C683FF" w14:textId="77777777" w:rsidTr="002A2BAA">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6A6A6" w:themeColor="background1" w:themeShade="A6"/>
              <w:bottom w:val="single" w:sz="4" w:space="0" w:color="A6A6A6" w:themeColor="background1" w:themeShade="A6"/>
            </w:tcBorders>
          </w:tcPr>
          <w:p w14:paraId="4C246AD9" w14:textId="77777777" w:rsidR="00567AC2" w:rsidRPr="00D54083" w:rsidRDefault="00567AC2" w:rsidP="002A2BAA">
            <w:pPr>
              <w:pStyle w:val="Tabletext"/>
              <w:jc w:val="left"/>
              <w:rPr>
                <w:b w:val="0"/>
                <w:bCs/>
              </w:rPr>
            </w:pPr>
            <w:r w:rsidRPr="00D54083">
              <w:rPr>
                <w:b w:val="0"/>
                <w:bCs/>
              </w:rPr>
              <w:t>Teaching practices</w:t>
            </w:r>
          </w:p>
        </w:tc>
        <w:tc>
          <w:tcPr>
            <w:tcW w:w="6749" w:type="dxa"/>
            <w:tcBorders>
              <w:top w:val="single" w:sz="4" w:space="0" w:color="A6A6A6" w:themeColor="background1" w:themeShade="A6"/>
              <w:bottom w:val="single" w:sz="4" w:space="0" w:color="A6A6A6" w:themeColor="background1" w:themeShade="A6"/>
            </w:tcBorders>
          </w:tcPr>
          <w:p w14:paraId="2C23DE20" w14:textId="77777777" w:rsidR="00567AC2" w:rsidRPr="00D54083" w:rsidRDefault="00567AC2" w:rsidP="00D558BA">
            <w:pPr>
              <w:pStyle w:val="Tabletext"/>
              <w:numPr>
                <w:ilvl w:val="0"/>
                <w:numId w:val="34"/>
              </w:numPr>
              <w:jc w:val="left"/>
              <w:cnfStyle w:val="000000000000" w:firstRow="0" w:lastRow="0" w:firstColumn="0" w:lastColumn="0" w:oddVBand="0" w:evenVBand="0" w:oddHBand="0" w:evenHBand="0" w:firstRowFirstColumn="0" w:firstRowLastColumn="0" w:lastRowFirstColumn="0" w:lastRowLastColumn="0"/>
              <w:rPr>
                <w:bCs/>
              </w:rPr>
            </w:pPr>
            <w:r w:rsidRPr="00D54083">
              <w:rPr>
                <w:bCs/>
              </w:rPr>
              <w:t>Blended delivery model</w:t>
            </w:r>
          </w:p>
          <w:p w14:paraId="770D3C8D" w14:textId="77777777" w:rsidR="00567AC2" w:rsidRPr="00D54083" w:rsidRDefault="00567AC2" w:rsidP="00D558BA">
            <w:pPr>
              <w:pStyle w:val="Tabletext"/>
              <w:numPr>
                <w:ilvl w:val="0"/>
                <w:numId w:val="34"/>
              </w:numPr>
              <w:jc w:val="left"/>
              <w:cnfStyle w:val="000000000000" w:firstRow="0" w:lastRow="0" w:firstColumn="0" w:lastColumn="0" w:oddVBand="0" w:evenVBand="0" w:oddHBand="0" w:evenHBand="0" w:firstRowFirstColumn="0" w:firstRowLastColumn="0" w:lastRowFirstColumn="0" w:lastRowLastColumn="0"/>
              <w:rPr>
                <w:bCs/>
              </w:rPr>
            </w:pPr>
            <w:r>
              <w:rPr>
                <w:bCs/>
              </w:rPr>
              <w:t>K</w:t>
            </w:r>
            <w:r w:rsidRPr="00D54083">
              <w:rPr>
                <w:bCs/>
              </w:rPr>
              <w:t>eeping the student engaged and contextualising the learning materials by:</w:t>
            </w:r>
          </w:p>
          <w:p w14:paraId="51D8DFA3" w14:textId="17CAEA19" w:rsidR="00567AC2" w:rsidRPr="00D54083" w:rsidRDefault="00567AC2" w:rsidP="009277C5">
            <w:pPr>
              <w:pStyle w:val="Tabletext"/>
              <w:numPr>
                <w:ilvl w:val="1"/>
                <w:numId w:val="34"/>
              </w:numPr>
              <w:ind w:left="1004" w:hanging="284"/>
              <w:jc w:val="left"/>
              <w:cnfStyle w:val="000000000000" w:firstRow="0" w:lastRow="0" w:firstColumn="0" w:lastColumn="0" w:oddVBand="0" w:evenVBand="0" w:oddHBand="0" w:evenHBand="0" w:firstRowFirstColumn="0" w:firstRowLastColumn="0" w:lastRowFirstColumn="0" w:lastRowLastColumn="0"/>
              <w:rPr>
                <w:bCs/>
              </w:rPr>
            </w:pPr>
            <w:r>
              <w:rPr>
                <w:bCs/>
              </w:rPr>
              <w:t>H</w:t>
            </w:r>
            <w:r w:rsidRPr="00D54083">
              <w:rPr>
                <w:bCs/>
              </w:rPr>
              <w:t>aving a mix of learning materials (</w:t>
            </w:r>
            <w:r w:rsidR="00CC3010">
              <w:rPr>
                <w:bCs/>
              </w:rPr>
              <w:t>that is</w:t>
            </w:r>
            <w:r w:rsidRPr="00D54083">
              <w:rPr>
                <w:bCs/>
              </w:rPr>
              <w:t>, interactive and engaging)</w:t>
            </w:r>
          </w:p>
          <w:p w14:paraId="08085825" w14:textId="77777777" w:rsidR="00567AC2" w:rsidRPr="00D54083" w:rsidRDefault="00567AC2" w:rsidP="009277C5">
            <w:pPr>
              <w:pStyle w:val="Tabletext"/>
              <w:numPr>
                <w:ilvl w:val="1"/>
                <w:numId w:val="34"/>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D54083">
              <w:rPr>
                <w:bCs/>
              </w:rPr>
              <w:t>Clear, simple, user friendly and contextualised learning materials</w:t>
            </w:r>
          </w:p>
          <w:p w14:paraId="432A3472" w14:textId="77777777" w:rsidR="00567AC2" w:rsidRPr="00D54083" w:rsidRDefault="00567AC2" w:rsidP="009277C5">
            <w:pPr>
              <w:pStyle w:val="Tabletext"/>
              <w:numPr>
                <w:ilvl w:val="1"/>
                <w:numId w:val="34"/>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D54083">
              <w:rPr>
                <w:bCs/>
              </w:rPr>
              <w:t>Considering different learning styles and abilities</w:t>
            </w:r>
          </w:p>
          <w:p w14:paraId="452ACB50" w14:textId="77777777" w:rsidR="00567AC2" w:rsidRPr="00D54083" w:rsidRDefault="00567AC2" w:rsidP="009277C5">
            <w:pPr>
              <w:pStyle w:val="Tabletext"/>
              <w:numPr>
                <w:ilvl w:val="1"/>
                <w:numId w:val="34"/>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D54083">
              <w:rPr>
                <w:bCs/>
              </w:rPr>
              <w:t>Offline accessibility</w:t>
            </w:r>
          </w:p>
        </w:tc>
      </w:tr>
      <w:tr w:rsidR="00567AC2" w:rsidRPr="00DE47B2" w14:paraId="730EBBDA"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none" w:sz="0" w:space="0" w:color="auto"/>
              <w:right w:val="none" w:sz="0" w:space="0" w:color="auto"/>
              <w:tl2br w:val="none" w:sz="0" w:space="0" w:color="auto"/>
              <w:tr2bl w:val="none" w:sz="0" w:space="0" w:color="auto"/>
            </w:tcBorders>
          </w:tcPr>
          <w:p w14:paraId="7BC28F7F" w14:textId="77777777" w:rsidR="00567AC2" w:rsidRPr="00D54083" w:rsidRDefault="00567AC2" w:rsidP="002A2BAA">
            <w:pPr>
              <w:pStyle w:val="Tabletext"/>
              <w:jc w:val="left"/>
              <w:rPr>
                <w:b w:val="0"/>
                <w:bCs/>
              </w:rPr>
            </w:pPr>
            <w:r w:rsidRPr="00D54083">
              <w:rPr>
                <w:b w:val="0"/>
                <w:bCs/>
              </w:rPr>
              <w:t>Challenges and responses</w:t>
            </w:r>
          </w:p>
        </w:tc>
        <w:tc>
          <w:tcPr>
            <w:tcW w:w="6749" w:type="dxa"/>
            <w:tcBorders>
              <w:left w:val="none" w:sz="0" w:space="0" w:color="auto"/>
              <w:bottom w:val="none" w:sz="0" w:space="0" w:color="auto"/>
              <w:right w:val="none" w:sz="0" w:space="0" w:color="auto"/>
              <w:tl2br w:val="none" w:sz="0" w:space="0" w:color="auto"/>
              <w:tr2bl w:val="none" w:sz="0" w:space="0" w:color="auto"/>
            </w:tcBorders>
          </w:tcPr>
          <w:p w14:paraId="7207EE60" w14:textId="77777777" w:rsidR="00567AC2" w:rsidRPr="00D54083" w:rsidRDefault="00567AC2" w:rsidP="00D558BA">
            <w:pPr>
              <w:pStyle w:val="Tabletext"/>
              <w:numPr>
                <w:ilvl w:val="0"/>
                <w:numId w:val="35"/>
              </w:numPr>
              <w:jc w:val="left"/>
              <w:cnfStyle w:val="000000100000" w:firstRow="0" w:lastRow="0" w:firstColumn="0" w:lastColumn="0" w:oddVBand="0" w:evenVBand="0" w:oddHBand="1" w:evenHBand="0" w:firstRowFirstColumn="0" w:firstRowLastColumn="0" w:lastRowFirstColumn="0" w:lastRowLastColumn="0"/>
              <w:rPr>
                <w:bCs/>
              </w:rPr>
            </w:pPr>
            <w:r w:rsidRPr="00D54083">
              <w:rPr>
                <w:bCs/>
              </w:rPr>
              <w:t>Student engagement and motivation</w:t>
            </w:r>
          </w:p>
          <w:p w14:paraId="3550C0CD" w14:textId="77777777" w:rsidR="00567AC2" w:rsidRPr="00D54083" w:rsidRDefault="00567AC2" w:rsidP="009277C5">
            <w:pPr>
              <w:pStyle w:val="Tabletext"/>
              <w:numPr>
                <w:ilvl w:val="1"/>
                <w:numId w:val="35"/>
              </w:numPr>
              <w:ind w:left="1004" w:hanging="284"/>
              <w:jc w:val="left"/>
              <w:cnfStyle w:val="000000100000" w:firstRow="0" w:lastRow="0" w:firstColumn="0" w:lastColumn="0" w:oddVBand="0" w:evenVBand="0" w:oddHBand="1" w:evenHBand="0" w:firstRowFirstColumn="0" w:firstRowLastColumn="0" w:lastRowFirstColumn="0" w:lastRowLastColumn="0"/>
              <w:rPr>
                <w:bCs/>
              </w:rPr>
            </w:pPr>
            <w:r w:rsidRPr="00D54083">
              <w:rPr>
                <w:bCs/>
              </w:rPr>
              <w:t>Ensuring the student has the required information upfront</w:t>
            </w:r>
          </w:p>
          <w:p w14:paraId="76014FE9" w14:textId="77777777" w:rsidR="00567AC2" w:rsidRPr="00D54083" w:rsidRDefault="00567AC2" w:rsidP="009277C5">
            <w:pPr>
              <w:pStyle w:val="Tabletext"/>
              <w:numPr>
                <w:ilvl w:val="1"/>
                <w:numId w:val="35"/>
              </w:numPr>
              <w:ind w:left="1004" w:hanging="284"/>
              <w:jc w:val="left"/>
              <w:cnfStyle w:val="000000100000" w:firstRow="0" w:lastRow="0" w:firstColumn="0" w:lastColumn="0" w:oddVBand="0" w:evenVBand="0" w:oddHBand="1" w:evenHBand="0" w:firstRowFirstColumn="0" w:firstRowLastColumn="0" w:lastRowFirstColumn="0" w:lastRowLastColumn="0"/>
              <w:rPr>
                <w:bCs/>
              </w:rPr>
            </w:pPr>
            <w:r w:rsidRPr="00D54083">
              <w:rPr>
                <w:bCs/>
              </w:rPr>
              <w:t>Following up the student if they are non-responsive</w:t>
            </w:r>
          </w:p>
          <w:p w14:paraId="2B639CE0" w14:textId="77777777" w:rsidR="00567AC2" w:rsidRPr="00D54083" w:rsidRDefault="00567AC2" w:rsidP="009277C5">
            <w:pPr>
              <w:pStyle w:val="Tabletext"/>
              <w:numPr>
                <w:ilvl w:val="1"/>
                <w:numId w:val="35"/>
              </w:numPr>
              <w:ind w:left="1004" w:hanging="284"/>
              <w:jc w:val="left"/>
              <w:cnfStyle w:val="000000100000" w:firstRow="0" w:lastRow="0" w:firstColumn="0" w:lastColumn="0" w:oddVBand="0" w:evenVBand="0" w:oddHBand="1" w:evenHBand="0" w:firstRowFirstColumn="0" w:firstRowLastColumn="0" w:lastRowFirstColumn="0" w:lastRowLastColumn="0"/>
              <w:rPr>
                <w:bCs/>
              </w:rPr>
            </w:pPr>
            <w:r w:rsidRPr="00D54083">
              <w:rPr>
                <w:bCs/>
              </w:rPr>
              <w:t>Providing information through different channels (such as emails, announcements, discussion boards in the LMS)</w:t>
            </w:r>
          </w:p>
          <w:p w14:paraId="27860156" w14:textId="768C805C" w:rsidR="00567AC2" w:rsidRPr="00D54083" w:rsidRDefault="00C95A1E" w:rsidP="009277C5">
            <w:pPr>
              <w:pStyle w:val="Tabletext"/>
              <w:numPr>
                <w:ilvl w:val="1"/>
                <w:numId w:val="35"/>
              </w:numPr>
              <w:ind w:left="1004" w:hanging="284"/>
              <w:jc w:val="left"/>
              <w:cnfStyle w:val="000000100000" w:firstRow="0" w:lastRow="0" w:firstColumn="0" w:lastColumn="0" w:oddVBand="0" w:evenVBand="0" w:oddHBand="1" w:evenHBand="0" w:firstRowFirstColumn="0" w:firstRowLastColumn="0" w:lastRowFirstColumn="0" w:lastRowLastColumn="0"/>
              <w:rPr>
                <w:bCs/>
              </w:rPr>
            </w:pPr>
            <w:r>
              <w:rPr>
                <w:bCs/>
              </w:rPr>
              <w:t>G</w:t>
            </w:r>
            <w:r w:rsidR="00567AC2" w:rsidRPr="00D54083">
              <w:rPr>
                <w:bCs/>
              </w:rPr>
              <w:t>iv</w:t>
            </w:r>
            <w:r>
              <w:rPr>
                <w:bCs/>
              </w:rPr>
              <w:t>ing</w:t>
            </w:r>
            <w:r w:rsidR="00567AC2" w:rsidRPr="00D54083">
              <w:rPr>
                <w:bCs/>
              </w:rPr>
              <w:t xml:space="preserve"> the student </w:t>
            </w:r>
            <w:r>
              <w:rPr>
                <w:bCs/>
              </w:rPr>
              <w:t xml:space="preserve">only </w:t>
            </w:r>
            <w:proofErr w:type="gramStart"/>
            <w:r w:rsidR="00567AC2" w:rsidRPr="00D54083">
              <w:rPr>
                <w:bCs/>
              </w:rPr>
              <w:t>the information</w:t>
            </w:r>
            <w:proofErr w:type="gramEnd"/>
            <w:r w:rsidR="00567AC2" w:rsidRPr="00D54083">
              <w:rPr>
                <w:bCs/>
              </w:rPr>
              <w:t xml:space="preserve"> they need and </w:t>
            </w:r>
            <w:r w:rsidR="000A52CC">
              <w:rPr>
                <w:bCs/>
              </w:rPr>
              <w:t>‘</w:t>
            </w:r>
            <w:r w:rsidR="00567AC2" w:rsidRPr="00D54083">
              <w:rPr>
                <w:bCs/>
              </w:rPr>
              <w:t>no fluff</w:t>
            </w:r>
            <w:r w:rsidR="007C053D">
              <w:rPr>
                <w:bCs/>
              </w:rPr>
              <w:t>’</w:t>
            </w:r>
          </w:p>
          <w:p w14:paraId="5AEE106A" w14:textId="08C35624" w:rsidR="00567AC2" w:rsidRPr="00D54083" w:rsidRDefault="00567AC2" w:rsidP="00D558BA">
            <w:pPr>
              <w:pStyle w:val="Tabletext"/>
              <w:numPr>
                <w:ilvl w:val="0"/>
                <w:numId w:val="35"/>
              </w:numPr>
              <w:jc w:val="left"/>
              <w:cnfStyle w:val="000000100000" w:firstRow="0" w:lastRow="0" w:firstColumn="0" w:lastColumn="0" w:oddVBand="0" w:evenVBand="0" w:oddHBand="1" w:evenHBand="0" w:firstRowFirstColumn="0" w:firstRowLastColumn="0" w:lastRowFirstColumn="0" w:lastRowLastColumn="0"/>
              <w:rPr>
                <w:bCs/>
              </w:rPr>
            </w:pPr>
            <w:r>
              <w:rPr>
                <w:bCs/>
              </w:rPr>
              <w:t>S</w:t>
            </w:r>
            <w:r w:rsidRPr="00D54083">
              <w:rPr>
                <w:bCs/>
              </w:rPr>
              <w:t>tudents attempting assessments before completing learning tasks or reviewing the associated learning materials</w:t>
            </w:r>
            <w:r w:rsidR="00A252FD">
              <w:rPr>
                <w:bCs/>
              </w:rPr>
              <w:t>;</w:t>
            </w:r>
            <w:r w:rsidRPr="00D54083">
              <w:rPr>
                <w:bCs/>
              </w:rPr>
              <w:t xml:space="preserve"> </w:t>
            </w:r>
            <w:r>
              <w:rPr>
                <w:bCs/>
              </w:rPr>
              <w:t>t</w:t>
            </w:r>
            <w:r w:rsidRPr="00D54083">
              <w:rPr>
                <w:bCs/>
              </w:rPr>
              <w:t xml:space="preserve">his was an ongoing issue for these trainers, without a clear solution among these training providers  </w:t>
            </w:r>
          </w:p>
          <w:p w14:paraId="79F899FB" w14:textId="48CC6A09" w:rsidR="00567AC2" w:rsidRDefault="00567AC2" w:rsidP="00D558BA">
            <w:pPr>
              <w:pStyle w:val="Tabletext"/>
              <w:numPr>
                <w:ilvl w:val="0"/>
                <w:numId w:val="35"/>
              </w:numPr>
              <w:jc w:val="left"/>
              <w:cnfStyle w:val="000000100000" w:firstRow="0" w:lastRow="0" w:firstColumn="0" w:lastColumn="0" w:oddVBand="0" w:evenVBand="0" w:oddHBand="1" w:evenHBand="0" w:firstRowFirstColumn="0" w:firstRowLastColumn="0" w:lastRowFirstColumn="0" w:lastRowLastColumn="0"/>
              <w:rPr>
                <w:bCs/>
              </w:rPr>
            </w:pPr>
            <w:r>
              <w:rPr>
                <w:bCs/>
              </w:rPr>
              <w:t>S</w:t>
            </w:r>
            <w:r w:rsidRPr="00D54083">
              <w:rPr>
                <w:bCs/>
              </w:rPr>
              <w:t>tudents not having the appropriate technology for learning and/or inadequate digital skills</w:t>
            </w:r>
          </w:p>
          <w:p w14:paraId="51382C77" w14:textId="650CB5A2" w:rsidR="00567AC2" w:rsidRPr="00626AE4" w:rsidRDefault="00567AC2" w:rsidP="00D558BA">
            <w:pPr>
              <w:pStyle w:val="Tabletext"/>
              <w:numPr>
                <w:ilvl w:val="0"/>
                <w:numId w:val="35"/>
              </w:numPr>
              <w:jc w:val="left"/>
              <w:cnfStyle w:val="000000100000" w:firstRow="0" w:lastRow="0" w:firstColumn="0" w:lastColumn="0" w:oddVBand="0" w:evenVBand="0" w:oddHBand="1" w:evenHBand="0" w:firstRowFirstColumn="0" w:firstRowLastColumn="0" w:lastRowFirstColumn="0" w:lastRowLastColumn="0"/>
              <w:rPr>
                <w:bCs/>
              </w:rPr>
            </w:pPr>
            <w:r w:rsidRPr="00626AE4">
              <w:t>Trainer resistance to online delivery</w:t>
            </w:r>
          </w:p>
        </w:tc>
      </w:tr>
    </w:tbl>
    <w:p w14:paraId="7A2C706E" w14:textId="77777777" w:rsidR="007608D3" w:rsidRDefault="007608D3" w:rsidP="00626AE4">
      <w:pPr>
        <w:pStyle w:val="Text"/>
      </w:pPr>
    </w:p>
    <w:p w14:paraId="1F4F69D2"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2273A10D" w14:textId="15E2226D" w:rsidR="00626AE4" w:rsidRDefault="00626AE4" w:rsidP="00626AE4">
      <w:pPr>
        <w:pStyle w:val="Text"/>
      </w:pPr>
      <w:r>
        <w:lastRenderedPageBreak/>
        <w:t>One interviewee</w:t>
      </w:r>
      <w:r w:rsidR="0094612A">
        <w:t xml:space="preserve"> described online delivery as </w:t>
      </w:r>
      <w:r w:rsidR="000A52CC">
        <w:t>‘</w:t>
      </w:r>
      <w:r>
        <w:t>teaching in a different world to what we learnt in</w:t>
      </w:r>
      <w:r w:rsidR="000A52CC">
        <w:t>’</w:t>
      </w:r>
      <w:r w:rsidR="0094612A">
        <w:t xml:space="preserve">. They found the shift to online delivery as a </w:t>
      </w:r>
      <w:r w:rsidR="000A52CC">
        <w:t>‘</w:t>
      </w:r>
      <w:r w:rsidR="00C07F53">
        <w:t xml:space="preserve">big challenge in the beginning as I had a group of trainers that were in the age bracket that resisted technology </w:t>
      </w:r>
      <w:r w:rsidR="00C07F53" w:rsidRPr="006D4CAA">
        <w:t>a bit</w:t>
      </w:r>
      <w:r w:rsidR="000A52CC">
        <w:t>’</w:t>
      </w:r>
      <w:r w:rsidR="00C07F53" w:rsidRPr="006D4CAA">
        <w:t xml:space="preserve"> (</w:t>
      </w:r>
      <w:r w:rsidR="006D4CAA" w:rsidRPr="006D4CAA">
        <w:t xml:space="preserve">Certificate III in Early </w:t>
      </w:r>
      <w:r w:rsidR="006E2FDB">
        <w:t>C</w:t>
      </w:r>
      <w:r w:rsidR="006D4CAA" w:rsidRPr="006D4CAA">
        <w:t xml:space="preserve">hildhood </w:t>
      </w:r>
      <w:r w:rsidR="006E2FDB">
        <w:t>Education and</w:t>
      </w:r>
      <w:r w:rsidR="006D4CAA" w:rsidRPr="006D4CAA">
        <w:t xml:space="preserve"> </w:t>
      </w:r>
      <w:r w:rsidR="006E2FDB">
        <w:t>C</w:t>
      </w:r>
      <w:r w:rsidR="006D4CAA" w:rsidRPr="006D4CAA">
        <w:t>are, small training provider</w:t>
      </w:r>
      <w:r w:rsidR="00C07F53" w:rsidRPr="006D4CAA">
        <w:t xml:space="preserve">). </w:t>
      </w:r>
      <w:r w:rsidR="0094612A">
        <w:t>To overcome these challenges, t</w:t>
      </w:r>
      <w:r w:rsidRPr="006D4CAA">
        <w:t>his provider phased in the new platform</w:t>
      </w:r>
      <w:r>
        <w:t xml:space="preserve"> over a </w:t>
      </w:r>
      <w:r w:rsidR="008F5C10">
        <w:t>six</w:t>
      </w:r>
      <w:r>
        <w:t xml:space="preserve">-month period, allowing the trainers to </w:t>
      </w:r>
      <w:r w:rsidR="008F5C10">
        <w:t xml:space="preserve">become accustomed </w:t>
      </w:r>
      <w:r>
        <w:t>gradually to the different elements as they were added.</w:t>
      </w:r>
    </w:p>
    <w:p w14:paraId="79AAE52F" w14:textId="273D7854" w:rsidR="005F434C" w:rsidRDefault="00C75829" w:rsidP="00EC201A">
      <w:pPr>
        <w:pStyle w:val="Text"/>
      </w:pPr>
      <w:r>
        <w:t xml:space="preserve">Although not directly related to online training delivery, </w:t>
      </w:r>
      <w:r w:rsidR="0067655A">
        <w:t xml:space="preserve">the </w:t>
      </w:r>
      <w:r>
        <w:t>challenges facing the childcare industry permeated discussions with these providers</w:t>
      </w:r>
      <w:r w:rsidR="003B2236">
        <w:t>, with</w:t>
      </w:r>
      <w:r>
        <w:t xml:space="preserve"> </w:t>
      </w:r>
      <w:r w:rsidR="003B2236">
        <w:t>i</w:t>
      </w:r>
      <w:r w:rsidR="0067655A">
        <w:t>nterviewees</w:t>
      </w:r>
      <w:r>
        <w:t xml:space="preserve"> describ</w:t>
      </w:r>
      <w:r w:rsidR="003B2236">
        <w:t>ing</w:t>
      </w:r>
      <w:r>
        <w:t xml:space="preserve"> the negative impact these challenges were having on educators and students. Trainers spoke about </w:t>
      </w:r>
      <w:r w:rsidR="005F434C">
        <w:t>a</w:t>
      </w:r>
      <w:r>
        <w:t xml:space="preserve"> lack of staff in the industry</w:t>
      </w:r>
      <w:r w:rsidR="009A1323">
        <w:t>,</w:t>
      </w:r>
      <w:r>
        <w:t xml:space="preserve"> </w:t>
      </w:r>
      <w:r w:rsidR="00FE67C7">
        <w:t>limiting</w:t>
      </w:r>
      <w:r>
        <w:t xml:space="preserve"> their ability to take students off the floor for learning opportunities, some trainees not having study time at work due to staff shortages, and educator and student burn</w:t>
      </w:r>
      <w:r w:rsidR="009A1323">
        <w:t>-</w:t>
      </w:r>
      <w:r>
        <w:t>out.</w:t>
      </w:r>
    </w:p>
    <w:p w14:paraId="4B0143F4" w14:textId="7A0ADF74" w:rsidR="00D36345" w:rsidRDefault="004C1DE2" w:rsidP="00DB4516">
      <w:pPr>
        <w:pStyle w:val="Heading2"/>
      </w:pPr>
      <w:bookmarkStart w:id="78" w:name="_Toc133576961"/>
      <w:r>
        <w:t>Certificate III in Electrotechnology Electrician</w:t>
      </w:r>
      <w:bookmarkEnd w:id="78"/>
    </w:p>
    <w:p w14:paraId="1ED573EC" w14:textId="50B9C649" w:rsidR="0073750A" w:rsidRDefault="004455F7" w:rsidP="0073750A">
      <w:pPr>
        <w:pStyle w:val="Text"/>
      </w:pPr>
      <w:proofErr w:type="gramStart"/>
      <w:r>
        <w:t>Similar to</w:t>
      </w:r>
      <w:proofErr w:type="gramEnd"/>
      <w:r w:rsidR="00872E8F">
        <w:t xml:space="preserve"> the Certificate II in Skills for Work and Vocational Pathways, this qualification does not </w:t>
      </w:r>
      <w:r w:rsidR="009A1323">
        <w:t>display</w:t>
      </w:r>
      <w:r w:rsidR="00872E8F">
        <w:t xml:space="preserve"> </w:t>
      </w:r>
      <w:r w:rsidR="009A1323">
        <w:t>an</w:t>
      </w:r>
      <w:r w:rsidR="00574168">
        <w:t xml:space="preserve"> even</w:t>
      </w:r>
      <w:r w:rsidR="00872E8F">
        <w:t xml:space="preserve"> split of online and face-to-face training</w:t>
      </w:r>
      <w:r w:rsidR="000D43A3">
        <w:t xml:space="preserve"> </w:t>
      </w:r>
      <w:r>
        <w:t>by</w:t>
      </w:r>
      <w:r w:rsidR="000D43A3">
        <w:t xml:space="preserve"> comparison </w:t>
      </w:r>
      <w:r w:rsidR="009A1323">
        <w:t>with</w:t>
      </w:r>
      <w:r w:rsidR="000D43A3">
        <w:t xml:space="preserve"> the other qualifications examined for this project</w:t>
      </w:r>
      <w:r w:rsidR="00B8311F">
        <w:t xml:space="preserve"> (table </w:t>
      </w:r>
      <w:r w:rsidR="00F30409">
        <w:t>B5</w:t>
      </w:r>
      <w:r w:rsidR="000F441B">
        <w:t>,</w:t>
      </w:r>
      <w:r w:rsidR="00F30409">
        <w:t xml:space="preserve"> Appendix B</w:t>
      </w:r>
      <w:r w:rsidR="00B8311F">
        <w:t>)</w:t>
      </w:r>
      <w:r w:rsidR="00872E8F">
        <w:t xml:space="preserve">. </w:t>
      </w:r>
      <w:r w:rsidR="000F441B">
        <w:t>It</w:t>
      </w:r>
      <w:r w:rsidR="00872E8F">
        <w:t xml:space="preserve"> was selected to provide insight into the suitability of online training delivery </w:t>
      </w:r>
      <w:r w:rsidR="008957C4">
        <w:t>for</w:t>
      </w:r>
      <w:r w:rsidR="00872E8F">
        <w:t xml:space="preserve"> apprenticeships. </w:t>
      </w:r>
    </w:p>
    <w:p w14:paraId="03F87566" w14:textId="3D1C4D28" w:rsidR="003A7970" w:rsidRDefault="003A7970" w:rsidP="00A02A03">
      <w:pPr>
        <w:pStyle w:val="Text"/>
      </w:pPr>
      <w:r>
        <w:t xml:space="preserve">Training delivery was very similar for three of the four training providers interviewed for this qualification (table 8). These </w:t>
      </w:r>
      <w:r w:rsidR="00295581">
        <w:t xml:space="preserve">three </w:t>
      </w:r>
      <w:r>
        <w:t>RTOs delivered training on campus during block release</w:t>
      </w:r>
      <w:r w:rsidR="008957C4">
        <w:t>;</w:t>
      </w:r>
      <w:r>
        <w:rPr>
          <w:rStyle w:val="FootnoteReference"/>
        </w:rPr>
        <w:footnoteReference w:id="5"/>
      </w:r>
      <w:r>
        <w:t xml:space="preserve"> however, theory was often delivered using an LMS in the classroom or computer lab, with trainer support. This mode of delivery could be described as in-person technology</w:t>
      </w:r>
      <w:r w:rsidR="008957C4">
        <w:t>-</w:t>
      </w:r>
      <w:r>
        <w:t>supported learning, a modality of learning where in-person instruction is supported by technology and digital resources (Johnson</w:t>
      </w:r>
      <w:r w:rsidR="005D12AC">
        <w:t>, Seaman &amp; Poulin</w:t>
      </w:r>
      <w:r>
        <w:t xml:space="preserve"> 2022).</w:t>
      </w:r>
    </w:p>
    <w:p w14:paraId="57D2E6A3" w14:textId="2062A9AB" w:rsidR="00954EC8" w:rsidRDefault="003B693B" w:rsidP="00954EC8">
      <w:pPr>
        <w:pStyle w:val="Text"/>
      </w:pPr>
      <w:r>
        <w:t xml:space="preserve">Of </w:t>
      </w:r>
      <w:r w:rsidR="00954EC8">
        <w:t xml:space="preserve">these three RTOs, two expressed an appetite for incorporating additional elements of online delivery into the delivery of this qualification, but how and to what extent, remains open for discussion and likely an area that would benefit from further exploration. The third RTO </w:t>
      </w:r>
      <w:r w:rsidR="00295581">
        <w:t>expressed a strong view</w:t>
      </w:r>
      <w:r w:rsidR="008C47A8">
        <w:t>, however, that</w:t>
      </w:r>
      <w:r w:rsidR="00295581">
        <w:t xml:space="preserve"> </w:t>
      </w:r>
      <w:r w:rsidR="00295581" w:rsidRPr="00295581">
        <w:rPr>
          <w:bCs/>
        </w:rPr>
        <w:t xml:space="preserve">online </w:t>
      </w:r>
      <w:r w:rsidR="00295581">
        <w:rPr>
          <w:bCs/>
        </w:rPr>
        <w:t xml:space="preserve">delivery </w:t>
      </w:r>
      <w:r w:rsidR="00295581" w:rsidRPr="00295581">
        <w:rPr>
          <w:bCs/>
        </w:rPr>
        <w:t>is not suitable for hands</w:t>
      </w:r>
      <w:r w:rsidR="00295581">
        <w:rPr>
          <w:bCs/>
        </w:rPr>
        <w:t>-</w:t>
      </w:r>
      <w:r w:rsidR="00295581" w:rsidRPr="00295581">
        <w:rPr>
          <w:bCs/>
        </w:rPr>
        <w:t>on trades</w:t>
      </w:r>
      <w:r w:rsidR="00295581">
        <w:rPr>
          <w:bCs/>
        </w:rPr>
        <w:t xml:space="preserve">, </w:t>
      </w:r>
      <w:r>
        <w:rPr>
          <w:bCs/>
        </w:rPr>
        <w:t>arguing</w:t>
      </w:r>
      <w:r w:rsidR="00295581">
        <w:rPr>
          <w:bCs/>
        </w:rPr>
        <w:t xml:space="preserve"> that most of the learning </w:t>
      </w:r>
      <w:r w:rsidR="008C47A8">
        <w:rPr>
          <w:bCs/>
        </w:rPr>
        <w:t xml:space="preserve">is </w:t>
      </w:r>
      <w:r w:rsidR="00295581">
        <w:rPr>
          <w:bCs/>
        </w:rPr>
        <w:t>l</w:t>
      </w:r>
      <w:r w:rsidR="00295581" w:rsidRPr="00295581">
        <w:rPr>
          <w:bCs/>
        </w:rPr>
        <w:t>inking theory to practical application</w:t>
      </w:r>
      <w:r w:rsidR="00295581">
        <w:rPr>
          <w:bCs/>
        </w:rPr>
        <w:t xml:space="preserve">, </w:t>
      </w:r>
      <w:r w:rsidR="00C131DD">
        <w:rPr>
          <w:bCs/>
        </w:rPr>
        <w:t xml:space="preserve">which is </w:t>
      </w:r>
      <w:r w:rsidR="00295581">
        <w:rPr>
          <w:bCs/>
        </w:rPr>
        <w:t>reflected in their teaching practice of moving back</w:t>
      </w:r>
      <w:r w:rsidR="00625FC3">
        <w:rPr>
          <w:bCs/>
        </w:rPr>
        <w:t xml:space="preserve"> </w:t>
      </w:r>
      <w:r w:rsidR="00295581">
        <w:rPr>
          <w:bCs/>
        </w:rPr>
        <w:t>and</w:t>
      </w:r>
      <w:r w:rsidR="00625FC3">
        <w:rPr>
          <w:bCs/>
        </w:rPr>
        <w:t xml:space="preserve"> </w:t>
      </w:r>
      <w:r w:rsidR="00295581">
        <w:rPr>
          <w:bCs/>
        </w:rPr>
        <w:t>forth between the classroom and workshop</w:t>
      </w:r>
      <w:r w:rsidR="00295581" w:rsidRPr="00295581">
        <w:rPr>
          <w:bCs/>
        </w:rPr>
        <w:t>.</w:t>
      </w:r>
    </w:p>
    <w:p w14:paraId="31800133" w14:textId="14628F0F" w:rsidR="000D43A3" w:rsidRDefault="003A7970" w:rsidP="00A02A03">
      <w:pPr>
        <w:pStyle w:val="Text"/>
      </w:pPr>
      <w:r>
        <w:t xml:space="preserve">The fourth training provider </w:t>
      </w:r>
      <w:r w:rsidR="008C47A8">
        <w:t xml:space="preserve">was quite different in their approach to online delivery. This RTO </w:t>
      </w:r>
      <w:r w:rsidR="00786DB7">
        <w:t>had moved away from block release training</w:t>
      </w:r>
      <w:r w:rsidR="0052142C">
        <w:t xml:space="preserve">, </w:t>
      </w:r>
      <w:r w:rsidR="0073750A">
        <w:t xml:space="preserve">and </w:t>
      </w:r>
      <w:r w:rsidR="0052142C">
        <w:t xml:space="preserve">now </w:t>
      </w:r>
      <w:r w:rsidR="00786DB7">
        <w:t>us</w:t>
      </w:r>
      <w:r w:rsidR="00872151">
        <w:t>e</w:t>
      </w:r>
      <w:r w:rsidR="0073750A">
        <w:t>s</w:t>
      </w:r>
      <w:r w:rsidR="00786DB7">
        <w:t xml:space="preserve"> </w:t>
      </w:r>
      <w:r w:rsidR="00B808CE">
        <w:t>an</w:t>
      </w:r>
      <w:r w:rsidR="00786DB7">
        <w:t xml:space="preserve"> online self-paced model for </w:t>
      </w:r>
      <w:r w:rsidR="00AF09B3">
        <w:t>theory</w:t>
      </w:r>
      <w:r w:rsidR="00B808CE">
        <w:t xml:space="preserve"> </w:t>
      </w:r>
      <w:r w:rsidR="0022692F">
        <w:t>delivery</w:t>
      </w:r>
      <w:r w:rsidR="0025166F">
        <w:t xml:space="preserve">, with </w:t>
      </w:r>
      <w:r w:rsidR="00786DB7">
        <w:t xml:space="preserve">practical </w:t>
      </w:r>
      <w:r w:rsidR="0025166F">
        <w:t xml:space="preserve">training and </w:t>
      </w:r>
      <w:r w:rsidR="00786DB7">
        <w:t>assessment</w:t>
      </w:r>
      <w:r w:rsidR="0025166F">
        <w:t xml:space="preserve"> occurring</w:t>
      </w:r>
      <w:r w:rsidR="00786DB7">
        <w:t xml:space="preserve"> in the workplace. </w:t>
      </w:r>
      <w:r w:rsidR="008C47A8">
        <w:t xml:space="preserve">The employer and student </w:t>
      </w:r>
      <w:r w:rsidR="00EA0FC0">
        <w:t>were</w:t>
      </w:r>
      <w:r w:rsidR="008C47A8">
        <w:t xml:space="preserve"> able to find a mutually</w:t>
      </w:r>
      <w:r w:rsidR="00625FC3">
        <w:t xml:space="preserve"> </w:t>
      </w:r>
      <w:r w:rsidR="008C47A8">
        <w:t>suitable time to conduct the online learning</w:t>
      </w:r>
      <w:r w:rsidR="00EA0FC0">
        <w:t xml:space="preserve"> and this flexibility</w:t>
      </w:r>
      <w:r w:rsidR="008C47A8">
        <w:t xml:space="preserve"> was seen as a big advantage to using a self-paced online model of learning. </w:t>
      </w:r>
    </w:p>
    <w:p w14:paraId="2D9E3539"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623798D5" w14:textId="163C97F4" w:rsidR="00A67B2D" w:rsidRPr="00A67B2D" w:rsidRDefault="00A67B2D" w:rsidP="00A67B2D">
      <w:pPr>
        <w:pStyle w:val="Text"/>
      </w:pPr>
      <w:r w:rsidRPr="00A67B2D">
        <w:lastRenderedPageBreak/>
        <w:t xml:space="preserve">One training provider explained that the mode of delivery is </w:t>
      </w:r>
      <w:r w:rsidR="000A52CC">
        <w:t>‘</w:t>
      </w:r>
      <w:r w:rsidRPr="00A67B2D">
        <w:t>more influenced by location than actual type of students</w:t>
      </w:r>
      <w:r w:rsidR="000A52CC">
        <w:t>’</w:t>
      </w:r>
      <w:r w:rsidR="00B8269B">
        <w:t>:</w:t>
      </w:r>
      <w:r w:rsidRPr="00A67B2D">
        <w:t xml:space="preserve"> </w:t>
      </w:r>
    </w:p>
    <w:p w14:paraId="09EEFECC" w14:textId="280F5F9D" w:rsidR="00A67B2D" w:rsidRPr="00A67B2D" w:rsidRDefault="0025166F" w:rsidP="00A67B2D">
      <w:pPr>
        <w:pStyle w:val="Quote"/>
      </w:pPr>
      <w:proofErr w:type="gramStart"/>
      <w:r>
        <w:t>S</w:t>
      </w:r>
      <w:r w:rsidR="00A67B2D" w:rsidRPr="00A67B2D">
        <w:t>o</w:t>
      </w:r>
      <w:proofErr w:type="gramEnd"/>
      <w:r w:rsidR="00A67B2D" w:rsidRPr="00A67B2D">
        <w:t xml:space="preserve"> if we</w:t>
      </w:r>
      <w:r w:rsidR="000A52CC">
        <w:t>’</w:t>
      </w:r>
      <w:r w:rsidR="00A67B2D" w:rsidRPr="00A67B2D">
        <w:t>re doing delivery in Melbourne, 99% of our delivery in Melbourne is face-to-face. Then when we</w:t>
      </w:r>
      <w:r w:rsidR="000A52CC">
        <w:t>’</w:t>
      </w:r>
      <w:r w:rsidR="00A67B2D" w:rsidRPr="00A67B2D">
        <w:t xml:space="preserve">re talking about the </w:t>
      </w:r>
      <w:r w:rsidR="002E54D9">
        <w:t>T</w:t>
      </w:r>
      <w:r w:rsidR="00A67B2D" w:rsidRPr="00A67B2D">
        <w:t>erritory, we can have a lot of remote location students, so we</w:t>
      </w:r>
      <w:r w:rsidR="000A52CC">
        <w:t>’</w:t>
      </w:r>
      <w:r w:rsidR="00A67B2D" w:rsidRPr="00A67B2D">
        <w:t>ll try and get an assessor out to them, sometimes ad hoc, but normally like try to get somebody out to them every four to six weeks. But from a theory aspect, obviously it</w:t>
      </w:r>
      <w:r w:rsidR="000A52CC">
        <w:t>’</w:t>
      </w:r>
      <w:r w:rsidR="00A67B2D" w:rsidRPr="00A67B2D">
        <w:t xml:space="preserve">s </w:t>
      </w:r>
      <w:proofErr w:type="gramStart"/>
      <w:r w:rsidR="00A67B2D" w:rsidRPr="00A67B2D">
        <w:t>pretty hard</w:t>
      </w:r>
      <w:proofErr w:type="gramEnd"/>
      <w:r w:rsidR="00A67B2D" w:rsidRPr="00A67B2D">
        <w:t xml:space="preserve"> to go to some of the remote communities to deliver face-to-face training to a handful of people when you</w:t>
      </w:r>
      <w:r w:rsidR="000A52CC">
        <w:t>’</w:t>
      </w:r>
      <w:r w:rsidR="00A67B2D" w:rsidRPr="00A67B2D">
        <w:t xml:space="preserve">ve got a handful of locations scattered all over the place. </w:t>
      </w:r>
      <w:r w:rsidR="00A67B2D">
        <w:t xml:space="preserve"> </w:t>
      </w:r>
      <w:r w:rsidR="003A3BDC">
        <w:tab/>
      </w:r>
      <w:r w:rsidR="00A67B2D" w:rsidRPr="00A67B2D">
        <w:t>(Medium training provider)</w:t>
      </w:r>
    </w:p>
    <w:p w14:paraId="20AAA72F" w14:textId="3FEAF145" w:rsidR="0073750A" w:rsidRDefault="00D12EAA" w:rsidP="00A02A03">
      <w:pPr>
        <w:pStyle w:val="Text"/>
      </w:pPr>
      <w:r>
        <w:t xml:space="preserve">Although the theoretical elements of trade apprenticeships, including the Certificate III in Electrotechnology, have traditionally been </w:t>
      </w:r>
      <w:r w:rsidR="004B7439">
        <w:t>delivered</w:t>
      </w:r>
      <w:r w:rsidR="003A3BDC">
        <w:t xml:space="preserve"> </w:t>
      </w:r>
      <w:r>
        <w:t xml:space="preserve">in the classroom (and mostly still are), the restrictions </w:t>
      </w:r>
      <w:r w:rsidR="00DB60E0">
        <w:t>resulting from</w:t>
      </w:r>
      <w:r>
        <w:t xml:space="preserve"> the COVID-19 pandemic provided the opportunity to </w:t>
      </w:r>
      <w:r w:rsidR="004B7439">
        <w:t>determine whether</w:t>
      </w:r>
      <w:r>
        <w:t xml:space="preserve"> online delivery could be effective. Ernst </w:t>
      </w:r>
      <w:r w:rsidR="00285870">
        <w:t>and</w:t>
      </w:r>
      <w:r>
        <w:t xml:space="preserve"> Young (202</w:t>
      </w:r>
      <w:r w:rsidR="009D25D1">
        <w:t>1</w:t>
      </w:r>
      <w:r>
        <w:t xml:space="preserve">) </w:t>
      </w:r>
      <w:r w:rsidR="00FB29E9">
        <w:t xml:space="preserve">presented </w:t>
      </w:r>
      <w:r>
        <w:t>a case study of a young apprentice electrician who repor</w:t>
      </w:r>
      <w:r w:rsidR="0025166F">
        <w:t>ted</w:t>
      </w:r>
      <w:r>
        <w:t xml:space="preserve"> that he </w:t>
      </w:r>
      <w:r w:rsidR="009B51F0">
        <w:t>preferred</w:t>
      </w:r>
      <w:r>
        <w:t xml:space="preserve"> this model of delivery as it allows him to work at his own pace. This, and the above example, suggests there is value in exploring a blended model of learning in trade apprenticeships more </w:t>
      </w:r>
      <w:r w:rsidR="00A7334F">
        <w:t>broadly</w:t>
      </w:r>
      <w:r>
        <w:t xml:space="preserve">. </w:t>
      </w:r>
    </w:p>
    <w:p w14:paraId="6D84A85D" w14:textId="77777777" w:rsidR="0025166F" w:rsidRDefault="0025166F">
      <w:pPr>
        <w:autoSpaceDE/>
        <w:autoSpaceDN/>
        <w:adjustRightInd/>
        <w:spacing w:before="0" w:after="0"/>
        <w:jc w:val="left"/>
        <w:rPr>
          <w:rFonts w:cs="Times New Roman"/>
          <w:b/>
          <w:sz w:val="17"/>
          <w:szCs w:val="20"/>
        </w:rPr>
      </w:pPr>
      <w:r>
        <w:br w:type="page"/>
      </w:r>
    </w:p>
    <w:p w14:paraId="48D7ED61" w14:textId="2072D11C" w:rsidR="008D1DED" w:rsidRDefault="008D1DED" w:rsidP="007608D3">
      <w:pPr>
        <w:pStyle w:val="Tabletitle"/>
        <w:ind w:left="709" w:hanging="709"/>
      </w:pPr>
      <w:bookmarkStart w:id="79" w:name="_Toc133577009"/>
      <w:r w:rsidRPr="008C47A8">
        <w:lastRenderedPageBreak/>
        <w:t xml:space="preserve">Table </w:t>
      </w:r>
      <w:r w:rsidR="00686D2E" w:rsidRPr="008C47A8">
        <w:t>8</w:t>
      </w:r>
      <w:r w:rsidRPr="008C47A8">
        <w:t xml:space="preserve"> </w:t>
      </w:r>
      <w:r w:rsidR="007608D3">
        <w:tab/>
      </w:r>
      <w:r w:rsidRPr="008C47A8">
        <w:t>Delivery</w:t>
      </w:r>
      <w:r w:rsidRPr="00686D2E">
        <w:t xml:space="preserve"> of the Certificate III in Electrotechnology Electrician</w:t>
      </w:r>
      <w:r w:rsidR="00CD1C3F" w:rsidRPr="00686D2E">
        <w:t xml:space="preserve"> and perceptions of the suitability of online training delivery</w:t>
      </w:r>
      <w:bookmarkEnd w:id="79"/>
    </w:p>
    <w:tbl>
      <w:tblPr>
        <w:tblStyle w:val="NCVERTable"/>
        <w:tblW w:w="0" w:type="auto"/>
        <w:tblLayout w:type="fixed"/>
        <w:tblLook w:val="04A0" w:firstRow="1" w:lastRow="0" w:firstColumn="1" w:lastColumn="0" w:noHBand="0" w:noVBand="1"/>
      </w:tblPr>
      <w:tblGrid>
        <w:gridCol w:w="1985"/>
        <w:gridCol w:w="3515"/>
        <w:gridCol w:w="3515"/>
      </w:tblGrid>
      <w:tr w:rsidR="00574168" w:rsidRPr="00ED3539" w14:paraId="1CE53FD7" w14:textId="77777777" w:rsidTr="00233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D51845" w14:textId="0DEF1EDD" w:rsidR="00574168" w:rsidRPr="00ED3539" w:rsidRDefault="00574168" w:rsidP="00ED3539">
            <w:pPr>
              <w:pStyle w:val="Tablehead1"/>
              <w:jc w:val="left"/>
              <w:rPr>
                <w:b/>
                <w:bCs/>
              </w:rPr>
            </w:pPr>
            <w:r w:rsidRPr="00ED3539">
              <w:rPr>
                <w:b/>
                <w:bCs/>
              </w:rPr>
              <w:t xml:space="preserve">RTO </w:t>
            </w:r>
          </w:p>
        </w:tc>
        <w:tc>
          <w:tcPr>
            <w:tcW w:w="3515" w:type="dxa"/>
          </w:tcPr>
          <w:p w14:paraId="0A10BD87" w14:textId="4CA06E88" w:rsidR="00574168" w:rsidRPr="00ED3539" w:rsidRDefault="00574168" w:rsidP="00ED3539">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ED3539">
              <w:rPr>
                <w:b/>
                <w:bCs/>
              </w:rPr>
              <w:t>How training is currently delivered</w:t>
            </w:r>
          </w:p>
        </w:tc>
        <w:tc>
          <w:tcPr>
            <w:tcW w:w="3515" w:type="dxa"/>
          </w:tcPr>
          <w:p w14:paraId="3F4388D6" w14:textId="41BD4494" w:rsidR="00574168" w:rsidRPr="00ED3539" w:rsidRDefault="00574168" w:rsidP="00ED3539">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ED3539">
              <w:rPr>
                <w:b/>
                <w:bCs/>
              </w:rPr>
              <w:t>Suitability of this qualification for blended delivery</w:t>
            </w:r>
          </w:p>
        </w:tc>
      </w:tr>
      <w:tr w:rsidR="00574168" w:rsidRPr="00ED3539" w14:paraId="3970AEF1" w14:textId="77777777" w:rsidTr="0023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BF786B" w14:textId="562D0923" w:rsidR="00574168" w:rsidRPr="00ED3539" w:rsidRDefault="00574168" w:rsidP="00ED3539">
            <w:pPr>
              <w:pStyle w:val="Tabletext"/>
              <w:jc w:val="left"/>
              <w:rPr>
                <w:b w:val="0"/>
                <w:bCs/>
              </w:rPr>
            </w:pPr>
            <w:r w:rsidRPr="00ED3539">
              <w:rPr>
                <w:b w:val="0"/>
                <w:bCs/>
              </w:rPr>
              <w:t>Large training provider</w:t>
            </w:r>
          </w:p>
        </w:tc>
        <w:tc>
          <w:tcPr>
            <w:tcW w:w="3515" w:type="dxa"/>
          </w:tcPr>
          <w:p w14:paraId="18C474C9" w14:textId="77777777" w:rsidR="00574168" w:rsidRPr="00ED3539" w:rsidRDefault="00574168" w:rsidP="00016A46">
            <w:pPr>
              <w:pStyle w:val="Tabletext"/>
              <w:numPr>
                <w:ilvl w:val="0"/>
                <w:numId w:val="36"/>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Block release training</w:t>
            </w:r>
          </w:p>
          <w:p w14:paraId="43C0FA2B" w14:textId="3336A960" w:rsidR="00574168" w:rsidRPr="00ED3539" w:rsidRDefault="00574168" w:rsidP="00016A46">
            <w:pPr>
              <w:pStyle w:val="Tabletext"/>
              <w:numPr>
                <w:ilvl w:val="0"/>
                <w:numId w:val="36"/>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Theory delivered in the classroom</w:t>
            </w:r>
            <w:r w:rsidR="00492AB6">
              <w:rPr>
                <w:bCs/>
              </w:rPr>
              <w:t>:</w:t>
            </w:r>
            <w:r w:rsidRPr="00ED3539">
              <w:rPr>
                <w:bCs/>
              </w:rPr>
              <w:t xml:space="preserve"> combination of trainer and </w:t>
            </w:r>
            <w:r w:rsidR="00FB29E9">
              <w:rPr>
                <w:bCs/>
              </w:rPr>
              <w:t xml:space="preserve">the </w:t>
            </w:r>
            <w:r w:rsidRPr="00ED3539">
              <w:rPr>
                <w:bCs/>
              </w:rPr>
              <w:t>LMS</w:t>
            </w:r>
          </w:p>
          <w:p w14:paraId="267B57A5" w14:textId="530CA263" w:rsidR="00574168" w:rsidRPr="00ED3539" w:rsidRDefault="00574168" w:rsidP="00016A46">
            <w:pPr>
              <w:pStyle w:val="Tabletext"/>
              <w:numPr>
                <w:ilvl w:val="0"/>
                <w:numId w:val="36"/>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This training provider investigating the possibility of moving to a self-paced delivery model for theory</w:t>
            </w:r>
          </w:p>
        </w:tc>
        <w:tc>
          <w:tcPr>
            <w:tcW w:w="3515" w:type="dxa"/>
          </w:tcPr>
          <w:p w14:paraId="7D8D1E3A" w14:textId="26BE99FE" w:rsidR="00574168" w:rsidRPr="00ED3539" w:rsidRDefault="00574168" w:rsidP="00016A46">
            <w:pPr>
              <w:pStyle w:val="Tabletext"/>
              <w:numPr>
                <w:ilvl w:val="0"/>
                <w:numId w:val="36"/>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This interviewee expressed an interest in increasing the use of blended training delivery for this qualification</w:t>
            </w:r>
          </w:p>
          <w:p w14:paraId="64DE2650" w14:textId="79265992" w:rsidR="00574168" w:rsidRPr="00ED3539" w:rsidRDefault="00574168" w:rsidP="00016A46">
            <w:pPr>
              <w:pStyle w:val="Tabletext"/>
              <w:numPr>
                <w:ilvl w:val="0"/>
                <w:numId w:val="36"/>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 xml:space="preserve">Early thoughts centred around using a combination of live webinars and self-paced learning. In this, block training would become shorter but more focused on the practical elements of training and assessment </w:t>
            </w:r>
          </w:p>
        </w:tc>
      </w:tr>
      <w:tr w:rsidR="00574168" w:rsidRPr="00ED3539" w14:paraId="08349BBD" w14:textId="77777777" w:rsidTr="00233306">
        <w:tc>
          <w:tcPr>
            <w:cnfStyle w:val="001000000000" w:firstRow="0" w:lastRow="0" w:firstColumn="1" w:lastColumn="0" w:oddVBand="0" w:evenVBand="0" w:oddHBand="0" w:evenHBand="0" w:firstRowFirstColumn="0" w:firstRowLastColumn="0" w:lastRowFirstColumn="0" w:lastRowLastColumn="0"/>
            <w:tcW w:w="1985" w:type="dxa"/>
          </w:tcPr>
          <w:p w14:paraId="32F43243" w14:textId="5033DE89" w:rsidR="00574168" w:rsidRPr="00ED3539" w:rsidRDefault="00574168" w:rsidP="00ED3539">
            <w:pPr>
              <w:pStyle w:val="Tabletext"/>
              <w:jc w:val="left"/>
              <w:rPr>
                <w:b w:val="0"/>
                <w:bCs/>
              </w:rPr>
            </w:pPr>
            <w:r w:rsidRPr="00ED3539">
              <w:rPr>
                <w:b w:val="0"/>
                <w:bCs/>
              </w:rPr>
              <w:t>Medium training provider</w:t>
            </w:r>
          </w:p>
        </w:tc>
        <w:tc>
          <w:tcPr>
            <w:tcW w:w="3515" w:type="dxa"/>
          </w:tcPr>
          <w:p w14:paraId="70ED1ADD" w14:textId="77777777"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Block release training</w:t>
            </w:r>
          </w:p>
          <w:p w14:paraId="532C7C1B" w14:textId="4F472E00"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Theory delivered in the classroom using an online platform (LMS)</w:t>
            </w:r>
            <w:r w:rsidR="00E37CF3">
              <w:rPr>
                <w:bCs/>
              </w:rPr>
              <w:t>;</w:t>
            </w:r>
            <w:r w:rsidRPr="00ED3539">
              <w:rPr>
                <w:bCs/>
              </w:rPr>
              <w:t xml:space="preserve"> the content is explained, developed and delivered by the </w:t>
            </w:r>
            <w:proofErr w:type="gramStart"/>
            <w:r w:rsidRPr="00ED3539">
              <w:rPr>
                <w:bCs/>
              </w:rPr>
              <w:t>trainer</w:t>
            </w:r>
            <w:proofErr w:type="gramEnd"/>
          </w:p>
          <w:p w14:paraId="6CA20055" w14:textId="2555EF15"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Online content is broken down with check-in points. The LMS guides the student through the theory and then practical application of the concept. The student will move between the classroom and workshop multiple times in the day, putting into practice</w:t>
            </w:r>
            <w:r w:rsidR="00810813">
              <w:rPr>
                <w:bCs/>
              </w:rPr>
              <w:t xml:space="preserve"> the</w:t>
            </w:r>
            <w:r w:rsidRPr="00ED3539">
              <w:rPr>
                <w:bCs/>
              </w:rPr>
              <w:t xml:space="preserve"> theory learnt</w:t>
            </w:r>
          </w:p>
          <w:p w14:paraId="5D38FE98" w14:textId="73CD4973"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Assessment is conducted in two parts. Firstly, an online computer-based test</w:t>
            </w:r>
            <w:r w:rsidR="00A22D68">
              <w:rPr>
                <w:bCs/>
              </w:rPr>
              <w:t>, which</w:t>
            </w:r>
            <w:r w:rsidRPr="00ED3539">
              <w:rPr>
                <w:bCs/>
              </w:rPr>
              <w:t xml:space="preserve"> is done under supervision</w:t>
            </w:r>
            <w:r w:rsidR="00A22D68">
              <w:rPr>
                <w:bCs/>
              </w:rPr>
              <w:t>; p</w:t>
            </w:r>
            <w:r w:rsidRPr="00ED3539">
              <w:rPr>
                <w:bCs/>
              </w:rPr>
              <w:t>art two is a skills-based assessment conducted under supervision in the workshop</w:t>
            </w:r>
          </w:p>
        </w:tc>
        <w:tc>
          <w:tcPr>
            <w:tcW w:w="3515" w:type="dxa"/>
          </w:tcPr>
          <w:p w14:paraId="2725E8EE" w14:textId="2587AE66"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This training provider works primarily with disadvantaged cohorts</w:t>
            </w:r>
          </w:p>
          <w:p w14:paraId="7465CB53" w14:textId="4705B238" w:rsidR="00574168" w:rsidRPr="00ED3539" w:rsidRDefault="00574168" w:rsidP="00016A46">
            <w:pPr>
              <w:pStyle w:val="Tabletext"/>
              <w:numPr>
                <w:ilvl w:val="0"/>
                <w:numId w:val="37"/>
              </w:numPr>
              <w:jc w:val="left"/>
              <w:cnfStyle w:val="000000000000" w:firstRow="0" w:lastRow="0" w:firstColumn="0" w:lastColumn="0" w:oddVBand="0" w:evenVBand="0" w:oddHBand="0" w:evenHBand="0" w:firstRowFirstColumn="0" w:firstRowLastColumn="0" w:lastRowFirstColumn="0" w:lastRowLastColumn="0"/>
              <w:rPr>
                <w:bCs/>
              </w:rPr>
            </w:pPr>
            <w:bookmarkStart w:id="80" w:name="_Hlk130554923"/>
            <w:r w:rsidRPr="00ED3539">
              <w:rPr>
                <w:bCs/>
              </w:rPr>
              <w:t xml:space="preserve">Strong </w:t>
            </w:r>
            <w:r w:rsidR="00ED3539">
              <w:rPr>
                <w:bCs/>
              </w:rPr>
              <w:t>view</w:t>
            </w:r>
            <w:r w:rsidRPr="00ED3539">
              <w:rPr>
                <w:bCs/>
              </w:rPr>
              <w:t xml:space="preserve"> that online is not suitable for hands</w:t>
            </w:r>
            <w:r w:rsidR="00DF4EC6">
              <w:rPr>
                <w:bCs/>
              </w:rPr>
              <w:t>-</w:t>
            </w:r>
            <w:r w:rsidRPr="00ED3539">
              <w:rPr>
                <w:bCs/>
              </w:rPr>
              <w:t xml:space="preserve">on trades as </w:t>
            </w:r>
            <w:proofErr w:type="gramStart"/>
            <w:r w:rsidRPr="00ED3539">
              <w:rPr>
                <w:bCs/>
              </w:rPr>
              <w:t>the majority of</w:t>
            </w:r>
            <w:proofErr w:type="gramEnd"/>
            <w:r w:rsidRPr="00ED3539">
              <w:rPr>
                <w:bCs/>
              </w:rPr>
              <w:t xml:space="preserve"> learning is linking theory to practical application. </w:t>
            </w:r>
            <w:bookmarkEnd w:id="80"/>
            <w:r w:rsidRPr="00ED3539">
              <w:rPr>
                <w:bCs/>
              </w:rPr>
              <w:t xml:space="preserve">Their current delivery model has the student </w:t>
            </w:r>
            <w:r w:rsidR="002F7513">
              <w:rPr>
                <w:bCs/>
              </w:rPr>
              <w:t>moving</w:t>
            </w:r>
            <w:r w:rsidRPr="00ED3539">
              <w:rPr>
                <w:bCs/>
              </w:rPr>
              <w:t xml:space="preserve"> between the classroom and workshop multiple times a day, putting into practice the theory they are learning</w:t>
            </w:r>
          </w:p>
          <w:p w14:paraId="6E8BE748" w14:textId="77777777" w:rsidR="00574168" w:rsidRPr="00ED3539" w:rsidRDefault="00574168" w:rsidP="00ED3539">
            <w:pPr>
              <w:pStyle w:val="Tabletext"/>
              <w:jc w:val="left"/>
              <w:cnfStyle w:val="000000000000" w:firstRow="0" w:lastRow="0" w:firstColumn="0" w:lastColumn="0" w:oddVBand="0" w:evenVBand="0" w:oddHBand="0" w:evenHBand="0" w:firstRowFirstColumn="0" w:firstRowLastColumn="0" w:lastRowFirstColumn="0" w:lastRowLastColumn="0"/>
              <w:rPr>
                <w:bCs/>
              </w:rPr>
            </w:pPr>
          </w:p>
        </w:tc>
      </w:tr>
      <w:tr w:rsidR="00574168" w:rsidRPr="007C053D" w14:paraId="7CF3EEBB" w14:textId="77777777" w:rsidTr="00233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12E955" w14:textId="00361954" w:rsidR="00574168" w:rsidRPr="00ED3539" w:rsidRDefault="00574168" w:rsidP="00ED3539">
            <w:pPr>
              <w:pStyle w:val="Tabletext"/>
              <w:jc w:val="left"/>
              <w:rPr>
                <w:b w:val="0"/>
                <w:bCs/>
              </w:rPr>
            </w:pPr>
            <w:r w:rsidRPr="00ED3539">
              <w:rPr>
                <w:b w:val="0"/>
                <w:bCs/>
              </w:rPr>
              <w:t>Large training provider</w:t>
            </w:r>
          </w:p>
        </w:tc>
        <w:tc>
          <w:tcPr>
            <w:tcW w:w="3515" w:type="dxa"/>
          </w:tcPr>
          <w:p w14:paraId="36766DD4" w14:textId="77777777" w:rsidR="00574168" w:rsidRPr="00ED3539" w:rsidRDefault="00574168" w:rsidP="00016A46">
            <w:pPr>
              <w:pStyle w:val="Tabletext"/>
              <w:numPr>
                <w:ilvl w:val="0"/>
                <w:numId w:val="38"/>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Block release training</w:t>
            </w:r>
          </w:p>
          <w:p w14:paraId="78602E56" w14:textId="77777777" w:rsidR="00574168" w:rsidRPr="00ED3539" w:rsidRDefault="00574168" w:rsidP="00016A46">
            <w:pPr>
              <w:pStyle w:val="Tabletext"/>
              <w:numPr>
                <w:ilvl w:val="0"/>
                <w:numId w:val="38"/>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Theory delivered in the classroom, using a mix of:</w:t>
            </w:r>
          </w:p>
          <w:p w14:paraId="1CDE9D0B" w14:textId="77777777" w:rsidR="00574168" w:rsidRPr="00ED3539" w:rsidRDefault="00574168" w:rsidP="009277C5">
            <w:pPr>
              <w:pStyle w:val="Tabletext"/>
              <w:numPr>
                <w:ilvl w:val="1"/>
                <w:numId w:val="38"/>
              </w:numPr>
              <w:ind w:left="1004" w:hanging="284"/>
              <w:jc w:val="left"/>
              <w:cnfStyle w:val="000000100000" w:firstRow="0" w:lastRow="0" w:firstColumn="0" w:lastColumn="0" w:oddVBand="0" w:evenVBand="0" w:oddHBand="1" w:evenHBand="0" w:firstRowFirstColumn="0" w:firstRowLastColumn="0" w:lastRowFirstColumn="0" w:lastRowLastColumn="0"/>
              <w:rPr>
                <w:bCs/>
              </w:rPr>
            </w:pPr>
            <w:r w:rsidRPr="00ED3539">
              <w:rPr>
                <w:bCs/>
              </w:rPr>
              <w:t>Online learning using a LMS in a computer lab with a floating training to assist students where needed</w:t>
            </w:r>
          </w:p>
          <w:p w14:paraId="233B75F5" w14:textId="77777777" w:rsidR="00574168" w:rsidRPr="00ED3539" w:rsidRDefault="00574168" w:rsidP="009277C5">
            <w:pPr>
              <w:pStyle w:val="Tabletext"/>
              <w:numPr>
                <w:ilvl w:val="1"/>
                <w:numId w:val="38"/>
              </w:numPr>
              <w:ind w:left="1004" w:hanging="284"/>
              <w:jc w:val="left"/>
              <w:cnfStyle w:val="000000100000" w:firstRow="0" w:lastRow="0" w:firstColumn="0" w:lastColumn="0" w:oddVBand="0" w:evenVBand="0" w:oddHBand="1" w:evenHBand="0" w:firstRowFirstColumn="0" w:firstRowLastColumn="0" w:lastRowFirstColumn="0" w:lastRowLastColumn="0"/>
              <w:rPr>
                <w:bCs/>
              </w:rPr>
            </w:pPr>
            <w:r w:rsidRPr="00ED3539">
              <w:rPr>
                <w:bCs/>
              </w:rPr>
              <w:t>Traditional classroom delivery, written notes, and no LMS. Teachers will use teaching aids like Kahoot! for students to complete short quizzes on their phone</w:t>
            </w:r>
          </w:p>
          <w:p w14:paraId="188E3E31" w14:textId="0B0FF3EE" w:rsidR="00574168" w:rsidRPr="00ED3539" w:rsidRDefault="00574168" w:rsidP="00016A46">
            <w:pPr>
              <w:pStyle w:val="Tabletext"/>
              <w:numPr>
                <w:ilvl w:val="0"/>
                <w:numId w:val="38"/>
              </w:numPr>
              <w:jc w:val="left"/>
              <w:cnfStyle w:val="000000100000" w:firstRow="0" w:lastRow="0" w:firstColumn="0" w:lastColumn="0" w:oddVBand="0" w:evenVBand="0" w:oddHBand="1" w:evenHBand="0" w:firstRowFirstColumn="0" w:firstRowLastColumn="0" w:lastRowFirstColumn="0" w:lastRowLastColumn="0"/>
              <w:rPr>
                <w:bCs/>
              </w:rPr>
            </w:pPr>
            <w:r w:rsidRPr="00ED3539">
              <w:rPr>
                <w:bCs/>
              </w:rPr>
              <w:t>Majority of assessments are paper-based (internal student feedback shows a strong student preference for paper-based assessment as opposed to online</w:t>
            </w:r>
            <w:r w:rsidR="00DE0E69">
              <w:rPr>
                <w:bCs/>
              </w:rPr>
              <w:t>;</w:t>
            </w:r>
            <w:r w:rsidRPr="00ED3539">
              <w:rPr>
                <w:bCs/>
              </w:rPr>
              <w:t xml:space="preserve"> believes this is driven by fear of technology failure during assessment</w:t>
            </w:r>
          </w:p>
        </w:tc>
        <w:tc>
          <w:tcPr>
            <w:tcW w:w="3515" w:type="dxa"/>
          </w:tcPr>
          <w:p w14:paraId="2BF2BE74" w14:textId="7E0DB44B" w:rsidR="00574168" w:rsidRPr="007C053D" w:rsidRDefault="00574168" w:rsidP="00016A46">
            <w:pPr>
              <w:pStyle w:val="Tabletext"/>
              <w:numPr>
                <w:ilvl w:val="0"/>
                <w:numId w:val="38"/>
              </w:numPr>
              <w:jc w:val="left"/>
              <w:cnfStyle w:val="000000100000" w:firstRow="0" w:lastRow="0" w:firstColumn="0" w:lastColumn="0" w:oddVBand="0" w:evenVBand="0" w:oddHBand="1" w:evenHBand="0" w:firstRowFirstColumn="0" w:firstRowLastColumn="0" w:lastRowFirstColumn="0" w:lastRowLastColumn="0"/>
            </w:pPr>
            <w:r w:rsidRPr="007C053D">
              <w:t>This interviewee was in favour of increasing blended delivery for this qualification but is restricted by their LMS</w:t>
            </w:r>
          </w:p>
          <w:p w14:paraId="1A8124AF" w14:textId="4B3C0DCD" w:rsidR="00574168" w:rsidRPr="007C053D" w:rsidRDefault="00574168" w:rsidP="00016A46">
            <w:pPr>
              <w:pStyle w:val="Tabletext"/>
              <w:numPr>
                <w:ilvl w:val="0"/>
                <w:numId w:val="38"/>
              </w:numPr>
              <w:jc w:val="left"/>
              <w:cnfStyle w:val="000000100000" w:firstRow="0" w:lastRow="0" w:firstColumn="0" w:lastColumn="0" w:oddVBand="0" w:evenVBand="0" w:oddHBand="1" w:evenHBand="0" w:firstRowFirstColumn="0" w:firstRowLastColumn="0" w:lastRowFirstColumn="0" w:lastRowLastColumn="0"/>
            </w:pPr>
            <w:r w:rsidRPr="007C053D">
              <w:t>This educator indicated the LMS currently supported by their IT department had shortcomings. This LMS had limited options for how assessments could be written</w:t>
            </w:r>
            <w:r w:rsidR="00B0141B" w:rsidRPr="007C053D">
              <w:t>;</w:t>
            </w:r>
            <w:r w:rsidRPr="007C053D">
              <w:t xml:space="preserve"> an alternat</w:t>
            </w:r>
            <w:r w:rsidR="00C000CE" w:rsidRPr="007C053D">
              <w:t>iv</w:t>
            </w:r>
            <w:r w:rsidRPr="007C053D">
              <w:t>e LMS would be needed to transition theory assessments online</w:t>
            </w:r>
          </w:p>
          <w:p w14:paraId="23F4AF40" w14:textId="77777777" w:rsidR="00574168" w:rsidRPr="007C053D" w:rsidRDefault="00574168" w:rsidP="00ED3539">
            <w:pPr>
              <w:pStyle w:val="Tabletext"/>
              <w:jc w:val="left"/>
              <w:cnfStyle w:val="000000100000" w:firstRow="0" w:lastRow="0" w:firstColumn="0" w:lastColumn="0" w:oddVBand="0" w:evenVBand="0" w:oddHBand="1" w:evenHBand="0" w:firstRowFirstColumn="0" w:firstRowLastColumn="0" w:lastRowFirstColumn="0" w:lastRowLastColumn="0"/>
            </w:pPr>
          </w:p>
        </w:tc>
      </w:tr>
      <w:tr w:rsidR="003A7970" w:rsidRPr="00ED3539" w14:paraId="21449DB6" w14:textId="77777777" w:rsidTr="00233306">
        <w:tc>
          <w:tcPr>
            <w:cnfStyle w:val="001000000000" w:firstRow="0" w:lastRow="0" w:firstColumn="1" w:lastColumn="0" w:oddVBand="0" w:evenVBand="0" w:oddHBand="0" w:evenHBand="0" w:firstRowFirstColumn="0" w:firstRowLastColumn="0" w:lastRowFirstColumn="0" w:lastRowLastColumn="0"/>
            <w:tcW w:w="1985" w:type="dxa"/>
          </w:tcPr>
          <w:p w14:paraId="69709433" w14:textId="1BB617F9" w:rsidR="003A7970" w:rsidRPr="00ED3539" w:rsidRDefault="003A7970" w:rsidP="003A7970">
            <w:pPr>
              <w:pStyle w:val="Tabletext"/>
              <w:rPr>
                <w:bCs/>
              </w:rPr>
            </w:pPr>
            <w:r w:rsidRPr="00ED3539">
              <w:rPr>
                <w:b w:val="0"/>
                <w:bCs/>
              </w:rPr>
              <w:t>Large training provider</w:t>
            </w:r>
          </w:p>
        </w:tc>
        <w:tc>
          <w:tcPr>
            <w:tcW w:w="3515" w:type="dxa"/>
          </w:tcPr>
          <w:p w14:paraId="33C25D83" w14:textId="77777777" w:rsidR="003A7970" w:rsidRPr="00ED3539" w:rsidRDefault="003A7970" w:rsidP="00016A46">
            <w:pPr>
              <w:pStyle w:val="Tabletext"/>
              <w:numPr>
                <w:ilvl w:val="0"/>
                <w:numId w:val="39"/>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All theory is delivered online through a self-paced format. Employer and student find mutually suitable time to complete theory learning</w:t>
            </w:r>
          </w:p>
          <w:p w14:paraId="428A2AF4" w14:textId="77777777" w:rsidR="003A7970" w:rsidRPr="00ED3539" w:rsidRDefault="003A7970" w:rsidP="00016A46">
            <w:pPr>
              <w:pStyle w:val="Tabletext"/>
              <w:numPr>
                <w:ilvl w:val="0"/>
                <w:numId w:val="39"/>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Observed practical components and observed performance conducted in the workplace where possible</w:t>
            </w:r>
          </w:p>
          <w:p w14:paraId="499EAD9A" w14:textId="0BB714FB" w:rsidR="003A7970" w:rsidRPr="00ED3539" w:rsidRDefault="003A7970" w:rsidP="00016A46">
            <w:pPr>
              <w:pStyle w:val="Tabletext"/>
              <w:numPr>
                <w:ilvl w:val="0"/>
                <w:numId w:val="39"/>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Theory assessment conducted online</w:t>
            </w:r>
            <w:r w:rsidR="00C000CE">
              <w:rPr>
                <w:bCs/>
              </w:rPr>
              <w:t>;</w:t>
            </w:r>
            <w:r w:rsidRPr="00ED3539">
              <w:rPr>
                <w:bCs/>
              </w:rPr>
              <w:t xml:space="preserve"> </w:t>
            </w:r>
            <w:r w:rsidR="00C000CE">
              <w:rPr>
                <w:bCs/>
              </w:rPr>
              <w:t>a</w:t>
            </w:r>
            <w:r w:rsidRPr="00ED3539">
              <w:rPr>
                <w:bCs/>
              </w:rPr>
              <w:t>ssessments are password</w:t>
            </w:r>
            <w:r w:rsidR="00C000CE">
              <w:rPr>
                <w:bCs/>
              </w:rPr>
              <w:t>-</w:t>
            </w:r>
            <w:r w:rsidRPr="00ED3539">
              <w:rPr>
                <w:bCs/>
              </w:rPr>
              <w:t>protected and use rotating banks of questions; no two tests are the same</w:t>
            </w:r>
          </w:p>
          <w:p w14:paraId="1EF25FD1" w14:textId="6776DA6A" w:rsidR="003A7970" w:rsidRPr="00ED3539" w:rsidRDefault="003A7970" w:rsidP="00016A46">
            <w:pPr>
              <w:pStyle w:val="Tabletext"/>
              <w:numPr>
                <w:ilvl w:val="0"/>
                <w:numId w:val="39"/>
              </w:numPr>
              <w:cnfStyle w:val="000000000000" w:firstRow="0" w:lastRow="0" w:firstColumn="0" w:lastColumn="0" w:oddVBand="0" w:evenVBand="0" w:oddHBand="0" w:evenHBand="0" w:firstRowFirstColumn="0" w:firstRowLastColumn="0" w:lastRowFirstColumn="0" w:lastRowLastColumn="0"/>
              <w:rPr>
                <w:bCs/>
              </w:rPr>
            </w:pPr>
            <w:r w:rsidRPr="00ED3539">
              <w:rPr>
                <w:bCs/>
              </w:rPr>
              <w:t>No block release training</w:t>
            </w:r>
          </w:p>
        </w:tc>
        <w:tc>
          <w:tcPr>
            <w:tcW w:w="3515" w:type="dxa"/>
          </w:tcPr>
          <w:p w14:paraId="55A5FCCF" w14:textId="3CD5A8CF" w:rsidR="003A7970" w:rsidRPr="00ED3539" w:rsidRDefault="003A7970" w:rsidP="00016A46">
            <w:pPr>
              <w:pStyle w:val="Tabletext"/>
              <w:numPr>
                <w:ilvl w:val="0"/>
                <w:numId w:val="39"/>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Flexibility, student</w:t>
            </w:r>
            <w:r w:rsidR="008276F9">
              <w:rPr>
                <w:bCs/>
              </w:rPr>
              <w:t>-</w:t>
            </w:r>
            <w:r w:rsidRPr="00ED3539">
              <w:rPr>
                <w:bCs/>
              </w:rPr>
              <w:t>centric learning, and 24/7 access were some of main reasons why this training provider was in favour of delivering theory to apprentices via the online self-paced model</w:t>
            </w:r>
          </w:p>
          <w:p w14:paraId="53528EFF" w14:textId="5BE0650B" w:rsidR="003A7970" w:rsidRPr="00ED3539" w:rsidRDefault="003A7970" w:rsidP="00016A46">
            <w:pPr>
              <w:pStyle w:val="Tabletext"/>
              <w:numPr>
                <w:ilvl w:val="0"/>
                <w:numId w:val="39"/>
              </w:numPr>
              <w:jc w:val="left"/>
              <w:cnfStyle w:val="000000000000" w:firstRow="0" w:lastRow="0" w:firstColumn="0" w:lastColumn="0" w:oddVBand="0" w:evenVBand="0" w:oddHBand="0" w:evenHBand="0" w:firstRowFirstColumn="0" w:firstRowLastColumn="0" w:lastRowFirstColumn="0" w:lastRowLastColumn="0"/>
              <w:rPr>
                <w:bCs/>
              </w:rPr>
            </w:pPr>
            <w:r w:rsidRPr="00ED3539">
              <w:rPr>
                <w:bCs/>
              </w:rPr>
              <w:t>This interviewee highlighted that apprentices build strong relationships with their trainers as one trainer will remain with the student for the life of their apprenticeship.</w:t>
            </w:r>
          </w:p>
        </w:tc>
      </w:tr>
    </w:tbl>
    <w:p w14:paraId="245D2691" w14:textId="77777777" w:rsidR="007608D3" w:rsidRDefault="007608D3" w:rsidP="00D36345">
      <w:pPr>
        <w:pStyle w:val="Heading2"/>
      </w:pPr>
      <w:bookmarkStart w:id="81" w:name="_Toc133576962"/>
    </w:p>
    <w:p w14:paraId="42B14C75" w14:textId="77777777" w:rsidR="007608D3" w:rsidRDefault="007608D3">
      <w:pPr>
        <w:autoSpaceDE/>
        <w:autoSpaceDN/>
        <w:adjustRightInd/>
        <w:spacing w:before="0" w:after="0"/>
        <w:jc w:val="left"/>
        <w:rPr>
          <w:rFonts w:cs="Tahoma"/>
          <w:sz w:val="28"/>
          <w:szCs w:val="20"/>
        </w:rPr>
      </w:pPr>
      <w:r>
        <w:br w:type="page"/>
      </w:r>
    </w:p>
    <w:p w14:paraId="4A7C1467" w14:textId="249D5421" w:rsidR="00D36345" w:rsidRDefault="004C1DE2" w:rsidP="00D36345">
      <w:pPr>
        <w:pStyle w:val="Heading2"/>
      </w:pPr>
      <w:r>
        <w:lastRenderedPageBreak/>
        <w:t>Certificate IV in Real Estate Practice</w:t>
      </w:r>
      <w:bookmarkEnd w:id="81"/>
    </w:p>
    <w:p w14:paraId="53EB4309" w14:textId="13FDF705" w:rsidR="00B661B2" w:rsidRDefault="00AB4346" w:rsidP="00872151">
      <w:pPr>
        <w:pStyle w:val="Text"/>
      </w:pPr>
      <w:r>
        <w:t xml:space="preserve">Three private training providers </w:t>
      </w:r>
      <w:r w:rsidR="006E764E">
        <w:t>were interviewed for this qualification</w:t>
      </w:r>
      <w:r w:rsidR="00F1279C">
        <w:t>:</w:t>
      </w:r>
      <w:r w:rsidR="00DC6B5B">
        <w:t xml:space="preserve"> one deliver</w:t>
      </w:r>
      <w:r w:rsidR="00F1279C">
        <w:t>ed</w:t>
      </w:r>
      <w:r w:rsidR="00DC6B5B">
        <w:t xml:space="preserve"> nationally, and the other two in the </w:t>
      </w:r>
      <w:r w:rsidR="00BD63D6">
        <w:t>E</w:t>
      </w:r>
      <w:r w:rsidR="00DC6B5B">
        <w:t>astern states</w:t>
      </w:r>
      <w:r w:rsidR="003D12BE">
        <w:t>.</w:t>
      </w:r>
      <w:r w:rsidR="00E81CDB">
        <w:t xml:space="preserve"> </w:t>
      </w:r>
      <w:r w:rsidR="00DC6B5B">
        <w:t>T</w:t>
      </w:r>
      <w:r w:rsidR="00E86F1E">
        <w:t xml:space="preserve">heir students </w:t>
      </w:r>
      <w:r w:rsidR="00DC6B5B">
        <w:t>tended to be</w:t>
      </w:r>
      <w:r w:rsidR="00E86F1E">
        <w:t xml:space="preserve"> working and studying</w:t>
      </w:r>
      <w:r w:rsidR="00DC6B5B">
        <w:t xml:space="preserve">, with one provider indicating they had a relatively high proportion of trainees completing the Certificate IV in Real Estate Practice. </w:t>
      </w:r>
      <w:r w:rsidR="005F15B8">
        <w:t>Table 9 summarises the training characteristics described by these training providers.</w:t>
      </w:r>
    </w:p>
    <w:p w14:paraId="76B936FA" w14:textId="04BF550C" w:rsidR="00872151" w:rsidRDefault="00E81CDB" w:rsidP="00872151">
      <w:pPr>
        <w:pStyle w:val="Text"/>
      </w:pPr>
      <w:r>
        <w:t xml:space="preserve">The real estate industry </w:t>
      </w:r>
      <w:r w:rsidR="006E764E">
        <w:t>in Australia is</w:t>
      </w:r>
      <w:r w:rsidR="00DC6B5B">
        <w:t xml:space="preserve"> </w:t>
      </w:r>
      <w:r w:rsidR="006E764E">
        <w:t>regulated by Commonwealth</w:t>
      </w:r>
      <w:r w:rsidR="004A4A51">
        <w:t>-</w:t>
      </w:r>
      <w:r w:rsidR="00B661B2">
        <w:t xml:space="preserve">, and </w:t>
      </w:r>
      <w:r w:rsidR="006E764E">
        <w:t>state</w:t>
      </w:r>
      <w:r w:rsidR="004A4A51">
        <w:t>-</w:t>
      </w:r>
      <w:r w:rsidR="006E764E">
        <w:t xml:space="preserve"> and territory</w:t>
      </w:r>
      <w:r w:rsidR="004A4A51">
        <w:t>-</w:t>
      </w:r>
      <w:r w:rsidR="00B661B2">
        <w:t>specific legislation</w:t>
      </w:r>
      <w:r w:rsidR="006E764E">
        <w:t>. Due to legislative differences</w:t>
      </w:r>
      <w:r w:rsidR="0059499F">
        <w:t xml:space="preserve"> between jurisdictions</w:t>
      </w:r>
      <w:r w:rsidR="006E764E">
        <w:t xml:space="preserve">, training requirements differ </w:t>
      </w:r>
      <w:r w:rsidR="0059499F">
        <w:t>depending on where training is being delivered</w:t>
      </w:r>
      <w:r w:rsidR="004A4A51">
        <w:t>.</w:t>
      </w:r>
      <w:r w:rsidR="00E86F1E">
        <w:rPr>
          <w:rStyle w:val="FootnoteReference"/>
        </w:rPr>
        <w:footnoteReference w:id="6"/>
      </w:r>
      <w:r w:rsidR="006E764E">
        <w:t xml:space="preserve"> </w:t>
      </w:r>
    </w:p>
    <w:p w14:paraId="5BBA4947" w14:textId="6A9CAF98" w:rsidR="00457E7D" w:rsidRDefault="008C47A8" w:rsidP="00C97F6C">
      <w:pPr>
        <w:pStyle w:val="Tabletitle"/>
      </w:pPr>
      <w:bookmarkStart w:id="82" w:name="_Toc133577010"/>
      <w:r w:rsidRPr="00F0236F">
        <w:t xml:space="preserve">Table </w:t>
      </w:r>
      <w:r w:rsidR="00F0236F" w:rsidRPr="00F0236F">
        <w:t>9 Certificate IV in Real Estate Practice training</w:t>
      </w:r>
      <w:r w:rsidR="00F0236F">
        <w:t xml:space="preserve"> characteristics</w:t>
      </w:r>
      <w:bookmarkEnd w:id="82"/>
    </w:p>
    <w:tbl>
      <w:tblPr>
        <w:tblStyle w:val="NCVERTable"/>
        <w:tblpPr w:leftFromText="181" w:rightFromText="181" w:vertAnchor="text" w:horzAnchor="margin" w:tblpY="1"/>
        <w:tblW w:w="0" w:type="auto"/>
        <w:tblLook w:val="04A0" w:firstRow="1" w:lastRow="0" w:firstColumn="1" w:lastColumn="0" w:noHBand="0" w:noVBand="1"/>
      </w:tblPr>
      <w:tblGrid>
        <w:gridCol w:w="2267"/>
        <w:gridCol w:w="6749"/>
      </w:tblGrid>
      <w:tr w:rsidR="00EE0169" w:rsidRPr="008C47A8" w14:paraId="23C565F1" w14:textId="77777777" w:rsidTr="00DB4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top w:val="none" w:sz="0" w:space="0" w:color="auto"/>
              <w:left w:val="none" w:sz="0" w:space="0" w:color="auto"/>
              <w:bottom w:val="single" w:sz="4" w:space="0" w:color="A6A6A6" w:themeColor="background1" w:themeShade="A6"/>
              <w:right w:val="none" w:sz="0" w:space="0" w:color="auto"/>
              <w:tl2br w:val="none" w:sz="0" w:space="0" w:color="auto"/>
              <w:tr2bl w:val="none" w:sz="0" w:space="0" w:color="auto"/>
            </w:tcBorders>
          </w:tcPr>
          <w:p w14:paraId="282086D4" w14:textId="77777777" w:rsidR="00EE0169" w:rsidRPr="008C47A8" w:rsidRDefault="00EE0169" w:rsidP="008C47A8">
            <w:pPr>
              <w:pStyle w:val="Tabletext"/>
              <w:jc w:val="left"/>
              <w:rPr>
                <w:b w:val="0"/>
                <w:bCs/>
              </w:rPr>
            </w:pPr>
            <w:r w:rsidRPr="008C47A8">
              <w:rPr>
                <w:b w:val="0"/>
                <w:bCs/>
              </w:rPr>
              <w:t>Delivery modes</w:t>
            </w:r>
            <w:r w:rsidRPr="008C47A8">
              <w:rPr>
                <w:b w:val="0"/>
                <w:bCs/>
              </w:rPr>
              <w:tab/>
            </w:r>
          </w:p>
        </w:tc>
        <w:tc>
          <w:tcPr>
            <w:tcW w:w="6749" w:type="dxa"/>
            <w:tcBorders>
              <w:top w:val="none" w:sz="0" w:space="0" w:color="auto"/>
              <w:left w:val="none" w:sz="0" w:space="0" w:color="auto"/>
              <w:bottom w:val="single" w:sz="4" w:space="0" w:color="A6A6A6" w:themeColor="background1" w:themeShade="A6"/>
              <w:right w:val="none" w:sz="0" w:space="0" w:color="auto"/>
              <w:tl2br w:val="none" w:sz="0" w:space="0" w:color="auto"/>
              <w:tr2bl w:val="none" w:sz="0" w:space="0" w:color="auto"/>
            </w:tcBorders>
          </w:tcPr>
          <w:p w14:paraId="02E13362" w14:textId="3EA5D60B" w:rsidR="00EE0169" w:rsidRPr="008C47A8" w:rsidRDefault="00EE0169" w:rsidP="00016A46">
            <w:pPr>
              <w:pStyle w:val="Tabletext"/>
              <w:numPr>
                <w:ilvl w:val="0"/>
                <w:numId w:val="40"/>
              </w:numPr>
              <w:jc w:val="left"/>
              <w:cnfStyle w:val="100000000000" w:firstRow="1" w:lastRow="0" w:firstColumn="0" w:lastColumn="0" w:oddVBand="0" w:evenVBand="0" w:oddHBand="0" w:evenHBand="0" w:firstRowFirstColumn="0" w:firstRowLastColumn="0" w:lastRowFirstColumn="0" w:lastRowLastColumn="0"/>
              <w:rPr>
                <w:b w:val="0"/>
                <w:bCs/>
              </w:rPr>
            </w:pPr>
            <w:r w:rsidRPr="008C47A8">
              <w:rPr>
                <w:b w:val="0"/>
                <w:bCs/>
              </w:rPr>
              <w:t xml:space="preserve">All offered a self-paced model </w:t>
            </w:r>
          </w:p>
          <w:p w14:paraId="147CEB34" w14:textId="1BDD8E97" w:rsidR="00EE0169" w:rsidRPr="008C47A8" w:rsidRDefault="00EE0169" w:rsidP="00016A46">
            <w:pPr>
              <w:pStyle w:val="Tabletext"/>
              <w:numPr>
                <w:ilvl w:val="0"/>
                <w:numId w:val="40"/>
              </w:numPr>
              <w:jc w:val="left"/>
              <w:cnfStyle w:val="100000000000" w:firstRow="1" w:lastRow="0" w:firstColumn="0" w:lastColumn="0" w:oddVBand="0" w:evenVBand="0" w:oddHBand="0" w:evenHBand="0" w:firstRowFirstColumn="0" w:firstRowLastColumn="0" w:lastRowFirstColumn="0" w:lastRowLastColumn="0"/>
              <w:rPr>
                <w:b w:val="0"/>
                <w:bCs/>
              </w:rPr>
            </w:pPr>
            <w:r w:rsidRPr="008C47A8">
              <w:rPr>
                <w:b w:val="0"/>
                <w:bCs/>
              </w:rPr>
              <w:t xml:space="preserve">Two providers also </w:t>
            </w:r>
            <w:r w:rsidR="00FE67C7">
              <w:rPr>
                <w:b w:val="0"/>
                <w:bCs/>
              </w:rPr>
              <w:t>offered</w:t>
            </w:r>
            <w:r w:rsidRPr="008C47A8">
              <w:rPr>
                <w:b w:val="0"/>
                <w:bCs/>
              </w:rPr>
              <w:t xml:space="preserve"> a synchronous delivery option (</w:t>
            </w:r>
            <w:r w:rsidR="00CC3010">
              <w:rPr>
                <w:b w:val="0"/>
                <w:bCs/>
              </w:rPr>
              <w:t>that is</w:t>
            </w:r>
            <w:r w:rsidRPr="008C47A8">
              <w:rPr>
                <w:b w:val="0"/>
                <w:bCs/>
              </w:rPr>
              <w:t>, live webinars through Zoom)</w:t>
            </w:r>
          </w:p>
          <w:p w14:paraId="1757F101" w14:textId="1DB4095B" w:rsidR="00EE0169" w:rsidRPr="008C47A8" w:rsidRDefault="00EE0169" w:rsidP="00016A46">
            <w:pPr>
              <w:pStyle w:val="Tabletext"/>
              <w:numPr>
                <w:ilvl w:val="0"/>
                <w:numId w:val="40"/>
              </w:numPr>
              <w:jc w:val="left"/>
              <w:cnfStyle w:val="100000000000" w:firstRow="1" w:lastRow="0" w:firstColumn="0" w:lastColumn="0" w:oddVBand="0" w:evenVBand="0" w:oddHBand="0" w:evenHBand="0" w:firstRowFirstColumn="0" w:firstRowLastColumn="0" w:lastRowFirstColumn="0" w:lastRowLastColumn="0"/>
              <w:rPr>
                <w:b w:val="0"/>
                <w:bCs/>
              </w:rPr>
            </w:pPr>
            <w:r w:rsidRPr="008C47A8">
              <w:rPr>
                <w:b w:val="0"/>
                <w:bCs/>
              </w:rPr>
              <w:t>One RTO also provided in</w:t>
            </w:r>
            <w:r w:rsidR="00FC2794">
              <w:rPr>
                <w:b w:val="0"/>
                <w:bCs/>
              </w:rPr>
              <w:t>-</w:t>
            </w:r>
            <w:r w:rsidRPr="008C47A8">
              <w:rPr>
                <w:b w:val="0"/>
                <w:bCs/>
              </w:rPr>
              <w:t>person (classroom based) delivery</w:t>
            </w:r>
          </w:p>
        </w:tc>
      </w:tr>
      <w:tr w:rsidR="00EE0169" w:rsidRPr="008C47A8" w14:paraId="24A66445" w14:textId="77777777" w:rsidTr="00DB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right w:val="none" w:sz="0" w:space="0" w:color="auto"/>
              <w:tl2br w:val="none" w:sz="0" w:space="0" w:color="auto"/>
              <w:tr2bl w:val="none" w:sz="0" w:space="0" w:color="auto"/>
            </w:tcBorders>
          </w:tcPr>
          <w:p w14:paraId="66E49954" w14:textId="77777777" w:rsidR="00EE0169" w:rsidRPr="008C47A8" w:rsidRDefault="00EE0169" w:rsidP="008C47A8">
            <w:pPr>
              <w:pStyle w:val="Tabletext"/>
              <w:jc w:val="left"/>
              <w:rPr>
                <w:b w:val="0"/>
                <w:bCs/>
              </w:rPr>
            </w:pPr>
            <w:r w:rsidRPr="008C47A8">
              <w:rPr>
                <w:b w:val="0"/>
                <w:bCs/>
              </w:rPr>
              <w:t>Training delivery and assessment in the blended models</w:t>
            </w:r>
          </w:p>
        </w:tc>
        <w:tc>
          <w:tcPr>
            <w:tcW w:w="6749" w:type="dxa"/>
            <w:tcBorders>
              <w:left w:val="none" w:sz="0" w:space="0" w:color="auto"/>
              <w:right w:val="none" w:sz="0" w:space="0" w:color="auto"/>
              <w:tl2br w:val="none" w:sz="0" w:space="0" w:color="auto"/>
              <w:tr2bl w:val="none" w:sz="0" w:space="0" w:color="auto"/>
            </w:tcBorders>
          </w:tcPr>
          <w:p w14:paraId="6ADB0FFE" w14:textId="1ED79B03" w:rsidR="00EE0169" w:rsidRPr="008C47A8" w:rsidRDefault="00EE0169" w:rsidP="00016A46">
            <w:pPr>
              <w:pStyle w:val="Tabletext"/>
              <w:numPr>
                <w:ilvl w:val="0"/>
                <w:numId w:val="41"/>
              </w:numPr>
              <w:jc w:val="left"/>
              <w:cnfStyle w:val="000000100000" w:firstRow="0" w:lastRow="0" w:firstColumn="0" w:lastColumn="0" w:oddVBand="0" w:evenVBand="0" w:oddHBand="1" w:evenHBand="0" w:firstRowFirstColumn="0" w:firstRowLastColumn="0" w:lastRowFirstColumn="0" w:lastRowLastColumn="0"/>
              <w:rPr>
                <w:bCs/>
              </w:rPr>
            </w:pPr>
            <w:r w:rsidRPr="008C47A8">
              <w:rPr>
                <w:bCs/>
              </w:rPr>
              <w:t>Assessment was usually completed in three parts, multiple</w:t>
            </w:r>
            <w:r w:rsidR="004042E0">
              <w:rPr>
                <w:bCs/>
              </w:rPr>
              <w:t>-</w:t>
            </w:r>
            <w:r w:rsidRPr="008C47A8">
              <w:rPr>
                <w:bCs/>
              </w:rPr>
              <w:t xml:space="preserve">choice questions, followed by short answer questions, </w:t>
            </w:r>
            <w:r w:rsidR="004042E0">
              <w:rPr>
                <w:bCs/>
              </w:rPr>
              <w:t xml:space="preserve">and </w:t>
            </w:r>
            <w:r w:rsidRPr="008C47A8">
              <w:rPr>
                <w:bCs/>
              </w:rPr>
              <w:t>then practical tasks or projects. These practical tasks or projects could include:</w:t>
            </w:r>
          </w:p>
          <w:p w14:paraId="7101735D" w14:textId="50628959" w:rsidR="00EE0169" w:rsidRPr="008C47A8" w:rsidRDefault="00F0236F" w:rsidP="009277C5">
            <w:pPr>
              <w:pStyle w:val="Tabletext"/>
              <w:numPr>
                <w:ilvl w:val="1"/>
                <w:numId w:val="41"/>
              </w:numPr>
              <w:ind w:left="1004" w:hanging="284"/>
              <w:jc w:val="left"/>
              <w:cnfStyle w:val="000000100000" w:firstRow="0" w:lastRow="0" w:firstColumn="0" w:lastColumn="0" w:oddVBand="0" w:evenVBand="0" w:oddHBand="1" w:evenHBand="0" w:firstRowFirstColumn="0" w:firstRowLastColumn="0" w:lastRowFirstColumn="0" w:lastRowLastColumn="0"/>
              <w:rPr>
                <w:bCs/>
              </w:rPr>
            </w:pPr>
            <w:r>
              <w:rPr>
                <w:bCs/>
              </w:rPr>
              <w:t>g</w:t>
            </w:r>
            <w:r w:rsidR="00EE0169" w:rsidRPr="008C47A8">
              <w:rPr>
                <w:bCs/>
              </w:rPr>
              <w:t>athering and completing industry</w:t>
            </w:r>
            <w:r w:rsidR="00FC2794">
              <w:rPr>
                <w:bCs/>
              </w:rPr>
              <w:t>-</w:t>
            </w:r>
            <w:r w:rsidR="00EE0169" w:rsidRPr="008C47A8">
              <w:rPr>
                <w:bCs/>
              </w:rPr>
              <w:t>related forms and documents, completing sales or rental contracts</w:t>
            </w:r>
          </w:p>
          <w:p w14:paraId="5FB3ACCC" w14:textId="1195F083" w:rsidR="00EE0169" w:rsidRPr="008C47A8" w:rsidRDefault="00F0236F" w:rsidP="009277C5">
            <w:pPr>
              <w:pStyle w:val="Tabletext"/>
              <w:numPr>
                <w:ilvl w:val="1"/>
                <w:numId w:val="41"/>
              </w:numPr>
              <w:ind w:left="1004" w:hanging="284"/>
              <w:jc w:val="left"/>
              <w:cnfStyle w:val="000000100000" w:firstRow="0" w:lastRow="0" w:firstColumn="0" w:lastColumn="0" w:oddVBand="0" w:evenVBand="0" w:oddHBand="1" w:evenHBand="0" w:firstRowFirstColumn="0" w:firstRowLastColumn="0" w:lastRowFirstColumn="0" w:lastRowLastColumn="0"/>
              <w:rPr>
                <w:bCs/>
              </w:rPr>
            </w:pPr>
            <w:r>
              <w:rPr>
                <w:bCs/>
              </w:rPr>
              <w:t>r</w:t>
            </w:r>
            <w:r w:rsidR="00EE0169" w:rsidRPr="008C47A8">
              <w:rPr>
                <w:bCs/>
              </w:rPr>
              <w:t>ole plays and demonstrations</w:t>
            </w:r>
          </w:p>
          <w:p w14:paraId="0AF8EB40" w14:textId="53F3C7BC" w:rsidR="00EE0169" w:rsidRPr="008C47A8" w:rsidRDefault="00F0236F" w:rsidP="009277C5">
            <w:pPr>
              <w:pStyle w:val="Tabletext"/>
              <w:numPr>
                <w:ilvl w:val="1"/>
                <w:numId w:val="41"/>
              </w:numPr>
              <w:ind w:left="1004" w:hanging="284"/>
              <w:jc w:val="left"/>
              <w:cnfStyle w:val="000000100000" w:firstRow="0" w:lastRow="0" w:firstColumn="0" w:lastColumn="0" w:oddVBand="0" w:evenVBand="0" w:oddHBand="1" w:evenHBand="0" w:firstRowFirstColumn="0" w:firstRowLastColumn="0" w:lastRowFirstColumn="0" w:lastRowLastColumn="0"/>
              <w:rPr>
                <w:bCs/>
              </w:rPr>
            </w:pPr>
            <w:r>
              <w:rPr>
                <w:bCs/>
              </w:rPr>
              <w:t>c</w:t>
            </w:r>
            <w:r w:rsidR="00EE0169" w:rsidRPr="008C47A8">
              <w:rPr>
                <w:bCs/>
              </w:rPr>
              <w:t>ase studies</w:t>
            </w:r>
          </w:p>
          <w:p w14:paraId="0A65A143" w14:textId="6DA55815" w:rsidR="00EE0169" w:rsidRPr="008C47A8" w:rsidRDefault="00F0236F" w:rsidP="009277C5">
            <w:pPr>
              <w:pStyle w:val="Tabletext"/>
              <w:numPr>
                <w:ilvl w:val="1"/>
                <w:numId w:val="41"/>
              </w:numPr>
              <w:ind w:left="1004" w:hanging="284"/>
              <w:jc w:val="left"/>
              <w:cnfStyle w:val="000000100000" w:firstRow="0" w:lastRow="0" w:firstColumn="0" w:lastColumn="0" w:oddVBand="0" w:evenVBand="0" w:oddHBand="1" w:evenHBand="0" w:firstRowFirstColumn="0" w:firstRowLastColumn="0" w:lastRowFirstColumn="0" w:lastRowLastColumn="0"/>
              <w:rPr>
                <w:bCs/>
              </w:rPr>
            </w:pPr>
            <w:r>
              <w:rPr>
                <w:bCs/>
              </w:rPr>
              <w:t>r</w:t>
            </w:r>
            <w:r w:rsidR="00EE0169" w:rsidRPr="008C47A8">
              <w:rPr>
                <w:bCs/>
              </w:rPr>
              <w:t>esearch projects</w:t>
            </w:r>
          </w:p>
          <w:p w14:paraId="77E844DA" w14:textId="235BCFB7" w:rsidR="00EE0169" w:rsidRPr="008C47A8" w:rsidRDefault="00EE0169" w:rsidP="00016A46">
            <w:pPr>
              <w:pStyle w:val="Tabletext"/>
              <w:numPr>
                <w:ilvl w:val="0"/>
                <w:numId w:val="41"/>
              </w:numPr>
              <w:jc w:val="left"/>
              <w:cnfStyle w:val="000000100000" w:firstRow="0" w:lastRow="0" w:firstColumn="0" w:lastColumn="0" w:oddVBand="0" w:evenVBand="0" w:oddHBand="1" w:evenHBand="0" w:firstRowFirstColumn="0" w:firstRowLastColumn="0" w:lastRowFirstColumn="0" w:lastRowLastColumn="0"/>
              <w:rPr>
                <w:bCs/>
              </w:rPr>
            </w:pPr>
            <w:r w:rsidRPr="008C47A8">
              <w:rPr>
                <w:bCs/>
              </w:rPr>
              <w:t xml:space="preserve">The units of competency were clustered in a way </w:t>
            </w:r>
            <w:r w:rsidR="002B5832">
              <w:rPr>
                <w:bCs/>
              </w:rPr>
              <w:t xml:space="preserve">such </w:t>
            </w:r>
            <w:r w:rsidRPr="008C47A8">
              <w:rPr>
                <w:bCs/>
              </w:rPr>
              <w:t>that the five core units required (by NSW) to work in the industry were delivered upfront in the learning sequence</w:t>
            </w:r>
          </w:p>
        </w:tc>
      </w:tr>
      <w:tr w:rsidR="00EE0169" w:rsidRPr="008C47A8" w14:paraId="4BD2B4B7" w14:textId="77777777" w:rsidTr="00DB4516">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6A6A6" w:themeColor="background1" w:themeShade="A6"/>
              <w:bottom w:val="single" w:sz="4" w:space="0" w:color="A6A6A6" w:themeColor="background1" w:themeShade="A6"/>
            </w:tcBorders>
          </w:tcPr>
          <w:p w14:paraId="1E617553" w14:textId="77777777" w:rsidR="00EE0169" w:rsidRPr="008C47A8" w:rsidRDefault="00EE0169" w:rsidP="008C47A8">
            <w:pPr>
              <w:pStyle w:val="Tabletext"/>
              <w:jc w:val="left"/>
              <w:rPr>
                <w:b w:val="0"/>
                <w:bCs/>
              </w:rPr>
            </w:pPr>
            <w:r w:rsidRPr="008C47A8">
              <w:rPr>
                <w:b w:val="0"/>
                <w:bCs/>
              </w:rPr>
              <w:t>Teaching practices</w:t>
            </w:r>
          </w:p>
        </w:tc>
        <w:tc>
          <w:tcPr>
            <w:tcW w:w="6749" w:type="dxa"/>
            <w:tcBorders>
              <w:top w:val="single" w:sz="4" w:space="0" w:color="A6A6A6" w:themeColor="background1" w:themeShade="A6"/>
              <w:bottom w:val="single" w:sz="4" w:space="0" w:color="A6A6A6" w:themeColor="background1" w:themeShade="A6"/>
            </w:tcBorders>
          </w:tcPr>
          <w:p w14:paraId="1BDEA4DB" w14:textId="77777777" w:rsidR="00EE0169" w:rsidRPr="008C47A8" w:rsidRDefault="00EE0169" w:rsidP="00016A46">
            <w:pPr>
              <w:pStyle w:val="Tabletext"/>
              <w:numPr>
                <w:ilvl w:val="0"/>
                <w:numId w:val="43"/>
              </w:numPr>
              <w:jc w:val="left"/>
              <w:cnfStyle w:val="000000000000" w:firstRow="0" w:lastRow="0" w:firstColumn="0" w:lastColumn="0" w:oddVBand="0" w:evenVBand="0" w:oddHBand="0" w:evenHBand="0" w:firstRowFirstColumn="0" w:firstRowLastColumn="0" w:lastRowFirstColumn="0" w:lastRowLastColumn="0"/>
              <w:rPr>
                <w:bCs/>
              </w:rPr>
            </w:pPr>
            <w:r w:rsidRPr="008C47A8">
              <w:rPr>
                <w:bCs/>
              </w:rPr>
              <w:t>Blended delivery model</w:t>
            </w:r>
          </w:p>
          <w:p w14:paraId="476725C6" w14:textId="6F3BEB34" w:rsidR="00EE0169" w:rsidRPr="008C47A8" w:rsidRDefault="001C407E" w:rsidP="00016A46">
            <w:pPr>
              <w:pStyle w:val="Tabletext"/>
              <w:numPr>
                <w:ilvl w:val="0"/>
                <w:numId w:val="43"/>
              </w:numPr>
              <w:jc w:val="left"/>
              <w:cnfStyle w:val="000000000000" w:firstRow="0" w:lastRow="0" w:firstColumn="0" w:lastColumn="0" w:oddVBand="0" w:evenVBand="0" w:oddHBand="0" w:evenHBand="0" w:firstRowFirstColumn="0" w:firstRowLastColumn="0" w:lastRowFirstColumn="0" w:lastRowLastColumn="0"/>
              <w:rPr>
                <w:bCs/>
              </w:rPr>
            </w:pPr>
            <w:r>
              <w:rPr>
                <w:bCs/>
              </w:rPr>
              <w:t>K</w:t>
            </w:r>
            <w:r w:rsidR="00EE0169" w:rsidRPr="008C47A8">
              <w:rPr>
                <w:bCs/>
              </w:rPr>
              <w:t>eeping the student engaged in learning materials by:</w:t>
            </w:r>
          </w:p>
          <w:p w14:paraId="5B20E9F4" w14:textId="68BB1BDB" w:rsidR="00EE0169" w:rsidRPr="008C47A8" w:rsidRDefault="00EE0169" w:rsidP="009277C5">
            <w:pPr>
              <w:pStyle w:val="Tabletext"/>
              <w:numPr>
                <w:ilvl w:val="1"/>
                <w:numId w:val="43"/>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8C47A8">
              <w:rPr>
                <w:bCs/>
              </w:rPr>
              <w:t>having a mix of learning materials (</w:t>
            </w:r>
            <w:r w:rsidR="00CC3010">
              <w:rPr>
                <w:bCs/>
              </w:rPr>
              <w:t>that is</w:t>
            </w:r>
            <w:r w:rsidRPr="008C47A8">
              <w:rPr>
                <w:bCs/>
              </w:rPr>
              <w:t>, interactive and engaging)</w:t>
            </w:r>
          </w:p>
          <w:p w14:paraId="18BC2B5B" w14:textId="6D288509" w:rsidR="00EE0169" w:rsidRPr="008C47A8" w:rsidRDefault="00F0236F" w:rsidP="009277C5">
            <w:pPr>
              <w:pStyle w:val="Tabletext"/>
              <w:numPr>
                <w:ilvl w:val="1"/>
                <w:numId w:val="43"/>
              </w:numPr>
              <w:ind w:left="1004" w:hanging="284"/>
              <w:jc w:val="left"/>
              <w:cnfStyle w:val="000000000000" w:firstRow="0" w:lastRow="0" w:firstColumn="0" w:lastColumn="0" w:oddVBand="0" w:evenVBand="0" w:oddHBand="0" w:evenHBand="0" w:firstRowFirstColumn="0" w:firstRowLastColumn="0" w:lastRowFirstColumn="0" w:lastRowLastColumn="0"/>
              <w:rPr>
                <w:bCs/>
              </w:rPr>
            </w:pPr>
            <w:r>
              <w:rPr>
                <w:bCs/>
              </w:rPr>
              <w:t>c</w:t>
            </w:r>
            <w:r w:rsidR="00EE0169" w:rsidRPr="008C47A8">
              <w:rPr>
                <w:bCs/>
              </w:rPr>
              <w:t>lear, simple, user</w:t>
            </w:r>
            <w:r w:rsidR="001C407E">
              <w:rPr>
                <w:bCs/>
              </w:rPr>
              <w:t>-</w:t>
            </w:r>
            <w:r w:rsidR="00EE0169" w:rsidRPr="008C47A8">
              <w:rPr>
                <w:bCs/>
              </w:rPr>
              <w:t>friendly and contextualised learning materials</w:t>
            </w:r>
          </w:p>
          <w:p w14:paraId="05D80340" w14:textId="4E113139" w:rsidR="00EE0169" w:rsidRPr="008C47A8" w:rsidRDefault="00F0236F" w:rsidP="009277C5">
            <w:pPr>
              <w:pStyle w:val="Tabletext"/>
              <w:numPr>
                <w:ilvl w:val="1"/>
                <w:numId w:val="43"/>
              </w:numPr>
              <w:ind w:left="1004" w:hanging="284"/>
              <w:jc w:val="left"/>
              <w:cnfStyle w:val="000000000000" w:firstRow="0" w:lastRow="0" w:firstColumn="0" w:lastColumn="0" w:oddVBand="0" w:evenVBand="0" w:oddHBand="0" w:evenHBand="0" w:firstRowFirstColumn="0" w:firstRowLastColumn="0" w:lastRowFirstColumn="0" w:lastRowLastColumn="0"/>
              <w:rPr>
                <w:bCs/>
              </w:rPr>
            </w:pPr>
            <w:r>
              <w:rPr>
                <w:bCs/>
              </w:rPr>
              <w:t>c</w:t>
            </w:r>
            <w:r w:rsidR="00EE0169" w:rsidRPr="008C47A8">
              <w:rPr>
                <w:bCs/>
              </w:rPr>
              <w:t>onsidering different learning styles and abilities</w:t>
            </w:r>
          </w:p>
          <w:p w14:paraId="4B0162C6" w14:textId="2B0112CF" w:rsidR="00EE0169" w:rsidRPr="008C47A8" w:rsidRDefault="00F0236F" w:rsidP="009277C5">
            <w:pPr>
              <w:pStyle w:val="Tabletext"/>
              <w:numPr>
                <w:ilvl w:val="1"/>
                <w:numId w:val="43"/>
              </w:numPr>
              <w:ind w:left="1004" w:hanging="284"/>
              <w:jc w:val="left"/>
              <w:cnfStyle w:val="000000000000" w:firstRow="0" w:lastRow="0" w:firstColumn="0" w:lastColumn="0" w:oddVBand="0" w:evenVBand="0" w:oddHBand="0" w:evenHBand="0" w:firstRowFirstColumn="0" w:firstRowLastColumn="0" w:lastRowFirstColumn="0" w:lastRowLastColumn="0"/>
              <w:rPr>
                <w:bCs/>
              </w:rPr>
            </w:pPr>
            <w:r>
              <w:rPr>
                <w:bCs/>
              </w:rPr>
              <w:t>u</w:t>
            </w:r>
            <w:r w:rsidR="00EE0169" w:rsidRPr="008C47A8">
              <w:rPr>
                <w:bCs/>
              </w:rPr>
              <w:t>p to date with training package and legislative requirements</w:t>
            </w:r>
          </w:p>
          <w:p w14:paraId="0F372C6F" w14:textId="451A54EB" w:rsidR="00EE0169" w:rsidRPr="008C47A8" w:rsidRDefault="00F0236F" w:rsidP="009277C5">
            <w:pPr>
              <w:pStyle w:val="Tabletext"/>
              <w:numPr>
                <w:ilvl w:val="1"/>
                <w:numId w:val="43"/>
              </w:numPr>
              <w:ind w:left="1004" w:hanging="284"/>
              <w:jc w:val="left"/>
              <w:cnfStyle w:val="000000000000" w:firstRow="0" w:lastRow="0" w:firstColumn="0" w:lastColumn="0" w:oddVBand="0" w:evenVBand="0" w:oddHBand="0" w:evenHBand="0" w:firstRowFirstColumn="0" w:firstRowLastColumn="0" w:lastRowFirstColumn="0" w:lastRowLastColumn="0"/>
              <w:rPr>
                <w:bCs/>
              </w:rPr>
            </w:pPr>
            <w:r>
              <w:rPr>
                <w:bCs/>
              </w:rPr>
              <w:t>s</w:t>
            </w:r>
            <w:r w:rsidR="00EE0169" w:rsidRPr="008C47A8">
              <w:rPr>
                <w:bCs/>
              </w:rPr>
              <w:t xml:space="preserve">mall </w:t>
            </w:r>
            <w:r w:rsidR="000A52CC">
              <w:rPr>
                <w:bCs/>
              </w:rPr>
              <w:t>‘</w:t>
            </w:r>
            <w:r w:rsidR="00EE0169" w:rsidRPr="008C47A8">
              <w:rPr>
                <w:bCs/>
              </w:rPr>
              <w:t>bites</w:t>
            </w:r>
            <w:r w:rsidR="000A52CC">
              <w:rPr>
                <w:bCs/>
              </w:rPr>
              <w:t>’</w:t>
            </w:r>
            <w:r w:rsidR="00EE0169" w:rsidRPr="008C47A8">
              <w:rPr>
                <w:bCs/>
              </w:rPr>
              <w:t xml:space="preserve"> of learning</w:t>
            </w:r>
          </w:p>
          <w:p w14:paraId="52B06462" w14:textId="77777777" w:rsidR="00EE0169" w:rsidRPr="008C47A8" w:rsidRDefault="00EE0169" w:rsidP="00016A46">
            <w:pPr>
              <w:pStyle w:val="Tabletext"/>
              <w:numPr>
                <w:ilvl w:val="0"/>
                <w:numId w:val="43"/>
              </w:numPr>
              <w:jc w:val="left"/>
              <w:cnfStyle w:val="000000000000" w:firstRow="0" w:lastRow="0" w:firstColumn="0" w:lastColumn="0" w:oddVBand="0" w:evenVBand="0" w:oddHBand="0" w:evenHBand="0" w:firstRowFirstColumn="0" w:firstRowLastColumn="0" w:lastRowFirstColumn="0" w:lastRowLastColumn="0"/>
              <w:rPr>
                <w:bCs/>
              </w:rPr>
            </w:pPr>
            <w:r w:rsidRPr="008C47A8">
              <w:rPr>
                <w:bCs/>
              </w:rPr>
              <w:t xml:space="preserve">Providing support </w:t>
            </w:r>
          </w:p>
          <w:p w14:paraId="5407D712" w14:textId="46849A5D" w:rsidR="00EE0169" w:rsidRPr="008C47A8" w:rsidRDefault="00EE0169" w:rsidP="00016A46">
            <w:pPr>
              <w:pStyle w:val="Tabletext"/>
              <w:numPr>
                <w:ilvl w:val="0"/>
                <w:numId w:val="43"/>
              </w:numPr>
              <w:jc w:val="left"/>
              <w:cnfStyle w:val="000000000000" w:firstRow="0" w:lastRow="0" w:firstColumn="0" w:lastColumn="0" w:oddVBand="0" w:evenVBand="0" w:oddHBand="0" w:evenHBand="0" w:firstRowFirstColumn="0" w:firstRowLastColumn="0" w:lastRowFirstColumn="0" w:lastRowLastColumn="0"/>
              <w:rPr>
                <w:bCs/>
              </w:rPr>
            </w:pPr>
            <w:r w:rsidRPr="008C47A8">
              <w:rPr>
                <w:bCs/>
              </w:rPr>
              <w:t>Setting expectations upfront</w:t>
            </w:r>
            <w:r w:rsidR="00EE09DD">
              <w:rPr>
                <w:bCs/>
              </w:rPr>
              <w:t>; e</w:t>
            </w:r>
            <w:r w:rsidRPr="008C47A8">
              <w:rPr>
                <w:bCs/>
              </w:rPr>
              <w:t xml:space="preserve">arly engagement </w:t>
            </w:r>
          </w:p>
        </w:tc>
      </w:tr>
      <w:tr w:rsidR="00EE0169" w:rsidRPr="008C47A8" w14:paraId="14831C6B" w14:textId="77777777" w:rsidTr="00DB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none" w:sz="0" w:space="0" w:color="auto"/>
              <w:right w:val="none" w:sz="0" w:space="0" w:color="auto"/>
              <w:tl2br w:val="none" w:sz="0" w:space="0" w:color="auto"/>
              <w:tr2bl w:val="none" w:sz="0" w:space="0" w:color="auto"/>
            </w:tcBorders>
          </w:tcPr>
          <w:p w14:paraId="6D6BAEE3" w14:textId="11C3BEFF" w:rsidR="00EE0169" w:rsidRPr="008C47A8" w:rsidRDefault="00EE0169" w:rsidP="008C47A8">
            <w:pPr>
              <w:pStyle w:val="Tabletext"/>
              <w:jc w:val="left"/>
              <w:rPr>
                <w:b w:val="0"/>
                <w:bCs/>
              </w:rPr>
            </w:pPr>
            <w:r w:rsidRPr="008C47A8">
              <w:rPr>
                <w:b w:val="0"/>
                <w:bCs/>
              </w:rPr>
              <w:t>Challenges</w:t>
            </w:r>
          </w:p>
        </w:tc>
        <w:tc>
          <w:tcPr>
            <w:tcW w:w="6749" w:type="dxa"/>
            <w:tcBorders>
              <w:left w:val="none" w:sz="0" w:space="0" w:color="auto"/>
              <w:bottom w:val="none" w:sz="0" w:space="0" w:color="auto"/>
              <w:right w:val="none" w:sz="0" w:space="0" w:color="auto"/>
              <w:tl2br w:val="none" w:sz="0" w:space="0" w:color="auto"/>
              <w:tr2bl w:val="none" w:sz="0" w:space="0" w:color="auto"/>
            </w:tcBorders>
          </w:tcPr>
          <w:p w14:paraId="57213592" w14:textId="6D498481" w:rsidR="00EE0169" w:rsidRPr="008C47A8" w:rsidRDefault="00F0236F" w:rsidP="00016A46">
            <w:pPr>
              <w:pStyle w:val="Tabletext"/>
              <w:numPr>
                <w:ilvl w:val="0"/>
                <w:numId w:val="45"/>
              </w:numPr>
              <w:jc w:val="left"/>
              <w:cnfStyle w:val="000000100000" w:firstRow="0" w:lastRow="0" w:firstColumn="0" w:lastColumn="0" w:oddVBand="0" w:evenVBand="0" w:oddHBand="1" w:evenHBand="0" w:firstRowFirstColumn="0" w:firstRowLastColumn="0" w:lastRowFirstColumn="0" w:lastRowLastColumn="0"/>
              <w:rPr>
                <w:bCs/>
              </w:rPr>
            </w:pPr>
            <w:r>
              <w:rPr>
                <w:bCs/>
              </w:rPr>
              <w:t>S</w:t>
            </w:r>
            <w:r w:rsidR="00EE0169" w:rsidRPr="008C47A8">
              <w:rPr>
                <w:bCs/>
              </w:rPr>
              <w:t>tudents expecting instant and out</w:t>
            </w:r>
            <w:r w:rsidR="00EE09DD">
              <w:rPr>
                <w:bCs/>
              </w:rPr>
              <w:t>-</w:t>
            </w:r>
            <w:r w:rsidR="00EE0169" w:rsidRPr="008C47A8">
              <w:rPr>
                <w:bCs/>
              </w:rPr>
              <w:t>of</w:t>
            </w:r>
            <w:r w:rsidR="00EE09DD">
              <w:rPr>
                <w:bCs/>
              </w:rPr>
              <w:t>-</w:t>
            </w:r>
            <w:r w:rsidR="00EE0169" w:rsidRPr="008C47A8">
              <w:rPr>
                <w:bCs/>
              </w:rPr>
              <w:t>hours responses to queries</w:t>
            </w:r>
          </w:p>
          <w:p w14:paraId="30110CAA" w14:textId="0BC6E53E" w:rsidR="00EE0169" w:rsidRPr="008C47A8" w:rsidRDefault="00F0236F" w:rsidP="00016A46">
            <w:pPr>
              <w:pStyle w:val="Tabletext"/>
              <w:numPr>
                <w:ilvl w:val="0"/>
                <w:numId w:val="45"/>
              </w:numPr>
              <w:jc w:val="left"/>
              <w:cnfStyle w:val="000000100000" w:firstRow="0" w:lastRow="0" w:firstColumn="0" w:lastColumn="0" w:oddVBand="0" w:evenVBand="0" w:oddHBand="1" w:evenHBand="0" w:firstRowFirstColumn="0" w:firstRowLastColumn="0" w:lastRowFirstColumn="0" w:lastRowLastColumn="0"/>
              <w:rPr>
                <w:bCs/>
              </w:rPr>
            </w:pPr>
            <w:r>
              <w:rPr>
                <w:bCs/>
              </w:rPr>
              <w:t>R</w:t>
            </w:r>
            <w:r w:rsidR="00EE0169" w:rsidRPr="008C47A8">
              <w:rPr>
                <w:bCs/>
              </w:rPr>
              <w:t>egulatory requirements associated with the Certificate IV in Real Estate Practice</w:t>
            </w:r>
          </w:p>
          <w:p w14:paraId="6C9B150A" w14:textId="4452A2FB" w:rsidR="00EE0169" w:rsidRPr="008C47A8" w:rsidRDefault="00EE0169" w:rsidP="00016A46">
            <w:pPr>
              <w:pStyle w:val="Tabletext"/>
              <w:numPr>
                <w:ilvl w:val="0"/>
                <w:numId w:val="45"/>
              </w:numPr>
              <w:jc w:val="left"/>
              <w:cnfStyle w:val="000000100000" w:firstRow="0" w:lastRow="0" w:firstColumn="0" w:lastColumn="0" w:oddVBand="0" w:evenVBand="0" w:oddHBand="1" w:evenHBand="0" w:firstRowFirstColumn="0" w:firstRowLastColumn="0" w:lastRowFirstColumn="0" w:lastRowLastColumn="0"/>
              <w:rPr>
                <w:bCs/>
              </w:rPr>
            </w:pPr>
            <w:r w:rsidRPr="008C47A8">
              <w:rPr>
                <w:bCs/>
              </w:rPr>
              <w:t>Student engagement and motivation</w:t>
            </w:r>
          </w:p>
        </w:tc>
      </w:tr>
    </w:tbl>
    <w:p w14:paraId="19366948" w14:textId="51851AEC" w:rsidR="007E5B57" w:rsidRDefault="007E5B57" w:rsidP="007E5B57">
      <w:pPr>
        <w:pStyle w:val="Text"/>
      </w:pPr>
      <w:r>
        <w:t>Ensuring that students</w:t>
      </w:r>
      <w:r w:rsidR="000A52CC">
        <w:t>’</w:t>
      </w:r>
      <w:r>
        <w:t xml:space="preserve"> expectations are </w:t>
      </w:r>
      <w:r w:rsidR="00D04198">
        <w:t>established</w:t>
      </w:r>
      <w:r>
        <w:t xml:space="preserve"> upfront and preparing students for study w</w:t>
      </w:r>
      <w:r w:rsidR="003A6618">
        <w:t>ere</w:t>
      </w:r>
      <w:r>
        <w:t xml:space="preserve"> of high priority for one of the interviewed providers delivering this qualification through self-paced study. This involved several activities:</w:t>
      </w:r>
    </w:p>
    <w:p w14:paraId="5771A3C1" w14:textId="50CECF33" w:rsidR="007E5B57" w:rsidRDefault="003A6618" w:rsidP="007E5B57">
      <w:pPr>
        <w:pStyle w:val="Dotpoint1"/>
      </w:pPr>
      <w:r>
        <w:t>p</w:t>
      </w:r>
      <w:r w:rsidR="007E5B57">
        <w:t>roviding them with detailed information/documentation and ensuring it has been read</w:t>
      </w:r>
    </w:p>
    <w:p w14:paraId="3DA41095" w14:textId="08C60E0A" w:rsidR="007E5B57" w:rsidRDefault="007E5B57" w:rsidP="007E5B57">
      <w:pPr>
        <w:pStyle w:val="Quote"/>
      </w:pPr>
      <w:proofErr w:type="gramStart"/>
      <w:r>
        <w:t>So</w:t>
      </w:r>
      <w:proofErr w:type="gramEnd"/>
      <w:r>
        <w:t xml:space="preserve"> we obviously start by providing them with some really thorough information. And so that</w:t>
      </w:r>
      <w:r w:rsidR="000A52CC">
        <w:t>’</w:t>
      </w:r>
      <w:r>
        <w:t>s obviously we make sure that they</w:t>
      </w:r>
      <w:r w:rsidR="000A52CC">
        <w:t>’</w:t>
      </w:r>
      <w:r>
        <w:t xml:space="preserve">ve gone through and read </w:t>
      </w:r>
      <w:proofErr w:type="gramStart"/>
      <w:r>
        <w:t>all of</w:t>
      </w:r>
      <w:proofErr w:type="gramEnd"/>
      <w:r>
        <w:t xml:space="preserve"> the information that</w:t>
      </w:r>
      <w:r w:rsidR="000A52CC">
        <w:t>’</w:t>
      </w:r>
      <w:r>
        <w:t xml:space="preserve">s available on our website, as well as things like our student handbook, our training handbook … assessment handbooks, and things like that, to get them fully prepared. </w:t>
      </w:r>
      <w:r w:rsidR="00A67B2D">
        <w:tab/>
      </w:r>
      <w:r>
        <w:t>(</w:t>
      </w:r>
      <w:r w:rsidR="00F30409">
        <w:t>M</w:t>
      </w:r>
      <w:r>
        <w:t xml:space="preserve">edium </w:t>
      </w:r>
      <w:r w:rsidR="00A67B2D">
        <w:t>training provider</w:t>
      </w:r>
      <w:r>
        <w:t>)</w:t>
      </w:r>
    </w:p>
    <w:p w14:paraId="5A1D0C6E" w14:textId="3115448A" w:rsidR="007E5B57" w:rsidRDefault="000A52CC" w:rsidP="007E5B57">
      <w:pPr>
        <w:pStyle w:val="Dotpoint1"/>
      </w:pPr>
      <w:r>
        <w:lastRenderedPageBreak/>
        <w:t>‘</w:t>
      </w:r>
      <w:r w:rsidR="007E5B57">
        <w:t>Meeting</w:t>
      </w:r>
      <w:r>
        <w:t>’</w:t>
      </w:r>
      <w:r w:rsidR="007E5B57">
        <w:t xml:space="preserve"> </w:t>
      </w:r>
      <w:proofErr w:type="gramStart"/>
      <w:r w:rsidR="007E5B57">
        <w:t>applicants</w:t>
      </w:r>
      <w:proofErr w:type="gramEnd"/>
      <w:r w:rsidR="007E5B57">
        <w:t xml:space="preserve"> pre-enrolment and communicating through enrolment</w:t>
      </w:r>
    </w:p>
    <w:p w14:paraId="2772ABCF" w14:textId="014B3CDB" w:rsidR="007E5B57" w:rsidRDefault="007E5B57" w:rsidP="007E5B57">
      <w:pPr>
        <w:pStyle w:val="Quote"/>
      </w:pPr>
      <w:r>
        <w:t>W</w:t>
      </w:r>
      <w:r w:rsidRPr="00B2718B">
        <w:t>e</w:t>
      </w:r>
      <w:r w:rsidR="000A52CC">
        <w:t>’</w:t>
      </w:r>
      <w:r w:rsidRPr="00B2718B">
        <w:t xml:space="preserve">ve met </w:t>
      </w:r>
      <w:proofErr w:type="gramStart"/>
      <w:r w:rsidRPr="00B2718B">
        <w:t>all of</w:t>
      </w:r>
      <w:proofErr w:type="gramEnd"/>
      <w:r w:rsidRPr="00B2718B">
        <w:t xml:space="preserve"> our applicants. It</w:t>
      </w:r>
      <w:r w:rsidR="000A52CC">
        <w:t>’</w:t>
      </w:r>
      <w:r w:rsidRPr="00B2718B">
        <w:t>s not just a case of you can go online, enrol, pay and off you go. We do things like ensuring that students are employed or certainly at least have access to a real estate agency, whether that be through some formal work placement or whether that be</w:t>
      </w:r>
      <w:r>
        <w:t>,</w:t>
      </w:r>
      <w:r w:rsidRPr="00B2718B">
        <w:t xml:space="preserve"> perhaps</w:t>
      </w:r>
      <w:r>
        <w:t>,</w:t>
      </w:r>
      <w:r w:rsidRPr="00B2718B">
        <w:t xml:space="preserve"> mum or dad</w:t>
      </w:r>
      <w:r w:rsidR="000A52CC">
        <w:t>’</w:t>
      </w:r>
      <w:r w:rsidRPr="00B2718B">
        <w:t>s a real estate agent</w:t>
      </w:r>
      <w:r>
        <w:t>,</w:t>
      </w:r>
      <w:r w:rsidRPr="00B2718B">
        <w:t xml:space="preserve"> or something like that</w:t>
      </w:r>
      <w:r>
        <w:t xml:space="preserve"> … </w:t>
      </w:r>
      <w:r w:rsidRPr="00B2718B">
        <w:t>We</w:t>
      </w:r>
      <w:r w:rsidR="000A52CC">
        <w:t>’</w:t>
      </w:r>
      <w:r w:rsidRPr="00B2718B">
        <w:t>re backwards and forwards with the emails before their enrolment is finali</w:t>
      </w:r>
      <w:r w:rsidR="00CF23D8">
        <w:t>s</w:t>
      </w:r>
      <w:r w:rsidRPr="00B2718B">
        <w:t>ed and we conduct a verbal at least one, if not multiple phone calls.</w:t>
      </w:r>
      <w:r w:rsidR="00A67B2D">
        <w:tab/>
        <w:t>(</w:t>
      </w:r>
      <w:r w:rsidR="00F30409">
        <w:t>M</w:t>
      </w:r>
      <w:r w:rsidR="00A67B2D">
        <w:t>edium training provider)</w:t>
      </w:r>
    </w:p>
    <w:p w14:paraId="7535E17D" w14:textId="2CB79EE5" w:rsidR="007E5B57" w:rsidRDefault="0067734B" w:rsidP="007E5B57">
      <w:pPr>
        <w:pStyle w:val="Dotpoint1"/>
      </w:pPr>
      <w:r>
        <w:t>c</w:t>
      </w:r>
      <w:r w:rsidR="007E5B57">
        <w:t>omprehensive induction to set expectations</w:t>
      </w:r>
    </w:p>
    <w:p w14:paraId="2F186894" w14:textId="04B50783" w:rsidR="007E5B57" w:rsidRDefault="007E5B57" w:rsidP="007E5B57">
      <w:pPr>
        <w:pStyle w:val="Quote"/>
      </w:pPr>
      <w:proofErr w:type="gramStart"/>
      <w:r>
        <w:t>So</w:t>
      </w:r>
      <w:proofErr w:type="gramEnd"/>
      <w:r>
        <w:t xml:space="preserve"> before the course commences, we have a very comprehensive phone induction that we do with each of the students, regardless of their funding model, regardless of the course that they</w:t>
      </w:r>
      <w:r w:rsidR="000A52CC">
        <w:t>’</w:t>
      </w:r>
      <w:r>
        <w:t xml:space="preserve">re doing. And yeah, so we really sort of gear them up. You know, this is what your course is </w:t>
      </w:r>
      <w:proofErr w:type="spellStart"/>
      <w:r>
        <w:t>gonna</w:t>
      </w:r>
      <w:proofErr w:type="spellEnd"/>
      <w:r>
        <w:t xml:space="preserve"> look like. This is how your study is </w:t>
      </w:r>
      <w:proofErr w:type="spellStart"/>
      <w:r>
        <w:t>gonna</w:t>
      </w:r>
      <w:proofErr w:type="spellEnd"/>
      <w:r>
        <w:t xml:space="preserve"> go. Obviously, we have </w:t>
      </w:r>
      <w:proofErr w:type="gramStart"/>
      <w:r>
        <w:t>all of</w:t>
      </w:r>
      <w:proofErr w:type="gramEnd"/>
      <w:r>
        <w:t xml:space="preserve"> these support mechanisms available for you, but yeah, you obviously need to be prepared that you</w:t>
      </w:r>
      <w:r w:rsidR="000A52CC">
        <w:t>’</w:t>
      </w:r>
      <w:r>
        <w:t>re self-directing your learning.</w:t>
      </w:r>
      <w:r w:rsidR="00A67B2D">
        <w:br/>
        <w:t xml:space="preserve"> </w:t>
      </w:r>
      <w:r w:rsidR="00A67B2D">
        <w:tab/>
        <w:t>(</w:t>
      </w:r>
      <w:r w:rsidR="00F30409">
        <w:t>L</w:t>
      </w:r>
      <w:r w:rsidR="00A67B2D">
        <w:t>arge training provider)</w:t>
      </w:r>
    </w:p>
    <w:p w14:paraId="5670CC75" w14:textId="472D1D5C" w:rsidR="007E5B57" w:rsidRDefault="007E5B57" w:rsidP="007E5B57">
      <w:pPr>
        <w:pStyle w:val="Text"/>
      </w:pPr>
      <w:r>
        <w:t xml:space="preserve">This interviewee believed that these upfront efforts help </w:t>
      </w:r>
      <w:r w:rsidR="0067734B">
        <w:t xml:space="preserve">to </w:t>
      </w:r>
      <w:r>
        <w:t xml:space="preserve">reduce potential issues, </w:t>
      </w:r>
      <w:r w:rsidR="003D72DE">
        <w:t xml:space="preserve">which </w:t>
      </w:r>
      <w:r>
        <w:t>lead</w:t>
      </w:r>
      <w:r w:rsidR="00724CAF">
        <w:t>s</w:t>
      </w:r>
      <w:r>
        <w:t xml:space="preserve"> to students being more satisfied with their training (and hence, very few complaints). Another interviewee highlighted the use of introductory phone calls (which were often lengthy) with all students to start building the teacher</w:t>
      </w:r>
      <w:r w:rsidR="009B0229">
        <w:t>—</w:t>
      </w:r>
      <w:r>
        <w:t xml:space="preserve">student relationship and build motivation (large </w:t>
      </w:r>
      <w:r w:rsidR="0025166F">
        <w:t>training provider</w:t>
      </w:r>
      <w:r>
        <w:t>).</w:t>
      </w:r>
    </w:p>
    <w:p w14:paraId="6A03DAA5" w14:textId="01F2810F" w:rsidR="00215D28" w:rsidRDefault="00215D28" w:rsidP="00872151">
      <w:pPr>
        <w:pStyle w:val="Text"/>
      </w:pPr>
      <w:r>
        <w:t>Recent changes to legislation in the industry, where the Certificate IV in Real Estate Practice is now compulsory for assistant agents to complete within four years of registration, have resulted in an increase of students with low engagement and motivation, according to the RTOs interviewed:</w:t>
      </w:r>
    </w:p>
    <w:p w14:paraId="4D914698" w14:textId="02B8BD22" w:rsidR="00215D28" w:rsidRDefault="00215D28" w:rsidP="00215D28">
      <w:pPr>
        <w:pStyle w:val="Quote"/>
      </w:pPr>
      <w:r>
        <w:t>That</w:t>
      </w:r>
      <w:r w:rsidR="000A52CC">
        <w:t>’</w:t>
      </w:r>
      <w:r>
        <w:t>s come about since 2020, so anyone who is new to the industry knows, yes, this is what</w:t>
      </w:r>
      <w:r w:rsidR="000A52CC">
        <w:t>’</w:t>
      </w:r>
      <w:r>
        <w:t xml:space="preserve">s expected of </w:t>
      </w:r>
      <w:proofErr w:type="gramStart"/>
      <w:r>
        <w:t>me</w:t>
      </w:r>
      <w:proofErr w:type="gramEnd"/>
      <w:r>
        <w:t xml:space="preserve"> and they</w:t>
      </w:r>
      <w:r w:rsidR="000A52CC">
        <w:t>’</w:t>
      </w:r>
      <w:r>
        <w:t>ll do that. Anyone pre that time had been in the industry for years and years and then have been told, you know, after 20 years, you now need to do this certificate four qualification. They</w:t>
      </w:r>
      <w:r w:rsidR="000A52CC">
        <w:t>’</w:t>
      </w:r>
      <w:r>
        <w:t>re the ones that generally struggle because they</w:t>
      </w:r>
      <w:r w:rsidR="000A52CC">
        <w:t>’</w:t>
      </w:r>
      <w:r>
        <w:t>re forced</w:t>
      </w:r>
      <w:r w:rsidR="009B0229">
        <w:t xml:space="preserve"> </w:t>
      </w:r>
      <w:r>
        <w:t>…</w:t>
      </w:r>
      <w:r w:rsidR="009B0229">
        <w:t xml:space="preserve"> </w:t>
      </w:r>
      <w:r>
        <w:t>to do it and they</w:t>
      </w:r>
      <w:r w:rsidR="000A52CC">
        <w:t>’</w:t>
      </w:r>
      <w:r>
        <w:t>re generally the ones that are a little bit like, they</w:t>
      </w:r>
      <w:r w:rsidR="000A52CC">
        <w:t>’</w:t>
      </w:r>
      <w:r>
        <w:t xml:space="preserve">re doing because they </w:t>
      </w:r>
      <w:proofErr w:type="gramStart"/>
      <w:r w:rsidRPr="00215D28">
        <w:rPr>
          <w:i/>
          <w:iCs/>
        </w:rPr>
        <w:t>have</w:t>
      </w:r>
      <w:r>
        <w:t xml:space="preserve"> to</w:t>
      </w:r>
      <w:proofErr w:type="gramEnd"/>
      <w:r>
        <w:t xml:space="preserve"> do it, not because they </w:t>
      </w:r>
      <w:r w:rsidRPr="00215D28">
        <w:rPr>
          <w:i/>
          <w:iCs/>
        </w:rPr>
        <w:t>want</w:t>
      </w:r>
      <w:r>
        <w:t xml:space="preserve"> to do it. So, the attitude towards it is probably quite different. </w:t>
      </w:r>
      <w:r w:rsidR="00A67B2D">
        <w:tab/>
      </w:r>
      <w:r>
        <w:t xml:space="preserve">(Medium </w:t>
      </w:r>
      <w:r w:rsidR="00A67B2D">
        <w:t>training provider</w:t>
      </w:r>
      <w:r>
        <w:t>)</w:t>
      </w:r>
    </w:p>
    <w:p w14:paraId="7E5FC5D3" w14:textId="28A111EC" w:rsidR="0026673F" w:rsidRPr="0026673F" w:rsidRDefault="0026673F" w:rsidP="00215D28">
      <w:pPr>
        <w:pStyle w:val="Quote"/>
      </w:pPr>
      <w:r w:rsidRPr="0026673F">
        <w:t>If it</w:t>
      </w:r>
      <w:r w:rsidR="000A52CC">
        <w:t>’</w:t>
      </w:r>
      <w:r w:rsidRPr="0026673F">
        <w:t>s because it</w:t>
      </w:r>
      <w:r w:rsidR="000A52CC">
        <w:t>’</w:t>
      </w:r>
      <w:r w:rsidRPr="0026673F">
        <w:t>s a regulatory requirement, there</w:t>
      </w:r>
      <w:r w:rsidR="000A52CC">
        <w:t>’</w:t>
      </w:r>
      <w:r w:rsidRPr="0026673F">
        <w:t>s a good dose of people</w:t>
      </w:r>
      <w:r>
        <w:t>,</w:t>
      </w:r>
      <w:r w:rsidRPr="0026673F">
        <w:t xml:space="preserve"> and I would say a good 50% of clients</w:t>
      </w:r>
      <w:r>
        <w:t>,</w:t>
      </w:r>
      <w:r w:rsidRPr="0026673F">
        <w:t xml:space="preserve"> who don</w:t>
      </w:r>
      <w:r w:rsidR="000A52CC">
        <w:t>’</w:t>
      </w:r>
      <w:r w:rsidRPr="0026673F">
        <w:t xml:space="preserve">t want to do the training. </w:t>
      </w:r>
      <w:r w:rsidR="000A52CC">
        <w:t>‘</w:t>
      </w:r>
      <w:r w:rsidRPr="0026673F">
        <w:t>I</w:t>
      </w:r>
      <w:r w:rsidR="000A52CC">
        <w:t>’</w:t>
      </w:r>
      <w:r w:rsidRPr="0026673F">
        <w:t>m a salesperson. I know what I</w:t>
      </w:r>
      <w:r w:rsidR="000A52CC">
        <w:t>’</w:t>
      </w:r>
      <w:r w:rsidRPr="0026673F">
        <w:t>m doing. Why do I have to do this course?</w:t>
      </w:r>
      <w:r w:rsidR="000A52CC">
        <w:t>’</w:t>
      </w:r>
      <w:r>
        <w:t xml:space="preserve"> </w:t>
      </w:r>
      <w:r w:rsidR="00A67B2D">
        <w:tab/>
      </w:r>
      <w:r>
        <w:t xml:space="preserve">(Large </w:t>
      </w:r>
      <w:r w:rsidR="00A67B2D">
        <w:t>training provider</w:t>
      </w:r>
      <w:r>
        <w:t>)</w:t>
      </w:r>
    </w:p>
    <w:p w14:paraId="101D6F96" w14:textId="58545AAC" w:rsidR="00BF2236" w:rsidRDefault="0051266F" w:rsidP="0026673F">
      <w:pPr>
        <w:pStyle w:val="Text"/>
      </w:pPr>
      <w:r>
        <w:t>Given that</w:t>
      </w:r>
      <w:r w:rsidR="00DB49CC">
        <w:t xml:space="preserve"> legislative requirements</w:t>
      </w:r>
      <w:r w:rsidRPr="0051266F">
        <w:t xml:space="preserve"> </w:t>
      </w:r>
      <w:r>
        <w:t>cannot be changed</w:t>
      </w:r>
      <w:r w:rsidR="008E1961">
        <w:t>, they</w:t>
      </w:r>
      <w:r w:rsidR="00DB49CC">
        <w:t xml:space="preserve"> will encourage student engagement and motivation by:</w:t>
      </w:r>
    </w:p>
    <w:p w14:paraId="7F57C858" w14:textId="3952CCC6" w:rsidR="00BF2236" w:rsidRPr="0026673F" w:rsidRDefault="00BF2236" w:rsidP="00336AE6">
      <w:pPr>
        <w:pStyle w:val="Dotpoint1"/>
        <w:ind w:left="284" w:hanging="284"/>
      </w:pPr>
      <w:r w:rsidRPr="0026673F">
        <w:t>contacting the student directly</w:t>
      </w:r>
      <w:r w:rsidR="000030FE">
        <w:t>. O</w:t>
      </w:r>
      <w:r w:rsidRPr="0026673F">
        <w:t>ne RTO</w:t>
      </w:r>
      <w:r w:rsidR="000030FE">
        <w:t xml:space="preserve">, </w:t>
      </w:r>
      <w:r w:rsidR="007B64C7">
        <w:t>which</w:t>
      </w:r>
      <w:r w:rsidR="000030FE">
        <w:t xml:space="preserve"> conducts synchronous learning via live webinar sessions,</w:t>
      </w:r>
      <w:r w:rsidRPr="0026673F">
        <w:t xml:space="preserve"> will have their admin team </w:t>
      </w:r>
      <w:r w:rsidR="00B066E0">
        <w:t>call</w:t>
      </w:r>
      <w:r w:rsidRPr="0026673F">
        <w:t xml:space="preserve"> or email the student the day before </w:t>
      </w:r>
      <w:r w:rsidR="000030FE">
        <w:t xml:space="preserve">course commencement </w:t>
      </w:r>
      <w:r w:rsidRPr="0026673F">
        <w:t>to remind them and resend links, and to confirm attendance</w:t>
      </w:r>
      <w:r w:rsidR="000030FE">
        <w:t xml:space="preserve">. </w:t>
      </w:r>
      <w:r w:rsidRPr="0026673F">
        <w:t>This RTO also plans to introduce SMS reminders. Another RTO</w:t>
      </w:r>
      <w:r w:rsidR="000030FE">
        <w:t xml:space="preserve">, </w:t>
      </w:r>
      <w:r w:rsidR="007B64C7">
        <w:t>which</w:t>
      </w:r>
      <w:r w:rsidR="000030FE">
        <w:t xml:space="preserve"> delivers a self-paced course,</w:t>
      </w:r>
      <w:r w:rsidRPr="0026673F">
        <w:t xml:space="preserve"> </w:t>
      </w:r>
      <w:r w:rsidR="004E5C79">
        <w:t>conducts</w:t>
      </w:r>
      <w:r w:rsidR="000030FE">
        <w:t xml:space="preserve"> regular</w:t>
      </w:r>
      <w:r w:rsidR="002C5D40" w:rsidRPr="0026673F">
        <w:t xml:space="preserve"> student support calls, </w:t>
      </w:r>
      <w:r w:rsidR="000030FE">
        <w:t xml:space="preserve">where </w:t>
      </w:r>
      <w:r w:rsidR="002C5D40" w:rsidRPr="0026673F">
        <w:t xml:space="preserve">trainers and assessors call the student </w:t>
      </w:r>
      <w:r w:rsidR="000030FE">
        <w:t xml:space="preserve">at least </w:t>
      </w:r>
      <w:r w:rsidR="002C5D40" w:rsidRPr="0026673F">
        <w:t xml:space="preserve">every couple </w:t>
      </w:r>
      <w:r w:rsidR="000030FE">
        <w:t xml:space="preserve">of </w:t>
      </w:r>
      <w:r w:rsidR="002C5D40" w:rsidRPr="0026673F">
        <w:t>months.</w:t>
      </w:r>
    </w:p>
    <w:p w14:paraId="326CFE4C" w14:textId="617CB269" w:rsidR="002C5D40" w:rsidRPr="0026673F" w:rsidRDefault="00BF2236" w:rsidP="00336AE6">
      <w:pPr>
        <w:pStyle w:val="Dotpoint1"/>
        <w:ind w:left="284" w:hanging="284"/>
      </w:pPr>
      <w:r w:rsidRPr="0026673F">
        <w:t>using a variety of learning activities</w:t>
      </w:r>
      <w:r w:rsidR="00B93773">
        <w:t>:</w:t>
      </w:r>
      <w:r w:rsidR="002C5D40" w:rsidRPr="0026673F">
        <w:t xml:space="preserve"> in live sessions, asking students lots of questions, filling in the blanks on </w:t>
      </w:r>
      <w:r w:rsidR="000030FE" w:rsidRPr="0026673F">
        <w:t>the</w:t>
      </w:r>
      <w:r w:rsidR="002C5D40" w:rsidRPr="0026673F">
        <w:t xml:space="preserve"> </w:t>
      </w:r>
      <w:r w:rsidR="000030FE" w:rsidRPr="0026673F">
        <w:t>PowerPoint</w:t>
      </w:r>
      <w:r w:rsidR="002C5D40" w:rsidRPr="0026673F">
        <w:t xml:space="preserve"> slide with the class</w:t>
      </w:r>
    </w:p>
    <w:p w14:paraId="4ADAB89A" w14:textId="1EBECD49" w:rsidR="00BF2236" w:rsidRPr="0026673F" w:rsidRDefault="00BF2236" w:rsidP="00336AE6">
      <w:pPr>
        <w:pStyle w:val="Dotpoint1"/>
        <w:ind w:left="284" w:hanging="284"/>
      </w:pPr>
      <w:r w:rsidRPr="0026673F">
        <w:t>capping number of students in virtual classrooms</w:t>
      </w:r>
      <w:r w:rsidR="00B93773">
        <w:t>: o</w:t>
      </w:r>
      <w:r w:rsidR="002C5D40" w:rsidRPr="0026673F">
        <w:t>ne RTO limits live sessions to 30 people</w:t>
      </w:r>
      <w:r w:rsidR="0096784B">
        <w:t>. I</w:t>
      </w:r>
      <w:r w:rsidR="000030FE">
        <w:t xml:space="preserve">nterviewees reported that </w:t>
      </w:r>
      <w:r w:rsidR="002C5D40" w:rsidRPr="0026673F">
        <w:t xml:space="preserve">this allows all students to be heard, and the quieter students </w:t>
      </w:r>
      <w:r w:rsidR="000030FE">
        <w:t xml:space="preserve">are less likely to </w:t>
      </w:r>
      <w:r w:rsidR="002C5D40" w:rsidRPr="0026673F">
        <w:t>get lost.</w:t>
      </w:r>
    </w:p>
    <w:p w14:paraId="34C6482E" w14:textId="7CDF3296" w:rsidR="00D36345" w:rsidRPr="00B34737" w:rsidRDefault="004C1DE2" w:rsidP="006D4CAA">
      <w:pPr>
        <w:pStyle w:val="Heading2"/>
      </w:pPr>
      <w:bookmarkStart w:id="83" w:name="_Toc133576963"/>
      <w:r>
        <w:lastRenderedPageBreak/>
        <w:t>Certificate IV in Training and Assessment</w:t>
      </w:r>
      <w:bookmarkEnd w:id="83"/>
    </w:p>
    <w:p w14:paraId="1BE533A8" w14:textId="12701DF0" w:rsidR="00777421" w:rsidRPr="00720F89" w:rsidRDefault="00D60F84" w:rsidP="00720F89">
      <w:pPr>
        <w:pStyle w:val="Text"/>
      </w:pPr>
      <w:r w:rsidRPr="00720F89">
        <w:t>Three private training providers were interviewed for this qualification and included a mix of medium and large RTOs. Two training providers were based in Queensland and delivered nationally, with the other based in Western Australia</w:t>
      </w:r>
      <w:r w:rsidR="00B30131">
        <w:t>,</w:t>
      </w:r>
      <w:r w:rsidRPr="00720F89">
        <w:t xml:space="preserve"> with most </w:t>
      </w:r>
      <w:r w:rsidR="00B30131">
        <w:t xml:space="preserve">of their </w:t>
      </w:r>
      <w:r w:rsidRPr="00720F89">
        <w:t xml:space="preserve">training delivered in Western Australia. </w:t>
      </w:r>
    </w:p>
    <w:p w14:paraId="59475B7E" w14:textId="3F746E24" w:rsidR="00B50D0E" w:rsidRPr="00720F89" w:rsidRDefault="00B50D0E" w:rsidP="00720F89">
      <w:pPr>
        <w:pStyle w:val="Text"/>
      </w:pPr>
      <w:r w:rsidRPr="00720F89">
        <w:t>The mode of delivery for this qualification varied between these three training providers</w:t>
      </w:r>
      <w:r w:rsidR="007B11EA" w:rsidRPr="00720F89">
        <w:t xml:space="preserve"> (</w:t>
      </w:r>
      <w:r w:rsidR="001C472D">
        <w:t>t</w:t>
      </w:r>
      <w:r w:rsidR="007B11EA" w:rsidRPr="00720F89">
        <w:t xml:space="preserve">able </w:t>
      </w:r>
      <w:r w:rsidR="001C472D">
        <w:t>10</w:t>
      </w:r>
      <w:r w:rsidR="007B11EA" w:rsidRPr="00720F89">
        <w:t>)</w:t>
      </w:r>
      <w:r w:rsidR="0037277C" w:rsidRPr="00720F89">
        <w:t xml:space="preserve">. </w:t>
      </w:r>
      <w:r w:rsidR="00C15279">
        <w:t>All three training providers delivered training online. T</w:t>
      </w:r>
      <w:r w:rsidR="00B15F6E" w:rsidRPr="00720F89">
        <w:t>wo providers also offered in</w:t>
      </w:r>
      <w:r w:rsidR="00B30131">
        <w:t>-</w:t>
      </w:r>
      <w:r w:rsidR="00B15F6E" w:rsidRPr="00720F89">
        <w:t xml:space="preserve">person sessions, </w:t>
      </w:r>
      <w:r w:rsidR="00B30131">
        <w:t>although</w:t>
      </w:r>
      <w:r w:rsidR="00EF127C">
        <w:t>,</w:t>
      </w:r>
      <w:r w:rsidR="00B15F6E" w:rsidRPr="00720F89">
        <w:t xml:space="preserve"> </w:t>
      </w:r>
      <w:r w:rsidR="00EF127C">
        <w:t xml:space="preserve">for </w:t>
      </w:r>
      <w:r w:rsidR="00B15F6E" w:rsidRPr="00720F89">
        <w:t>one, these were workplace training sessions for large employers with groups of employees who needed to complete the Certificate IV in Training and Assessment. None of the interviewed providers offered a self-paced delivery mode for this qualification</w:t>
      </w:r>
      <w:r w:rsidR="00C15279">
        <w:t>, with all using various formats of synchronous delivery</w:t>
      </w:r>
      <w:r w:rsidR="0037277C" w:rsidRPr="00720F89">
        <w:t>.</w:t>
      </w:r>
      <w:r w:rsidR="00B15F6E" w:rsidRPr="00720F89">
        <w:t xml:space="preserve"> </w:t>
      </w:r>
      <w:r w:rsidR="0037277C" w:rsidRPr="00720F89">
        <w:t>One ha</w:t>
      </w:r>
      <w:r w:rsidR="00A42808">
        <w:t>d</w:t>
      </w:r>
      <w:r w:rsidR="0037277C" w:rsidRPr="00720F89">
        <w:t xml:space="preserve"> offered </w:t>
      </w:r>
      <w:r w:rsidR="007E7D6E" w:rsidRPr="00720F89">
        <w:t>self-paced</w:t>
      </w:r>
      <w:r w:rsidR="00E268C1" w:rsidRPr="00720F89">
        <w:t xml:space="preserve"> training in</w:t>
      </w:r>
      <w:r w:rsidR="007E7D6E" w:rsidRPr="00720F89">
        <w:t xml:space="preserve"> the </w:t>
      </w:r>
      <w:r w:rsidR="006923CE" w:rsidRPr="00720F89">
        <w:t>past,</w:t>
      </w:r>
      <w:r w:rsidR="007E7D6E" w:rsidRPr="00720F89">
        <w:t xml:space="preserve"> but </w:t>
      </w:r>
      <w:r w:rsidR="00A42808">
        <w:t xml:space="preserve">this </w:t>
      </w:r>
      <w:r w:rsidR="006023D5">
        <w:t>had been</w:t>
      </w:r>
      <w:r w:rsidR="00E268C1" w:rsidRPr="00720F89">
        <w:t xml:space="preserve"> discontinued due to </w:t>
      </w:r>
      <w:r w:rsidR="00312BD0" w:rsidRPr="00720F89">
        <w:t xml:space="preserve">poor completion rates. </w:t>
      </w:r>
      <w:r w:rsidR="0000627B">
        <w:t>By</w:t>
      </w:r>
      <w:r w:rsidR="007E7D6E" w:rsidRPr="00720F89">
        <w:t xml:space="preserve"> comparison </w:t>
      </w:r>
      <w:r w:rsidR="0000627B">
        <w:t>with</w:t>
      </w:r>
      <w:r w:rsidR="007E7D6E" w:rsidRPr="00720F89">
        <w:t xml:space="preserve"> the other qualifications examined in the research, the live online sessions were much longer, and ranged from </w:t>
      </w:r>
      <w:r w:rsidR="0000627B">
        <w:t>two to three</w:t>
      </w:r>
      <w:r w:rsidR="007E7D6E" w:rsidRPr="00720F89">
        <w:t xml:space="preserve"> hour</w:t>
      </w:r>
      <w:r w:rsidR="00815D71" w:rsidRPr="00720F89">
        <w:t xml:space="preserve">s </w:t>
      </w:r>
      <w:r w:rsidR="00EF5463" w:rsidRPr="00720F89">
        <w:t xml:space="preserve">per session </w:t>
      </w:r>
      <w:r w:rsidR="007E7D6E" w:rsidRPr="00720F89">
        <w:t>to full</w:t>
      </w:r>
      <w:r w:rsidR="004211DB">
        <w:t>-</w:t>
      </w:r>
      <w:r w:rsidR="007E7D6E" w:rsidRPr="00720F89">
        <w:t>day sessions.</w:t>
      </w:r>
      <w:r w:rsidR="00CA68C4" w:rsidRPr="00720F89">
        <w:t xml:space="preserve"> </w:t>
      </w:r>
    </w:p>
    <w:p w14:paraId="237E3F90" w14:textId="72E2DC08" w:rsidR="00F30409" w:rsidRDefault="00F30409" w:rsidP="007C053D">
      <w:pPr>
        <w:pStyle w:val="Tabletitle"/>
        <w:ind w:left="709" w:hanging="709"/>
      </w:pPr>
      <w:bookmarkStart w:id="84" w:name="_Toc133577011"/>
      <w:r>
        <w:t xml:space="preserve">Table </w:t>
      </w:r>
      <w:proofErr w:type="gramStart"/>
      <w:r>
        <w:t xml:space="preserve">10 </w:t>
      </w:r>
      <w:r w:rsidR="007C053D">
        <w:t xml:space="preserve"> </w:t>
      </w:r>
      <w:r>
        <w:t>Certificate</w:t>
      </w:r>
      <w:proofErr w:type="gramEnd"/>
      <w:r>
        <w:t xml:space="preserve"> IV in </w:t>
      </w:r>
      <w:r w:rsidR="004211DB">
        <w:t>T</w:t>
      </w:r>
      <w:r>
        <w:t xml:space="preserve">raining and </w:t>
      </w:r>
      <w:r w:rsidR="004211DB">
        <w:t>A</w:t>
      </w:r>
      <w:r>
        <w:t>ssessment training characteristics</w:t>
      </w:r>
      <w:bookmarkEnd w:id="84"/>
    </w:p>
    <w:tbl>
      <w:tblPr>
        <w:tblStyle w:val="NCVERTable"/>
        <w:tblpPr w:leftFromText="181" w:rightFromText="181" w:vertAnchor="text" w:horzAnchor="margin" w:tblpY="1"/>
        <w:tblW w:w="0" w:type="auto"/>
        <w:tblBorders>
          <w:top w:val="none" w:sz="0" w:space="0" w:color="auto"/>
          <w:bottom w:val="none" w:sz="0" w:space="0" w:color="auto"/>
        </w:tblBorders>
        <w:tblLook w:val="04A0" w:firstRow="1" w:lastRow="0" w:firstColumn="1" w:lastColumn="0" w:noHBand="0" w:noVBand="1"/>
      </w:tblPr>
      <w:tblGrid>
        <w:gridCol w:w="2267"/>
        <w:gridCol w:w="6749"/>
      </w:tblGrid>
      <w:tr w:rsidR="00F30409" w:rsidRPr="00872F17" w14:paraId="67CBBC72" w14:textId="77777777" w:rsidTr="002A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single" w:sz="4" w:space="0" w:color="A6A6A6" w:themeColor="background1" w:themeShade="A6"/>
              <w:right w:val="none" w:sz="0" w:space="0" w:color="auto"/>
              <w:tl2br w:val="none" w:sz="0" w:space="0" w:color="auto"/>
              <w:tr2bl w:val="none" w:sz="0" w:space="0" w:color="auto"/>
            </w:tcBorders>
          </w:tcPr>
          <w:p w14:paraId="3D5929BD" w14:textId="77777777" w:rsidR="00F30409" w:rsidRPr="00495EF1" w:rsidRDefault="00F30409" w:rsidP="002A2BAA">
            <w:pPr>
              <w:pStyle w:val="Tabletext"/>
              <w:jc w:val="left"/>
              <w:rPr>
                <w:b w:val="0"/>
                <w:bCs/>
              </w:rPr>
            </w:pPr>
            <w:r w:rsidRPr="00495EF1">
              <w:rPr>
                <w:b w:val="0"/>
                <w:bCs/>
              </w:rPr>
              <w:t>Delivery modes</w:t>
            </w:r>
            <w:r w:rsidRPr="00495EF1">
              <w:rPr>
                <w:b w:val="0"/>
                <w:bCs/>
              </w:rPr>
              <w:tab/>
            </w:r>
          </w:p>
        </w:tc>
        <w:tc>
          <w:tcPr>
            <w:tcW w:w="6749" w:type="dxa"/>
            <w:tcBorders>
              <w:left w:val="none" w:sz="0" w:space="0" w:color="auto"/>
              <w:bottom w:val="single" w:sz="4" w:space="0" w:color="A6A6A6" w:themeColor="background1" w:themeShade="A6"/>
              <w:right w:val="none" w:sz="0" w:space="0" w:color="auto"/>
              <w:tl2br w:val="none" w:sz="0" w:space="0" w:color="auto"/>
              <w:tr2bl w:val="none" w:sz="0" w:space="0" w:color="auto"/>
            </w:tcBorders>
          </w:tcPr>
          <w:p w14:paraId="20A31ADE" w14:textId="38C06872" w:rsidR="00F30409" w:rsidRPr="00495EF1" w:rsidRDefault="00F30409" w:rsidP="00816D7F">
            <w:pPr>
              <w:pStyle w:val="Tabletext"/>
              <w:numPr>
                <w:ilvl w:val="0"/>
                <w:numId w:val="46"/>
              </w:numPr>
              <w:jc w:val="left"/>
              <w:cnfStyle w:val="100000000000" w:firstRow="1" w:lastRow="0" w:firstColumn="0" w:lastColumn="0" w:oddVBand="0" w:evenVBand="0" w:oddHBand="0" w:evenHBand="0" w:firstRowFirstColumn="0" w:firstRowLastColumn="0" w:lastRowFirstColumn="0" w:lastRowLastColumn="0"/>
              <w:rPr>
                <w:b w:val="0"/>
                <w:bCs/>
              </w:rPr>
            </w:pPr>
            <w:r w:rsidRPr="00495EF1">
              <w:rPr>
                <w:b w:val="0"/>
                <w:bCs/>
              </w:rPr>
              <w:t>Face</w:t>
            </w:r>
            <w:r w:rsidR="004211DB">
              <w:rPr>
                <w:b w:val="0"/>
                <w:bCs/>
              </w:rPr>
              <w:t>-</w:t>
            </w:r>
            <w:r w:rsidRPr="00495EF1">
              <w:rPr>
                <w:b w:val="0"/>
                <w:bCs/>
              </w:rPr>
              <w:t>to</w:t>
            </w:r>
            <w:r w:rsidR="004211DB">
              <w:rPr>
                <w:b w:val="0"/>
                <w:bCs/>
              </w:rPr>
              <w:t>-</w:t>
            </w:r>
            <w:r w:rsidRPr="00495EF1">
              <w:rPr>
                <w:b w:val="0"/>
                <w:bCs/>
              </w:rPr>
              <w:t>face or online synchronous delivery via Teams</w:t>
            </w:r>
          </w:p>
          <w:p w14:paraId="2C4A7D02" w14:textId="5F53F28F" w:rsidR="00F30409" w:rsidRPr="00495EF1" w:rsidRDefault="00F30409" w:rsidP="00816D7F">
            <w:pPr>
              <w:pStyle w:val="Tabletext"/>
              <w:numPr>
                <w:ilvl w:val="0"/>
                <w:numId w:val="46"/>
              </w:numPr>
              <w:jc w:val="left"/>
              <w:cnfStyle w:val="100000000000" w:firstRow="1" w:lastRow="0" w:firstColumn="0" w:lastColumn="0" w:oddVBand="0" w:evenVBand="0" w:oddHBand="0" w:evenHBand="0" w:firstRowFirstColumn="0" w:firstRowLastColumn="0" w:lastRowFirstColumn="0" w:lastRowLastColumn="0"/>
              <w:rPr>
                <w:b w:val="0"/>
                <w:bCs/>
              </w:rPr>
            </w:pPr>
            <w:r w:rsidRPr="00495EF1">
              <w:rPr>
                <w:b w:val="0"/>
                <w:bCs/>
              </w:rPr>
              <w:t>Live online classroom</w:t>
            </w:r>
            <w:r w:rsidR="004211DB">
              <w:rPr>
                <w:b w:val="0"/>
                <w:bCs/>
              </w:rPr>
              <w:t>-</w:t>
            </w:r>
            <w:r w:rsidRPr="00495EF1">
              <w:rPr>
                <w:b w:val="0"/>
                <w:bCs/>
              </w:rPr>
              <w:t>style delivery</w:t>
            </w:r>
            <w:r w:rsidR="004211DB">
              <w:rPr>
                <w:b w:val="0"/>
                <w:bCs/>
              </w:rPr>
              <w:t>; d</w:t>
            </w:r>
            <w:r w:rsidRPr="00495EF1">
              <w:rPr>
                <w:b w:val="0"/>
                <w:bCs/>
              </w:rPr>
              <w:t>elivered over 4 weeks, with full days of online delivery</w:t>
            </w:r>
            <w:r w:rsidR="004211DB">
              <w:rPr>
                <w:b w:val="0"/>
                <w:bCs/>
              </w:rPr>
              <w:t>; c</w:t>
            </w:r>
            <w:r w:rsidRPr="00495EF1">
              <w:rPr>
                <w:b w:val="0"/>
                <w:bCs/>
              </w:rPr>
              <w:t>ourse is 4 weeks, including placement</w:t>
            </w:r>
          </w:p>
          <w:p w14:paraId="40AA7EB5" w14:textId="77777777" w:rsidR="00F30409" w:rsidRPr="00495EF1" w:rsidRDefault="00F30409" w:rsidP="00816D7F">
            <w:pPr>
              <w:pStyle w:val="Tabletext"/>
              <w:numPr>
                <w:ilvl w:val="0"/>
                <w:numId w:val="46"/>
              </w:numPr>
              <w:jc w:val="left"/>
              <w:cnfStyle w:val="100000000000" w:firstRow="1" w:lastRow="0" w:firstColumn="0" w:lastColumn="0" w:oddVBand="0" w:evenVBand="0" w:oddHBand="0" w:evenHBand="0" w:firstRowFirstColumn="0" w:firstRowLastColumn="0" w:lastRowFirstColumn="0" w:lastRowLastColumn="0"/>
              <w:rPr>
                <w:b w:val="0"/>
                <w:bCs/>
              </w:rPr>
            </w:pPr>
            <w:r w:rsidRPr="00495EF1">
              <w:rPr>
                <w:b w:val="0"/>
                <w:bCs/>
              </w:rPr>
              <w:t>3 delivery modes: 100% online; blended, includes a mix of workplace training and online; and face-to-face delivery in the workplace</w:t>
            </w:r>
          </w:p>
        </w:tc>
      </w:tr>
      <w:tr w:rsidR="00F30409" w:rsidRPr="00872F17" w14:paraId="405E8C4B"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right w:val="none" w:sz="0" w:space="0" w:color="auto"/>
              <w:tl2br w:val="none" w:sz="0" w:space="0" w:color="auto"/>
              <w:tr2bl w:val="none" w:sz="0" w:space="0" w:color="auto"/>
            </w:tcBorders>
          </w:tcPr>
          <w:p w14:paraId="0E094153" w14:textId="77777777" w:rsidR="00F30409" w:rsidRPr="00495EF1" w:rsidRDefault="00F30409" w:rsidP="002A2BAA">
            <w:pPr>
              <w:pStyle w:val="Tabletext"/>
              <w:jc w:val="left"/>
              <w:rPr>
                <w:b w:val="0"/>
                <w:bCs/>
              </w:rPr>
            </w:pPr>
            <w:r w:rsidRPr="00495EF1">
              <w:rPr>
                <w:b w:val="0"/>
                <w:bCs/>
              </w:rPr>
              <w:t>Training delivery and assessment in the blended models</w:t>
            </w:r>
          </w:p>
        </w:tc>
        <w:tc>
          <w:tcPr>
            <w:tcW w:w="6749" w:type="dxa"/>
            <w:tcBorders>
              <w:left w:val="none" w:sz="0" w:space="0" w:color="auto"/>
              <w:right w:val="none" w:sz="0" w:space="0" w:color="auto"/>
              <w:tl2br w:val="none" w:sz="0" w:space="0" w:color="auto"/>
              <w:tr2bl w:val="none" w:sz="0" w:space="0" w:color="auto"/>
            </w:tcBorders>
          </w:tcPr>
          <w:p w14:paraId="141BD3D0" w14:textId="77777777" w:rsidR="00F30409" w:rsidRDefault="00F30409" w:rsidP="00816D7F">
            <w:pPr>
              <w:pStyle w:val="Tabletext"/>
              <w:numPr>
                <w:ilvl w:val="0"/>
                <w:numId w:val="47"/>
              </w:numPr>
              <w:jc w:val="left"/>
              <w:cnfStyle w:val="000000100000" w:firstRow="0" w:lastRow="0" w:firstColumn="0" w:lastColumn="0" w:oddVBand="0" w:evenVBand="0" w:oddHBand="1" w:evenHBand="0" w:firstRowFirstColumn="0" w:firstRowLastColumn="0" w:lastRowFirstColumn="0" w:lastRowLastColumn="0"/>
              <w:rPr>
                <w:bCs/>
              </w:rPr>
            </w:pPr>
            <w:r>
              <w:rPr>
                <w:bCs/>
              </w:rPr>
              <w:t>All synchronous delivery (no self-paced)</w:t>
            </w:r>
          </w:p>
          <w:p w14:paraId="0A99910E" w14:textId="1736FAF7" w:rsidR="00F30409" w:rsidRPr="00A67B2D" w:rsidRDefault="00816D7F" w:rsidP="00C12064">
            <w:pPr>
              <w:pStyle w:val="Tabletext"/>
              <w:numPr>
                <w:ilvl w:val="0"/>
                <w:numId w:val="47"/>
              </w:numPr>
              <w:jc w:val="left"/>
              <w:cnfStyle w:val="000000100000" w:firstRow="0" w:lastRow="0" w:firstColumn="0" w:lastColumn="0" w:oddVBand="0" w:evenVBand="0" w:oddHBand="1" w:evenHBand="0" w:firstRowFirstColumn="0" w:firstRowLastColumn="0" w:lastRowFirstColumn="0" w:lastRowLastColumn="0"/>
            </w:pPr>
            <w:r>
              <w:t>By</w:t>
            </w:r>
            <w:r w:rsidR="00F30409">
              <w:t xml:space="preserve"> comparison </w:t>
            </w:r>
            <w:r>
              <w:t>with</w:t>
            </w:r>
            <w:r w:rsidR="00F30409">
              <w:t xml:space="preserve"> the other qualifications examined in the research, the live online sessions were much longer, ranging from 2</w:t>
            </w:r>
            <w:r>
              <w:t>–</w:t>
            </w:r>
            <w:r w:rsidR="00F30409">
              <w:t>3 hours to full</w:t>
            </w:r>
            <w:r>
              <w:t>-</w:t>
            </w:r>
            <w:r w:rsidR="00F30409">
              <w:t>day sessions.</w:t>
            </w:r>
          </w:p>
        </w:tc>
      </w:tr>
      <w:tr w:rsidR="00F30409" w:rsidRPr="00872F17" w14:paraId="0091DCC8" w14:textId="77777777" w:rsidTr="002A2BAA">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6A6A6" w:themeColor="background1" w:themeShade="A6"/>
              <w:bottom w:val="single" w:sz="4" w:space="0" w:color="A6A6A6" w:themeColor="background1" w:themeShade="A6"/>
            </w:tcBorders>
          </w:tcPr>
          <w:p w14:paraId="0638FAA8" w14:textId="77777777" w:rsidR="00F30409" w:rsidRPr="00495EF1" w:rsidRDefault="00F30409" w:rsidP="002A2BAA">
            <w:pPr>
              <w:pStyle w:val="Tabletext"/>
              <w:jc w:val="left"/>
              <w:rPr>
                <w:b w:val="0"/>
                <w:bCs/>
              </w:rPr>
            </w:pPr>
            <w:r w:rsidRPr="00495EF1">
              <w:rPr>
                <w:b w:val="0"/>
                <w:bCs/>
              </w:rPr>
              <w:t>Teaching practices</w:t>
            </w:r>
          </w:p>
        </w:tc>
        <w:tc>
          <w:tcPr>
            <w:tcW w:w="6749" w:type="dxa"/>
            <w:tcBorders>
              <w:top w:val="single" w:sz="4" w:space="0" w:color="A6A6A6" w:themeColor="background1" w:themeShade="A6"/>
              <w:bottom w:val="single" w:sz="4" w:space="0" w:color="A6A6A6" w:themeColor="background1" w:themeShade="A6"/>
            </w:tcBorders>
          </w:tcPr>
          <w:p w14:paraId="52F4B79A" w14:textId="77777777" w:rsidR="00F30409" w:rsidRDefault="00F30409" w:rsidP="00816D7F">
            <w:pPr>
              <w:pStyle w:val="Tabletext"/>
              <w:numPr>
                <w:ilvl w:val="0"/>
                <w:numId w:val="48"/>
              </w:numPr>
              <w:jc w:val="left"/>
              <w:cnfStyle w:val="000000000000" w:firstRow="0" w:lastRow="0" w:firstColumn="0" w:lastColumn="0" w:oddVBand="0" w:evenVBand="0" w:oddHBand="0" w:evenHBand="0" w:firstRowFirstColumn="0" w:firstRowLastColumn="0" w:lastRowFirstColumn="0" w:lastRowLastColumn="0"/>
              <w:rPr>
                <w:bCs/>
              </w:rPr>
            </w:pPr>
            <w:r>
              <w:rPr>
                <w:bCs/>
              </w:rPr>
              <w:t>K</w:t>
            </w:r>
            <w:r w:rsidRPr="00495EF1">
              <w:rPr>
                <w:bCs/>
              </w:rPr>
              <w:t>eeping the student engaged in learning materials by:</w:t>
            </w:r>
          </w:p>
          <w:p w14:paraId="11346E1C" w14:textId="33469160"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having a mix of learning materials (</w:t>
            </w:r>
            <w:r w:rsidR="00CC3010">
              <w:rPr>
                <w:bCs/>
              </w:rPr>
              <w:t>that is</w:t>
            </w:r>
            <w:r w:rsidRPr="00704C77">
              <w:rPr>
                <w:bCs/>
              </w:rPr>
              <w:t>, interactive and engaging)</w:t>
            </w:r>
          </w:p>
          <w:p w14:paraId="2370CF83" w14:textId="3543D9D5"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clear, simple, user</w:t>
            </w:r>
            <w:r w:rsidR="00816D7F">
              <w:rPr>
                <w:bCs/>
              </w:rPr>
              <w:t>-</w:t>
            </w:r>
            <w:r w:rsidRPr="00704C77">
              <w:rPr>
                <w:bCs/>
              </w:rPr>
              <w:t>friendly and contextualised learning materials, simulation</w:t>
            </w:r>
          </w:p>
          <w:p w14:paraId="39D595EE" w14:textId="77777777"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up to date with training package and legislative requirements</w:t>
            </w:r>
          </w:p>
          <w:p w14:paraId="51E58DEC" w14:textId="0149412B"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 xml:space="preserve">small </w:t>
            </w:r>
            <w:r w:rsidR="000A52CC">
              <w:rPr>
                <w:bCs/>
              </w:rPr>
              <w:t>‘</w:t>
            </w:r>
            <w:r w:rsidRPr="00704C77">
              <w:rPr>
                <w:bCs/>
              </w:rPr>
              <w:t>bites</w:t>
            </w:r>
            <w:r w:rsidR="000A52CC">
              <w:rPr>
                <w:bCs/>
              </w:rPr>
              <w:t>’</w:t>
            </w:r>
            <w:r w:rsidRPr="00704C77">
              <w:rPr>
                <w:bCs/>
              </w:rPr>
              <w:t xml:space="preserve"> of learning</w:t>
            </w:r>
          </w:p>
          <w:p w14:paraId="6E8274FE" w14:textId="77777777"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orientation sessions</w:t>
            </w:r>
          </w:p>
          <w:p w14:paraId="1DCF2172" w14:textId="77777777"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having trainers that are engaged and passionate</w:t>
            </w:r>
          </w:p>
          <w:p w14:paraId="2E42DEEB" w14:textId="2CFC63E0" w:rsidR="00F30409"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keep live sessions engaging</w:t>
            </w:r>
            <w:r w:rsidR="005415DC">
              <w:rPr>
                <w:bCs/>
              </w:rPr>
              <w:t>;</w:t>
            </w:r>
            <w:r w:rsidRPr="00704C77">
              <w:rPr>
                <w:bCs/>
              </w:rPr>
              <w:t xml:space="preserve"> break them up with </w:t>
            </w:r>
            <w:r w:rsidR="000A52CC">
              <w:rPr>
                <w:bCs/>
              </w:rPr>
              <w:t>‘</w:t>
            </w:r>
            <w:r w:rsidRPr="00704C77">
              <w:rPr>
                <w:bCs/>
              </w:rPr>
              <w:t>ice breakers</w:t>
            </w:r>
            <w:r w:rsidR="000A52CC">
              <w:rPr>
                <w:bCs/>
              </w:rPr>
              <w:t>’</w:t>
            </w:r>
            <w:r w:rsidR="005415DC">
              <w:rPr>
                <w:bCs/>
              </w:rPr>
              <w:t xml:space="preserve"> –</w:t>
            </w:r>
            <w:r w:rsidRPr="00704C77">
              <w:rPr>
                <w:bCs/>
              </w:rPr>
              <w:t xml:space="preserve"> rapport</w:t>
            </w:r>
            <w:r w:rsidR="00F50712">
              <w:rPr>
                <w:bCs/>
              </w:rPr>
              <w:t>-</w:t>
            </w:r>
            <w:r w:rsidRPr="00704C77">
              <w:rPr>
                <w:bCs/>
              </w:rPr>
              <w:t>building</w:t>
            </w:r>
          </w:p>
          <w:p w14:paraId="566EA24E" w14:textId="603D6A5F" w:rsidR="00F30409" w:rsidRPr="00704C77" w:rsidRDefault="00F30409" w:rsidP="009277C5">
            <w:pPr>
              <w:pStyle w:val="Tabletext"/>
              <w:numPr>
                <w:ilvl w:val="1"/>
                <w:numId w:val="48"/>
              </w:numPr>
              <w:ind w:left="1004" w:hanging="284"/>
              <w:jc w:val="left"/>
              <w:cnfStyle w:val="000000000000" w:firstRow="0" w:lastRow="0" w:firstColumn="0" w:lastColumn="0" w:oddVBand="0" w:evenVBand="0" w:oddHBand="0" w:evenHBand="0" w:firstRowFirstColumn="0" w:firstRowLastColumn="0" w:lastRowFirstColumn="0" w:lastRowLastColumn="0"/>
              <w:rPr>
                <w:bCs/>
              </w:rPr>
            </w:pPr>
            <w:r w:rsidRPr="00704C77">
              <w:rPr>
                <w:bCs/>
              </w:rPr>
              <w:t>mix of delivery style encourage group work and the building of peer relationships</w:t>
            </w:r>
          </w:p>
          <w:p w14:paraId="6D55685E" w14:textId="77777777" w:rsidR="00F30409" w:rsidRPr="00704C77" w:rsidRDefault="00F30409" w:rsidP="00C12064">
            <w:pPr>
              <w:pStyle w:val="Tabletext"/>
              <w:numPr>
                <w:ilvl w:val="0"/>
                <w:numId w:val="48"/>
              </w:numPr>
              <w:jc w:val="left"/>
              <w:cnfStyle w:val="000000000000" w:firstRow="0" w:lastRow="0" w:firstColumn="0" w:lastColumn="0" w:oddVBand="0" w:evenVBand="0" w:oddHBand="0" w:evenHBand="0" w:firstRowFirstColumn="0" w:firstRowLastColumn="0" w:lastRowFirstColumn="0" w:lastRowLastColumn="0"/>
            </w:pPr>
            <w:r>
              <w:t>Good practice for online delivery considered same as for in-person delivery</w:t>
            </w:r>
          </w:p>
        </w:tc>
      </w:tr>
      <w:tr w:rsidR="00F30409" w:rsidRPr="00872F17" w14:paraId="2D42ADEB"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single" w:sz="4" w:space="0" w:color="auto"/>
              <w:right w:val="none" w:sz="0" w:space="0" w:color="auto"/>
              <w:tl2br w:val="none" w:sz="0" w:space="0" w:color="auto"/>
              <w:tr2bl w:val="none" w:sz="0" w:space="0" w:color="auto"/>
            </w:tcBorders>
          </w:tcPr>
          <w:p w14:paraId="76CF973B" w14:textId="77777777" w:rsidR="00F30409" w:rsidRPr="00495EF1" w:rsidRDefault="00F30409" w:rsidP="002A2BAA">
            <w:pPr>
              <w:pStyle w:val="Tabletext"/>
              <w:jc w:val="left"/>
              <w:rPr>
                <w:b w:val="0"/>
                <w:bCs/>
              </w:rPr>
            </w:pPr>
            <w:r w:rsidRPr="00495EF1">
              <w:rPr>
                <w:b w:val="0"/>
                <w:bCs/>
              </w:rPr>
              <w:t>Challenges and responses</w:t>
            </w:r>
          </w:p>
        </w:tc>
        <w:tc>
          <w:tcPr>
            <w:tcW w:w="6749" w:type="dxa"/>
            <w:tcBorders>
              <w:left w:val="none" w:sz="0" w:space="0" w:color="auto"/>
              <w:bottom w:val="single" w:sz="4" w:space="0" w:color="auto"/>
              <w:right w:val="none" w:sz="0" w:space="0" w:color="auto"/>
              <w:tl2br w:val="none" w:sz="0" w:space="0" w:color="auto"/>
              <w:tr2bl w:val="none" w:sz="0" w:space="0" w:color="auto"/>
            </w:tcBorders>
          </w:tcPr>
          <w:p w14:paraId="14E9A394" w14:textId="77777777" w:rsidR="00F30409" w:rsidRPr="00495EF1" w:rsidRDefault="00F30409" w:rsidP="00816D7F">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95EF1">
              <w:rPr>
                <w:bCs/>
              </w:rPr>
              <w:t xml:space="preserve">Technology challenges, including bandwidth issues impacting video and sound clarity during live sessions, and technical malfunctions such as inability to access Zoom sessions. </w:t>
            </w:r>
          </w:p>
          <w:p w14:paraId="62352E6B" w14:textId="77777777" w:rsidR="00F30409" w:rsidRPr="001C472D" w:rsidRDefault="00F30409" w:rsidP="00C12064">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95EF1">
              <w:rPr>
                <w:bCs/>
              </w:rPr>
              <w:t>Orientation and induction sessions to help students with technical issues</w:t>
            </w:r>
          </w:p>
        </w:tc>
      </w:tr>
    </w:tbl>
    <w:p w14:paraId="2BDE3354" w14:textId="4389B2D6" w:rsidR="004134C8" w:rsidRDefault="006923CE" w:rsidP="006923CE">
      <w:pPr>
        <w:pStyle w:val="Text"/>
      </w:pPr>
      <w:r>
        <w:t xml:space="preserve">With often-long online sessions, novel ways to </w:t>
      </w:r>
      <w:r w:rsidR="004134C8">
        <w:t>break up the sessions and increase interest and engagement were described:</w:t>
      </w:r>
    </w:p>
    <w:p w14:paraId="567AE20A" w14:textId="74F2FA28" w:rsidR="004134C8" w:rsidRDefault="004134C8" w:rsidP="004134C8">
      <w:pPr>
        <w:pStyle w:val="Quote"/>
      </w:pPr>
      <w:r>
        <w:t>Umm yeah, they</w:t>
      </w:r>
      <w:r w:rsidR="000A52CC">
        <w:t>’</w:t>
      </w:r>
      <w:r>
        <w:t>ve got quite a good and thorough PowerPoint that they use, they</w:t>
      </w:r>
      <w:r w:rsidR="000A52CC">
        <w:t>’</w:t>
      </w:r>
      <w:r>
        <w:t>re interactive ones that they</w:t>
      </w:r>
      <w:r w:rsidR="000A52CC">
        <w:t>’</w:t>
      </w:r>
      <w:r>
        <w:t>ve developed</w:t>
      </w:r>
      <w:r w:rsidR="00B9658C">
        <w:t xml:space="preserve"> </w:t>
      </w:r>
      <w:r>
        <w:t>… They use green screens, so they</w:t>
      </w:r>
      <w:r w:rsidR="000A52CC">
        <w:t>’</w:t>
      </w:r>
      <w:r>
        <w:t xml:space="preserve">ll do things like change screens just randomly. You know, students come back from morning </w:t>
      </w:r>
      <w:proofErr w:type="gramStart"/>
      <w:r>
        <w:t>tea</w:t>
      </w:r>
      <w:proofErr w:type="gramEnd"/>
      <w:r>
        <w:t xml:space="preserve"> and they</w:t>
      </w:r>
      <w:r w:rsidR="000A52CC">
        <w:t>’</w:t>
      </w:r>
      <w:r>
        <w:t>ll be, you know, a picture of big cream bun behind them or they</w:t>
      </w:r>
      <w:r w:rsidR="000A52CC">
        <w:t>’</w:t>
      </w:r>
      <w:r>
        <w:t xml:space="preserve">ll be going on an airship or, you know, something. They use all those funny things or every now and again, you know, </w:t>
      </w:r>
      <w:r w:rsidR="00AB4705">
        <w:t xml:space="preserve">a </w:t>
      </w:r>
      <w:r>
        <w:t xml:space="preserve">little aeroplane will fly across the screen with the trainer sitting in </w:t>
      </w:r>
      <w:r w:rsidR="00AB4705">
        <w:t>i</w:t>
      </w:r>
      <w:r>
        <w:t>t</w:t>
      </w:r>
      <w:r w:rsidR="00AB4705">
        <w:t>,</w:t>
      </w:r>
      <w:r>
        <w:t xml:space="preserve"> waving at them or something, you know, just things to keep that humour in because it can be dry </w:t>
      </w:r>
      <w:r w:rsidR="0039135E">
        <w:t>…</w:t>
      </w:r>
      <w:r w:rsidR="00BF6C0B">
        <w:t xml:space="preserve"> </w:t>
      </w:r>
      <w:r>
        <w:t>to make sure that they</w:t>
      </w:r>
      <w:r w:rsidR="000A52CC">
        <w:t>’</w:t>
      </w:r>
      <w:r>
        <w:t>re engaged on more than just the level of what they</w:t>
      </w:r>
      <w:r w:rsidR="000A52CC">
        <w:t>’</w:t>
      </w:r>
      <w:r>
        <w:t xml:space="preserve">re learning, but that they actually see it as a worthwhile thing to do. </w:t>
      </w:r>
      <w:r>
        <w:br/>
        <w:t xml:space="preserve"> </w:t>
      </w:r>
      <w:r>
        <w:tab/>
        <w:t>(Large training provider)</w:t>
      </w:r>
    </w:p>
    <w:p w14:paraId="5153519E"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46212889" w14:textId="44838CD2" w:rsidR="00704C77" w:rsidRDefault="00704C77" w:rsidP="00720F89">
      <w:pPr>
        <w:pStyle w:val="Text"/>
      </w:pPr>
      <w:r>
        <w:lastRenderedPageBreak/>
        <w:t xml:space="preserve">Two of the interviewees believed that best practice online delivery is no different </w:t>
      </w:r>
      <w:r w:rsidR="0039135E">
        <w:t>from</w:t>
      </w:r>
      <w:r>
        <w:t xml:space="preserve"> best practice </w:t>
      </w:r>
      <w:r w:rsidR="007C053D">
        <w:br/>
      </w:r>
      <w:r>
        <w:t xml:space="preserve">in-person delivery. These interviewees are </w:t>
      </w:r>
      <w:r w:rsidR="007226AC" w:rsidRPr="00720F89">
        <w:t xml:space="preserve">using the same tools as in a classroom, such as discussion groups, catering for different learning styles, practical based learning, having the students share their screen and </w:t>
      </w:r>
      <w:r w:rsidR="00F75261">
        <w:t>give presentations</w:t>
      </w:r>
      <w:r w:rsidR="007226AC" w:rsidRPr="00720F89">
        <w:t xml:space="preserve">. </w:t>
      </w:r>
    </w:p>
    <w:p w14:paraId="365291EB" w14:textId="3957DFDA" w:rsidR="00704C77" w:rsidRDefault="007226AC" w:rsidP="00704C77">
      <w:pPr>
        <w:pStyle w:val="Quote"/>
      </w:pPr>
      <w:r w:rsidRPr="00720F89">
        <w:t>I think it</w:t>
      </w:r>
      <w:r w:rsidR="000A52CC">
        <w:t>’</w:t>
      </w:r>
      <w:r w:rsidRPr="00720F89">
        <w:t xml:space="preserve">s almost treating people like they are </w:t>
      </w:r>
      <w:proofErr w:type="gramStart"/>
      <w:r w:rsidRPr="00720F89">
        <w:t>actually in</w:t>
      </w:r>
      <w:proofErr w:type="gramEnd"/>
      <w:r w:rsidRPr="00720F89">
        <w:t xml:space="preserve"> the same room as you, not treating it as, you know, a big distance between people</w:t>
      </w:r>
      <w:r w:rsidR="00B60546">
        <w:t>.</w:t>
      </w:r>
      <w:r w:rsidR="00B60546">
        <w:tab/>
      </w:r>
      <w:r w:rsidRPr="00720F89">
        <w:t xml:space="preserve"> (Large training provider)</w:t>
      </w:r>
    </w:p>
    <w:p w14:paraId="18B4B67F" w14:textId="33FD661B" w:rsidR="00704C77" w:rsidRPr="00B60546" w:rsidRDefault="00704C77" w:rsidP="00704C77">
      <w:pPr>
        <w:pStyle w:val="Quote"/>
      </w:pPr>
      <w:r>
        <w:t>It</w:t>
      </w:r>
      <w:r w:rsidR="000A52CC">
        <w:t>’</w:t>
      </w:r>
      <w:r>
        <w:t>s about the trainer, about the training, the program, how you</w:t>
      </w:r>
      <w:r w:rsidR="000A52CC">
        <w:t>’</w:t>
      </w:r>
      <w:r>
        <w:t xml:space="preserve">ve got it together. I think you can do </w:t>
      </w:r>
      <w:proofErr w:type="gramStart"/>
      <w:r>
        <w:t>exactly the same</w:t>
      </w:r>
      <w:proofErr w:type="gramEnd"/>
      <w:r>
        <w:t xml:space="preserve"> in both groups. The only thing that</w:t>
      </w:r>
      <w:r w:rsidR="000A52CC">
        <w:t>’</w:t>
      </w:r>
      <w:r>
        <w:t xml:space="preserve">s a problem with online is you cannot see my body language as </w:t>
      </w:r>
      <w:proofErr w:type="gramStart"/>
      <w:r>
        <w:t>much</w:t>
      </w:r>
      <w:r w:rsidR="00B60546">
        <w:t>,</w:t>
      </w:r>
      <w:proofErr w:type="gramEnd"/>
      <w:r>
        <w:t xml:space="preserve"> body language is lacking.</w:t>
      </w:r>
      <w:r w:rsidR="00B60546">
        <w:t xml:space="preserve"> </w:t>
      </w:r>
      <w:r w:rsidR="00B60546" w:rsidRPr="00B60546">
        <w:t>Umm, but if you can, if the teacher can pull the information out of the students, so turn your microphones on instead of having them turned off. OK, let</w:t>
      </w:r>
      <w:r w:rsidR="000A52CC">
        <w:t>’</w:t>
      </w:r>
      <w:r w:rsidR="00B60546" w:rsidRPr="00B60546">
        <w:t>s have that discussion</w:t>
      </w:r>
      <w:r w:rsidR="00B60546">
        <w:t>, l</w:t>
      </w:r>
      <w:r w:rsidR="00B60546" w:rsidRPr="00B60546">
        <w:t>et</w:t>
      </w:r>
      <w:r w:rsidR="000A52CC">
        <w:t>’</w:t>
      </w:r>
      <w:r w:rsidR="00B60546" w:rsidRPr="00B60546">
        <w:t>s go away in small groups</w:t>
      </w:r>
      <w:r w:rsidR="00B60546">
        <w:t>, h</w:t>
      </w:r>
      <w:r w:rsidR="00B60546" w:rsidRPr="00B60546">
        <w:t xml:space="preserve">ave those discussions. It works </w:t>
      </w:r>
      <w:proofErr w:type="gramStart"/>
      <w:r w:rsidR="00B60546" w:rsidRPr="00B60546">
        <w:t>really well</w:t>
      </w:r>
      <w:proofErr w:type="gramEnd"/>
      <w:r w:rsidR="00B60546" w:rsidRPr="00B60546">
        <w:t>.</w:t>
      </w:r>
      <w:r w:rsidR="00B60546">
        <w:t xml:space="preserve"> </w:t>
      </w:r>
      <w:r w:rsidR="00B60546">
        <w:br/>
        <w:t xml:space="preserve"> </w:t>
      </w:r>
      <w:r w:rsidR="00B60546">
        <w:tab/>
        <w:t>(Medium</w:t>
      </w:r>
      <w:r w:rsidR="00485E0D">
        <w:t>-</w:t>
      </w:r>
      <w:r w:rsidR="00B60546">
        <w:t>sized RTO)</w:t>
      </w:r>
    </w:p>
    <w:p w14:paraId="2DE4545A" w14:textId="3018E9AF" w:rsidR="00ED1E36" w:rsidRDefault="004C659F" w:rsidP="00ED1E36">
      <w:pPr>
        <w:pStyle w:val="Text"/>
      </w:pPr>
      <w:r>
        <w:t xml:space="preserve">Although these providers do try </w:t>
      </w:r>
      <w:r w:rsidR="006923CE">
        <w:t>to</w:t>
      </w:r>
      <w:r>
        <w:t xml:space="preserve"> prepare their students for online training, some </w:t>
      </w:r>
      <w:r w:rsidR="0018062B">
        <w:t xml:space="preserve">explained </w:t>
      </w:r>
      <w:r w:rsidR="000419D4">
        <w:t>how educators</w:t>
      </w:r>
      <w:r>
        <w:t xml:space="preserve"> still need to spend time in the first session troubleshooting issues with their students.</w:t>
      </w:r>
    </w:p>
    <w:p w14:paraId="46635C04" w14:textId="1B3F6D7F" w:rsidR="004C1DE2" w:rsidRDefault="004C1DE2" w:rsidP="00D36345">
      <w:pPr>
        <w:pStyle w:val="Heading2"/>
      </w:pPr>
      <w:bookmarkStart w:id="85" w:name="_Toc133576964"/>
      <w:r>
        <w:t>Diploma of Accounting</w:t>
      </w:r>
      <w:bookmarkEnd w:id="85"/>
    </w:p>
    <w:p w14:paraId="11BB42BC" w14:textId="10F27761" w:rsidR="00827B31" w:rsidRDefault="00827B31" w:rsidP="00827B31">
      <w:pPr>
        <w:pStyle w:val="Text"/>
      </w:pPr>
      <w:r>
        <w:t xml:space="preserve">Four private training providers were interviewed for </w:t>
      </w:r>
      <w:r w:rsidR="008A76EE">
        <w:t>the Diploma of Accounting and</w:t>
      </w:r>
      <w:r>
        <w:t xml:space="preserve"> included </w:t>
      </w:r>
      <w:r w:rsidR="008A76EE">
        <w:t>one small and three</w:t>
      </w:r>
      <w:r>
        <w:t xml:space="preserve"> large RTOs. </w:t>
      </w:r>
      <w:r w:rsidR="00432194">
        <w:t xml:space="preserve">These training providers were based </w:t>
      </w:r>
      <w:r w:rsidR="00853B2C">
        <w:t>in</w:t>
      </w:r>
      <w:r w:rsidR="00432194">
        <w:t xml:space="preserve"> the Eastern states and in Western Australia, and all delivered this qualification nationally</w:t>
      </w:r>
      <w:r>
        <w:t xml:space="preserve">. </w:t>
      </w:r>
      <w:r w:rsidR="00432194">
        <w:t>S</w:t>
      </w:r>
      <w:r>
        <w:t xml:space="preserve">tudents tended to be </w:t>
      </w:r>
      <w:r w:rsidR="00E02DCD">
        <w:t>working in the industry.</w:t>
      </w:r>
      <w:r>
        <w:t xml:space="preserve"> </w:t>
      </w:r>
      <w:r w:rsidR="008A76EE" w:rsidRPr="008A76EE">
        <w:t>Two training providers mentioned that their students are mostly female</w:t>
      </w:r>
      <w:r w:rsidR="008A76EE">
        <w:t xml:space="preserve">, with </w:t>
      </w:r>
      <w:r w:rsidR="008A76EE" w:rsidRPr="008A76EE">
        <w:t>some returning to work after a break (</w:t>
      </w:r>
      <w:r w:rsidR="00F303B0">
        <w:t xml:space="preserve">such as </w:t>
      </w:r>
      <w:r w:rsidR="008A76EE" w:rsidRPr="008A76EE">
        <w:t xml:space="preserve">after parental leave). Some training providers </w:t>
      </w:r>
      <w:r w:rsidR="008D278C">
        <w:t xml:space="preserve">also </w:t>
      </w:r>
      <w:r w:rsidR="008A76EE" w:rsidRPr="008A76EE">
        <w:t>offer</w:t>
      </w:r>
      <w:r w:rsidR="00F303B0">
        <w:t>ed</w:t>
      </w:r>
      <w:r w:rsidR="008A76EE" w:rsidRPr="008A76EE">
        <w:t xml:space="preserve"> training to international distance learner student cohorts.</w:t>
      </w:r>
      <w:r w:rsidR="005F15B8">
        <w:t xml:space="preserve"> Table 11 presents the training characteristics described by these RTOs. </w:t>
      </w:r>
    </w:p>
    <w:p w14:paraId="4285491D" w14:textId="40DA7E02" w:rsidR="00C84456" w:rsidRDefault="00C84456" w:rsidP="00C84456">
      <w:pPr>
        <w:pStyle w:val="Text"/>
      </w:pPr>
      <w:r>
        <w:t>All interviewed training providers delivered the Diploma of Accounting using a self-paced delivery mode</w:t>
      </w:r>
      <w:r w:rsidR="007112CB">
        <w:t>,</w:t>
      </w:r>
      <w:r>
        <w:t xml:space="preserve"> with some offering either live or pre</w:t>
      </w:r>
      <w:r w:rsidR="008A73D9">
        <w:t>-</w:t>
      </w:r>
      <w:r>
        <w:t xml:space="preserve">recorded webinars or tutorials (optional attendance). </w:t>
      </w:r>
      <w:r w:rsidR="00F303B0">
        <w:t>This delivery mode was seen as the most convenient for the student cohort, with interviewees reporting that synchronous delivery is difficult for students who are employed.</w:t>
      </w:r>
    </w:p>
    <w:p w14:paraId="190E4BB5" w14:textId="1CD7DB36" w:rsidR="00F303B0" w:rsidRPr="00F303B0" w:rsidRDefault="00F303B0" w:rsidP="00F303B0">
      <w:pPr>
        <w:pStyle w:val="Quote"/>
      </w:pPr>
      <w:r w:rsidRPr="00F303B0">
        <w:t>Whenever we try to conduct live webinar, what time, that</w:t>
      </w:r>
      <w:r w:rsidR="000A52CC">
        <w:t>’</w:t>
      </w:r>
      <w:r w:rsidRPr="00F303B0">
        <w:t xml:space="preserve">s the number one issue. What time should we consider, what time they will be free. We have tried so many times, we even have tried lunch time. We run </w:t>
      </w:r>
      <w:r w:rsidR="000F35B6">
        <w:t xml:space="preserve">a </w:t>
      </w:r>
      <w:r w:rsidRPr="00F303B0">
        <w:t>webinar</w:t>
      </w:r>
      <w:r w:rsidR="000F35B6">
        <w:t xml:space="preserve"> at</w:t>
      </w:r>
      <w:r w:rsidRPr="00F303B0">
        <w:t xml:space="preserve"> lunch time but no one, hardly few students appear. So that</w:t>
      </w:r>
      <w:r w:rsidR="000A52CC">
        <w:t>’</w:t>
      </w:r>
      <w:r w:rsidRPr="00F303B0">
        <w:t xml:space="preserve">s number one challenge. </w:t>
      </w:r>
      <w:r>
        <w:tab/>
      </w:r>
      <w:r w:rsidRPr="00F303B0">
        <w:t>(Large training provider)</w:t>
      </w:r>
    </w:p>
    <w:p w14:paraId="33E8740E" w14:textId="6B4F7617" w:rsidR="00417FFB" w:rsidRPr="008A76EE" w:rsidRDefault="00417FFB" w:rsidP="00417FFB">
      <w:pPr>
        <w:pStyle w:val="Text"/>
      </w:pPr>
      <w:r>
        <w:t>One</w:t>
      </w:r>
      <w:r w:rsidRPr="008A76EE">
        <w:t xml:space="preserve"> training provider </w:t>
      </w:r>
      <w:r>
        <w:t>reported</w:t>
      </w:r>
      <w:r w:rsidRPr="008A76EE">
        <w:t xml:space="preserve"> that delivering this qualification online is relatively less challenging</w:t>
      </w:r>
      <w:r>
        <w:t xml:space="preserve"> (and even preferred)</w:t>
      </w:r>
      <w:r w:rsidRPr="008A76EE">
        <w:t xml:space="preserve"> compared </w:t>
      </w:r>
      <w:r w:rsidR="000F35B6">
        <w:t>with</w:t>
      </w:r>
      <w:r w:rsidRPr="008A76EE">
        <w:t xml:space="preserve"> other qualifications </w:t>
      </w:r>
      <w:r w:rsidR="00B30A8F">
        <w:t>that</w:t>
      </w:r>
      <w:r w:rsidRPr="008A76EE">
        <w:t xml:space="preserve"> require observing students in</w:t>
      </w:r>
      <w:r w:rsidR="00B30A8F">
        <w:t xml:space="preserve"> </w:t>
      </w:r>
      <w:r w:rsidRPr="008A76EE">
        <w:t>person in practical assessments</w:t>
      </w:r>
      <w:r>
        <w:t>:</w:t>
      </w:r>
      <w:r w:rsidRPr="008A76EE">
        <w:t xml:space="preserve"> </w:t>
      </w:r>
    </w:p>
    <w:p w14:paraId="77B91C04" w14:textId="62723608" w:rsidR="00417FFB" w:rsidRPr="008A76EE" w:rsidRDefault="00417FFB" w:rsidP="00417FFB">
      <w:pPr>
        <w:pStyle w:val="Quote"/>
      </w:pPr>
      <w:r w:rsidRPr="008A76EE">
        <w:t>Personally, I like online training and delivery better than face</w:t>
      </w:r>
      <w:r>
        <w:t>-</w:t>
      </w:r>
      <w:r w:rsidRPr="008A76EE">
        <w:t>to</w:t>
      </w:r>
      <w:r>
        <w:t>-</w:t>
      </w:r>
      <w:r w:rsidRPr="008A76EE">
        <w:t>face, especially for accounting and business. When it comes to other courses, understanding th</w:t>
      </w:r>
      <w:r w:rsidR="00B30A8F">
        <w:t>at</w:t>
      </w:r>
      <w:r w:rsidRPr="008A76EE">
        <w:t xml:space="preserve"> practical skills cannot be completed in that online learning environment, but for accounting and business, I personally do not face challenges. </w:t>
      </w:r>
      <w:r>
        <w:tab/>
        <w:t>(</w:t>
      </w:r>
      <w:r w:rsidRPr="008A76EE">
        <w:t>Small training provider</w:t>
      </w:r>
      <w:r>
        <w:t>)</w:t>
      </w:r>
    </w:p>
    <w:p w14:paraId="1374CAFA" w14:textId="6F64D2B9" w:rsidR="00417FFB" w:rsidRPr="00F303B0" w:rsidRDefault="00417FFB" w:rsidP="00417FFB">
      <w:pPr>
        <w:pStyle w:val="Quote"/>
      </w:pPr>
      <w:r w:rsidRPr="00F303B0">
        <w:t>Rather, I found it more interesting, and I see, there are a lot more opportunities here in an online learning environment than face-to-face. There</w:t>
      </w:r>
      <w:r w:rsidR="000A52CC">
        <w:t>’</w:t>
      </w:r>
      <w:r w:rsidRPr="00F303B0">
        <w:t>s so much potential for us to develop some more specific case studies</w:t>
      </w:r>
      <w:r w:rsidR="00E27B9A">
        <w:t xml:space="preserve"> </w:t>
      </w:r>
      <w:r w:rsidRPr="00F303B0">
        <w:t>… And develop some more case studies</w:t>
      </w:r>
      <w:r w:rsidR="006958F9">
        <w:t>,</w:t>
      </w:r>
      <w:r w:rsidRPr="00F303B0">
        <w:t xml:space="preserve"> which are more for a particular group of students, and with those case studies </w:t>
      </w:r>
      <w:r w:rsidR="006958F9">
        <w:t xml:space="preserve">[we] </w:t>
      </w:r>
      <w:r w:rsidRPr="00F303B0">
        <w:t xml:space="preserve">can </w:t>
      </w:r>
      <w:proofErr w:type="gramStart"/>
      <w:r w:rsidRPr="00F303B0">
        <w:t>actually modify</w:t>
      </w:r>
      <w:proofErr w:type="gramEnd"/>
      <w:r w:rsidRPr="00F303B0">
        <w:t xml:space="preserve"> it for each different unit. </w:t>
      </w:r>
      <w:r>
        <w:br/>
        <w:t xml:space="preserve"> </w:t>
      </w:r>
      <w:r>
        <w:tab/>
      </w:r>
      <w:r w:rsidRPr="00F303B0">
        <w:t>(Small training provider)</w:t>
      </w:r>
    </w:p>
    <w:p w14:paraId="2E43A95A"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59DD95EC" w14:textId="046EEB40" w:rsidR="00CB4515" w:rsidRDefault="00CB4515" w:rsidP="00CB4515">
      <w:pPr>
        <w:pStyle w:val="Text"/>
      </w:pPr>
      <w:r>
        <w:lastRenderedPageBreak/>
        <w:t xml:space="preserve">Despite the preference for online delivery, several challenges were described. </w:t>
      </w:r>
      <w:r w:rsidRPr="00CB4515">
        <w:t xml:space="preserve">Student engagement and motivation was the main challenge faced by all training providers. One training provider experienced an uptick in enrolments during the pandemic but found it challenging to keep students </w:t>
      </w:r>
      <w:r w:rsidR="00FE2551">
        <w:t>in</w:t>
      </w:r>
      <w:r w:rsidRPr="00CB4515">
        <w:t xml:space="preserve"> their </w:t>
      </w:r>
      <w:r w:rsidR="00FE2551">
        <w:t>courses</w:t>
      </w:r>
      <w:r w:rsidRPr="00CB4515">
        <w:t xml:space="preserve"> due to </w:t>
      </w:r>
      <w:r w:rsidR="00FE2551">
        <w:t xml:space="preserve">the </w:t>
      </w:r>
      <w:r w:rsidRPr="00CB4515">
        <w:t>personal challenges</w:t>
      </w:r>
      <w:r w:rsidR="00FE2551">
        <w:t xml:space="preserve"> students were </w:t>
      </w:r>
      <w:r w:rsidR="00D03D91">
        <w:t xml:space="preserve">confronting </w:t>
      </w:r>
      <w:r w:rsidRPr="00CB4515">
        <w:t>(such as job loss, time constraints etc</w:t>
      </w:r>
      <w:r w:rsidR="00EB785A">
        <w:t>.</w:t>
      </w:r>
      <w:r w:rsidRPr="00CB4515">
        <w:t>)</w:t>
      </w:r>
      <w:r w:rsidR="00EB785A">
        <w:t>, which</w:t>
      </w:r>
      <w:r w:rsidRPr="00CB4515">
        <w:t xml:space="preserve"> prevented them from completing the qualification. </w:t>
      </w:r>
    </w:p>
    <w:p w14:paraId="5D7C0A4D" w14:textId="2F8E8AFB" w:rsidR="00F30409" w:rsidRPr="004134C8" w:rsidRDefault="00F30409" w:rsidP="0027747D">
      <w:pPr>
        <w:pStyle w:val="Tabletitle"/>
        <w:ind w:left="709" w:hanging="709"/>
      </w:pPr>
      <w:bookmarkStart w:id="86" w:name="_Toc133577012"/>
      <w:r>
        <w:t xml:space="preserve">Table </w:t>
      </w:r>
      <w:proofErr w:type="gramStart"/>
      <w:r>
        <w:t xml:space="preserve">11 </w:t>
      </w:r>
      <w:r w:rsidR="0027747D">
        <w:t xml:space="preserve"> </w:t>
      </w:r>
      <w:r>
        <w:t>Diploma</w:t>
      </w:r>
      <w:proofErr w:type="gramEnd"/>
      <w:r>
        <w:t xml:space="preserve"> of Accounting training characteristics</w:t>
      </w:r>
      <w:bookmarkEnd w:id="86"/>
    </w:p>
    <w:tbl>
      <w:tblPr>
        <w:tblStyle w:val="NCVERTable"/>
        <w:tblpPr w:leftFromText="181" w:rightFromText="181" w:vertAnchor="text" w:horzAnchor="margin" w:tblpY="1"/>
        <w:tblW w:w="0" w:type="auto"/>
        <w:tblBorders>
          <w:top w:val="none" w:sz="0" w:space="0" w:color="auto"/>
          <w:bottom w:val="none" w:sz="0" w:space="0" w:color="auto"/>
        </w:tblBorders>
        <w:tblLook w:val="04A0" w:firstRow="1" w:lastRow="0" w:firstColumn="1" w:lastColumn="0" w:noHBand="0" w:noVBand="1"/>
      </w:tblPr>
      <w:tblGrid>
        <w:gridCol w:w="2267"/>
        <w:gridCol w:w="6749"/>
      </w:tblGrid>
      <w:tr w:rsidR="00F30409" w:rsidRPr="004134C8" w14:paraId="64236BC6" w14:textId="77777777" w:rsidTr="002A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bottom w:val="single" w:sz="4" w:space="0" w:color="A6A6A6" w:themeColor="background1" w:themeShade="A6"/>
              <w:right w:val="none" w:sz="0" w:space="0" w:color="auto"/>
              <w:tl2br w:val="none" w:sz="0" w:space="0" w:color="auto"/>
              <w:tr2bl w:val="none" w:sz="0" w:space="0" w:color="auto"/>
            </w:tcBorders>
          </w:tcPr>
          <w:p w14:paraId="7AA4225B" w14:textId="77777777" w:rsidR="00F30409" w:rsidRPr="004134C8" w:rsidRDefault="00F30409" w:rsidP="002A2BAA">
            <w:pPr>
              <w:pStyle w:val="Tabletext"/>
              <w:jc w:val="left"/>
              <w:rPr>
                <w:b w:val="0"/>
                <w:bCs/>
              </w:rPr>
            </w:pPr>
            <w:r w:rsidRPr="004134C8">
              <w:rPr>
                <w:b w:val="0"/>
                <w:bCs/>
              </w:rPr>
              <w:t>Delivery modes</w:t>
            </w:r>
            <w:r w:rsidRPr="004134C8">
              <w:rPr>
                <w:b w:val="0"/>
                <w:bCs/>
              </w:rPr>
              <w:tab/>
            </w:r>
          </w:p>
        </w:tc>
        <w:tc>
          <w:tcPr>
            <w:tcW w:w="6749" w:type="dxa"/>
            <w:tcBorders>
              <w:left w:val="none" w:sz="0" w:space="0" w:color="auto"/>
              <w:bottom w:val="single" w:sz="4" w:space="0" w:color="A6A6A6" w:themeColor="background1" w:themeShade="A6"/>
              <w:right w:val="none" w:sz="0" w:space="0" w:color="auto"/>
              <w:tl2br w:val="none" w:sz="0" w:space="0" w:color="auto"/>
              <w:tr2bl w:val="none" w:sz="0" w:space="0" w:color="auto"/>
            </w:tcBorders>
          </w:tcPr>
          <w:p w14:paraId="05C6FCF7" w14:textId="53C64A14" w:rsidR="00F30409" w:rsidRPr="004134C8" w:rsidRDefault="00F30409" w:rsidP="005244FC">
            <w:pPr>
              <w:pStyle w:val="Tabletext"/>
              <w:numPr>
                <w:ilvl w:val="0"/>
                <w:numId w:val="49"/>
              </w:numPr>
              <w:jc w:val="left"/>
              <w:cnfStyle w:val="100000000000" w:firstRow="1" w:lastRow="0" w:firstColumn="0" w:lastColumn="0" w:oddVBand="0" w:evenVBand="0" w:oddHBand="0" w:evenHBand="0" w:firstRowFirstColumn="0" w:firstRowLastColumn="0" w:lastRowFirstColumn="0" w:lastRowLastColumn="0"/>
              <w:rPr>
                <w:b w:val="0"/>
                <w:bCs/>
              </w:rPr>
            </w:pPr>
            <w:r w:rsidRPr="004134C8">
              <w:rPr>
                <w:b w:val="0"/>
                <w:bCs/>
              </w:rPr>
              <w:t>All interviewed training providers delivered the Diploma of Accounting using a self-paced delivery mode</w:t>
            </w:r>
            <w:r w:rsidR="00D03D91">
              <w:rPr>
                <w:b w:val="0"/>
                <w:bCs/>
              </w:rPr>
              <w:t>,</w:t>
            </w:r>
            <w:r w:rsidRPr="004134C8">
              <w:rPr>
                <w:b w:val="0"/>
                <w:bCs/>
              </w:rPr>
              <w:t xml:space="preserve"> with some offering either live or pre-recorded webinars or tutorials (optional attendance)</w:t>
            </w:r>
          </w:p>
          <w:p w14:paraId="3DE3459B" w14:textId="77777777" w:rsidR="00F30409" w:rsidRPr="004134C8" w:rsidRDefault="00F30409" w:rsidP="005244FC">
            <w:pPr>
              <w:pStyle w:val="Tabletext"/>
              <w:numPr>
                <w:ilvl w:val="1"/>
                <w:numId w:val="49"/>
              </w:numPr>
              <w:jc w:val="left"/>
              <w:cnfStyle w:val="100000000000" w:firstRow="1" w:lastRow="0" w:firstColumn="0" w:lastColumn="0" w:oddVBand="0" w:evenVBand="0" w:oddHBand="0" w:evenHBand="0" w:firstRowFirstColumn="0" w:firstRowLastColumn="0" w:lastRowFirstColumn="0" w:lastRowLastColumn="0"/>
              <w:rPr>
                <w:b w:val="0"/>
                <w:bCs/>
              </w:rPr>
            </w:pPr>
            <w:r w:rsidRPr="004134C8">
              <w:rPr>
                <w:b w:val="0"/>
                <w:bCs/>
              </w:rPr>
              <w:t>100% online with weekly live support sessions</w:t>
            </w:r>
          </w:p>
          <w:p w14:paraId="52F215C9" w14:textId="77777777" w:rsidR="00F30409" w:rsidRPr="004134C8" w:rsidRDefault="00F30409" w:rsidP="005244FC">
            <w:pPr>
              <w:pStyle w:val="Tabletext"/>
              <w:numPr>
                <w:ilvl w:val="1"/>
                <w:numId w:val="49"/>
              </w:numPr>
              <w:jc w:val="left"/>
              <w:cnfStyle w:val="100000000000" w:firstRow="1" w:lastRow="0" w:firstColumn="0" w:lastColumn="0" w:oddVBand="0" w:evenVBand="0" w:oddHBand="0" w:evenHBand="0" w:firstRowFirstColumn="0" w:firstRowLastColumn="0" w:lastRowFirstColumn="0" w:lastRowLastColumn="0"/>
              <w:rPr>
                <w:b w:val="0"/>
                <w:bCs/>
              </w:rPr>
            </w:pPr>
            <w:r w:rsidRPr="004134C8">
              <w:rPr>
                <w:b w:val="0"/>
                <w:bCs/>
              </w:rPr>
              <w:t>100% self-paced online, with recorded lectures</w:t>
            </w:r>
          </w:p>
          <w:p w14:paraId="2C3AAEFD" w14:textId="2968450A" w:rsidR="00F30409" w:rsidRPr="004134C8" w:rsidRDefault="00F30409" w:rsidP="005244FC">
            <w:pPr>
              <w:pStyle w:val="Tabletext"/>
              <w:numPr>
                <w:ilvl w:val="1"/>
                <w:numId w:val="49"/>
              </w:numPr>
              <w:jc w:val="left"/>
              <w:cnfStyle w:val="100000000000" w:firstRow="1" w:lastRow="0" w:firstColumn="0" w:lastColumn="0" w:oddVBand="0" w:evenVBand="0" w:oddHBand="0" w:evenHBand="0" w:firstRowFirstColumn="0" w:firstRowLastColumn="0" w:lastRowFirstColumn="0" w:lastRowLastColumn="0"/>
              <w:rPr>
                <w:b w:val="0"/>
                <w:bCs/>
              </w:rPr>
            </w:pPr>
            <w:r w:rsidRPr="004134C8">
              <w:rPr>
                <w:b w:val="0"/>
                <w:bCs/>
              </w:rPr>
              <w:t>100% online</w:t>
            </w:r>
            <w:r w:rsidR="00943871">
              <w:rPr>
                <w:b w:val="0"/>
                <w:bCs/>
              </w:rPr>
              <w:t>: e</w:t>
            </w:r>
            <w:r w:rsidRPr="004134C8">
              <w:rPr>
                <w:b w:val="0"/>
                <w:bCs/>
              </w:rPr>
              <w:t>ither self-paced stream, or self-paced with 2 tutorial sessions a week (mini lecture, exploration and discussion session – optional attendance)</w:t>
            </w:r>
          </w:p>
          <w:p w14:paraId="6257FA1F" w14:textId="77777777" w:rsidR="00F30409" w:rsidRPr="004134C8" w:rsidRDefault="00F30409" w:rsidP="005244FC">
            <w:pPr>
              <w:pStyle w:val="Tabletext"/>
              <w:numPr>
                <w:ilvl w:val="1"/>
                <w:numId w:val="49"/>
              </w:numPr>
              <w:jc w:val="left"/>
              <w:cnfStyle w:val="100000000000" w:firstRow="1" w:lastRow="0" w:firstColumn="0" w:lastColumn="0" w:oddVBand="0" w:evenVBand="0" w:oddHBand="0" w:evenHBand="0" w:firstRowFirstColumn="0" w:firstRowLastColumn="0" w:lastRowFirstColumn="0" w:lastRowLastColumn="0"/>
              <w:rPr>
                <w:b w:val="0"/>
                <w:bCs/>
              </w:rPr>
            </w:pPr>
            <w:r w:rsidRPr="004134C8">
              <w:rPr>
                <w:b w:val="0"/>
                <w:bCs/>
              </w:rPr>
              <w:t>100% self-paced online</w:t>
            </w:r>
          </w:p>
        </w:tc>
      </w:tr>
      <w:tr w:rsidR="00F30409" w:rsidRPr="004134C8" w14:paraId="28884AEC"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left w:val="none" w:sz="0" w:space="0" w:color="auto"/>
              <w:right w:val="none" w:sz="0" w:space="0" w:color="auto"/>
              <w:tl2br w:val="none" w:sz="0" w:space="0" w:color="auto"/>
              <w:tr2bl w:val="none" w:sz="0" w:space="0" w:color="auto"/>
            </w:tcBorders>
          </w:tcPr>
          <w:p w14:paraId="3DEA7614" w14:textId="77777777" w:rsidR="00F30409" w:rsidRPr="004134C8" w:rsidRDefault="00F30409" w:rsidP="002A2BAA">
            <w:pPr>
              <w:pStyle w:val="Tabletext"/>
              <w:jc w:val="left"/>
              <w:rPr>
                <w:b w:val="0"/>
                <w:bCs/>
              </w:rPr>
            </w:pPr>
            <w:r w:rsidRPr="004134C8">
              <w:rPr>
                <w:b w:val="0"/>
                <w:bCs/>
              </w:rPr>
              <w:t xml:space="preserve">Training assessment </w:t>
            </w:r>
          </w:p>
        </w:tc>
        <w:tc>
          <w:tcPr>
            <w:tcW w:w="6749" w:type="dxa"/>
            <w:tcBorders>
              <w:left w:val="none" w:sz="0" w:space="0" w:color="auto"/>
              <w:right w:val="none" w:sz="0" w:space="0" w:color="auto"/>
              <w:tl2br w:val="none" w:sz="0" w:space="0" w:color="auto"/>
              <w:tr2bl w:val="none" w:sz="0" w:space="0" w:color="auto"/>
            </w:tcBorders>
          </w:tcPr>
          <w:p w14:paraId="66C0AD5D" w14:textId="6AB0CFDB" w:rsidR="00F30409" w:rsidRPr="004134C8" w:rsidRDefault="00F30409" w:rsidP="005244FC">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Case studies, us</w:t>
            </w:r>
            <w:r w:rsidR="00943871">
              <w:rPr>
                <w:bCs/>
              </w:rPr>
              <w:t>ing</w:t>
            </w:r>
            <w:r w:rsidRPr="004134C8">
              <w:rPr>
                <w:bCs/>
              </w:rPr>
              <w:t xml:space="preserve"> Zero and MYOB accounting software to record transactions</w:t>
            </w:r>
            <w:r w:rsidR="00943871">
              <w:rPr>
                <w:bCs/>
              </w:rPr>
              <w:t>;</w:t>
            </w:r>
            <w:r w:rsidRPr="004134C8">
              <w:rPr>
                <w:bCs/>
              </w:rPr>
              <w:t xml:space="preserve"> students use this software to solve problems from case studies and record business transactions </w:t>
            </w:r>
          </w:p>
          <w:p w14:paraId="08C7A94C" w14:textId="1586E8E8" w:rsidR="00F30409" w:rsidRPr="004134C8" w:rsidRDefault="00F30409" w:rsidP="005244FC">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Verbal assessments</w:t>
            </w:r>
            <w:r w:rsidR="00503518">
              <w:rPr>
                <w:bCs/>
              </w:rPr>
              <w:t>:</w:t>
            </w:r>
            <w:r w:rsidRPr="004134C8">
              <w:rPr>
                <w:bCs/>
              </w:rPr>
              <w:t xml:space="preserve"> where students need to have a conversation and they need to answer questions related to unit competency requirements</w:t>
            </w:r>
            <w:r w:rsidR="00503518">
              <w:rPr>
                <w:bCs/>
              </w:rPr>
              <w:t>;</w:t>
            </w:r>
            <w:r w:rsidRPr="004134C8">
              <w:rPr>
                <w:bCs/>
              </w:rPr>
              <w:t xml:space="preserve"> the</w:t>
            </w:r>
            <w:r w:rsidR="00503518">
              <w:rPr>
                <w:bCs/>
              </w:rPr>
              <w:t>s</w:t>
            </w:r>
            <w:r w:rsidRPr="004134C8">
              <w:rPr>
                <w:bCs/>
              </w:rPr>
              <w:t xml:space="preserve">e are recorded in Zoom, </w:t>
            </w:r>
            <w:r w:rsidR="007D1218">
              <w:rPr>
                <w:bCs/>
              </w:rPr>
              <w:t>conducted</w:t>
            </w:r>
            <w:r w:rsidRPr="004134C8">
              <w:rPr>
                <w:bCs/>
              </w:rPr>
              <w:t xml:space="preserve"> to replicate how the student might talk to a client</w:t>
            </w:r>
          </w:p>
          <w:p w14:paraId="6EB67A49" w14:textId="213D5085" w:rsidR="00F30409" w:rsidRPr="004134C8" w:rsidRDefault="00F30409" w:rsidP="005244FC">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Accounting simulator</w:t>
            </w:r>
            <w:r w:rsidR="007D1218">
              <w:rPr>
                <w:bCs/>
              </w:rPr>
              <w:t>:</w:t>
            </w:r>
            <w:r w:rsidRPr="004134C8">
              <w:rPr>
                <w:bCs/>
              </w:rPr>
              <w:t xml:space="preserve"> have a simulated business that students work with</w:t>
            </w:r>
            <w:r w:rsidR="007D1218">
              <w:rPr>
                <w:bCs/>
              </w:rPr>
              <w:t>;</w:t>
            </w:r>
            <w:r w:rsidRPr="004134C8">
              <w:rPr>
                <w:bCs/>
              </w:rPr>
              <w:t xml:space="preserve"> RTO has developed additional materials for this simulated business</w:t>
            </w:r>
          </w:p>
          <w:p w14:paraId="697E2CC4" w14:textId="5C393DBE" w:rsidR="00F30409" w:rsidRPr="004134C8" w:rsidRDefault="00F30409" w:rsidP="005244FC">
            <w:pPr>
              <w:pStyle w:val="Tabletext"/>
              <w:numPr>
                <w:ilvl w:val="0"/>
                <w:numId w:val="49"/>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 xml:space="preserve">One RTO has assessment overview webinars for each assessment where they try </w:t>
            </w:r>
            <w:r w:rsidR="00D119CA">
              <w:rPr>
                <w:bCs/>
              </w:rPr>
              <w:t>to</w:t>
            </w:r>
            <w:r w:rsidRPr="004134C8">
              <w:rPr>
                <w:bCs/>
              </w:rPr>
              <w:t xml:space="preserve"> answer FAQs, and trainers will explain every assessment task and what is expected of the student</w:t>
            </w:r>
          </w:p>
        </w:tc>
      </w:tr>
      <w:tr w:rsidR="00F30409" w:rsidRPr="004134C8" w14:paraId="418D14DF" w14:textId="77777777" w:rsidTr="002A2BAA">
        <w:tc>
          <w:tcPr>
            <w:cnfStyle w:val="001000000000" w:firstRow="0" w:lastRow="0" w:firstColumn="1" w:lastColumn="0" w:oddVBand="0" w:evenVBand="0" w:oddHBand="0" w:evenHBand="0" w:firstRowFirstColumn="0" w:firstRowLastColumn="0" w:lastRowFirstColumn="0" w:lastRowLastColumn="0"/>
            <w:tcW w:w="2267" w:type="dxa"/>
            <w:tcBorders>
              <w:top w:val="single" w:sz="4" w:space="0" w:color="A6A6A6" w:themeColor="background1" w:themeShade="A6"/>
              <w:bottom w:val="single" w:sz="4" w:space="0" w:color="A6A6A6" w:themeColor="background1" w:themeShade="A6"/>
            </w:tcBorders>
          </w:tcPr>
          <w:p w14:paraId="0FAF12E8" w14:textId="77777777" w:rsidR="00F30409" w:rsidRPr="004134C8" w:rsidRDefault="00F30409" w:rsidP="002A2BAA">
            <w:pPr>
              <w:pStyle w:val="Tabletext"/>
              <w:jc w:val="left"/>
              <w:rPr>
                <w:b w:val="0"/>
                <w:bCs/>
              </w:rPr>
            </w:pPr>
            <w:r w:rsidRPr="004134C8">
              <w:rPr>
                <w:b w:val="0"/>
                <w:bCs/>
              </w:rPr>
              <w:t>Teaching practices</w:t>
            </w:r>
          </w:p>
        </w:tc>
        <w:tc>
          <w:tcPr>
            <w:tcW w:w="6749" w:type="dxa"/>
            <w:tcBorders>
              <w:top w:val="single" w:sz="4" w:space="0" w:color="A6A6A6" w:themeColor="background1" w:themeShade="A6"/>
              <w:bottom w:val="single" w:sz="4" w:space="0" w:color="A6A6A6" w:themeColor="background1" w:themeShade="A6"/>
            </w:tcBorders>
          </w:tcPr>
          <w:p w14:paraId="4A751995" w14:textId="77777777" w:rsidR="00F30409" w:rsidRDefault="00F30409" w:rsidP="005244FC">
            <w:pPr>
              <w:pStyle w:val="Tabletext"/>
              <w:numPr>
                <w:ilvl w:val="0"/>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Initial orientation sessions to familiarise students with online delivery</w:t>
            </w:r>
          </w:p>
          <w:p w14:paraId="09635807" w14:textId="77777777" w:rsidR="00F30409" w:rsidRDefault="00F30409" w:rsidP="005244FC">
            <w:pPr>
              <w:pStyle w:val="Tabletext"/>
              <w:numPr>
                <w:ilvl w:val="0"/>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K</w:t>
            </w:r>
            <w:r w:rsidRPr="004134C8">
              <w:rPr>
                <w:bCs/>
              </w:rPr>
              <w:t>eeping the student engaged in learning materials by:</w:t>
            </w:r>
          </w:p>
          <w:p w14:paraId="4334B16D" w14:textId="1B028D8C" w:rsidR="00F30409" w:rsidRDefault="00F30409" w:rsidP="005244FC">
            <w:pPr>
              <w:pStyle w:val="Tabletext"/>
              <w:numPr>
                <w:ilvl w:val="1"/>
                <w:numId w:val="50"/>
              </w:numPr>
              <w:jc w:val="left"/>
              <w:cnfStyle w:val="000000000000" w:firstRow="0" w:lastRow="0" w:firstColumn="0" w:lastColumn="0" w:oddVBand="0" w:evenVBand="0" w:oddHBand="0" w:evenHBand="0" w:firstRowFirstColumn="0" w:firstRowLastColumn="0" w:lastRowFirstColumn="0" w:lastRowLastColumn="0"/>
              <w:rPr>
                <w:bCs/>
              </w:rPr>
            </w:pPr>
            <w:r w:rsidRPr="004134C8">
              <w:rPr>
                <w:bCs/>
              </w:rPr>
              <w:t>having a mix of learning materials (</w:t>
            </w:r>
            <w:r w:rsidR="00CC3010">
              <w:rPr>
                <w:bCs/>
              </w:rPr>
              <w:t>that is</w:t>
            </w:r>
            <w:r w:rsidRPr="004134C8">
              <w:rPr>
                <w:bCs/>
              </w:rPr>
              <w:t>, interactive and engaging)</w:t>
            </w:r>
          </w:p>
          <w:p w14:paraId="578774DE" w14:textId="44069497" w:rsidR="00F30409" w:rsidRDefault="005244FC" w:rsidP="005244FC">
            <w:pPr>
              <w:pStyle w:val="Tabletext"/>
              <w:numPr>
                <w:ilvl w:val="1"/>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c</w:t>
            </w:r>
            <w:r w:rsidR="00F30409" w:rsidRPr="004134C8">
              <w:rPr>
                <w:bCs/>
              </w:rPr>
              <w:t>lear, simple, user</w:t>
            </w:r>
            <w:r w:rsidR="001E3849">
              <w:rPr>
                <w:bCs/>
              </w:rPr>
              <w:t>-</w:t>
            </w:r>
            <w:r w:rsidR="00F30409" w:rsidRPr="004134C8">
              <w:rPr>
                <w:bCs/>
              </w:rPr>
              <w:t>friendly and contextualised learning materials</w:t>
            </w:r>
            <w:r w:rsidR="00F30409">
              <w:rPr>
                <w:bCs/>
              </w:rPr>
              <w:t xml:space="preserve"> (</w:t>
            </w:r>
            <w:r w:rsidR="00F30409" w:rsidRPr="004134C8">
              <w:rPr>
                <w:bCs/>
              </w:rPr>
              <w:t>simulation</w:t>
            </w:r>
            <w:r w:rsidR="00F30409">
              <w:rPr>
                <w:bCs/>
              </w:rPr>
              <w:t>)</w:t>
            </w:r>
          </w:p>
          <w:p w14:paraId="029B536D" w14:textId="3DFC5D7E" w:rsidR="00F30409" w:rsidRDefault="005244FC" w:rsidP="005244FC">
            <w:pPr>
              <w:pStyle w:val="Tabletext"/>
              <w:numPr>
                <w:ilvl w:val="1"/>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u</w:t>
            </w:r>
            <w:r w:rsidR="00F30409" w:rsidRPr="004134C8">
              <w:rPr>
                <w:bCs/>
              </w:rPr>
              <w:t>p to date with training package and legislative requirements</w:t>
            </w:r>
          </w:p>
          <w:p w14:paraId="1BDC29DB" w14:textId="41241951" w:rsidR="00F30409" w:rsidRDefault="005244FC" w:rsidP="005244FC">
            <w:pPr>
              <w:pStyle w:val="Tabletext"/>
              <w:numPr>
                <w:ilvl w:val="1"/>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s</w:t>
            </w:r>
            <w:r w:rsidR="00F30409" w:rsidRPr="004134C8">
              <w:rPr>
                <w:bCs/>
              </w:rPr>
              <w:t xml:space="preserve">mall </w:t>
            </w:r>
            <w:r w:rsidR="000A52CC">
              <w:rPr>
                <w:bCs/>
              </w:rPr>
              <w:t>‘</w:t>
            </w:r>
            <w:r w:rsidR="00F30409" w:rsidRPr="004134C8">
              <w:rPr>
                <w:bCs/>
              </w:rPr>
              <w:t>bites</w:t>
            </w:r>
            <w:r w:rsidR="000A52CC">
              <w:rPr>
                <w:bCs/>
              </w:rPr>
              <w:t>’</w:t>
            </w:r>
            <w:r w:rsidR="00F30409" w:rsidRPr="004134C8">
              <w:rPr>
                <w:bCs/>
              </w:rPr>
              <w:t xml:space="preserve"> of learning</w:t>
            </w:r>
          </w:p>
          <w:p w14:paraId="683E854F" w14:textId="4C1E005D" w:rsidR="00F30409" w:rsidRPr="004134C8" w:rsidRDefault="005244FC" w:rsidP="005244FC">
            <w:pPr>
              <w:pStyle w:val="Tabletext"/>
              <w:numPr>
                <w:ilvl w:val="1"/>
                <w:numId w:val="50"/>
              </w:numPr>
              <w:jc w:val="left"/>
              <w:cnfStyle w:val="000000000000" w:firstRow="0" w:lastRow="0" w:firstColumn="0" w:lastColumn="0" w:oddVBand="0" w:evenVBand="0" w:oddHBand="0" w:evenHBand="0" w:firstRowFirstColumn="0" w:firstRowLastColumn="0" w:lastRowFirstColumn="0" w:lastRowLastColumn="0"/>
              <w:rPr>
                <w:bCs/>
              </w:rPr>
            </w:pPr>
            <w:r>
              <w:rPr>
                <w:bCs/>
              </w:rPr>
              <w:t>r</w:t>
            </w:r>
            <w:r w:rsidR="00F30409" w:rsidRPr="004134C8">
              <w:rPr>
                <w:bCs/>
              </w:rPr>
              <w:t>eliability of LMS, ease of updating learning materials</w:t>
            </w:r>
          </w:p>
        </w:tc>
      </w:tr>
      <w:tr w:rsidR="00F30409" w:rsidRPr="004134C8" w14:paraId="6D9EC433" w14:textId="77777777" w:rsidTr="002A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auto"/>
            </w:tcBorders>
          </w:tcPr>
          <w:p w14:paraId="5C667B70" w14:textId="77777777" w:rsidR="00F30409" w:rsidRPr="004134C8" w:rsidRDefault="00F30409" w:rsidP="002A2BAA">
            <w:pPr>
              <w:pStyle w:val="Tabletext"/>
              <w:jc w:val="left"/>
              <w:rPr>
                <w:b w:val="0"/>
                <w:bCs/>
              </w:rPr>
            </w:pPr>
            <w:r w:rsidRPr="004134C8">
              <w:rPr>
                <w:b w:val="0"/>
                <w:bCs/>
              </w:rPr>
              <w:t>Challenges and responses</w:t>
            </w:r>
          </w:p>
        </w:tc>
        <w:tc>
          <w:tcPr>
            <w:tcW w:w="6749" w:type="dxa"/>
            <w:tcBorders>
              <w:bottom w:val="single" w:sz="4" w:space="0" w:color="auto"/>
            </w:tcBorders>
          </w:tcPr>
          <w:p w14:paraId="629A5C04" w14:textId="77777777" w:rsidR="00F30409" w:rsidRPr="004134C8" w:rsidRDefault="00F30409" w:rsidP="005244FC">
            <w:pPr>
              <w:pStyle w:val="Tabletext"/>
              <w:numPr>
                <w:ilvl w:val="0"/>
                <w:numId w:val="51"/>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 xml:space="preserve">Communication and engagement with students </w:t>
            </w:r>
          </w:p>
          <w:p w14:paraId="56C8E79C" w14:textId="6B97E434" w:rsidR="00F30409" w:rsidRPr="004134C8" w:rsidRDefault="00F30409" w:rsidP="005244FC">
            <w:pPr>
              <w:pStyle w:val="Tabletext"/>
              <w:numPr>
                <w:ilvl w:val="1"/>
                <w:numId w:val="51"/>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 xml:space="preserve">Reaching out to inactive students to </w:t>
            </w:r>
            <w:r w:rsidR="001E3849">
              <w:rPr>
                <w:bCs/>
              </w:rPr>
              <w:t>determine</w:t>
            </w:r>
            <w:r w:rsidRPr="004134C8">
              <w:rPr>
                <w:bCs/>
              </w:rPr>
              <w:t xml:space="preserve"> what help is needed, providing them with ways to contact the trainer, encouraging them to call their trainer and ask for help </w:t>
            </w:r>
          </w:p>
          <w:p w14:paraId="746A238F" w14:textId="40A6D56E" w:rsidR="00F30409" w:rsidRPr="004134C8" w:rsidRDefault="00F30409" w:rsidP="005244FC">
            <w:pPr>
              <w:pStyle w:val="Tabletext"/>
              <w:numPr>
                <w:ilvl w:val="1"/>
                <w:numId w:val="51"/>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Reminding students continually that support is available and to reach out if they are having any challenges (study or personal) for support</w:t>
            </w:r>
          </w:p>
          <w:p w14:paraId="26E327A0" w14:textId="5A582830" w:rsidR="00F30409" w:rsidRPr="004134C8" w:rsidRDefault="00F30409" w:rsidP="005244FC">
            <w:pPr>
              <w:pStyle w:val="Tabletext"/>
              <w:numPr>
                <w:ilvl w:val="1"/>
                <w:numId w:val="51"/>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Engaging student early on</w:t>
            </w:r>
            <w:r w:rsidR="009C7733">
              <w:rPr>
                <w:bCs/>
              </w:rPr>
              <w:t>:</w:t>
            </w:r>
            <w:r w:rsidRPr="004134C8">
              <w:rPr>
                <w:bCs/>
              </w:rPr>
              <w:t xml:space="preserve"> one educator would like emails to be sent to students if they haven</w:t>
            </w:r>
            <w:r w:rsidR="000A52CC">
              <w:rPr>
                <w:bCs/>
              </w:rPr>
              <w:t>’</w:t>
            </w:r>
            <w:r w:rsidRPr="004134C8">
              <w:rPr>
                <w:bCs/>
              </w:rPr>
              <w:t>t logged in after 7 days of enrolling, but currently these emails are sent at the 30</w:t>
            </w:r>
            <w:r w:rsidR="009C7733">
              <w:rPr>
                <w:bCs/>
              </w:rPr>
              <w:t>-</w:t>
            </w:r>
            <w:r w:rsidRPr="004134C8">
              <w:rPr>
                <w:bCs/>
              </w:rPr>
              <w:t xml:space="preserve">day mark and this educator feels this is too </w:t>
            </w:r>
            <w:proofErr w:type="gramStart"/>
            <w:r w:rsidRPr="004134C8">
              <w:rPr>
                <w:bCs/>
              </w:rPr>
              <w:t>late</w:t>
            </w:r>
            <w:proofErr w:type="gramEnd"/>
          </w:p>
          <w:p w14:paraId="7373F692" w14:textId="77777777" w:rsidR="00F30409" w:rsidRDefault="00F30409" w:rsidP="005244FC">
            <w:pPr>
              <w:pStyle w:val="Tabletext"/>
              <w:numPr>
                <w:ilvl w:val="1"/>
                <w:numId w:val="51"/>
              </w:numPr>
              <w:jc w:val="left"/>
              <w:cnfStyle w:val="000000100000" w:firstRow="0" w:lastRow="0" w:firstColumn="0" w:lastColumn="0" w:oddVBand="0" w:evenVBand="0" w:oddHBand="1" w:evenHBand="0" w:firstRowFirstColumn="0" w:firstRowLastColumn="0" w:lastRowFirstColumn="0" w:lastRowLastColumn="0"/>
              <w:rPr>
                <w:bCs/>
              </w:rPr>
            </w:pPr>
            <w:r w:rsidRPr="004134C8">
              <w:rPr>
                <w:bCs/>
              </w:rPr>
              <w:t>Setting up study plans for students</w:t>
            </w:r>
          </w:p>
          <w:p w14:paraId="42C729E3" w14:textId="030A9BAC" w:rsidR="00F30409" w:rsidRPr="008A76EE" w:rsidRDefault="00F30409" w:rsidP="005244FC">
            <w:pPr>
              <w:pStyle w:val="Tabletext"/>
              <w:numPr>
                <w:ilvl w:val="0"/>
                <w:numId w:val="51"/>
              </w:numPr>
              <w:jc w:val="left"/>
              <w:cnfStyle w:val="000000100000" w:firstRow="0" w:lastRow="0" w:firstColumn="0" w:lastColumn="0" w:oddVBand="0" w:evenVBand="0" w:oddHBand="1" w:evenHBand="0" w:firstRowFirstColumn="0" w:firstRowLastColumn="0" w:lastRowFirstColumn="0" w:lastRowLastColumn="0"/>
              <w:rPr>
                <w:bCs/>
              </w:rPr>
            </w:pPr>
            <w:r w:rsidRPr="008A76EE">
              <w:t>Trainer capability</w:t>
            </w:r>
            <w:r w:rsidR="009C7733">
              <w:t>:</w:t>
            </w:r>
            <w:r w:rsidRPr="008A76EE">
              <w:t xml:space="preserve"> professional development provided</w:t>
            </w:r>
          </w:p>
        </w:tc>
      </w:tr>
    </w:tbl>
    <w:p w14:paraId="4A50DA01" w14:textId="7EBEB3B0" w:rsidR="009236AC" w:rsidRPr="008A76EE" w:rsidRDefault="009236AC" w:rsidP="009236AC">
      <w:pPr>
        <w:pStyle w:val="Text"/>
      </w:pPr>
      <w:r>
        <w:t>T</w:t>
      </w:r>
      <w:r w:rsidRPr="008A76EE">
        <w:t xml:space="preserve">raining providers </w:t>
      </w:r>
      <w:r w:rsidR="00F50E3C">
        <w:t>held</w:t>
      </w:r>
      <w:r w:rsidRPr="008A76EE">
        <w:t xml:space="preserve"> the view that students who are already employed benefit from having a study plan</w:t>
      </w:r>
      <w:r w:rsidR="00F50E3C">
        <w:t>, with</w:t>
      </w:r>
      <w:r w:rsidRPr="008A76EE">
        <w:t xml:space="preserve"> enforc</w:t>
      </w:r>
      <w:r w:rsidR="00F50E3C">
        <w:t>ed</w:t>
      </w:r>
      <w:r w:rsidRPr="008A76EE">
        <w:t xml:space="preserve"> due dates </w:t>
      </w:r>
      <w:r w:rsidR="00F50E3C">
        <w:t>for</w:t>
      </w:r>
      <w:r w:rsidRPr="008A76EE">
        <w:t xml:space="preserve"> assessments</w:t>
      </w:r>
      <w:r w:rsidR="00F50E3C">
        <w:t>,</w:t>
      </w:r>
      <w:r w:rsidRPr="008A76EE">
        <w:t xml:space="preserve"> as </w:t>
      </w:r>
      <w:r w:rsidR="00F50E3C">
        <w:t>such</w:t>
      </w:r>
      <w:r w:rsidRPr="008A76EE">
        <w:t xml:space="preserve"> initiatives help them </w:t>
      </w:r>
      <w:r w:rsidR="00F50E3C">
        <w:t xml:space="preserve">to </w:t>
      </w:r>
      <w:r w:rsidRPr="008A76EE">
        <w:t xml:space="preserve">complete the qualification on time. </w:t>
      </w:r>
    </w:p>
    <w:p w14:paraId="1AC8294A" w14:textId="45A8E4F9" w:rsidR="009236AC" w:rsidRPr="008A76EE" w:rsidRDefault="009236AC" w:rsidP="003400CB">
      <w:pPr>
        <w:pStyle w:val="Quote"/>
      </w:pPr>
      <w:r w:rsidRPr="008A76EE">
        <w:t>And then actually they need a different plan customi</w:t>
      </w:r>
      <w:r w:rsidR="00F50E3C">
        <w:t>s</w:t>
      </w:r>
      <w:r w:rsidRPr="008A76EE">
        <w:t>ed for them</w:t>
      </w:r>
      <w:r>
        <w:t>,</w:t>
      </w:r>
      <w:r w:rsidRPr="008A76EE">
        <w:t xml:space="preserve"> for diploma students. What I have found they are </w:t>
      </w:r>
      <w:proofErr w:type="gramStart"/>
      <w:r w:rsidRPr="008A76EE">
        <w:t>working</w:t>
      </w:r>
      <w:proofErr w:type="gramEnd"/>
      <w:r w:rsidRPr="008A76EE">
        <w:t xml:space="preserve"> and they don</w:t>
      </w:r>
      <w:r w:rsidR="000A52CC">
        <w:t>’</w:t>
      </w:r>
      <w:r w:rsidRPr="008A76EE">
        <w:t>t have time basically</w:t>
      </w:r>
      <w:r w:rsidR="003400CB">
        <w:t xml:space="preserve"> …</w:t>
      </w:r>
      <w:r w:rsidRPr="008A76EE">
        <w:t xml:space="preserve"> I think due dates are </w:t>
      </w:r>
      <w:proofErr w:type="gramStart"/>
      <w:r w:rsidRPr="008A76EE">
        <w:t>really important</w:t>
      </w:r>
      <w:proofErr w:type="gramEnd"/>
      <w:r w:rsidRPr="008A76EE">
        <w:t xml:space="preserve"> for them. And what I have seen so far, they always try to finish their course at the last minute.</w:t>
      </w:r>
      <w:r w:rsidR="003400CB">
        <w:tab/>
      </w:r>
      <w:r w:rsidR="003400CB">
        <w:tab/>
      </w:r>
      <w:r w:rsidR="003400CB">
        <w:tab/>
      </w:r>
      <w:r>
        <w:t>(</w:t>
      </w:r>
      <w:r w:rsidRPr="008A76EE">
        <w:t>Large training provider</w:t>
      </w:r>
      <w:r>
        <w:t>)</w:t>
      </w:r>
    </w:p>
    <w:p w14:paraId="39A91076" w14:textId="77777777" w:rsidR="007608D3" w:rsidRDefault="007608D3">
      <w:pPr>
        <w:autoSpaceDE/>
        <w:autoSpaceDN/>
        <w:adjustRightInd/>
        <w:spacing w:before="0" w:after="0"/>
        <w:jc w:val="left"/>
        <w:rPr>
          <w:rFonts w:ascii="Trebuchet MS" w:hAnsi="Trebuchet MS" w:cs="Times New Roman"/>
          <w:sz w:val="19"/>
          <w:szCs w:val="20"/>
        </w:rPr>
      </w:pPr>
      <w:r>
        <w:br w:type="page"/>
      </w:r>
    </w:p>
    <w:p w14:paraId="12176896" w14:textId="74C4B6E3" w:rsidR="008A76EE" w:rsidRPr="008A76EE" w:rsidRDefault="00CB4515" w:rsidP="00CB4515">
      <w:pPr>
        <w:pStyle w:val="Text"/>
      </w:pPr>
      <w:r>
        <w:lastRenderedPageBreak/>
        <w:t>A lack of engagement with learning materials</w:t>
      </w:r>
      <w:r w:rsidR="00CB53AD">
        <w:t>,</w:t>
      </w:r>
      <w:r>
        <w:t xml:space="preserve"> where</w:t>
      </w:r>
      <w:r w:rsidR="002766E7">
        <w:t>by</w:t>
      </w:r>
      <w:r>
        <w:t xml:space="preserve"> students would attempt assessments prior to working through the relevant material</w:t>
      </w:r>
      <w:r w:rsidR="00962C8D">
        <w:t>,</w:t>
      </w:r>
      <w:r>
        <w:t xml:space="preserve"> was also described. This particularly related to the employed student cohort</w:t>
      </w:r>
      <w:r w:rsidR="002766E7">
        <w:t>,</w:t>
      </w:r>
      <w:r>
        <w:t xml:space="preserve"> with the interviewees</w:t>
      </w:r>
      <w:r w:rsidR="008A76EE" w:rsidRPr="008A76EE">
        <w:t xml:space="preserve"> believ</w:t>
      </w:r>
      <w:r>
        <w:t>ing</w:t>
      </w:r>
      <w:r w:rsidR="008A76EE" w:rsidRPr="008A76EE">
        <w:t xml:space="preserve"> that this </w:t>
      </w:r>
      <w:r w:rsidR="00AB5A8D">
        <w:t xml:space="preserve">behaviour </w:t>
      </w:r>
      <w:r w:rsidR="008A76EE" w:rsidRPr="008A76EE">
        <w:t xml:space="preserve">is due to the students lacking time </w:t>
      </w:r>
      <w:r w:rsidR="00AB5A8D">
        <w:t>because of</w:t>
      </w:r>
      <w:r w:rsidR="008A76EE" w:rsidRPr="008A76EE">
        <w:t xml:space="preserve"> their work and other commitments, </w:t>
      </w:r>
      <w:r w:rsidR="002766E7">
        <w:t>as well as</w:t>
      </w:r>
      <w:r w:rsidR="008A76EE" w:rsidRPr="008A76EE">
        <w:t xml:space="preserve"> students</w:t>
      </w:r>
      <w:r w:rsidR="000A52CC">
        <w:t>’</w:t>
      </w:r>
      <w:r w:rsidR="008A76EE" w:rsidRPr="008A76EE">
        <w:t xml:space="preserve"> attitudes towards learning</w:t>
      </w:r>
      <w:r w:rsidR="00AB5A8D">
        <w:t>:</w:t>
      </w:r>
      <w:r w:rsidR="008A76EE" w:rsidRPr="008A76EE">
        <w:t xml:space="preserve"> </w:t>
      </w:r>
    </w:p>
    <w:p w14:paraId="44B5F26B" w14:textId="610A985D" w:rsidR="008A76EE" w:rsidRPr="008A76EE" w:rsidRDefault="008A76EE" w:rsidP="008A76EE">
      <w:pPr>
        <w:pStyle w:val="Quote"/>
      </w:pPr>
      <w:r w:rsidRPr="008A76EE">
        <w:t xml:space="preserve">Another is students are already working in industry, so they think that they already know </w:t>
      </w:r>
      <w:r w:rsidR="00AB5A8D" w:rsidRPr="008A76EE">
        <w:t>everything,</w:t>
      </w:r>
      <w:r w:rsidRPr="008A76EE">
        <w:t xml:space="preserve"> and they are not doing practice activities</w:t>
      </w:r>
      <w:r w:rsidR="00CB4515">
        <w:t>. A</w:t>
      </w:r>
      <w:r w:rsidRPr="008A76EE">
        <w:t>nd in assessment</w:t>
      </w:r>
      <w:r w:rsidR="00CB4515">
        <w:t>,</w:t>
      </w:r>
      <w:r w:rsidRPr="008A76EE">
        <w:t xml:space="preserve"> when </w:t>
      </w:r>
      <w:r w:rsidR="00CB4515">
        <w:t xml:space="preserve">[the] </w:t>
      </w:r>
      <w:r w:rsidRPr="008A76EE">
        <w:t xml:space="preserve">trainer is giving them feedback, they always challenge </w:t>
      </w:r>
      <w:r w:rsidR="00CB4515">
        <w:t xml:space="preserve">[the] </w:t>
      </w:r>
      <w:r w:rsidRPr="008A76EE">
        <w:t>trainer</w:t>
      </w:r>
      <w:r w:rsidR="00CB4515">
        <w:t>.</w:t>
      </w:r>
      <w:r w:rsidR="00AB5A8D">
        <w:tab/>
        <w:t>(</w:t>
      </w:r>
      <w:r w:rsidRPr="008A76EE">
        <w:t>Large training provider</w:t>
      </w:r>
      <w:r w:rsidR="00AB5A8D">
        <w:t>)</w:t>
      </w:r>
    </w:p>
    <w:p w14:paraId="14FBD9AB" w14:textId="4133FDB7" w:rsidR="008A76EE" w:rsidRDefault="00AB5A8D" w:rsidP="008A76EE">
      <w:pPr>
        <w:pStyle w:val="Text"/>
      </w:pPr>
      <w:r>
        <w:t>T</w:t>
      </w:r>
      <w:r w:rsidR="008A76EE" w:rsidRPr="008A76EE">
        <w:t>raining providers stress</w:t>
      </w:r>
      <w:r>
        <w:t>ed</w:t>
      </w:r>
      <w:r w:rsidR="008A76EE" w:rsidRPr="008A76EE">
        <w:t xml:space="preserve"> the importance of shifting the focus from merely completing the assessments to the learning process </w:t>
      </w:r>
      <w:r w:rsidRPr="008A76EE">
        <w:t>to</w:t>
      </w:r>
      <w:r w:rsidR="008A76EE" w:rsidRPr="008A76EE">
        <w:t xml:space="preserve"> overcome the above challenges. </w:t>
      </w:r>
    </w:p>
    <w:p w14:paraId="36C33C52" w14:textId="7B6745EC" w:rsidR="00417FFB" w:rsidRDefault="00417FFB" w:rsidP="00417FFB">
      <w:pPr>
        <w:pStyle w:val="Text"/>
      </w:pPr>
      <w:r>
        <w:t xml:space="preserve">Simulation to contextualise learning materials and assessment was another important tool in maintaining student engagement in this qualification. Incorporating practical scenarios and case studies was described by one of the providers </w:t>
      </w:r>
      <w:r w:rsidR="00C50725">
        <w:t>as giving</w:t>
      </w:r>
      <w:r>
        <w:t xml:space="preserve"> students an understanding of how a workplace can operate</w:t>
      </w:r>
      <w:r w:rsidR="00DA75FF">
        <w:t>:</w:t>
      </w:r>
    </w:p>
    <w:p w14:paraId="7AEDEEF3" w14:textId="0EF95FF7" w:rsidR="00417FFB" w:rsidRDefault="00417FFB" w:rsidP="00417FFB">
      <w:pPr>
        <w:pStyle w:val="Quote"/>
      </w:pPr>
      <w:r w:rsidRPr="004134C8">
        <w:rPr>
          <w:rFonts w:eastAsiaTheme="minorHAnsi"/>
        </w:rPr>
        <w:t>Because otherwise in accounting it can be very boring just learning the concepts. If we embed those concepts within scenarios and case studies, it makes it very engaging and that</w:t>
      </w:r>
      <w:r w:rsidR="000A52CC">
        <w:rPr>
          <w:rFonts w:eastAsiaTheme="minorHAnsi"/>
        </w:rPr>
        <w:t>’</w:t>
      </w:r>
      <w:r w:rsidRPr="004134C8">
        <w:rPr>
          <w:rFonts w:eastAsiaTheme="minorHAnsi"/>
        </w:rPr>
        <w:t>s what we try and do, and then we try and simulate that for our assessment as well</w:t>
      </w:r>
      <w:r>
        <w:rPr>
          <w:rFonts w:eastAsiaTheme="minorHAnsi"/>
        </w:rPr>
        <w:t>.</w:t>
      </w:r>
      <w:r w:rsidRPr="004134C8">
        <w:rPr>
          <w:rFonts w:eastAsiaTheme="minorHAnsi"/>
        </w:rPr>
        <w:t xml:space="preserve"> </w:t>
      </w:r>
      <w:r>
        <w:rPr>
          <w:rFonts w:eastAsiaTheme="minorHAnsi"/>
        </w:rPr>
        <w:tab/>
      </w:r>
      <w:r w:rsidRPr="004134C8">
        <w:rPr>
          <w:rFonts w:eastAsiaTheme="minorHAnsi"/>
        </w:rPr>
        <w:t>(Small training provider)</w:t>
      </w:r>
    </w:p>
    <w:p w14:paraId="14F399D3" w14:textId="3AC759D6" w:rsidR="008A76EE" w:rsidRPr="008A76EE" w:rsidRDefault="009236AC" w:rsidP="008A76EE">
      <w:pPr>
        <w:pStyle w:val="Text"/>
      </w:pPr>
      <w:r>
        <w:t xml:space="preserve">Technical difficulties were </w:t>
      </w:r>
      <w:r w:rsidR="00417FFB">
        <w:t>another challenge, especially given the additional accounting software required in the course. S</w:t>
      </w:r>
      <w:r w:rsidR="008A76EE" w:rsidRPr="008A76EE">
        <w:t xml:space="preserve">ome providers emphasised challenges </w:t>
      </w:r>
      <w:r w:rsidR="00E979F3">
        <w:t>associated with</w:t>
      </w:r>
      <w:r w:rsidR="008A76EE" w:rsidRPr="008A76EE">
        <w:t xml:space="preserve"> both students</w:t>
      </w:r>
      <w:r w:rsidR="000A52CC">
        <w:t>’</w:t>
      </w:r>
      <w:r w:rsidR="008A76EE" w:rsidRPr="008A76EE">
        <w:t xml:space="preserve"> and trainers</w:t>
      </w:r>
      <w:r w:rsidR="000A52CC">
        <w:t>’</w:t>
      </w:r>
      <w:r w:rsidR="008A76EE" w:rsidRPr="008A76EE">
        <w:t xml:space="preserve"> digital literacy and other software</w:t>
      </w:r>
      <w:r w:rsidR="00DA75FF">
        <w:t>-</w:t>
      </w:r>
      <w:r w:rsidR="008A76EE" w:rsidRPr="008A76EE">
        <w:t>related issues when delivering online</w:t>
      </w:r>
      <w:r w:rsidR="00286D7E">
        <w:t>:</w:t>
      </w:r>
      <w:r w:rsidR="008A76EE" w:rsidRPr="008A76EE">
        <w:t xml:space="preserve"> </w:t>
      </w:r>
    </w:p>
    <w:p w14:paraId="6060ECAC" w14:textId="62FB3A1A" w:rsidR="008A76EE" w:rsidRPr="008A76EE" w:rsidRDefault="008A76EE" w:rsidP="008A76EE">
      <w:pPr>
        <w:pStyle w:val="Quote"/>
      </w:pPr>
      <w:r w:rsidRPr="008A76EE">
        <w:t>Sometimes it</w:t>
      </w:r>
      <w:r w:rsidR="000A52CC">
        <w:t>’</w:t>
      </w:r>
      <w:r w:rsidRPr="008A76EE">
        <w:t>s just the technology. For example, I</w:t>
      </w:r>
      <w:r w:rsidR="000A52CC">
        <w:t>’</w:t>
      </w:r>
      <w:r w:rsidRPr="008A76EE">
        <w:t>ll be illustrating a software program, and I</w:t>
      </w:r>
      <w:r w:rsidR="000A52CC">
        <w:t>’</w:t>
      </w:r>
      <w:r w:rsidRPr="008A76EE">
        <w:t>ll split the screen and I</w:t>
      </w:r>
      <w:r w:rsidR="000A52CC">
        <w:t>’</w:t>
      </w:r>
      <w:r w:rsidRPr="008A76EE">
        <w:t xml:space="preserve">ll have the manual on </w:t>
      </w:r>
      <w:r w:rsidR="00417FFB">
        <w:t>half</w:t>
      </w:r>
      <w:r w:rsidRPr="008A76EE">
        <w:t xml:space="preserve"> and the software on the other half, and I</w:t>
      </w:r>
      <w:r w:rsidR="000A52CC">
        <w:t>’</w:t>
      </w:r>
      <w:r w:rsidRPr="008A76EE">
        <w:t>ll be asking students to do that</w:t>
      </w:r>
      <w:r w:rsidR="00417FFB">
        <w:t xml:space="preserve">, </w:t>
      </w:r>
      <w:r w:rsidRPr="008A76EE">
        <w:t>but they won</w:t>
      </w:r>
      <w:r w:rsidR="000A52CC">
        <w:t>’</w:t>
      </w:r>
      <w:r w:rsidRPr="008A76EE">
        <w:t xml:space="preserve">t know how to use the technology to do that. And so often </w:t>
      </w:r>
      <w:r w:rsidR="00417FFB">
        <w:t>…</w:t>
      </w:r>
      <w:r w:rsidRPr="008A76EE">
        <w:t xml:space="preserve"> instead of going through course material, you</w:t>
      </w:r>
      <w:r w:rsidR="000A52CC">
        <w:t>’</w:t>
      </w:r>
      <w:r w:rsidRPr="008A76EE">
        <w:t xml:space="preserve">re going </w:t>
      </w:r>
      <w:proofErr w:type="gramStart"/>
      <w:r w:rsidRPr="008A76EE">
        <w:t>through the use of</w:t>
      </w:r>
      <w:proofErr w:type="gramEnd"/>
      <w:r w:rsidRPr="008A76EE">
        <w:t xml:space="preserve"> the Windows operating system or the use of software or whatever the case may be. </w:t>
      </w:r>
      <w:r w:rsidR="00417FFB">
        <w:tab/>
        <w:t>(</w:t>
      </w:r>
      <w:r w:rsidRPr="008A76EE">
        <w:t>Large training provider</w:t>
      </w:r>
      <w:r w:rsidR="00417FFB">
        <w:t>)</w:t>
      </w:r>
    </w:p>
    <w:p w14:paraId="6CE5B640" w14:textId="5AF0E404" w:rsidR="008A76EE" w:rsidRPr="008A76EE" w:rsidRDefault="008A76EE" w:rsidP="008A76EE">
      <w:pPr>
        <w:pStyle w:val="Text"/>
      </w:pPr>
      <w:r w:rsidRPr="008A76EE">
        <w:t xml:space="preserve">To overcome these challenges, the training providers have implemented strategies such as creating </w:t>
      </w:r>
      <w:r w:rsidR="000A52CC">
        <w:t>‘</w:t>
      </w:r>
      <w:r w:rsidRPr="008A76EE">
        <w:t>how to</w:t>
      </w:r>
      <w:r w:rsidR="000A52CC">
        <w:t>’</w:t>
      </w:r>
      <w:r w:rsidRPr="008A76EE">
        <w:t xml:space="preserve"> videos and providing individual training via student services</w:t>
      </w:r>
      <w:r w:rsidR="00380055">
        <w:t>.</w:t>
      </w:r>
    </w:p>
    <w:p w14:paraId="438D9471" w14:textId="4C808C2C" w:rsidR="008A76EE" w:rsidRPr="008A76EE" w:rsidRDefault="008A76EE" w:rsidP="008A76EE">
      <w:pPr>
        <w:pStyle w:val="Quote"/>
      </w:pPr>
      <w:r w:rsidRPr="008A76EE">
        <w:t>What we</w:t>
      </w:r>
      <w:r w:rsidR="000A52CC">
        <w:t>’</w:t>
      </w:r>
      <w:r w:rsidRPr="008A76EE">
        <w:t>ve got in the introductory page to the course, we</w:t>
      </w:r>
      <w:r w:rsidR="000A52CC">
        <w:t>’</w:t>
      </w:r>
      <w:r w:rsidRPr="008A76EE">
        <w:t xml:space="preserve">ve got a series of </w:t>
      </w:r>
      <w:r w:rsidR="000A52CC">
        <w:t>‘</w:t>
      </w:r>
      <w:r w:rsidRPr="008A76EE">
        <w:t>how to</w:t>
      </w:r>
      <w:r w:rsidR="000A52CC">
        <w:t>’</w:t>
      </w:r>
      <w:r w:rsidRPr="008A76EE">
        <w:t xml:space="preserve"> videos. </w:t>
      </w:r>
      <w:proofErr w:type="gramStart"/>
      <w:r w:rsidRPr="008A76EE">
        <w:t>So</w:t>
      </w:r>
      <w:proofErr w:type="gramEnd"/>
      <w:r w:rsidRPr="008A76EE">
        <w:t xml:space="preserve"> we</w:t>
      </w:r>
      <w:r w:rsidR="000A52CC">
        <w:t>’</w:t>
      </w:r>
      <w:r w:rsidRPr="008A76EE">
        <w:t xml:space="preserve">ve got, for example, how to install MYOB software, how do you use the platform, </w:t>
      </w:r>
      <w:r w:rsidR="00417FFB">
        <w:t>w</w:t>
      </w:r>
      <w:r w:rsidRPr="008A76EE">
        <w:t>e</w:t>
      </w:r>
      <w:r w:rsidR="000A52CC">
        <w:t>’</w:t>
      </w:r>
      <w:r w:rsidRPr="008A76EE">
        <w:t>ve even got a video on how to find the Teams session. So instead of doing it how we</w:t>
      </w:r>
      <w:r w:rsidR="000A52CC">
        <w:t>’</w:t>
      </w:r>
      <w:r w:rsidRPr="008A76EE">
        <w:t>ve done it today, we copy the link and paste it into their online learning platform. The student can also elect to have student services call them up and take them through the system as well, prior to the training. We do things</w:t>
      </w:r>
      <w:r w:rsidR="00417FFB">
        <w:t>,</w:t>
      </w:r>
      <w:r w:rsidRPr="008A76EE">
        <w:t xml:space="preserve"> just on things like saving files, zipping files, uploading files for their assessments</w:t>
      </w:r>
      <w:r w:rsidR="009817C7">
        <w:t>,</w:t>
      </w:r>
      <w:r w:rsidRPr="008A76EE">
        <w:t xml:space="preserve"> that that type of thing. </w:t>
      </w:r>
      <w:r w:rsidR="00417FFB">
        <w:tab/>
        <w:t>(</w:t>
      </w:r>
      <w:r w:rsidRPr="008A76EE">
        <w:t>Large training provider</w:t>
      </w:r>
      <w:r w:rsidR="00417FFB">
        <w:t>)</w:t>
      </w:r>
    </w:p>
    <w:p w14:paraId="29848FE3" w14:textId="77777777" w:rsidR="008A76EE" w:rsidRPr="008A76EE" w:rsidRDefault="008A76EE" w:rsidP="008A76EE">
      <w:pPr>
        <w:pStyle w:val="Text"/>
      </w:pPr>
    </w:p>
    <w:p w14:paraId="49624301" w14:textId="168E0CD5" w:rsidR="00216C65" w:rsidRDefault="00216C65">
      <w:pPr>
        <w:spacing w:before="0"/>
        <w:rPr>
          <w:b/>
          <w:sz w:val="17"/>
        </w:rPr>
      </w:pPr>
    </w:p>
    <w:p w14:paraId="05C74075" w14:textId="77777777" w:rsidR="000E4DA7" w:rsidRDefault="000E4DA7">
      <w:pPr>
        <w:autoSpaceDE/>
        <w:autoSpaceDN/>
        <w:adjustRightInd/>
        <w:spacing w:before="0" w:after="0"/>
        <w:jc w:val="left"/>
      </w:pPr>
      <w:r>
        <w:br w:type="page"/>
      </w:r>
    </w:p>
    <w:p w14:paraId="07F1B64C" w14:textId="6BCC7E2A" w:rsidR="000E4DA7" w:rsidRPr="00B2755B" w:rsidRDefault="007E029D" w:rsidP="000E4DA7">
      <w:pPr>
        <w:pStyle w:val="Heading1"/>
      </w:pPr>
      <w:bookmarkStart w:id="87" w:name="_Toc133576965"/>
      <w:r>
        <w:rPr>
          <w:noProof/>
          <w:lang w:eastAsia="en-AU"/>
        </w:rPr>
        <w:lastRenderedPageBreak/>
        <w:drawing>
          <wp:anchor distT="0" distB="0" distL="114300" distR="114300" simplePos="0" relativeHeight="251676672" behindDoc="1" locked="0" layoutInCell="1" allowOverlap="1" wp14:anchorId="1F10F849" wp14:editId="34DBEE71">
            <wp:simplePos x="0" y="0"/>
            <wp:positionH relativeFrom="margin">
              <wp:posOffset>0</wp:posOffset>
            </wp:positionH>
            <wp:positionV relativeFrom="paragraph">
              <wp:posOffset>272</wp:posOffset>
            </wp:positionV>
            <wp:extent cx="413385" cy="413385"/>
            <wp:effectExtent l="0" t="0" r="5715"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DA7" w:rsidRPr="000E7BAB">
        <w:t xml:space="preserve">Student support </w:t>
      </w:r>
      <w:r w:rsidR="000E4DA7">
        <w:t>for online VET students</w:t>
      </w:r>
      <w:bookmarkEnd w:id="87"/>
    </w:p>
    <w:p w14:paraId="5EEB4066" w14:textId="7C782DA3" w:rsidR="000E4DA7" w:rsidRPr="00232B7E" w:rsidRDefault="008719D4" w:rsidP="000E4DA7">
      <w:pPr>
        <w:pStyle w:val="Text"/>
        <w:rPr>
          <w:color w:val="000000" w:themeColor="text1"/>
        </w:rPr>
      </w:pPr>
      <w:r>
        <w:rPr>
          <w:color w:val="000000" w:themeColor="text1"/>
        </w:rPr>
        <w:t>Recognised as a</w:t>
      </w:r>
      <w:r w:rsidRPr="004B10EA">
        <w:rPr>
          <w:color w:val="000000" w:themeColor="text1"/>
        </w:rPr>
        <w:t xml:space="preserve"> crucial element of online students</w:t>
      </w:r>
      <w:r>
        <w:rPr>
          <w:color w:val="000000" w:themeColor="text1"/>
        </w:rPr>
        <w:t>’</w:t>
      </w:r>
      <w:r w:rsidRPr="004B10EA">
        <w:rPr>
          <w:color w:val="000000" w:themeColor="text1"/>
        </w:rPr>
        <w:t xml:space="preserve"> success</w:t>
      </w:r>
      <w:r>
        <w:rPr>
          <w:color w:val="000000" w:themeColor="text1"/>
        </w:rPr>
        <w:t xml:space="preserve"> </w:t>
      </w:r>
      <w:r w:rsidRPr="00216156">
        <w:rPr>
          <w:color w:val="000000" w:themeColor="text1"/>
        </w:rPr>
        <w:t>(</w:t>
      </w:r>
      <w:proofErr w:type="spellStart"/>
      <w:r w:rsidRPr="00216156">
        <w:rPr>
          <w:color w:val="000000" w:themeColor="text1"/>
        </w:rPr>
        <w:t>Rotar</w:t>
      </w:r>
      <w:proofErr w:type="spellEnd"/>
      <w:r w:rsidRPr="00216156">
        <w:rPr>
          <w:color w:val="000000" w:themeColor="text1"/>
        </w:rPr>
        <w:t xml:space="preserve"> 2022</w:t>
      </w:r>
      <w:r>
        <w:rPr>
          <w:color w:val="000000" w:themeColor="text1"/>
        </w:rPr>
        <w:t>)</w:t>
      </w:r>
      <w:r w:rsidR="00F51D93">
        <w:rPr>
          <w:color w:val="000000" w:themeColor="text1"/>
        </w:rPr>
        <w:t>,</w:t>
      </w:r>
      <w:r>
        <w:rPr>
          <w:color w:val="000000" w:themeColor="text1"/>
        </w:rPr>
        <w:t xml:space="preserve"> s</w:t>
      </w:r>
      <w:r w:rsidR="00A07858">
        <w:rPr>
          <w:color w:val="000000" w:themeColor="text1"/>
        </w:rPr>
        <w:t>tudent s</w:t>
      </w:r>
      <w:r w:rsidR="00A07858" w:rsidRPr="004B10EA">
        <w:rPr>
          <w:color w:val="000000" w:themeColor="text1"/>
        </w:rPr>
        <w:t xml:space="preserve">upport </w:t>
      </w:r>
      <w:r w:rsidR="00A07858">
        <w:rPr>
          <w:color w:val="000000" w:themeColor="text1"/>
        </w:rPr>
        <w:t xml:space="preserve">services </w:t>
      </w:r>
      <w:r w:rsidR="000E4DA7" w:rsidRPr="00232B7E">
        <w:rPr>
          <w:color w:val="000000" w:themeColor="text1"/>
        </w:rPr>
        <w:t>can involve a range of training</w:t>
      </w:r>
      <w:r w:rsidR="00ED3797">
        <w:rPr>
          <w:color w:val="000000" w:themeColor="text1"/>
        </w:rPr>
        <w:t>-</w:t>
      </w:r>
      <w:r w:rsidR="000E4DA7" w:rsidRPr="00232B7E">
        <w:rPr>
          <w:color w:val="000000" w:themeColor="text1"/>
        </w:rPr>
        <w:t>related supports</w:t>
      </w:r>
      <w:r w:rsidR="001D7D8B">
        <w:rPr>
          <w:color w:val="000000" w:themeColor="text1"/>
        </w:rPr>
        <w:t>,</w:t>
      </w:r>
      <w:r w:rsidR="000E4DA7" w:rsidRPr="00232B7E">
        <w:rPr>
          <w:color w:val="000000" w:themeColor="text1"/>
        </w:rPr>
        <w:t xml:space="preserve"> such as </w:t>
      </w:r>
      <w:r w:rsidR="000E4DA7">
        <w:rPr>
          <w:color w:val="000000" w:themeColor="text1"/>
        </w:rPr>
        <w:t xml:space="preserve">course support, </w:t>
      </w:r>
      <w:r w:rsidR="000E4DA7" w:rsidRPr="00232B7E">
        <w:rPr>
          <w:color w:val="000000" w:themeColor="text1"/>
        </w:rPr>
        <w:t>literacy and numeracy support or flexible learning options</w:t>
      </w:r>
      <w:r w:rsidR="001D7D8B">
        <w:rPr>
          <w:color w:val="000000" w:themeColor="text1"/>
        </w:rPr>
        <w:t>.</w:t>
      </w:r>
      <w:r w:rsidR="000E4DA7" w:rsidRPr="00232B7E">
        <w:rPr>
          <w:color w:val="000000" w:themeColor="text1"/>
        </w:rPr>
        <w:t xml:space="preserve"> </w:t>
      </w:r>
      <w:r w:rsidR="001D7D8B">
        <w:rPr>
          <w:color w:val="000000" w:themeColor="text1"/>
        </w:rPr>
        <w:t>N</w:t>
      </w:r>
      <w:r w:rsidR="000E4DA7" w:rsidRPr="00232B7E">
        <w:rPr>
          <w:color w:val="000000" w:themeColor="text1"/>
        </w:rPr>
        <w:t>on-training</w:t>
      </w:r>
      <w:r w:rsidR="001D7D8B">
        <w:rPr>
          <w:color w:val="000000" w:themeColor="text1"/>
        </w:rPr>
        <w:t>-</w:t>
      </w:r>
      <w:r w:rsidR="000E4DA7" w:rsidRPr="00232B7E">
        <w:rPr>
          <w:color w:val="000000" w:themeColor="text1"/>
        </w:rPr>
        <w:t>related support</w:t>
      </w:r>
      <w:r w:rsidR="00F51D93">
        <w:rPr>
          <w:color w:val="000000" w:themeColor="text1"/>
        </w:rPr>
        <w:t>,</w:t>
      </w:r>
      <w:r w:rsidR="000E4DA7" w:rsidRPr="00232B7E">
        <w:rPr>
          <w:color w:val="000000" w:themeColor="text1"/>
        </w:rPr>
        <w:t xml:space="preserve"> </w:t>
      </w:r>
      <w:r w:rsidR="001D7D8B">
        <w:rPr>
          <w:color w:val="000000" w:themeColor="text1"/>
        </w:rPr>
        <w:t xml:space="preserve">such </w:t>
      </w:r>
      <w:r w:rsidR="00103C8D">
        <w:rPr>
          <w:color w:val="000000" w:themeColor="text1"/>
        </w:rPr>
        <w:t>as</w:t>
      </w:r>
      <w:r w:rsidR="000E4DA7" w:rsidRPr="00232B7E">
        <w:rPr>
          <w:color w:val="000000" w:themeColor="text1"/>
        </w:rPr>
        <w:t xml:space="preserve"> wellbeing support and job search </w:t>
      </w:r>
      <w:r w:rsidR="000E4DA7">
        <w:rPr>
          <w:color w:val="000000" w:themeColor="text1"/>
        </w:rPr>
        <w:t>or career</w:t>
      </w:r>
      <w:r w:rsidR="00ED3797">
        <w:rPr>
          <w:color w:val="000000" w:themeColor="text1"/>
        </w:rPr>
        <w:t>-</w:t>
      </w:r>
      <w:r w:rsidR="000E4DA7" w:rsidRPr="00232B7E">
        <w:rPr>
          <w:color w:val="000000" w:themeColor="text1"/>
        </w:rPr>
        <w:t>related advice</w:t>
      </w:r>
      <w:r w:rsidR="00F51D93">
        <w:rPr>
          <w:color w:val="000000" w:themeColor="text1"/>
        </w:rPr>
        <w:t>,</w:t>
      </w:r>
      <w:r w:rsidR="00103C8D">
        <w:rPr>
          <w:color w:val="000000" w:themeColor="text1"/>
        </w:rPr>
        <w:t xml:space="preserve"> also fit into the category of student support services</w:t>
      </w:r>
      <w:r w:rsidR="000E4DA7" w:rsidRPr="00232B7E">
        <w:rPr>
          <w:color w:val="000000" w:themeColor="text1"/>
        </w:rPr>
        <w:t xml:space="preserve"> (Wibrow 2023). </w:t>
      </w:r>
    </w:p>
    <w:p w14:paraId="02126B24" w14:textId="074F4920" w:rsidR="000E4DA7" w:rsidRDefault="00CD5354" w:rsidP="000E4DA7">
      <w:pPr>
        <w:pStyle w:val="Text"/>
        <w:rPr>
          <w:color w:val="000000" w:themeColor="text1"/>
        </w:rPr>
      </w:pPr>
      <w:r>
        <w:rPr>
          <w:color w:val="000000" w:themeColor="text1"/>
        </w:rPr>
        <w:t>Related to the various types of student support are two overarching questions that affect the provision of support services:</w:t>
      </w:r>
      <w:r w:rsidR="00821C9B">
        <w:rPr>
          <w:color w:val="000000" w:themeColor="text1"/>
        </w:rPr>
        <w:t xml:space="preserve"> </w:t>
      </w:r>
    </w:p>
    <w:p w14:paraId="17A4EEA4" w14:textId="550CE4FE" w:rsidR="000E4DA7" w:rsidRDefault="00EA4254" w:rsidP="00336AE6">
      <w:pPr>
        <w:pStyle w:val="Dotpoint1"/>
        <w:ind w:left="284" w:hanging="284"/>
      </w:pPr>
      <w:r>
        <w:t>At what stage</w:t>
      </w:r>
      <w:r w:rsidR="000E4DA7">
        <w:t xml:space="preserve"> in the learning cycle </w:t>
      </w:r>
      <w:r>
        <w:t xml:space="preserve">is </w:t>
      </w:r>
      <w:r w:rsidR="000E4DA7">
        <w:t>student support required and/or offered</w:t>
      </w:r>
      <w:r w:rsidR="00870EFD">
        <w:t xml:space="preserve">, </w:t>
      </w:r>
      <w:r w:rsidR="000E4DA7">
        <w:t>noting that different types of support may be required at different stages</w:t>
      </w:r>
      <w:r w:rsidR="00F071A5">
        <w:t>?</w:t>
      </w:r>
    </w:p>
    <w:p w14:paraId="2D63C3A7" w14:textId="69667531" w:rsidR="000E4DA7" w:rsidRPr="00216156" w:rsidRDefault="004418BA" w:rsidP="00336AE6">
      <w:pPr>
        <w:pStyle w:val="Dotpoint1"/>
        <w:ind w:left="284" w:hanging="284"/>
      </w:pPr>
      <w:r>
        <w:t>Are the support services</w:t>
      </w:r>
      <w:r w:rsidR="001235DE">
        <w:t xml:space="preserve"> </w:t>
      </w:r>
      <w:r>
        <w:t>p</w:t>
      </w:r>
      <w:r w:rsidR="000E4DA7">
        <w:t xml:space="preserve">roactive </w:t>
      </w:r>
      <w:r>
        <w:t>or</w:t>
      </w:r>
      <w:r w:rsidR="000E4DA7">
        <w:t xml:space="preserve"> reactive</w:t>
      </w:r>
      <w:r w:rsidR="00870EFD">
        <w:t>,</w:t>
      </w:r>
      <w:r w:rsidR="000E4DA7">
        <w:t xml:space="preserve"> </w:t>
      </w:r>
      <w:r w:rsidR="00943EE1">
        <w:t xml:space="preserve">or a mix of both; </w:t>
      </w:r>
      <w:r w:rsidR="000E4DA7">
        <w:t>that is, the trainer/RTO offering support to a student identified as needing it</w:t>
      </w:r>
      <w:r w:rsidR="00A1513F">
        <w:t>,</w:t>
      </w:r>
      <w:r w:rsidR="000E4DA7">
        <w:t xml:space="preserve"> </w:t>
      </w:r>
      <w:r w:rsidR="00B56459">
        <w:t>as opposed to</w:t>
      </w:r>
      <w:r w:rsidR="000E4DA7">
        <w:t xml:space="preserve"> the student seek</w:t>
      </w:r>
      <w:r w:rsidR="003C3D3C">
        <w:t>ing</w:t>
      </w:r>
      <w:r w:rsidR="000E4DA7">
        <w:t xml:space="preserve"> suppor</w:t>
      </w:r>
      <w:r w:rsidR="003C3D3C">
        <w:t>t</w:t>
      </w:r>
      <w:r w:rsidR="000E4DA7">
        <w:t xml:space="preserve">. </w:t>
      </w:r>
    </w:p>
    <w:p w14:paraId="67559F61" w14:textId="70037537" w:rsidR="000E4DA7" w:rsidRPr="00216156" w:rsidRDefault="00A1513F" w:rsidP="000E4DA7">
      <w:pPr>
        <w:pStyle w:val="Text"/>
        <w:rPr>
          <w:color w:val="000000" w:themeColor="text1"/>
        </w:rPr>
      </w:pPr>
      <w:r>
        <w:rPr>
          <w:color w:val="000000" w:themeColor="text1"/>
        </w:rPr>
        <w:t>R</w:t>
      </w:r>
      <w:r w:rsidRPr="00E47D23">
        <w:rPr>
          <w:color w:val="000000" w:themeColor="text1"/>
        </w:rPr>
        <w:t xml:space="preserve">egardless of the delivery mode of </w:t>
      </w:r>
      <w:r>
        <w:rPr>
          <w:color w:val="000000" w:themeColor="text1"/>
        </w:rPr>
        <w:t>the</w:t>
      </w:r>
      <w:r w:rsidRPr="00E47D23">
        <w:rPr>
          <w:color w:val="000000" w:themeColor="text1"/>
        </w:rPr>
        <w:t xml:space="preserve"> training</w:t>
      </w:r>
      <w:r>
        <w:rPr>
          <w:color w:val="000000" w:themeColor="text1"/>
        </w:rPr>
        <w:t xml:space="preserve">, </w:t>
      </w:r>
      <w:r w:rsidR="000E4DA7">
        <w:rPr>
          <w:color w:val="000000" w:themeColor="text1"/>
        </w:rPr>
        <w:t>provision of, and access to, s</w:t>
      </w:r>
      <w:r w:rsidR="000E4DA7" w:rsidRPr="00E47D23">
        <w:rPr>
          <w:color w:val="000000" w:themeColor="text1"/>
        </w:rPr>
        <w:t xml:space="preserve">tudent support services can be important </w:t>
      </w:r>
      <w:r w:rsidR="000E4DA7">
        <w:rPr>
          <w:color w:val="000000" w:themeColor="text1"/>
        </w:rPr>
        <w:t xml:space="preserve">for </w:t>
      </w:r>
      <w:r w:rsidR="000E4DA7" w:rsidRPr="00E47D23">
        <w:rPr>
          <w:color w:val="000000" w:themeColor="text1"/>
        </w:rPr>
        <w:t>student success</w:t>
      </w:r>
      <w:r w:rsidR="000E4DA7">
        <w:rPr>
          <w:color w:val="000000" w:themeColor="text1"/>
        </w:rPr>
        <w:t xml:space="preserve"> in VET</w:t>
      </w:r>
      <w:r w:rsidR="000E4DA7" w:rsidRPr="00E47D23">
        <w:rPr>
          <w:color w:val="000000" w:themeColor="text1"/>
        </w:rPr>
        <w:t xml:space="preserve">. </w:t>
      </w:r>
      <w:r w:rsidR="000E4DA7">
        <w:rPr>
          <w:color w:val="000000" w:themeColor="text1"/>
        </w:rPr>
        <w:t>Th</w:t>
      </w:r>
      <w:r w:rsidR="003B7AC5">
        <w:rPr>
          <w:color w:val="000000" w:themeColor="text1"/>
        </w:rPr>
        <w:t>e availability of support services</w:t>
      </w:r>
      <w:r w:rsidR="000E4DA7">
        <w:rPr>
          <w:color w:val="000000" w:themeColor="text1"/>
        </w:rPr>
        <w:t xml:space="preserve"> has become an increasingly significant consideration for students when choosing a course</w:t>
      </w:r>
      <w:r w:rsidR="007F4B1F">
        <w:rPr>
          <w:color w:val="000000" w:themeColor="text1"/>
        </w:rPr>
        <w:t>:</w:t>
      </w:r>
    </w:p>
    <w:p w14:paraId="5AD0318A" w14:textId="64BDF851" w:rsidR="000E4DA7" w:rsidRPr="00216156" w:rsidRDefault="000E4DA7" w:rsidP="000E4DA7">
      <w:pPr>
        <w:pStyle w:val="Quote"/>
        <w:rPr>
          <w:color w:val="000000" w:themeColor="text1"/>
        </w:rPr>
      </w:pPr>
      <w:r w:rsidRPr="00216156">
        <w:rPr>
          <w:color w:val="000000" w:themeColor="text1"/>
        </w:rPr>
        <w:t>For many [students], the pandemic has highlighted the need for ongoing and accessible support from their provider. Whether this be technological, academic, practical or networking support, student choice can be driven by this</w:t>
      </w:r>
      <w:r w:rsidR="007F4B1F">
        <w:rPr>
          <w:color w:val="000000" w:themeColor="text1"/>
        </w:rPr>
        <w:t>.</w:t>
      </w:r>
      <w:r w:rsidR="007F4B1F">
        <w:rPr>
          <w:color w:val="000000" w:themeColor="text1"/>
        </w:rPr>
        <w:tab/>
      </w:r>
      <w:r w:rsidRPr="00216156">
        <w:rPr>
          <w:color w:val="000000" w:themeColor="text1"/>
        </w:rPr>
        <w:t xml:space="preserve"> (</w:t>
      </w:r>
      <w:r>
        <w:rPr>
          <w:color w:val="000000" w:themeColor="text1"/>
        </w:rPr>
        <w:t xml:space="preserve">Ernst &amp; Young </w:t>
      </w:r>
      <w:r w:rsidRPr="00216156">
        <w:rPr>
          <w:color w:val="000000" w:themeColor="text1"/>
        </w:rPr>
        <w:t>202</w:t>
      </w:r>
      <w:r>
        <w:rPr>
          <w:color w:val="000000" w:themeColor="text1"/>
        </w:rPr>
        <w:t>1</w:t>
      </w:r>
      <w:r w:rsidRPr="00216156">
        <w:rPr>
          <w:color w:val="000000" w:themeColor="text1"/>
        </w:rPr>
        <w:t>, p.1</w:t>
      </w:r>
      <w:r>
        <w:rPr>
          <w:color w:val="000000" w:themeColor="text1"/>
        </w:rPr>
        <w:t>5</w:t>
      </w:r>
      <w:r w:rsidRPr="00216156">
        <w:rPr>
          <w:color w:val="000000" w:themeColor="text1"/>
        </w:rPr>
        <w:t xml:space="preserve">) </w:t>
      </w:r>
    </w:p>
    <w:p w14:paraId="00096B28" w14:textId="66EC394E" w:rsidR="000E4DA7" w:rsidRPr="007560E1" w:rsidRDefault="000E4DA7" w:rsidP="000E4DA7">
      <w:pPr>
        <w:pStyle w:val="Text"/>
        <w:rPr>
          <w:color w:val="000000" w:themeColor="text1"/>
        </w:rPr>
      </w:pPr>
      <w:r w:rsidRPr="007560E1">
        <w:rPr>
          <w:color w:val="000000" w:themeColor="text1"/>
        </w:rPr>
        <w:t xml:space="preserve">While this research did not </w:t>
      </w:r>
      <w:r w:rsidR="000A39DE">
        <w:rPr>
          <w:color w:val="000000" w:themeColor="text1"/>
        </w:rPr>
        <w:t xml:space="preserve">specifically </w:t>
      </w:r>
      <w:r w:rsidRPr="007560E1">
        <w:rPr>
          <w:color w:val="000000" w:themeColor="text1"/>
        </w:rPr>
        <w:t xml:space="preserve">compare </w:t>
      </w:r>
      <w:r w:rsidR="00866827">
        <w:rPr>
          <w:color w:val="000000" w:themeColor="text1"/>
        </w:rPr>
        <w:t xml:space="preserve">the </w:t>
      </w:r>
      <w:r w:rsidRPr="007560E1">
        <w:rPr>
          <w:color w:val="000000" w:themeColor="text1"/>
        </w:rPr>
        <w:t>student support needs of students studying online with those studying in a classroom situation, it is possible that support needs might be higher for online students. As one interviewee explained</w:t>
      </w:r>
      <w:r w:rsidR="00866827">
        <w:rPr>
          <w:color w:val="000000" w:themeColor="text1"/>
        </w:rPr>
        <w:t>:</w:t>
      </w:r>
    </w:p>
    <w:p w14:paraId="04607FDA" w14:textId="63FAAF5E" w:rsidR="000E4DA7" w:rsidRPr="007560E1" w:rsidRDefault="000E4DA7" w:rsidP="000E4DA7">
      <w:pPr>
        <w:pStyle w:val="Quote"/>
      </w:pPr>
      <w:r w:rsidRPr="007560E1">
        <w:t>All of those [student support] options are still available in face-to-face, but they seem to need it less because they see their trainers two days a week and they</w:t>
      </w:r>
      <w:r w:rsidR="000A52CC">
        <w:t>’</w:t>
      </w:r>
      <w:r w:rsidRPr="007560E1">
        <w:t>re with them all day. They have a lot of face-to-face contact, so they seem to be less reliant on those</w:t>
      </w:r>
      <w:r w:rsidR="005E04D9">
        <w:t>.</w:t>
      </w:r>
      <w:r w:rsidRPr="007560E1">
        <w:t xml:space="preserve"> </w:t>
      </w:r>
      <w:r w:rsidR="007B2CAA">
        <w:tab/>
      </w:r>
      <w:r w:rsidR="00E04010">
        <w:br/>
        <w:t xml:space="preserve"> </w:t>
      </w:r>
      <w:r w:rsidR="00E04010">
        <w:tab/>
      </w:r>
      <w:r w:rsidRPr="007560E1">
        <w:t>(</w:t>
      </w:r>
      <w:r w:rsidR="00E04010" w:rsidRPr="00097F36">
        <w:t>Cert</w:t>
      </w:r>
      <w:r w:rsidR="00E04010">
        <w:t>ificate</w:t>
      </w:r>
      <w:r w:rsidR="00E04010" w:rsidRPr="00097F36">
        <w:t xml:space="preserve"> III in Early Childhood Education and Care</w:t>
      </w:r>
      <w:r w:rsidR="00E04010">
        <w:t>, large training provider</w:t>
      </w:r>
      <w:r w:rsidRPr="007560E1">
        <w:t>)</w:t>
      </w:r>
    </w:p>
    <w:p w14:paraId="26363624" w14:textId="23268490" w:rsidR="000E4DA7" w:rsidRPr="00E71CF0" w:rsidRDefault="00A07858" w:rsidP="000E4DA7">
      <w:pPr>
        <w:pStyle w:val="Text"/>
        <w:rPr>
          <w:color w:val="000000" w:themeColor="text1"/>
        </w:rPr>
      </w:pPr>
      <w:r w:rsidRPr="00A07858">
        <w:t>Ensuring equitable access to support is a vital element</w:t>
      </w:r>
      <w:r w:rsidR="00397C70">
        <w:t>, one</w:t>
      </w:r>
      <w:r w:rsidRPr="00A07858">
        <w:t xml:space="preserve"> that could improve the online learning experience for students (</w:t>
      </w:r>
      <w:r w:rsidR="00397C70">
        <w:rPr>
          <w:color w:val="000000" w:themeColor="text1"/>
        </w:rPr>
        <w:t>Ernst &amp; Young</w:t>
      </w:r>
      <w:r w:rsidR="00397C70" w:rsidRPr="00E04010">
        <w:rPr>
          <w:color w:val="000000" w:themeColor="text1"/>
        </w:rPr>
        <w:t xml:space="preserve"> 2021</w:t>
      </w:r>
      <w:r w:rsidRPr="00A07858">
        <w:t>)</w:t>
      </w:r>
      <w:r>
        <w:t>.</w:t>
      </w:r>
      <w:r w:rsidRPr="00A07858">
        <w:t xml:space="preserve"> </w:t>
      </w:r>
      <w:r w:rsidR="000E4DA7" w:rsidRPr="00E71CF0">
        <w:rPr>
          <w:color w:val="000000" w:themeColor="text1"/>
        </w:rPr>
        <w:t xml:space="preserve">The increasing shift to </w:t>
      </w:r>
      <w:r w:rsidR="003C041D">
        <w:rPr>
          <w:color w:val="000000" w:themeColor="text1"/>
        </w:rPr>
        <w:t xml:space="preserve">the </w:t>
      </w:r>
      <w:r w:rsidR="000E4DA7" w:rsidRPr="00E71CF0">
        <w:rPr>
          <w:color w:val="000000" w:themeColor="text1"/>
        </w:rPr>
        <w:t xml:space="preserve">online delivery of VET in Australia </w:t>
      </w:r>
      <w:r>
        <w:rPr>
          <w:color w:val="000000" w:themeColor="text1"/>
        </w:rPr>
        <w:t xml:space="preserve">therefore </w:t>
      </w:r>
      <w:r w:rsidR="000E4DA7" w:rsidRPr="00E71CF0">
        <w:rPr>
          <w:color w:val="000000" w:themeColor="text1"/>
        </w:rPr>
        <w:t xml:space="preserve">warrants an investigation into how student support </w:t>
      </w:r>
      <w:r w:rsidR="000E4DA7" w:rsidRPr="007560E1">
        <w:rPr>
          <w:color w:val="000000" w:themeColor="text1"/>
        </w:rPr>
        <w:t xml:space="preserve">needs </w:t>
      </w:r>
      <w:r w:rsidR="000E4DA7">
        <w:rPr>
          <w:color w:val="000000" w:themeColor="text1"/>
        </w:rPr>
        <w:t>are</w:t>
      </w:r>
      <w:r w:rsidR="000E4DA7" w:rsidRPr="007560E1">
        <w:rPr>
          <w:color w:val="000000" w:themeColor="text1"/>
        </w:rPr>
        <w:t xml:space="preserve"> identified and provided </w:t>
      </w:r>
      <w:r w:rsidR="000E4DA7" w:rsidRPr="00E71CF0">
        <w:rPr>
          <w:color w:val="000000" w:themeColor="text1"/>
        </w:rPr>
        <w:t xml:space="preserve">to students studying through this delivery mode. </w:t>
      </w:r>
    </w:p>
    <w:p w14:paraId="08C7C2A4" w14:textId="20634218" w:rsidR="000E4DA7" w:rsidRPr="001861F3" w:rsidRDefault="000E4DA7" w:rsidP="000E4DA7">
      <w:pPr>
        <w:pStyle w:val="Text"/>
        <w:rPr>
          <w:color w:val="000000" w:themeColor="text1"/>
        </w:rPr>
      </w:pPr>
      <w:r w:rsidRPr="001861F3">
        <w:rPr>
          <w:color w:val="000000" w:themeColor="text1"/>
        </w:rPr>
        <w:t xml:space="preserve">This </w:t>
      </w:r>
      <w:r w:rsidR="00A07858">
        <w:rPr>
          <w:color w:val="000000" w:themeColor="text1"/>
        </w:rPr>
        <w:t>chapter</w:t>
      </w:r>
      <w:r w:rsidRPr="001861F3">
        <w:rPr>
          <w:color w:val="000000" w:themeColor="text1"/>
        </w:rPr>
        <w:t xml:space="preserve"> of the report considers: </w:t>
      </w:r>
    </w:p>
    <w:p w14:paraId="7282BA62" w14:textId="17B852DE" w:rsidR="000E4DA7" w:rsidRPr="001861F3" w:rsidRDefault="004C1B09" w:rsidP="000E4DA7">
      <w:pPr>
        <w:pStyle w:val="Dotpoint1"/>
      </w:pPr>
      <w:r>
        <w:t>i</w:t>
      </w:r>
      <w:r w:rsidR="000E4DA7" w:rsidRPr="001861F3">
        <w:t>dentifying when student support is needed</w:t>
      </w:r>
    </w:p>
    <w:p w14:paraId="1C353345" w14:textId="154FDE3A" w:rsidR="000E4DA7" w:rsidRPr="001861F3" w:rsidRDefault="004C1B09" w:rsidP="000E4DA7">
      <w:pPr>
        <w:pStyle w:val="Dotpoint1"/>
      </w:pPr>
      <w:r>
        <w:t>s</w:t>
      </w:r>
      <w:r w:rsidR="000E4DA7" w:rsidRPr="001861F3">
        <w:t>tudent support strategies</w:t>
      </w:r>
    </w:p>
    <w:p w14:paraId="3FFCA6AC" w14:textId="340D06CD" w:rsidR="000E4DA7" w:rsidRPr="001861F3" w:rsidRDefault="004C1B09" w:rsidP="000E4DA7">
      <w:pPr>
        <w:pStyle w:val="Dotpoint1"/>
      </w:pPr>
      <w:r>
        <w:t>t</w:t>
      </w:r>
      <w:r w:rsidR="000E4DA7" w:rsidRPr="001861F3">
        <w:t>rainer skills gaps</w:t>
      </w:r>
      <w:r>
        <w:t>.</w:t>
      </w:r>
    </w:p>
    <w:p w14:paraId="5A92EEB2" w14:textId="77777777" w:rsidR="000E4DA7" w:rsidRDefault="000E4DA7" w:rsidP="000E4DA7">
      <w:pPr>
        <w:pStyle w:val="Heading2"/>
      </w:pPr>
      <w:bookmarkStart w:id="88" w:name="_Toc133576966"/>
      <w:r w:rsidRPr="0088622C">
        <w:t>Identifying when support is needed</w:t>
      </w:r>
      <w:bookmarkEnd w:id="88"/>
    </w:p>
    <w:p w14:paraId="51DC172D" w14:textId="38EBCA28" w:rsidR="000E4DA7" w:rsidRDefault="000E4DA7" w:rsidP="000E4DA7">
      <w:pPr>
        <w:pStyle w:val="Text"/>
        <w:rPr>
          <w:color w:val="000000" w:themeColor="text1"/>
        </w:rPr>
      </w:pPr>
      <w:r>
        <w:rPr>
          <w:color w:val="000000" w:themeColor="text1"/>
        </w:rPr>
        <w:t xml:space="preserve">In the </w:t>
      </w:r>
      <w:r w:rsidR="008C0505">
        <w:rPr>
          <w:color w:val="000000" w:themeColor="text1"/>
        </w:rPr>
        <w:t>rapid</w:t>
      </w:r>
      <w:r>
        <w:rPr>
          <w:color w:val="000000" w:themeColor="text1"/>
        </w:rPr>
        <w:t xml:space="preserve"> shift to online delivery due to the pandemic, students needed </w:t>
      </w:r>
      <w:r w:rsidR="00640FBC">
        <w:rPr>
          <w:color w:val="000000" w:themeColor="text1"/>
        </w:rPr>
        <w:t>an array</w:t>
      </w:r>
      <w:r>
        <w:rPr>
          <w:color w:val="000000" w:themeColor="text1"/>
        </w:rPr>
        <w:t xml:space="preserve"> of </w:t>
      </w:r>
      <w:r w:rsidR="00640FBC">
        <w:rPr>
          <w:color w:val="000000" w:themeColor="text1"/>
        </w:rPr>
        <w:t xml:space="preserve">different </w:t>
      </w:r>
      <w:r>
        <w:rPr>
          <w:color w:val="000000" w:themeColor="text1"/>
        </w:rPr>
        <w:t xml:space="preserve">supports at </w:t>
      </w:r>
      <w:r w:rsidR="00337F64">
        <w:rPr>
          <w:color w:val="000000" w:themeColor="text1"/>
        </w:rPr>
        <w:t>varying</w:t>
      </w:r>
      <w:r>
        <w:rPr>
          <w:color w:val="000000" w:themeColor="text1"/>
        </w:rPr>
        <w:t xml:space="preserve"> stages of adapting to online learning. These included: clear communication from the provider</w:t>
      </w:r>
      <w:r w:rsidR="00337F64">
        <w:rPr>
          <w:color w:val="000000" w:themeColor="text1"/>
        </w:rPr>
        <w:t>;</w:t>
      </w:r>
      <w:r>
        <w:rPr>
          <w:color w:val="000000" w:themeColor="text1"/>
        </w:rPr>
        <w:t xml:space="preserve"> technological support</w:t>
      </w:r>
      <w:r w:rsidR="00337F64">
        <w:rPr>
          <w:color w:val="000000" w:themeColor="text1"/>
        </w:rPr>
        <w:t>;</w:t>
      </w:r>
      <w:r>
        <w:rPr>
          <w:color w:val="000000" w:themeColor="text1"/>
        </w:rPr>
        <w:t xml:space="preserve"> wellbeing check-ins</w:t>
      </w:r>
      <w:r w:rsidR="00337F64">
        <w:rPr>
          <w:color w:val="000000" w:themeColor="text1"/>
        </w:rPr>
        <w:t>;</w:t>
      </w:r>
      <w:r>
        <w:rPr>
          <w:color w:val="000000" w:themeColor="text1"/>
        </w:rPr>
        <w:t xml:space="preserve"> information on the impacts, implications, and alternatives to the change in course delivery</w:t>
      </w:r>
      <w:r w:rsidR="00337F64">
        <w:rPr>
          <w:color w:val="000000" w:themeColor="text1"/>
        </w:rPr>
        <w:t>;</w:t>
      </w:r>
      <w:r>
        <w:rPr>
          <w:color w:val="000000" w:themeColor="text1"/>
        </w:rPr>
        <w:t xml:space="preserve"> course counselling</w:t>
      </w:r>
      <w:r w:rsidR="00337F64">
        <w:rPr>
          <w:color w:val="000000" w:themeColor="text1"/>
        </w:rPr>
        <w:t>;</w:t>
      </w:r>
      <w:r>
        <w:rPr>
          <w:color w:val="000000" w:themeColor="text1"/>
        </w:rPr>
        <w:t xml:space="preserve"> opportunities to connect with peers</w:t>
      </w:r>
      <w:r w:rsidR="00337F64">
        <w:rPr>
          <w:color w:val="000000" w:themeColor="text1"/>
        </w:rPr>
        <w:t>;</w:t>
      </w:r>
      <w:r>
        <w:rPr>
          <w:color w:val="000000" w:themeColor="text1"/>
        </w:rPr>
        <w:t xml:space="preserve"> and engaging </w:t>
      </w:r>
      <w:r>
        <w:rPr>
          <w:color w:val="000000" w:themeColor="text1"/>
        </w:rPr>
        <w:lastRenderedPageBreak/>
        <w:t xml:space="preserve">learning methods (Ernst &amp; Young 2021). Even in </w:t>
      </w:r>
      <w:r w:rsidR="000A52CC">
        <w:rPr>
          <w:color w:val="000000" w:themeColor="text1"/>
        </w:rPr>
        <w:t>‘</w:t>
      </w:r>
      <w:r>
        <w:rPr>
          <w:color w:val="000000" w:themeColor="text1"/>
        </w:rPr>
        <w:t>normal</w:t>
      </w:r>
      <w:r w:rsidR="000A52CC">
        <w:rPr>
          <w:color w:val="000000" w:themeColor="text1"/>
        </w:rPr>
        <w:t>’</w:t>
      </w:r>
      <w:r>
        <w:rPr>
          <w:color w:val="000000" w:themeColor="text1"/>
        </w:rPr>
        <w:t xml:space="preserve"> circumstances (</w:t>
      </w:r>
      <w:r w:rsidR="00CC3010">
        <w:rPr>
          <w:color w:val="000000" w:themeColor="text1"/>
        </w:rPr>
        <w:t>that is</w:t>
      </w:r>
      <w:r>
        <w:rPr>
          <w:color w:val="000000" w:themeColor="text1"/>
        </w:rPr>
        <w:t>, not in a pandemic) i</w:t>
      </w:r>
      <w:r w:rsidRPr="00216156">
        <w:rPr>
          <w:color w:val="000000" w:themeColor="text1"/>
        </w:rPr>
        <w:t>dentifying if</w:t>
      </w:r>
      <w:r>
        <w:rPr>
          <w:color w:val="000000" w:themeColor="text1"/>
        </w:rPr>
        <w:t>,</w:t>
      </w:r>
      <w:r w:rsidRPr="00216156">
        <w:rPr>
          <w:color w:val="000000" w:themeColor="text1"/>
        </w:rPr>
        <w:t xml:space="preserve"> and when</w:t>
      </w:r>
      <w:r>
        <w:rPr>
          <w:color w:val="000000" w:themeColor="text1"/>
        </w:rPr>
        <w:t>,</w:t>
      </w:r>
      <w:r w:rsidRPr="00216156">
        <w:rPr>
          <w:color w:val="000000" w:themeColor="text1"/>
        </w:rPr>
        <w:t xml:space="preserve"> a student needs additional support in the online environment </w:t>
      </w:r>
      <w:r>
        <w:rPr>
          <w:color w:val="000000" w:themeColor="text1"/>
        </w:rPr>
        <w:t>can be difficult</w:t>
      </w:r>
      <w:r w:rsidRPr="00216156">
        <w:rPr>
          <w:color w:val="000000" w:themeColor="text1"/>
        </w:rPr>
        <w:t xml:space="preserve"> </w:t>
      </w:r>
      <w:r w:rsidRPr="00636367">
        <w:rPr>
          <w:color w:val="000000" w:themeColor="text1"/>
        </w:rPr>
        <w:t>(ASQA</w:t>
      </w:r>
      <w:r w:rsidRPr="00216156">
        <w:rPr>
          <w:color w:val="000000" w:themeColor="text1"/>
        </w:rPr>
        <w:t xml:space="preserve"> 202</w:t>
      </w:r>
      <w:r>
        <w:rPr>
          <w:color w:val="000000" w:themeColor="text1"/>
        </w:rPr>
        <w:t>0</w:t>
      </w:r>
      <w:r w:rsidRPr="00216156">
        <w:rPr>
          <w:color w:val="000000" w:themeColor="text1"/>
        </w:rPr>
        <w:t>).</w:t>
      </w:r>
    </w:p>
    <w:p w14:paraId="03720480" w14:textId="48B7429D" w:rsidR="000E4DA7" w:rsidRDefault="000E4DA7" w:rsidP="000E4DA7">
      <w:pPr>
        <w:pStyle w:val="Text"/>
      </w:pPr>
      <w:bookmarkStart w:id="89" w:name="_Hlk128407305"/>
      <w:r>
        <w:t xml:space="preserve">The interviewees in this research identified several </w:t>
      </w:r>
      <w:r w:rsidR="00B70EF2">
        <w:t>ways</w:t>
      </w:r>
      <w:r>
        <w:t xml:space="preserve"> by which they identify students who may need additional support. These included: </w:t>
      </w:r>
    </w:p>
    <w:p w14:paraId="48234C3C" w14:textId="398351F5" w:rsidR="000E4DA7" w:rsidRDefault="00B70EF2" w:rsidP="000E4DA7">
      <w:pPr>
        <w:pStyle w:val="Dotpoint1"/>
      </w:pPr>
      <w:r>
        <w:t>p</w:t>
      </w:r>
      <w:r w:rsidR="000E4DA7">
        <w:t xml:space="preserve">re-enrolment/enrolment questionnaires </w:t>
      </w:r>
    </w:p>
    <w:p w14:paraId="0D307A4F" w14:textId="62730DC2" w:rsidR="000E4DA7" w:rsidRDefault="00AB634D" w:rsidP="000E4DA7">
      <w:pPr>
        <w:pStyle w:val="Dotpoint1"/>
      </w:pPr>
      <w:r>
        <w:t>t</w:t>
      </w:r>
      <w:r w:rsidR="000E4DA7">
        <w:t xml:space="preserve">hrough the learning management system </w:t>
      </w:r>
    </w:p>
    <w:p w14:paraId="17D0DA61" w14:textId="72E3B9FE" w:rsidR="000E4DA7" w:rsidRDefault="00AB634D" w:rsidP="000E4DA7">
      <w:pPr>
        <w:pStyle w:val="Dotpoint1"/>
      </w:pPr>
      <w:r>
        <w:t>o</w:t>
      </w:r>
      <w:r w:rsidR="000E4DA7">
        <w:t>bservations through live classes</w:t>
      </w:r>
    </w:p>
    <w:p w14:paraId="42567F20" w14:textId="25634268" w:rsidR="000E4DA7" w:rsidRDefault="00C64374" w:rsidP="000E4DA7">
      <w:pPr>
        <w:pStyle w:val="Dotpoint1"/>
      </w:pPr>
      <w:r>
        <w:t>c</w:t>
      </w:r>
      <w:r w:rsidR="000E4DA7">
        <w:t>ommunication between student and trainer</w:t>
      </w:r>
    </w:p>
    <w:p w14:paraId="0B57B7D5" w14:textId="6BF75071" w:rsidR="000E4DA7" w:rsidRDefault="00C64374" w:rsidP="000E4DA7">
      <w:pPr>
        <w:pStyle w:val="Dotpoint1"/>
      </w:pPr>
      <w:r>
        <w:t>c</w:t>
      </w:r>
      <w:r w:rsidR="000E4DA7">
        <w:t>ontact with the employer</w:t>
      </w:r>
      <w:r w:rsidR="000C4EF8">
        <w:t>.</w:t>
      </w:r>
    </w:p>
    <w:p w14:paraId="3F342B9D" w14:textId="3356391C" w:rsidR="000E4DA7" w:rsidRDefault="00BB1C34" w:rsidP="000E4DA7">
      <w:pPr>
        <w:pStyle w:val="Text"/>
      </w:pPr>
      <w:r>
        <w:t>The i</w:t>
      </w:r>
      <w:r w:rsidR="000E4DA7">
        <w:t xml:space="preserve">nterviewees described a range of indicators </w:t>
      </w:r>
      <w:r w:rsidR="00195FA1">
        <w:t>for each of the</w:t>
      </w:r>
      <w:r w:rsidR="00D33607">
        <w:t xml:space="preserve"> </w:t>
      </w:r>
      <w:r w:rsidR="0027435C">
        <w:t xml:space="preserve">methods </w:t>
      </w:r>
      <w:r>
        <w:t>used to</w:t>
      </w:r>
      <w:r w:rsidR="0027435C">
        <w:t xml:space="preserve"> identify</w:t>
      </w:r>
      <w:r w:rsidR="00BC7A57">
        <w:t xml:space="preserve"> students requiring </w:t>
      </w:r>
      <w:r w:rsidR="00F01D6B">
        <w:t xml:space="preserve">additional </w:t>
      </w:r>
      <w:r w:rsidR="00BC7A57">
        <w:t>support</w:t>
      </w:r>
      <w:r w:rsidR="000E4DA7">
        <w:t xml:space="preserve"> (table </w:t>
      </w:r>
      <w:r w:rsidR="005F15B8">
        <w:t>1</w:t>
      </w:r>
      <w:r w:rsidR="000E4DA7">
        <w:t>2</w:t>
      </w:r>
      <w:r w:rsidR="000E4DA7" w:rsidRPr="0053532A">
        <w:t xml:space="preserve">). </w:t>
      </w:r>
      <w:r w:rsidR="000E4DA7" w:rsidRPr="0053532A">
        <w:rPr>
          <w:color w:val="000000" w:themeColor="text1"/>
          <w:szCs w:val="19"/>
          <w14:textOutline w14:w="0" w14:cap="flat" w14:cmpd="sng" w14:algn="ctr">
            <w14:noFill/>
            <w14:prstDash w14:val="solid"/>
            <w14:round/>
          </w14:textOutline>
        </w:rPr>
        <w:t>T</w:t>
      </w:r>
      <w:r w:rsidR="00992554">
        <w:rPr>
          <w:color w:val="000000" w:themeColor="text1"/>
          <w:szCs w:val="19"/>
          <w14:textOutline w14:w="0" w14:cap="flat" w14:cmpd="sng" w14:algn="ctr">
            <w14:noFill/>
            <w14:prstDash w14:val="solid"/>
            <w14:round/>
          </w14:textOutline>
        </w:rPr>
        <w:t>he t</w:t>
      </w:r>
      <w:r w:rsidR="000E4DA7" w:rsidRPr="0053532A">
        <w:rPr>
          <w:color w:val="000000" w:themeColor="text1"/>
          <w:szCs w:val="19"/>
          <w14:textOutline w14:w="0" w14:cap="flat" w14:cmpd="sng" w14:algn="ctr">
            <w14:noFill/>
            <w14:prstDash w14:val="solid"/>
            <w14:round/>
          </w14:textOutline>
        </w:rPr>
        <w:t xml:space="preserve">raining providers then </w:t>
      </w:r>
      <w:r w:rsidR="000E4DA7">
        <w:rPr>
          <w:color w:val="000000" w:themeColor="text1"/>
          <w:szCs w:val="19"/>
          <w14:textOutline w14:w="0" w14:cap="flat" w14:cmpd="sng" w14:algn="ctr">
            <w14:noFill/>
            <w14:prstDash w14:val="solid"/>
            <w14:round/>
          </w14:textOutline>
        </w:rPr>
        <w:t>use</w:t>
      </w:r>
      <w:r w:rsidR="000E4DA7" w:rsidRPr="0053532A">
        <w:rPr>
          <w:color w:val="000000" w:themeColor="text1"/>
          <w:szCs w:val="19"/>
          <w14:textOutline w14:w="0" w14:cap="flat" w14:cmpd="sng" w14:algn="ctr">
            <w14:noFill/>
            <w14:prstDash w14:val="solid"/>
            <w14:round/>
          </w14:textOutline>
        </w:rPr>
        <w:t xml:space="preserve"> these </w:t>
      </w:r>
      <w:r w:rsidR="000E4DA7">
        <w:rPr>
          <w:color w:val="000000" w:themeColor="text1"/>
          <w:szCs w:val="19"/>
          <w14:textOutline w14:w="0" w14:cap="flat" w14:cmpd="sng" w14:algn="ctr">
            <w14:noFill/>
            <w14:prstDash w14:val="solid"/>
            <w14:round/>
          </w14:textOutline>
        </w:rPr>
        <w:t>indicators</w:t>
      </w:r>
      <w:r w:rsidR="000E4DA7" w:rsidRPr="0053532A">
        <w:rPr>
          <w:color w:val="000000" w:themeColor="text1"/>
          <w:szCs w:val="19"/>
          <w14:textOutline w14:w="0" w14:cap="flat" w14:cmpd="sng" w14:algn="ctr">
            <w14:noFill/>
            <w14:prstDash w14:val="solid"/>
            <w14:round/>
          </w14:textOutline>
        </w:rPr>
        <w:t xml:space="preserve"> to trigger internal student support interventions and strategies.</w:t>
      </w:r>
      <w:r w:rsidR="000E4DA7">
        <w:rPr>
          <w:color w:val="000000" w:themeColor="text1"/>
          <w:szCs w:val="19"/>
          <w14:textOutline w14:w="0" w14:cap="flat" w14:cmpd="sng" w14:algn="ctr">
            <w14:noFill/>
            <w14:prstDash w14:val="solid"/>
            <w14:round/>
          </w14:textOutline>
        </w:rPr>
        <w:t xml:space="preserve"> It is noteworthy that most of </w:t>
      </w:r>
      <w:r w:rsidR="000E4DA7">
        <w:t>the indicators rely on the trainer being proactive in both identifying and offering additional support</w:t>
      </w:r>
      <w:r w:rsidR="00364150">
        <w:t>; that is,</w:t>
      </w:r>
      <w:r w:rsidR="008A3977">
        <w:t xml:space="preserve"> t</w:t>
      </w:r>
      <w:r w:rsidR="000E4DA7">
        <w:t xml:space="preserve">he trainers and RTOs </w:t>
      </w:r>
      <w:r w:rsidR="00EA4539">
        <w:t>do not</w:t>
      </w:r>
      <w:r w:rsidR="000E4DA7">
        <w:t xml:space="preserve"> rely on students recognising that they need help and seek additional support themselves. </w:t>
      </w:r>
    </w:p>
    <w:p w14:paraId="4F79F994" w14:textId="60E4A783" w:rsidR="000E4DA7" w:rsidRDefault="000E4DA7" w:rsidP="000E4DA7">
      <w:pPr>
        <w:pStyle w:val="Tabletitle"/>
      </w:pPr>
      <w:bookmarkStart w:id="90" w:name="_Toc133577013"/>
      <w:r>
        <w:t xml:space="preserve">Table </w:t>
      </w:r>
      <w:r w:rsidR="005F15B8">
        <w:t>1</w:t>
      </w:r>
      <w:r>
        <w:t>2 Indicators of student support need</w:t>
      </w:r>
      <w:bookmarkEnd w:id="90"/>
    </w:p>
    <w:tbl>
      <w:tblPr>
        <w:tblW w:w="0" w:type="auto"/>
        <w:tblLook w:val="0000" w:firstRow="0" w:lastRow="0" w:firstColumn="0" w:lastColumn="0" w:noHBand="0" w:noVBand="0"/>
      </w:tblPr>
      <w:tblGrid>
        <w:gridCol w:w="4535"/>
        <w:gridCol w:w="4536"/>
      </w:tblGrid>
      <w:tr w:rsidR="000E4DA7" w:rsidRPr="00127486" w14:paraId="040BE9F2" w14:textId="77777777" w:rsidTr="005C063F">
        <w:tc>
          <w:tcPr>
            <w:tcW w:w="4535" w:type="dxa"/>
            <w:tcBorders>
              <w:top w:val="single" w:sz="4" w:space="0" w:color="auto"/>
              <w:bottom w:val="single" w:sz="4" w:space="0" w:color="auto"/>
            </w:tcBorders>
          </w:tcPr>
          <w:p w14:paraId="156890EA" w14:textId="77777777" w:rsidR="000E4DA7" w:rsidRPr="00B35481" w:rsidRDefault="000E4DA7" w:rsidP="005C063F">
            <w:pPr>
              <w:pStyle w:val="Tablehead1"/>
            </w:pPr>
            <w:r>
              <w:t>Method of identification</w:t>
            </w:r>
          </w:p>
        </w:tc>
        <w:tc>
          <w:tcPr>
            <w:tcW w:w="4536" w:type="dxa"/>
            <w:tcBorders>
              <w:top w:val="single" w:sz="4" w:space="0" w:color="auto"/>
              <w:bottom w:val="single" w:sz="4" w:space="0" w:color="auto"/>
            </w:tcBorders>
          </w:tcPr>
          <w:p w14:paraId="678C14EE" w14:textId="77777777" w:rsidR="000E4DA7" w:rsidRDefault="000E4DA7" w:rsidP="005C063F">
            <w:pPr>
              <w:pStyle w:val="Tablehead1"/>
            </w:pPr>
            <w:r>
              <w:t>Indicator</w:t>
            </w:r>
          </w:p>
        </w:tc>
      </w:tr>
      <w:tr w:rsidR="000E4DA7" w:rsidRPr="00127486" w14:paraId="1B33F826" w14:textId="77777777" w:rsidTr="005C063F">
        <w:tc>
          <w:tcPr>
            <w:tcW w:w="4535" w:type="dxa"/>
            <w:tcBorders>
              <w:top w:val="single" w:sz="4" w:space="0" w:color="auto"/>
            </w:tcBorders>
          </w:tcPr>
          <w:p w14:paraId="581AA993" w14:textId="77777777" w:rsidR="000E4DA7" w:rsidRPr="00407E93" w:rsidRDefault="000E4DA7" w:rsidP="005C063F">
            <w:pPr>
              <w:pStyle w:val="Tablehead2"/>
              <w:rPr>
                <w:sz w:val="16"/>
              </w:rPr>
            </w:pPr>
            <w:r w:rsidRPr="00407E93">
              <w:rPr>
                <w:sz w:val="16"/>
              </w:rPr>
              <w:t>Pre-enrolment/enrolment questionnaires</w:t>
            </w:r>
          </w:p>
        </w:tc>
        <w:tc>
          <w:tcPr>
            <w:tcW w:w="4536" w:type="dxa"/>
            <w:tcBorders>
              <w:top w:val="single" w:sz="4" w:space="0" w:color="auto"/>
            </w:tcBorders>
          </w:tcPr>
          <w:p w14:paraId="11E8633E" w14:textId="77777777" w:rsidR="000E4DA7" w:rsidRPr="00E61721" w:rsidRDefault="000E4DA7" w:rsidP="005C063F">
            <w:pPr>
              <w:pStyle w:val="Tabletext"/>
            </w:pPr>
            <w:r>
              <w:t>Language, literacy and numeracy issues</w:t>
            </w:r>
          </w:p>
        </w:tc>
      </w:tr>
      <w:tr w:rsidR="000E4DA7" w:rsidRPr="00127486" w14:paraId="6F1E2D1D" w14:textId="77777777" w:rsidTr="005C063F">
        <w:tc>
          <w:tcPr>
            <w:tcW w:w="4535" w:type="dxa"/>
          </w:tcPr>
          <w:p w14:paraId="33C38D3E" w14:textId="77777777" w:rsidR="000E4DA7" w:rsidRDefault="000E4DA7" w:rsidP="005C063F">
            <w:pPr>
              <w:pStyle w:val="Tablehead2"/>
            </w:pPr>
          </w:p>
        </w:tc>
        <w:tc>
          <w:tcPr>
            <w:tcW w:w="4536" w:type="dxa"/>
          </w:tcPr>
          <w:p w14:paraId="700E4947" w14:textId="77777777" w:rsidR="000E4DA7" w:rsidRDefault="000E4DA7" w:rsidP="005C063F">
            <w:pPr>
              <w:pStyle w:val="Tabletext"/>
            </w:pPr>
            <w:r>
              <w:t>Other identified needs</w:t>
            </w:r>
          </w:p>
        </w:tc>
      </w:tr>
      <w:tr w:rsidR="000E4DA7" w:rsidRPr="00127486" w14:paraId="61ED2F75" w14:textId="77777777" w:rsidTr="005C063F">
        <w:tc>
          <w:tcPr>
            <w:tcW w:w="4535" w:type="dxa"/>
          </w:tcPr>
          <w:p w14:paraId="73B5A958" w14:textId="77777777" w:rsidR="000E4DA7" w:rsidRDefault="000E4DA7" w:rsidP="005C063F">
            <w:pPr>
              <w:pStyle w:val="Tablehead2"/>
            </w:pPr>
          </w:p>
        </w:tc>
        <w:tc>
          <w:tcPr>
            <w:tcW w:w="4536" w:type="dxa"/>
          </w:tcPr>
          <w:p w14:paraId="1B2E7FE5" w14:textId="77777777" w:rsidR="000E4DA7" w:rsidRDefault="000E4DA7" w:rsidP="005C063F">
            <w:pPr>
              <w:pStyle w:val="Tabletext"/>
            </w:pPr>
          </w:p>
        </w:tc>
      </w:tr>
      <w:tr w:rsidR="000E4DA7" w:rsidRPr="00127486" w14:paraId="13BE2F08" w14:textId="77777777" w:rsidTr="005C063F">
        <w:tc>
          <w:tcPr>
            <w:tcW w:w="4535" w:type="dxa"/>
          </w:tcPr>
          <w:p w14:paraId="63428F57" w14:textId="0DD9B733" w:rsidR="000E4DA7" w:rsidRPr="00407E93" w:rsidRDefault="000E4DA7" w:rsidP="005C063F">
            <w:pPr>
              <w:pStyle w:val="Tablehead2"/>
              <w:rPr>
                <w:sz w:val="16"/>
              </w:rPr>
            </w:pPr>
            <w:r w:rsidRPr="00407E93">
              <w:rPr>
                <w:sz w:val="16"/>
              </w:rPr>
              <w:t>Learning management system</w:t>
            </w:r>
          </w:p>
        </w:tc>
        <w:tc>
          <w:tcPr>
            <w:tcW w:w="4536" w:type="dxa"/>
          </w:tcPr>
          <w:p w14:paraId="0B81F5C5" w14:textId="77777777" w:rsidR="000E4DA7" w:rsidRDefault="000E4DA7" w:rsidP="005C063F">
            <w:pPr>
              <w:pStyle w:val="Tabletext"/>
            </w:pPr>
            <w:r>
              <w:t>Student inactivity</w:t>
            </w:r>
          </w:p>
        </w:tc>
      </w:tr>
      <w:tr w:rsidR="000E4DA7" w:rsidRPr="00127486" w14:paraId="4C7BE803" w14:textId="77777777" w:rsidTr="005C063F">
        <w:tc>
          <w:tcPr>
            <w:tcW w:w="4535" w:type="dxa"/>
          </w:tcPr>
          <w:p w14:paraId="021EFCAF" w14:textId="77777777" w:rsidR="000E4DA7" w:rsidRDefault="000E4DA7" w:rsidP="005C063F">
            <w:pPr>
              <w:pStyle w:val="Tablehead2"/>
            </w:pPr>
          </w:p>
        </w:tc>
        <w:tc>
          <w:tcPr>
            <w:tcW w:w="4536" w:type="dxa"/>
          </w:tcPr>
          <w:p w14:paraId="79D07094" w14:textId="77777777" w:rsidR="000E4DA7" w:rsidRDefault="000E4DA7" w:rsidP="005C063F">
            <w:pPr>
              <w:pStyle w:val="Tabletext"/>
            </w:pPr>
            <w:r>
              <w:t>Lack of engagement with course materials</w:t>
            </w:r>
          </w:p>
        </w:tc>
      </w:tr>
      <w:tr w:rsidR="000E4DA7" w:rsidRPr="00127486" w14:paraId="25CD490D" w14:textId="77777777" w:rsidTr="005C063F">
        <w:tc>
          <w:tcPr>
            <w:tcW w:w="4535" w:type="dxa"/>
          </w:tcPr>
          <w:p w14:paraId="48808A70" w14:textId="77777777" w:rsidR="000E4DA7" w:rsidRDefault="000E4DA7" w:rsidP="005C063F">
            <w:pPr>
              <w:pStyle w:val="Tablehead2"/>
            </w:pPr>
          </w:p>
        </w:tc>
        <w:tc>
          <w:tcPr>
            <w:tcW w:w="4536" w:type="dxa"/>
          </w:tcPr>
          <w:p w14:paraId="064BD23E" w14:textId="77777777" w:rsidR="000E4DA7" w:rsidRDefault="000E4DA7" w:rsidP="005C063F">
            <w:pPr>
              <w:pStyle w:val="Tabletext"/>
            </w:pPr>
            <w:r>
              <w:t>Lack of progression through course materials</w:t>
            </w:r>
          </w:p>
        </w:tc>
      </w:tr>
      <w:tr w:rsidR="000E4DA7" w:rsidRPr="00127486" w14:paraId="799C0670" w14:textId="77777777" w:rsidTr="005C063F">
        <w:tc>
          <w:tcPr>
            <w:tcW w:w="4535" w:type="dxa"/>
          </w:tcPr>
          <w:p w14:paraId="4F7837DC" w14:textId="77777777" w:rsidR="000E4DA7" w:rsidRDefault="000E4DA7" w:rsidP="005C063F">
            <w:pPr>
              <w:pStyle w:val="Tablehead2"/>
            </w:pPr>
          </w:p>
        </w:tc>
        <w:tc>
          <w:tcPr>
            <w:tcW w:w="4536" w:type="dxa"/>
          </w:tcPr>
          <w:p w14:paraId="5203DF58" w14:textId="7455D2B3" w:rsidR="000E4DA7" w:rsidRDefault="000E4DA7" w:rsidP="005C063F">
            <w:pPr>
              <w:pStyle w:val="Tabletext"/>
            </w:pPr>
            <w:r>
              <w:t>Unsatisfactory learning and/or assessment outcomes</w:t>
            </w:r>
            <w:r>
              <w:br/>
              <w:t>(may also occur outside LMS)</w:t>
            </w:r>
          </w:p>
        </w:tc>
      </w:tr>
      <w:tr w:rsidR="000E4DA7" w:rsidRPr="00127486" w14:paraId="4A84725A" w14:textId="77777777" w:rsidTr="005C063F">
        <w:tc>
          <w:tcPr>
            <w:tcW w:w="4535" w:type="dxa"/>
          </w:tcPr>
          <w:p w14:paraId="71AFDDDC" w14:textId="77777777" w:rsidR="000E4DA7" w:rsidRDefault="000E4DA7" w:rsidP="005C063F">
            <w:pPr>
              <w:pStyle w:val="Tablehead2"/>
            </w:pPr>
          </w:p>
        </w:tc>
        <w:tc>
          <w:tcPr>
            <w:tcW w:w="4536" w:type="dxa"/>
          </w:tcPr>
          <w:p w14:paraId="02DF45C6" w14:textId="77777777" w:rsidR="000E4DA7" w:rsidRDefault="000E4DA7" w:rsidP="005C063F">
            <w:pPr>
              <w:pStyle w:val="Tabletext"/>
            </w:pPr>
          </w:p>
        </w:tc>
      </w:tr>
      <w:tr w:rsidR="000E4DA7" w:rsidRPr="00127486" w14:paraId="217F4B34" w14:textId="77777777" w:rsidTr="005C063F">
        <w:tc>
          <w:tcPr>
            <w:tcW w:w="4535" w:type="dxa"/>
          </w:tcPr>
          <w:p w14:paraId="5623D418" w14:textId="77777777" w:rsidR="000E4DA7" w:rsidRPr="00407E93" w:rsidRDefault="000E4DA7" w:rsidP="005C063F">
            <w:pPr>
              <w:pStyle w:val="Tablehead2"/>
              <w:rPr>
                <w:sz w:val="16"/>
              </w:rPr>
            </w:pPr>
            <w:r w:rsidRPr="00407E93">
              <w:rPr>
                <w:sz w:val="16"/>
              </w:rPr>
              <w:t>Observations through live classes</w:t>
            </w:r>
          </w:p>
        </w:tc>
        <w:tc>
          <w:tcPr>
            <w:tcW w:w="4536" w:type="dxa"/>
          </w:tcPr>
          <w:p w14:paraId="378C6EB1" w14:textId="77777777" w:rsidR="000E4DA7" w:rsidRDefault="000E4DA7" w:rsidP="005C063F">
            <w:pPr>
              <w:pStyle w:val="Tabletext"/>
            </w:pPr>
            <w:r>
              <w:t>Student missing classes or being late</w:t>
            </w:r>
          </w:p>
        </w:tc>
      </w:tr>
      <w:tr w:rsidR="000E4DA7" w:rsidRPr="00127486" w14:paraId="471C4CB3" w14:textId="77777777" w:rsidTr="005C063F">
        <w:tc>
          <w:tcPr>
            <w:tcW w:w="4535" w:type="dxa"/>
          </w:tcPr>
          <w:p w14:paraId="2B74C7A2" w14:textId="77777777" w:rsidR="000E4DA7" w:rsidRDefault="000E4DA7" w:rsidP="005C063F">
            <w:pPr>
              <w:pStyle w:val="Tablehead2"/>
            </w:pPr>
          </w:p>
        </w:tc>
        <w:tc>
          <w:tcPr>
            <w:tcW w:w="4536" w:type="dxa"/>
          </w:tcPr>
          <w:p w14:paraId="3A1B5F1A" w14:textId="77777777" w:rsidR="000E4DA7" w:rsidRDefault="000E4DA7" w:rsidP="005C063F">
            <w:pPr>
              <w:pStyle w:val="Tabletext"/>
            </w:pPr>
            <w:r>
              <w:t>Not actively participating in classes</w:t>
            </w:r>
          </w:p>
        </w:tc>
      </w:tr>
      <w:tr w:rsidR="000E4DA7" w:rsidRPr="00127486" w14:paraId="261E1B36" w14:textId="77777777" w:rsidTr="005C063F">
        <w:tc>
          <w:tcPr>
            <w:tcW w:w="4535" w:type="dxa"/>
          </w:tcPr>
          <w:p w14:paraId="23B74A38" w14:textId="77777777" w:rsidR="000E4DA7" w:rsidRDefault="000E4DA7" w:rsidP="005C063F">
            <w:pPr>
              <w:pStyle w:val="Tablehead2"/>
            </w:pPr>
          </w:p>
        </w:tc>
        <w:tc>
          <w:tcPr>
            <w:tcW w:w="4536" w:type="dxa"/>
          </w:tcPr>
          <w:p w14:paraId="49A6FBFE" w14:textId="77777777" w:rsidR="000E4DA7" w:rsidRDefault="000E4DA7" w:rsidP="005C063F">
            <w:pPr>
              <w:pStyle w:val="Tabletext"/>
            </w:pPr>
          </w:p>
        </w:tc>
      </w:tr>
      <w:tr w:rsidR="000E4DA7" w:rsidRPr="00127486" w14:paraId="03A226EC" w14:textId="77777777" w:rsidTr="005C063F">
        <w:tc>
          <w:tcPr>
            <w:tcW w:w="4535" w:type="dxa"/>
          </w:tcPr>
          <w:p w14:paraId="6C06BB95" w14:textId="77777777" w:rsidR="000E4DA7" w:rsidRPr="00407E93" w:rsidRDefault="000E4DA7" w:rsidP="005C063F">
            <w:pPr>
              <w:pStyle w:val="Tablehead2"/>
              <w:rPr>
                <w:sz w:val="16"/>
              </w:rPr>
            </w:pPr>
            <w:r w:rsidRPr="00407E93">
              <w:rPr>
                <w:sz w:val="16"/>
              </w:rPr>
              <w:t>Communication between student and trainer</w:t>
            </w:r>
          </w:p>
        </w:tc>
        <w:tc>
          <w:tcPr>
            <w:tcW w:w="4536" w:type="dxa"/>
          </w:tcPr>
          <w:p w14:paraId="59574295" w14:textId="77777777" w:rsidR="000E4DA7" w:rsidRDefault="000E4DA7" w:rsidP="005C063F">
            <w:pPr>
              <w:pStyle w:val="Tabletext"/>
            </w:pPr>
            <w:r>
              <w:t>Lack of engagement with the trainer</w:t>
            </w:r>
          </w:p>
        </w:tc>
      </w:tr>
      <w:tr w:rsidR="000E4DA7" w:rsidRPr="00127486" w14:paraId="7ACD60AD" w14:textId="77777777" w:rsidTr="005C063F">
        <w:tc>
          <w:tcPr>
            <w:tcW w:w="4535" w:type="dxa"/>
          </w:tcPr>
          <w:p w14:paraId="7EBBE893" w14:textId="77777777" w:rsidR="000E4DA7" w:rsidRDefault="000E4DA7" w:rsidP="005C063F">
            <w:pPr>
              <w:pStyle w:val="Tablehead2"/>
            </w:pPr>
          </w:p>
        </w:tc>
        <w:tc>
          <w:tcPr>
            <w:tcW w:w="4536" w:type="dxa"/>
          </w:tcPr>
          <w:p w14:paraId="09D63C20" w14:textId="77777777" w:rsidR="000E4DA7" w:rsidRDefault="000E4DA7" w:rsidP="005C063F">
            <w:pPr>
              <w:pStyle w:val="Tabletext"/>
            </w:pPr>
            <w:r>
              <w:t>Direct request for support by student</w:t>
            </w:r>
          </w:p>
        </w:tc>
      </w:tr>
      <w:tr w:rsidR="000E4DA7" w:rsidRPr="00127486" w14:paraId="7329FD3E" w14:textId="77777777" w:rsidTr="005C063F">
        <w:tc>
          <w:tcPr>
            <w:tcW w:w="4535" w:type="dxa"/>
          </w:tcPr>
          <w:p w14:paraId="3402D0DF" w14:textId="77777777" w:rsidR="000E4DA7" w:rsidRDefault="000E4DA7" w:rsidP="005C063F">
            <w:pPr>
              <w:pStyle w:val="Tablehead2"/>
            </w:pPr>
          </w:p>
        </w:tc>
        <w:tc>
          <w:tcPr>
            <w:tcW w:w="4536" w:type="dxa"/>
          </w:tcPr>
          <w:p w14:paraId="6B13D6F2" w14:textId="77777777" w:rsidR="000E4DA7" w:rsidRDefault="000E4DA7" w:rsidP="005C063F">
            <w:pPr>
              <w:pStyle w:val="Tabletext"/>
            </w:pPr>
            <w:r>
              <w:t>Student continuously rescheduling sessions</w:t>
            </w:r>
          </w:p>
        </w:tc>
      </w:tr>
      <w:tr w:rsidR="000E4DA7" w:rsidRPr="00127486" w14:paraId="14900CA9" w14:textId="77777777" w:rsidTr="005C063F">
        <w:tc>
          <w:tcPr>
            <w:tcW w:w="4535" w:type="dxa"/>
          </w:tcPr>
          <w:p w14:paraId="2CE53321" w14:textId="77777777" w:rsidR="000E4DA7" w:rsidRDefault="000E4DA7" w:rsidP="005C063F">
            <w:pPr>
              <w:pStyle w:val="Tablehead2"/>
            </w:pPr>
          </w:p>
        </w:tc>
        <w:tc>
          <w:tcPr>
            <w:tcW w:w="4536" w:type="dxa"/>
          </w:tcPr>
          <w:p w14:paraId="6FE73959" w14:textId="77777777" w:rsidR="000E4DA7" w:rsidRDefault="000E4DA7" w:rsidP="005C063F">
            <w:pPr>
              <w:pStyle w:val="Tabletext"/>
            </w:pPr>
          </w:p>
        </w:tc>
      </w:tr>
      <w:tr w:rsidR="000E4DA7" w:rsidRPr="00127486" w14:paraId="41F10440" w14:textId="77777777" w:rsidTr="005C063F">
        <w:tc>
          <w:tcPr>
            <w:tcW w:w="4535" w:type="dxa"/>
          </w:tcPr>
          <w:p w14:paraId="754276A6" w14:textId="77777777" w:rsidR="000E4DA7" w:rsidRPr="00407E93" w:rsidRDefault="000E4DA7" w:rsidP="005C063F">
            <w:pPr>
              <w:pStyle w:val="Tablehead2"/>
              <w:rPr>
                <w:sz w:val="16"/>
              </w:rPr>
            </w:pPr>
            <w:r w:rsidRPr="00407E93">
              <w:rPr>
                <w:sz w:val="16"/>
              </w:rPr>
              <w:t>Contact with the employer</w:t>
            </w:r>
            <w:r w:rsidRPr="00407E93">
              <w:rPr>
                <w:sz w:val="16"/>
              </w:rPr>
              <w:br/>
              <w:t>(especially for traineeships/apprenticeships)</w:t>
            </w:r>
          </w:p>
        </w:tc>
        <w:tc>
          <w:tcPr>
            <w:tcW w:w="4536" w:type="dxa"/>
          </w:tcPr>
          <w:p w14:paraId="11CEB48B" w14:textId="77777777" w:rsidR="000E4DA7" w:rsidRDefault="000E4DA7" w:rsidP="005C063F">
            <w:pPr>
              <w:pStyle w:val="Tabletext"/>
            </w:pPr>
            <w:r>
              <w:t>Not applying knowledge/skills in the workplace</w:t>
            </w:r>
          </w:p>
        </w:tc>
      </w:tr>
      <w:tr w:rsidR="000E4DA7" w:rsidRPr="00127486" w14:paraId="2F0CE129" w14:textId="77777777" w:rsidTr="005C063F">
        <w:tc>
          <w:tcPr>
            <w:tcW w:w="4535" w:type="dxa"/>
          </w:tcPr>
          <w:p w14:paraId="563CD73A" w14:textId="77777777" w:rsidR="000E4DA7" w:rsidRDefault="000E4DA7" w:rsidP="005C063F">
            <w:pPr>
              <w:pStyle w:val="Tablehead2"/>
            </w:pPr>
          </w:p>
        </w:tc>
        <w:tc>
          <w:tcPr>
            <w:tcW w:w="4536" w:type="dxa"/>
          </w:tcPr>
          <w:p w14:paraId="7719ACF3" w14:textId="77777777" w:rsidR="000E4DA7" w:rsidRDefault="000E4DA7" w:rsidP="005C063F">
            <w:pPr>
              <w:pStyle w:val="Tabletext"/>
            </w:pPr>
          </w:p>
        </w:tc>
      </w:tr>
      <w:tr w:rsidR="000E4DA7" w:rsidRPr="00127486" w14:paraId="26B4959C" w14:textId="77777777" w:rsidTr="005C063F">
        <w:tc>
          <w:tcPr>
            <w:tcW w:w="4535" w:type="dxa"/>
            <w:tcBorders>
              <w:bottom w:val="single" w:sz="4" w:space="0" w:color="auto"/>
            </w:tcBorders>
          </w:tcPr>
          <w:p w14:paraId="1C26B78A" w14:textId="77777777" w:rsidR="000E4DA7" w:rsidRPr="00407E93" w:rsidRDefault="000E4DA7" w:rsidP="005C063F">
            <w:pPr>
              <w:pStyle w:val="Tablehead2"/>
              <w:rPr>
                <w:sz w:val="16"/>
              </w:rPr>
            </w:pPr>
            <w:r w:rsidRPr="00407E93">
              <w:rPr>
                <w:sz w:val="16"/>
              </w:rPr>
              <w:t>Other</w:t>
            </w:r>
          </w:p>
        </w:tc>
        <w:tc>
          <w:tcPr>
            <w:tcW w:w="4536" w:type="dxa"/>
            <w:tcBorders>
              <w:bottom w:val="single" w:sz="4" w:space="0" w:color="auto"/>
            </w:tcBorders>
          </w:tcPr>
          <w:p w14:paraId="145BF437" w14:textId="77777777" w:rsidR="000E4DA7" w:rsidRDefault="000E4DA7" w:rsidP="005C063F">
            <w:pPr>
              <w:pStyle w:val="Tabletext"/>
            </w:pPr>
            <w:r>
              <w:t>Peer feedback to trainers</w:t>
            </w:r>
          </w:p>
        </w:tc>
      </w:tr>
    </w:tbl>
    <w:bookmarkEnd w:id="89"/>
    <w:p w14:paraId="78DC3AEA" w14:textId="115AA18E" w:rsidR="000E4DA7" w:rsidRDefault="000E4DA7" w:rsidP="000E4DA7">
      <w:pPr>
        <w:pStyle w:val="Heading3"/>
      </w:pPr>
      <w:r>
        <w:t xml:space="preserve">Learning </w:t>
      </w:r>
      <w:r w:rsidR="004F63D6">
        <w:t>management system</w:t>
      </w:r>
    </w:p>
    <w:p w14:paraId="33CD1A85" w14:textId="6F259D9B" w:rsidR="000E4DA7" w:rsidRDefault="000E4DA7" w:rsidP="000E4DA7">
      <w:pPr>
        <w:pStyle w:val="Text"/>
      </w:pPr>
      <w:r>
        <w:t xml:space="preserve">In the online learning environment, the learning management system has become an important source of information for trainers. Many learning management systems collect extensive information </w:t>
      </w:r>
      <w:r w:rsidR="00E82882">
        <w:t>on</w:t>
      </w:r>
      <w:r>
        <w:t xml:space="preserve"> how </w:t>
      </w:r>
      <w:r w:rsidR="00E82882">
        <w:t>frequently</w:t>
      </w:r>
      <w:r>
        <w:t xml:space="preserve"> a student accesses the LMS and their activity within the system. Studies of LMS data have shown a student</w:t>
      </w:r>
      <w:r w:rsidR="000A52CC">
        <w:t>’</w:t>
      </w:r>
      <w:r>
        <w:t xml:space="preserve">s use of the LMS is directly related to their learning success, with analytics </w:t>
      </w:r>
      <w:r w:rsidR="0032045B">
        <w:t>providing</w:t>
      </w:r>
      <w:r>
        <w:t xml:space="preserve"> educators </w:t>
      </w:r>
      <w:r w:rsidR="0032045B">
        <w:t xml:space="preserve">with </w:t>
      </w:r>
      <w:r>
        <w:t>the information they need to identify and proactively assist students through targeted learning support (</w:t>
      </w:r>
      <w:proofErr w:type="spellStart"/>
      <w:r w:rsidRPr="0006365C">
        <w:t>Veluvali</w:t>
      </w:r>
      <w:proofErr w:type="spellEnd"/>
      <w:r w:rsidRPr="0006365C">
        <w:t xml:space="preserve"> &amp; </w:t>
      </w:r>
      <w:proofErr w:type="spellStart"/>
      <w:r w:rsidRPr="0006365C">
        <w:t>Surisetti</w:t>
      </w:r>
      <w:proofErr w:type="spellEnd"/>
      <w:r>
        <w:t xml:space="preserve"> 2021; TAFE Directors Australia 2020).</w:t>
      </w:r>
    </w:p>
    <w:p w14:paraId="5E7F2F5D" w14:textId="33A96FFE" w:rsidR="000E4DA7" w:rsidRPr="00AC5CC9" w:rsidRDefault="000E4DA7" w:rsidP="000E4DA7">
      <w:pPr>
        <w:pStyle w:val="Text"/>
      </w:pPr>
      <w:r>
        <w:lastRenderedPageBreak/>
        <w:t xml:space="preserve">The interviewees in this study described several ways that LMS data </w:t>
      </w:r>
      <w:r w:rsidR="000836FD">
        <w:t>are</w:t>
      </w:r>
      <w:r>
        <w:t xml:space="preserve"> used to monitor student activity and progression, including a mix of automated functions</w:t>
      </w:r>
      <w:r w:rsidR="00277CE9">
        <w:t>,</w:t>
      </w:r>
      <w:r>
        <w:t xml:space="preserve"> </w:t>
      </w:r>
      <w:r w:rsidR="00DC0F24">
        <w:t xml:space="preserve">such as </w:t>
      </w:r>
      <w:r>
        <w:t>the LMS provid</w:t>
      </w:r>
      <w:r w:rsidR="00DC0F24">
        <w:t>ing</w:t>
      </w:r>
      <w:r>
        <w:t xml:space="preserve"> alerts (to trainers and/or students) and trainers manually </w:t>
      </w:r>
      <w:r w:rsidR="00954ACC">
        <w:t>produc</w:t>
      </w:r>
      <w:r w:rsidR="00DC0F24">
        <w:t>ing</w:t>
      </w:r>
      <w:r>
        <w:t xml:space="preserve"> reports. Examples included:</w:t>
      </w:r>
    </w:p>
    <w:p w14:paraId="5048F4D3" w14:textId="063A3CBE" w:rsidR="000E4DA7" w:rsidRDefault="00E455E4" w:rsidP="000E4DA7">
      <w:pPr>
        <w:pStyle w:val="Dotpoint1"/>
      </w:pPr>
      <w:r>
        <w:t>i</w:t>
      </w:r>
      <w:r w:rsidR="000E4DA7">
        <w:t xml:space="preserve">dentifying </w:t>
      </w:r>
      <w:r w:rsidR="000E4DA7" w:rsidRPr="009C14DA">
        <w:t xml:space="preserve">newly enrolled students who have not engaged with </w:t>
      </w:r>
      <w:r w:rsidR="000E4DA7">
        <w:t>the LMS</w:t>
      </w:r>
      <w:r w:rsidR="000E4DA7" w:rsidRPr="009C14DA">
        <w:t xml:space="preserve"> early on  </w:t>
      </w:r>
    </w:p>
    <w:p w14:paraId="19E52E07" w14:textId="4C44CBBD" w:rsidR="000E4DA7" w:rsidRPr="009C14DA" w:rsidRDefault="000E4DA7" w:rsidP="000E4DA7">
      <w:pPr>
        <w:pStyle w:val="Quote"/>
      </w:pPr>
      <w:r w:rsidRPr="00386D3C">
        <w:t xml:space="preserve">At that point, </w:t>
      </w:r>
      <w:proofErr w:type="gramStart"/>
      <w:r w:rsidRPr="00386D3C">
        <w:t>early on in the</w:t>
      </w:r>
      <w:proofErr w:type="gramEnd"/>
      <w:r w:rsidRPr="00386D3C">
        <w:t xml:space="preserve"> intake, we identify those who haven</w:t>
      </w:r>
      <w:r w:rsidR="000A52CC">
        <w:t>’</w:t>
      </w:r>
      <w:r w:rsidRPr="00386D3C">
        <w:t>t logged in, so we can pull a report for those who haven</w:t>
      </w:r>
      <w:r w:rsidR="000A52CC">
        <w:t>’</w:t>
      </w:r>
      <w:r w:rsidRPr="00386D3C">
        <w:t xml:space="preserve">t actually logged into the system. And we do phone calls and say </w:t>
      </w:r>
      <w:r w:rsidR="000A52CC">
        <w:t>‘</w:t>
      </w:r>
      <w:r w:rsidRPr="00386D3C">
        <w:t>hey, what</w:t>
      </w:r>
      <w:r w:rsidR="000A52CC">
        <w:t>’</w:t>
      </w:r>
      <w:r w:rsidRPr="00386D3C">
        <w:t>s going on? You enrolled but you</w:t>
      </w:r>
      <w:r w:rsidR="000A52CC">
        <w:t>’</w:t>
      </w:r>
      <w:r w:rsidRPr="00386D3C">
        <w:t>re not engaging</w:t>
      </w:r>
      <w:r>
        <w:t>, is</w:t>
      </w:r>
      <w:r w:rsidRPr="00386D3C">
        <w:t xml:space="preserve"> something happening</w:t>
      </w:r>
      <w:r>
        <w:t>?</w:t>
      </w:r>
      <w:r w:rsidR="000A52CC">
        <w:t>’</w:t>
      </w:r>
      <w:r w:rsidRPr="00386D3C">
        <w:t xml:space="preserve"> and so on.</w:t>
      </w:r>
      <w:r>
        <w:t xml:space="preserve"> </w:t>
      </w:r>
      <w:r w:rsidR="00C644DF">
        <w:br/>
        <w:t xml:space="preserve"> </w:t>
      </w:r>
      <w:r w:rsidR="00C644DF">
        <w:tab/>
      </w:r>
      <w:r w:rsidRPr="006D4CAA">
        <w:t>(</w:t>
      </w:r>
      <w:r w:rsidR="006D4CAA" w:rsidRPr="006D4CAA">
        <w:t>Certificate III in Early Childhood Education and Care, large training provider</w:t>
      </w:r>
      <w:r w:rsidRPr="006D4CAA">
        <w:t>)</w:t>
      </w:r>
    </w:p>
    <w:p w14:paraId="08238130" w14:textId="376274F5" w:rsidR="000E4DA7" w:rsidRDefault="00B07BC4" w:rsidP="000E4DA7">
      <w:pPr>
        <w:pStyle w:val="Dotpoint1"/>
      </w:pPr>
      <w:r>
        <w:t>t</w:t>
      </w:r>
      <w:r w:rsidR="000E4DA7" w:rsidRPr="009C14DA">
        <w:t>he LMS providing alerts</w:t>
      </w:r>
      <w:r w:rsidR="000E4DA7">
        <w:t xml:space="preserve"> to trainers and/or students</w:t>
      </w:r>
      <w:r w:rsidR="000E4DA7" w:rsidRPr="009C14DA">
        <w:t xml:space="preserve"> advising when a student has not logged in for certain amount of time</w:t>
      </w:r>
      <w:r w:rsidR="000E4DA7">
        <w:t xml:space="preserve"> </w:t>
      </w:r>
    </w:p>
    <w:p w14:paraId="551FBC38" w14:textId="0CA2951F" w:rsidR="000E4DA7" w:rsidRDefault="000E4DA7" w:rsidP="000E4DA7">
      <w:pPr>
        <w:pStyle w:val="Quote"/>
      </w:pPr>
      <w:r w:rsidRPr="00195A0D">
        <w:rPr>
          <w:lang w:val="en-US"/>
        </w:rPr>
        <w:t>Yes, we do have alerts and we continue to monitor our learning management system</w:t>
      </w:r>
      <w:r>
        <w:rPr>
          <w:lang w:val="en-US"/>
        </w:rPr>
        <w:t>. W</w:t>
      </w:r>
      <w:r w:rsidRPr="00195A0D">
        <w:rPr>
          <w:lang w:val="en-US"/>
        </w:rPr>
        <w:t>hen the students haven</w:t>
      </w:r>
      <w:r w:rsidR="000A52CC">
        <w:rPr>
          <w:lang w:val="en-US"/>
        </w:rPr>
        <w:t>’</w:t>
      </w:r>
      <w:r w:rsidRPr="00195A0D">
        <w:rPr>
          <w:lang w:val="en-US"/>
        </w:rPr>
        <w:t xml:space="preserve">t logged in, our learning management system is then linked to </w:t>
      </w:r>
      <w:r w:rsidR="00B07BC4">
        <w:rPr>
          <w:lang w:val="en-US"/>
        </w:rPr>
        <w:t xml:space="preserve">the </w:t>
      </w:r>
      <w:r w:rsidRPr="00195A0D">
        <w:rPr>
          <w:lang w:val="en-US"/>
        </w:rPr>
        <w:t>student management system</w:t>
      </w:r>
      <w:r>
        <w:rPr>
          <w:lang w:val="en-US"/>
        </w:rPr>
        <w:t xml:space="preserve"> w</w:t>
      </w:r>
      <w:r w:rsidRPr="00195A0D">
        <w:rPr>
          <w:lang w:val="en-US"/>
        </w:rPr>
        <w:t>here they get automated emails.</w:t>
      </w:r>
      <w:r w:rsidR="00B07BC4">
        <w:rPr>
          <w:lang w:val="en-US"/>
        </w:rPr>
        <w:tab/>
      </w:r>
      <w:r w:rsidR="00B07BC4">
        <w:rPr>
          <w:lang w:val="en-US"/>
        </w:rPr>
        <w:tab/>
      </w:r>
      <w:r w:rsidRPr="006D4CAA">
        <w:rPr>
          <w:lang w:val="en-US"/>
        </w:rPr>
        <w:t>(</w:t>
      </w:r>
      <w:r w:rsidR="006D4CAA" w:rsidRPr="006D4CAA">
        <w:rPr>
          <w:lang w:val="en-US"/>
        </w:rPr>
        <w:t xml:space="preserve">Diploma of Accounting, </w:t>
      </w:r>
      <w:r w:rsidR="006D4CAA">
        <w:rPr>
          <w:lang w:val="en-US"/>
        </w:rPr>
        <w:t>s</w:t>
      </w:r>
      <w:r w:rsidR="006D4CAA" w:rsidRPr="006D4CAA">
        <w:rPr>
          <w:lang w:val="en-US"/>
        </w:rPr>
        <w:t>mall training provider</w:t>
      </w:r>
      <w:r w:rsidRPr="006D4CAA">
        <w:rPr>
          <w:lang w:val="en-US"/>
        </w:rPr>
        <w:t>)</w:t>
      </w:r>
    </w:p>
    <w:p w14:paraId="3D848982" w14:textId="543F8859" w:rsidR="000E4DA7" w:rsidRPr="009C14DA" w:rsidRDefault="008129E4" w:rsidP="000E4DA7">
      <w:pPr>
        <w:pStyle w:val="Dotpoint1"/>
      </w:pPr>
      <w:r>
        <w:t>producing</w:t>
      </w:r>
      <w:r w:rsidR="000E4DA7" w:rsidRPr="009C14DA">
        <w:t xml:space="preserve"> reports on student activity</w:t>
      </w:r>
      <w:r w:rsidR="000E4DA7">
        <w:t xml:space="preserve"> in the system</w:t>
      </w:r>
    </w:p>
    <w:p w14:paraId="209C1FEA" w14:textId="245EA01E" w:rsidR="000E4DA7" w:rsidRPr="009C14DA" w:rsidRDefault="000E4DA7" w:rsidP="000E4DA7">
      <w:pPr>
        <w:pStyle w:val="Quote"/>
      </w:pPr>
      <w:r w:rsidRPr="009C14DA">
        <w:t xml:space="preserve">Look out for missed assessments/inactivity on </w:t>
      </w:r>
      <w:r w:rsidR="006753F4">
        <w:t xml:space="preserve">the </w:t>
      </w:r>
      <w:r w:rsidRPr="009C14DA">
        <w:t xml:space="preserve">LMS. This tells us a lot about the student </w:t>
      </w:r>
      <w:r w:rsidR="006753F4">
        <w:t>—</w:t>
      </w:r>
      <w:r w:rsidRPr="009C14DA">
        <w:t xml:space="preserve"> weekly and fortnightly and monthly reports for online students about how they are accessing the system, submissions. </w:t>
      </w:r>
      <w:r w:rsidR="00A07858">
        <w:tab/>
      </w:r>
      <w:r w:rsidRPr="009C14DA">
        <w:t>(</w:t>
      </w:r>
      <w:r w:rsidR="00A07858" w:rsidRPr="009C14DA">
        <w:t>Cert</w:t>
      </w:r>
      <w:r w:rsidR="00A07858">
        <w:t>ificate</w:t>
      </w:r>
      <w:r w:rsidR="00A07858" w:rsidRPr="009C14DA">
        <w:t xml:space="preserve"> III in Fitness</w:t>
      </w:r>
      <w:r w:rsidR="00A07858">
        <w:t>, l</w:t>
      </w:r>
      <w:r w:rsidRPr="009C14DA">
        <w:t>arge training provider)</w:t>
      </w:r>
    </w:p>
    <w:p w14:paraId="208105C3" w14:textId="5AE16BBB" w:rsidR="000E4DA7" w:rsidRPr="009C14DA" w:rsidRDefault="000E4DA7" w:rsidP="000E4DA7">
      <w:pPr>
        <w:pStyle w:val="Quote"/>
      </w:pPr>
      <w:r w:rsidRPr="009C14DA">
        <w:t xml:space="preserve">The advantage of … online compared to the written is that in online you can </w:t>
      </w:r>
      <w:proofErr w:type="gramStart"/>
      <w:r w:rsidRPr="009C14DA">
        <w:t>actually see</w:t>
      </w:r>
      <w:proofErr w:type="gramEnd"/>
      <w:r w:rsidRPr="009C14DA">
        <w:t xml:space="preserve"> how long they</w:t>
      </w:r>
      <w:r w:rsidR="000A52CC">
        <w:t>’</w:t>
      </w:r>
      <w:r w:rsidRPr="009C14DA">
        <w:t>ve been spending on units and whether [they are] progress[</w:t>
      </w:r>
      <w:proofErr w:type="spellStart"/>
      <w:r w:rsidRPr="009C14DA">
        <w:t>ing</w:t>
      </w:r>
      <w:proofErr w:type="spellEnd"/>
      <w:r w:rsidRPr="009C14DA">
        <w:t xml:space="preserve">]. I mean the number of times they go, </w:t>
      </w:r>
      <w:r w:rsidR="000A52CC">
        <w:t>‘</w:t>
      </w:r>
      <w:r w:rsidRPr="009C14DA">
        <w:t>OK</w:t>
      </w:r>
      <w:r>
        <w:t>,</w:t>
      </w:r>
      <w:r w:rsidRPr="009C14DA">
        <w:t xml:space="preserve"> I</w:t>
      </w:r>
      <w:r w:rsidR="000A52CC">
        <w:t>’</w:t>
      </w:r>
      <w:r w:rsidRPr="009C14DA">
        <w:t>m getting there</w:t>
      </w:r>
      <w:r w:rsidR="000A52CC">
        <w:t>’</w:t>
      </w:r>
      <w:r w:rsidR="00F61EFF">
        <w:t xml:space="preserve"> </w:t>
      </w:r>
      <w:r w:rsidR="00E8190D">
        <w:t>[and I say]</w:t>
      </w:r>
      <w:r w:rsidRPr="009C14DA">
        <w:t xml:space="preserve"> </w:t>
      </w:r>
      <w:r w:rsidR="000A52CC">
        <w:t>‘</w:t>
      </w:r>
      <w:r w:rsidRPr="009C14DA">
        <w:t>you haven</w:t>
      </w:r>
      <w:r w:rsidR="000A52CC">
        <w:t>’</w:t>
      </w:r>
      <w:r w:rsidRPr="009C14DA">
        <w:t>t even opened it up</w:t>
      </w:r>
      <w:r w:rsidR="000A52CC">
        <w:t>’</w:t>
      </w:r>
      <w:r w:rsidRPr="009C14DA">
        <w:t xml:space="preserve">. </w:t>
      </w:r>
      <w:r w:rsidR="00C644DF">
        <w:br/>
        <w:t xml:space="preserve"> </w:t>
      </w:r>
      <w:r w:rsidR="00C644DF">
        <w:tab/>
      </w:r>
      <w:r w:rsidRPr="009C14DA">
        <w:t>(</w:t>
      </w:r>
      <w:r w:rsidR="00C644DF" w:rsidRPr="009C14DA">
        <w:t>Cert</w:t>
      </w:r>
      <w:r w:rsidR="00C644DF">
        <w:t>ificate</w:t>
      </w:r>
      <w:r w:rsidR="00C644DF" w:rsidRPr="009C14DA">
        <w:t xml:space="preserve"> II in Community Pharmacy</w:t>
      </w:r>
      <w:r w:rsidR="00C644DF">
        <w:t>, s</w:t>
      </w:r>
      <w:r w:rsidRPr="009C14DA">
        <w:t>mall training provider)</w:t>
      </w:r>
    </w:p>
    <w:p w14:paraId="10C6D4B2" w14:textId="3D25D6DD" w:rsidR="000E4DA7" w:rsidRPr="009C14DA" w:rsidRDefault="00E8190D" w:rsidP="00336AE6">
      <w:pPr>
        <w:pStyle w:val="Dotpoint1"/>
        <w:ind w:left="284" w:hanging="284"/>
      </w:pPr>
      <w:r>
        <w:t>m</w:t>
      </w:r>
      <w:r w:rsidR="000E4DA7" w:rsidRPr="009C14DA">
        <w:t>onitoring student progression</w:t>
      </w:r>
      <w:r w:rsidR="000E4DA7">
        <w:t xml:space="preserve">, including the </w:t>
      </w:r>
      <w:r w:rsidR="000E4DA7" w:rsidRPr="009C14DA">
        <w:t>LMS alert</w:t>
      </w:r>
      <w:r w:rsidR="000E4DA7">
        <w:t>ing</w:t>
      </w:r>
      <w:r w:rsidR="000E4DA7" w:rsidRPr="009C14DA">
        <w:t xml:space="preserve"> the training provider </w:t>
      </w:r>
      <w:r w:rsidR="00AF35D0">
        <w:t>when it appears that</w:t>
      </w:r>
      <w:r>
        <w:t xml:space="preserve"> </w:t>
      </w:r>
      <w:r w:rsidR="000E4DA7" w:rsidRPr="009C14DA">
        <w:t xml:space="preserve">the student will not complete in </w:t>
      </w:r>
      <w:proofErr w:type="gramStart"/>
      <w:r w:rsidR="000E4DA7" w:rsidRPr="009C14DA">
        <w:t>time</w:t>
      </w:r>
      <w:proofErr w:type="gramEnd"/>
      <w:r w:rsidR="000E4DA7" w:rsidRPr="009C14DA">
        <w:t xml:space="preserve"> </w:t>
      </w:r>
    </w:p>
    <w:p w14:paraId="36DA75C0" w14:textId="6A8F6C8D" w:rsidR="000E4DA7" w:rsidRDefault="000E4DA7" w:rsidP="000E4DA7">
      <w:pPr>
        <w:pStyle w:val="Quote"/>
      </w:pPr>
      <w:r w:rsidRPr="00A9432F">
        <w:t xml:space="preserve">We look at their progress in </w:t>
      </w:r>
      <w:r w:rsidR="000A52CC">
        <w:t>‘</w:t>
      </w:r>
      <w:r w:rsidRPr="00A9432F">
        <w:t>Accelerate</w:t>
      </w:r>
      <w:r w:rsidR="000A52CC">
        <w:t>’</w:t>
      </w:r>
      <w:r w:rsidRPr="00A9432F">
        <w:t xml:space="preserve"> and we actively track progress. We have a flag in the system, so if a student has fallen </w:t>
      </w:r>
      <w:r>
        <w:t xml:space="preserve">[behind </w:t>
      </w:r>
      <w:r w:rsidRPr="00A9432F">
        <w:t>and] is sort of looking at not completing in an adequate period</w:t>
      </w:r>
      <w:r w:rsidR="00F97BC9">
        <w:t xml:space="preserve"> </w:t>
      </w:r>
      <w:r w:rsidRPr="00A9432F">
        <w:t xml:space="preserve">… within the course duration, it </w:t>
      </w:r>
      <w:proofErr w:type="gramStart"/>
      <w:r w:rsidRPr="00A9432F">
        <w:t>actually pops</w:t>
      </w:r>
      <w:proofErr w:type="gramEnd"/>
      <w:r w:rsidRPr="00A9432F">
        <w:t xml:space="preserve"> up and advises us that we</w:t>
      </w:r>
      <w:r w:rsidR="000A52CC">
        <w:t>’</w:t>
      </w:r>
      <w:r w:rsidRPr="00A9432F">
        <w:t xml:space="preserve">ve got a student at risk. </w:t>
      </w:r>
      <w:r w:rsidR="00C644DF">
        <w:tab/>
      </w:r>
      <w:r w:rsidRPr="00A9432F">
        <w:t>(</w:t>
      </w:r>
      <w:r w:rsidR="00C644DF" w:rsidRPr="00A9432F">
        <w:t>Cert</w:t>
      </w:r>
      <w:r w:rsidR="00C644DF">
        <w:t>ificate</w:t>
      </w:r>
      <w:r w:rsidR="00C644DF" w:rsidRPr="00A9432F">
        <w:t xml:space="preserve"> III in Electrotechnology</w:t>
      </w:r>
      <w:r w:rsidR="00C644DF">
        <w:t>, l</w:t>
      </w:r>
      <w:r w:rsidRPr="00A9432F">
        <w:t>arge training provider)</w:t>
      </w:r>
    </w:p>
    <w:p w14:paraId="75E40C5B" w14:textId="289DFF44" w:rsidR="000E4DA7" w:rsidRDefault="000E4DA7" w:rsidP="000E4DA7">
      <w:pPr>
        <w:pStyle w:val="Quote"/>
      </w:pPr>
      <w:r w:rsidRPr="00001488">
        <w:t xml:space="preserve">I log into their portals every couple of weeks, personally, so I oversee </w:t>
      </w:r>
      <w:proofErr w:type="gramStart"/>
      <w:r w:rsidRPr="00001488">
        <w:t>all of</w:t>
      </w:r>
      <w:proofErr w:type="gramEnd"/>
      <w:r w:rsidRPr="00001488">
        <w:t xml:space="preserve"> the e-learning stuff, whether it</w:t>
      </w:r>
      <w:r w:rsidR="000A52CC">
        <w:t>’</w:t>
      </w:r>
      <w:r w:rsidRPr="00001488">
        <w:t xml:space="preserve">s </w:t>
      </w:r>
      <w:r w:rsidR="00EF174F">
        <w:t>Z</w:t>
      </w:r>
      <w:r w:rsidRPr="00001488">
        <w:t>oom, e-learning or it</w:t>
      </w:r>
      <w:r w:rsidR="000A52CC">
        <w:t>’</w:t>
      </w:r>
      <w:r w:rsidRPr="00001488">
        <w:t>s the blended learning</w:t>
      </w:r>
      <w:r w:rsidR="00F40A98">
        <w:t xml:space="preserve"> …</w:t>
      </w:r>
      <w:r w:rsidRPr="00001488">
        <w:t xml:space="preserve"> I log into their portals, I track where they</w:t>
      </w:r>
      <w:r w:rsidR="000A52CC">
        <w:t>’</w:t>
      </w:r>
      <w:r w:rsidRPr="00001488">
        <w:t>re at</w:t>
      </w:r>
      <w:r w:rsidR="00F40A98">
        <w:t xml:space="preserve"> </w:t>
      </w:r>
      <w:r w:rsidRPr="00001488">
        <w:t>…</w:t>
      </w:r>
      <w:r w:rsidR="00703199">
        <w:t xml:space="preserve"> </w:t>
      </w:r>
      <w:r w:rsidRPr="00001488">
        <w:t>who</w:t>
      </w:r>
      <w:r w:rsidR="000A52CC">
        <w:t>’</w:t>
      </w:r>
      <w:r w:rsidRPr="00001488">
        <w:t>s logged in, when they were last logged in, what courses they</w:t>
      </w:r>
      <w:r w:rsidR="000A52CC">
        <w:t>’</w:t>
      </w:r>
      <w:r w:rsidRPr="00001488">
        <w:t xml:space="preserve">ve </w:t>
      </w:r>
      <w:proofErr w:type="gramStart"/>
      <w:r w:rsidRPr="00001488">
        <w:t>actually started</w:t>
      </w:r>
      <w:proofErr w:type="gramEnd"/>
      <w:r w:rsidRPr="00001488">
        <w:t xml:space="preserve"> to do. </w:t>
      </w:r>
      <w:r w:rsidR="00C644DF">
        <w:tab/>
      </w:r>
      <w:r w:rsidRPr="00001488">
        <w:t>(</w:t>
      </w:r>
      <w:r w:rsidR="00C644DF">
        <w:t>C</w:t>
      </w:r>
      <w:r w:rsidR="00C644DF" w:rsidRPr="00001488">
        <w:t>onstruction and resources training</w:t>
      </w:r>
      <w:r w:rsidR="00C644DF">
        <w:t>,</w:t>
      </w:r>
      <w:r w:rsidR="00C644DF" w:rsidRPr="00001488">
        <w:t xml:space="preserve"> </w:t>
      </w:r>
      <w:r w:rsidR="00C644DF">
        <w:t>m</w:t>
      </w:r>
      <w:r w:rsidRPr="00001488">
        <w:t>edium training provider</w:t>
      </w:r>
      <w:r>
        <w:t>)</w:t>
      </w:r>
    </w:p>
    <w:p w14:paraId="48BAF572" w14:textId="5056A380" w:rsidR="000E4DA7" w:rsidRPr="009C14DA" w:rsidRDefault="00703199" w:rsidP="00336AE6">
      <w:pPr>
        <w:pStyle w:val="Dotpoint1"/>
        <w:ind w:left="284" w:hanging="284"/>
      </w:pPr>
      <w:r>
        <w:t>c</w:t>
      </w:r>
      <w:r w:rsidR="000E4DA7" w:rsidRPr="009C14DA">
        <w:t>hecking student activity in the LMS a week prior to a workplace visit</w:t>
      </w:r>
      <w:r w:rsidR="000E4DA7">
        <w:t xml:space="preserve"> (to ensure</w:t>
      </w:r>
      <w:r w:rsidR="005E0F45">
        <w:t xml:space="preserve"> that the</w:t>
      </w:r>
      <w:r w:rsidR="000E4DA7">
        <w:t xml:space="preserve"> student is ready for the workplace visit)</w:t>
      </w:r>
      <w:r w:rsidR="00A07858">
        <w:t>.</w:t>
      </w:r>
    </w:p>
    <w:p w14:paraId="53103FCD" w14:textId="26CB5080" w:rsidR="000E4DA7" w:rsidRPr="006826EF" w:rsidRDefault="000E4DA7" w:rsidP="000E4DA7">
      <w:pPr>
        <w:pStyle w:val="Heading2"/>
      </w:pPr>
      <w:bookmarkStart w:id="91" w:name="_Toc133576967"/>
      <w:r w:rsidRPr="00A90DB7">
        <w:t xml:space="preserve">Support </w:t>
      </w:r>
      <w:r w:rsidR="009817C7">
        <w:t>s</w:t>
      </w:r>
      <w:r w:rsidRPr="00A90DB7">
        <w:t>trategies</w:t>
      </w:r>
      <w:bookmarkEnd w:id="91"/>
    </w:p>
    <w:p w14:paraId="316C8559" w14:textId="77777777" w:rsidR="000E4DA7" w:rsidRDefault="000E4DA7" w:rsidP="000E4DA7">
      <w:pPr>
        <w:pStyle w:val="Heading3"/>
      </w:pPr>
      <w:r>
        <w:t>How support is provided to online students</w:t>
      </w:r>
    </w:p>
    <w:p w14:paraId="2B44740F" w14:textId="0F178949" w:rsidR="000E4DA7" w:rsidRPr="00B26223" w:rsidRDefault="000E4DA7" w:rsidP="000E4DA7">
      <w:pPr>
        <w:pStyle w:val="Text"/>
      </w:pPr>
      <w:r>
        <w:t>How support was</w:t>
      </w:r>
      <w:r w:rsidRPr="00B26223">
        <w:t xml:space="preserve"> provided to students largely depended on the size of the training provider and the type of support sought. Larger training providers had student support officers</w:t>
      </w:r>
      <w:r>
        <w:t xml:space="preserve"> and</w:t>
      </w:r>
      <w:r w:rsidRPr="00B26223">
        <w:t>/</w:t>
      </w:r>
      <w:r>
        <w:t>or</w:t>
      </w:r>
      <w:r w:rsidRPr="00B26223">
        <w:t xml:space="preserve"> student services to respond to and delegate support enquiries, whereas in smaller training providers this tended to be up to the trainers</w:t>
      </w:r>
      <w:r w:rsidR="00393E50">
        <w:t>,</w:t>
      </w:r>
      <w:r w:rsidRPr="00B26223">
        <w:t xml:space="preserve"> with ad hoc support by administrative staff. </w:t>
      </w:r>
      <w:r>
        <w:t xml:space="preserve">Table </w:t>
      </w:r>
      <w:r w:rsidR="005F15B8">
        <w:t>1</w:t>
      </w:r>
      <w:r>
        <w:t xml:space="preserve">3 shows the variety of ways </w:t>
      </w:r>
      <w:r w:rsidR="00393E50">
        <w:t>in which</w:t>
      </w:r>
      <w:r>
        <w:t xml:space="preserve"> student support was reported </w:t>
      </w:r>
      <w:r w:rsidR="001D4C29">
        <w:t>as being</w:t>
      </w:r>
      <w:r>
        <w:t xml:space="preserve"> provided to online students.</w:t>
      </w:r>
    </w:p>
    <w:p w14:paraId="2CEF05F4" w14:textId="77777777" w:rsidR="005222DE" w:rsidRDefault="005222DE">
      <w:pPr>
        <w:autoSpaceDE/>
        <w:autoSpaceDN/>
        <w:adjustRightInd/>
        <w:spacing w:before="0" w:after="0"/>
        <w:jc w:val="left"/>
        <w:rPr>
          <w:rFonts w:cs="Times New Roman"/>
          <w:b/>
          <w:sz w:val="17"/>
          <w:szCs w:val="20"/>
        </w:rPr>
      </w:pPr>
      <w:r>
        <w:br w:type="page"/>
      </w:r>
    </w:p>
    <w:p w14:paraId="7C253D49" w14:textId="70FCCA6F" w:rsidR="000E4DA7" w:rsidRPr="002C06EE" w:rsidRDefault="000E4DA7" w:rsidP="000E4DA7">
      <w:pPr>
        <w:pStyle w:val="Tabletitle"/>
      </w:pPr>
      <w:bookmarkStart w:id="92" w:name="_Toc133577014"/>
      <w:r w:rsidRPr="002C06EE">
        <w:lastRenderedPageBreak/>
        <w:t xml:space="preserve">Table </w:t>
      </w:r>
      <w:r w:rsidR="005F15B8">
        <w:t>1</w:t>
      </w:r>
      <w:r w:rsidRPr="002C06EE">
        <w:t xml:space="preserve">3 </w:t>
      </w:r>
      <w:r>
        <w:t>How support is</w:t>
      </w:r>
      <w:r w:rsidRPr="002C06EE">
        <w:t xml:space="preserve"> provided by RTOs to students learning online</w:t>
      </w:r>
      <w:bookmarkEnd w:id="92"/>
    </w:p>
    <w:tbl>
      <w:tblPr>
        <w:tblW w:w="0" w:type="auto"/>
        <w:tblLook w:val="0000" w:firstRow="0" w:lastRow="0" w:firstColumn="0" w:lastColumn="0" w:noHBand="0" w:noVBand="0"/>
      </w:tblPr>
      <w:tblGrid>
        <w:gridCol w:w="2835"/>
        <w:gridCol w:w="6236"/>
      </w:tblGrid>
      <w:tr w:rsidR="000E4DA7" w14:paraId="56CCFDC9" w14:textId="77777777" w:rsidTr="005C063F">
        <w:tc>
          <w:tcPr>
            <w:tcW w:w="2835" w:type="dxa"/>
            <w:tcBorders>
              <w:top w:val="single" w:sz="4" w:space="0" w:color="auto"/>
              <w:bottom w:val="single" w:sz="4" w:space="0" w:color="auto"/>
            </w:tcBorders>
          </w:tcPr>
          <w:p w14:paraId="3BAD118E" w14:textId="77777777" w:rsidR="000E4DA7" w:rsidRPr="00A079C9" w:rsidRDefault="000E4DA7" w:rsidP="005C063F">
            <w:pPr>
              <w:pStyle w:val="Tabletext"/>
              <w:rPr>
                <w:b/>
                <w:bCs/>
              </w:rPr>
            </w:pPr>
            <w:r>
              <w:rPr>
                <w:b/>
                <w:bCs/>
              </w:rPr>
              <w:t>Method of</w:t>
            </w:r>
            <w:r w:rsidRPr="00A079C9">
              <w:rPr>
                <w:b/>
                <w:bCs/>
              </w:rPr>
              <w:t xml:space="preserve"> support</w:t>
            </w:r>
          </w:p>
        </w:tc>
        <w:tc>
          <w:tcPr>
            <w:tcW w:w="6236" w:type="dxa"/>
            <w:tcBorders>
              <w:top w:val="single" w:sz="4" w:space="0" w:color="auto"/>
              <w:bottom w:val="single" w:sz="4" w:space="0" w:color="auto"/>
            </w:tcBorders>
          </w:tcPr>
          <w:p w14:paraId="79874E1F" w14:textId="5E042D75" w:rsidR="000E4DA7" w:rsidRPr="00A079C9" w:rsidRDefault="000E4DA7" w:rsidP="000C4EF8">
            <w:pPr>
              <w:pStyle w:val="Tabletext"/>
              <w:rPr>
                <w:b/>
                <w:bCs/>
              </w:rPr>
            </w:pPr>
            <w:r w:rsidRPr="00A079C9">
              <w:rPr>
                <w:b/>
                <w:bCs/>
              </w:rPr>
              <w:t>Comments</w:t>
            </w:r>
            <w:r w:rsidR="005943B7">
              <w:rPr>
                <w:b/>
                <w:bCs/>
              </w:rPr>
              <w:t>/</w:t>
            </w:r>
            <w:r w:rsidRPr="00A079C9">
              <w:rPr>
                <w:b/>
                <w:bCs/>
              </w:rPr>
              <w:t>examples</w:t>
            </w:r>
            <w:r w:rsidR="005943B7">
              <w:rPr>
                <w:b/>
                <w:bCs/>
              </w:rPr>
              <w:t>/</w:t>
            </w:r>
            <w:r w:rsidRPr="00A079C9">
              <w:rPr>
                <w:b/>
                <w:bCs/>
              </w:rPr>
              <w:t>observations</w:t>
            </w:r>
          </w:p>
        </w:tc>
      </w:tr>
      <w:tr w:rsidR="000E4DA7" w14:paraId="234B1178" w14:textId="77777777" w:rsidTr="005C063F">
        <w:tc>
          <w:tcPr>
            <w:tcW w:w="2835" w:type="dxa"/>
            <w:tcBorders>
              <w:top w:val="single" w:sz="4" w:space="0" w:color="auto"/>
              <w:bottom w:val="single" w:sz="4" w:space="0" w:color="D9D9D9" w:themeColor="background1" w:themeShade="D9"/>
            </w:tcBorders>
          </w:tcPr>
          <w:p w14:paraId="1130F20C" w14:textId="77777777" w:rsidR="000E4DA7" w:rsidRDefault="000E4DA7" w:rsidP="005C063F">
            <w:pPr>
              <w:pStyle w:val="Tabletext"/>
              <w:rPr>
                <w:b/>
                <w:bCs/>
              </w:rPr>
            </w:pPr>
            <w:r>
              <w:t>Orientation and induction sessions</w:t>
            </w:r>
          </w:p>
        </w:tc>
        <w:tc>
          <w:tcPr>
            <w:tcW w:w="6236" w:type="dxa"/>
            <w:tcBorders>
              <w:top w:val="single" w:sz="4" w:space="0" w:color="auto"/>
              <w:bottom w:val="single" w:sz="4" w:space="0" w:color="D9D9D9" w:themeColor="background1" w:themeShade="D9"/>
            </w:tcBorders>
          </w:tcPr>
          <w:p w14:paraId="1DC26AA9" w14:textId="2E3C533D" w:rsidR="000E4DA7" w:rsidRDefault="007A4FE0" w:rsidP="005C063F">
            <w:pPr>
              <w:pStyle w:val="Tabletext"/>
              <w:numPr>
                <w:ilvl w:val="0"/>
                <w:numId w:val="17"/>
              </w:numPr>
            </w:pPr>
            <w:r>
              <w:t>Orientation</w:t>
            </w:r>
            <w:r w:rsidR="000E4DA7">
              <w:t xml:space="preserve"> videos that explain online learning, the online platform, answer frequently asked questions (FAQs)</w:t>
            </w:r>
          </w:p>
          <w:p w14:paraId="4682A6FE" w14:textId="5B521FD4" w:rsidR="000E4DA7" w:rsidRPr="00176C33" w:rsidRDefault="000E4DA7" w:rsidP="005C063F">
            <w:pPr>
              <w:pStyle w:val="Tabletext"/>
              <w:numPr>
                <w:ilvl w:val="0"/>
                <w:numId w:val="17"/>
              </w:numPr>
            </w:pPr>
            <w:r>
              <w:t>Welcome email that provides contact numbers for the student support team, links to the knowledge base and the support ticketing system</w:t>
            </w:r>
          </w:p>
          <w:p w14:paraId="1D4D30B2" w14:textId="789BEB98" w:rsidR="000E4DA7" w:rsidRPr="00176C33" w:rsidRDefault="000E4DA7" w:rsidP="005C063F">
            <w:pPr>
              <w:pStyle w:val="Tabletext"/>
              <w:numPr>
                <w:ilvl w:val="0"/>
                <w:numId w:val="17"/>
              </w:numPr>
            </w:pPr>
            <w:r>
              <w:t>One training provider has a short module all students must complete prior to starting their qualification. The module includes a video explaining online learning and provides tips on how to best use the system</w:t>
            </w:r>
          </w:p>
          <w:p w14:paraId="3551EF03" w14:textId="77777777" w:rsidR="000E4DA7" w:rsidRPr="00A079C9" w:rsidRDefault="000E4DA7" w:rsidP="005C063F">
            <w:pPr>
              <w:pStyle w:val="Tabletext"/>
              <w:numPr>
                <w:ilvl w:val="0"/>
                <w:numId w:val="17"/>
              </w:numPr>
              <w:rPr>
                <w:b/>
                <w:bCs/>
              </w:rPr>
            </w:pPr>
            <w:r>
              <w:t>Another training provider conducts induction phone calls, where they talk the student through the online portal, learning expectations etc.</w:t>
            </w:r>
          </w:p>
        </w:tc>
      </w:tr>
      <w:tr w:rsidR="000E4DA7" w14:paraId="1C1BA8C1" w14:textId="77777777" w:rsidTr="005C063F">
        <w:tc>
          <w:tcPr>
            <w:tcW w:w="2835" w:type="dxa"/>
            <w:tcBorders>
              <w:top w:val="single" w:sz="4" w:space="0" w:color="D9D9D9" w:themeColor="background1" w:themeShade="D9"/>
              <w:bottom w:val="single" w:sz="4" w:space="0" w:color="D9D9D9" w:themeColor="background1" w:themeShade="D9"/>
            </w:tcBorders>
          </w:tcPr>
          <w:p w14:paraId="11E9F819" w14:textId="77777777" w:rsidR="000E4DA7" w:rsidRDefault="000E4DA7" w:rsidP="005C063F">
            <w:pPr>
              <w:pStyle w:val="Tabletext"/>
            </w:pPr>
            <w:r>
              <w:t>Trainer providing support</w:t>
            </w:r>
          </w:p>
        </w:tc>
        <w:tc>
          <w:tcPr>
            <w:tcW w:w="6236" w:type="dxa"/>
            <w:tcBorders>
              <w:top w:val="single" w:sz="4" w:space="0" w:color="D9D9D9" w:themeColor="background1" w:themeShade="D9"/>
              <w:bottom w:val="single" w:sz="4" w:space="0" w:color="D9D9D9" w:themeColor="background1" w:themeShade="D9"/>
            </w:tcBorders>
          </w:tcPr>
          <w:p w14:paraId="57DF7FD8" w14:textId="77777777" w:rsidR="000E4DA7" w:rsidRDefault="000E4DA7" w:rsidP="005C063F">
            <w:pPr>
              <w:pStyle w:val="Tabletext"/>
              <w:numPr>
                <w:ilvl w:val="0"/>
                <w:numId w:val="18"/>
              </w:numPr>
            </w:pPr>
            <w:r>
              <w:t>Learning support provided by trainers via phone, text, email, online meeting platform (</w:t>
            </w:r>
            <w:proofErr w:type="gramStart"/>
            <w:r>
              <w:t>e.g.</w:t>
            </w:r>
            <w:proofErr w:type="gramEnd"/>
            <w:r>
              <w:t xml:space="preserve"> Teams, Zoom)</w:t>
            </w:r>
          </w:p>
          <w:p w14:paraId="3438541E" w14:textId="10AA0F6C" w:rsidR="000E4DA7" w:rsidRDefault="000E4DA7" w:rsidP="005C063F">
            <w:pPr>
              <w:pStyle w:val="Tabletext"/>
              <w:numPr>
                <w:ilvl w:val="0"/>
                <w:numId w:val="18"/>
              </w:numPr>
            </w:pPr>
            <w:r>
              <w:t>Educators often the first contact point for all support needs (learning, personal, digital, LLND)</w:t>
            </w:r>
          </w:p>
          <w:p w14:paraId="6FFFC3C9" w14:textId="77777777" w:rsidR="000E4DA7" w:rsidRDefault="000E4DA7" w:rsidP="005C063F">
            <w:pPr>
              <w:pStyle w:val="Tabletext"/>
              <w:numPr>
                <w:ilvl w:val="0"/>
                <w:numId w:val="18"/>
              </w:numPr>
            </w:pPr>
            <w:r>
              <w:t>Educators have time set aside for responding to student enquiries</w:t>
            </w:r>
          </w:p>
          <w:p w14:paraId="4206DB66" w14:textId="77777777" w:rsidR="000E4DA7" w:rsidRPr="00E872F4" w:rsidRDefault="000E4DA7" w:rsidP="005C063F">
            <w:pPr>
              <w:pStyle w:val="Tabletext"/>
              <w:numPr>
                <w:ilvl w:val="0"/>
                <w:numId w:val="18"/>
              </w:numPr>
            </w:pPr>
            <w:r>
              <w:t>Students have access to educator calendars (with set availability times) and can book in a support session when needed</w:t>
            </w:r>
          </w:p>
        </w:tc>
      </w:tr>
      <w:tr w:rsidR="000E4DA7" w14:paraId="1CB99EDC" w14:textId="77777777" w:rsidTr="005C063F">
        <w:tc>
          <w:tcPr>
            <w:tcW w:w="2835" w:type="dxa"/>
            <w:tcBorders>
              <w:top w:val="single" w:sz="4" w:space="0" w:color="D9D9D9" w:themeColor="background1" w:themeShade="D9"/>
              <w:bottom w:val="single" w:sz="4" w:space="0" w:color="D9D9D9" w:themeColor="background1" w:themeShade="D9"/>
            </w:tcBorders>
          </w:tcPr>
          <w:p w14:paraId="6C25BFA3" w14:textId="77777777" w:rsidR="000E4DA7" w:rsidRDefault="000E4DA7" w:rsidP="005C063F">
            <w:pPr>
              <w:pStyle w:val="Tabletext"/>
            </w:pPr>
            <w:r>
              <w:t>Support provided by student services, student support officers, administration staff, student engagement officers</w:t>
            </w:r>
          </w:p>
        </w:tc>
        <w:tc>
          <w:tcPr>
            <w:tcW w:w="6236" w:type="dxa"/>
            <w:tcBorders>
              <w:top w:val="single" w:sz="4" w:space="0" w:color="D9D9D9" w:themeColor="background1" w:themeShade="D9"/>
              <w:bottom w:val="single" w:sz="4" w:space="0" w:color="D9D9D9" w:themeColor="background1" w:themeShade="D9"/>
            </w:tcBorders>
          </w:tcPr>
          <w:p w14:paraId="7F35D403" w14:textId="77777777" w:rsidR="000E4DA7" w:rsidRDefault="000E4DA7" w:rsidP="005C063F">
            <w:pPr>
              <w:pStyle w:val="Tabletext"/>
              <w:numPr>
                <w:ilvl w:val="0"/>
                <w:numId w:val="18"/>
              </w:numPr>
            </w:pPr>
            <w:r>
              <w:t>Common among larger training providers</w:t>
            </w:r>
          </w:p>
          <w:p w14:paraId="4F136469" w14:textId="77777777" w:rsidR="000E4DA7" w:rsidRDefault="000E4DA7" w:rsidP="005C063F">
            <w:pPr>
              <w:pStyle w:val="Tabletext"/>
              <w:numPr>
                <w:ilvl w:val="0"/>
                <w:numId w:val="18"/>
              </w:numPr>
            </w:pPr>
            <w:r>
              <w:t>Might be managed through a call centre, with the request forwarded to the most appropriate support person</w:t>
            </w:r>
          </w:p>
          <w:p w14:paraId="35FFEA95" w14:textId="60448C47" w:rsidR="000E4DA7" w:rsidRDefault="000E4DA7" w:rsidP="005C063F">
            <w:pPr>
              <w:pStyle w:val="Tabletext"/>
              <w:numPr>
                <w:ilvl w:val="0"/>
                <w:numId w:val="18"/>
              </w:numPr>
            </w:pPr>
            <w:r>
              <w:t>One RTO has an academic hotline, with support provided by the curriculum team if the students</w:t>
            </w:r>
            <w:r w:rsidR="000A52CC">
              <w:t>’</w:t>
            </w:r>
            <w:r>
              <w:t xml:space="preserve"> trainer is unavailable</w:t>
            </w:r>
          </w:p>
          <w:p w14:paraId="35D7392F" w14:textId="77777777" w:rsidR="000E4DA7" w:rsidRPr="007E056A" w:rsidRDefault="000E4DA7" w:rsidP="005C063F">
            <w:pPr>
              <w:pStyle w:val="Tabletext"/>
              <w:numPr>
                <w:ilvl w:val="0"/>
                <w:numId w:val="18"/>
              </w:numPr>
            </w:pPr>
            <w:r>
              <w:t>One RTO has a student engagement officer to support students who have disengaged; may provide various types of support</w:t>
            </w:r>
          </w:p>
        </w:tc>
      </w:tr>
      <w:tr w:rsidR="000E4DA7" w14:paraId="44B3989A" w14:textId="77777777" w:rsidTr="005C063F">
        <w:tc>
          <w:tcPr>
            <w:tcW w:w="2835" w:type="dxa"/>
            <w:tcBorders>
              <w:top w:val="single" w:sz="4" w:space="0" w:color="D9D9D9" w:themeColor="background1" w:themeShade="D9"/>
              <w:bottom w:val="single" w:sz="4" w:space="0" w:color="D9D9D9" w:themeColor="background1" w:themeShade="D9"/>
            </w:tcBorders>
          </w:tcPr>
          <w:p w14:paraId="18102F26" w14:textId="77777777" w:rsidR="000E4DA7" w:rsidRDefault="000E4DA7" w:rsidP="005C063F">
            <w:pPr>
              <w:pStyle w:val="Tabletext"/>
            </w:pPr>
            <w:r>
              <w:t>Tutorial and/or webinars</w:t>
            </w:r>
          </w:p>
        </w:tc>
        <w:tc>
          <w:tcPr>
            <w:tcW w:w="6236" w:type="dxa"/>
            <w:tcBorders>
              <w:top w:val="single" w:sz="4" w:space="0" w:color="D9D9D9" w:themeColor="background1" w:themeShade="D9"/>
              <w:bottom w:val="single" w:sz="4" w:space="0" w:color="D9D9D9" w:themeColor="background1" w:themeShade="D9"/>
            </w:tcBorders>
          </w:tcPr>
          <w:p w14:paraId="3FED7462" w14:textId="77777777" w:rsidR="000E4DA7" w:rsidRDefault="000E4DA7" w:rsidP="005C063F">
            <w:pPr>
              <w:pStyle w:val="Tabletext"/>
              <w:numPr>
                <w:ilvl w:val="0"/>
                <w:numId w:val="16"/>
              </w:numPr>
            </w:pPr>
            <w:r>
              <w:t>Online students can book in for tutorials either online or on campus (where on campus options are available)</w:t>
            </w:r>
          </w:p>
          <w:p w14:paraId="1396BA8E" w14:textId="6150DA96" w:rsidR="000E4DA7" w:rsidRDefault="000E4DA7" w:rsidP="005C063F">
            <w:pPr>
              <w:pStyle w:val="Tabletext"/>
              <w:numPr>
                <w:ilvl w:val="0"/>
                <w:numId w:val="16"/>
              </w:numPr>
            </w:pPr>
            <w:r>
              <w:t>Tutorials held at times that suit the student demographic</w:t>
            </w:r>
            <w:r w:rsidR="007E6072">
              <w:t>;</w:t>
            </w:r>
            <w:r>
              <w:t xml:space="preserve"> for one training provider this was during school hours</w:t>
            </w:r>
          </w:p>
          <w:p w14:paraId="187FA318" w14:textId="77777777" w:rsidR="000E4DA7" w:rsidRDefault="000E4DA7" w:rsidP="005C063F">
            <w:pPr>
              <w:pStyle w:val="Tabletext"/>
              <w:numPr>
                <w:ilvl w:val="0"/>
                <w:numId w:val="16"/>
              </w:numPr>
            </w:pPr>
            <w:r>
              <w:t>Access to pre-recorded webinars for assistance on certain topics</w:t>
            </w:r>
          </w:p>
          <w:p w14:paraId="73A08A76" w14:textId="77777777" w:rsidR="000E4DA7" w:rsidRDefault="000E4DA7" w:rsidP="005C063F">
            <w:pPr>
              <w:pStyle w:val="Tabletext"/>
              <w:numPr>
                <w:ilvl w:val="0"/>
                <w:numId w:val="16"/>
              </w:numPr>
            </w:pPr>
            <w:r>
              <w:t>Automatically sign (all) students up for support sessions</w:t>
            </w:r>
          </w:p>
          <w:p w14:paraId="70ECBA4A" w14:textId="77777777" w:rsidR="000E4DA7" w:rsidRPr="00BB0BA5" w:rsidRDefault="000E4DA7" w:rsidP="005C063F">
            <w:pPr>
              <w:pStyle w:val="Tabletext"/>
              <w:numPr>
                <w:ilvl w:val="0"/>
                <w:numId w:val="16"/>
              </w:numPr>
            </w:pPr>
            <w:r>
              <w:t>Offer drop-in sessions (either online or on campus) at set times during the week for students to seek support</w:t>
            </w:r>
          </w:p>
        </w:tc>
      </w:tr>
      <w:tr w:rsidR="000E4DA7" w14:paraId="0EDC6EB0" w14:textId="77777777" w:rsidTr="005C063F">
        <w:tc>
          <w:tcPr>
            <w:tcW w:w="2835" w:type="dxa"/>
            <w:tcBorders>
              <w:top w:val="single" w:sz="4" w:space="0" w:color="D9D9D9" w:themeColor="background1" w:themeShade="D9"/>
              <w:bottom w:val="single" w:sz="4" w:space="0" w:color="D9D9D9" w:themeColor="background1" w:themeShade="D9"/>
            </w:tcBorders>
          </w:tcPr>
          <w:p w14:paraId="38F21F31" w14:textId="77777777" w:rsidR="000E4DA7" w:rsidRDefault="000E4DA7" w:rsidP="005C063F">
            <w:pPr>
              <w:pStyle w:val="Tabletext"/>
            </w:pPr>
            <w:r>
              <w:t>Phone support</w:t>
            </w:r>
          </w:p>
        </w:tc>
        <w:tc>
          <w:tcPr>
            <w:tcW w:w="6236" w:type="dxa"/>
            <w:tcBorders>
              <w:top w:val="single" w:sz="4" w:space="0" w:color="D9D9D9" w:themeColor="background1" w:themeShade="D9"/>
              <w:bottom w:val="single" w:sz="4" w:space="0" w:color="D9D9D9" w:themeColor="background1" w:themeShade="D9"/>
            </w:tcBorders>
          </w:tcPr>
          <w:p w14:paraId="3BA36D13" w14:textId="77777777" w:rsidR="000E4DA7" w:rsidRDefault="000E4DA7" w:rsidP="005C063F">
            <w:pPr>
              <w:pStyle w:val="Tabletext"/>
              <w:numPr>
                <w:ilvl w:val="0"/>
                <w:numId w:val="17"/>
              </w:numPr>
            </w:pPr>
            <w:r>
              <w:t>Some training organisations encourage their students to call when they need support</w:t>
            </w:r>
          </w:p>
          <w:p w14:paraId="079C3651" w14:textId="5D8E4077" w:rsidR="000E4DA7" w:rsidRPr="00FD4AC5" w:rsidRDefault="000E4DA7" w:rsidP="005C063F">
            <w:pPr>
              <w:pStyle w:val="Tabletext"/>
              <w:numPr>
                <w:ilvl w:val="0"/>
                <w:numId w:val="17"/>
              </w:numPr>
            </w:pPr>
            <w:r>
              <w:t xml:space="preserve">Usually only available in </w:t>
            </w:r>
            <w:r w:rsidR="000A52CC">
              <w:t>‘</w:t>
            </w:r>
            <w:r>
              <w:t>office hours</w:t>
            </w:r>
            <w:r w:rsidR="000A52CC">
              <w:t>’</w:t>
            </w:r>
          </w:p>
        </w:tc>
      </w:tr>
      <w:tr w:rsidR="000E4DA7" w14:paraId="0792DCAA" w14:textId="77777777" w:rsidTr="005C063F">
        <w:tc>
          <w:tcPr>
            <w:tcW w:w="2835" w:type="dxa"/>
            <w:tcBorders>
              <w:top w:val="single" w:sz="4" w:space="0" w:color="D9D9D9" w:themeColor="background1" w:themeShade="D9"/>
              <w:bottom w:val="single" w:sz="4" w:space="0" w:color="D9D9D9" w:themeColor="background1" w:themeShade="D9"/>
            </w:tcBorders>
          </w:tcPr>
          <w:p w14:paraId="398EFE53" w14:textId="77777777" w:rsidR="000E4DA7" w:rsidRDefault="000E4DA7" w:rsidP="005C063F">
            <w:pPr>
              <w:pStyle w:val="Tabletext"/>
            </w:pPr>
            <w:r>
              <w:t>Email support</w:t>
            </w:r>
          </w:p>
        </w:tc>
        <w:tc>
          <w:tcPr>
            <w:tcW w:w="6236" w:type="dxa"/>
            <w:tcBorders>
              <w:top w:val="single" w:sz="4" w:space="0" w:color="D9D9D9" w:themeColor="background1" w:themeShade="D9"/>
              <w:bottom w:val="single" w:sz="4" w:space="0" w:color="D9D9D9" w:themeColor="background1" w:themeShade="D9"/>
            </w:tcBorders>
          </w:tcPr>
          <w:p w14:paraId="3DBF8C52" w14:textId="77777777" w:rsidR="000E4DA7" w:rsidRDefault="000E4DA7" w:rsidP="005C063F">
            <w:pPr>
              <w:pStyle w:val="Tabletext"/>
              <w:numPr>
                <w:ilvl w:val="0"/>
                <w:numId w:val="17"/>
              </w:numPr>
            </w:pPr>
            <w:r>
              <w:t>Specific curriculum email address for training material support</w:t>
            </w:r>
          </w:p>
          <w:p w14:paraId="7876FB47" w14:textId="77777777" w:rsidR="000E4DA7" w:rsidRDefault="000E4DA7" w:rsidP="005C063F">
            <w:pPr>
              <w:pStyle w:val="Tabletext"/>
              <w:numPr>
                <w:ilvl w:val="0"/>
                <w:numId w:val="17"/>
              </w:numPr>
            </w:pPr>
            <w:r>
              <w:t>Some RTOs have timeframe in which student can expect response (</w:t>
            </w:r>
            <w:proofErr w:type="gramStart"/>
            <w:r>
              <w:t>e.g.</w:t>
            </w:r>
            <w:proofErr w:type="gramEnd"/>
            <w:r>
              <w:t xml:space="preserve"> 24 hours)</w:t>
            </w:r>
          </w:p>
        </w:tc>
      </w:tr>
      <w:tr w:rsidR="000E4DA7" w14:paraId="3683FCBD" w14:textId="77777777" w:rsidTr="005C063F">
        <w:tc>
          <w:tcPr>
            <w:tcW w:w="2835" w:type="dxa"/>
            <w:tcBorders>
              <w:top w:val="single" w:sz="4" w:space="0" w:color="D9D9D9" w:themeColor="background1" w:themeShade="D9"/>
              <w:bottom w:val="single" w:sz="4" w:space="0" w:color="D9D9D9" w:themeColor="background1" w:themeShade="D9"/>
            </w:tcBorders>
          </w:tcPr>
          <w:p w14:paraId="282821A1" w14:textId="77777777" w:rsidR="000E4DA7" w:rsidRDefault="000E4DA7" w:rsidP="005C063F">
            <w:pPr>
              <w:pStyle w:val="Tabletext"/>
            </w:pPr>
            <w:r>
              <w:t>One-to-one video sessions</w:t>
            </w:r>
          </w:p>
        </w:tc>
        <w:tc>
          <w:tcPr>
            <w:tcW w:w="6236" w:type="dxa"/>
            <w:tcBorders>
              <w:top w:val="single" w:sz="4" w:space="0" w:color="D9D9D9" w:themeColor="background1" w:themeShade="D9"/>
              <w:bottom w:val="single" w:sz="4" w:space="0" w:color="D9D9D9" w:themeColor="background1" w:themeShade="D9"/>
            </w:tcBorders>
          </w:tcPr>
          <w:p w14:paraId="269ED5FC" w14:textId="75DE9AB5" w:rsidR="000E4DA7" w:rsidRDefault="000E4DA7" w:rsidP="005C063F">
            <w:pPr>
              <w:pStyle w:val="Tabletext"/>
              <w:numPr>
                <w:ilvl w:val="0"/>
                <w:numId w:val="17"/>
              </w:numPr>
            </w:pPr>
            <w:r>
              <w:t>Teams or Zooms sessions</w:t>
            </w:r>
            <w:r w:rsidR="00F85634">
              <w:t>;</w:t>
            </w:r>
            <w:r>
              <w:t xml:space="preserve"> can share screen with trainer/support staff</w:t>
            </w:r>
          </w:p>
        </w:tc>
      </w:tr>
      <w:tr w:rsidR="000E4DA7" w14:paraId="717E5BDE" w14:textId="77777777" w:rsidTr="005C063F">
        <w:tc>
          <w:tcPr>
            <w:tcW w:w="2835" w:type="dxa"/>
            <w:tcBorders>
              <w:top w:val="single" w:sz="4" w:space="0" w:color="D9D9D9" w:themeColor="background1" w:themeShade="D9"/>
              <w:bottom w:val="single" w:sz="4" w:space="0" w:color="D9D9D9" w:themeColor="background1" w:themeShade="D9"/>
            </w:tcBorders>
          </w:tcPr>
          <w:p w14:paraId="0083B07C" w14:textId="77E2195F" w:rsidR="000E4DA7" w:rsidRDefault="000E4DA7" w:rsidP="005C063F">
            <w:pPr>
              <w:pStyle w:val="Tabletext"/>
            </w:pPr>
            <w:r>
              <w:t>Ticketing system/online booking for support</w:t>
            </w:r>
          </w:p>
        </w:tc>
        <w:tc>
          <w:tcPr>
            <w:tcW w:w="6236" w:type="dxa"/>
            <w:tcBorders>
              <w:top w:val="single" w:sz="4" w:space="0" w:color="D9D9D9" w:themeColor="background1" w:themeShade="D9"/>
              <w:bottom w:val="single" w:sz="4" w:space="0" w:color="D9D9D9" w:themeColor="background1" w:themeShade="D9"/>
            </w:tcBorders>
          </w:tcPr>
          <w:p w14:paraId="57164602" w14:textId="77777777" w:rsidR="000E4DA7" w:rsidRDefault="000E4DA7" w:rsidP="005C063F">
            <w:pPr>
              <w:pStyle w:val="Tabletext"/>
              <w:numPr>
                <w:ilvl w:val="0"/>
                <w:numId w:val="17"/>
              </w:numPr>
            </w:pPr>
            <w:r>
              <w:t>Larger training providers had a ticketing system for students requesting support</w:t>
            </w:r>
          </w:p>
          <w:p w14:paraId="0C88A714" w14:textId="77777777" w:rsidR="000E4DA7" w:rsidRPr="008378B3" w:rsidRDefault="000E4DA7" w:rsidP="005C063F">
            <w:pPr>
              <w:pStyle w:val="Tabletext"/>
              <w:numPr>
                <w:ilvl w:val="0"/>
                <w:numId w:val="17"/>
              </w:numPr>
            </w:pPr>
            <w:r>
              <w:t>Students can book an appointment with a trainer through the LMS</w:t>
            </w:r>
          </w:p>
        </w:tc>
      </w:tr>
      <w:tr w:rsidR="000E4DA7" w14:paraId="6919DFD2" w14:textId="77777777" w:rsidTr="005C063F">
        <w:tc>
          <w:tcPr>
            <w:tcW w:w="2835" w:type="dxa"/>
            <w:tcBorders>
              <w:top w:val="single" w:sz="4" w:space="0" w:color="D9D9D9" w:themeColor="background1" w:themeShade="D9"/>
              <w:bottom w:val="single" w:sz="4" w:space="0" w:color="D9D9D9" w:themeColor="background1" w:themeShade="D9"/>
            </w:tcBorders>
          </w:tcPr>
          <w:p w14:paraId="179736EE" w14:textId="77777777" w:rsidR="000E4DA7" w:rsidRDefault="000E4DA7" w:rsidP="005C063F">
            <w:pPr>
              <w:pStyle w:val="Tabletext"/>
            </w:pPr>
            <w:r>
              <w:t>Proactive outbound contact with students</w:t>
            </w:r>
          </w:p>
        </w:tc>
        <w:tc>
          <w:tcPr>
            <w:tcW w:w="6236" w:type="dxa"/>
            <w:tcBorders>
              <w:top w:val="single" w:sz="4" w:space="0" w:color="D9D9D9" w:themeColor="background1" w:themeShade="D9"/>
              <w:bottom w:val="single" w:sz="4" w:space="0" w:color="D9D9D9" w:themeColor="background1" w:themeShade="D9"/>
            </w:tcBorders>
          </w:tcPr>
          <w:p w14:paraId="1F2315DD" w14:textId="31A23A3B" w:rsidR="000E4DA7" w:rsidRDefault="000E4DA7" w:rsidP="005C063F">
            <w:pPr>
              <w:pStyle w:val="Tabletext"/>
              <w:numPr>
                <w:ilvl w:val="0"/>
                <w:numId w:val="17"/>
              </w:numPr>
            </w:pPr>
            <w:r>
              <w:t>Automated emails when after set periods of inactivity (</w:t>
            </w:r>
            <w:proofErr w:type="gramStart"/>
            <w:r>
              <w:t>e.g.</w:t>
            </w:r>
            <w:proofErr w:type="gramEnd"/>
            <w:r>
              <w:t xml:space="preserve"> if the student has not logged in for </w:t>
            </w:r>
            <w:r w:rsidR="00877B14">
              <w:t>one</w:t>
            </w:r>
            <w:r>
              <w:t xml:space="preserve"> month)</w:t>
            </w:r>
          </w:p>
          <w:p w14:paraId="200A8B1D" w14:textId="77777777" w:rsidR="000E4DA7" w:rsidRPr="00615BC2" w:rsidRDefault="000E4DA7" w:rsidP="005C063F">
            <w:pPr>
              <w:pStyle w:val="Tabletext"/>
              <w:numPr>
                <w:ilvl w:val="0"/>
                <w:numId w:val="17"/>
              </w:numPr>
            </w:pPr>
            <w:r>
              <w:t>Calling the student if they have become disengaged from their learning</w:t>
            </w:r>
          </w:p>
          <w:p w14:paraId="4F87AA7B" w14:textId="77777777" w:rsidR="000E4DA7" w:rsidRDefault="000E4DA7" w:rsidP="005C063F">
            <w:pPr>
              <w:pStyle w:val="Tabletext"/>
              <w:numPr>
                <w:ilvl w:val="0"/>
                <w:numId w:val="17"/>
              </w:numPr>
            </w:pPr>
            <w:r>
              <w:t>Weekly to fortnightly contact with the student (more common among those delivering to trainees)</w:t>
            </w:r>
          </w:p>
          <w:p w14:paraId="22A40D72" w14:textId="3D39360C" w:rsidR="000E4DA7" w:rsidRDefault="000E4DA7" w:rsidP="005C063F">
            <w:pPr>
              <w:pStyle w:val="Tabletext"/>
              <w:numPr>
                <w:ilvl w:val="0"/>
                <w:numId w:val="17"/>
              </w:numPr>
            </w:pPr>
            <w:r>
              <w:t>Useful to know students</w:t>
            </w:r>
            <w:r w:rsidR="000A52CC">
              <w:t>’</w:t>
            </w:r>
            <w:r>
              <w:t xml:space="preserve"> preferred means of contact</w:t>
            </w:r>
          </w:p>
          <w:p w14:paraId="0AA4A350" w14:textId="77777777" w:rsidR="000E4DA7" w:rsidRPr="00FD4AC5" w:rsidRDefault="000E4DA7" w:rsidP="005C063F">
            <w:pPr>
              <w:pStyle w:val="Tabletext"/>
              <w:numPr>
                <w:ilvl w:val="0"/>
                <w:numId w:val="17"/>
              </w:numPr>
            </w:pPr>
            <w:r>
              <w:t>May include workplace visits (for trainees/apprentices)</w:t>
            </w:r>
          </w:p>
        </w:tc>
      </w:tr>
      <w:tr w:rsidR="000E4DA7" w14:paraId="1B9C4C6A" w14:textId="77777777" w:rsidTr="005C063F">
        <w:tc>
          <w:tcPr>
            <w:tcW w:w="2835" w:type="dxa"/>
            <w:tcBorders>
              <w:top w:val="single" w:sz="4" w:space="0" w:color="D9D9D9" w:themeColor="background1" w:themeShade="D9"/>
              <w:bottom w:val="single" w:sz="4" w:space="0" w:color="D9D9D9" w:themeColor="background1" w:themeShade="D9"/>
            </w:tcBorders>
          </w:tcPr>
          <w:p w14:paraId="20AC5821" w14:textId="37A0B51D" w:rsidR="000E4DA7" w:rsidRDefault="000E4DA7" w:rsidP="005C063F">
            <w:pPr>
              <w:pStyle w:val="Tabletext"/>
            </w:pPr>
            <w:r>
              <w:t>Access to on</w:t>
            </w:r>
            <w:r w:rsidR="00402DCF">
              <w:t>-</w:t>
            </w:r>
            <w:r>
              <w:t>campus support</w:t>
            </w:r>
          </w:p>
        </w:tc>
        <w:tc>
          <w:tcPr>
            <w:tcW w:w="6236" w:type="dxa"/>
            <w:tcBorders>
              <w:top w:val="single" w:sz="4" w:space="0" w:color="D9D9D9" w:themeColor="background1" w:themeShade="D9"/>
              <w:bottom w:val="single" w:sz="4" w:space="0" w:color="D9D9D9" w:themeColor="background1" w:themeShade="D9"/>
            </w:tcBorders>
          </w:tcPr>
          <w:p w14:paraId="0EBD9F7E" w14:textId="77777777" w:rsidR="000E4DA7" w:rsidRDefault="000E4DA7" w:rsidP="005C063F">
            <w:pPr>
              <w:pStyle w:val="Tabletext"/>
              <w:numPr>
                <w:ilvl w:val="0"/>
                <w:numId w:val="17"/>
              </w:numPr>
            </w:pPr>
            <w:r>
              <w:t xml:space="preserve">For training providers that also have on-campus facilities, online students can access the same on-campus support and facilities as on-campus students </w:t>
            </w:r>
          </w:p>
        </w:tc>
      </w:tr>
      <w:tr w:rsidR="000E4DA7" w14:paraId="4A511CC7" w14:textId="77777777" w:rsidTr="005C063F">
        <w:tc>
          <w:tcPr>
            <w:tcW w:w="2835" w:type="dxa"/>
            <w:tcBorders>
              <w:top w:val="single" w:sz="4" w:space="0" w:color="D9D9D9" w:themeColor="background1" w:themeShade="D9"/>
              <w:bottom w:val="single" w:sz="4" w:space="0" w:color="D9D9D9" w:themeColor="background1" w:themeShade="D9"/>
            </w:tcBorders>
          </w:tcPr>
          <w:p w14:paraId="562C355B" w14:textId="77777777" w:rsidR="000E4DA7" w:rsidRDefault="000E4DA7" w:rsidP="005C063F">
            <w:pPr>
              <w:pStyle w:val="Tabletext"/>
            </w:pPr>
            <w:r>
              <w:t>Link to external support agencies</w:t>
            </w:r>
          </w:p>
        </w:tc>
        <w:tc>
          <w:tcPr>
            <w:tcW w:w="6236" w:type="dxa"/>
            <w:tcBorders>
              <w:top w:val="single" w:sz="4" w:space="0" w:color="D9D9D9" w:themeColor="background1" w:themeShade="D9"/>
              <w:bottom w:val="single" w:sz="4" w:space="0" w:color="D9D9D9" w:themeColor="background1" w:themeShade="D9"/>
            </w:tcBorders>
          </w:tcPr>
          <w:p w14:paraId="7907BC65" w14:textId="77777777" w:rsidR="000E4DA7" w:rsidRDefault="000E4DA7" w:rsidP="005C063F">
            <w:pPr>
              <w:pStyle w:val="Tabletext"/>
              <w:numPr>
                <w:ilvl w:val="0"/>
                <w:numId w:val="17"/>
              </w:numPr>
            </w:pPr>
            <w:r>
              <w:t>Connect students with external tutoring and study support agencies</w:t>
            </w:r>
          </w:p>
          <w:p w14:paraId="38D374D0" w14:textId="2B50DE8C" w:rsidR="000E4DA7" w:rsidRDefault="000E4DA7" w:rsidP="005C063F">
            <w:pPr>
              <w:pStyle w:val="Tabletext"/>
              <w:numPr>
                <w:ilvl w:val="0"/>
                <w:numId w:val="17"/>
              </w:numPr>
            </w:pPr>
            <w:r>
              <w:t>Raising student awareness of external support agencies and providing them with relevant referrals (</w:t>
            </w:r>
            <w:proofErr w:type="gramStart"/>
            <w:r>
              <w:t>e.g.</w:t>
            </w:r>
            <w:proofErr w:type="gramEnd"/>
            <w:r>
              <w:t xml:space="preserve"> some students don</w:t>
            </w:r>
            <w:r w:rsidR="000A52CC">
              <w:t>’</w:t>
            </w:r>
            <w:r>
              <w:t xml:space="preserve">t realise they can access additional support for needs such as LLND, dyslexia support, </w:t>
            </w:r>
            <w:proofErr w:type="spellStart"/>
            <w:r>
              <w:t>Auslan</w:t>
            </w:r>
            <w:proofErr w:type="spellEnd"/>
            <w:r>
              <w:t xml:space="preserve"> interpreters, interpreters if they are ESL etc.)</w:t>
            </w:r>
          </w:p>
          <w:p w14:paraId="23352ECC" w14:textId="58765F80" w:rsidR="000E4DA7" w:rsidRPr="0066774F" w:rsidRDefault="000E4DA7" w:rsidP="005C063F">
            <w:pPr>
              <w:pStyle w:val="Tabletext"/>
              <w:numPr>
                <w:ilvl w:val="0"/>
                <w:numId w:val="17"/>
              </w:numPr>
            </w:pPr>
            <w:r>
              <w:t>Pausing student enrolment so they can complete an upskill course (</w:t>
            </w:r>
            <w:proofErr w:type="gramStart"/>
            <w:r>
              <w:t>e.g.</w:t>
            </w:r>
            <w:proofErr w:type="gramEnd"/>
            <w:r>
              <w:t xml:space="preserve"> LLND) prior to completing qualification</w:t>
            </w:r>
          </w:p>
        </w:tc>
      </w:tr>
      <w:tr w:rsidR="000E4DA7" w14:paraId="0203AE4D" w14:textId="77777777" w:rsidTr="005C063F">
        <w:tc>
          <w:tcPr>
            <w:tcW w:w="2835" w:type="dxa"/>
            <w:tcBorders>
              <w:top w:val="single" w:sz="4" w:space="0" w:color="D9D9D9" w:themeColor="background1" w:themeShade="D9"/>
              <w:bottom w:val="single" w:sz="4" w:space="0" w:color="000000"/>
            </w:tcBorders>
          </w:tcPr>
          <w:p w14:paraId="24C9E1E0" w14:textId="77777777" w:rsidR="000E4DA7" w:rsidRDefault="000E4DA7" w:rsidP="005C063F">
            <w:pPr>
              <w:pStyle w:val="Tabletext"/>
            </w:pPr>
            <w:r>
              <w:t>Peer support</w:t>
            </w:r>
          </w:p>
        </w:tc>
        <w:tc>
          <w:tcPr>
            <w:tcW w:w="6236" w:type="dxa"/>
            <w:tcBorders>
              <w:top w:val="single" w:sz="4" w:space="0" w:color="D9D9D9" w:themeColor="background1" w:themeShade="D9"/>
              <w:bottom w:val="single" w:sz="4" w:space="0" w:color="000000"/>
            </w:tcBorders>
          </w:tcPr>
          <w:p w14:paraId="6FEB1135" w14:textId="77777777" w:rsidR="000E4DA7" w:rsidRDefault="000E4DA7" w:rsidP="005C063F">
            <w:pPr>
              <w:pStyle w:val="Tabletext"/>
              <w:numPr>
                <w:ilvl w:val="0"/>
                <w:numId w:val="17"/>
              </w:numPr>
            </w:pPr>
            <w:r>
              <w:t>Group assignments (including in-person in the workplace) to encourage peer support</w:t>
            </w:r>
          </w:p>
          <w:p w14:paraId="28001F5B" w14:textId="77777777" w:rsidR="000E4DA7" w:rsidRDefault="000E4DA7" w:rsidP="005C063F">
            <w:pPr>
              <w:pStyle w:val="Tabletext"/>
              <w:numPr>
                <w:ilvl w:val="0"/>
                <w:numId w:val="17"/>
              </w:numPr>
            </w:pPr>
            <w:r>
              <w:t>Social media groups tend to be for peer support and connections</w:t>
            </w:r>
          </w:p>
          <w:p w14:paraId="27BFBEB3" w14:textId="77777777" w:rsidR="000E4DA7" w:rsidRPr="00B1610D" w:rsidRDefault="000E4DA7" w:rsidP="005C063F">
            <w:pPr>
              <w:pStyle w:val="Tabletext"/>
              <w:numPr>
                <w:ilvl w:val="0"/>
                <w:numId w:val="17"/>
              </w:numPr>
            </w:pPr>
            <w:r>
              <w:t>LMS discussion forums for both learning material support and peer connections</w:t>
            </w:r>
          </w:p>
        </w:tc>
      </w:tr>
    </w:tbl>
    <w:p w14:paraId="62426835" w14:textId="77777777" w:rsidR="000E4DA7" w:rsidRDefault="000E4DA7" w:rsidP="000E4DA7">
      <w:pPr>
        <w:spacing w:before="0"/>
      </w:pPr>
    </w:p>
    <w:p w14:paraId="28A4A7DA" w14:textId="77777777" w:rsidR="000E4DA7" w:rsidRDefault="000E4DA7" w:rsidP="000E4DA7">
      <w:pPr>
        <w:pStyle w:val="Heading3"/>
        <w:rPr>
          <w:color w:val="auto"/>
        </w:rPr>
      </w:pPr>
      <w:r>
        <w:rPr>
          <w:color w:val="auto"/>
        </w:rPr>
        <w:lastRenderedPageBreak/>
        <w:t>Good practice student support</w:t>
      </w:r>
    </w:p>
    <w:p w14:paraId="4FC82492" w14:textId="22AD5A36" w:rsidR="000E4DA7" w:rsidRPr="00C53F4A" w:rsidRDefault="000E4DA7" w:rsidP="000E4DA7">
      <w:pPr>
        <w:pStyle w:val="Text"/>
      </w:pPr>
      <w:r>
        <w:t>Interviewees were invited to describe what they believed good practice student support entail</w:t>
      </w:r>
      <w:r w:rsidR="005E0F45">
        <w:t>s,</w:t>
      </w:r>
      <w:r>
        <w:t xml:space="preserve"> as well as </w:t>
      </w:r>
      <w:r w:rsidR="00972FF7">
        <w:t xml:space="preserve">to </w:t>
      </w:r>
      <w:r>
        <w:t xml:space="preserve">provide examples of specific interventions or student support strategies that have </w:t>
      </w:r>
      <w:r w:rsidRPr="00340045">
        <w:t>had a positive impact on students</w:t>
      </w:r>
      <w:r>
        <w:t>. The following themes emerged.</w:t>
      </w:r>
    </w:p>
    <w:p w14:paraId="4C2FCEBA" w14:textId="503A85A5" w:rsidR="000E4DA7" w:rsidRPr="00B26223" w:rsidRDefault="000E4DA7" w:rsidP="000E4DA7">
      <w:pPr>
        <w:pStyle w:val="Heading4"/>
      </w:pPr>
      <w:r w:rsidRPr="00B26223">
        <w:t xml:space="preserve">No one size fits all: </w:t>
      </w:r>
      <w:r w:rsidR="00C6046A">
        <w:t>i</w:t>
      </w:r>
      <w:r w:rsidRPr="00B26223">
        <w:t>ndividualised support</w:t>
      </w:r>
    </w:p>
    <w:p w14:paraId="611A9FAB" w14:textId="0281E7F2" w:rsidR="000E4DA7" w:rsidRDefault="000E4DA7" w:rsidP="000E4DA7">
      <w:pPr>
        <w:pStyle w:val="Text"/>
      </w:pPr>
      <w:r>
        <w:t xml:space="preserve">Individualised support was at the core of the successful interventions and student support strategies described by interviewees. This support is flexible and responsive to the </w:t>
      </w:r>
      <w:r w:rsidR="00940266">
        <w:t xml:space="preserve">individual </w:t>
      </w:r>
      <w:r>
        <w:t>student</w:t>
      </w:r>
      <w:r w:rsidR="000A52CC">
        <w:t>’</w:t>
      </w:r>
      <w:r>
        <w:t xml:space="preserve">s needs, and often involved </w:t>
      </w:r>
      <w:r w:rsidR="007A4FE0">
        <w:t xml:space="preserve">proactively </w:t>
      </w:r>
      <w:proofErr w:type="gramStart"/>
      <w:r w:rsidR="007A4FE0">
        <w:t>making contact with</w:t>
      </w:r>
      <w:proofErr w:type="gramEnd"/>
      <w:r w:rsidR="007A4FE0">
        <w:t xml:space="preserve"> the student (such as by phone, email or text message)</w:t>
      </w:r>
      <w:r>
        <w:t xml:space="preserve">. Similarly, many training providers believed that good practice student support is </w:t>
      </w:r>
      <w:r w:rsidR="00B27551">
        <w:t>based on</w:t>
      </w:r>
      <w:r>
        <w:t xml:space="preserve"> the concepts of flexibility, responsiveness and individuality</w:t>
      </w:r>
      <w:r w:rsidR="00B27551">
        <w:t>.</w:t>
      </w:r>
    </w:p>
    <w:p w14:paraId="556C44C0" w14:textId="7A271BD8" w:rsidR="000E4DA7" w:rsidRDefault="000E4DA7" w:rsidP="000E4DA7">
      <w:pPr>
        <w:pStyle w:val="Quote"/>
        <w:rPr>
          <w:rStyle w:val="QuoteChar"/>
        </w:rPr>
      </w:pPr>
      <w:r>
        <w:rPr>
          <w:rStyle w:val="QuoteChar"/>
        </w:rPr>
        <w:t>W</w:t>
      </w:r>
      <w:r w:rsidRPr="00C22813">
        <w:rPr>
          <w:rStyle w:val="QuoteChar"/>
        </w:rPr>
        <w:t>e have what we refer to as our pastoral care procedures and policies. And part of that is by recogni</w:t>
      </w:r>
      <w:r w:rsidR="00D86580">
        <w:rPr>
          <w:rStyle w:val="QuoteChar"/>
        </w:rPr>
        <w:t>s</w:t>
      </w:r>
      <w:r w:rsidRPr="00C22813">
        <w:rPr>
          <w:rStyle w:val="QuoteChar"/>
        </w:rPr>
        <w:t>ing that each one of our students is an individual. They have environments and study conditions that are specific to them and it</w:t>
      </w:r>
      <w:r w:rsidR="000A52CC">
        <w:rPr>
          <w:rStyle w:val="QuoteChar"/>
        </w:rPr>
        <w:t>’</w:t>
      </w:r>
      <w:r w:rsidRPr="00C22813">
        <w:rPr>
          <w:rStyle w:val="QuoteChar"/>
        </w:rPr>
        <w:t xml:space="preserve">s about responding to that. </w:t>
      </w:r>
      <w:r w:rsidR="00C644DF">
        <w:rPr>
          <w:rStyle w:val="QuoteChar"/>
        </w:rPr>
        <w:br/>
        <w:t xml:space="preserve"> </w:t>
      </w:r>
      <w:r w:rsidR="00C644DF">
        <w:rPr>
          <w:rStyle w:val="QuoteChar"/>
        </w:rPr>
        <w:tab/>
      </w:r>
      <w:r>
        <w:rPr>
          <w:rStyle w:val="QuoteChar"/>
        </w:rPr>
        <w:t>(</w:t>
      </w:r>
      <w:r w:rsidR="00C644DF">
        <w:rPr>
          <w:rStyle w:val="QuoteChar"/>
        </w:rPr>
        <w:t>Diploma of Accounting, l</w:t>
      </w:r>
      <w:r>
        <w:rPr>
          <w:rStyle w:val="QuoteChar"/>
        </w:rPr>
        <w:t>arge training provider)</w:t>
      </w:r>
    </w:p>
    <w:p w14:paraId="35966D97" w14:textId="0A16A5DD" w:rsidR="000E4DA7" w:rsidRDefault="00C5584D" w:rsidP="000E4DA7">
      <w:pPr>
        <w:pStyle w:val="Text"/>
        <w:rPr>
          <w:color w:val="000000" w:themeColor="text1"/>
        </w:rPr>
      </w:pPr>
      <w:r>
        <w:rPr>
          <w:color w:val="000000" w:themeColor="text1"/>
        </w:rPr>
        <w:t xml:space="preserve">Indeed, Ernst </w:t>
      </w:r>
      <w:r w:rsidR="00D55F21">
        <w:rPr>
          <w:color w:val="000000" w:themeColor="text1"/>
        </w:rPr>
        <w:t>and</w:t>
      </w:r>
      <w:r>
        <w:rPr>
          <w:color w:val="000000" w:themeColor="text1"/>
        </w:rPr>
        <w:t xml:space="preserve"> Young (2021) suggested that offering targeted student support that caters to a variety of needs </w:t>
      </w:r>
      <w:r w:rsidR="00B752E6">
        <w:rPr>
          <w:color w:val="000000" w:themeColor="text1"/>
        </w:rPr>
        <w:t>could be a post-pandemic focus for training providers, as identified in the s</w:t>
      </w:r>
      <w:r>
        <w:rPr>
          <w:color w:val="000000" w:themeColor="text1"/>
        </w:rPr>
        <w:t xml:space="preserve">tudent-focused research they conducted on behalf of ASQA. </w:t>
      </w:r>
      <w:r w:rsidR="000E4DA7">
        <w:rPr>
          <w:color w:val="000000" w:themeColor="text1"/>
        </w:rPr>
        <w:t xml:space="preserve"> </w:t>
      </w:r>
    </w:p>
    <w:p w14:paraId="66F70CA6" w14:textId="6BFEB7AD" w:rsidR="000E4DA7" w:rsidRPr="006B6F3F" w:rsidRDefault="000E4DA7" w:rsidP="000E4DA7">
      <w:pPr>
        <w:pStyle w:val="Text"/>
        <w:rPr>
          <w:color w:val="000000" w:themeColor="text1"/>
        </w:rPr>
      </w:pPr>
      <w:r>
        <w:rPr>
          <w:color w:val="000000" w:themeColor="text1"/>
        </w:rPr>
        <w:t xml:space="preserve">While individualised support is likely to benefit students studying via any delivery mode, determining the needs of online students may be more challenging, highlighting the importance of effective communication. </w:t>
      </w:r>
      <w:r w:rsidRPr="006B6F3F">
        <w:rPr>
          <w:color w:val="000000" w:themeColor="text1"/>
        </w:rPr>
        <w:t xml:space="preserve"> </w:t>
      </w:r>
    </w:p>
    <w:p w14:paraId="2EAD317E" w14:textId="77777777" w:rsidR="000E4DA7" w:rsidRDefault="000E4DA7" w:rsidP="000E4DA7">
      <w:pPr>
        <w:pStyle w:val="Heading4"/>
      </w:pPr>
      <w:r>
        <w:t>Proactive contact, by student-preferred means</w:t>
      </w:r>
    </w:p>
    <w:p w14:paraId="45508BE9" w14:textId="12BCEDC9" w:rsidR="000E4DA7" w:rsidRPr="00B81A4C" w:rsidRDefault="000E4DA7" w:rsidP="000E4DA7">
      <w:pPr>
        <w:pStyle w:val="Text"/>
      </w:pPr>
      <w:r>
        <w:t>Proactively contacting the student was identified by many training providers, with some also highlighting the importance of understanding how students prefer to be contacted. For example, a small training provider delivering the Certificate III in Fitness found that emails and text messages were not as effective for their cohort</w:t>
      </w:r>
      <w:r w:rsidR="00C33590">
        <w:t>, with</w:t>
      </w:r>
      <w:r>
        <w:t xml:space="preserve"> phone contact </w:t>
      </w:r>
      <w:r w:rsidR="00561C32">
        <w:t>being more effective</w:t>
      </w:r>
      <w:r>
        <w:t xml:space="preserve">. </w:t>
      </w:r>
    </w:p>
    <w:p w14:paraId="3E143B04" w14:textId="5979B530" w:rsidR="000E4DA7" w:rsidRPr="00B81A4C" w:rsidRDefault="000E4DA7" w:rsidP="000E4DA7">
      <w:pPr>
        <w:pStyle w:val="Quote"/>
      </w:pPr>
      <w:r w:rsidRPr="00B81A4C">
        <w:t>Emails constantly to people or text messages don</w:t>
      </w:r>
      <w:r w:rsidR="000A52CC">
        <w:t>’</w:t>
      </w:r>
      <w:r w:rsidRPr="00B81A4C">
        <w:t xml:space="preserve">t seem to work with our cohort. That personal touch of somebody getting on the phone, </w:t>
      </w:r>
      <w:proofErr w:type="gramStart"/>
      <w:r w:rsidRPr="00B81A4C">
        <w:t>making contact with</w:t>
      </w:r>
      <w:proofErr w:type="gramEnd"/>
      <w:r w:rsidRPr="00B81A4C">
        <w:t xml:space="preserve"> them, providing empathy if they</w:t>
      </w:r>
      <w:r w:rsidR="000A52CC">
        <w:t>’</w:t>
      </w:r>
      <w:r w:rsidRPr="00B81A4C">
        <w:t>re having some personal problems and whatever. Giving them strategies on what they can do, how long they can defer for, or do they need to defer for a month</w:t>
      </w:r>
      <w:r w:rsidR="006B04BF">
        <w:t>,</w:t>
      </w:r>
      <w:r w:rsidRPr="00B81A4C">
        <w:t xml:space="preserve"> and provide them with any of those strategies</w:t>
      </w:r>
      <w:r>
        <w:t xml:space="preserve">. </w:t>
      </w:r>
      <w:r w:rsidR="00C644DF">
        <w:br/>
        <w:t xml:space="preserve"> </w:t>
      </w:r>
      <w:r w:rsidR="00C644DF">
        <w:tab/>
      </w:r>
      <w:r>
        <w:t>(</w:t>
      </w:r>
      <w:r w:rsidR="00C644DF">
        <w:t>Certificate III in Fitness, s</w:t>
      </w:r>
      <w:r>
        <w:t>mall training provider)</w:t>
      </w:r>
    </w:p>
    <w:p w14:paraId="2928EC56" w14:textId="082CEAB7" w:rsidR="000E4DA7" w:rsidRDefault="000E4DA7" w:rsidP="000E4DA7">
      <w:pPr>
        <w:pStyle w:val="Text"/>
      </w:pPr>
      <w:r>
        <w:t xml:space="preserve">Contacting students through phone calls was also </w:t>
      </w:r>
      <w:r w:rsidR="0053216B">
        <w:t>highlighted</w:t>
      </w:r>
      <w:r>
        <w:t xml:space="preserve"> by several other training providers as an effective channel for supporting students, </w:t>
      </w:r>
      <w:r w:rsidR="006B04BF">
        <w:t>although it was</w:t>
      </w:r>
      <w:r>
        <w:t xml:space="preserve"> acknowledge</w:t>
      </w:r>
      <w:r w:rsidR="006B04BF">
        <w:t>d</w:t>
      </w:r>
      <w:r>
        <w:t xml:space="preserve"> that </w:t>
      </w:r>
      <w:r w:rsidR="006B04BF">
        <w:t xml:space="preserve">making </w:t>
      </w:r>
      <w:r w:rsidR="00B832BD">
        <w:t>actual contact —</w:t>
      </w:r>
      <w:r w:rsidR="003434D8">
        <w:t xml:space="preserve"> </w:t>
      </w:r>
      <w:r>
        <w:t xml:space="preserve">the student </w:t>
      </w:r>
      <w:r w:rsidR="005E0F45">
        <w:t>answering</w:t>
      </w:r>
      <w:r>
        <w:t xml:space="preserve"> the phone</w:t>
      </w:r>
      <w:r w:rsidR="003434D8">
        <w:t xml:space="preserve"> —</w:t>
      </w:r>
      <w:r>
        <w:t xml:space="preserve"> can be challenging.</w:t>
      </w:r>
    </w:p>
    <w:p w14:paraId="21FF5797" w14:textId="6DD3B0E8" w:rsidR="000E4DA7" w:rsidRDefault="000E4DA7" w:rsidP="000E4DA7">
      <w:pPr>
        <w:pStyle w:val="Text"/>
      </w:pPr>
      <w:r>
        <w:t xml:space="preserve">Another training provider reflected on changes they have made to student communication, </w:t>
      </w:r>
      <w:r w:rsidR="00E4655E">
        <w:t xml:space="preserve">by </w:t>
      </w:r>
      <w:r>
        <w:t xml:space="preserve">moving away from automated emails and </w:t>
      </w:r>
      <w:r w:rsidR="006470D7">
        <w:t>reverting</w:t>
      </w:r>
      <w:r>
        <w:t xml:space="preserve"> to </w:t>
      </w:r>
      <w:r w:rsidR="005E0F45">
        <w:t>phone calls</w:t>
      </w:r>
      <w:r>
        <w:t>. There was a sense among many of the interviewees that emails were not an effective two-way communication channel. Text message</w:t>
      </w:r>
      <w:r w:rsidR="006470D7">
        <w:t>s</w:t>
      </w:r>
      <w:r>
        <w:t xml:space="preserve"> tended to be </w:t>
      </w:r>
      <w:r w:rsidR="004B4D37">
        <w:t>preferred by</w:t>
      </w:r>
      <w:r>
        <w:t xml:space="preserve"> the training providers with a higher proportion of trainees (Certificate II in Community Pharmacy and Certificate III in Early Childhood Education and Care), and small</w:t>
      </w:r>
      <w:r w:rsidR="006470D7">
        <w:t>-</w:t>
      </w:r>
      <w:r>
        <w:t>to</w:t>
      </w:r>
      <w:r w:rsidR="006470D7">
        <w:t>-</w:t>
      </w:r>
      <w:r>
        <w:t>medium</w:t>
      </w:r>
      <w:r w:rsidR="006470D7">
        <w:t>-</w:t>
      </w:r>
      <w:r>
        <w:t xml:space="preserve">sized training providers. </w:t>
      </w:r>
    </w:p>
    <w:p w14:paraId="4B826EBF" w14:textId="77777777" w:rsidR="005D62C6" w:rsidRDefault="005D62C6">
      <w:pPr>
        <w:autoSpaceDE/>
        <w:autoSpaceDN/>
        <w:adjustRightInd/>
        <w:spacing w:before="0" w:after="0"/>
        <w:jc w:val="left"/>
        <w:rPr>
          <w:rFonts w:cs="Times New Roman"/>
          <w:i/>
          <w:szCs w:val="20"/>
        </w:rPr>
      </w:pPr>
      <w:r>
        <w:br w:type="page"/>
      </w:r>
    </w:p>
    <w:p w14:paraId="56873A3C" w14:textId="0A85D67F" w:rsidR="000E4DA7" w:rsidRDefault="000E4DA7" w:rsidP="000E4DA7">
      <w:pPr>
        <w:pStyle w:val="Heading4"/>
      </w:pPr>
      <w:r>
        <w:lastRenderedPageBreak/>
        <w:t>Support intervention examples</w:t>
      </w:r>
    </w:p>
    <w:p w14:paraId="1CD1F660" w14:textId="6FB0D79D" w:rsidR="000E4DA7" w:rsidRPr="00C31BCA" w:rsidRDefault="000E4DA7" w:rsidP="000E4DA7">
      <w:pPr>
        <w:pStyle w:val="Text"/>
      </w:pPr>
      <w:r w:rsidRPr="000B1657">
        <w:rPr>
          <w:color w:val="000000" w:themeColor="text1"/>
          <w14:textOutline w14:w="0" w14:cap="flat" w14:cmpd="sng" w14:algn="ctr">
            <w14:noFill/>
            <w14:prstDash w14:val="solid"/>
            <w14:round/>
          </w14:textOutline>
        </w:rPr>
        <w:t xml:space="preserve">Support interventions and strategies </w:t>
      </w:r>
      <w:r w:rsidR="000E51A7">
        <w:rPr>
          <w:color w:val="000000" w:themeColor="text1"/>
          <w14:textOutline w14:w="0" w14:cap="flat" w14:cmpd="sng" w14:algn="ctr">
            <w14:noFill/>
            <w14:prstDash w14:val="solid"/>
            <w14:round/>
          </w14:textOutline>
        </w:rPr>
        <w:t xml:space="preserve">reported by </w:t>
      </w:r>
      <w:r w:rsidRPr="000B1657">
        <w:rPr>
          <w:color w:val="000000" w:themeColor="text1"/>
          <w14:textOutline w14:w="0" w14:cap="flat" w14:cmpd="sng" w14:algn="ctr">
            <w14:noFill/>
            <w14:prstDash w14:val="solid"/>
            <w14:round/>
          </w14:textOutline>
        </w:rPr>
        <w:t>training providers as having a positive impact on students included:</w:t>
      </w:r>
    </w:p>
    <w:p w14:paraId="3DE58DE7" w14:textId="6E4C92BA" w:rsidR="000E4DA7" w:rsidRDefault="000E4DA7" w:rsidP="00336AE6">
      <w:pPr>
        <w:pStyle w:val="Dotpoint1"/>
        <w:ind w:left="284" w:hanging="284"/>
      </w:pPr>
      <w:r w:rsidRPr="002D2319">
        <w:rPr>
          <w:i/>
        </w:rPr>
        <w:t>Academic hotline</w:t>
      </w:r>
      <w:r w:rsidR="008D2702">
        <w:t>: a</w:t>
      </w:r>
      <w:r>
        <w:t xml:space="preserve">n RTO delivering the Certificate III in Early Childhood Education and Care described their academic hotline as a useful tool for online students. The hotline provides students with quick access to learning support during normal business hours.  </w:t>
      </w:r>
    </w:p>
    <w:p w14:paraId="2A81A645" w14:textId="32839202" w:rsidR="000E4DA7" w:rsidRDefault="000E4DA7" w:rsidP="00336AE6">
      <w:pPr>
        <w:pStyle w:val="Dotpoint1"/>
        <w:ind w:left="284" w:hanging="284"/>
      </w:pPr>
      <w:r w:rsidRPr="002D2319">
        <w:rPr>
          <w:i/>
        </w:rPr>
        <w:t>Mentors</w:t>
      </w:r>
      <w:r w:rsidR="008D2702" w:rsidRPr="008D2702">
        <w:t>: h</w:t>
      </w:r>
      <w:r w:rsidRPr="008D2702">
        <w:t>aving</w:t>
      </w:r>
      <w:r>
        <w:t xml:space="preserve"> a workplace mentor was described as important by several training providers, particularly those delivering the Certificate III in Early Childhood Education and Care and </w:t>
      </w:r>
      <w:r w:rsidR="00837AD2">
        <w:t xml:space="preserve">the </w:t>
      </w:r>
      <w:r>
        <w:t xml:space="preserve">Certificate III in Fitness. </w:t>
      </w:r>
    </w:p>
    <w:p w14:paraId="4AD46641" w14:textId="1BAAE79A" w:rsidR="000E4DA7" w:rsidRPr="00925598" w:rsidRDefault="000E4DA7" w:rsidP="00D671F8">
      <w:pPr>
        <w:pStyle w:val="Dotpoint1"/>
        <w:numPr>
          <w:ilvl w:val="1"/>
          <w:numId w:val="1"/>
        </w:numPr>
        <w:ind w:left="714" w:hanging="357"/>
      </w:pPr>
      <w:r w:rsidRPr="002D2319">
        <w:rPr>
          <w:i/>
        </w:rPr>
        <w:t>First nations mentors</w:t>
      </w:r>
      <w:r w:rsidR="003775F7">
        <w:t>: a</w:t>
      </w:r>
      <w:r w:rsidRPr="00925598">
        <w:t xml:space="preserve">n RTO delivering training to First Nations students in the Northern Territory uses mentors or community </w:t>
      </w:r>
      <w:r w:rsidR="0083773F">
        <w:t>E</w:t>
      </w:r>
      <w:r w:rsidRPr="00925598">
        <w:t>lders to speak with and assist in supporting students</w:t>
      </w:r>
      <w:r w:rsidR="005E0F45">
        <w:t>.</w:t>
      </w:r>
    </w:p>
    <w:p w14:paraId="5163A680" w14:textId="7FD884DC" w:rsidR="000E4DA7" w:rsidRDefault="000E4DA7" w:rsidP="00336AE6">
      <w:pPr>
        <w:pStyle w:val="Dotpoint1"/>
        <w:ind w:left="284" w:hanging="284"/>
      </w:pPr>
      <w:r w:rsidRPr="002D2319">
        <w:rPr>
          <w:i/>
        </w:rPr>
        <w:t xml:space="preserve">Out of hours or additional 1:1 </w:t>
      </w:r>
      <w:proofErr w:type="gramStart"/>
      <w:r w:rsidRPr="002D2319">
        <w:rPr>
          <w:i/>
        </w:rPr>
        <w:t>sessions</w:t>
      </w:r>
      <w:proofErr w:type="gramEnd"/>
      <w:r w:rsidR="003775F7">
        <w:t>: o</w:t>
      </w:r>
      <w:r>
        <w:t xml:space="preserve">ne training provider scheduled sessions on a Saturday to support a Diploma of Accounting student </w:t>
      </w:r>
      <w:r w:rsidR="005E0F45">
        <w:t xml:space="preserve">to </w:t>
      </w:r>
      <w:r>
        <w:t>catch up</w:t>
      </w:r>
      <w:r w:rsidR="00521A84">
        <w:t>,</w:t>
      </w:r>
      <w:r>
        <w:t xml:space="preserve"> after their studies </w:t>
      </w:r>
      <w:r w:rsidR="00521A84">
        <w:t>had been</w:t>
      </w:r>
      <w:r>
        <w:t xml:space="preserve"> impacted by a heavy workload. In another provider, an educator spent one day a week at a </w:t>
      </w:r>
      <w:r w:rsidR="00203B14">
        <w:t xml:space="preserve">childcare </w:t>
      </w:r>
      <w:r w:rsidR="00521A84">
        <w:t>centre</w:t>
      </w:r>
      <w:r w:rsidR="00203B14">
        <w:t xml:space="preserve"> </w:t>
      </w:r>
      <w:r>
        <w:t>to support a Certificate III in Early Childhood Education and Care student who was at risk of abandoning their studies due to personal stresses</w:t>
      </w:r>
      <w:r w:rsidR="005E0F45">
        <w:t>.</w:t>
      </w:r>
    </w:p>
    <w:p w14:paraId="76F76300" w14:textId="7755531C" w:rsidR="000E4DA7" w:rsidRDefault="000E4DA7" w:rsidP="00336AE6">
      <w:pPr>
        <w:pStyle w:val="Dotpoint1"/>
        <w:ind w:left="284" w:hanging="284"/>
      </w:pPr>
      <w:r w:rsidRPr="002D2319">
        <w:rPr>
          <w:i/>
        </w:rPr>
        <w:t>Student intervention plan</w:t>
      </w:r>
      <w:r w:rsidR="00203B14">
        <w:t>: t</w:t>
      </w:r>
      <w:r>
        <w:t xml:space="preserve">his plan is </w:t>
      </w:r>
      <w:r w:rsidR="00203B14">
        <w:t>implemented</w:t>
      </w:r>
      <w:r>
        <w:t xml:space="preserve"> if a student has been disengaged through late or missed </w:t>
      </w:r>
      <w:proofErr w:type="gramStart"/>
      <w:r>
        <w:t>submissions, or</w:t>
      </w:r>
      <w:proofErr w:type="gramEnd"/>
      <w:r>
        <w:t xml:space="preserve"> </w:t>
      </w:r>
      <w:r w:rsidR="00F069C8">
        <w:t xml:space="preserve">is </w:t>
      </w:r>
      <w:r>
        <w:t xml:space="preserve">not accessing learning materials. After consulting with the student and </w:t>
      </w:r>
      <w:r w:rsidR="00F069C8">
        <w:t>identifying</w:t>
      </w:r>
      <w:r>
        <w:t xml:space="preserve"> their support needs</w:t>
      </w:r>
      <w:r w:rsidR="00F069C8">
        <w:t>,</w:t>
      </w:r>
      <w:r>
        <w:t xml:space="preserve"> this large training provider </w:t>
      </w:r>
      <w:r w:rsidR="00F069C8">
        <w:t>devises a</w:t>
      </w:r>
      <w:r>
        <w:t xml:space="preserve"> plan with the student</w:t>
      </w:r>
      <w:r w:rsidR="00435135">
        <w:t>; it</w:t>
      </w:r>
      <w:r>
        <w:t xml:space="preserve"> may include weekly check-ins with the educator, and/or milestones that need to be achieved </w:t>
      </w:r>
      <w:proofErr w:type="gramStart"/>
      <w:r>
        <w:t>in order for</w:t>
      </w:r>
      <w:proofErr w:type="gramEnd"/>
      <w:r>
        <w:t xml:space="preserve"> the student to be successful in their studies. As a part of this plan</w:t>
      </w:r>
      <w:r w:rsidR="00435135">
        <w:t>,</w:t>
      </w:r>
      <w:r>
        <w:t xml:space="preserve"> the student is asked to sign a form demonstrating they understand the plan and </w:t>
      </w:r>
      <w:r w:rsidR="00FB2DE3">
        <w:t>that</w:t>
      </w:r>
      <w:r w:rsidR="00FF249D">
        <w:t xml:space="preserve"> </w:t>
      </w:r>
      <w:r>
        <w:t>there will be consequences if they do not follow through.</w:t>
      </w:r>
    </w:p>
    <w:p w14:paraId="0B9DE36D" w14:textId="77777777" w:rsidR="000E4DA7" w:rsidRDefault="000E4DA7" w:rsidP="000E4DA7">
      <w:pPr>
        <w:pStyle w:val="Heading3"/>
      </w:pPr>
      <w:r>
        <w:t>Technology support for online students</w:t>
      </w:r>
    </w:p>
    <w:p w14:paraId="432A79C8" w14:textId="54EC1559" w:rsidR="000E4DA7" w:rsidRDefault="00330240" w:rsidP="000E4DA7">
      <w:pPr>
        <w:pStyle w:val="Text"/>
      </w:pPr>
      <w:r>
        <w:t>While o</w:t>
      </w:r>
      <w:r w:rsidR="000E4DA7">
        <w:t>nline students may need the same student support services as non-online students,</w:t>
      </w:r>
      <w:r w:rsidR="00626ADC">
        <w:t xml:space="preserve"> it</w:t>
      </w:r>
      <w:r w:rsidR="000E4DA7">
        <w:t xml:space="preserve"> </w:t>
      </w:r>
      <w:r w:rsidR="002D2319">
        <w:t>is possible</w:t>
      </w:r>
      <w:r w:rsidR="00626ADC">
        <w:t>,</w:t>
      </w:r>
      <w:r w:rsidR="000E4DA7">
        <w:t xml:space="preserve"> </w:t>
      </w:r>
      <w:r w:rsidR="00626ADC">
        <w:t xml:space="preserve">given the nature of the delivery mode, they will </w:t>
      </w:r>
      <w:r w:rsidR="000E4DA7">
        <w:t xml:space="preserve">require </w:t>
      </w:r>
      <w:r w:rsidR="005E7B75">
        <w:t xml:space="preserve">additional </w:t>
      </w:r>
      <w:r w:rsidR="000E4DA7">
        <w:t>technical support. The t</w:t>
      </w:r>
      <w:r w:rsidR="000E4DA7" w:rsidRPr="00E41377">
        <w:t>echnological challenges</w:t>
      </w:r>
      <w:r w:rsidR="000E4DA7">
        <w:t xml:space="preserve"> described by the interviewees in this research </w:t>
      </w:r>
      <w:r w:rsidR="000E4DA7" w:rsidRPr="00E41377">
        <w:t>encompassed</w:t>
      </w:r>
      <w:r w:rsidR="00891DFF">
        <w:t>:</w:t>
      </w:r>
      <w:r w:rsidR="000E4DA7" w:rsidRPr="00E41377">
        <w:t xml:space="preserve"> </w:t>
      </w:r>
      <w:r w:rsidR="000E4DA7">
        <w:t>general technical issues</w:t>
      </w:r>
      <w:r w:rsidR="00C05861">
        <w:t>;</w:t>
      </w:r>
      <w:r w:rsidR="000E4DA7" w:rsidRPr="00E41377">
        <w:t xml:space="preserve"> inadequate digital skills among some students</w:t>
      </w:r>
      <w:r w:rsidR="00C05861">
        <w:t>;</w:t>
      </w:r>
      <w:r w:rsidR="000E4DA7" w:rsidRPr="00E41377">
        <w:t xml:space="preserve"> and/or students not having access to the required technology to successfully complete their online learning. </w:t>
      </w:r>
    </w:p>
    <w:p w14:paraId="4F8EB570" w14:textId="7A4F59C2" w:rsidR="000E4DA7" w:rsidRPr="00E41377" w:rsidRDefault="000E4DA7" w:rsidP="000E4DA7">
      <w:pPr>
        <w:pStyle w:val="Text"/>
      </w:pPr>
      <w:r w:rsidRPr="00E41377">
        <w:t xml:space="preserve">To support students who may </w:t>
      </w:r>
      <w:r w:rsidR="00C05861">
        <w:t>lack</w:t>
      </w:r>
      <w:r w:rsidRPr="00E41377">
        <w:t xml:space="preserve"> the necessary digital skills, some training providers used an orientation session or orientation module to step the students through the </w:t>
      </w:r>
      <w:r w:rsidR="00891DFF">
        <w:t>‘</w:t>
      </w:r>
      <w:r w:rsidRPr="00891DFF">
        <w:t>look</w:t>
      </w:r>
      <w:r w:rsidR="00891DFF">
        <w:t>’</w:t>
      </w:r>
      <w:r w:rsidRPr="00891DFF">
        <w:t xml:space="preserve">, </w:t>
      </w:r>
      <w:r w:rsidR="00891DFF">
        <w:t>‘</w:t>
      </w:r>
      <w:r w:rsidRPr="00891DFF">
        <w:t>feel</w:t>
      </w:r>
      <w:r w:rsidR="00891DFF">
        <w:t>’</w:t>
      </w:r>
      <w:r w:rsidRPr="00E41377">
        <w:t xml:space="preserve"> and functionality of the LMS. </w:t>
      </w:r>
      <w:r>
        <w:t xml:space="preserve">The format of these </w:t>
      </w:r>
      <w:r w:rsidRPr="00E41377">
        <w:t xml:space="preserve">approaches </w:t>
      </w:r>
      <w:r>
        <w:t xml:space="preserve">varied </w:t>
      </w:r>
      <w:r w:rsidRPr="00E41377">
        <w:t>between providers, and included:</w:t>
      </w:r>
    </w:p>
    <w:p w14:paraId="30D363FA" w14:textId="51335732" w:rsidR="000E4DA7" w:rsidRPr="00E41377" w:rsidRDefault="006E61DA" w:rsidP="00A0538B">
      <w:pPr>
        <w:pStyle w:val="Dotpoint1"/>
      </w:pPr>
      <w:r>
        <w:t>o</w:t>
      </w:r>
      <w:r w:rsidR="000E4DA7" w:rsidRPr="00E41377">
        <w:t>ne-on-one session with the student</w:t>
      </w:r>
    </w:p>
    <w:p w14:paraId="38AF42F1" w14:textId="39A4EC69" w:rsidR="000E4DA7" w:rsidRPr="00E41377" w:rsidRDefault="006E61DA" w:rsidP="00A0538B">
      <w:pPr>
        <w:pStyle w:val="Dotpoint1"/>
      </w:pPr>
      <w:r>
        <w:t>i</w:t>
      </w:r>
      <w:r w:rsidR="000E4DA7" w:rsidRPr="00E41377">
        <w:t xml:space="preserve">ntroductory page in the LMS with a series of </w:t>
      </w:r>
      <w:r w:rsidR="000A52CC">
        <w:t>‘</w:t>
      </w:r>
      <w:r w:rsidR="000E4DA7" w:rsidRPr="00E41377">
        <w:t>how to</w:t>
      </w:r>
      <w:r w:rsidR="000A52CC">
        <w:t>’</w:t>
      </w:r>
      <w:r w:rsidR="000E4DA7" w:rsidRPr="00E41377">
        <w:t xml:space="preserve"> videos and answers to FAQs</w:t>
      </w:r>
    </w:p>
    <w:p w14:paraId="36A7D837" w14:textId="070E4A6B" w:rsidR="000E4DA7" w:rsidRPr="00E41377" w:rsidRDefault="004F4E5A" w:rsidP="00A0538B">
      <w:pPr>
        <w:pStyle w:val="Dotpoint1"/>
      </w:pPr>
      <w:r>
        <w:t>r</w:t>
      </w:r>
      <w:r w:rsidR="000E4DA7" w:rsidRPr="00E41377">
        <w:t>eadiness quiz to help students identify areas where they may struggle, and where to seek assistance</w:t>
      </w:r>
    </w:p>
    <w:p w14:paraId="601E8674" w14:textId="3F1A110B" w:rsidR="000E4DA7" w:rsidRPr="00E41377" w:rsidRDefault="004F4E5A" w:rsidP="00A0538B">
      <w:pPr>
        <w:pStyle w:val="Dotpoint1"/>
      </w:pPr>
      <w:r w:rsidRPr="00E41377">
        <w:t>upfront place</w:t>
      </w:r>
      <w:r>
        <w:t>ment</w:t>
      </w:r>
      <w:r w:rsidRPr="00E41377">
        <w:t xml:space="preserve"> </w:t>
      </w:r>
      <w:r w:rsidR="003F71BF">
        <w:t xml:space="preserve">of </w:t>
      </w:r>
      <w:r w:rsidR="003F71BF" w:rsidRPr="00E41377">
        <w:t xml:space="preserve">digital units </w:t>
      </w:r>
      <w:r w:rsidR="000E4DA7" w:rsidRPr="00E41377">
        <w:t>in the learning sequence</w:t>
      </w:r>
      <w:r w:rsidR="003F71BF">
        <w:t xml:space="preserve"> (where qualification has digital units)</w:t>
      </w:r>
      <w:r w:rsidR="005E0F45">
        <w:t>.</w:t>
      </w:r>
    </w:p>
    <w:p w14:paraId="0E18ED21" w14:textId="5764E616" w:rsidR="000E4DA7" w:rsidRPr="00E41377" w:rsidRDefault="000E4DA7" w:rsidP="000E4DA7">
      <w:pPr>
        <w:pStyle w:val="Text"/>
      </w:pPr>
      <w:r w:rsidRPr="00E41377">
        <w:t xml:space="preserve">Students </w:t>
      </w:r>
      <w:r w:rsidR="003F71BF">
        <w:t>without</w:t>
      </w:r>
      <w:r w:rsidRPr="00E41377">
        <w:t xml:space="preserve"> access to the necessary technology for learning</w:t>
      </w:r>
      <w:r w:rsidR="00DC6327">
        <w:t xml:space="preserve"> experienced issues</w:t>
      </w:r>
      <w:r w:rsidRPr="00E41377">
        <w:t xml:space="preserve"> such as</w:t>
      </w:r>
      <w:r w:rsidR="003620B0">
        <w:t xml:space="preserve"> </w:t>
      </w:r>
      <w:r w:rsidRPr="00E41377">
        <w:t>unreliable and inadequate internet access (more common among remote students</w:t>
      </w:r>
      <w:proofErr w:type="gramStart"/>
      <w:r w:rsidRPr="00E41377">
        <w:t>)</w:t>
      </w:r>
      <w:r w:rsidR="003620B0">
        <w:t>,</w:t>
      </w:r>
      <w:r w:rsidRPr="00E41377">
        <w:t xml:space="preserve"> and</w:t>
      </w:r>
      <w:proofErr w:type="gramEnd"/>
      <w:r w:rsidRPr="00E41377">
        <w:t xml:space="preserve"> </w:t>
      </w:r>
      <w:r w:rsidR="004C4FEF">
        <w:t>having to use</w:t>
      </w:r>
      <w:r w:rsidR="001F0F7D">
        <w:t xml:space="preserve"> </w:t>
      </w:r>
      <w:r w:rsidRPr="00E41377">
        <w:t xml:space="preserve">a mobile phone or tablet for their study (instead of a laptop or desktop computer). To support students </w:t>
      </w:r>
      <w:r w:rsidR="00903133">
        <w:t>with th</w:t>
      </w:r>
      <w:r w:rsidR="003657AC">
        <w:t>ese</w:t>
      </w:r>
      <w:r w:rsidR="00903133">
        <w:t xml:space="preserve"> issues</w:t>
      </w:r>
      <w:r w:rsidRPr="00E41377">
        <w:t xml:space="preserve">, educators </w:t>
      </w:r>
      <w:r w:rsidR="00262D50">
        <w:t>suggested</w:t>
      </w:r>
      <w:r w:rsidRPr="00E41377">
        <w:t xml:space="preserve"> the following</w:t>
      </w:r>
      <w:r w:rsidR="00262D50">
        <w:t xml:space="preserve"> </w:t>
      </w:r>
      <w:r w:rsidR="003657AC">
        <w:t>solutions</w:t>
      </w:r>
      <w:r w:rsidRPr="00E41377">
        <w:t>:</w:t>
      </w:r>
    </w:p>
    <w:p w14:paraId="7FA331D6" w14:textId="77777777" w:rsidR="0027747D" w:rsidRDefault="0027747D">
      <w:pPr>
        <w:autoSpaceDE/>
        <w:autoSpaceDN/>
        <w:adjustRightInd/>
        <w:spacing w:before="0" w:after="0"/>
        <w:jc w:val="left"/>
        <w:rPr>
          <w:rFonts w:ascii="Trebuchet MS" w:hAnsi="Trebuchet MS" w:cs="Times New Roman"/>
          <w:color w:val="000000"/>
          <w:sz w:val="19"/>
          <w:szCs w:val="20"/>
        </w:rPr>
      </w:pPr>
      <w:r>
        <w:br w:type="page"/>
      </w:r>
    </w:p>
    <w:p w14:paraId="6D4DCE6C" w14:textId="0A768399" w:rsidR="000E4DA7" w:rsidRPr="00E41377" w:rsidRDefault="00262D50" w:rsidP="00A0538B">
      <w:pPr>
        <w:pStyle w:val="Dotpoint1"/>
      </w:pPr>
      <w:r>
        <w:lastRenderedPageBreak/>
        <w:t>b</w:t>
      </w:r>
      <w:r w:rsidR="000E4DA7" w:rsidRPr="00E41377">
        <w:t>uilding relationships with local libraries to book computer rooms for students to use</w:t>
      </w:r>
    </w:p>
    <w:p w14:paraId="5CF4F15B" w14:textId="0DAB2BBE" w:rsidR="000E4DA7" w:rsidRPr="00E41377" w:rsidRDefault="00262D50" w:rsidP="00A0538B">
      <w:pPr>
        <w:pStyle w:val="Dotpoint1"/>
      </w:pPr>
      <w:r>
        <w:t>f</w:t>
      </w:r>
      <w:r w:rsidR="000E4DA7" w:rsidRPr="00E41377">
        <w:t>or training providers with a campus, encouraging online students to use on</w:t>
      </w:r>
      <w:r w:rsidR="000E4DA7">
        <w:t>-</w:t>
      </w:r>
      <w:r w:rsidR="000E4DA7" w:rsidRPr="00E41377">
        <w:t>campus computers</w:t>
      </w:r>
    </w:p>
    <w:p w14:paraId="3BDC0E18" w14:textId="09A0995C" w:rsidR="000E4DA7" w:rsidRPr="00E41377" w:rsidRDefault="00262D50" w:rsidP="00336AE6">
      <w:pPr>
        <w:pStyle w:val="Dotpoint1"/>
        <w:ind w:left="284" w:hanging="284"/>
      </w:pPr>
      <w:r>
        <w:t>p</w:t>
      </w:r>
      <w:r w:rsidR="000E4DA7" w:rsidRPr="00E41377">
        <w:t xml:space="preserve">rinting hard copies of the materials for students (although this tended to be a last </w:t>
      </w:r>
      <w:proofErr w:type="gramStart"/>
      <w:r w:rsidR="000E4DA7" w:rsidRPr="00E41377">
        <w:t>resort, and</w:t>
      </w:r>
      <w:proofErr w:type="gramEnd"/>
      <w:r w:rsidR="000E4DA7" w:rsidRPr="00E41377">
        <w:t xml:space="preserve"> was not</w:t>
      </w:r>
      <w:r w:rsidR="003620B0">
        <w:t xml:space="preserve"> usually</w:t>
      </w:r>
      <w:r w:rsidR="000E4DA7" w:rsidRPr="00E41377">
        <w:t xml:space="preserve"> </w:t>
      </w:r>
      <w:r w:rsidR="000A52CC">
        <w:t>‘</w:t>
      </w:r>
      <w:r w:rsidR="000E4DA7" w:rsidRPr="00E41377">
        <w:t>advertised</w:t>
      </w:r>
      <w:r w:rsidR="000A52CC">
        <w:t>’</w:t>
      </w:r>
      <w:r w:rsidR="000E4DA7" w:rsidRPr="00E41377">
        <w:t xml:space="preserve"> to students)</w:t>
      </w:r>
      <w:r w:rsidR="005E0F45">
        <w:t>.</w:t>
      </w:r>
    </w:p>
    <w:p w14:paraId="041586FD" w14:textId="633FFB1C" w:rsidR="000E4DA7" w:rsidRPr="00E41377" w:rsidRDefault="000E4DA7" w:rsidP="000E4DA7">
      <w:pPr>
        <w:pStyle w:val="Text"/>
      </w:pPr>
      <w:r w:rsidRPr="00E41377">
        <w:t xml:space="preserve">Comments about students </w:t>
      </w:r>
      <w:r w:rsidR="00AF2C33">
        <w:t>lacking the</w:t>
      </w:r>
      <w:r w:rsidRPr="00E41377">
        <w:t xml:space="preserve"> appropriate technology for online training w</w:t>
      </w:r>
      <w:r w:rsidR="00AF2C33">
        <w:t>ere</w:t>
      </w:r>
      <w:r w:rsidRPr="00E41377">
        <w:t xml:space="preserve"> more prevalent among training providers delivering the Certificate III in Early Childhood Education and Care</w:t>
      </w:r>
      <w:r w:rsidR="00AF2C33">
        <w:t>, the</w:t>
      </w:r>
      <w:r w:rsidRPr="00E41377">
        <w:t xml:space="preserve"> Certificate III in Fitness and </w:t>
      </w:r>
      <w:r w:rsidR="00AF2C33">
        <w:t xml:space="preserve">the </w:t>
      </w:r>
      <w:r w:rsidRPr="00E41377">
        <w:t>Certificate II in Community Pharmacy</w:t>
      </w:r>
      <w:r w:rsidR="00AF2C33">
        <w:t>.</w:t>
      </w:r>
      <w:r w:rsidRPr="00E41377">
        <w:rPr>
          <w:vertAlign w:val="superscript"/>
        </w:rPr>
        <w:footnoteReference w:id="7"/>
      </w:r>
      <w:r w:rsidRPr="00E41377">
        <w:t xml:space="preserve"> The Certificate III in Early Childhood Education and Care and </w:t>
      </w:r>
      <w:r w:rsidR="00F90D76">
        <w:t xml:space="preserve">the </w:t>
      </w:r>
      <w:r w:rsidRPr="00E41377">
        <w:t>Certificate II in Community Pharmacy were both qualifications where the interviewed training providers had a relatively high number of trainees enrolled.</w:t>
      </w:r>
    </w:p>
    <w:p w14:paraId="48E84A56" w14:textId="77777777" w:rsidR="000E4DA7" w:rsidRPr="00EA565B" w:rsidRDefault="000E4DA7" w:rsidP="000E4DA7">
      <w:pPr>
        <w:pStyle w:val="Heading2"/>
      </w:pPr>
      <w:bookmarkStart w:id="93" w:name="_Toc133576968"/>
      <w:r>
        <w:t>Measuring student satisfaction with support interventions</w:t>
      </w:r>
      <w:bookmarkEnd w:id="93"/>
    </w:p>
    <w:p w14:paraId="1278A873" w14:textId="5A8CEA19" w:rsidR="000E4DA7" w:rsidRDefault="000E4DA7" w:rsidP="000E4DA7">
      <w:pPr>
        <w:pStyle w:val="Text"/>
      </w:pPr>
      <w:r>
        <w:t xml:space="preserve">Collecting feedback from students via surveys at various points of their learning journey was the most </w:t>
      </w:r>
      <w:r w:rsidRPr="00B26223">
        <w:t xml:space="preserve">common mechanism training providers used to evaluate student satisfaction with support (and other aspects related to their learning). </w:t>
      </w:r>
      <w:r w:rsidR="00F90D76">
        <w:t>While t</w:t>
      </w:r>
      <w:r w:rsidRPr="00B26223">
        <w:t xml:space="preserve">here was considerable variation between these training </w:t>
      </w:r>
      <w:r>
        <w:t xml:space="preserve">providers in terms of when and how often they surveyed students (table </w:t>
      </w:r>
      <w:r w:rsidR="005F15B8">
        <w:t>1</w:t>
      </w:r>
      <w:r>
        <w:t xml:space="preserve">4), almost all do </w:t>
      </w:r>
      <w:r w:rsidR="00793EBF">
        <w:t>conduct</w:t>
      </w:r>
      <w:r>
        <w:t xml:space="preserve"> surveys in addition to the mandatory quality indicator survey</w:t>
      </w:r>
      <w:r w:rsidR="00A23F92">
        <w:t>.</w:t>
      </w:r>
      <w:r>
        <w:rPr>
          <w:rStyle w:val="FootnoteReference"/>
        </w:rPr>
        <w:footnoteReference w:id="8"/>
      </w:r>
    </w:p>
    <w:p w14:paraId="2BA45BAB" w14:textId="7D98B1D6" w:rsidR="005F15B8" w:rsidRDefault="005F15B8" w:rsidP="005F15B8">
      <w:pPr>
        <w:pStyle w:val="Text"/>
      </w:pPr>
      <w:r>
        <w:t>The National Student Outcomes Survey</w:t>
      </w:r>
      <w:r>
        <w:rPr>
          <w:rStyle w:val="FootnoteReference"/>
        </w:rPr>
        <w:footnoteReference w:id="9"/>
      </w:r>
      <w:r>
        <w:t xml:space="preserve"> also provides information on student satisfaction with support services. The most recent data show relatively high student satisfaction with the support services </w:t>
      </w:r>
      <w:r w:rsidR="000A4D73">
        <w:t>accessed</w:t>
      </w:r>
      <w:r>
        <w:t xml:space="preserve"> during online learning, </w:t>
      </w:r>
      <w:r w:rsidR="000A4D73">
        <w:t xml:space="preserve">with results </w:t>
      </w:r>
      <w:r>
        <w:t>ranging from around 75%</w:t>
      </w:r>
      <w:r w:rsidR="0030561E">
        <w:t xml:space="preserve"> satisfaction</w:t>
      </w:r>
      <w:r>
        <w:t xml:space="preserve"> (for qualification part-completers) to 84% (for qualification completers, short course completers and short course part-completers)</w:t>
      </w:r>
      <w:r w:rsidR="0030561E">
        <w:t xml:space="preserve"> </w:t>
      </w:r>
      <w:r>
        <w:t xml:space="preserve">(table 15). Varying proportions of students experienced at least one challenge with online learning, ranging from 13% (for subject(s) only completers) to 44% (for qualification part-completers). </w:t>
      </w:r>
      <w:r w:rsidR="00CB0B7E">
        <w:t xml:space="preserve">The survey </w:t>
      </w:r>
      <w:r w:rsidR="00B604D6">
        <w:t xml:space="preserve">results indicated that the issues for the students included: </w:t>
      </w:r>
      <w:r>
        <w:t>unreliable internet at home</w:t>
      </w:r>
      <w:r w:rsidR="00A97165">
        <w:t>;</w:t>
      </w:r>
      <w:r>
        <w:t xml:space="preserve"> limited digital skills</w:t>
      </w:r>
      <w:r w:rsidR="00A97165">
        <w:t>;</w:t>
      </w:r>
      <w:r>
        <w:t xml:space="preserve"> and lack of support from trainers/teachers/instructors (NCVER 2022).</w:t>
      </w:r>
    </w:p>
    <w:p w14:paraId="62C92DA0" w14:textId="77777777" w:rsidR="005F15B8" w:rsidRDefault="005F15B8">
      <w:pPr>
        <w:autoSpaceDE/>
        <w:autoSpaceDN/>
        <w:adjustRightInd/>
        <w:spacing w:before="0" w:after="0"/>
        <w:jc w:val="left"/>
        <w:rPr>
          <w:rFonts w:cs="Times New Roman"/>
          <w:b/>
          <w:sz w:val="17"/>
          <w:szCs w:val="20"/>
        </w:rPr>
      </w:pPr>
      <w:r>
        <w:br w:type="page"/>
      </w:r>
    </w:p>
    <w:p w14:paraId="39E30A23" w14:textId="01A2EF76" w:rsidR="000E4DA7" w:rsidRPr="002C06EE" w:rsidRDefault="000E4DA7" w:rsidP="000E4DA7">
      <w:pPr>
        <w:pStyle w:val="Tabletitle"/>
      </w:pPr>
      <w:bookmarkStart w:id="94" w:name="_Toc133577015"/>
      <w:r w:rsidRPr="002C06EE">
        <w:lastRenderedPageBreak/>
        <w:t xml:space="preserve">Table </w:t>
      </w:r>
      <w:r w:rsidR="005F15B8">
        <w:t>1</w:t>
      </w:r>
      <w:r w:rsidRPr="002C06EE">
        <w:t>4 Timing of student surveys that gather feedback on support and other aspects of training delivery</w:t>
      </w:r>
      <w:bookmarkEnd w:id="94"/>
    </w:p>
    <w:tbl>
      <w:tblPr>
        <w:tblW w:w="0" w:type="auto"/>
        <w:tblLook w:val="0000" w:firstRow="0" w:lastRow="0" w:firstColumn="0" w:lastColumn="0" w:noHBand="0" w:noVBand="0"/>
      </w:tblPr>
      <w:tblGrid>
        <w:gridCol w:w="2832"/>
        <w:gridCol w:w="6229"/>
      </w:tblGrid>
      <w:tr w:rsidR="000E4DA7" w:rsidRPr="00B53A76" w14:paraId="5E78CAF7" w14:textId="77777777" w:rsidTr="005C063F">
        <w:tc>
          <w:tcPr>
            <w:tcW w:w="2832" w:type="dxa"/>
            <w:tcBorders>
              <w:top w:val="single" w:sz="4" w:space="0" w:color="auto"/>
              <w:bottom w:val="single" w:sz="4" w:space="0" w:color="auto"/>
            </w:tcBorders>
          </w:tcPr>
          <w:p w14:paraId="5608A9B2" w14:textId="77777777" w:rsidR="000E4DA7" w:rsidRPr="00B53A76" w:rsidRDefault="000E4DA7" w:rsidP="005C063F">
            <w:pPr>
              <w:pStyle w:val="Tabletext"/>
              <w:rPr>
                <w:b/>
                <w:bCs/>
              </w:rPr>
            </w:pPr>
            <w:bookmarkStart w:id="95" w:name="_Hlk129698515"/>
            <w:r w:rsidRPr="00B53A76">
              <w:rPr>
                <w:b/>
                <w:bCs/>
              </w:rPr>
              <w:t>Time of the survey</w:t>
            </w:r>
          </w:p>
        </w:tc>
        <w:tc>
          <w:tcPr>
            <w:tcW w:w="6229" w:type="dxa"/>
            <w:tcBorders>
              <w:top w:val="single" w:sz="4" w:space="0" w:color="auto"/>
              <w:bottom w:val="single" w:sz="4" w:space="0" w:color="auto"/>
            </w:tcBorders>
          </w:tcPr>
          <w:p w14:paraId="2562E85C" w14:textId="77777777" w:rsidR="000E4DA7" w:rsidRPr="00B53A76" w:rsidRDefault="000E4DA7" w:rsidP="0027747D">
            <w:pPr>
              <w:pStyle w:val="Tabletext"/>
              <w:jc w:val="both"/>
              <w:rPr>
                <w:b/>
                <w:bCs/>
              </w:rPr>
            </w:pPr>
            <w:r w:rsidRPr="00B53A76">
              <w:rPr>
                <w:b/>
                <w:bCs/>
              </w:rPr>
              <w:t>Purpose</w:t>
            </w:r>
          </w:p>
        </w:tc>
      </w:tr>
      <w:tr w:rsidR="000E4DA7" w14:paraId="25142485" w14:textId="77777777" w:rsidTr="005F15B8">
        <w:tc>
          <w:tcPr>
            <w:tcW w:w="2832" w:type="dxa"/>
            <w:tcBorders>
              <w:top w:val="single" w:sz="4" w:space="0" w:color="auto"/>
              <w:bottom w:val="single" w:sz="4" w:space="0" w:color="D9D9D9" w:themeColor="background1" w:themeShade="D9"/>
            </w:tcBorders>
          </w:tcPr>
          <w:p w14:paraId="5B0F52C0" w14:textId="77777777" w:rsidR="000E4DA7" w:rsidRDefault="000E4DA7" w:rsidP="005C063F">
            <w:pPr>
              <w:pStyle w:val="Tabletext"/>
            </w:pPr>
            <w:r>
              <w:t>Survey at the end of each unit</w:t>
            </w:r>
          </w:p>
        </w:tc>
        <w:tc>
          <w:tcPr>
            <w:tcW w:w="6229" w:type="dxa"/>
            <w:tcBorders>
              <w:top w:val="single" w:sz="4" w:space="0" w:color="auto"/>
              <w:bottom w:val="single" w:sz="4" w:space="0" w:color="D9D9D9" w:themeColor="background1" w:themeShade="D9"/>
            </w:tcBorders>
          </w:tcPr>
          <w:p w14:paraId="75E6749A" w14:textId="62B5B1DB" w:rsidR="000E4DA7" w:rsidRPr="0043438C" w:rsidRDefault="000E4DA7" w:rsidP="005C063F">
            <w:pPr>
              <w:pStyle w:val="Tabletext"/>
            </w:pPr>
            <w:r>
              <w:t>Satisfaction/feedback surveys</w:t>
            </w:r>
          </w:p>
        </w:tc>
      </w:tr>
      <w:tr w:rsidR="000E4DA7" w14:paraId="78EE591B" w14:textId="77777777" w:rsidTr="005F15B8">
        <w:tc>
          <w:tcPr>
            <w:tcW w:w="2832" w:type="dxa"/>
            <w:tcBorders>
              <w:top w:val="single" w:sz="4" w:space="0" w:color="D9D9D9" w:themeColor="background1" w:themeShade="D9"/>
              <w:bottom w:val="single" w:sz="4" w:space="0" w:color="D9D9D9" w:themeColor="background1" w:themeShade="D9"/>
            </w:tcBorders>
          </w:tcPr>
          <w:p w14:paraId="10C9BD70" w14:textId="77777777" w:rsidR="000E4DA7" w:rsidRDefault="000E4DA7" w:rsidP="005C063F">
            <w:pPr>
              <w:pStyle w:val="Tabletext"/>
            </w:pPr>
            <w:r>
              <w:t>Survey at the beginning and end of each term/semester</w:t>
            </w:r>
          </w:p>
        </w:tc>
        <w:tc>
          <w:tcPr>
            <w:tcW w:w="6229" w:type="dxa"/>
            <w:tcBorders>
              <w:top w:val="single" w:sz="4" w:space="0" w:color="D9D9D9" w:themeColor="background1" w:themeShade="D9"/>
              <w:bottom w:val="single" w:sz="4" w:space="0" w:color="D9D9D9" w:themeColor="background1" w:themeShade="D9"/>
            </w:tcBorders>
          </w:tcPr>
          <w:p w14:paraId="2675313B" w14:textId="6F74FA31" w:rsidR="000E4DA7" w:rsidRPr="00BB0BA5" w:rsidRDefault="000E4DA7" w:rsidP="005C063F">
            <w:pPr>
              <w:pStyle w:val="Tabletext"/>
            </w:pPr>
            <w:r>
              <w:t>Satisfaction/feedback surveys</w:t>
            </w:r>
          </w:p>
        </w:tc>
      </w:tr>
      <w:tr w:rsidR="000E4DA7" w14:paraId="56E31662" w14:textId="77777777" w:rsidTr="005F15B8">
        <w:tc>
          <w:tcPr>
            <w:tcW w:w="2832" w:type="dxa"/>
            <w:tcBorders>
              <w:top w:val="single" w:sz="4" w:space="0" w:color="D9D9D9" w:themeColor="background1" w:themeShade="D9"/>
              <w:bottom w:val="single" w:sz="4" w:space="0" w:color="D9D9D9" w:themeColor="background1" w:themeShade="D9"/>
            </w:tcBorders>
          </w:tcPr>
          <w:p w14:paraId="6ADD553F" w14:textId="652F403B" w:rsidR="000E4DA7" w:rsidRDefault="000E4DA7" w:rsidP="005C063F">
            <w:pPr>
              <w:pStyle w:val="Tabletext"/>
            </w:pPr>
            <w:r>
              <w:t>Surveys at key points in the student journey</w:t>
            </w:r>
          </w:p>
        </w:tc>
        <w:tc>
          <w:tcPr>
            <w:tcW w:w="6229" w:type="dxa"/>
            <w:tcBorders>
              <w:top w:val="single" w:sz="4" w:space="0" w:color="D9D9D9" w:themeColor="background1" w:themeShade="D9"/>
              <w:bottom w:val="single" w:sz="4" w:space="0" w:color="D9D9D9" w:themeColor="background1" w:themeShade="D9"/>
            </w:tcBorders>
          </w:tcPr>
          <w:p w14:paraId="481C3637" w14:textId="77777777" w:rsidR="000E4DA7" w:rsidRDefault="000E4DA7" w:rsidP="005C063F">
            <w:pPr>
              <w:pStyle w:val="Tabletext"/>
            </w:pPr>
            <w:r>
              <w:t>Shortly after enrolment to seek student feedback about:</w:t>
            </w:r>
          </w:p>
          <w:p w14:paraId="7D58BE35" w14:textId="60BFF1B8" w:rsidR="000E4DA7" w:rsidRDefault="000E4DA7" w:rsidP="005244FC">
            <w:pPr>
              <w:pStyle w:val="Tabletext"/>
              <w:numPr>
                <w:ilvl w:val="0"/>
                <w:numId w:val="52"/>
              </w:numPr>
            </w:pPr>
            <w:r>
              <w:t xml:space="preserve">the </w:t>
            </w:r>
            <w:r w:rsidRPr="00A929EC">
              <w:t>onboarding</w:t>
            </w:r>
            <w:r>
              <w:t>/orientation process</w:t>
            </w:r>
          </w:p>
          <w:p w14:paraId="5085FC7A" w14:textId="77777777" w:rsidR="000E4DA7" w:rsidRDefault="000E4DA7" w:rsidP="005244FC">
            <w:pPr>
              <w:pStyle w:val="Tabletext"/>
              <w:numPr>
                <w:ilvl w:val="0"/>
                <w:numId w:val="52"/>
              </w:numPr>
            </w:pPr>
            <w:r>
              <w:t>how engaged the student is feeling in the course</w:t>
            </w:r>
          </w:p>
          <w:p w14:paraId="3F33ACA9" w14:textId="77777777" w:rsidR="000E4DA7" w:rsidRDefault="000E4DA7" w:rsidP="005C063F">
            <w:pPr>
              <w:pStyle w:val="Tabletext"/>
            </w:pPr>
            <w:r>
              <w:t>About a quarter of the way through the course to gain student feedback on:</w:t>
            </w:r>
          </w:p>
          <w:p w14:paraId="3C73AF27" w14:textId="77777777" w:rsidR="000E4DA7" w:rsidRDefault="000E4DA7" w:rsidP="005244FC">
            <w:pPr>
              <w:pStyle w:val="Tabletext"/>
              <w:numPr>
                <w:ilvl w:val="0"/>
                <w:numId w:val="21"/>
              </w:numPr>
            </w:pPr>
            <w:r>
              <w:t>trainer knowledge</w:t>
            </w:r>
          </w:p>
          <w:p w14:paraId="3D134A41" w14:textId="77777777" w:rsidR="000E4DA7" w:rsidRDefault="000E4DA7" w:rsidP="005244FC">
            <w:pPr>
              <w:pStyle w:val="Tabletext"/>
              <w:numPr>
                <w:ilvl w:val="0"/>
                <w:numId w:val="21"/>
              </w:numPr>
            </w:pPr>
            <w:r>
              <w:t>if the student knows how to get help</w:t>
            </w:r>
          </w:p>
          <w:p w14:paraId="28146659" w14:textId="77777777" w:rsidR="000E4DA7" w:rsidRDefault="000E4DA7" w:rsidP="005244FC">
            <w:pPr>
              <w:pStyle w:val="Tabletext"/>
              <w:numPr>
                <w:ilvl w:val="0"/>
                <w:numId w:val="21"/>
              </w:numPr>
            </w:pPr>
            <w:r>
              <w:t>if the trainer is making the course fun and interesting</w:t>
            </w:r>
          </w:p>
          <w:p w14:paraId="31A729CB" w14:textId="77777777" w:rsidR="000E4DA7" w:rsidRDefault="000E4DA7" w:rsidP="005244FC">
            <w:pPr>
              <w:pStyle w:val="Tabletext"/>
              <w:numPr>
                <w:ilvl w:val="0"/>
                <w:numId w:val="21"/>
              </w:numPr>
            </w:pPr>
            <w:r>
              <w:t>if the student has adequate time to learn before assessment</w:t>
            </w:r>
          </w:p>
          <w:p w14:paraId="74FB12D4" w14:textId="77777777" w:rsidR="000E4DA7" w:rsidRDefault="000E4DA7" w:rsidP="005244FC">
            <w:pPr>
              <w:pStyle w:val="Tabletext"/>
              <w:numPr>
                <w:ilvl w:val="0"/>
                <w:numId w:val="21"/>
              </w:numPr>
            </w:pPr>
            <w:r>
              <w:t>if the course is well administered</w:t>
            </w:r>
          </w:p>
          <w:p w14:paraId="5F0E5729" w14:textId="77777777" w:rsidR="000E4DA7" w:rsidRDefault="000E4DA7" w:rsidP="005244FC">
            <w:pPr>
              <w:pStyle w:val="Tabletext"/>
              <w:numPr>
                <w:ilvl w:val="0"/>
                <w:numId w:val="21"/>
              </w:numPr>
            </w:pPr>
            <w:r>
              <w:t>if the student is given appropriate feedback</w:t>
            </w:r>
          </w:p>
          <w:p w14:paraId="44329B62" w14:textId="77777777" w:rsidR="000E4DA7" w:rsidRDefault="000E4DA7" w:rsidP="005244FC">
            <w:pPr>
              <w:pStyle w:val="Tabletext"/>
              <w:numPr>
                <w:ilvl w:val="0"/>
                <w:numId w:val="21"/>
              </w:numPr>
            </w:pPr>
            <w:r>
              <w:t xml:space="preserve">if the student has the correct learning resources available </w:t>
            </w:r>
          </w:p>
          <w:p w14:paraId="647FD01F" w14:textId="77777777" w:rsidR="000E4DA7" w:rsidRDefault="000E4DA7" w:rsidP="005C063F">
            <w:pPr>
              <w:pStyle w:val="Tabletext"/>
            </w:pPr>
            <w:r>
              <w:t>Halfway through the course to measure:</w:t>
            </w:r>
          </w:p>
          <w:p w14:paraId="16602715" w14:textId="77777777" w:rsidR="000E4DA7" w:rsidRDefault="000E4DA7" w:rsidP="005244FC">
            <w:pPr>
              <w:pStyle w:val="Tabletext"/>
              <w:numPr>
                <w:ilvl w:val="0"/>
                <w:numId w:val="22"/>
              </w:numPr>
            </w:pPr>
            <w:r>
              <w:t>overall satisfaction with training</w:t>
            </w:r>
          </w:p>
          <w:p w14:paraId="01C800BD" w14:textId="77777777" w:rsidR="000E4DA7" w:rsidRDefault="000E4DA7" w:rsidP="005244FC">
            <w:pPr>
              <w:pStyle w:val="Tabletext"/>
              <w:numPr>
                <w:ilvl w:val="0"/>
                <w:numId w:val="22"/>
              </w:numPr>
            </w:pPr>
            <w:r>
              <w:t>satisfaction with support services</w:t>
            </w:r>
          </w:p>
          <w:p w14:paraId="70D0F74C" w14:textId="3EA91B53" w:rsidR="000E4DA7" w:rsidRPr="00741964" w:rsidRDefault="000E4DA7" w:rsidP="005244FC">
            <w:pPr>
              <w:pStyle w:val="Tabletext"/>
              <w:numPr>
                <w:ilvl w:val="0"/>
                <w:numId w:val="22"/>
              </w:numPr>
            </w:pPr>
            <w:r>
              <w:t>if the training is making the student career</w:t>
            </w:r>
            <w:r w:rsidR="001C337E">
              <w:t>-</w:t>
            </w:r>
            <w:r>
              <w:t>ready</w:t>
            </w:r>
          </w:p>
          <w:p w14:paraId="1BAC1800" w14:textId="77777777" w:rsidR="000E4DA7" w:rsidRDefault="000E4DA7" w:rsidP="005C063F">
            <w:pPr>
              <w:pStyle w:val="Tabletext"/>
            </w:pPr>
            <w:r>
              <w:t>A couple months after course completion to measure:</w:t>
            </w:r>
          </w:p>
          <w:p w14:paraId="34216615" w14:textId="77777777" w:rsidR="000E4DA7" w:rsidRDefault="000E4DA7" w:rsidP="005244FC">
            <w:pPr>
              <w:pStyle w:val="Tabletext"/>
              <w:numPr>
                <w:ilvl w:val="0"/>
                <w:numId w:val="53"/>
              </w:numPr>
            </w:pPr>
            <w:r>
              <w:t>if the student gained employment</w:t>
            </w:r>
          </w:p>
          <w:p w14:paraId="0056024F" w14:textId="77777777" w:rsidR="000E4DA7" w:rsidRDefault="000E4DA7" w:rsidP="005244FC">
            <w:pPr>
              <w:pStyle w:val="Tabletext"/>
              <w:numPr>
                <w:ilvl w:val="0"/>
                <w:numId w:val="53"/>
              </w:numPr>
            </w:pPr>
            <w:r>
              <w:t>if the student felt prepared for employment</w:t>
            </w:r>
          </w:p>
          <w:p w14:paraId="7EA33988" w14:textId="77777777" w:rsidR="000E4DA7" w:rsidRPr="006923C9" w:rsidRDefault="000E4DA7" w:rsidP="005244FC">
            <w:pPr>
              <w:pStyle w:val="Tabletext"/>
              <w:numPr>
                <w:ilvl w:val="0"/>
                <w:numId w:val="53"/>
              </w:numPr>
            </w:pPr>
            <w:r>
              <w:t>if the student would recommend the training provider</w:t>
            </w:r>
          </w:p>
        </w:tc>
      </w:tr>
      <w:tr w:rsidR="000E4DA7" w14:paraId="0FC5070D" w14:textId="77777777" w:rsidTr="005F15B8">
        <w:tc>
          <w:tcPr>
            <w:tcW w:w="2832" w:type="dxa"/>
            <w:tcBorders>
              <w:top w:val="single" w:sz="4" w:space="0" w:color="D9D9D9" w:themeColor="background1" w:themeShade="D9"/>
              <w:bottom w:val="single" w:sz="4" w:space="0" w:color="D9D9D9" w:themeColor="background1" w:themeShade="D9"/>
            </w:tcBorders>
          </w:tcPr>
          <w:p w14:paraId="60DE9F1E" w14:textId="77777777" w:rsidR="000E4DA7" w:rsidRDefault="000E4DA7" w:rsidP="005C063F">
            <w:pPr>
              <w:pStyle w:val="Tabletext"/>
            </w:pPr>
            <w:r>
              <w:t>Quarterly surveys</w:t>
            </w:r>
          </w:p>
        </w:tc>
        <w:tc>
          <w:tcPr>
            <w:tcW w:w="6229" w:type="dxa"/>
            <w:tcBorders>
              <w:top w:val="single" w:sz="4" w:space="0" w:color="D9D9D9" w:themeColor="background1" w:themeShade="D9"/>
              <w:bottom w:val="single" w:sz="4" w:space="0" w:color="D9D9D9" w:themeColor="background1" w:themeShade="D9"/>
            </w:tcBorders>
          </w:tcPr>
          <w:p w14:paraId="578B22DB" w14:textId="77777777" w:rsidR="000E4DA7" w:rsidRPr="008378B3" w:rsidRDefault="000E4DA7" w:rsidP="005C063F">
            <w:pPr>
              <w:pStyle w:val="Tabletext"/>
            </w:pPr>
            <w:r>
              <w:t>Includes questions about trainers, visit frequencies (for trainees), if the student feels supported etc.</w:t>
            </w:r>
          </w:p>
        </w:tc>
      </w:tr>
      <w:tr w:rsidR="000E4DA7" w14:paraId="14DEEB0E" w14:textId="77777777" w:rsidTr="005F15B8">
        <w:tc>
          <w:tcPr>
            <w:tcW w:w="2832" w:type="dxa"/>
            <w:tcBorders>
              <w:top w:val="single" w:sz="4" w:space="0" w:color="D9D9D9" w:themeColor="background1" w:themeShade="D9"/>
              <w:bottom w:val="single" w:sz="4" w:space="0" w:color="D9D9D9" w:themeColor="background1" w:themeShade="D9"/>
            </w:tcBorders>
          </w:tcPr>
          <w:p w14:paraId="14AC28E2" w14:textId="77777777" w:rsidR="000E4DA7" w:rsidRDefault="000E4DA7" w:rsidP="005C063F">
            <w:pPr>
              <w:pStyle w:val="Tabletext"/>
            </w:pPr>
            <w:r>
              <w:t>Survey after an assessment is handed up</w:t>
            </w:r>
          </w:p>
        </w:tc>
        <w:tc>
          <w:tcPr>
            <w:tcW w:w="6229" w:type="dxa"/>
            <w:tcBorders>
              <w:top w:val="single" w:sz="4" w:space="0" w:color="D9D9D9" w:themeColor="background1" w:themeShade="D9"/>
              <w:bottom w:val="single" w:sz="4" w:space="0" w:color="D9D9D9" w:themeColor="background1" w:themeShade="D9"/>
            </w:tcBorders>
          </w:tcPr>
          <w:p w14:paraId="2BA9318E" w14:textId="77777777" w:rsidR="000E4DA7" w:rsidRPr="0066774F" w:rsidRDefault="000E4DA7" w:rsidP="005C063F">
            <w:pPr>
              <w:pStyle w:val="Tabletext"/>
            </w:pPr>
            <w:r>
              <w:t>A survey is automatically sent to the student when they submit an assessment</w:t>
            </w:r>
          </w:p>
        </w:tc>
      </w:tr>
      <w:tr w:rsidR="000E4DA7" w14:paraId="7439F29A" w14:textId="77777777" w:rsidTr="005F15B8">
        <w:tc>
          <w:tcPr>
            <w:tcW w:w="2832" w:type="dxa"/>
            <w:tcBorders>
              <w:top w:val="single" w:sz="4" w:space="0" w:color="D9D9D9" w:themeColor="background1" w:themeShade="D9"/>
              <w:bottom w:val="single" w:sz="4" w:space="0" w:color="auto"/>
            </w:tcBorders>
          </w:tcPr>
          <w:p w14:paraId="46EC4317" w14:textId="1A0C0E0B" w:rsidR="000E4DA7" w:rsidRDefault="000E4DA7" w:rsidP="005C063F">
            <w:pPr>
              <w:pStyle w:val="Tabletext"/>
            </w:pPr>
            <w:r>
              <w:t>Survey after certain interactions with trainers/studen</w:t>
            </w:r>
            <w:r w:rsidR="006733E5">
              <w:t xml:space="preserve">t </w:t>
            </w:r>
            <w:r>
              <w:t>support officers</w:t>
            </w:r>
          </w:p>
        </w:tc>
        <w:tc>
          <w:tcPr>
            <w:tcW w:w="6229" w:type="dxa"/>
            <w:tcBorders>
              <w:top w:val="single" w:sz="4" w:space="0" w:color="D9D9D9" w:themeColor="background1" w:themeShade="D9"/>
              <w:bottom w:val="single" w:sz="4" w:space="0" w:color="auto"/>
            </w:tcBorders>
          </w:tcPr>
          <w:p w14:paraId="70D69C60" w14:textId="788A262D" w:rsidR="000E4DA7" w:rsidRDefault="000E4DA7" w:rsidP="005C063F">
            <w:pPr>
              <w:pStyle w:val="Tabletext"/>
            </w:pPr>
            <w:r>
              <w:t xml:space="preserve">Surveys </w:t>
            </w:r>
            <w:r w:rsidR="002A7271">
              <w:t>are</w:t>
            </w:r>
            <w:r>
              <w:t xml:space="preserve"> triggered after certain events, such as logging a ticket for support, or a phone call with a trainer</w:t>
            </w:r>
          </w:p>
        </w:tc>
      </w:tr>
    </w:tbl>
    <w:p w14:paraId="5D9563C6" w14:textId="32445801" w:rsidR="000E4DA7" w:rsidRDefault="000E4DA7" w:rsidP="000E4DA7">
      <w:pPr>
        <w:pStyle w:val="Tabletitle"/>
      </w:pPr>
      <w:bookmarkStart w:id="96" w:name="_Toc133577016"/>
      <w:bookmarkEnd w:id="95"/>
      <w:r>
        <w:t xml:space="preserve">Table </w:t>
      </w:r>
      <w:r w:rsidR="005F15B8">
        <w:t>1</w:t>
      </w:r>
      <w:r>
        <w:t>5 Experiences and satisfaction with online learning (%)</w:t>
      </w:r>
      <w:bookmarkEnd w:id="96"/>
    </w:p>
    <w:tbl>
      <w:tblPr>
        <w:tblStyle w:val="NCVERTable"/>
        <w:tblW w:w="0" w:type="auto"/>
        <w:tblLook w:val="04A0" w:firstRow="1" w:lastRow="0" w:firstColumn="1" w:lastColumn="0" w:noHBand="0" w:noVBand="1"/>
      </w:tblPr>
      <w:tblGrid>
        <w:gridCol w:w="2549"/>
        <w:gridCol w:w="1185"/>
        <w:gridCol w:w="1335"/>
        <w:gridCol w:w="1334"/>
        <w:gridCol w:w="1334"/>
        <w:gridCol w:w="1334"/>
      </w:tblGrid>
      <w:tr w:rsidR="000E4DA7" w:rsidRPr="000966F5" w14:paraId="3BB3B6E7" w14:textId="77777777" w:rsidTr="00A92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72193C6" w14:textId="77777777" w:rsidR="000E4DA7" w:rsidRPr="000966F5" w:rsidRDefault="000E4DA7" w:rsidP="005C063F">
            <w:pPr>
              <w:pStyle w:val="Tabletext"/>
            </w:pPr>
          </w:p>
        </w:tc>
        <w:tc>
          <w:tcPr>
            <w:tcW w:w="1171" w:type="dxa"/>
          </w:tcPr>
          <w:p w14:paraId="6E2EDB88" w14:textId="77777777" w:rsidR="000E4DA7" w:rsidRPr="000966F5" w:rsidRDefault="000E4DA7" w:rsidP="005D62C6">
            <w:pPr>
              <w:pStyle w:val="Tabletext"/>
              <w:jc w:val="right"/>
              <w:cnfStyle w:val="100000000000" w:firstRow="1" w:lastRow="0" w:firstColumn="0" w:lastColumn="0" w:oddVBand="0" w:evenVBand="0" w:oddHBand="0" w:evenHBand="0" w:firstRowFirstColumn="0" w:firstRowLastColumn="0" w:lastRowFirstColumn="0" w:lastRowLastColumn="0"/>
            </w:pPr>
            <w:r>
              <w:t>Qualification completers</w:t>
            </w:r>
          </w:p>
        </w:tc>
        <w:tc>
          <w:tcPr>
            <w:tcW w:w="1337" w:type="dxa"/>
          </w:tcPr>
          <w:p w14:paraId="16A8F0FC" w14:textId="77777777" w:rsidR="000E4DA7" w:rsidRPr="000966F5" w:rsidRDefault="000E4DA7" w:rsidP="005D62C6">
            <w:pPr>
              <w:pStyle w:val="Tabletext"/>
              <w:jc w:val="right"/>
              <w:cnfStyle w:val="100000000000" w:firstRow="1" w:lastRow="0" w:firstColumn="0" w:lastColumn="0" w:oddVBand="0" w:evenVBand="0" w:oddHBand="0" w:evenHBand="0" w:firstRowFirstColumn="0" w:firstRowLastColumn="0" w:lastRowFirstColumn="0" w:lastRowLastColumn="0"/>
            </w:pPr>
            <w:r>
              <w:t>Qualification part-completers</w:t>
            </w:r>
          </w:p>
        </w:tc>
        <w:tc>
          <w:tcPr>
            <w:tcW w:w="1337" w:type="dxa"/>
          </w:tcPr>
          <w:p w14:paraId="6A31C1B2" w14:textId="77777777" w:rsidR="000E4DA7" w:rsidRPr="000966F5" w:rsidRDefault="000E4DA7" w:rsidP="005D62C6">
            <w:pPr>
              <w:pStyle w:val="Tabletext"/>
              <w:jc w:val="right"/>
              <w:cnfStyle w:val="100000000000" w:firstRow="1" w:lastRow="0" w:firstColumn="0" w:lastColumn="0" w:oddVBand="0" w:evenVBand="0" w:oddHBand="0" w:evenHBand="0" w:firstRowFirstColumn="0" w:firstRowLastColumn="0" w:lastRowFirstColumn="0" w:lastRowLastColumn="0"/>
            </w:pPr>
            <w:r>
              <w:t>Short course completers</w:t>
            </w:r>
          </w:p>
        </w:tc>
        <w:tc>
          <w:tcPr>
            <w:tcW w:w="1337" w:type="dxa"/>
          </w:tcPr>
          <w:p w14:paraId="11E0B4D1" w14:textId="77777777" w:rsidR="000E4DA7" w:rsidRPr="000966F5" w:rsidRDefault="000E4DA7" w:rsidP="005D62C6">
            <w:pPr>
              <w:pStyle w:val="Tabletext"/>
              <w:jc w:val="right"/>
              <w:cnfStyle w:val="100000000000" w:firstRow="1" w:lastRow="0" w:firstColumn="0" w:lastColumn="0" w:oddVBand="0" w:evenVBand="0" w:oddHBand="0" w:evenHBand="0" w:firstRowFirstColumn="0" w:firstRowLastColumn="0" w:lastRowFirstColumn="0" w:lastRowLastColumn="0"/>
            </w:pPr>
            <w:r>
              <w:t>Short course part-completers</w:t>
            </w:r>
          </w:p>
        </w:tc>
        <w:tc>
          <w:tcPr>
            <w:tcW w:w="1337" w:type="dxa"/>
          </w:tcPr>
          <w:p w14:paraId="74855FA8" w14:textId="77777777" w:rsidR="000E4DA7" w:rsidRDefault="000E4DA7" w:rsidP="005D62C6">
            <w:pPr>
              <w:pStyle w:val="Tabletext"/>
              <w:jc w:val="right"/>
              <w:cnfStyle w:val="100000000000" w:firstRow="1" w:lastRow="0" w:firstColumn="0" w:lastColumn="0" w:oddVBand="0" w:evenVBand="0" w:oddHBand="0" w:evenHBand="0" w:firstRowFirstColumn="0" w:firstRowLastColumn="0" w:lastRowFirstColumn="0" w:lastRowLastColumn="0"/>
            </w:pPr>
            <w:r>
              <w:t>Subject(s) only completers</w:t>
            </w:r>
          </w:p>
        </w:tc>
      </w:tr>
      <w:tr w:rsidR="000E4DA7" w:rsidRPr="000966F5" w14:paraId="12C4F33A" w14:textId="77777777" w:rsidTr="00A9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bottom w:val="nil"/>
            </w:tcBorders>
          </w:tcPr>
          <w:p w14:paraId="787C93F5" w14:textId="77777777" w:rsidR="000E4DA7" w:rsidRPr="005222DE" w:rsidRDefault="000E4DA7" w:rsidP="005C063F">
            <w:pPr>
              <w:pStyle w:val="Tabletext"/>
              <w:rPr>
                <w:b w:val="0"/>
                <w:bCs/>
              </w:rPr>
            </w:pPr>
            <w:r w:rsidRPr="005222DE">
              <w:rPr>
                <w:b w:val="0"/>
                <w:bCs/>
              </w:rPr>
              <w:t>Undertook online learning</w:t>
            </w:r>
          </w:p>
        </w:tc>
        <w:tc>
          <w:tcPr>
            <w:tcW w:w="1171" w:type="dxa"/>
            <w:tcBorders>
              <w:bottom w:val="nil"/>
            </w:tcBorders>
          </w:tcPr>
          <w:p w14:paraId="5E450840" w14:textId="77777777" w:rsidR="000E4DA7"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77.4</w:t>
            </w:r>
          </w:p>
        </w:tc>
        <w:tc>
          <w:tcPr>
            <w:tcW w:w="1337" w:type="dxa"/>
            <w:tcBorders>
              <w:bottom w:val="nil"/>
            </w:tcBorders>
          </w:tcPr>
          <w:p w14:paraId="195A6EF9" w14:textId="77777777" w:rsidR="000E4DA7"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66.6</w:t>
            </w:r>
          </w:p>
        </w:tc>
        <w:tc>
          <w:tcPr>
            <w:tcW w:w="1337" w:type="dxa"/>
            <w:tcBorders>
              <w:bottom w:val="nil"/>
            </w:tcBorders>
          </w:tcPr>
          <w:p w14:paraId="3D5FF344" w14:textId="77777777" w:rsidR="000E4DA7"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61.9</w:t>
            </w:r>
          </w:p>
        </w:tc>
        <w:tc>
          <w:tcPr>
            <w:tcW w:w="1337" w:type="dxa"/>
            <w:tcBorders>
              <w:bottom w:val="nil"/>
            </w:tcBorders>
          </w:tcPr>
          <w:p w14:paraId="25044302" w14:textId="77777777" w:rsidR="000E4DA7"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59.7</w:t>
            </w:r>
          </w:p>
        </w:tc>
        <w:tc>
          <w:tcPr>
            <w:tcW w:w="1337" w:type="dxa"/>
            <w:tcBorders>
              <w:bottom w:val="nil"/>
            </w:tcBorders>
          </w:tcPr>
          <w:p w14:paraId="2F8B6C42" w14:textId="77777777" w:rsidR="000E4DA7"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59.9</w:t>
            </w:r>
          </w:p>
        </w:tc>
      </w:tr>
      <w:tr w:rsidR="000E4DA7" w:rsidRPr="000966F5" w14:paraId="44D5422F" w14:textId="77777777" w:rsidTr="00A929EC">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376E3AA8" w14:textId="77777777" w:rsidR="000E4DA7" w:rsidRPr="005222DE" w:rsidRDefault="000E4DA7" w:rsidP="005C063F">
            <w:pPr>
              <w:pStyle w:val="Tabletext"/>
              <w:jc w:val="left"/>
              <w:rPr>
                <w:b w:val="0"/>
                <w:bCs/>
              </w:rPr>
            </w:pPr>
            <w:r w:rsidRPr="005222DE">
              <w:rPr>
                <w:b w:val="0"/>
                <w:bCs/>
              </w:rPr>
              <w:t>Satisfied with support services (during online learning)</w:t>
            </w:r>
          </w:p>
        </w:tc>
        <w:tc>
          <w:tcPr>
            <w:tcW w:w="1171" w:type="dxa"/>
            <w:tcBorders>
              <w:top w:val="nil"/>
              <w:bottom w:val="nil"/>
            </w:tcBorders>
          </w:tcPr>
          <w:p w14:paraId="1ACD1DE5"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83.9</w:t>
            </w:r>
          </w:p>
        </w:tc>
        <w:tc>
          <w:tcPr>
            <w:tcW w:w="1337" w:type="dxa"/>
            <w:tcBorders>
              <w:top w:val="nil"/>
              <w:bottom w:val="nil"/>
            </w:tcBorders>
          </w:tcPr>
          <w:p w14:paraId="4A008C05"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74.6</w:t>
            </w:r>
          </w:p>
        </w:tc>
        <w:tc>
          <w:tcPr>
            <w:tcW w:w="1337" w:type="dxa"/>
            <w:tcBorders>
              <w:top w:val="nil"/>
              <w:bottom w:val="nil"/>
            </w:tcBorders>
          </w:tcPr>
          <w:p w14:paraId="12086DA4"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83.9</w:t>
            </w:r>
          </w:p>
        </w:tc>
        <w:tc>
          <w:tcPr>
            <w:tcW w:w="1337" w:type="dxa"/>
            <w:tcBorders>
              <w:top w:val="nil"/>
              <w:bottom w:val="nil"/>
            </w:tcBorders>
          </w:tcPr>
          <w:p w14:paraId="6862ED8A"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83.7</w:t>
            </w:r>
          </w:p>
        </w:tc>
        <w:tc>
          <w:tcPr>
            <w:tcW w:w="1337" w:type="dxa"/>
            <w:tcBorders>
              <w:top w:val="nil"/>
              <w:bottom w:val="nil"/>
            </w:tcBorders>
          </w:tcPr>
          <w:p w14:paraId="363FB37B"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81.0</w:t>
            </w:r>
          </w:p>
        </w:tc>
      </w:tr>
      <w:tr w:rsidR="000E4DA7" w:rsidRPr="000966F5" w14:paraId="02941590" w14:textId="77777777" w:rsidTr="00A9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224BEF8F" w14:textId="77777777" w:rsidR="000E4DA7" w:rsidRPr="005222DE" w:rsidRDefault="000E4DA7" w:rsidP="005C063F">
            <w:pPr>
              <w:pStyle w:val="Tabletext"/>
              <w:jc w:val="left"/>
              <w:rPr>
                <w:b w:val="0"/>
                <w:bCs/>
              </w:rPr>
            </w:pPr>
            <w:r w:rsidRPr="005222DE">
              <w:rPr>
                <w:b w:val="0"/>
                <w:bCs/>
              </w:rPr>
              <w:t>Experienced at least one challenge with online learning</w:t>
            </w:r>
          </w:p>
        </w:tc>
        <w:tc>
          <w:tcPr>
            <w:tcW w:w="1171" w:type="dxa"/>
            <w:tcBorders>
              <w:top w:val="nil"/>
              <w:bottom w:val="nil"/>
            </w:tcBorders>
          </w:tcPr>
          <w:p w14:paraId="5631F65F"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37.6</w:t>
            </w:r>
          </w:p>
        </w:tc>
        <w:tc>
          <w:tcPr>
            <w:tcW w:w="1337" w:type="dxa"/>
            <w:tcBorders>
              <w:top w:val="nil"/>
              <w:bottom w:val="nil"/>
            </w:tcBorders>
          </w:tcPr>
          <w:p w14:paraId="55C587E8"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43.5</w:t>
            </w:r>
          </w:p>
        </w:tc>
        <w:tc>
          <w:tcPr>
            <w:tcW w:w="1337" w:type="dxa"/>
            <w:tcBorders>
              <w:top w:val="nil"/>
              <w:bottom w:val="nil"/>
            </w:tcBorders>
          </w:tcPr>
          <w:p w14:paraId="15FBB09E"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17.4</w:t>
            </w:r>
          </w:p>
        </w:tc>
        <w:tc>
          <w:tcPr>
            <w:tcW w:w="1337" w:type="dxa"/>
            <w:tcBorders>
              <w:top w:val="nil"/>
              <w:bottom w:val="nil"/>
            </w:tcBorders>
          </w:tcPr>
          <w:p w14:paraId="73B34F00"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16.9</w:t>
            </w:r>
          </w:p>
        </w:tc>
        <w:tc>
          <w:tcPr>
            <w:tcW w:w="1337" w:type="dxa"/>
            <w:tcBorders>
              <w:top w:val="nil"/>
              <w:bottom w:val="nil"/>
            </w:tcBorders>
          </w:tcPr>
          <w:p w14:paraId="40EA9648"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13.2</w:t>
            </w:r>
          </w:p>
        </w:tc>
      </w:tr>
      <w:tr w:rsidR="000E4DA7" w:rsidRPr="000966F5" w14:paraId="78CBDB4F" w14:textId="77777777" w:rsidTr="00A929EC">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060BDAC8" w14:textId="0FA299AC" w:rsidR="000E4DA7" w:rsidRPr="005222DE" w:rsidRDefault="00A929EC" w:rsidP="005C063F">
            <w:pPr>
              <w:pStyle w:val="Tabletext"/>
              <w:jc w:val="left"/>
              <w:rPr>
                <w:b w:val="0"/>
                <w:bCs/>
              </w:rPr>
            </w:pPr>
            <w:r>
              <w:rPr>
                <w:b w:val="0"/>
                <w:bCs/>
              </w:rPr>
              <w:t xml:space="preserve">     </w:t>
            </w:r>
            <w:r w:rsidR="000E4DA7" w:rsidRPr="005222DE">
              <w:rPr>
                <w:b w:val="0"/>
                <w:bCs/>
              </w:rPr>
              <w:t>Unreliable internet at home</w:t>
            </w:r>
          </w:p>
        </w:tc>
        <w:tc>
          <w:tcPr>
            <w:tcW w:w="1171" w:type="dxa"/>
            <w:tcBorders>
              <w:top w:val="nil"/>
              <w:bottom w:val="nil"/>
            </w:tcBorders>
          </w:tcPr>
          <w:p w14:paraId="0FD4D73F"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21.2</w:t>
            </w:r>
          </w:p>
        </w:tc>
        <w:tc>
          <w:tcPr>
            <w:tcW w:w="1337" w:type="dxa"/>
            <w:tcBorders>
              <w:top w:val="nil"/>
              <w:bottom w:val="nil"/>
            </w:tcBorders>
          </w:tcPr>
          <w:p w14:paraId="735232EA"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22.0</w:t>
            </w:r>
          </w:p>
        </w:tc>
        <w:tc>
          <w:tcPr>
            <w:tcW w:w="1337" w:type="dxa"/>
            <w:tcBorders>
              <w:top w:val="nil"/>
              <w:bottom w:val="nil"/>
            </w:tcBorders>
          </w:tcPr>
          <w:p w14:paraId="33781DF4"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19.2</w:t>
            </w:r>
          </w:p>
        </w:tc>
        <w:tc>
          <w:tcPr>
            <w:tcW w:w="1337" w:type="dxa"/>
            <w:tcBorders>
              <w:top w:val="nil"/>
              <w:bottom w:val="nil"/>
            </w:tcBorders>
          </w:tcPr>
          <w:p w14:paraId="2221DAE8"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20.7</w:t>
            </w:r>
          </w:p>
        </w:tc>
        <w:tc>
          <w:tcPr>
            <w:tcW w:w="1337" w:type="dxa"/>
            <w:tcBorders>
              <w:top w:val="nil"/>
              <w:bottom w:val="nil"/>
            </w:tcBorders>
          </w:tcPr>
          <w:p w14:paraId="07D7B1C7"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19.1</w:t>
            </w:r>
          </w:p>
        </w:tc>
      </w:tr>
      <w:tr w:rsidR="000E4DA7" w:rsidRPr="000966F5" w14:paraId="052E43CE" w14:textId="77777777" w:rsidTr="00A9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nil"/>
              <w:bottom w:val="nil"/>
            </w:tcBorders>
          </w:tcPr>
          <w:p w14:paraId="3FA9527F" w14:textId="2BA4C944" w:rsidR="000E4DA7" w:rsidRPr="005222DE" w:rsidRDefault="00A929EC" w:rsidP="005C063F">
            <w:pPr>
              <w:pStyle w:val="Tabletext"/>
              <w:jc w:val="left"/>
              <w:rPr>
                <w:b w:val="0"/>
                <w:bCs/>
              </w:rPr>
            </w:pPr>
            <w:r>
              <w:rPr>
                <w:b w:val="0"/>
                <w:bCs/>
              </w:rPr>
              <w:t xml:space="preserve">     </w:t>
            </w:r>
            <w:r w:rsidR="000E4DA7" w:rsidRPr="005222DE">
              <w:rPr>
                <w:b w:val="0"/>
                <w:bCs/>
              </w:rPr>
              <w:t>Limited digital skills</w:t>
            </w:r>
          </w:p>
        </w:tc>
        <w:tc>
          <w:tcPr>
            <w:tcW w:w="1171" w:type="dxa"/>
            <w:tcBorders>
              <w:top w:val="nil"/>
              <w:bottom w:val="nil"/>
            </w:tcBorders>
          </w:tcPr>
          <w:p w14:paraId="5DCEA215"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10.0</w:t>
            </w:r>
          </w:p>
        </w:tc>
        <w:tc>
          <w:tcPr>
            <w:tcW w:w="1337" w:type="dxa"/>
            <w:tcBorders>
              <w:top w:val="nil"/>
              <w:bottom w:val="nil"/>
            </w:tcBorders>
          </w:tcPr>
          <w:p w14:paraId="5B2CF890"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10.9</w:t>
            </w:r>
          </w:p>
        </w:tc>
        <w:tc>
          <w:tcPr>
            <w:tcW w:w="1337" w:type="dxa"/>
            <w:tcBorders>
              <w:top w:val="nil"/>
              <w:bottom w:val="nil"/>
            </w:tcBorders>
          </w:tcPr>
          <w:p w14:paraId="67488C98"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13.5</w:t>
            </w:r>
          </w:p>
        </w:tc>
        <w:tc>
          <w:tcPr>
            <w:tcW w:w="1337" w:type="dxa"/>
            <w:tcBorders>
              <w:top w:val="nil"/>
              <w:bottom w:val="nil"/>
            </w:tcBorders>
          </w:tcPr>
          <w:p w14:paraId="65468CB7"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15.3</w:t>
            </w:r>
          </w:p>
        </w:tc>
        <w:tc>
          <w:tcPr>
            <w:tcW w:w="1337" w:type="dxa"/>
            <w:tcBorders>
              <w:top w:val="nil"/>
              <w:bottom w:val="nil"/>
            </w:tcBorders>
          </w:tcPr>
          <w:p w14:paraId="5E913F17" w14:textId="77777777" w:rsidR="000E4DA7" w:rsidRPr="000966F5" w:rsidRDefault="000E4DA7" w:rsidP="005C063F">
            <w:pPr>
              <w:pStyle w:val="Tabletext"/>
              <w:jc w:val="right"/>
              <w:cnfStyle w:val="000000100000" w:firstRow="0" w:lastRow="0" w:firstColumn="0" w:lastColumn="0" w:oddVBand="0" w:evenVBand="0" w:oddHBand="1" w:evenHBand="0" w:firstRowFirstColumn="0" w:firstRowLastColumn="0" w:lastRowFirstColumn="0" w:lastRowLastColumn="0"/>
            </w:pPr>
            <w:r>
              <w:t>11.8</w:t>
            </w:r>
          </w:p>
        </w:tc>
      </w:tr>
      <w:tr w:rsidR="000E4DA7" w:rsidRPr="000966F5" w14:paraId="44213C5C" w14:textId="77777777" w:rsidTr="00A929EC">
        <w:tc>
          <w:tcPr>
            <w:cnfStyle w:val="001000000000" w:firstRow="0" w:lastRow="0" w:firstColumn="1" w:lastColumn="0" w:oddVBand="0" w:evenVBand="0" w:oddHBand="0" w:evenHBand="0" w:firstRowFirstColumn="0" w:firstRowLastColumn="0" w:lastRowFirstColumn="0" w:lastRowLastColumn="0"/>
            <w:tcW w:w="2552" w:type="dxa"/>
            <w:tcBorders>
              <w:top w:val="nil"/>
              <w:bottom w:val="single" w:sz="4" w:space="0" w:color="auto"/>
            </w:tcBorders>
          </w:tcPr>
          <w:p w14:paraId="5AEBDF45" w14:textId="635E53DE" w:rsidR="000E4DA7" w:rsidRPr="005222DE" w:rsidRDefault="00A929EC" w:rsidP="005C063F">
            <w:pPr>
              <w:pStyle w:val="Tabletext"/>
              <w:jc w:val="left"/>
              <w:rPr>
                <w:b w:val="0"/>
                <w:bCs/>
              </w:rPr>
            </w:pPr>
            <w:r>
              <w:rPr>
                <w:b w:val="0"/>
                <w:bCs/>
              </w:rPr>
              <w:t xml:space="preserve">     </w:t>
            </w:r>
            <w:r w:rsidR="000E4DA7" w:rsidRPr="005222DE">
              <w:rPr>
                <w:b w:val="0"/>
                <w:bCs/>
              </w:rPr>
              <w:t xml:space="preserve">Lack of support from </w:t>
            </w:r>
            <w:r>
              <w:rPr>
                <w:b w:val="0"/>
                <w:bCs/>
              </w:rPr>
              <w:t xml:space="preserve">   </w:t>
            </w:r>
            <w:r>
              <w:rPr>
                <w:b w:val="0"/>
                <w:bCs/>
              </w:rPr>
              <w:br/>
              <w:t xml:space="preserve">     </w:t>
            </w:r>
            <w:r w:rsidR="000E4DA7" w:rsidRPr="005222DE">
              <w:rPr>
                <w:b w:val="0"/>
                <w:bCs/>
              </w:rPr>
              <w:t>trainers/teachers/instructors</w:t>
            </w:r>
          </w:p>
        </w:tc>
        <w:tc>
          <w:tcPr>
            <w:tcW w:w="1171" w:type="dxa"/>
            <w:tcBorders>
              <w:top w:val="nil"/>
              <w:bottom w:val="single" w:sz="4" w:space="0" w:color="auto"/>
            </w:tcBorders>
          </w:tcPr>
          <w:p w14:paraId="25E14511"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17.3</w:t>
            </w:r>
          </w:p>
        </w:tc>
        <w:tc>
          <w:tcPr>
            <w:tcW w:w="1337" w:type="dxa"/>
            <w:tcBorders>
              <w:top w:val="nil"/>
              <w:bottom w:val="single" w:sz="4" w:space="0" w:color="auto"/>
            </w:tcBorders>
          </w:tcPr>
          <w:p w14:paraId="4E235F56"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23.2</w:t>
            </w:r>
          </w:p>
        </w:tc>
        <w:tc>
          <w:tcPr>
            <w:tcW w:w="1337" w:type="dxa"/>
            <w:tcBorders>
              <w:top w:val="nil"/>
              <w:bottom w:val="single" w:sz="4" w:space="0" w:color="auto"/>
            </w:tcBorders>
          </w:tcPr>
          <w:p w14:paraId="3E0D4EFE"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12.6</w:t>
            </w:r>
          </w:p>
        </w:tc>
        <w:tc>
          <w:tcPr>
            <w:tcW w:w="1337" w:type="dxa"/>
            <w:tcBorders>
              <w:top w:val="nil"/>
              <w:bottom w:val="single" w:sz="4" w:space="0" w:color="auto"/>
            </w:tcBorders>
          </w:tcPr>
          <w:p w14:paraId="1F9C3D91"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13.1</w:t>
            </w:r>
          </w:p>
        </w:tc>
        <w:tc>
          <w:tcPr>
            <w:tcW w:w="1337" w:type="dxa"/>
            <w:tcBorders>
              <w:top w:val="nil"/>
              <w:bottom w:val="single" w:sz="4" w:space="0" w:color="auto"/>
            </w:tcBorders>
          </w:tcPr>
          <w:p w14:paraId="47F2AE9B" w14:textId="77777777" w:rsidR="000E4DA7" w:rsidRPr="000966F5" w:rsidRDefault="000E4DA7" w:rsidP="005C063F">
            <w:pPr>
              <w:pStyle w:val="Tabletext"/>
              <w:jc w:val="right"/>
              <w:cnfStyle w:val="000000000000" w:firstRow="0" w:lastRow="0" w:firstColumn="0" w:lastColumn="0" w:oddVBand="0" w:evenVBand="0" w:oddHBand="0" w:evenHBand="0" w:firstRowFirstColumn="0" w:firstRowLastColumn="0" w:lastRowFirstColumn="0" w:lastRowLastColumn="0"/>
            </w:pPr>
            <w:r>
              <w:t>15.8</w:t>
            </w:r>
          </w:p>
        </w:tc>
      </w:tr>
    </w:tbl>
    <w:p w14:paraId="4A157D46" w14:textId="77777777" w:rsidR="000E4DA7" w:rsidRDefault="000E4DA7" w:rsidP="000E4DA7">
      <w:pPr>
        <w:pStyle w:val="Source"/>
      </w:pPr>
      <w:r>
        <w:t>Note: in total, 216 162 VET students responded to the survey.</w:t>
      </w:r>
    </w:p>
    <w:p w14:paraId="3573B6D4" w14:textId="3519A2F9" w:rsidR="000E4DA7" w:rsidRDefault="000E4DA7" w:rsidP="000E4DA7">
      <w:pPr>
        <w:pStyle w:val="Source"/>
      </w:pPr>
      <w:r>
        <w:t xml:space="preserve">Source: NCVER </w:t>
      </w:r>
      <w:r w:rsidR="000E6707">
        <w:t>(</w:t>
      </w:r>
      <w:r>
        <w:t>2022</w:t>
      </w:r>
      <w:r w:rsidR="000E6707">
        <w:t>)</w:t>
      </w:r>
      <w:r>
        <w:t xml:space="preserve">. </w:t>
      </w:r>
    </w:p>
    <w:p w14:paraId="14D2C5C0" w14:textId="77777777" w:rsidR="0019141E" w:rsidRDefault="0019141E">
      <w:pPr>
        <w:autoSpaceDE/>
        <w:autoSpaceDN/>
        <w:adjustRightInd/>
        <w:spacing w:before="0" w:after="0"/>
        <w:jc w:val="left"/>
        <w:rPr>
          <w:rFonts w:cs="Tahoma"/>
          <w:color w:val="000000"/>
          <w:kern w:val="28"/>
          <w:sz w:val="48"/>
          <w:szCs w:val="56"/>
        </w:rPr>
      </w:pPr>
      <w:r>
        <w:br w:type="page"/>
      </w:r>
    </w:p>
    <w:p w14:paraId="3339B909" w14:textId="7AC7F20D" w:rsidR="000E4DA7" w:rsidRDefault="007E029D" w:rsidP="00870079">
      <w:pPr>
        <w:pStyle w:val="Heading1"/>
      </w:pPr>
      <w:bookmarkStart w:id="97" w:name="_Toc133576969"/>
      <w:r>
        <w:rPr>
          <w:noProof/>
          <w:lang w:eastAsia="en-AU"/>
        </w:rPr>
        <w:lastRenderedPageBreak/>
        <w:drawing>
          <wp:anchor distT="0" distB="0" distL="114300" distR="114300" simplePos="0" relativeHeight="251678720" behindDoc="1" locked="0" layoutInCell="1" allowOverlap="1" wp14:anchorId="639DC9BE" wp14:editId="29FBC364">
            <wp:simplePos x="0" y="0"/>
            <wp:positionH relativeFrom="column">
              <wp:posOffset>-168910</wp:posOffset>
            </wp:positionH>
            <wp:positionV relativeFrom="paragraph">
              <wp:posOffset>272</wp:posOffset>
            </wp:positionV>
            <wp:extent cx="413385" cy="413385"/>
            <wp:effectExtent l="0" t="0" r="5715"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DA7">
        <w:t>Trainers</w:t>
      </w:r>
      <w:r w:rsidR="000A52CC">
        <w:t>’</w:t>
      </w:r>
      <w:r w:rsidR="000E4DA7">
        <w:t xml:space="preserve"> skills gaps and overcoming them</w:t>
      </w:r>
      <w:bookmarkEnd w:id="97"/>
    </w:p>
    <w:p w14:paraId="487C55D3" w14:textId="747DA14C" w:rsidR="000E4DA7" w:rsidRPr="00925D31" w:rsidRDefault="00D02636" w:rsidP="000E4DA7">
      <w:pPr>
        <w:pStyle w:val="Text"/>
      </w:pPr>
      <w:r>
        <w:t>Following</w:t>
      </w:r>
      <w:r w:rsidR="000E4DA7">
        <w:t xml:space="preserve"> the </w:t>
      </w:r>
      <w:r w:rsidR="000E6707">
        <w:t>transition</w:t>
      </w:r>
      <w:r w:rsidR="000E4DA7">
        <w:t xml:space="preserve"> to online delivery during the COVID-19 pandemic, RTOs described some of the challenges their trainers </w:t>
      </w:r>
      <w:r>
        <w:t xml:space="preserve">had </w:t>
      </w:r>
      <w:r w:rsidR="000E4DA7">
        <w:t xml:space="preserve">faced when adapting to the online training environment (Hume </w:t>
      </w:r>
      <w:r w:rsidR="005238CE">
        <w:t>&amp;</w:t>
      </w:r>
      <w:r w:rsidR="000E4DA7">
        <w:t xml:space="preserve"> Griffin 20</w:t>
      </w:r>
      <w:r w:rsidR="00CC7F99">
        <w:t>22a</w:t>
      </w:r>
      <w:r w:rsidR="000E4DA7">
        <w:t>). Similar findings were found in this current study.</w:t>
      </w:r>
    </w:p>
    <w:p w14:paraId="64F56B66" w14:textId="63634989" w:rsidR="000E4DA7" w:rsidRDefault="000E4DA7" w:rsidP="000E4DA7">
      <w:pPr>
        <w:pStyle w:val="Text"/>
      </w:pPr>
      <w:r>
        <w:t xml:space="preserve">RTOs described instances where some trainers were reluctant to </w:t>
      </w:r>
      <w:r w:rsidR="005238CE">
        <w:t>move</w:t>
      </w:r>
      <w:r>
        <w:t xml:space="preserve"> to online training due to </w:t>
      </w:r>
      <w:r w:rsidR="004352D7">
        <w:t xml:space="preserve">a </w:t>
      </w:r>
      <w:r>
        <w:t>lack of understanding of this delivery mode</w:t>
      </w:r>
      <w:r w:rsidR="00D7140A">
        <w:t>.</w:t>
      </w:r>
    </w:p>
    <w:p w14:paraId="3626098A" w14:textId="154594AE" w:rsidR="000E4DA7" w:rsidRDefault="000E4DA7" w:rsidP="000E4DA7">
      <w:pPr>
        <w:pStyle w:val="Quote"/>
      </w:pPr>
      <w:r>
        <w:t>So that</w:t>
      </w:r>
      <w:r w:rsidR="000A52CC">
        <w:t>’</w:t>
      </w:r>
      <w:r>
        <w:t xml:space="preserve">s the irony of it. As before he was exposed to it, </w:t>
      </w:r>
      <w:r w:rsidR="000A52CC">
        <w:t>‘</w:t>
      </w:r>
      <w:r>
        <w:t>oh I don</w:t>
      </w:r>
      <w:r w:rsidR="000A52CC">
        <w:t>’</w:t>
      </w:r>
      <w:r>
        <w:t>t want to do that crap, that</w:t>
      </w:r>
      <w:r w:rsidR="000A52CC">
        <w:t>’</w:t>
      </w:r>
      <w:r>
        <w:t>s too hard</w:t>
      </w:r>
      <w:r w:rsidR="000A52CC">
        <w:t>’</w:t>
      </w:r>
      <w:r>
        <w:t xml:space="preserve">, but within two weeks of doing it </w:t>
      </w:r>
      <w:r w:rsidR="000A52CC">
        <w:t>‘</w:t>
      </w:r>
      <w:proofErr w:type="spellStart"/>
      <w:r>
        <w:t>ohh</w:t>
      </w:r>
      <w:proofErr w:type="spellEnd"/>
      <w:r>
        <w:t xml:space="preserve"> wow, this is the best thing since sliced bread</w:t>
      </w:r>
      <w:r w:rsidR="000A52CC">
        <w:t>’</w:t>
      </w:r>
      <w:r>
        <w:t>, so getting them to engage is difficult. Once they</w:t>
      </w:r>
      <w:r w:rsidR="000A52CC">
        <w:t>’</w:t>
      </w:r>
      <w:r>
        <w:t>re engaged, they love it. But it</w:t>
      </w:r>
      <w:r w:rsidR="000A52CC">
        <w:t>’</w:t>
      </w:r>
      <w:r>
        <w:t>s that change. The change management is very difficult</w:t>
      </w:r>
      <w:r w:rsidR="009A33ED">
        <w:t>.</w:t>
      </w:r>
      <w:r>
        <w:t xml:space="preserve"> </w:t>
      </w:r>
      <w:r w:rsidR="00C644DF">
        <w:tab/>
      </w:r>
      <w:r w:rsidR="006D4CAA">
        <w:br/>
        <w:t xml:space="preserve"> </w:t>
      </w:r>
      <w:r w:rsidR="006D4CAA">
        <w:tab/>
      </w:r>
      <w:r w:rsidRPr="006D4CAA">
        <w:t>(</w:t>
      </w:r>
      <w:r w:rsidR="006D4CAA" w:rsidRPr="006D4CAA">
        <w:t>Certificate III in Electrotechnology electrician, medium training provider</w:t>
      </w:r>
      <w:r w:rsidRPr="006D4CAA">
        <w:t>)</w:t>
      </w:r>
    </w:p>
    <w:p w14:paraId="328D21D5" w14:textId="0AE81802" w:rsidR="000E4DA7" w:rsidRDefault="004352D7" w:rsidP="000E4DA7">
      <w:pPr>
        <w:pStyle w:val="Text"/>
      </w:pPr>
      <w:r>
        <w:t>Issues such as this</w:t>
      </w:r>
      <w:r w:rsidR="00380210">
        <w:t xml:space="preserve"> raise</w:t>
      </w:r>
      <w:r w:rsidR="000E4DA7">
        <w:t xml:space="preserve"> the question </w:t>
      </w:r>
      <w:r w:rsidR="00380210">
        <w:t>of</w:t>
      </w:r>
      <w:r w:rsidR="000E4DA7">
        <w:t xml:space="preserve"> potential skills gaps </w:t>
      </w:r>
      <w:r w:rsidR="00380210">
        <w:t>in</w:t>
      </w:r>
      <w:r w:rsidR="000E4DA7">
        <w:t xml:space="preserve"> these trainers.</w:t>
      </w:r>
      <w:r w:rsidR="009D3088">
        <w:t xml:space="preserve"> </w:t>
      </w:r>
      <w:r w:rsidR="000E4DA7">
        <w:t xml:space="preserve">When asked about whether the trainers are </w:t>
      </w:r>
      <w:r w:rsidR="009A33ED">
        <w:t>appropriately</w:t>
      </w:r>
      <w:r w:rsidR="000E4DA7">
        <w:t xml:space="preserve"> skilled to provide quality support to students learning online, trainers identified the following as skills gaps in their specific RTOs.  </w:t>
      </w:r>
    </w:p>
    <w:p w14:paraId="6B57AD29" w14:textId="77777777" w:rsidR="000E4DA7" w:rsidRDefault="000E4DA7" w:rsidP="000E4DA7">
      <w:pPr>
        <w:pStyle w:val="Heading3"/>
      </w:pPr>
      <w:r>
        <w:t>Tech knowledge: IT skills and confidence</w:t>
      </w:r>
    </w:p>
    <w:p w14:paraId="1D9AF45C" w14:textId="04EDCBB0" w:rsidR="000E4DA7" w:rsidRDefault="000E4DA7" w:rsidP="000E4DA7">
      <w:pPr>
        <w:pStyle w:val="Text"/>
      </w:pPr>
      <w:r>
        <w:t xml:space="preserve">A key concern </w:t>
      </w:r>
      <w:r w:rsidR="009806A5">
        <w:t>related to</w:t>
      </w:r>
      <w:r>
        <w:t xml:space="preserve"> trainers</w:t>
      </w:r>
      <w:r w:rsidR="000A52CC">
        <w:t>’</w:t>
      </w:r>
      <w:r>
        <w:t xml:space="preserve"> lack of expertise and confidence in managing the technology. Several themes emerged:</w:t>
      </w:r>
    </w:p>
    <w:p w14:paraId="5C9D27A4" w14:textId="77777777" w:rsidR="000E4DA7" w:rsidRDefault="000E4DA7" w:rsidP="000E4DA7">
      <w:pPr>
        <w:pStyle w:val="Dotpoint1"/>
      </w:pPr>
      <w:r>
        <w:t>adapting to a new way of working</w:t>
      </w:r>
    </w:p>
    <w:p w14:paraId="14069D97" w14:textId="27C81D47" w:rsidR="000E4DA7" w:rsidRDefault="000E4DA7" w:rsidP="000E4DA7">
      <w:pPr>
        <w:pStyle w:val="Quote"/>
      </w:pPr>
      <w:r>
        <w:t xml:space="preserve">You </w:t>
      </w:r>
      <w:proofErr w:type="gramStart"/>
      <w:r>
        <w:t>definitely have</w:t>
      </w:r>
      <w:proofErr w:type="gramEnd"/>
      <w:r>
        <w:t xml:space="preserve"> to be proficient with computers. We found some staff that haven</w:t>
      </w:r>
      <w:r w:rsidR="000A52CC">
        <w:t>’</w:t>
      </w:r>
      <w:r>
        <w:t>t worked out, that</w:t>
      </w:r>
      <w:r w:rsidR="000A52CC">
        <w:t>’</w:t>
      </w:r>
      <w:r>
        <w:t>s been one of their downfalls. You need to be able to multitask and on multiple screens and things like that</w:t>
      </w:r>
      <w:r w:rsidR="00C644DF">
        <w:t>.</w:t>
      </w:r>
      <w:r w:rsidR="00C644DF">
        <w:tab/>
      </w:r>
      <w:r w:rsidRPr="006D4CAA">
        <w:t>(</w:t>
      </w:r>
      <w:r w:rsidR="006D4CAA" w:rsidRPr="006D4CAA">
        <w:t xml:space="preserve">Certificate III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6D4CAA" w:rsidRPr="006D4CAA">
        <w:t>, large training provider</w:t>
      </w:r>
      <w:r w:rsidRPr="006D4CAA">
        <w:t>)</w:t>
      </w:r>
    </w:p>
    <w:p w14:paraId="5CD8699E" w14:textId="77777777" w:rsidR="000E4DA7" w:rsidRDefault="000E4DA7" w:rsidP="000E4DA7">
      <w:pPr>
        <w:pStyle w:val="Dotpoint1"/>
      </w:pPr>
      <w:r>
        <w:t xml:space="preserve">using the technology as a tool rather than letting it control the training </w:t>
      </w:r>
    </w:p>
    <w:p w14:paraId="7558C257" w14:textId="4733F5C1" w:rsidR="000E4DA7" w:rsidRDefault="000E4DA7" w:rsidP="000E4DA7">
      <w:pPr>
        <w:pStyle w:val="Quote"/>
      </w:pPr>
      <w:r>
        <w:t>But what we really reali</w:t>
      </w:r>
      <w:r w:rsidR="00446E5D">
        <w:t>s</w:t>
      </w:r>
      <w:r>
        <w:t xml:space="preserve">ed was it was </w:t>
      </w:r>
      <w:proofErr w:type="gramStart"/>
      <w:r>
        <w:t>exactly the same</w:t>
      </w:r>
      <w:proofErr w:type="gramEnd"/>
      <w:r>
        <w:t xml:space="preserve"> as what we were doing before [online vs face-to-face]. It</w:t>
      </w:r>
      <w:r w:rsidR="000A52CC">
        <w:t>’</w:t>
      </w:r>
      <w:r>
        <w:t xml:space="preserve">s just that we needed to </w:t>
      </w:r>
      <w:proofErr w:type="gramStart"/>
      <w:r>
        <w:t>actually learn</w:t>
      </w:r>
      <w:proofErr w:type="gramEnd"/>
      <w:r>
        <w:t xml:space="preserve"> how to use everything on the online system. That was more the process. And yeah, being not scared of using the online system as a tool. It</w:t>
      </w:r>
      <w:r w:rsidR="000A52CC">
        <w:t>’</w:t>
      </w:r>
      <w:r>
        <w:t>s just another tool</w:t>
      </w:r>
      <w:r w:rsidR="00C644DF">
        <w:t>.</w:t>
      </w:r>
      <w:r>
        <w:t xml:space="preserve"> </w:t>
      </w:r>
      <w:r w:rsidR="00C644DF">
        <w:tab/>
      </w:r>
      <w:r w:rsidRPr="00F52DD5">
        <w:t>(</w:t>
      </w:r>
      <w:r w:rsidR="00F52DD5" w:rsidRPr="00F52DD5">
        <w:t xml:space="preserve">Certificate III in Electrotechnology electrician, </w:t>
      </w:r>
      <w:r w:rsidR="00446E5D">
        <w:t>m</w:t>
      </w:r>
      <w:r w:rsidR="00F52DD5" w:rsidRPr="00F52DD5">
        <w:t>edium training provider</w:t>
      </w:r>
      <w:r w:rsidRPr="00F52DD5">
        <w:t>)</w:t>
      </w:r>
    </w:p>
    <w:p w14:paraId="69246BAE" w14:textId="77777777" w:rsidR="000E4DA7" w:rsidRDefault="000E4DA7" w:rsidP="000E4DA7">
      <w:pPr>
        <w:pStyle w:val="Dotpoint1"/>
      </w:pPr>
      <w:r>
        <w:t>relaxing with the use of technology (needing to gain confidence)</w:t>
      </w:r>
    </w:p>
    <w:p w14:paraId="3543D797" w14:textId="21D831A6" w:rsidR="000E4DA7" w:rsidRDefault="000E4DA7" w:rsidP="000E4DA7">
      <w:pPr>
        <w:pStyle w:val="Quote"/>
      </w:pPr>
      <w:r>
        <w:t xml:space="preserve">Probably another thing </w:t>
      </w:r>
      <w:r w:rsidR="00E521ED">
        <w:t>[that]</w:t>
      </w:r>
      <w:r>
        <w:t xml:space="preserve"> the teachers need to learn or be comfortable with is being online, and so you might be comfortable getting up in front of a class, but </w:t>
      </w:r>
      <w:proofErr w:type="gramStart"/>
      <w:r>
        <w:t>actually putting</w:t>
      </w:r>
      <w:proofErr w:type="gramEnd"/>
      <w:r>
        <w:t xml:space="preserve"> your face online. It</w:t>
      </w:r>
      <w:r w:rsidR="000A52CC">
        <w:t>’</w:t>
      </w:r>
      <w:r>
        <w:t>s something some of our teachers are still to be confident with. They</w:t>
      </w:r>
      <w:r w:rsidR="000A52CC">
        <w:t>’</w:t>
      </w:r>
      <w:r>
        <w:t xml:space="preserve">ll have a </w:t>
      </w:r>
      <w:r w:rsidR="00576AC0">
        <w:t>Z</w:t>
      </w:r>
      <w:r>
        <w:t>oom session, but they may not have their camera on the whole time. So, we</w:t>
      </w:r>
      <w:r w:rsidR="000A52CC">
        <w:t>’</w:t>
      </w:r>
      <w:r>
        <w:t>re saying, just put it on. And when some of them are recording videos, they may do it 10 times over because they keep stuttering or they make a mistake. And I say to them, don</w:t>
      </w:r>
      <w:r w:rsidR="000A52CC">
        <w:t>’</w:t>
      </w:r>
      <w:r>
        <w:t>t worry, if you were in class, you make mistakes, you might stutter or do whatever. It shows that you are human. We don</w:t>
      </w:r>
      <w:r w:rsidR="000A52CC">
        <w:t>’</w:t>
      </w:r>
      <w:r>
        <w:t>t want to come across as robots. We</w:t>
      </w:r>
      <w:r w:rsidR="000A52CC">
        <w:t>’</w:t>
      </w:r>
      <w:r>
        <w:t>re not someone just sitting behind the screen being automatic. We need to show that there is a human person on the other side of that computer, so it</w:t>
      </w:r>
      <w:r w:rsidR="000A52CC">
        <w:t>’</w:t>
      </w:r>
      <w:r>
        <w:t>s getting our teachers used to that and that sort of methodology as well</w:t>
      </w:r>
      <w:r w:rsidR="00F52DD5">
        <w:t>.</w:t>
      </w:r>
      <w:r w:rsidR="00D16590">
        <w:tab/>
      </w:r>
      <w:r w:rsidR="00C644DF">
        <w:tab/>
      </w:r>
      <w:r>
        <w:t>(</w:t>
      </w:r>
      <w:r w:rsidR="00F52DD5" w:rsidRPr="006D4CAA">
        <w:t xml:space="preserve">Certificate III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F52DD5" w:rsidRPr="006D4CAA">
        <w:t>, large training provider</w:t>
      </w:r>
      <w:r>
        <w:t>)</w:t>
      </w:r>
    </w:p>
    <w:p w14:paraId="68270156" w14:textId="77777777" w:rsidR="00336AE6" w:rsidRDefault="00336AE6">
      <w:pPr>
        <w:autoSpaceDE/>
        <w:autoSpaceDN/>
        <w:adjustRightInd/>
        <w:spacing w:before="0" w:after="0"/>
        <w:jc w:val="left"/>
        <w:rPr>
          <w:rFonts w:ascii="Trebuchet MS" w:hAnsi="Trebuchet MS" w:cs="Times New Roman"/>
          <w:color w:val="000000"/>
          <w:sz w:val="19"/>
          <w:szCs w:val="20"/>
        </w:rPr>
      </w:pPr>
      <w:r>
        <w:br w:type="page"/>
      </w:r>
    </w:p>
    <w:p w14:paraId="06B28C7B" w14:textId="3A83AA3F" w:rsidR="000E4DA7" w:rsidRDefault="000E4DA7" w:rsidP="000E4DA7">
      <w:pPr>
        <w:pStyle w:val="Dotpoint1"/>
      </w:pPr>
      <w:r>
        <w:lastRenderedPageBreak/>
        <w:t>understanding of LMS functions and capabilities</w:t>
      </w:r>
    </w:p>
    <w:p w14:paraId="0AC40F3F" w14:textId="66D39A23" w:rsidR="000E4DA7" w:rsidRDefault="000E4DA7" w:rsidP="000E4DA7">
      <w:pPr>
        <w:pStyle w:val="Quote"/>
      </w:pPr>
      <w:r>
        <w:t xml:space="preserve">All </w:t>
      </w:r>
      <w:r w:rsidR="00D16590">
        <w:t>[learning management systems]</w:t>
      </w:r>
      <w:r>
        <w:t xml:space="preserve"> are slightly different, it</w:t>
      </w:r>
      <w:r w:rsidR="000A52CC">
        <w:t>’</w:t>
      </w:r>
      <w:r>
        <w:t>s a case-by-case basis. Most frustration is from trainers who find the LMS isn</w:t>
      </w:r>
      <w:r w:rsidR="000A52CC">
        <w:t>’</w:t>
      </w:r>
      <w:r>
        <w:t>t doing what they want</w:t>
      </w:r>
      <w:r w:rsidR="0027747D">
        <w:t>.</w:t>
      </w:r>
      <w:r>
        <w:t xml:space="preserve"> </w:t>
      </w:r>
      <w:r w:rsidR="00C644DF">
        <w:tab/>
      </w:r>
      <w:r w:rsidR="00F52DD5">
        <w:br/>
        <w:t xml:space="preserve"> </w:t>
      </w:r>
      <w:r w:rsidR="00F52DD5">
        <w:tab/>
      </w:r>
      <w:r>
        <w:t>(</w:t>
      </w:r>
      <w:r w:rsidR="00F52DD5" w:rsidRPr="006D4CAA">
        <w:t xml:space="preserve">Certificate III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F52DD5" w:rsidRPr="006D4CAA">
        <w:t xml:space="preserve">, </w:t>
      </w:r>
      <w:r w:rsidR="00F52DD5">
        <w:t>medium</w:t>
      </w:r>
      <w:r w:rsidR="00F52DD5" w:rsidRPr="006D4CAA">
        <w:t xml:space="preserve"> training provider</w:t>
      </w:r>
      <w:r>
        <w:t xml:space="preserve">) </w:t>
      </w:r>
    </w:p>
    <w:p w14:paraId="1E899F15" w14:textId="7A070BDA" w:rsidR="000E4DA7" w:rsidRDefault="000E4DA7" w:rsidP="000E4DA7">
      <w:pPr>
        <w:pStyle w:val="Text"/>
      </w:pPr>
      <w:r>
        <w:t xml:space="preserve">It was also noted that older and more traditional trainers found it challenging to adapt to </w:t>
      </w:r>
      <w:r w:rsidR="00E51564">
        <w:t xml:space="preserve">the </w:t>
      </w:r>
      <w:r>
        <w:t xml:space="preserve">online environment. </w:t>
      </w:r>
      <w:r w:rsidR="00444B5E">
        <w:t>In addition,</w:t>
      </w:r>
      <w:r>
        <w:t xml:space="preserve"> </w:t>
      </w:r>
      <w:r w:rsidR="00CE0B2E">
        <w:t>they found it</w:t>
      </w:r>
      <w:r>
        <w:t xml:space="preserve"> difficult to communicate with the (often) younger cohorts in online delivery due to their lack of technology savviness.</w:t>
      </w:r>
    </w:p>
    <w:p w14:paraId="20A8AF23" w14:textId="68AD2E40" w:rsidR="000E4DA7" w:rsidRPr="001106A2" w:rsidRDefault="000E4DA7" w:rsidP="000E4DA7">
      <w:pPr>
        <w:pStyle w:val="Quote"/>
      </w:pPr>
      <w:r w:rsidRPr="00E375EE">
        <w:t xml:space="preserve">Our other more traditional trainers who have been in the industry for a long time, they might not meet the needs of this demographic. </w:t>
      </w:r>
      <w:r w:rsidR="009D3088">
        <w:t>[The] y</w:t>
      </w:r>
      <w:r w:rsidRPr="00E375EE">
        <w:t>ounger training team are more fluid</w:t>
      </w:r>
      <w:r w:rsidR="009D3088">
        <w:t>,</w:t>
      </w:r>
      <w:r w:rsidRPr="00E375EE">
        <w:t xml:space="preserve"> and youth are more responsive to them</w:t>
      </w:r>
      <w:r w:rsidR="009D3088">
        <w:t>. [The]</w:t>
      </w:r>
      <w:r w:rsidRPr="00E375EE">
        <w:t xml:space="preserve"> younger team move</w:t>
      </w:r>
      <w:r w:rsidR="009D3088">
        <w:t>s</w:t>
      </w:r>
      <w:r w:rsidRPr="00E375EE">
        <w:t xml:space="preserve"> with the time</w:t>
      </w:r>
      <w:r>
        <w:t>s</w:t>
      </w:r>
      <w:r w:rsidR="009D3088">
        <w:t>.</w:t>
      </w:r>
      <w:r>
        <w:t xml:space="preserve"> </w:t>
      </w:r>
      <w:r w:rsidR="00F52DD5">
        <w:t xml:space="preserve"> </w:t>
      </w:r>
      <w:r w:rsidR="00F52DD5">
        <w:tab/>
      </w:r>
      <w:r w:rsidR="00F52DD5">
        <w:tab/>
      </w:r>
      <w:r w:rsidR="00C644DF">
        <w:tab/>
      </w:r>
      <w:r w:rsidRPr="00F52DD5">
        <w:t>(</w:t>
      </w:r>
      <w:r w:rsidR="00F52DD5" w:rsidRPr="00F52DD5">
        <w:t>Certificate II in Skills for Work and Vocational Pathways, medium training provider</w:t>
      </w:r>
      <w:r w:rsidRPr="00F52DD5">
        <w:t>)</w:t>
      </w:r>
    </w:p>
    <w:p w14:paraId="0253A8A3" w14:textId="77777777" w:rsidR="000E4DA7" w:rsidRDefault="000E4DA7" w:rsidP="000E4DA7">
      <w:pPr>
        <w:pStyle w:val="Heading3"/>
      </w:pPr>
      <w:r>
        <w:t>Learner engagement and motivating students</w:t>
      </w:r>
    </w:p>
    <w:p w14:paraId="5E791D4D" w14:textId="5C2F5495" w:rsidR="000E4DA7" w:rsidRDefault="000E4DA7" w:rsidP="000E4DA7">
      <w:pPr>
        <w:pStyle w:val="Text"/>
      </w:pPr>
      <w:r>
        <w:t>Engaging students and keeping them motivated in learning is a significant challenge in an online environment, particularly in asynchronous delivery (</w:t>
      </w:r>
      <w:r w:rsidR="00870079">
        <w:t>as discussed earlier</w:t>
      </w:r>
      <w:r>
        <w:t xml:space="preserve">). This was identified as a trainer skills gap by the interviewees. </w:t>
      </w:r>
    </w:p>
    <w:p w14:paraId="6765F3A1" w14:textId="7B5EB2F0" w:rsidR="000E4DA7" w:rsidRPr="00190210" w:rsidRDefault="000E4DA7" w:rsidP="000E4DA7">
      <w:pPr>
        <w:pStyle w:val="Quote"/>
      </w:pPr>
      <w:r w:rsidRPr="0027205A">
        <w:t xml:space="preserve">I would say probably skill gaps in the way of how to get the students more inclined to </w:t>
      </w:r>
      <w:proofErr w:type="gramStart"/>
      <w:r w:rsidRPr="0027205A">
        <w:t>actually join</w:t>
      </w:r>
      <w:proofErr w:type="gramEnd"/>
      <w:r w:rsidRPr="0027205A">
        <w:t xml:space="preserve"> and attend a session. </w:t>
      </w:r>
      <w:proofErr w:type="gramStart"/>
      <w:r w:rsidRPr="0027205A">
        <w:t>So</w:t>
      </w:r>
      <w:proofErr w:type="gramEnd"/>
      <w:r w:rsidRPr="0027205A">
        <w:t xml:space="preserve"> what is the carrot that we can give to the student to do so, </w:t>
      </w:r>
      <w:r>
        <w:t xml:space="preserve">and </w:t>
      </w:r>
      <w:r w:rsidRPr="0027205A">
        <w:t>there</w:t>
      </w:r>
      <w:r w:rsidR="000A52CC">
        <w:t>’</w:t>
      </w:r>
      <w:r w:rsidRPr="0027205A">
        <w:t>s so many different things you can do</w:t>
      </w:r>
      <w:r w:rsidR="00C644DF">
        <w:t>.</w:t>
      </w:r>
      <w:r>
        <w:t xml:space="preserve"> </w:t>
      </w:r>
      <w:r w:rsidR="00C644DF">
        <w:tab/>
      </w:r>
      <w:r w:rsidRPr="00F52DD5">
        <w:t>(</w:t>
      </w:r>
      <w:r w:rsidR="00F52DD5" w:rsidRPr="00F52DD5">
        <w:rPr>
          <w:rFonts w:ascii="Calibri" w:eastAsia="Calibri" w:hAnsi="Calibri"/>
          <w:sz w:val="20"/>
        </w:rPr>
        <w:t>Certificate III in Fitness, large training provider</w:t>
      </w:r>
      <w:r w:rsidRPr="00F52DD5">
        <w:t>)</w:t>
      </w:r>
      <w:r>
        <w:t xml:space="preserve"> </w:t>
      </w:r>
    </w:p>
    <w:p w14:paraId="4759390D" w14:textId="09830684" w:rsidR="00053707" w:rsidRDefault="00053707" w:rsidP="00053707">
      <w:pPr>
        <w:pStyle w:val="Text"/>
      </w:pPr>
      <w:r>
        <w:t>It was noted that trainers tended to need more support with asynchronous delivery as they are generally more familiar with synchronous delivery</w:t>
      </w:r>
      <w:r w:rsidR="006E57E4">
        <w:t>,</w:t>
      </w:r>
      <w:r>
        <w:t xml:space="preserve"> </w:t>
      </w:r>
      <w:r w:rsidR="009D596E">
        <w:t>given it is more</w:t>
      </w:r>
      <w:r>
        <w:t xml:space="preserve"> </w:t>
      </w:r>
      <w:proofErr w:type="gramStart"/>
      <w:r>
        <w:t>similar to</w:t>
      </w:r>
      <w:proofErr w:type="gramEnd"/>
      <w:r>
        <w:t xml:space="preserve"> in-person delivery. </w:t>
      </w:r>
    </w:p>
    <w:p w14:paraId="4D406478" w14:textId="06646ABC" w:rsidR="000E4DA7" w:rsidRDefault="000E4DA7" w:rsidP="000E4DA7">
      <w:pPr>
        <w:pStyle w:val="Heading3"/>
      </w:pPr>
      <w:r>
        <w:t>Mental health supports to students</w:t>
      </w:r>
    </w:p>
    <w:p w14:paraId="3A5B2889" w14:textId="60D70B3D" w:rsidR="000E4DA7" w:rsidRDefault="000E4DA7" w:rsidP="000E4DA7">
      <w:pPr>
        <w:pStyle w:val="Text"/>
      </w:pPr>
      <w:r w:rsidRPr="008E703E">
        <w:t>Students</w:t>
      </w:r>
      <w:r w:rsidR="000A52CC">
        <w:t>’</w:t>
      </w:r>
      <w:r w:rsidRPr="008E703E">
        <w:t xml:space="preserve"> wellbeing, particularly around mental health, was a key challenge during the pandemic (Forrest 2022). </w:t>
      </w:r>
      <w:r w:rsidRPr="008E703E">
        <w:rPr>
          <w:color w:val="000000" w:themeColor="text1"/>
        </w:rPr>
        <w:t>Several training providers in this current study reported that they</w:t>
      </w:r>
      <w:r w:rsidR="000A52CC">
        <w:rPr>
          <w:color w:val="000000" w:themeColor="text1"/>
        </w:rPr>
        <w:t>’</w:t>
      </w:r>
      <w:r w:rsidRPr="008E703E">
        <w:rPr>
          <w:color w:val="000000" w:themeColor="text1"/>
        </w:rPr>
        <w:t xml:space="preserve">ve noticed an increase </w:t>
      </w:r>
      <w:r w:rsidR="00E51564">
        <w:rPr>
          <w:color w:val="000000" w:themeColor="text1"/>
        </w:rPr>
        <w:t>in</w:t>
      </w:r>
      <w:r w:rsidRPr="008E703E">
        <w:rPr>
          <w:color w:val="000000" w:themeColor="text1"/>
        </w:rPr>
        <w:t xml:space="preserve"> students who are </w:t>
      </w:r>
      <w:r w:rsidRPr="008E703E">
        <w:t xml:space="preserve">struggling with anxiety and depression, more so than in previous years. As </w:t>
      </w:r>
      <w:r>
        <w:t>was discussed previously, identifying and providing such support can be more challenging in the online learning environment.</w:t>
      </w:r>
      <w:r w:rsidR="00B65B80">
        <w:t xml:space="preserve"> </w:t>
      </w:r>
      <w:r>
        <w:t>Indeed, s</w:t>
      </w:r>
      <w:r w:rsidRPr="007A0A1E">
        <w:t xml:space="preserve">ome VET educators indicated that providing the right type of support to students with mental health issues was a skill gap for themselves, and/or others in their organisations. </w:t>
      </w:r>
    </w:p>
    <w:p w14:paraId="562EDA8C" w14:textId="6F607D6F" w:rsidR="000E4DA7" w:rsidRDefault="000E4DA7" w:rsidP="000E4DA7">
      <w:pPr>
        <w:pStyle w:val="Quote"/>
      </w:pPr>
      <w:r w:rsidRPr="004614AA">
        <w:t>I guess the gap that I keep hearing about is about students who have mental health issues and how they can manage that component because it</w:t>
      </w:r>
      <w:r w:rsidR="000A52CC">
        <w:t>’</w:t>
      </w:r>
      <w:r w:rsidRPr="004614AA">
        <w:t>s out of their control. It</w:t>
      </w:r>
      <w:r w:rsidR="000A52CC">
        <w:t>’</w:t>
      </w:r>
      <w:r w:rsidRPr="004614AA">
        <w:t>s not a technical thing but they still need to be able to support their students through whatever is happening. So, we</w:t>
      </w:r>
      <w:r w:rsidR="000A52CC">
        <w:t>’</w:t>
      </w:r>
      <w:r w:rsidRPr="004614AA">
        <w:t>ve done programs like accidental counsellor. We</w:t>
      </w:r>
      <w:r w:rsidR="000A52CC">
        <w:t>’</w:t>
      </w:r>
      <w:r w:rsidRPr="004614AA">
        <w:t>ve got trainers doing the mental health first</w:t>
      </w:r>
      <w:r w:rsidR="00486DD3">
        <w:t>-</w:t>
      </w:r>
      <w:r w:rsidRPr="004614AA">
        <w:t>aid to hopefully get them up to speed with some tools that they can use and to help support them.</w:t>
      </w:r>
      <w:r>
        <w:t xml:space="preserve"> </w:t>
      </w:r>
      <w:r w:rsidR="00F52DD5">
        <w:br/>
        <w:t xml:space="preserve"> </w:t>
      </w:r>
      <w:r w:rsidR="00F52DD5">
        <w:tab/>
      </w:r>
      <w:r>
        <w:t>(</w:t>
      </w:r>
      <w:r w:rsidR="00F52DD5" w:rsidRPr="00F52DD5">
        <w:rPr>
          <w:iCs/>
        </w:rPr>
        <w:t xml:space="preserve">Certificate </w:t>
      </w:r>
      <w:r w:rsidR="00F52DD5">
        <w:rPr>
          <w:iCs/>
        </w:rPr>
        <w:t>III</w:t>
      </w:r>
      <w:r w:rsidR="00F52DD5" w:rsidRPr="00F52DD5">
        <w:rPr>
          <w:iCs/>
        </w:rPr>
        <w:t xml:space="preserve">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F52DD5" w:rsidRPr="00F52DD5">
        <w:rPr>
          <w:iCs/>
        </w:rPr>
        <w:t xml:space="preserve">, </w:t>
      </w:r>
      <w:r w:rsidR="00F52DD5">
        <w:rPr>
          <w:iCs/>
        </w:rPr>
        <w:t>m</w:t>
      </w:r>
      <w:r w:rsidR="00F52DD5" w:rsidRPr="00F52DD5">
        <w:rPr>
          <w:iCs/>
        </w:rPr>
        <w:t>edium training provider</w:t>
      </w:r>
      <w:r w:rsidRPr="00F52DD5">
        <w:rPr>
          <w:iCs/>
        </w:rPr>
        <w:t>)</w:t>
      </w:r>
    </w:p>
    <w:p w14:paraId="5E831156" w14:textId="6B562A06" w:rsidR="000E4DA7" w:rsidRDefault="000E4DA7" w:rsidP="000E4DA7">
      <w:pPr>
        <w:pStyle w:val="Heading2"/>
      </w:pPr>
      <w:bookmarkStart w:id="98" w:name="_Toc133576970"/>
      <w:r>
        <w:t>Support for trainers</w:t>
      </w:r>
      <w:bookmarkEnd w:id="98"/>
    </w:p>
    <w:p w14:paraId="63BEE3D0" w14:textId="63B90382" w:rsidR="009D596E" w:rsidRDefault="000E4DA7" w:rsidP="000E4DA7">
      <w:pPr>
        <w:pStyle w:val="Text"/>
      </w:pPr>
      <w:r>
        <w:t xml:space="preserve">Providers described a variety of resources put in place to support trainers in upskilling their proficiency in online training delivery. </w:t>
      </w:r>
      <w:r w:rsidR="009D596E">
        <w:t xml:space="preserve">Common strategies </w:t>
      </w:r>
      <w:r w:rsidR="003877D3">
        <w:t>adopted</w:t>
      </w:r>
      <w:r w:rsidR="009D596E">
        <w:t xml:space="preserve"> included:</w:t>
      </w:r>
    </w:p>
    <w:p w14:paraId="201B3866" w14:textId="6E26CDFE" w:rsidR="009D596E" w:rsidRDefault="009D596E" w:rsidP="00336AE6">
      <w:pPr>
        <w:pStyle w:val="Dotpoint1"/>
        <w:ind w:left="284" w:hanging="284"/>
      </w:pPr>
      <w:r>
        <w:t>p</w:t>
      </w:r>
      <w:r w:rsidR="000E4DA7">
        <w:t>rofessional development (PD) sessions, often conducted internally</w:t>
      </w:r>
      <w:r>
        <w:t xml:space="preserve">, </w:t>
      </w:r>
      <w:r w:rsidR="000E4DA7">
        <w:t>fortnightly or monthly</w:t>
      </w:r>
      <w:r>
        <w:t xml:space="preserve">, </w:t>
      </w:r>
      <w:r w:rsidR="000E4DA7">
        <w:t>online or face</w:t>
      </w:r>
      <w:r w:rsidR="001521E8">
        <w:t xml:space="preserve"> </w:t>
      </w:r>
      <w:r w:rsidR="000E4DA7">
        <w:t>to</w:t>
      </w:r>
      <w:r w:rsidR="001521E8">
        <w:t xml:space="preserve"> </w:t>
      </w:r>
      <w:r w:rsidR="000E4DA7">
        <w:t>face</w:t>
      </w:r>
      <w:r w:rsidR="00A4411F">
        <w:t>.</w:t>
      </w:r>
      <w:r w:rsidR="000E4DA7">
        <w:t xml:space="preserve"> </w:t>
      </w:r>
      <w:r w:rsidR="00A4411F" w:rsidRPr="009D596E">
        <w:t xml:space="preserve">These PD sessions </w:t>
      </w:r>
      <w:r w:rsidR="00A4411F">
        <w:t>might</w:t>
      </w:r>
      <w:r w:rsidR="00A4411F" w:rsidRPr="009D596E">
        <w:t xml:space="preserve"> include addressing </w:t>
      </w:r>
      <w:r w:rsidR="0002102C">
        <w:t xml:space="preserve">the </w:t>
      </w:r>
      <w:r w:rsidR="007E3571">
        <w:t>frequent</w:t>
      </w:r>
      <w:r w:rsidR="00A4411F" w:rsidRPr="009D596E">
        <w:t xml:space="preserve"> troubleshooting questions that students </w:t>
      </w:r>
      <w:r w:rsidR="0002102C">
        <w:t>contact</w:t>
      </w:r>
      <w:r w:rsidR="00BB02F5">
        <w:t xml:space="preserve"> </w:t>
      </w:r>
      <w:r w:rsidR="00A4411F" w:rsidRPr="009D596E">
        <w:t>head office about</w:t>
      </w:r>
      <w:r w:rsidR="00A4411F">
        <w:t xml:space="preserve">, </w:t>
      </w:r>
      <w:r w:rsidR="00A4411F" w:rsidRPr="009D596E">
        <w:t xml:space="preserve">LMS support and coaching (Certificate III in Early </w:t>
      </w:r>
      <w:r w:rsidR="00A4411F">
        <w:t>C</w:t>
      </w:r>
      <w:r w:rsidR="00A4411F" w:rsidRPr="009D596E">
        <w:t xml:space="preserve">hildhood </w:t>
      </w:r>
      <w:r w:rsidR="00A4411F">
        <w:t xml:space="preserve">Education </w:t>
      </w:r>
      <w:r w:rsidR="00A4411F" w:rsidRPr="009D596E">
        <w:t xml:space="preserve">and </w:t>
      </w:r>
      <w:r w:rsidR="00A4411F">
        <w:t>C</w:t>
      </w:r>
      <w:r w:rsidR="00A4411F" w:rsidRPr="009D596E">
        <w:t>are, large training provider).</w:t>
      </w:r>
    </w:p>
    <w:p w14:paraId="5A8F9B6B" w14:textId="77777777" w:rsidR="00336AE6" w:rsidRDefault="00336AE6">
      <w:pPr>
        <w:autoSpaceDE/>
        <w:autoSpaceDN/>
        <w:adjustRightInd/>
        <w:spacing w:before="0" w:after="0"/>
        <w:jc w:val="left"/>
        <w:rPr>
          <w:rFonts w:ascii="Trebuchet MS" w:hAnsi="Trebuchet MS" w:cs="Times New Roman"/>
          <w:color w:val="000000"/>
          <w:sz w:val="19"/>
          <w:szCs w:val="20"/>
        </w:rPr>
      </w:pPr>
      <w:r>
        <w:br w:type="page"/>
      </w:r>
    </w:p>
    <w:p w14:paraId="49C45191" w14:textId="5314A876" w:rsidR="00A4411F" w:rsidRDefault="000E4DA7" w:rsidP="009D596E">
      <w:pPr>
        <w:pStyle w:val="Dotpoint1"/>
      </w:pPr>
      <w:r>
        <w:lastRenderedPageBreak/>
        <w:t>assigning designated teams (such as an LMS support team, for example)</w:t>
      </w:r>
    </w:p>
    <w:p w14:paraId="49D5B1E4" w14:textId="0D9E0F5E" w:rsidR="000E4DA7" w:rsidRDefault="004474D5" w:rsidP="000E4DA7">
      <w:pPr>
        <w:pStyle w:val="Quote"/>
      </w:pPr>
      <w:r>
        <w:t>W</w:t>
      </w:r>
      <w:r w:rsidR="000E4DA7" w:rsidRPr="00D3388E">
        <w:t>e are forever running professional development sessions with the staff, and we fund some of their external professional development</w:t>
      </w:r>
      <w:r w:rsidR="00702EC7">
        <w:t>,</w:t>
      </w:r>
      <w:r w:rsidR="000E4DA7" w:rsidRPr="00D3388E">
        <w:t xml:space="preserve"> where perhaps they might attend webinars or they might attend industry events</w:t>
      </w:r>
      <w:r w:rsidR="0042731C">
        <w:t>,</w:t>
      </w:r>
      <w:r w:rsidR="000E4DA7" w:rsidRPr="00D3388E">
        <w:t xml:space="preserve"> where </w:t>
      </w:r>
      <w:r w:rsidR="0042731C">
        <w:t>b</w:t>
      </w:r>
      <w:r w:rsidR="000E4DA7" w:rsidRPr="00D3388E">
        <w:t>est practice for online learning based types of things</w:t>
      </w:r>
      <w:r w:rsidR="0042731C">
        <w:t xml:space="preserve"> [are presented]</w:t>
      </w:r>
      <w:r w:rsidR="000E4DA7" w:rsidRPr="00D3388E">
        <w:t xml:space="preserve">. </w:t>
      </w:r>
      <w:r w:rsidR="00C644DF">
        <w:br/>
        <w:t xml:space="preserve"> </w:t>
      </w:r>
      <w:r w:rsidR="00C644DF">
        <w:tab/>
      </w:r>
      <w:r w:rsidR="000E4DA7" w:rsidRPr="00F52DD5">
        <w:t>(</w:t>
      </w:r>
      <w:r w:rsidR="00F52DD5" w:rsidRPr="00F52DD5">
        <w:t xml:space="preserve">Certificate IV in Real </w:t>
      </w:r>
      <w:r w:rsidR="006E361B" w:rsidRPr="00F52DD5">
        <w:t>Estate Practice</w:t>
      </w:r>
      <w:r w:rsidR="00F52DD5" w:rsidRPr="00F52DD5">
        <w:t>, medium training provider</w:t>
      </w:r>
      <w:r w:rsidR="000E4DA7">
        <w:t>)</w:t>
      </w:r>
      <w:r w:rsidR="000E4DA7">
        <w:tab/>
      </w:r>
    </w:p>
    <w:p w14:paraId="3EFD792D" w14:textId="042CD1E9" w:rsidR="000E4DA7" w:rsidRDefault="000E4DA7" w:rsidP="000E4DA7">
      <w:pPr>
        <w:pStyle w:val="Quote"/>
      </w:pPr>
      <w:proofErr w:type="gramStart"/>
      <w:r>
        <w:t>So</w:t>
      </w:r>
      <w:proofErr w:type="gramEnd"/>
      <w:r>
        <w:t xml:space="preserve"> we had regular study sessions, training sessions available so they could log in to as many as they wanted to until they felt confident. Also, the compliance team created instruction sheets on nearly everything they needed to </w:t>
      </w:r>
      <w:proofErr w:type="gramStart"/>
      <w:r>
        <w:t>know,</w:t>
      </w:r>
      <w:proofErr w:type="gramEnd"/>
      <w:r>
        <w:t xml:space="preserve"> really basic instruction sheet set those out. We</w:t>
      </w:r>
      <w:r w:rsidR="000A52CC">
        <w:t>’</w:t>
      </w:r>
      <w:r>
        <w:t>re still doing training. We haven</w:t>
      </w:r>
      <w:r w:rsidR="000A52CC">
        <w:t>’</w:t>
      </w:r>
      <w:r>
        <w:t>t stopped</w:t>
      </w:r>
      <w:r w:rsidR="00053707">
        <w:t>.</w:t>
      </w:r>
      <w:r>
        <w:t xml:space="preserve"> </w:t>
      </w:r>
      <w:r w:rsidR="00C644DF">
        <w:tab/>
      </w:r>
      <w:r w:rsidR="00F52DD5">
        <w:br/>
        <w:t xml:space="preserve"> </w:t>
      </w:r>
      <w:r w:rsidR="00F52DD5">
        <w:tab/>
      </w:r>
      <w:r>
        <w:t>(</w:t>
      </w:r>
      <w:r w:rsidR="00F52DD5" w:rsidRPr="00F52DD5">
        <w:t xml:space="preserve">Certificate III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F52DD5" w:rsidRPr="00F52DD5">
        <w:t>, large training provider</w:t>
      </w:r>
      <w:r>
        <w:t>)</w:t>
      </w:r>
    </w:p>
    <w:p w14:paraId="1D1E8971" w14:textId="740EF111" w:rsidR="000E4DA7" w:rsidRPr="00F52DD5" w:rsidRDefault="000E4DA7" w:rsidP="000E4DA7">
      <w:pPr>
        <w:pStyle w:val="Quote"/>
      </w:pPr>
      <w:r w:rsidRPr="00DD5F01">
        <w:t xml:space="preserve">We have a quality team that delivers teacher training. </w:t>
      </w:r>
      <w:proofErr w:type="gramStart"/>
      <w:r w:rsidRPr="00DD5F01">
        <w:t>So</w:t>
      </w:r>
      <w:proofErr w:type="gramEnd"/>
      <w:r w:rsidRPr="00DD5F01">
        <w:t xml:space="preserve"> they</w:t>
      </w:r>
      <w:r w:rsidR="000A52CC">
        <w:t>’</w:t>
      </w:r>
      <w:r w:rsidRPr="00DD5F01">
        <w:t xml:space="preserve">re little short sessions, about half an hour </w:t>
      </w:r>
      <w:r w:rsidR="004474D5">
        <w:t>to</w:t>
      </w:r>
      <w:r w:rsidRPr="00DD5F01">
        <w:t xml:space="preserve"> 45 minutes, can be done during lunch breaks</w:t>
      </w:r>
      <w:r w:rsidR="00053707">
        <w:t>.</w:t>
      </w:r>
      <w:r>
        <w:t xml:space="preserve"> </w:t>
      </w:r>
      <w:r w:rsidR="00C644DF">
        <w:tab/>
      </w:r>
      <w:r w:rsidR="00F52DD5">
        <w:br/>
        <w:t xml:space="preserve"> </w:t>
      </w:r>
      <w:r w:rsidR="00F52DD5">
        <w:tab/>
      </w:r>
      <w:r w:rsidRPr="00F52DD5">
        <w:t>(</w:t>
      </w:r>
      <w:r w:rsidR="00F52DD5" w:rsidRPr="00F52DD5">
        <w:t xml:space="preserve">Certificate III in </w:t>
      </w:r>
      <w:r w:rsidR="00327DA5" w:rsidRPr="00F52DD5">
        <w:t xml:space="preserve">Early </w:t>
      </w:r>
      <w:r w:rsidR="00327DA5">
        <w:t>C</w:t>
      </w:r>
      <w:r w:rsidR="00327DA5" w:rsidRPr="00F52DD5">
        <w:t xml:space="preserve">hildhood </w:t>
      </w:r>
      <w:r w:rsidR="00327DA5">
        <w:t xml:space="preserve">Education </w:t>
      </w:r>
      <w:r w:rsidR="00327DA5" w:rsidRPr="00F52DD5">
        <w:t xml:space="preserve">and </w:t>
      </w:r>
      <w:r w:rsidR="00327DA5">
        <w:t>C</w:t>
      </w:r>
      <w:r w:rsidR="00327DA5" w:rsidRPr="00F52DD5">
        <w:t>are</w:t>
      </w:r>
      <w:r w:rsidR="00F52DD5" w:rsidRPr="00F52DD5">
        <w:t>, large training provider</w:t>
      </w:r>
      <w:r w:rsidRPr="00F52DD5">
        <w:t>)</w:t>
      </w:r>
    </w:p>
    <w:p w14:paraId="7AAFBA48" w14:textId="56833622" w:rsidR="00A4411F" w:rsidRPr="00A4411F" w:rsidRDefault="000E4DA7" w:rsidP="00A4411F">
      <w:pPr>
        <w:pStyle w:val="Text"/>
      </w:pPr>
      <w:r>
        <w:t>Communication, collaboration and mentoring sessions (both formal and informal) with the experts in their own teams or organisations w</w:t>
      </w:r>
      <w:r w:rsidR="00A81406">
        <w:t>ere</w:t>
      </w:r>
      <w:r>
        <w:t xml:space="preserve"> also identified by several educators as a response to help </w:t>
      </w:r>
      <w:r w:rsidR="007365E5">
        <w:t xml:space="preserve">in </w:t>
      </w:r>
      <w:r>
        <w:t>minimis</w:t>
      </w:r>
      <w:r w:rsidR="007365E5">
        <w:t>ing</w:t>
      </w:r>
      <w:r>
        <w:t xml:space="preserve"> skills gaps</w:t>
      </w:r>
      <w:r w:rsidR="00A4411F">
        <w:t xml:space="preserve">. </w:t>
      </w:r>
      <w:r w:rsidR="00A4411F" w:rsidRPr="00A4411F">
        <w:t xml:space="preserve">Training providers described various strategies to improve collaboration among their trainers, such as:  </w:t>
      </w:r>
    </w:p>
    <w:p w14:paraId="4F9617B9" w14:textId="34A428B8" w:rsidR="00A4411F" w:rsidRPr="00A4411F" w:rsidRDefault="00A4411F" w:rsidP="00336AE6">
      <w:pPr>
        <w:pStyle w:val="Dotpoint1"/>
        <w:ind w:left="284" w:hanging="284"/>
      </w:pPr>
      <w:r w:rsidRPr="00A4411F">
        <w:t xml:space="preserve">allowing trainers to observe senior trainers (Certificate IV in Training and </w:t>
      </w:r>
      <w:r w:rsidR="00A81406">
        <w:t>A</w:t>
      </w:r>
      <w:r w:rsidRPr="00A4411F">
        <w:t>ssessment, medium training provider)</w:t>
      </w:r>
    </w:p>
    <w:p w14:paraId="35EEB68B" w14:textId="545B8801" w:rsidR="00A4411F" w:rsidRPr="00A4411F" w:rsidRDefault="00A4411F" w:rsidP="00336AE6">
      <w:pPr>
        <w:pStyle w:val="Dotpoint1"/>
        <w:ind w:left="284" w:hanging="284"/>
      </w:pPr>
      <w:r w:rsidRPr="00A4411F">
        <w:t xml:space="preserve">attending conferences on online training delivery and assessment and </w:t>
      </w:r>
      <w:r w:rsidR="00BD66C1">
        <w:t>relaying</w:t>
      </w:r>
      <w:r w:rsidRPr="00A4411F">
        <w:t xml:space="preserve"> the information back to the teams (Certificate IV in Real </w:t>
      </w:r>
      <w:r w:rsidR="00BD66C1" w:rsidRPr="00A4411F">
        <w:t>Estate Practice</w:t>
      </w:r>
      <w:r w:rsidRPr="00A4411F">
        <w:t xml:space="preserve">, medium training provider)  </w:t>
      </w:r>
    </w:p>
    <w:p w14:paraId="45FB40B1" w14:textId="2285F507" w:rsidR="00A4411F" w:rsidRPr="00A4411F" w:rsidRDefault="00A4411F" w:rsidP="00336AE6">
      <w:pPr>
        <w:pStyle w:val="Dotpoint1"/>
        <w:ind w:left="284" w:hanging="284"/>
      </w:pPr>
      <w:r w:rsidRPr="00A4411F">
        <w:t>regular online team catch-ups with all the trainers</w:t>
      </w:r>
      <w:r w:rsidR="007F33C4">
        <w:t>,</w:t>
      </w:r>
      <w:r w:rsidRPr="00A4411F">
        <w:t xml:space="preserve"> irrespective of the subjects they teach, including trainers in different states (Certificate III in Early </w:t>
      </w:r>
      <w:r>
        <w:t>C</w:t>
      </w:r>
      <w:r w:rsidRPr="00A4411F">
        <w:t xml:space="preserve">hildhood </w:t>
      </w:r>
      <w:r>
        <w:t xml:space="preserve">Education </w:t>
      </w:r>
      <w:r w:rsidRPr="00A4411F">
        <w:t xml:space="preserve">and </w:t>
      </w:r>
      <w:r>
        <w:t>C</w:t>
      </w:r>
      <w:r w:rsidRPr="00A4411F">
        <w:t>are, large training provider</w:t>
      </w:r>
      <w:r>
        <w:t>).</w:t>
      </w:r>
      <w:r w:rsidRPr="00A4411F">
        <w:t xml:space="preserve"> </w:t>
      </w:r>
    </w:p>
    <w:p w14:paraId="510690FE" w14:textId="22DCF288" w:rsidR="00A4411F" w:rsidRDefault="000A7009" w:rsidP="00FC6984">
      <w:pPr>
        <w:pStyle w:val="Text"/>
      </w:pPr>
      <w:r>
        <w:t>Additional</w:t>
      </w:r>
      <w:r w:rsidR="000E4DA7">
        <w:t xml:space="preserve"> support </w:t>
      </w:r>
      <w:r w:rsidR="00053707">
        <w:t xml:space="preserve">mechanisms, </w:t>
      </w:r>
      <w:r w:rsidR="000E4DA7">
        <w:t>such as online forums</w:t>
      </w:r>
      <w:r w:rsidR="00053707">
        <w:t xml:space="preserve"> and</w:t>
      </w:r>
      <w:r w:rsidR="000E4DA7">
        <w:t xml:space="preserve"> digital toolbox</w:t>
      </w:r>
      <w:r w:rsidR="00053707">
        <w:t>es</w:t>
      </w:r>
      <w:r w:rsidR="000E4DA7">
        <w:t xml:space="preserve"> (with </w:t>
      </w:r>
      <w:r w:rsidR="000A52CC">
        <w:t>‘</w:t>
      </w:r>
      <w:r w:rsidR="000E4DA7">
        <w:t>how to</w:t>
      </w:r>
      <w:r w:rsidR="000A52CC">
        <w:t>’</w:t>
      </w:r>
      <w:r w:rsidR="000E4DA7">
        <w:t xml:space="preserve"> videos, tips and tricks) have </w:t>
      </w:r>
      <w:r w:rsidR="00053707">
        <w:t xml:space="preserve">also </w:t>
      </w:r>
      <w:r w:rsidR="000E4DA7">
        <w:t xml:space="preserve">been developed to help trainers. </w:t>
      </w:r>
    </w:p>
    <w:p w14:paraId="362EDC76" w14:textId="6648714C" w:rsidR="000E4DA7" w:rsidRDefault="00A4411F" w:rsidP="00FC6984">
      <w:pPr>
        <w:pStyle w:val="Text"/>
      </w:pPr>
      <w:r>
        <w:t>Given the increasing use of online delivery, includ</w:t>
      </w:r>
      <w:r w:rsidR="000D0D3E">
        <w:t>ing</w:t>
      </w:r>
      <w:r>
        <w:t xml:space="preserve"> in blended learning environments, s</w:t>
      </w:r>
      <w:r w:rsidR="00053707">
        <w:t>ome interviewees</w:t>
      </w:r>
      <w:r>
        <w:t xml:space="preserve"> </w:t>
      </w:r>
      <w:r w:rsidR="00574D73">
        <w:t>believed</w:t>
      </w:r>
      <w:r w:rsidR="002574F1">
        <w:t xml:space="preserve"> that the Certificate IV in Training and Assessment should </w:t>
      </w:r>
      <w:r w:rsidR="00FC6984">
        <w:t xml:space="preserve">provide more information on online delivery, </w:t>
      </w:r>
      <w:r>
        <w:t xml:space="preserve">suggesting there would be </w:t>
      </w:r>
      <w:proofErr w:type="gramStart"/>
      <w:r w:rsidR="002E37C7">
        <w:t xml:space="preserve">particular </w:t>
      </w:r>
      <w:r>
        <w:t>value</w:t>
      </w:r>
      <w:proofErr w:type="gramEnd"/>
      <w:r>
        <w:t xml:space="preserve"> in </w:t>
      </w:r>
      <w:r w:rsidR="002E37C7">
        <w:t>including</w:t>
      </w:r>
      <w:r>
        <w:t xml:space="preserve"> a </w:t>
      </w:r>
      <w:r w:rsidR="00FC6984">
        <w:t>subject on online training and assessment</w:t>
      </w:r>
      <w:r w:rsidR="00574D73">
        <w:t xml:space="preserve"> in this qualification</w:t>
      </w:r>
      <w:r w:rsidR="00FC6984">
        <w:t xml:space="preserve">. </w:t>
      </w:r>
      <w:r w:rsidR="000E4DA7">
        <w:t xml:space="preserve"> </w:t>
      </w:r>
    </w:p>
    <w:p w14:paraId="0D3B73D6" w14:textId="7E5E614A" w:rsidR="004134C8" w:rsidRDefault="004134C8">
      <w:pPr>
        <w:autoSpaceDE/>
        <w:autoSpaceDN/>
        <w:adjustRightInd/>
        <w:spacing w:before="0" w:after="0"/>
        <w:jc w:val="left"/>
        <w:rPr>
          <w:rFonts w:cs="Tahoma"/>
          <w:color w:val="000000"/>
          <w:kern w:val="28"/>
          <w:sz w:val="48"/>
          <w:szCs w:val="56"/>
        </w:rPr>
      </w:pPr>
      <w:r>
        <w:br w:type="page"/>
      </w:r>
    </w:p>
    <w:p w14:paraId="253E91B3" w14:textId="299F3A55" w:rsidR="00A96BF8" w:rsidRDefault="007E029D" w:rsidP="00A96BF8">
      <w:pPr>
        <w:pStyle w:val="Heading1"/>
      </w:pPr>
      <w:bookmarkStart w:id="99" w:name="_Toc133576971"/>
      <w:r>
        <w:rPr>
          <w:noProof/>
          <w:lang w:eastAsia="en-AU"/>
        </w:rPr>
        <w:lastRenderedPageBreak/>
        <w:drawing>
          <wp:anchor distT="0" distB="0" distL="114300" distR="114300" simplePos="0" relativeHeight="251680768" behindDoc="1" locked="0" layoutInCell="1" allowOverlap="1" wp14:anchorId="5C8D8F8A" wp14:editId="472F81B7">
            <wp:simplePos x="0" y="0"/>
            <wp:positionH relativeFrom="margin">
              <wp:posOffset>0</wp:posOffset>
            </wp:positionH>
            <wp:positionV relativeFrom="paragraph">
              <wp:posOffset>272</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BF8">
        <w:t>References</w:t>
      </w:r>
      <w:bookmarkEnd w:id="99"/>
    </w:p>
    <w:p w14:paraId="50DEAAAD" w14:textId="228EE46B" w:rsidR="00A96BF8" w:rsidRDefault="00A96BF8" w:rsidP="00A96BF8">
      <w:pPr>
        <w:pStyle w:val="References"/>
        <w:spacing w:before="160"/>
      </w:pPr>
      <w:r w:rsidRPr="00636367">
        <w:t xml:space="preserve">Australian Skills Quality Authority </w:t>
      </w:r>
      <w:r w:rsidR="00574D73">
        <w:t>(ASQA</w:t>
      </w:r>
      <w:r w:rsidR="00336DF8">
        <w:t xml:space="preserve">) </w:t>
      </w:r>
      <w:r w:rsidRPr="00636367">
        <w:t>2020</w:t>
      </w:r>
      <w:r>
        <w:t xml:space="preserve">, </w:t>
      </w:r>
      <w:r w:rsidR="000A52CC">
        <w:t>‘</w:t>
      </w:r>
      <w:r>
        <w:t>Online student support</w:t>
      </w:r>
      <w:r w:rsidR="000A52CC">
        <w:t>’</w:t>
      </w:r>
      <w:r>
        <w:t>, viewed 15 November 2022, &lt;</w:t>
      </w:r>
      <w:r w:rsidRPr="005033F9">
        <w:t>https://www.asqa.gov.au/online-learning/student-support</w:t>
      </w:r>
      <w:r>
        <w:t>&gt;.</w:t>
      </w:r>
    </w:p>
    <w:p w14:paraId="70DC6674" w14:textId="042F6354" w:rsidR="004C6D26" w:rsidRPr="004C6D26" w:rsidRDefault="00336DF8" w:rsidP="004C6D26">
      <w:pPr>
        <w:pStyle w:val="References"/>
        <w:spacing w:before="160"/>
      </w:pPr>
      <w:r>
        <w:t>——</w:t>
      </w:r>
      <w:r w:rsidR="004C6D26" w:rsidRPr="004C6D26">
        <w:t xml:space="preserve">2022, </w:t>
      </w:r>
      <w:r w:rsidR="004C6D26" w:rsidRPr="004C6D26">
        <w:rPr>
          <w:i/>
          <w:iCs/>
        </w:rPr>
        <w:t>ASQA</w:t>
      </w:r>
      <w:r w:rsidR="000A52CC">
        <w:rPr>
          <w:i/>
          <w:iCs/>
        </w:rPr>
        <w:t>’</w:t>
      </w:r>
      <w:r w:rsidR="004C6D26" w:rsidRPr="004C6D26">
        <w:rPr>
          <w:i/>
          <w:iCs/>
        </w:rPr>
        <w:t>s strategic review of online learning: insights paper no. 3: provider survey</w:t>
      </w:r>
      <w:r w:rsidR="004C6D26" w:rsidRPr="004C6D26">
        <w:t xml:space="preserve">, Insights paper series (ASQA strategic review of online learning in the VET sector), no. 3, ASQA, Melbourne, viewed </w:t>
      </w:r>
      <w:r w:rsidR="00234F83">
        <w:t>31 March 2023</w:t>
      </w:r>
      <w:r w:rsidR="004C6D26" w:rsidRPr="004C6D26">
        <w:t xml:space="preserve">, </w:t>
      </w:r>
      <w:r w:rsidR="00234F83">
        <w:t>&lt;</w:t>
      </w:r>
      <w:hyperlink r:id="rId37" w:history="1">
        <w:r w:rsidR="00234F83" w:rsidRPr="004C6D26">
          <w:rPr>
            <w:rStyle w:val="Hyperlink"/>
            <w:sz w:val="18"/>
          </w:rPr>
          <w:t>https://www.asqa.gov.au/media/2056</w:t>
        </w:r>
      </w:hyperlink>
      <w:r w:rsidR="00234F83">
        <w:t>&gt;</w:t>
      </w:r>
      <w:r w:rsidR="004C6D26" w:rsidRPr="004C6D26">
        <w:t>.</w:t>
      </w:r>
    </w:p>
    <w:p w14:paraId="2E32542E" w14:textId="7196F0E7" w:rsidR="00873C58" w:rsidRPr="00786A0F" w:rsidRDefault="00873C58" w:rsidP="00873C58">
      <w:pPr>
        <w:pStyle w:val="References"/>
        <w:spacing w:before="160"/>
      </w:pPr>
      <w:r>
        <w:t>——</w:t>
      </w:r>
      <w:r w:rsidRPr="00786A0F">
        <w:t xml:space="preserve">2023, </w:t>
      </w:r>
      <w:r w:rsidRPr="00786A0F">
        <w:rPr>
          <w:i/>
          <w:iCs/>
        </w:rPr>
        <w:t>Strategic review of online learning: final report</w:t>
      </w:r>
      <w:r w:rsidRPr="00786A0F">
        <w:t>, ASQA, Melbourne, viewed 31 Mar</w:t>
      </w:r>
      <w:r>
        <w:t>ch</w:t>
      </w:r>
      <w:r w:rsidRPr="00786A0F">
        <w:t xml:space="preserve"> 2023, &lt;https://www.asqa.gov.au/how-we-regulate/strategic-reviews/online-learning-vet-sector&gt;.</w:t>
      </w:r>
    </w:p>
    <w:p w14:paraId="0946840B" w14:textId="368E5252" w:rsidR="00A96BF8" w:rsidRPr="00050D98" w:rsidRDefault="00A96BF8" w:rsidP="00A96BF8">
      <w:pPr>
        <w:pStyle w:val="References"/>
        <w:spacing w:before="160"/>
      </w:pPr>
      <w:r w:rsidRPr="00050D98">
        <w:t xml:space="preserve">Brown, A, Lawrence, J, </w:t>
      </w:r>
      <w:proofErr w:type="spellStart"/>
      <w:r w:rsidRPr="00050D98">
        <w:t>Basson</w:t>
      </w:r>
      <w:proofErr w:type="spellEnd"/>
      <w:r w:rsidRPr="00050D98">
        <w:t xml:space="preserve">, M &amp; Redmond, P 2022, </w:t>
      </w:r>
      <w:r w:rsidR="000A52CC">
        <w:t>‘</w:t>
      </w:r>
      <w:r w:rsidRPr="00050D98">
        <w:t>A conceptual framework to enhance student online learning and engagement in higher education</w:t>
      </w:r>
      <w:r w:rsidR="000A52CC">
        <w:t>’</w:t>
      </w:r>
      <w:r w:rsidRPr="00050D98">
        <w:t xml:space="preserve">, </w:t>
      </w:r>
      <w:r w:rsidRPr="00873C58">
        <w:rPr>
          <w:i/>
          <w:iCs/>
        </w:rPr>
        <w:t>Higher Education Research and Development</w:t>
      </w:r>
      <w:r w:rsidRPr="00050D98">
        <w:t>, vol.41, no.2, pp.284</w:t>
      </w:r>
      <w:r w:rsidR="00873C58">
        <w:t>—</w:t>
      </w:r>
      <w:r w:rsidRPr="00050D98">
        <w:t>99, viewed 11 May 2022, &lt;https://doi.org/10.1080/07294360.2020.1860912&gt;.</w:t>
      </w:r>
    </w:p>
    <w:p w14:paraId="714461A0" w14:textId="2161ED91" w:rsidR="00A96BF8" w:rsidRDefault="00A96BF8" w:rsidP="00A96BF8">
      <w:pPr>
        <w:pStyle w:val="References"/>
        <w:spacing w:before="160"/>
      </w:pPr>
      <w:proofErr w:type="spellStart"/>
      <w:r w:rsidRPr="00050D98">
        <w:t>Colasante</w:t>
      </w:r>
      <w:proofErr w:type="spellEnd"/>
      <w:r w:rsidRPr="00050D98">
        <w:t>, M</w:t>
      </w:r>
      <w:r w:rsidR="000A52CC">
        <w:t xml:space="preserve"> &amp;</w:t>
      </w:r>
      <w:r w:rsidRPr="00050D98">
        <w:t xml:space="preserve"> Hall-van den </w:t>
      </w:r>
      <w:proofErr w:type="spellStart"/>
      <w:r w:rsidRPr="00050D98">
        <w:t>Elsen</w:t>
      </w:r>
      <w:proofErr w:type="spellEnd"/>
      <w:r w:rsidRPr="00050D98">
        <w:t xml:space="preserve">, C 2017, </w:t>
      </w:r>
      <w:r w:rsidR="000A52CC">
        <w:t>‘</w:t>
      </w:r>
      <w:r w:rsidRPr="00050D98">
        <w:t>Blended learning as a disruption in a vocational education building program</w:t>
      </w:r>
      <w:r w:rsidR="000A52CC">
        <w:t>’</w:t>
      </w:r>
      <w:r w:rsidRPr="00050D98">
        <w:t xml:space="preserve">, </w:t>
      </w:r>
      <w:r w:rsidR="00621957">
        <w:t xml:space="preserve">in </w:t>
      </w:r>
      <w:r w:rsidRPr="00050D98">
        <w:t xml:space="preserve">ASCILITE2017: 34th International Conference on Innovation, Practice and Research in the Use of Educational Technologies in Tertiary Education, </w:t>
      </w:r>
      <w:r w:rsidR="00621957" w:rsidRPr="0056322D">
        <w:rPr>
          <w:i/>
          <w:iCs/>
        </w:rPr>
        <w:t>Me, us, IT!</w:t>
      </w:r>
      <w:r w:rsidR="00621957">
        <w:t>,</w:t>
      </w:r>
      <w:r w:rsidR="00621957" w:rsidRPr="00050D98">
        <w:t xml:space="preserve"> proceedings </w:t>
      </w:r>
      <w:r w:rsidRPr="00050D98">
        <w:t xml:space="preserve">Australasian Society for Computers in Learning in Tertiary Education, Tugun, </w:t>
      </w:r>
      <w:r w:rsidR="004B1119">
        <w:t xml:space="preserve">Qld, </w:t>
      </w:r>
      <w:r w:rsidRPr="00050D98">
        <w:t>pp.225</w:t>
      </w:r>
      <w:r w:rsidR="00817546">
        <w:t>—</w:t>
      </w:r>
      <w:r w:rsidRPr="00050D98">
        <w:t>34, viewed 16 May 2022, &lt;http://2017conference.ascilite.org/program/blended-learning-as-a-disruption-in-a-vocational-education-building-program/&gt;.</w:t>
      </w:r>
    </w:p>
    <w:p w14:paraId="13C7BB1D" w14:textId="51017C77" w:rsidR="00817546" w:rsidRPr="00786A0F" w:rsidRDefault="00817546" w:rsidP="00817546">
      <w:pPr>
        <w:pStyle w:val="References"/>
        <w:spacing w:before="160"/>
      </w:pPr>
      <w:r w:rsidRPr="00786A0F">
        <w:t xml:space="preserve">Cox, D 2022, </w:t>
      </w:r>
      <w:r w:rsidRPr="00786A0F">
        <w:rPr>
          <w:i/>
          <w:iCs/>
        </w:rPr>
        <w:t>Insights for delivering VET online</w:t>
      </w:r>
      <w:r w:rsidRPr="00786A0F">
        <w:t>, NCVER, Adelaide, viewed 31 Mar</w:t>
      </w:r>
      <w:r>
        <w:t>ch</w:t>
      </w:r>
      <w:r w:rsidRPr="00786A0F">
        <w:t xml:space="preserve"> 2023, &lt;https://www.ncver.edu.au/research-and-statistics/publications/all-publications/insights-for-delivering-vet-online&gt;.</w:t>
      </w:r>
    </w:p>
    <w:p w14:paraId="676229D7" w14:textId="25A07706" w:rsidR="00A96BF8" w:rsidRDefault="00A96BF8" w:rsidP="00A96BF8">
      <w:pPr>
        <w:pStyle w:val="References"/>
        <w:spacing w:before="160"/>
      </w:pPr>
      <w:r w:rsidRPr="00913AE6">
        <w:t>Cox</w:t>
      </w:r>
      <w:r w:rsidR="00817546">
        <w:t>,</w:t>
      </w:r>
      <w:r w:rsidRPr="00913AE6">
        <w:t xml:space="preserve"> D</w:t>
      </w:r>
      <w:r w:rsidR="00817546">
        <w:t xml:space="preserve"> &amp;</w:t>
      </w:r>
      <w:r w:rsidRPr="00913AE6">
        <w:t xml:space="preserve"> </w:t>
      </w:r>
      <w:proofErr w:type="spellStart"/>
      <w:r w:rsidRPr="00913AE6">
        <w:t>Prestridge</w:t>
      </w:r>
      <w:proofErr w:type="spellEnd"/>
      <w:r w:rsidRPr="00913AE6">
        <w:t xml:space="preserve">, S 2020, </w:t>
      </w:r>
      <w:r w:rsidR="000A52CC">
        <w:t>‘</w:t>
      </w:r>
      <w:r w:rsidRPr="00913AE6">
        <w:t>Understanding fully online teaching in vocational education</w:t>
      </w:r>
      <w:r w:rsidR="000A52CC">
        <w:t>’</w:t>
      </w:r>
      <w:r w:rsidRPr="00913AE6">
        <w:t xml:space="preserve">, </w:t>
      </w:r>
      <w:r w:rsidRPr="00817546">
        <w:rPr>
          <w:i/>
          <w:iCs/>
        </w:rPr>
        <w:t>Research and Practice in Technology Enhanced Learning</w:t>
      </w:r>
      <w:r w:rsidRPr="00913AE6">
        <w:t>, vol.15, no.6, pp.1</w:t>
      </w:r>
      <w:r w:rsidR="00817546">
        <w:t>—</w:t>
      </w:r>
      <w:r w:rsidRPr="00913AE6">
        <w:t>22, viewed 11 May 2022, &lt;https://doi.org/10.1186/s41039-020-00138-4&gt;.</w:t>
      </w:r>
    </w:p>
    <w:p w14:paraId="3BEBFA8B" w14:textId="0122BDCF" w:rsidR="00A96BF8" w:rsidRDefault="00A96BF8" w:rsidP="00A96BF8">
      <w:pPr>
        <w:pStyle w:val="References"/>
        <w:spacing w:before="160"/>
      </w:pPr>
      <w:proofErr w:type="spellStart"/>
      <w:r w:rsidRPr="00441174">
        <w:t>Dymke</w:t>
      </w:r>
      <w:proofErr w:type="spellEnd"/>
      <w:r w:rsidRPr="00441174">
        <w:t xml:space="preserve">, K 2022, </w:t>
      </w:r>
      <w:r w:rsidR="000A52CC">
        <w:t>‘</w:t>
      </w:r>
      <w:r w:rsidRPr="00441174">
        <w:t>Emerging trends and imperatives in teaching and learning in Adult Education</w:t>
      </w:r>
      <w:r w:rsidR="000A52CC">
        <w:t>’</w:t>
      </w:r>
      <w:r w:rsidRPr="00441174">
        <w:t xml:space="preserve">, </w:t>
      </w:r>
      <w:r w:rsidRPr="0042731C">
        <w:rPr>
          <w:i/>
        </w:rPr>
        <w:t>The Australian TAFE Teacher</w:t>
      </w:r>
      <w:r w:rsidRPr="00441174">
        <w:t>, vol.56, no.1, pp.23</w:t>
      </w:r>
      <w:r w:rsidR="006C0A75">
        <w:t>—</w:t>
      </w:r>
      <w:r w:rsidRPr="00441174">
        <w:t>6.</w:t>
      </w:r>
    </w:p>
    <w:p w14:paraId="7EA717B5" w14:textId="2CD87229" w:rsidR="009C2F2D" w:rsidRPr="00786A0F" w:rsidRDefault="009C2F2D" w:rsidP="00A96BF8">
      <w:pPr>
        <w:pStyle w:val="References"/>
        <w:spacing w:before="160"/>
      </w:pPr>
      <w:r>
        <w:t>Er</w:t>
      </w:r>
      <w:r w:rsidR="00786A0F">
        <w:t xml:space="preserve">nst &amp; Young 2021, </w:t>
      </w:r>
      <w:r w:rsidR="00786A0F" w:rsidRPr="00786A0F">
        <w:rPr>
          <w:i/>
          <w:iCs/>
        </w:rPr>
        <w:t xml:space="preserve">ASQA </w:t>
      </w:r>
      <w:r w:rsidR="00E75302">
        <w:rPr>
          <w:i/>
          <w:iCs/>
        </w:rPr>
        <w:t>—</w:t>
      </w:r>
      <w:r w:rsidR="00786A0F" w:rsidRPr="00786A0F">
        <w:rPr>
          <w:i/>
          <w:iCs/>
        </w:rPr>
        <w:t xml:space="preserve"> VET student transition to online learning</w:t>
      </w:r>
      <w:r w:rsidR="00786A0F">
        <w:rPr>
          <w:i/>
          <w:iCs/>
        </w:rPr>
        <w:t xml:space="preserve"> qualitative research report</w:t>
      </w:r>
      <w:r w:rsidR="00786A0F">
        <w:t>, viewed 31 March 2023, &lt;</w:t>
      </w:r>
      <w:hyperlink r:id="rId38" w:history="1">
        <w:r w:rsidR="00786A0F" w:rsidRPr="00BA6CD5">
          <w:rPr>
            <w:rStyle w:val="Hyperlink"/>
            <w:sz w:val="18"/>
          </w:rPr>
          <w:t>https://www.asqa.gov.au/media/1855</w:t>
        </w:r>
      </w:hyperlink>
      <w:r w:rsidR="00786A0F">
        <w:t>&gt;.</w:t>
      </w:r>
    </w:p>
    <w:p w14:paraId="66F76D60" w14:textId="0763119B" w:rsidR="00A96BF8" w:rsidRDefault="00A96BF8" w:rsidP="00A96BF8">
      <w:pPr>
        <w:pStyle w:val="References"/>
        <w:spacing w:before="160"/>
      </w:pPr>
      <w:r>
        <w:t xml:space="preserve">Forrest, C 2022, </w:t>
      </w:r>
      <w:r w:rsidRPr="00F0656D">
        <w:rPr>
          <w:i/>
          <w:iCs/>
        </w:rPr>
        <w:t>Treading water: effects of the COVID-19 pandemic on youth transitions</w:t>
      </w:r>
      <w:r w:rsidRPr="00BD40BC">
        <w:rPr>
          <w:i/>
          <w:iCs/>
        </w:rPr>
        <w:t>,</w:t>
      </w:r>
      <w:r>
        <w:t xml:space="preserve"> </w:t>
      </w:r>
      <w:r w:rsidRPr="00A021FC">
        <w:t>NCVER, Adelaide.</w:t>
      </w:r>
    </w:p>
    <w:p w14:paraId="2DA6E19A" w14:textId="516C0227" w:rsidR="00786A0F" w:rsidRPr="00786A0F" w:rsidRDefault="00786A0F" w:rsidP="00786A0F">
      <w:pPr>
        <w:pStyle w:val="References"/>
        <w:spacing w:before="160"/>
      </w:pPr>
      <w:r w:rsidRPr="00786A0F">
        <w:t>Griffin, T</w:t>
      </w:r>
      <w:r w:rsidR="00E75302">
        <w:t xml:space="preserve"> &amp;</w:t>
      </w:r>
      <w:r w:rsidRPr="00786A0F">
        <w:t xml:space="preserve"> Mihelic, M 2019, </w:t>
      </w:r>
      <w:r w:rsidRPr="00786A0F">
        <w:rPr>
          <w:i/>
          <w:iCs/>
        </w:rPr>
        <w:t>Online delivery of VET qualifications: current use and outcomes</w:t>
      </w:r>
      <w:r w:rsidRPr="00786A0F">
        <w:t>, NCVER, Adelaide, viewed 31 Mar</w:t>
      </w:r>
      <w:r w:rsidR="00895E46">
        <w:t>ch</w:t>
      </w:r>
      <w:r w:rsidRPr="00786A0F">
        <w:t xml:space="preserve"> 2023, &lt;https://www.ncver.edu.au/research-and-statistics/publications/all-publications/online-delivery-of-vet-qualifications&gt;.</w:t>
      </w:r>
    </w:p>
    <w:p w14:paraId="78F86CBA" w14:textId="61DA3B4B" w:rsidR="00F460F4" w:rsidRPr="00F460F4" w:rsidRDefault="00F460F4" w:rsidP="00F460F4">
      <w:pPr>
        <w:pStyle w:val="References"/>
        <w:spacing w:before="160"/>
      </w:pPr>
      <w:r w:rsidRPr="00F460F4">
        <w:t>Hume, S</w:t>
      </w:r>
      <w:r w:rsidR="00895E46">
        <w:t xml:space="preserve"> &amp;</w:t>
      </w:r>
      <w:r w:rsidRPr="00F460F4">
        <w:t xml:space="preserve"> Griffin, T 2021, </w:t>
      </w:r>
      <w:r w:rsidRPr="00F460F4">
        <w:rPr>
          <w:i/>
          <w:iCs/>
        </w:rPr>
        <w:t>The online delivery of VET during COVID-19: part 1</w:t>
      </w:r>
      <w:r w:rsidRPr="00F460F4">
        <w:t>, NCVER, Adelaide, viewed 28 Mar</w:t>
      </w:r>
      <w:r w:rsidR="00895E46">
        <w:t>ch</w:t>
      </w:r>
      <w:r w:rsidRPr="00F460F4">
        <w:t xml:space="preserve"> 2023, &lt;https://www.ncver.edu.au/research-and-statistics/publications/all-publications/the-online-delivery-of-vet-during-covid-19-part-1&gt;.</w:t>
      </w:r>
    </w:p>
    <w:p w14:paraId="44538451" w14:textId="7F553250" w:rsidR="00F460F4" w:rsidRPr="00F460F4" w:rsidRDefault="00895E46" w:rsidP="00F460F4">
      <w:pPr>
        <w:pStyle w:val="References"/>
        <w:spacing w:before="160"/>
      </w:pPr>
      <w:r>
        <w:t>——</w:t>
      </w:r>
      <w:r w:rsidR="00F460F4" w:rsidRPr="00F460F4">
        <w:t>2022</w:t>
      </w:r>
      <w:r w:rsidR="00F460F4">
        <w:t>a</w:t>
      </w:r>
      <w:r w:rsidR="00F460F4" w:rsidRPr="00F460F4">
        <w:t xml:space="preserve">, </w:t>
      </w:r>
      <w:proofErr w:type="gramStart"/>
      <w:r w:rsidR="00F460F4" w:rsidRPr="00F460F4">
        <w:rPr>
          <w:i/>
          <w:iCs/>
        </w:rPr>
        <w:t>The</w:t>
      </w:r>
      <w:proofErr w:type="gramEnd"/>
      <w:r w:rsidR="00F460F4" w:rsidRPr="00F460F4">
        <w:rPr>
          <w:i/>
          <w:iCs/>
        </w:rPr>
        <w:t xml:space="preserve"> online delivery of VET during the COVID-19 pandemic: part 2</w:t>
      </w:r>
      <w:r w:rsidR="00F460F4" w:rsidRPr="00F460F4">
        <w:t>, NCVER, Adelaide, viewed 28 Mar</w:t>
      </w:r>
      <w:r>
        <w:t>ch</w:t>
      </w:r>
      <w:r w:rsidR="00F460F4" w:rsidRPr="00F460F4">
        <w:t xml:space="preserve"> 2023, &lt;https://www.ncver.edu.au/research-and-statistics/publications/all-publications/the-online-delivery-of-vet-during-the-covid-19-pandemic-part-2&gt;.</w:t>
      </w:r>
    </w:p>
    <w:p w14:paraId="769161CF" w14:textId="562571D9" w:rsidR="00F460F4" w:rsidRPr="00F460F4" w:rsidRDefault="00895E46" w:rsidP="00F460F4">
      <w:pPr>
        <w:pStyle w:val="References"/>
        <w:spacing w:before="160"/>
      </w:pPr>
      <w:r>
        <w:t>——</w:t>
      </w:r>
      <w:r w:rsidR="00F460F4" w:rsidRPr="00F460F4">
        <w:t>2022</w:t>
      </w:r>
      <w:r w:rsidR="00F460F4">
        <w:t>b</w:t>
      </w:r>
      <w:r w:rsidR="00F460F4" w:rsidRPr="00F460F4">
        <w:t xml:space="preserve">, </w:t>
      </w:r>
      <w:r w:rsidR="00F460F4" w:rsidRPr="00F460F4">
        <w:rPr>
          <w:i/>
          <w:iCs/>
        </w:rPr>
        <w:t>Delivery of VET: emerging trends in response to the COVID-19 pandemic</w:t>
      </w:r>
      <w:r w:rsidR="00F460F4" w:rsidRPr="00F460F4">
        <w:t>, NCVER, Adelaide, viewed 28 Mar</w:t>
      </w:r>
      <w:r w:rsidR="00903214">
        <w:t>ch</w:t>
      </w:r>
      <w:r w:rsidR="00F460F4" w:rsidRPr="00F460F4">
        <w:t xml:space="preserve"> 2023, &lt;https://www.ncver.edu.au/research-and-statistics/publications/all-publications/delivery-of-vet-emerging-trends-in-response-to-the-covid-19-pandemic&gt;.</w:t>
      </w:r>
    </w:p>
    <w:p w14:paraId="41BCA9FB" w14:textId="45DD1BE6" w:rsidR="00A96BF8" w:rsidRDefault="00A96BF8" w:rsidP="00A96BF8">
      <w:pPr>
        <w:pStyle w:val="References"/>
        <w:spacing w:before="160"/>
      </w:pPr>
      <w:r>
        <w:t xml:space="preserve">Johnson, N, Seaman, J </w:t>
      </w:r>
      <w:r w:rsidR="00903214">
        <w:t xml:space="preserve">&amp; </w:t>
      </w:r>
      <w:r>
        <w:t>Poulin, R</w:t>
      </w:r>
      <w:r w:rsidR="00903214">
        <w:t xml:space="preserve"> </w:t>
      </w:r>
      <w:r>
        <w:t>2022</w:t>
      </w:r>
      <w:r w:rsidR="00903214">
        <w:t>,</w:t>
      </w:r>
      <w:r>
        <w:t xml:space="preserve"> </w:t>
      </w:r>
      <w:r w:rsidR="00903214">
        <w:t>‘</w:t>
      </w:r>
      <w:r>
        <w:t xml:space="preserve">Defining different modes of learning: </w:t>
      </w:r>
      <w:r w:rsidR="00903214">
        <w:t>r</w:t>
      </w:r>
      <w:r>
        <w:t>esolving confusion and contention through consensus</w:t>
      </w:r>
      <w:r w:rsidR="00903214">
        <w:t>,</w:t>
      </w:r>
      <w:r>
        <w:t xml:space="preserve"> </w:t>
      </w:r>
      <w:r w:rsidRPr="0042731C">
        <w:rPr>
          <w:i/>
        </w:rPr>
        <w:t>Online Learning</w:t>
      </w:r>
      <w:r>
        <w:t xml:space="preserve">, </w:t>
      </w:r>
      <w:r w:rsidR="00903214">
        <w:t>vol.</w:t>
      </w:r>
      <w:r>
        <w:t>26</w:t>
      </w:r>
      <w:r w:rsidR="00903214">
        <w:t>, no.</w:t>
      </w:r>
      <w:r>
        <w:t xml:space="preserve">3, </w:t>
      </w:r>
      <w:r w:rsidR="00903214">
        <w:t>pp.</w:t>
      </w:r>
      <w:r>
        <w:t>91</w:t>
      </w:r>
      <w:r w:rsidR="00903214">
        <w:t>—</w:t>
      </w:r>
      <w:r>
        <w:t>110.</w:t>
      </w:r>
    </w:p>
    <w:p w14:paraId="7DD1D68D" w14:textId="10BCB5E1" w:rsidR="00A96BF8" w:rsidRPr="00F12B5C" w:rsidRDefault="00A96BF8" w:rsidP="00A96BF8">
      <w:pPr>
        <w:pStyle w:val="References"/>
        <w:spacing w:before="160"/>
      </w:pPr>
      <w:r w:rsidRPr="00F12B5C">
        <w:t>Mason, J</w:t>
      </w:r>
      <w:r w:rsidR="00903214">
        <w:t xml:space="preserve"> &amp;</w:t>
      </w:r>
      <w:r w:rsidRPr="00F12B5C">
        <w:t xml:space="preserve"> </w:t>
      </w:r>
      <w:proofErr w:type="spellStart"/>
      <w:r w:rsidRPr="00F12B5C">
        <w:t>Carr</w:t>
      </w:r>
      <w:proofErr w:type="spellEnd"/>
      <w:r w:rsidRPr="00F12B5C">
        <w:t xml:space="preserve">, D 2021, </w:t>
      </w:r>
      <w:r w:rsidR="000A52CC">
        <w:t>‘</w:t>
      </w:r>
      <w:r w:rsidRPr="00F12B5C">
        <w:t>Boosting lifelong learning through digital online education: Australian perspectives and practices</w:t>
      </w:r>
      <w:r w:rsidR="000A52CC">
        <w:t>’</w:t>
      </w:r>
      <w:r w:rsidRPr="00F12B5C">
        <w:t>,</w:t>
      </w:r>
      <w:r w:rsidR="001756F9">
        <w:t xml:space="preserve"> in</w:t>
      </w:r>
      <w:r w:rsidRPr="00F12B5C">
        <w:t xml:space="preserve"> First Transnational Webinar on Adult and Continuing Education (TRACED 2020), </w:t>
      </w:r>
      <w:r w:rsidR="001756F9" w:rsidRPr="00F12B5C">
        <w:t>Proceedings</w:t>
      </w:r>
      <w:r w:rsidR="001756F9">
        <w:t>,</w:t>
      </w:r>
      <w:r w:rsidR="001756F9" w:rsidRPr="00F12B5C">
        <w:t xml:space="preserve"> </w:t>
      </w:r>
      <w:r w:rsidRPr="00F12B5C">
        <w:t>Atlantis Press, Amsterdam, pp.129</w:t>
      </w:r>
      <w:r w:rsidR="00183AD1">
        <w:t>—</w:t>
      </w:r>
      <w:r w:rsidRPr="00F12B5C">
        <w:t>36, viewed 13 May 2022, &lt;https://doi.org/10.2991/assehr.k.210508.024&gt;.</w:t>
      </w:r>
    </w:p>
    <w:p w14:paraId="60AA1ED2" w14:textId="329A3C8D" w:rsidR="009F704C" w:rsidRPr="009F704C" w:rsidRDefault="00183AD1" w:rsidP="009F704C">
      <w:pPr>
        <w:pStyle w:val="References"/>
        <w:spacing w:before="160"/>
      </w:pPr>
      <w:r>
        <w:t>NCVER (</w:t>
      </w:r>
      <w:r w:rsidR="009F704C" w:rsidRPr="009F704C">
        <w:t>National Centre for Vocational Education Research</w:t>
      </w:r>
      <w:r>
        <w:t>)</w:t>
      </w:r>
      <w:r w:rsidR="009F704C" w:rsidRPr="009F704C">
        <w:t xml:space="preserve"> 2022, </w:t>
      </w:r>
      <w:r w:rsidR="009F704C" w:rsidRPr="009F704C">
        <w:rPr>
          <w:i/>
          <w:iCs/>
        </w:rPr>
        <w:t>Australian vocational education and training statistics: VET student outcomes 2022</w:t>
      </w:r>
      <w:r w:rsidR="009F704C" w:rsidRPr="009F704C">
        <w:t>, NCVER, Adelaide, viewed 31 Mar</w:t>
      </w:r>
      <w:r>
        <w:t>ch</w:t>
      </w:r>
      <w:r w:rsidR="009F704C" w:rsidRPr="009F704C">
        <w:t xml:space="preserve"> 2023, &lt;https://www.ncver.edu.au/research-and-statistics/publications/all-publications/vet-student-outcomes-2022&gt;.</w:t>
      </w:r>
    </w:p>
    <w:p w14:paraId="7620CD4A" w14:textId="1A0C5CE1" w:rsidR="00A96BF8" w:rsidRDefault="00A96BF8" w:rsidP="00A96BF8">
      <w:pPr>
        <w:pStyle w:val="References"/>
        <w:spacing w:before="160"/>
      </w:pPr>
      <w:r w:rsidRPr="00050D98">
        <w:t xml:space="preserve">Paton, R, Scanlan, J &amp; </w:t>
      </w:r>
      <w:proofErr w:type="spellStart"/>
      <w:r w:rsidRPr="00050D98">
        <w:t>Fluck</w:t>
      </w:r>
      <w:proofErr w:type="spellEnd"/>
      <w:r w:rsidRPr="00050D98">
        <w:t xml:space="preserve">, A 2018, </w:t>
      </w:r>
      <w:r w:rsidR="000A52CC">
        <w:t>‘</w:t>
      </w:r>
      <w:r w:rsidRPr="00050D98">
        <w:t>A performance profile of learner completion and retention in Australian VET MOOCs</w:t>
      </w:r>
      <w:r w:rsidR="000A52CC">
        <w:t>’</w:t>
      </w:r>
      <w:r w:rsidRPr="00050D98">
        <w:t xml:space="preserve">, </w:t>
      </w:r>
      <w:r w:rsidRPr="0042731C">
        <w:rPr>
          <w:i/>
        </w:rPr>
        <w:t>Journal of Vocational Education and Training</w:t>
      </w:r>
      <w:r w:rsidRPr="00050D98">
        <w:t>, vol.70, no.4, pp.581</w:t>
      </w:r>
      <w:r w:rsidR="00183AD1">
        <w:t>—</w:t>
      </w:r>
      <w:r w:rsidRPr="00050D98">
        <w:t>99, viewed 12 May 2022, &lt;https://doi.org/10.1080/13636820.2018.1463278&gt;.</w:t>
      </w:r>
    </w:p>
    <w:p w14:paraId="637089A4" w14:textId="1D89AB18" w:rsidR="00A96BF8" w:rsidRPr="00317722" w:rsidRDefault="00A96BF8" w:rsidP="00A96BF8">
      <w:pPr>
        <w:pStyle w:val="References"/>
        <w:spacing w:before="160"/>
      </w:pPr>
      <w:proofErr w:type="spellStart"/>
      <w:r w:rsidRPr="00317722">
        <w:lastRenderedPageBreak/>
        <w:t>Rotar</w:t>
      </w:r>
      <w:proofErr w:type="spellEnd"/>
      <w:r w:rsidRPr="00317722">
        <w:t xml:space="preserve">, O 2022, </w:t>
      </w:r>
      <w:r w:rsidR="000A52CC">
        <w:t>‘</w:t>
      </w:r>
      <w:r w:rsidRPr="00317722">
        <w:t>Online student support: a framework for embedding support interventions into the online learning cycle</w:t>
      </w:r>
      <w:r w:rsidR="000A52CC">
        <w:t>’</w:t>
      </w:r>
      <w:r w:rsidRPr="00317722">
        <w:t xml:space="preserve">, </w:t>
      </w:r>
      <w:r w:rsidRPr="0042731C">
        <w:rPr>
          <w:i/>
        </w:rPr>
        <w:t>Research and Practice in Technology Enhanced Learning</w:t>
      </w:r>
      <w:r w:rsidRPr="00317722">
        <w:t>, vol.17, pp.1</w:t>
      </w:r>
      <w:r w:rsidR="00183AD1">
        <w:t>—</w:t>
      </w:r>
      <w:r w:rsidRPr="00317722">
        <w:t>23, viewed 15 Nov</w:t>
      </w:r>
      <w:r w:rsidR="00183AD1">
        <w:t>ember</w:t>
      </w:r>
      <w:r w:rsidRPr="00317722">
        <w:t xml:space="preserve"> 2022, &lt;https://doi.org/10.1186/s41039-021-00178-4&gt;.</w:t>
      </w:r>
    </w:p>
    <w:p w14:paraId="680FEFF3" w14:textId="6D489786" w:rsidR="009F704C" w:rsidRPr="009F704C" w:rsidRDefault="009F704C" w:rsidP="009F704C">
      <w:pPr>
        <w:pStyle w:val="References"/>
        <w:spacing w:before="160"/>
      </w:pPr>
      <w:r w:rsidRPr="009F704C">
        <w:t xml:space="preserve">Stone, C, Freeman, E, </w:t>
      </w:r>
      <w:proofErr w:type="spellStart"/>
      <w:r w:rsidRPr="009F704C">
        <w:t>Dyment</w:t>
      </w:r>
      <w:proofErr w:type="spellEnd"/>
      <w:r w:rsidRPr="009F704C">
        <w:t xml:space="preserve">, J, Muir, T &amp; </w:t>
      </w:r>
      <w:proofErr w:type="spellStart"/>
      <w:r w:rsidRPr="009F704C">
        <w:t>Milthorpe</w:t>
      </w:r>
      <w:proofErr w:type="spellEnd"/>
      <w:r w:rsidRPr="009F704C">
        <w:t xml:space="preserve">, N 2019, </w:t>
      </w:r>
      <w:r w:rsidR="000A52CC">
        <w:t>‘</w:t>
      </w:r>
      <w:r w:rsidRPr="009F704C">
        <w:t>Equal or equitable?</w:t>
      </w:r>
      <w:r w:rsidR="00160E2A">
        <w:t xml:space="preserve"> T</w:t>
      </w:r>
      <w:r w:rsidRPr="009F704C">
        <w:t>he role of flexibility within online education</w:t>
      </w:r>
      <w:r w:rsidR="000A52CC">
        <w:t>’</w:t>
      </w:r>
      <w:r w:rsidRPr="009F704C">
        <w:t xml:space="preserve">, </w:t>
      </w:r>
      <w:r w:rsidRPr="009F704C">
        <w:rPr>
          <w:i/>
          <w:iCs/>
        </w:rPr>
        <w:t>Australian and International Journal of Rural Education</w:t>
      </w:r>
      <w:r w:rsidRPr="009F704C">
        <w:t>, vol.29, no.2, pp.26</w:t>
      </w:r>
      <w:r w:rsidR="00160E2A">
        <w:t>—</w:t>
      </w:r>
      <w:r w:rsidRPr="009F704C">
        <w:t>40, viewed 31 Mar</w:t>
      </w:r>
      <w:r w:rsidR="00160E2A">
        <w:t>ch</w:t>
      </w:r>
      <w:r w:rsidRPr="009F704C">
        <w:t xml:space="preserve"> 2023, &lt;https://journal.spera.asn.au/index.php/AIJRE/article/view/221&gt;.</w:t>
      </w:r>
    </w:p>
    <w:p w14:paraId="21B4BE95" w14:textId="32B4EDA3" w:rsidR="00786A0F" w:rsidRPr="00786A0F" w:rsidRDefault="00786A0F" w:rsidP="00786A0F">
      <w:pPr>
        <w:pStyle w:val="References"/>
        <w:spacing w:before="160"/>
      </w:pPr>
      <w:r w:rsidRPr="00786A0F">
        <w:t xml:space="preserve">TAFE Directors Australia 2020, </w:t>
      </w:r>
      <w:r w:rsidRPr="00786A0F">
        <w:rPr>
          <w:i/>
          <w:iCs/>
        </w:rPr>
        <w:t>The power of TAFE: the COVID story</w:t>
      </w:r>
      <w:r w:rsidRPr="00786A0F">
        <w:t>, TAFE Directors Australia, Canberra, viewed 31 Mar</w:t>
      </w:r>
      <w:r w:rsidR="002633A6">
        <w:t>ch</w:t>
      </w:r>
      <w:r w:rsidRPr="00786A0F">
        <w:t xml:space="preserve"> 2023, &lt;</w:t>
      </w:r>
      <w:r w:rsidR="005C3E35" w:rsidRPr="005C3E35">
        <w:t>https://tda.edu.au/wp-content/uploads/2020/12/2020-12-06-The-Power-Of-TAFE-A-COVID-Story.pdf</w:t>
      </w:r>
      <w:r w:rsidRPr="00786A0F">
        <w:t>&gt;.</w:t>
      </w:r>
    </w:p>
    <w:p w14:paraId="3CB01290" w14:textId="68748C5C" w:rsidR="009F704C" w:rsidRDefault="009F704C" w:rsidP="00A96BF8">
      <w:pPr>
        <w:pStyle w:val="References"/>
        <w:spacing w:before="160"/>
      </w:pPr>
      <w:proofErr w:type="spellStart"/>
      <w:r w:rsidRPr="009F704C">
        <w:t>Veluvali</w:t>
      </w:r>
      <w:proofErr w:type="spellEnd"/>
      <w:r w:rsidRPr="009F704C">
        <w:t xml:space="preserve">, P, &amp; </w:t>
      </w:r>
      <w:proofErr w:type="spellStart"/>
      <w:r w:rsidRPr="009F704C">
        <w:t>Surisetti</w:t>
      </w:r>
      <w:proofErr w:type="spellEnd"/>
      <w:r w:rsidRPr="009F704C">
        <w:t>, J 2022</w:t>
      </w:r>
      <w:r>
        <w:t>,</w:t>
      </w:r>
      <w:r w:rsidRPr="009F704C">
        <w:t xml:space="preserve"> </w:t>
      </w:r>
      <w:r w:rsidR="002633A6">
        <w:t>‘</w:t>
      </w:r>
      <w:r w:rsidRPr="009F704C">
        <w:t xml:space="preserve">Learning </w:t>
      </w:r>
      <w:r w:rsidR="002633A6" w:rsidRPr="009F704C">
        <w:t>management system for greater learner engagement in higher education</w:t>
      </w:r>
      <w:r w:rsidR="002633A6">
        <w:t xml:space="preserve"> </w:t>
      </w:r>
      <w:r w:rsidR="002633A6" w:rsidRPr="009F704C">
        <w:t>—</w:t>
      </w:r>
      <w:r w:rsidR="002633A6">
        <w:t xml:space="preserve"> </w:t>
      </w:r>
      <w:r w:rsidR="002633A6" w:rsidRPr="009F704C">
        <w:t>a review</w:t>
      </w:r>
      <w:r w:rsidR="002633A6">
        <w:t>,</w:t>
      </w:r>
      <w:r w:rsidRPr="009F704C">
        <w:t xml:space="preserve"> </w:t>
      </w:r>
      <w:r w:rsidRPr="0042731C">
        <w:rPr>
          <w:i/>
        </w:rPr>
        <w:t>Higher Education for the Future</w:t>
      </w:r>
      <w:r w:rsidRPr="009F704C">
        <w:t xml:space="preserve">, </w:t>
      </w:r>
      <w:r w:rsidR="002633A6">
        <w:t xml:space="preserve">vol. </w:t>
      </w:r>
      <w:r w:rsidRPr="009F704C">
        <w:t>9</w:t>
      </w:r>
      <w:r w:rsidR="002633A6">
        <w:t>, no.</w:t>
      </w:r>
      <w:r w:rsidRPr="009F704C">
        <w:t xml:space="preserve">1, </w:t>
      </w:r>
      <w:r w:rsidR="002633A6">
        <w:t xml:space="preserve">pp. </w:t>
      </w:r>
      <w:r w:rsidRPr="009F704C">
        <w:t>107</w:t>
      </w:r>
      <w:r w:rsidR="002633A6">
        <w:t>—</w:t>
      </w:r>
      <w:r w:rsidRPr="009F704C">
        <w:t>21</w:t>
      </w:r>
      <w:r w:rsidR="00E9726F">
        <w:t>,</w:t>
      </w:r>
      <w:r w:rsidRPr="009F704C">
        <w:t xml:space="preserve"> </w:t>
      </w:r>
      <w:r w:rsidR="001E38E0">
        <w:t xml:space="preserve">viewed 26 April 2023, </w:t>
      </w:r>
      <w:r>
        <w:t>&lt;</w:t>
      </w:r>
      <w:hyperlink r:id="rId39" w:history="1">
        <w:r w:rsidRPr="00BA6CD5">
          <w:rPr>
            <w:rStyle w:val="Hyperlink"/>
            <w:sz w:val="18"/>
          </w:rPr>
          <w:t>https://doi.org/10.1177/23476311211049855</w:t>
        </w:r>
      </w:hyperlink>
      <w:r>
        <w:t>&gt;.</w:t>
      </w:r>
    </w:p>
    <w:p w14:paraId="3B8A5A0E" w14:textId="5A399810" w:rsidR="00786A0F" w:rsidRDefault="00786A0F" w:rsidP="00A96BF8">
      <w:pPr>
        <w:pStyle w:val="References"/>
        <w:spacing w:before="160"/>
      </w:pPr>
      <w:r>
        <w:t>Wibrow</w:t>
      </w:r>
      <w:r w:rsidR="001E38E0">
        <w:t>,</w:t>
      </w:r>
      <w:r>
        <w:t xml:space="preserve"> B, forthcoming, </w:t>
      </w:r>
      <w:r w:rsidR="009F704C" w:rsidRPr="0042731C">
        <w:rPr>
          <w:i/>
        </w:rPr>
        <w:t>Drivers of student training choices</w:t>
      </w:r>
      <w:r w:rsidR="001E38E0" w:rsidRPr="001E38E0">
        <w:rPr>
          <w:i/>
          <w:iCs/>
        </w:rPr>
        <w:t>: a</w:t>
      </w:r>
      <w:r w:rsidR="009F704C" w:rsidRPr="0042731C">
        <w:rPr>
          <w:i/>
        </w:rPr>
        <w:t xml:space="preserve"> focus on student support services</w:t>
      </w:r>
      <w:r w:rsidR="009F704C">
        <w:t>, NCVER</w:t>
      </w:r>
      <w:r w:rsidR="001E38E0">
        <w:t>, Adelaide</w:t>
      </w:r>
      <w:r w:rsidR="009F704C">
        <w:t>.</w:t>
      </w:r>
    </w:p>
    <w:p w14:paraId="3E1E44B0" w14:textId="50714A5C" w:rsidR="00A96BF8" w:rsidRDefault="00A96BF8" w:rsidP="00A96BF8">
      <w:pPr>
        <w:pStyle w:val="Text"/>
      </w:pPr>
      <w:r>
        <w:br w:type="page"/>
      </w:r>
    </w:p>
    <w:p w14:paraId="1A93F408" w14:textId="6F42B352" w:rsidR="00A72083" w:rsidRDefault="007E029D" w:rsidP="00A72083">
      <w:pPr>
        <w:pStyle w:val="Heading1"/>
      </w:pPr>
      <w:bookmarkStart w:id="100" w:name="_Toc131145676"/>
      <w:bookmarkStart w:id="101" w:name="_Toc133576972"/>
      <w:bookmarkStart w:id="102" w:name="_Toc296497273"/>
      <w:r>
        <w:rPr>
          <w:noProof/>
          <w:lang w:eastAsia="en-AU"/>
        </w:rPr>
        <w:lastRenderedPageBreak/>
        <w:drawing>
          <wp:anchor distT="0" distB="0" distL="114300" distR="114300" simplePos="0" relativeHeight="251682816" behindDoc="1" locked="0" layoutInCell="1" allowOverlap="1" wp14:anchorId="6CE646C3" wp14:editId="7FA9129A">
            <wp:simplePos x="0" y="0"/>
            <wp:positionH relativeFrom="column">
              <wp:posOffset>-153035</wp:posOffset>
            </wp:positionH>
            <wp:positionV relativeFrom="paragraph">
              <wp:posOffset>272</wp:posOffset>
            </wp:positionV>
            <wp:extent cx="413385" cy="413385"/>
            <wp:effectExtent l="0" t="0" r="5715" b="5715"/>
            <wp:wrapTight wrapText="bothSides">
              <wp:wrapPolygon edited="0">
                <wp:start x="4977" y="0"/>
                <wp:lineTo x="0" y="4977"/>
                <wp:lineTo x="0" y="16922"/>
                <wp:lineTo x="4977" y="20903"/>
                <wp:lineTo x="5972" y="20903"/>
                <wp:lineTo x="14931" y="20903"/>
                <wp:lineTo x="15926" y="20903"/>
                <wp:lineTo x="20903" y="16922"/>
                <wp:lineTo x="20903" y="4977"/>
                <wp:lineTo x="15926" y="0"/>
                <wp:lineTo x="4977"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083">
        <w:t xml:space="preserve">Appendix A </w:t>
      </w:r>
      <w:r w:rsidR="00614876">
        <w:t>–</w:t>
      </w:r>
      <w:r w:rsidR="00A72083">
        <w:t xml:space="preserve"> Methodology</w:t>
      </w:r>
      <w:bookmarkEnd w:id="100"/>
      <w:bookmarkEnd w:id="101"/>
    </w:p>
    <w:p w14:paraId="18E84F2C" w14:textId="77777777" w:rsidR="00D459A0" w:rsidRPr="00D459A0" w:rsidRDefault="00D459A0" w:rsidP="00D459A0">
      <w:pPr>
        <w:pStyle w:val="Heading2"/>
      </w:pPr>
      <w:bookmarkStart w:id="103" w:name="_Toc131145677"/>
      <w:bookmarkStart w:id="104" w:name="_Toc133576973"/>
      <w:bookmarkStart w:id="105" w:name="_Toc131145681"/>
      <w:r w:rsidRPr="00D459A0">
        <w:t>Project approach</w:t>
      </w:r>
      <w:bookmarkEnd w:id="103"/>
      <w:bookmarkEnd w:id="104"/>
    </w:p>
    <w:p w14:paraId="2331F9D1" w14:textId="0AA503CC" w:rsidR="00D459A0" w:rsidRPr="00D459A0" w:rsidRDefault="00D459A0" w:rsidP="00D459A0">
      <w:pPr>
        <w:pStyle w:val="Text"/>
      </w:pPr>
      <w:r w:rsidRPr="00D459A0">
        <w:t>The characteristics of teaching approaches and student support services in online delivery were examined through interviews</w:t>
      </w:r>
      <w:r w:rsidR="00981849">
        <w:t>,</w:t>
      </w:r>
      <w:r w:rsidRPr="00D459A0">
        <w:t xml:space="preserve"> with a total of 37 RTOs who deliver at least one of </w:t>
      </w:r>
      <w:r w:rsidR="00981849">
        <w:t xml:space="preserve">the </w:t>
      </w:r>
      <w:r w:rsidRPr="00D459A0">
        <w:t xml:space="preserve">eight </w:t>
      </w:r>
      <w:r w:rsidR="00620556">
        <w:t>case-study</w:t>
      </w:r>
      <w:r w:rsidRPr="00D459A0">
        <w:t xml:space="preserve"> qualifications identified for this research (table A1).</w:t>
      </w:r>
      <w:r w:rsidR="00BF6C0B">
        <w:t xml:space="preserve"> </w:t>
      </w:r>
      <w:r w:rsidRPr="00D459A0">
        <w:t>Details on the methodology are provided below.</w:t>
      </w:r>
    </w:p>
    <w:p w14:paraId="4F498E8E" w14:textId="778F7037" w:rsidR="00D459A0" w:rsidRPr="00D459A0" w:rsidRDefault="00D459A0" w:rsidP="00D459A0">
      <w:pPr>
        <w:pStyle w:val="Text"/>
      </w:pPr>
      <w:bookmarkStart w:id="106" w:name="_Toc131145679"/>
      <w:r w:rsidRPr="00D459A0">
        <w:t>Selection</w:t>
      </w:r>
      <w:bookmarkEnd w:id="106"/>
      <w:r w:rsidRPr="00D459A0">
        <w:t xml:space="preserve"> of </w:t>
      </w:r>
      <w:r w:rsidR="00620556">
        <w:t>case-study</w:t>
      </w:r>
      <w:r w:rsidRPr="00D459A0">
        <w:t xml:space="preserve"> qualifications</w:t>
      </w:r>
    </w:p>
    <w:p w14:paraId="53EED04D" w14:textId="77777777" w:rsidR="00D459A0" w:rsidRPr="00D459A0" w:rsidRDefault="00D459A0" w:rsidP="00D459A0">
      <w:pPr>
        <w:pStyle w:val="Dotpoint1"/>
      </w:pPr>
      <w:r w:rsidRPr="00D459A0">
        <w:t>The selection of qualifications was based on:</w:t>
      </w:r>
    </w:p>
    <w:p w14:paraId="0BB9F756" w14:textId="54D0D648" w:rsidR="00D459A0" w:rsidRPr="00D459A0" w:rsidRDefault="00906D36" w:rsidP="0042731C">
      <w:pPr>
        <w:pStyle w:val="Dotpoint1"/>
        <w:numPr>
          <w:ilvl w:val="1"/>
          <w:numId w:val="1"/>
        </w:numPr>
      </w:pPr>
      <w:r>
        <w:t>q</w:t>
      </w:r>
      <w:r w:rsidR="00D459A0" w:rsidRPr="00D459A0">
        <w:t>ualifications with relatively high numbers of enrolments and a reasonably even split between online and classroom-based delivery (although not necessarily applicable to apprenticeships and traineeships)</w:t>
      </w:r>
    </w:p>
    <w:p w14:paraId="78525E27" w14:textId="640B4FA7" w:rsidR="00D459A0" w:rsidRPr="00D459A0" w:rsidRDefault="00906D36" w:rsidP="0042731C">
      <w:pPr>
        <w:pStyle w:val="Dotpoint1"/>
        <w:numPr>
          <w:ilvl w:val="1"/>
          <w:numId w:val="1"/>
        </w:numPr>
      </w:pPr>
      <w:r>
        <w:t>a</w:t>
      </w:r>
      <w:r w:rsidR="00D459A0" w:rsidRPr="00D459A0">
        <w:t xml:space="preserve"> spread of qualification levels and fields of education/industry areas</w:t>
      </w:r>
    </w:p>
    <w:p w14:paraId="0AF2FC0D" w14:textId="20FBA9D6" w:rsidR="00D459A0" w:rsidRPr="00D459A0" w:rsidRDefault="0058403E" w:rsidP="0042731C">
      <w:pPr>
        <w:pStyle w:val="Dotpoint1"/>
        <w:numPr>
          <w:ilvl w:val="1"/>
          <w:numId w:val="1"/>
        </w:numPr>
      </w:pPr>
      <w:r>
        <w:t>f</w:t>
      </w:r>
      <w:r w:rsidR="00D459A0" w:rsidRPr="00D459A0">
        <w:t>or apprenticeships and traineeships, inclusion of trade and non-trade qualifications</w:t>
      </w:r>
    </w:p>
    <w:p w14:paraId="26BC3832" w14:textId="71AF4D5B" w:rsidR="00D459A0" w:rsidRPr="00D459A0" w:rsidRDefault="0058403E" w:rsidP="0042731C">
      <w:pPr>
        <w:pStyle w:val="Dotpoint1"/>
        <w:numPr>
          <w:ilvl w:val="1"/>
          <w:numId w:val="1"/>
        </w:numPr>
      </w:pPr>
      <w:r>
        <w:t>c</w:t>
      </w:r>
      <w:r w:rsidR="00D459A0" w:rsidRPr="00D459A0">
        <w:t>onsultation with project sponsor and project advisory committee</w:t>
      </w:r>
      <w:r w:rsidR="00F20E6B">
        <w:t>.</w:t>
      </w:r>
    </w:p>
    <w:p w14:paraId="1DC495DB" w14:textId="095009A4" w:rsidR="00D459A0" w:rsidRPr="00D459A0" w:rsidRDefault="00636D44" w:rsidP="0042731C">
      <w:pPr>
        <w:pStyle w:val="Dotpoint1"/>
        <w:numPr>
          <w:ilvl w:val="0"/>
          <w:numId w:val="0"/>
        </w:numPr>
        <w:ind w:left="360" w:hanging="360"/>
      </w:pPr>
      <w:r>
        <w:rPr>
          <w:lang w:val="en-US"/>
        </w:rPr>
        <w:t>A</w:t>
      </w:r>
      <w:r w:rsidR="00D459A0" w:rsidRPr="00D459A0">
        <w:rPr>
          <w:lang w:val="en-US"/>
        </w:rPr>
        <w:t xml:space="preserve">dditional notes for certain </w:t>
      </w:r>
      <w:r w:rsidR="00620556">
        <w:rPr>
          <w:lang w:val="en-US"/>
        </w:rPr>
        <w:t>case-study</w:t>
      </w:r>
      <w:r w:rsidR="00D459A0" w:rsidRPr="00D459A0">
        <w:rPr>
          <w:lang w:val="en-US"/>
        </w:rPr>
        <w:t xml:space="preserve"> qualifications</w:t>
      </w:r>
    </w:p>
    <w:p w14:paraId="19B5B52C" w14:textId="2E44D7BA" w:rsidR="00D459A0" w:rsidRPr="00D459A0" w:rsidRDefault="00D459A0" w:rsidP="00336AE6">
      <w:pPr>
        <w:pStyle w:val="Dotpoint1"/>
        <w:numPr>
          <w:ilvl w:val="0"/>
          <w:numId w:val="54"/>
        </w:numPr>
        <w:ind w:left="284" w:hanging="284"/>
      </w:pPr>
      <w:r w:rsidRPr="0042731C">
        <w:rPr>
          <w:i/>
          <w:lang w:val="en-US"/>
        </w:rPr>
        <w:t>Certificate II in Community Pharmacy</w:t>
      </w:r>
      <w:r w:rsidRPr="00636D44">
        <w:rPr>
          <w:lang w:val="en-US"/>
        </w:rPr>
        <w:t xml:space="preserve">: </w:t>
      </w:r>
      <w:r w:rsidR="00636D44">
        <w:rPr>
          <w:lang w:val="en-US"/>
        </w:rPr>
        <w:t>a</w:t>
      </w:r>
      <w:r w:rsidRPr="00636D44">
        <w:rPr>
          <w:lang w:val="en-US"/>
        </w:rPr>
        <w:t xml:space="preserve">lthough enrolment numbers are not high </w:t>
      </w:r>
      <w:r w:rsidR="00636D44">
        <w:rPr>
          <w:lang w:val="en-US"/>
        </w:rPr>
        <w:t>by</w:t>
      </w:r>
      <w:r w:rsidRPr="00636D44">
        <w:rPr>
          <w:lang w:val="en-US"/>
        </w:rPr>
        <w:t xml:space="preserve"> comparison </w:t>
      </w:r>
      <w:r w:rsidR="00636D44">
        <w:rPr>
          <w:lang w:val="en-US"/>
        </w:rPr>
        <w:t>with</w:t>
      </w:r>
      <w:r w:rsidRPr="00636D44">
        <w:rPr>
          <w:lang w:val="en-US"/>
        </w:rPr>
        <w:t xml:space="preserve"> other qualifications, it has a reasonably even split of online and face-to-face delivery for a certificate II</w:t>
      </w:r>
      <w:r w:rsidR="00636D44">
        <w:rPr>
          <w:lang w:val="en-US"/>
        </w:rPr>
        <w:t>; h</w:t>
      </w:r>
      <w:r w:rsidRPr="00636D44">
        <w:rPr>
          <w:lang w:val="en-US"/>
        </w:rPr>
        <w:t>igh traineeship representation.</w:t>
      </w:r>
    </w:p>
    <w:p w14:paraId="6AF41ED1" w14:textId="104D6669" w:rsidR="00D459A0" w:rsidRPr="00D459A0" w:rsidRDefault="00D459A0" w:rsidP="00336AE6">
      <w:pPr>
        <w:pStyle w:val="Dotpoint1"/>
        <w:numPr>
          <w:ilvl w:val="0"/>
          <w:numId w:val="54"/>
        </w:numPr>
        <w:ind w:left="284" w:hanging="284"/>
      </w:pPr>
      <w:r w:rsidRPr="0042731C">
        <w:rPr>
          <w:i/>
          <w:lang w:val="en-US"/>
        </w:rPr>
        <w:t>Certificate II in Skills for Work &amp; Vocational Pathways</w:t>
      </w:r>
      <w:r w:rsidRPr="00636D44">
        <w:rPr>
          <w:lang w:val="en-US"/>
        </w:rPr>
        <w:t xml:space="preserve">: </w:t>
      </w:r>
      <w:r w:rsidR="00636D44">
        <w:rPr>
          <w:lang w:val="en-US"/>
        </w:rPr>
        <w:t>d</w:t>
      </w:r>
      <w:r w:rsidRPr="00636D44">
        <w:rPr>
          <w:lang w:val="en-US"/>
        </w:rPr>
        <w:t>oes</w:t>
      </w:r>
      <w:r w:rsidRPr="00636D44">
        <w:rPr>
          <w:b/>
          <w:bCs/>
          <w:lang w:val="en-US"/>
        </w:rPr>
        <w:t xml:space="preserve"> </w:t>
      </w:r>
      <w:r w:rsidRPr="0042731C">
        <w:rPr>
          <w:i/>
          <w:lang w:val="en-US"/>
        </w:rPr>
        <w:t>not</w:t>
      </w:r>
      <w:r w:rsidRPr="00636D44">
        <w:rPr>
          <w:b/>
          <w:bCs/>
          <w:lang w:val="en-US"/>
        </w:rPr>
        <w:t xml:space="preserve"> </w:t>
      </w:r>
      <w:r w:rsidRPr="00636D44">
        <w:rPr>
          <w:lang w:val="en-US"/>
        </w:rPr>
        <w:t xml:space="preserve">have an even split of online and face-to-face training </w:t>
      </w:r>
      <w:r w:rsidR="00636D44">
        <w:rPr>
          <w:lang w:val="en-US"/>
        </w:rPr>
        <w:t>by</w:t>
      </w:r>
      <w:r w:rsidR="00636D44" w:rsidRPr="00636D44">
        <w:rPr>
          <w:lang w:val="en-US"/>
        </w:rPr>
        <w:t xml:space="preserve"> comparison </w:t>
      </w:r>
      <w:r w:rsidR="00636D44">
        <w:rPr>
          <w:lang w:val="en-US"/>
        </w:rPr>
        <w:t>with</w:t>
      </w:r>
      <w:r w:rsidR="00636D44" w:rsidRPr="00636D44">
        <w:rPr>
          <w:lang w:val="en-US"/>
        </w:rPr>
        <w:t xml:space="preserve"> </w:t>
      </w:r>
      <w:r w:rsidRPr="00636D44">
        <w:rPr>
          <w:lang w:val="en-US"/>
        </w:rPr>
        <w:t xml:space="preserve">other </w:t>
      </w:r>
      <w:r w:rsidR="00620556">
        <w:rPr>
          <w:lang w:val="en-US"/>
        </w:rPr>
        <w:t>case-study</w:t>
      </w:r>
      <w:r w:rsidRPr="00636D44">
        <w:rPr>
          <w:lang w:val="en-US"/>
        </w:rPr>
        <w:t xml:space="preserve"> qualifications (less online delivery). This qualification was included as the PAC and sponsor expressed an interest in exploring a qualification with higher equity group representation, and an interest in the </w:t>
      </w:r>
      <w:r w:rsidR="0042731C">
        <w:rPr>
          <w:lang w:val="en-US"/>
        </w:rPr>
        <w:t>foundation skills</w:t>
      </w:r>
      <w:r w:rsidRPr="00636D44">
        <w:rPr>
          <w:lang w:val="en-US"/>
        </w:rPr>
        <w:t xml:space="preserve"> case study in Hume and Griffin (2022)</w:t>
      </w:r>
      <w:r w:rsidR="00636D44">
        <w:rPr>
          <w:lang w:val="en-US"/>
        </w:rPr>
        <w:t>.</w:t>
      </w:r>
    </w:p>
    <w:p w14:paraId="324F1CDB" w14:textId="67B7323F" w:rsidR="00D459A0" w:rsidRPr="00D459A0" w:rsidRDefault="00D459A0" w:rsidP="00336AE6">
      <w:pPr>
        <w:pStyle w:val="Dotpoint1"/>
        <w:numPr>
          <w:ilvl w:val="0"/>
          <w:numId w:val="54"/>
        </w:numPr>
        <w:ind w:left="284" w:hanging="284"/>
      </w:pPr>
      <w:r w:rsidRPr="0042731C">
        <w:rPr>
          <w:i/>
          <w:lang w:val="en-US"/>
        </w:rPr>
        <w:t>Certificate III in Electrotechnology Electrician</w:t>
      </w:r>
      <w:r w:rsidRPr="00636D44">
        <w:rPr>
          <w:lang w:val="en-US"/>
        </w:rPr>
        <w:t xml:space="preserve">: </w:t>
      </w:r>
      <w:r w:rsidR="00D379BC">
        <w:rPr>
          <w:lang w:val="en-US"/>
        </w:rPr>
        <w:t>d</w:t>
      </w:r>
      <w:r w:rsidRPr="00636D44">
        <w:rPr>
          <w:lang w:val="en-US"/>
        </w:rPr>
        <w:t xml:space="preserve">oes </w:t>
      </w:r>
      <w:r w:rsidRPr="0042731C">
        <w:rPr>
          <w:i/>
          <w:lang w:val="en-US"/>
        </w:rPr>
        <w:t>not</w:t>
      </w:r>
      <w:r w:rsidRPr="00636D44">
        <w:rPr>
          <w:lang w:val="en-US"/>
        </w:rPr>
        <w:t xml:space="preserve"> have an even split of online and face-to-face training </w:t>
      </w:r>
      <w:r w:rsidR="00D379BC">
        <w:rPr>
          <w:lang w:val="en-US"/>
        </w:rPr>
        <w:t>by</w:t>
      </w:r>
      <w:r w:rsidR="00D379BC" w:rsidRPr="00636D44">
        <w:rPr>
          <w:lang w:val="en-US"/>
        </w:rPr>
        <w:t xml:space="preserve"> comparison </w:t>
      </w:r>
      <w:r w:rsidR="00D379BC">
        <w:rPr>
          <w:lang w:val="en-US"/>
        </w:rPr>
        <w:t>with</w:t>
      </w:r>
      <w:r w:rsidR="00D379BC" w:rsidRPr="00636D44">
        <w:rPr>
          <w:lang w:val="en-US"/>
        </w:rPr>
        <w:t xml:space="preserve"> </w:t>
      </w:r>
      <w:r w:rsidRPr="00636D44">
        <w:rPr>
          <w:lang w:val="en-US"/>
        </w:rPr>
        <w:t xml:space="preserve">other </w:t>
      </w:r>
      <w:r w:rsidR="00620556">
        <w:rPr>
          <w:lang w:val="en-US"/>
        </w:rPr>
        <w:t>case-study</w:t>
      </w:r>
      <w:r w:rsidRPr="00636D44">
        <w:rPr>
          <w:lang w:val="en-US"/>
        </w:rPr>
        <w:t xml:space="preserve"> qualifications (less online delivery). This qualification was included to provide insight into the suitability of online training delivery in apprenticeships.</w:t>
      </w:r>
    </w:p>
    <w:p w14:paraId="2012CAD0" w14:textId="77777777" w:rsidR="00D459A0" w:rsidRPr="00D459A0" w:rsidRDefault="00D459A0" w:rsidP="00D459A0">
      <w:pPr>
        <w:pStyle w:val="Heading2"/>
      </w:pPr>
      <w:bookmarkStart w:id="107" w:name="_Toc131145680"/>
      <w:bookmarkStart w:id="108" w:name="_Toc133576974"/>
      <w:r w:rsidRPr="00D459A0">
        <w:t>Who we spoke with</w:t>
      </w:r>
      <w:bookmarkEnd w:id="107"/>
      <w:bookmarkEnd w:id="108"/>
      <w:r w:rsidRPr="00D459A0">
        <w:t xml:space="preserve"> </w:t>
      </w:r>
    </w:p>
    <w:p w14:paraId="0BFB4B75" w14:textId="7A0F95B1" w:rsidR="00D459A0" w:rsidRPr="00D459A0" w:rsidRDefault="00D459A0" w:rsidP="00336AE6">
      <w:pPr>
        <w:pStyle w:val="Dotpoint1"/>
        <w:ind w:left="284" w:hanging="284"/>
      </w:pPr>
      <w:r w:rsidRPr="00D459A0">
        <w:t xml:space="preserve">RTOs that deliver at least one of the </w:t>
      </w:r>
      <w:r w:rsidR="00620556">
        <w:t>case-study</w:t>
      </w:r>
      <w:r w:rsidRPr="00D459A0">
        <w:t xml:space="preserve"> qualifications via face-to-face and online delivery were identified and invited to participate in the study. Several additional RTOs were recruited through referrals and recommendations.</w:t>
      </w:r>
    </w:p>
    <w:p w14:paraId="55D07E87" w14:textId="77777777" w:rsidR="00D459A0" w:rsidRPr="00D459A0" w:rsidRDefault="00D459A0" w:rsidP="00336AE6">
      <w:pPr>
        <w:pStyle w:val="Dotpoint1"/>
        <w:ind w:left="284" w:hanging="284"/>
      </w:pPr>
      <w:r w:rsidRPr="00D459A0">
        <w:t>Interviewees included trainers and assessors, training managers, team leaders, education managers, and similar.</w:t>
      </w:r>
    </w:p>
    <w:p w14:paraId="3A92DCFB" w14:textId="7A8A18D4" w:rsidR="00D459A0" w:rsidRPr="00D459A0" w:rsidRDefault="00D459A0" w:rsidP="00D459A0">
      <w:pPr>
        <w:pStyle w:val="Dotpoint1"/>
      </w:pPr>
      <w:r w:rsidRPr="00D459A0">
        <w:t>RTOs were predominantly medium and large, with a few small RTOs</w:t>
      </w:r>
      <w:r w:rsidR="00D379BC">
        <w:t>.</w:t>
      </w:r>
    </w:p>
    <w:p w14:paraId="2F345E27" w14:textId="42EE9C57" w:rsidR="00D459A0" w:rsidRPr="00D459A0" w:rsidRDefault="00D459A0" w:rsidP="00D459A0">
      <w:pPr>
        <w:pStyle w:val="Dotpoint1"/>
      </w:pPr>
      <w:r w:rsidRPr="00D459A0">
        <w:t xml:space="preserve">RTOs were located across Australia but concentrated in the </w:t>
      </w:r>
      <w:r w:rsidR="00BD63D6">
        <w:t>E</w:t>
      </w:r>
      <w:r w:rsidRPr="00D459A0">
        <w:t>astern states.</w:t>
      </w:r>
    </w:p>
    <w:p w14:paraId="1A3FF212" w14:textId="77777777" w:rsidR="005D62C6" w:rsidRDefault="005D62C6">
      <w:pPr>
        <w:autoSpaceDE/>
        <w:autoSpaceDN/>
        <w:adjustRightInd/>
        <w:spacing w:before="0" w:after="0"/>
        <w:jc w:val="left"/>
        <w:rPr>
          <w:rFonts w:cs="Times New Roman"/>
          <w:b/>
          <w:sz w:val="17"/>
          <w:szCs w:val="20"/>
        </w:rPr>
      </w:pPr>
      <w:bookmarkStart w:id="109" w:name="_Toc131145697"/>
      <w:bookmarkStart w:id="110" w:name="_Toc133577017"/>
      <w:r>
        <w:br w:type="page"/>
      </w:r>
    </w:p>
    <w:p w14:paraId="070CD743" w14:textId="3DCDC65F" w:rsidR="00D459A0" w:rsidRPr="00D459A0" w:rsidRDefault="00D459A0" w:rsidP="00D459A0">
      <w:pPr>
        <w:pStyle w:val="Tabletitle"/>
      </w:pPr>
      <w:r w:rsidRPr="00D459A0">
        <w:lastRenderedPageBreak/>
        <w:t>Table A1</w:t>
      </w:r>
      <w:r w:rsidRPr="00D459A0">
        <w:tab/>
        <w:t>Qualitative interviews</w:t>
      </w:r>
      <w:bookmarkEnd w:id="109"/>
      <w:bookmarkEnd w:id="110"/>
    </w:p>
    <w:tbl>
      <w:tblPr>
        <w:tblW w:w="5000" w:type="pct"/>
        <w:tblBorders>
          <w:top w:val="single" w:sz="4" w:space="0" w:color="auto"/>
          <w:bottom w:val="single" w:sz="4" w:space="0" w:color="auto"/>
        </w:tblBorders>
        <w:tblLook w:val="04A0" w:firstRow="1" w:lastRow="0" w:firstColumn="1" w:lastColumn="0" w:noHBand="0" w:noVBand="1"/>
      </w:tblPr>
      <w:tblGrid>
        <w:gridCol w:w="4418"/>
        <w:gridCol w:w="1551"/>
        <w:gridCol w:w="1551"/>
        <w:gridCol w:w="1551"/>
      </w:tblGrid>
      <w:tr w:rsidR="00D459A0" w:rsidRPr="00D459A0" w14:paraId="523EC9CB" w14:textId="77777777" w:rsidTr="00CB624B">
        <w:trPr>
          <w:cantSplit/>
        </w:trPr>
        <w:tc>
          <w:tcPr>
            <w:tcW w:w="2435" w:type="pct"/>
            <w:tcBorders>
              <w:top w:val="single" w:sz="4" w:space="0" w:color="auto"/>
              <w:left w:val="nil"/>
              <w:bottom w:val="single" w:sz="4" w:space="0" w:color="auto"/>
              <w:right w:val="nil"/>
            </w:tcBorders>
          </w:tcPr>
          <w:p w14:paraId="12AAD7B2" w14:textId="77777777" w:rsidR="00D459A0" w:rsidRPr="00D459A0" w:rsidRDefault="00D459A0" w:rsidP="00D459A0">
            <w:pPr>
              <w:pStyle w:val="Tablehead1"/>
              <w:rPr>
                <w:lang w:val="en-US"/>
              </w:rPr>
            </w:pPr>
            <w:r w:rsidRPr="00D459A0">
              <w:rPr>
                <w:lang w:val="en-US"/>
              </w:rPr>
              <w:t>Qualification</w:t>
            </w:r>
          </w:p>
        </w:tc>
        <w:tc>
          <w:tcPr>
            <w:tcW w:w="855" w:type="pct"/>
            <w:tcBorders>
              <w:top w:val="single" w:sz="4" w:space="0" w:color="auto"/>
              <w:left w:val="nil"/>
              <w:bottom w:val="single" w:sz="4" w:space="0" w:color="auto"/>
              <w:right w:val="nil"/>
            </w:tcBorders>
            <w:hideMark/>
          </w:tcPr>
          <w:p w14:paraId="3F217D8A" w14:textId="77777777" w:rsidR="00D459A0" w:rsidRPr="00D459A0" w:rsidRDefault="00D459A0" w:rsidP="00D459A0">
            <w:pPr>
              <w:pStyle w:val="Tablehead1"/>
              <w:rPr>
                <w:lang w:val="en-US"/>
              </w:rPr>
            </w:pPr>
            <w:r w:rsidRPr="00D459A0">
              <w:rPr>
                <w:lang w:val="en-US"/>
              </w:rPr>
              <w:t>No. of interviews</w:t>
            </w:r>
          </w:p>
        </w:tc>
        <w:tc>
          <w:tcPr>
            <w:tcW w:w="855" w:type="pct"/>
            <w:tcBorders>
              <w:top w:val="single" w:sz="4" w:space="0" w:color="auto"/>
              <w:left w:val="nil"/>
              <w:bottom w:val="single" w:sz="4" w:space="0" w:color="auto"/>
              <w:right w:val="nil"/>
            </w:tcBorders>
          </w:tcPr>
          <w:p w14:paraId="02D9E19E" w14:textId="77777777" w:rsidR="00D459A0" w:rsidRPr="00D459A0" w:rsidRDefault="00D459A0" w:rsidP="00D459A0">
            <w:pPr>
              <w:pStyle w:val="Tablehead1"/>
              <w:rPr>
                <w:lang w:val="en-US"/>
              </w:rPr>
            </w:pPr>
            <w:r w:rsidRPr="00D459A0">
              <w:rPr>
                <w:lang w:val="en-US"/>
              </w:rPr>
              <w:t>No. of RTOs</w:t>
            </w:r>
          </w:p>
        </w:tc>
        <w:tc>
          <w:tcPr>
            <w:tcW w:w="855" w:type="pct"/>
            <w:tcBorders>
              <w:top w:val="single" w:sz="4" w:space="0" w:color="auto"/>
              <w:left w:val="nil"/>
              <w:bottom w:val="single" w:sz="4" w:space="0" w:color="auto"/>
              <w:right w:val="nil"/>
            </w:tcBorders>
            <w:hideMark/>
          </w:tcPr>
          <w:p w14:paraId="7BB10CA3" w14:textId="77777777" w:rsidR="00D459A0" w:rsidRPr="00D459A0" w:rsidRDefault="00D459A0" w:rsidP="00D459A0">
            <w:pPr>
              <w:pStyle w:val="Tablehead1"/>
              <w:rPr>
                <w:lang w:val="en-US"/>
              </w:rPr>
            </w:pPr>
            <w:r w:rsidRPr="00D459A0">
              <w:rPr>
                <w:lang w:val="en-US"/>
              </w:rPr>
              <w:t>No. of interviewees</w:t>
            </w:r>
          </w:p>
        </w:tc>
      </w:tr>
      <w:tr w:rsidR="00D459A0" w:rsidRPr="00D459A0" w14:paraId="12A36D40" w14:textId="77777777" w:rsidTr="00CB624B">
        <w:trPr>
          <w:cantSplit/>
        </w:trPr>
        <w:tc>
          <w:tcPr>
            <w:tcW w:w="2435" w:type="pct"/>
            <w:tcBorders>
              <w:top w:val="nil"/>
              <w:left w:val="nil"/>
              <w:bottom w:val="nil"/>
              <w:right w:val="nil"/>
            </w:tcBorders>
            <w:hideMark/>
          </w:tcPr>
          <w:p w14:paraId="4DD055F9" w14:textId="77777777" w:rsidR="00D459A0" w:rsidRPr="00D459A0" w:rsidRDefault="00D459A0" w:rsidP="00D459A0">
            <w:pPr>
              <w:pStyle w:val="Tabletext"/>
              <w:rPr>
                <w:lang w:val="en-US"/>
              </w:rPr>
            </w:pPr>
            <w:r w:rsidRPr="00D459A0">
              <w:rPr>
                <w:lang w:val="en-US"/>
              </w:rPr>
              <w:t>Certificate II in Community Pharmacy</w:t>
            </w:r>
          </w:p>
        </w:tc>
        <w:tc>
          <w:tcPr>
            <w:tcW w:w="855" w:type="pct"/>
            <w:tcBorders>
              <w:top w:val="nil"/>
              <w:left w:val="nil"/>
              <w:bottom w:val="nil"/>
              <w:right w:val="nil"/>
            </w:tcBorders>
            <w:hideMark/>
          </w:tcPr>
          <w:p w14:paraId="4C7F1A82" w14:textId="77777777" w:rsidR="00D459A0" w:rsidRPr="00D459A0" w:rsidRDefault="00D459A0" w:rsidP="00D459A0">
            <w:pPr>
              <w:pStyle w:val="Tabletext"/>
              <w:rPr>
                <w:lang w:val="en-US"/>
              </w:rPr>
            </w:pPr>
            <w:r w:rsidRPr="00D459A0">
              <w:rPr>
                <w:lang w:val="en-US"/>
              </w:rPr>
              <w:t>2</w:t>
            </w:r>
          </w:p>
        </w:tc>
        <w:tc>
          <w:tcPr>
            <w:tcW w:w="855" w:type="pct"/>
            <w:tcBorders>
              <w:top w:val="nil"/>
              <w:left w:val="nil"/>
              <w:bottom w:val="nil"/>
              <w:right w:val="nil"/>
            </w:tcBorders>
          </w:tcPr>
          <w:p w14:paraId="4328BA07"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nil"/>
              <w:right w:val="nil"/>
            </w:tcBorders>
            <w:hideMark/>
          </w:tcPr>
          <w:p w14:paraId="0C757F5B" w14:textId="77777777" w:rsidR="00D459A0" w:rsidRPr="00D459A0" w:rsidRDefault="00D459A0" w:rsidP="00D459A0">
            <w:pPr>
              <w:pStyle w:val="Tabletext"/>
              <w:rPr>
                <w:lang w:val="en-US"/>
              </w:rPr>
            </w:pPr>
            <w:r w:rsidRPr="00D459A0">
              <w:rPr>
                <w:lang w:val="en-US"/>
              </w:rPr>
              <w:t>4</w:t>
            </w:r>
          </w:p>
        </w:tc>
      </w:tr>
      <w:tr w:rsidR="00D459A0" w:rsidRPr="00D459A0" w14:paraId="2E8F382F" w14:textId="77777777" w:rsidTr="00CB624B">
        <w:trPr>
          <w:cantSplit/>
        </w:trPr>
        <w:tc>
          <w:tcPr>
            <w:tcW w:w="2435" w:type="pct"/>
            <w:tcBorders>
              <w:top w:val="nil"/>
              <w:left w:val="nil"/>
              <w:bottom w:val="nil"/>
              <w:right w:val="nil"/>
            </w:tcBorders>
            <w:hideMark/>
          </w:tcPr>
          <w:p w14:paraId="22A2E3A7" w14:textId="77777777" w:rsidR="00D459A0" w:rsidRPr="00D459A0" w:rsidRDefault="00D459A0" w:rsidP="00D459A0">
            <w:pPr>
              <w:pStyle w:val="Tabletext"/>
              <w:rPr>
                <w:lang w:val="en-US"/>
              </w:rPr>
            </w:pPr>
            <w:r w:rsidRPr="00D459A0">
              <w:rPr>
                <w:lang w:val="en-US"/>
              </w:rPr>
              <w:t>Certificate II in Skills for Work and Vocational Pathways</w:t>
            </w:r>
          </w:p>
        </w:tc>
        <w:tc>
          <w:tcPr>
            <w:tcW w:w="855" w:type="pct"/>
            <w:tcBorders>
              <w:top w:val="nil"/>
              <w:left w:val="nil"/>
              <w:bottom w:val="nil"/>
              <w:right w:val="nil"/>
            </w:tcBorders>
            <w:hideMark/>
          </w:tcPr>
          <w:p w14:paraId="5E04485F" w14:textId="77777777" w:rsidR="00D459A0" w:rsidRPr="00D459A0" w:rsidRDefault="00D459A0" w:rsidP="00D459A0">
            <w:pPr>
              <w:pStyle w:val="Tabletext"/>
              <w:rPr>
                <w:lang w:val="en-US"/>
              </w:rPr>
            </w:pPr>
            <w:r w:rsidRPr="00D459A0">
              <w:rPr>
                <w:lang w:val="en-US"/>
              </w:rPr>
              <w:t>6</w:t>
            </w:r>
          </w:p>
        </w:tc>
        <w:tc>
          <w:tcPr>
            <w:tcW w:w="855" w:type="pct"/>
            <w:tcBorders>
              <w:top w:val="nil"/>
              <w:left w:val="nil"/>
              <w:bottom w:val="nil"/>
              <w:right w:val="nil"/>
            </w:tcBorders>
          </w:tcPr>
          <w:p w14:paraId="65594205" w14:textId="77777777" w:rsidR="00D459A0" w:rsidRPr="00D459A0" w:rsidRDefault="00D459A0" w:rsidP="00D459A0">
            <w:pPr>
              <w:pStyle w:val="Tabletext"/>
              <w:rPr>
                <w:lang w:val="en-US"/>
              </w:rPr>
            </w:pPr>
            <w:r w:rsidRPr="00D459A0">
              <w:rPr>
                <w:lang w:val="en-US"/>
              </w:rPr>
              <w:t>6</w:t>
            </w:r>
          </w:p>
        </w:tc>
        <w:tc>
          <w:tcPr>
            <w:tcW w:w="855" w:type="pct"/>
            <w:tcBorders>
              <w:top w:val="nil"/>
              <w:left w:val="nil"/>
              <w:bottom w:val="nil"/>
              <w:right w:val="nil"/>
            </w:tcBorders>
            <w:hideMark/>
          </w:tcPr>
          <w:p w14:paraId="2C46AE08" w14:textId="77777777" w:rsidR="00D459A0" w:rsidRPr="00D459A0" w:rsidRDefault="00D459A0" w:rsidP="00D459A0">
            <w:pPr>
              <w:pStyle w:val="Tabletext"/>
              <w:rPr>
                <w:lang w:val="en-US"/>
              </w:rPr>
            </w:pPr>
            <w:r w:rsidRPr="00D459A0">
              <w:rPr>
                <w:lang w:val="en-US"/>
              </w:rPr>
              <w:t>6</w:t>
            </w:r>
          </w:p>
        </w:tc>
      </w:tr>
      <w:tr w:rsidR="00D459A0" w:rsidRPr="00D459A0" w14:paraId="298309E5" w14:textId="77777777" w:rsidTr="00CB624B">
        <w:trPr>
          <w:cantSplit/>
        </w:trPr>
        <w:tc>
          <w:tcPr>
            <w:tcW w:w="2435" w:type="pct"/>
            <w:tcBorders>
              <w:top w:val="nil"/>
              <w:left w:val="nil"/>
              <w:bottom w:val="nil"/>
              <w:right w:val="nil"/>
            </w:tcBorders>
            <w:hideMark/>
          </w:tcPr>
          <w:p w14:paraId="476B1D4B" w14:textId="77777777" w:rsidR="00D459A0" w:rsidRPr="00D459A0" w:rsidRDefault="00D459A0" w:rsidP="00D459A0">
            <w:pPr>
              <w:pStyle w:val="Tabletext"/>
              <w:rPr>
                <w:lang w:val="en-US"/>
              </w:rPr>
            </w:pPr>
            <w:r w:rsidRPr="00D459A0">
              <w:rPr>
                <w:lang w:val="en-US"/>
              </w:rPr>
              <w:t>Certificate III in Early Childhood Education and Care</w:t>
            </w:r>
          </w:p>
        </w:tc>
        <w:tc>
          <w:tcPr>
            <w:tcW w:w="855" w:type="pct"/>
            <w:tcBorders>
              <w:top w:val="nil"/>
              <w:left w:val="nil"/>
              <w:bottom w:val="nil"/>
              <w:right w:val="nil"/>
            </w:tcBorders>
            <w:hideMark/>
          </w:tcPr>
          <w:p w14:paraId="734FA541" w14:textId="77777777" w:rsidR="00D459A0" w:rsidRPr="00D459A0" w:rsidRDefault="00D459A0" w:rsidP="00D459A0">
            <w:pPr>
              <w:pStyle w:val="Tabletext"/>
              <w:rPr>
                <w:lang w:val="en-US"/>
              </w:rPr>
            </w:pPr>
            <w:r w:rsidRPr="00D459A0">
              <w:rPr>
                <w:lang w:val="en-US"/>
              </w:rPr>
              <w:t>5</w:t>
            </w:r>
          </w:p>
        </w:tc>
        <w:tc>
          <w:tcPr>
            <w:tcW w:w="855" w:type="pct"/>
            <w:tcBorders>
              <w:top w:val="nil"/>
              <w:left w:val="nil"/>
              <w:bottom w:val="nil"/>
              <w:right w:val="nil"/>
            </w:tcBorders>
          </w:tcPr>
          <w:p w14:paraId="518394BD" w14:textId="77777777" w:rsidR="00D459A0" w:rsidRPr="00D459A0" w:rsidRDefault="00D459A0" w:rsidP="00D459A0">
            <w:pPr>
              <w:pStyle w:val="Tabletext"/>
              <w:rPr>
                <w:lang w:val="en-US"/>
              </w:rPr>
            </w:pPr>
            <w:r w:rsidRPr="00D459A0">
              <w:rPr>
                <w:lang w:val="en-US"/>
              </w:rPr>
              <w:t>5</w:t>
            </w:r>
          </w:p>
        </w:tc>
        <w:tc>
          <w:tcPr>
            <w:tcW w:w="855" w:type="pct"/>
            <w:tcBorders>
              <w:top w:val="nil"/>
              <w:left w:val="nil"/>
              <w:bottom w:val="nil"/>
              <w:right w:val="nil"/>
            </w:tcBorders>
            <w:hideMark/>
          </w:tcPr>
          <w:p w14:paraId="3FEE06AE" w14:textId="77777777" w:rsidR="00D459A0" w:rsidRPr="00D459A0" w:rsidRDefault="00D459A0" w:rsidP="00D459A0">
            <w:pPr>
              <w:pStyle w:val="Tabletext"/>
              <w:rPr>
                <w:lang w:val="en-US"/>
              </w:rPr>
            </w:pPr>
            <w:r w:rsidRPr="00D459A0">
              <w:rPr>
                <w:lang w:val="en-US"/>
              </w:rPr>
              <w:t>6</w:t>
            </w:r>
          </w:p>
        </w:tc>
      </w:tr>
      <w:tr w:rsidR="00D459A0" w:rsidRPr="00D459A0" w14:paraId="7FF5B276" w14:textId="77777777" w:rsidTr="00CB624B">
        <w:trPr>
          <w:cantSplit/>
        </w:trPr>
        <w:tc>
          <w:tcPr>
            <w:tcW w:w="2435" w:type="pct"/>
            <w:tcBorders>
              <w:top w:val="nil"/>
              <w:left w:val="nil"/>
              <w:bottom w:val="nil"/>
              <w:right w:val="nil"/>
            </w:tcBorders>
            <w:hideMark/>
          </w:tcPr>
          <w:p w14:paraId="231F5103" w14:textId="77777777" w:rsidR="00D459A0" w:rsidRPr="00D459A0" w:rsidRDefault="00D459A0" w:rsidP="00D459A0">
            <w:pPr>
              <w:pStyle w:val="Tabletext"/>
              <w:rPr>
                <w:lang w:val="en-US"/>
              </w:rPr>
            </w:pPr>
            <w:r w:rsidRPr="00D459A0">
              <w:rPr>
                <w:lang w:val="en-US"/>
              </w:rPr>
              <w:t>Certificate III in Electrotechnology Electrician</w:t>
            </w:r>
          </w:p>
        </w:tc>
        <w:tc>
          <w:tcPr>
            <w:tcW w:w="855" w:type="pct"/>
            <w:tcBorders>
              <w:top w:val="nil"/>
              <w:left w:val="nil"/>
              <w:bottom w:val="nil"/>
              <w:right w:val="nil"/>
            </w:tcBorders>
            <w:hideMark/>
          </w:tcPr>
          <w:p w14:paraId="0373AA1F" w14:textId="46298133" w:rsidR="00D459A0" w:rsidRPr="00D459A0" w:rsidRDefault="00E350FC" w:rsidP="00D459A0">
            <w:pPr>
              <w:pStyle w:val="Tabletext"/>
              <w:rPr>
                <w:lang w:val="en-US"/>
              </w:rPr>
            </w:pPr>
            <w:r>
              <w:rPr>
                <w:lang w:val="en-US"/>
              </w:rPr>
              <w:t>4</w:t>
            </w:r>
          </w:p>
        </w:tc>
        <w:tc>
          <w:tcPr>
            <w:tcW w:w="855" w:type="pct"/>
            <w:tcBorders>
              <w:top w:val="nil"/>
              <w:left w:val="nil"/>
              <w:bottom w:val="nil"/>
              <w:right w:val="nil"/>
            </w:tcBorders>
          </w:tcPr>
          <w:p w14:paraId="07522C6D" w14:textId="77777777" w:rsidR="00D459A0" w:rsidRPr="00D459A0" w:rsidRDefault="00D459A0" w:rsidP="00D459A0">
            <w:pPr>
              <w:pStyle w:val="Tabletext"/>
              <w:rPr>
                <w:lang w:val="en-US"/>
              </w:rPr>
            </w:pPr>
            <w:r w:rsidRPr="00D459A0">
              <w:rPr>
                <w:lang w:val="en-US"/>
              </w:rPr>
              <w:t>5</w:t>
            </w:r>
          </w:p>
        </w:tc>
        <w:tc>
          <w:tcPr>
            <w:tcW w:w="855" w:type="pct"/>
            <w:tcBorders>
              <w:top w:val="nil"/>
              <w:left w:val="nil"/>
              <w:bottom w:val="nil"/>
              <w:right w:val="nil"/>
            </w:tcBorders>
            <w:hideMark/>
          </w:tcPr>
          <w:p w14:paraId="767EF7CF" w14:textId="77777777" w:rsidR="00D459A0" w:rsidRPr="00D459A0" w:rsidRDefault="00D459A0" w:rsidP="00D459A0">
            <w:pPr>
              <w:pStyle w:val="Tabletext"/>
              <w:rPr>
                <w:lang w:val="en-US"/>
              </w:rPr>
            </w:pPr>
            <w:r w:rsidRPr="00D459A0">
              <w:rPr>
                <w:lang w:val="en-US"/>
              </w:rPr>
              <w:t>5</w:t>
            </w:r>
          </w:p>
        </w:tc>
      </w:tr>
      <w:tr w:rsidR="00D459A0" w:rsidRPr="00D459A0" w14:paraId="29CD4356" w14:textId="77777777" w:rsidTr="00CB624B">
        <w:trPr>
          <w:cantSplit/>
        </w:trPr>
        <w:tc>
          <w:tcPr>
            <w:tcW w:w="2435" w:type="pct"/>
            <w:tcBorders>
              <w:top w:val="nil"/>
              <w:left w:val="nil"/>
              <w:bottom w:val="nil"/>
              <w:right w:val="nil"/>
            </w:tcBorders>
            <w:hideMark/>
          </w:tcPr>
          <w:p w14:paraId="0FCC5939" w14:textId="77777777" w:rsidR="00D459A0" w:rsidRPr="00D459A0" w:rsidRDefault="00D459A0" w:rsidP="00D459A0">
            <w:pPr>
              <w:pStyle w:val="Tabletext"/>
              <w:rPr>
                <w:lang w:val="en-US"/>
              </w:rPr>
            </w:pPr>
            <w:r w:rsidRPr="00D459A0">
              <w:rPr>
                <w:lang w:val="en-US"/>
              </w:rPr>
              <w:t>Certificate III in Fitness</w:t>
            </w:r>
          </w:p>
        </w:tc>
        <w:tc>
          <w:tcPr>
            <w:tcW w:w="855" w:type="pct"/>
            <w:tcBorders>
              <w:top w:val="nil"/>
              <w:left w:val="nil"/>
              <w:bottom w:val="nil"/>
              <w:right w:val="nil"/>
            </w:tcBorders>
            <w:hideMark/>
          </w:tcPr>
          <w:p w14:paraId="2D879907" w14:textId="77777777" w:rsidR="00D459A0" w:rsidRPr="00D459A0" w:rsidRDefault="00D459A0" w:rsidP="00D459A0">
            <w:pPr>
              <w:pStyle w:val="Tabletext"/>
              <w:rPr>
                <w:lang w:val="en-US"/>
              </w:rPr>
            </w:pPr>
            <w:r w:rsidRPr="00D459A0">
              <w:rPr>
                <w:lang w:val="en-US"/>
              </w:rPr>
              <w:t>5</w:t>
            </w:r>
          </w:p>
        </w:tc>
        <w:tc>
          <w:tcPr>
            <w:tcW w:w="855" w:type="pct"/>
            <w:tcBorders>
              <w:top w:val="nil"/>
              <w:left w:val="nil"/>
              <w:bottom w:val="nil"/>
              <w:right w:val="nil"/>
            </w:tcBorders>
          </w:tcPr>
          <w:p w14:paraId="460679A9" w14:textId="77777777" w:rsidR="00D459A0" w:rsidRPr="00D459A0" w:rsidRDefault="00D459A0" w:rsidP="00D459A0">
            <w:pPr>
              <w:pStyle w:val="Tabletext"/>
              <w:rPr>
                <w:lang w:val="en-US"/>
              </w:rPr>
            </w:pPr>
            <w:r w:rsidRPr="00D459A0">
              <w:rPr>
                <w:lang w:val="en-US"/>
              </w:rPr>
              <w:t>5</w:t>
            </w:r>
          </w:p>
        </w:tc>
        <w:tc>
          <w:tcPr>
            <w:tcW w:w="855" w:type="pct"/>
            <w:tcBorders>
              <w:top w:val="nil"/>
              <w:left w:val="nil"/>
              <w:bottom w:val="nil"/>
              <w:right w:val="nil"/>
            </w:tcBorders>
            <w:hideMark/>
          </w:tcPr>
          <w:p w14:paraId="01761341" w14:textId="77777777" w:rsidR="00D459A0" w:rsidRPr="00D459A0" w:rsidRDefault="00D459A0" w:rsidP="00D459A0">
            <w:pPr>
              <w:pStyle w:val="Tabletext"/>
              <w:rPr>
                <w:lang w:val="en-US"/>
              </w:rPr>
            </w:pPr>
            <w:r w:rsidRPr="00D459A0">
              <w:rPr>
                <w:lang w:val="en-US"/>
              </w:rPr>
              <w:t>6</w:t>
            </w:r>
          </w:p>
        </w:tc>
      </w:tr>
      <w:tr w:rsidR="00D459A0" w:rsidRPr="00D459A0" w14:paraId="4041E365" w14:textId="77777777" w:rsidTr="00CB624B">
        <w:trPr>
          <w:cantSplit/>
        </w:trPr>
        <w:tc>
          <w:tcPr>
            <w:tcW w:w="2435" w:type="pct"/>
            <w:tcBorders>
              <w:top w:val="nil"/>
              <w:left w:val="nil"/>
              <w:bottom w:val="nil"/>
              <w:right w:val="nil"/>
            </w:tcBorders>
            <w:hideMark/>
          </w:tcPr>
          <w:p w14:paraId="429CFFDA" w14:textId="77777777" w:rsidR="00D459A0" w:rsidRPr="00D459A0" w:rsidRDefault="00D459A0" w:rsidP="00D459A0">
            <w:pPr>
              <w:pStyle w:val="Tabletext"/>
              <w:rPr>
                <w:lang w:val="en-US"/>
              </w:rPr>
            </w:pPr>
            <w:r w:rsidRPr="00D459A0">
              <w:rPr>
                <w:lang w:val="en-US"/>
              </w:rPr>
              <w:t>Certificate IV in Real Estate Practice</w:t>
            </w:r>
          </w:p>
        </w:tc>
        <w:tc>
          <w:tcPr>
            <w:tcW w:w="855" w:type="pct"/>
            <w:tcBorders>
              <w:top w:val="nil"/>
              <w:left w:val="nil"/>
              <w:bottom w:val="nil"/>
              <w:right w:val="nil"/>
            </w:tcBorders>
            <w:hideMark/>
          </w:tcPr>
          <w:p w14:paraId="1C1029B9"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nil"/>
              <w:right w:val="nil"/>
            </w:tcBorders>
          </w:tcPr>
          <w:p w14:paraId="331D5FFF"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nil"/>
              <w:right w:val="nil"/>
            </w:tcBorders>
            <w:hideMark/>
          </w:tcPr>
          <w:p w14:paraId="08F87F8C" w14:textId="77777777" w:rsidR="00D459A0" w:rsidRPr="00D459A0" w:rsidRDefault="00D459A0" w:rsidP="00D459A0">
            <w:pPr>
              <w:pStyle w:val="Tabletext"/>
              <w:rPr>
                <w:lang w:val="en-US"/>
              </w:rPr>
            </w:pPr>
            <w:r w:rsidRPr="00D459A0">
              <w:rPr>
                <w:lang w:val="en-US"/>
              </w:rPr>
              <w:t>4</w:t>
            </w:r>
          </w:p>
        </w:tc>
      </w:tr>
      <w:tr w:rsidR="00D459A0" w:rsidRPr="00D459A0" w14:paraId="76BEE612" w14:textId="77777777" w:rsidTr="00CB624B">
        <w:trPr>
          <w:cantSplit/>
        </w:trPr>
        <w:tc>
          <w:tcPr>
            <w:tcW w:w="2435" w:type="pct"/>
            <w:tcBorders>
              <w:top w:val="nil"/>
              <w:left w:val="nil"/>
              <w:bottom w:val="nil"/>
              <w:right w:val="nil"/>
            </w:tcBorders>
            <w:hideMark/>
          </w:tcPr>
          <w:p w14:paraId="3ABD62BF" w14:textId="77777777" w:rsidR="00D459A0" w:rsidRPr="00D459A0" w:rsidRDefault="00D459A0" w:rsidP="00D459A0">
            <w:pPr>
              <w:pStyle w:val="Tabletext"/>
              <w:rPr>
                <w:lang w:val="en-US"/>
              </w:rPr>
            </w:pPr>
            <w:r w:rsidRPr="00D459A0">
              <w:rPr>
                <w:lang w:val="en-US"/>
              </w:rPr>
              <w:t>Certificate IV in Training and Assessment</w:t>
            </w:r>
          </w:p>
        </w:tc>
        <w:tc>
          <w:tcPr>
            <w:tcW w:w="855" w:type="pct"/>
            <w:tcBorders>
              <w:top w:val="nil"/>
              <w:left w:val="nil"/>
              <w:bottom w:val="nil"/>
              <w:right w:val="nil"/>
            </w:tcBorders>
            <w:hideMark/>
          </w:tcPr>
          <w:p w14:paraId="0E82170D"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nil"/>
              <w:right w:val="nil"/>
            </w:tcBorders>
          </w:tcPr>
          <w:p w14:paraId="2FBB0326"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nil"/>
              <w:right w:val="nil"/>
            </w:tcBorders>
            <w:hideMark/>
          </w:tcPr>
          <w:p w14:paraId="34748FD6" w14:textId="77777777" w:rsidR="00D459A0" w:rsidRPr="00D459A0" w:rsidRDefault="00D459A0" w:rsidP="00D459A0">
            <w:pPr>
              <w:pStyle w:val="Tabletext"/>
              <w:rPr>
                <w:lang w:val="en-US"/>
              </w:rPr>
            </w:pPr>
            <w:r w:rsidRPr="00D459A0">
              <w:rPr>
                <w:lang w:val="en-US"/>
              </w:rPr>
              <w:t>3</w:t>
            </w:r>
          </w:p>
        </w:tc>
      </w:tr>
      <w:tr w:rsidR="00D459A0" w:rsidRPr="00D459A0" w14:paraId="645633FF" w14:textId="77777777" w:rsidTr="00CB624B">
        <w:trPr>
          <w:cantSplit/>
        </w:trPr>
        <w:tc>
          <w:tcPr>
            <w:tcW w:w="2435" w:type="pct"/>
            <w:tcBorders>
              <w:top w:val="nil"/>
              <w:left w:val="nil"/>
              <w:bottom w:val="nil"/>
              <w:right w:val="nil"/>
            </w:tcBorders>
            <w:hideMark/>
          </w:tcPr>
          <w:p w14:paraId="148D3EDF" w14:textId="77777777" w:rsidR="00D459A0" w:rsidRPr="00D459A0" w:rsidRDefault="00D459A0" w:rsidP="00D459A0">
            <w:pPr>
              <w:pStyle w:val="Tabletext"/>
              <w:rPr>
                <w:lang w:val="en-US"/>
              </w:rPr>
            </w:pPr>
            <w:r w:rsidRPr="00D459A0">
              <w:rPr>
                <w:lang w:val="en-US"/>
              </w:rPr>
              <w:t>Diploma of Accounting</w:t>
            </w:r>
          </w:p>
        </w:tc>
        <w:tc>
          <w:tcPr>
            <w:tcW w:w="855" w:type="pct"/>
            <w:tcBorders>
              <w:top w:val="nil"/>
              <w:left w:val="nil"/>
              <w:bottom w:val="nil"/>
              <w:right w:val="nil"/>
            </w:tcBorders>
            <w:hideMark/>
          </w:tcPr>
          <w:p w14:paraId="09B1AE15" w14:textId="77777777" w:rsidR="00D459A0" w:rsidRPr="00D459A0" w:rsidRDefault="00D459A0" w:rsidP="00D459A0">
            <w:pPr>
              <w:pStyle w:val="Tabletext"/>
              <w:rPr>
                <w:lang w:val="en-US"/>
              </w:rPr>
            </w:pPr>
            <w:r w:rsidRPr="00D459A0">
              <w:rPr>
                <w:lang w:val="en-US"/>
              </w:rPr>
              <w:t>4</w:t>
            </w:r>
          </w:p>
        </w:tc>
        <w:tc>
          <w:tcPr>
            <w:tcW w:w="855" w:type="pct"/>
            <w:tcBorders>
              <w:top w:val="nil"/>
              <w:left w:val="nil"/>
              <w:bottom w:val="nil"/>
              <w:right w:val="nil"/>
            </w:tcBorders>
          </w:tcPr>
          <w:p w14:paraId="00701088" w14:textId="77777777" w:rsidR="00D459A0" w:rsidRPr="00D459A0" w:rsidRDefault="00D459A0" w:rsidP="00D459A0">
            <w:pPr>
              <w:pStyle w:val="Tabletext"/>
              <w:rPr>
                <w:lang w:val="en-US"/>
              </w:rPr>
            </w:pPr>
            <w:r w:rsidRPr="00D459A0">
              <w:rPr>
                <w:lang w:val="en-US"/>
              </w:rPr>
              <w:t>4</w:t>
            </w:r>
          </w:p>
        </w:tc>
        <w:tc>
          <w:tcPr>
            <w:tcW w:w="855" w:type="pct"/>
            <w:tcBorders>
              <w:top w:val="nil"/>
              <w:left w:val="nil"/>
              <w:bottom w:val="nil"/>
              <w:right w:val="nil"/>
            </w:tcBorders>
            <w:hideMark/>
          </w:tcPr>
          <w:p w14:paraId="6636EE05" w14:textId="77777777" w:rsidR="00D459A0" w:rsidRPr="00D459A0" w:rsidRDefault="00D459A0" w:rsidP="00D459A0">
            <w:pPr>
              <w:pStyle w:val="Tabletext"/>
              <w:rPr>
                <w:lang w:val="en-US"/>
              </w:rPr>
            </w:pPr>
            <w:r w:rsidRPr="00D459A0">
              <w:rPr>
                <w:lang w:val="en-US"/>
              </w:rPr>
              <w:t>4</w:t>
            </w:r>
          </w:p>
        </w:tc>
      </w:tr>
      <w:tr w:rsidR="00D459A0" w:rsidRPr="00D459A0" w14:paraId="60954CB0" w14:textId="77777777" w:rsidTr="00CB624B">
        <w:trPr>
          <w:cantSplit/>
        </w:trPr>
        <w:tc>
          <w:tcPr>
            <w:tcW w:w="2435" w:type="pct"/>
            <w:tcBorders>
              <w:top w:val="nil"/>
              <w:left w:val="nil"/>
              <w:bottom w:val="single" w:sz="4" w:space="0" w:color="auto"/>
              <w:right w:val="nil"/>
            </w:tcBorders>
            <w:hideMark/>
          </w:tcPr>
          <w:p w14:paraId="5A159E71" w14:textId="77777777" w:rsidR="00D459A0" w:rsidRPr="00D459A0" w:rsidRDefault="00D459A0" w:rsidP="00D459A0">
            <w:pPr>
              <w:pStyle w:val="Tabletext"/>
              <w:rPr>
                <w:lang w:val="en-US"/>
              </w:rPr>
            </w:pPr>
            <w:r w:rsidRPr="00D459A0">
              <w:rPr>
                <w:lang w:val="en-US"/>
              </w:rPr>
              <w:t>Other</w:t>
            </w:r>
          </w:p>
        </w:tc>
        <w:tc>
          <w:tcPr>
            <w:tcW w:w="855" w:type="pct"/>
            <w:tcBorders>
              <w:top w:val="nil"/>
              <w:left w:val="nil"/>
              <w:bottom w:val="single" w:sz="4" w:space="0" w:color="auto"/>
              <w:right w:val="nil"/>
            </w:tcBorders>
            <w:hideMark/>
          </w:tcPr>
          <w:p w14:paraId="0A6C48F8"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single" w:sz="4" w:space="0" w:color="auto"/>
              <w:right w:val="nil"/>
            </w:tcBorders>
          </w:tcPr>
          <w:p w14:paraId="7738057E" w14:textId="77777777" w:rsidR="00D459A0" w:rsidRPr="00D459A0" w:rsidRDefault="00D459A0" w:rsidP="00D459A0">
            <w:pPr>
              <w:pStyle w:val="Tabletext"/>
              <w:rPr>
                <w:lang w:val="en-US"/>
              </w:rPr>
            </w:pPr>
            <w:r w:rsidRPr="00D459A0">
              <w:rPr>
                <w:lang w:val="en-US"/>
              </w:rPr>
              <w:t>3</w:t>
            </w:r>
          </w:p>
        </w:tc>
        <w:tc>
          <w:tcPr>
            <w:tcW w:w="855" w:type="pct"/>
            <w:tcBorders>
              <w:top w:val="nil"/>
              <w:left w:val="nil"/>
              <w:bottom w:val="single" w:sz="4" w:space="0" w:color="auto"/>
              <w:right w:val="nil"/>
            </w:tcBorders>
            <w:hideMark/>
          </w:tcPr>
          <w:p w14:paraId="3B37A3D7" w14:textId="77777777" w:rsidR="00D459A0" w:rsidRPr="00D459A0" w:rsidRDefault="00D459A0" w:rsidP="00D459A0">
            <w:pPr>
              <w:pStyle w:val="Tabletext"/>
              <w:rPr>
                <w:lang w:val="en-US"/>
              </w:rPr>
            </w:pPr>
            <w:r w:rsidRPr="00D459A0">
              <w:rPr>
                <w:lang w:val="en-US"/>
              </w:rPr>
              <w:t>3</w:t>
            </w:r>
          </w:p>
        </w:tc>
      </w:tr>
      <w:tr w:rsidR="00D459A0" w:rsidRPr="00D459A0" w14:paraId="13974672" w14:textId="77777777" w:rsidTr="00CB624B">
        <w:trPr>
          <w:cantSplit/>
        </w:trPr>
        <w:tc>
          <w:tcPr>
            <w:tcW w:w="2435" w:type="pct"/>
            <w:tcBorders>
              <w:top w:val="single" w:sz="4" w:space="0" w:color="auto"/>
              <w:left w:val="nil"/>
              <w:bottom w:val="single" w:sz="4" w:space="0" w:color="auto"/>
              <w:right w:val="nil"/>
            </w:tcBorders>
            <w:hideMark/>
          </w:tcPr>
          <w:p w14:paraId="5AABF71E" w14:textId="77777777" w:rsidR="00D459A0" w:rsidRPr="00D459A0" w:rsidRDefault="00D459A0" w:rsidP="00D459A0">
            <w:pPr>
              <w:pStyle w:val="Tabletext"/>
              <w:rPr>
                <w:b/>
                <w:lang w:val="en-US"/>
              </w:rPr>
            </w:pPr>
            <w:r w:rsidRPr="00D459A0">
              <w:rPr>
                <w:b/>
                <w:lang w:val="en-US"/>
              </w:rPr>
              <w:t>Total</w:t>
            </w:r>
          </w:p>
        </w:tc>
        <w:tc>
          <w:tcPr>
            <w:tcW w:w="855" w:type="pct"/>
            <w:tcBorders>
              <w:top w:val="single" w:sz="4" w:space="0" w:color="auto"/>
              <w:left w:val="nil"/>
              <w:bottom w:val="single" w:sz="4" w:space="0" w:color="auto"/>
              <w:right w:val="nil"/>
            </w:tcBorders>
          </w:tcPr>
          <w:p w14:paraId="12342B6B" w14:textId="742B4CCE" w:rsidR="00D459A0" w:rsidRPr="00D459A0" w:rsidRDefault="00E350FC" w:rsidP="00D459A0">
            <w:pPr>
              <w:pStyle w:val="Tabletext"/>
              <w:rPr>
                <w:b/>
                <w:lang w:val="en-US"/>
              </w:rPr>
            </w:pPr>
            <w:r>
              <w:rPr>
                <w:b/>
                <w:lang w:val="en-US"/>
              </w:rPr>
              <w:t>5</w:t>
            </w:r>
          </w:p>
        </w:tc>
        <w:tc>
          <w:tcPr>
            <w:tcW w:w="855" w:type="pct"/>
            <w:tcBorders>
              <w:top w:val="single" w:sz="4" w:space="0" w:color="auto"/>
              <w:left w:val="nil"/>
              <w:bottom w:val="single" w:sz="4" w:space="0" w:color="auto"/>
              <w:right w:val="nil"/>
            </w:tcBorders>
          </w:tcPr>
          <w:p w14:paraId="76726276" w14:textId="77777777" w:rsidR="00D459A0" w:rsidRPr="00D459A0" w:rsidRDefault="00D459A0" w:rsidP="00D459A0">
            <w:pPr>
              <w:pStyle w:val="Tabletext"/>
              <w:rPr>
                <w:b/>
                <w:lang w:val="en-US"/>
              </w:rPr>
            </w:pPr>
            <w:r w:rsidRPr="00D459A0">
              <w:rPr>
                <w:b/>
                <w:lang w:val="en-US"/>
              </w:rPr>
              <w:t>37</w:t>
            </w:r>
          </w:p>
        </w:tc>
        <w:tc>
          <w:tcPr>
            <w:tcW w:w="855" w:type="pct"/>
            <w:tcBorders>
              <w:top w:val="single" w:sz="4" w:space="0" w:color="auto"/>
              <w:left w:val="nil"/>
              <w:bottom w:val="single" w:sz="4" w:space="0" w:color="auto"/>
              <w:right w:val="nil"/>
            </w:tcBorders>
          </w:tcPr>
          <w:p w14:paraId="1D384AB8" w14:textId="77777777" w:rsidR="00D459A0" w:rsidRPr="00D459A0" w:rsidRDefault="00D459A0" w:rsidP="00D459A0">
            <w:pPr>
              <w:pStyle w:val="Tabletext"/>
              <w:rPr>
                <w:b/>
                <w:lang w:val="en-US"/>
              </w:rPr>
            </w:pPr>
            <w:r w:rsidRPr="00D459A0">
              <w:rPr>
                <w:b/>
                <w:lang w:val="en-US"/>
              </w:rPr>
              <w:t>41</w:t>
            </w:r>
          </w:p>
        </w:tc>
      </w:tr>
    </w:tbl>
    <w:p w14:paraId="110D06B8" w14:textId="5ECD22E7" w:rsidR="00D459A0" w:rsidRPr="0027747D" w:rsidRDefault="00D459A0" w:rsidP="0027747D">
      <w:pPr>
        <w:pStyle w:val="Source"/>
      </w:pPr>
      <w:r w:rsidRPr="00D459A0">
        <w:t>Notes:</w:t>
      </w:r>
      <w:r w:rsidRPr="00D459A0">
        <w:tab/>
      </w:r>
      <w:r w:rsidR="000A52CC">
        <w:t>‘</w:t>
      </w:r>
      <w:r w:rsidRPr="00D459A0">
        <w:t>Other</w:t>
      </w:r>
      <w:r w:rsidR="000A52CC">
        <w:t>’</w:t>
      </w:r>
      <w:r w:rsidRPr="00D459A0">
        <w:t xml:space="preserve"> includes interviews conducted with individuals </w:t>
      </w:r>
      <w:r w:rsidR="005C59A6">
        <w:t>who</w:t>
      </w:r>
      <w:r w:rsidRPr="00D459A0">
        <w:t xml:space="preserve"> did not deliver any of the </w:t>
      </w:r>
      <w:r w:rsidR="00620556">
        <w:t>case-study</w:t>
      </w:r>
      <w:r w:rsidRPr="00D459A0">
        <w:t xml:space="preserve"> qualifications but were able to contribute to the knowledge base around teaching practices and student support for online delivery of VET. </w:t>
      </w:r>
    </w:p>
    <w:p w14:paraId="3BA8B852" w14:textId="2758FDF7" w:rsidR="00541B27" w:rsidRDefault="00541B27" w:rsidP="00D459A0">
      <w:pPr>
        <w:pStyle w:val="Heading2"/>
      </w:pPr>
      <w:bookmarkStart w:id="111" w:name="_Toc133576975"/>
      <w:bookmarkStart w:id="112" w:name="_Toc131145678"/>
      <w:r>
        <w:t>Interviews and data analysis</w:t>
      </w:r>
      <w:bookmarkEnd w:id="111"/>
    </w:p>
    <w:p w14:paraId="48FE340E" w14:textId="5CFA3C3B" w:rsidR="00541B27" w:rsidRDefault="00541B27" w:rsidP="00541B27">
      <w:pPr>
        <w:pStyle w:val="Dotpoint1"/>
      </w:pPr>
      <w:r>
        <w:t>Interviews were conducted between July and September 2022.</w:t>
      </w:r>
    </w:p>
    <w:p w14:paraId="17148766" w14:textId="59E3320A" w:rsidR="00541B27" w:rsidRDefault="00541B27" w:rsidP="00336AE6">
      <w:pPr>
        <w:pStyle w:val="Dotpoint1"/>
        <w:ind w:left="284" w:hanging="284"/>
      </w:pPr>
      <w:r>
        <w:t>Most interviews were conducted by video (Microsoft Teams) and a small number by phone. They were 45</w:t>
      </w:r>
      <w:r w:rsidR="005C59A6">
        <w:t>—</w:t>
      </w:r>
      <w:r>
        <w:t>60 minutes in duration.</w:t>
      </w:r>
    </w:p>
    <w:p w14:paraId="2713B48F" w14:textId="7C039394" w:rsidR="00541B27" w:rsidRDefault="00541B27" w:rsidP="00336AE6">
      <w:pPr>
        <w:pStyle w:val="Dotpoint1"/>
        <w:ind w:left="284" w:hanging="284"/>
      </w:pPr>
      <w:r>
        <w:t>Interview transcripts were imported in NVivo (</w:t>
      </w:r>
      <w:r w:rsidRPr="0077657C">
        <w:t>a qualitative data analysis software package</w:t>
      </w:r>
      <w:r>
        <w:t>)</w:t>
      </w:r>
      <w:r w:rsidRPr="0077657C">
        <w:t>.</w:t>
      </w:r>
      <w:r>
        <w:t xml:space="preserve"> NVivo was used as a data-management tool and </w:t>
      </w:r>
      <w:r w:rsidR="00FB0B40">
        <w:t>for</w:t>
      </w:r>
      <w:r>
        <w:t xml:space="preserve"> analys</w:t>
      </w:r>
      <w:r w:rsidR="00FB0B40">
        <w:t>ing</w:t>
      </w:r>
      <w:r>
        <w:t xml:space="preserve"> the interview transcripts. </w:t>
      </w:r>
    </w:p>
    <w:p w14:paraId="13C52DD4" w14:textId="30418ED3" w:rsidR="00541B27" w:rsidRDefault="00541B27" w:rsidP="00336AE6">
      <w:pPr>
        <w:pStyle w:val="Dotpoint1"/>
        <w:ind w:left="284" w:hanging="284"/>
      </w:pPr>
      <w:r>
        <w:t xml:space="preserve">Interviews were semi-structured with no preconceived ideas of the teaching practices and support services used for online delivery. Interviewees were asked to describe what they thought constituted good practice </w:t>
      </w:r>
      <w:r w:rsidR="00A50FE9">
        <w:t xml:space="preserve">in </w:t>
      </w:r>
      <w:r>
        <w:t>online delivery and student support (including the characteristics of these</w:t>
      </w:r>
      <w:r w:rsidR="00253A25">
        <w:t>) and</w:t>
      </w:r>
      <w:r>
        <w:t xml:space="preserve"> probed with further questions to </w:t>
      </w:r>
      <w:r w:rsidR="00253A25">
        <w:t xml:space="preserve">elicit additional detail/information where appropriate. </w:t>
      </w:r>
      <w:r>
        <w:t xml:space="preserve">NVivo was used to code the concepts in each transcript, followed by an iterative process to identify the themes emerging from the interview data. </w:t>
      </w:r>
    </w:p>
    <w:p w14:paraId="3BC769FB" w14:textId="6A2F825A" w:rsidR="00D459A0" w:rsidRPr="00D459A0" w:rsidRDefault="00D459A0" w:rsidP="00D459A0">
      <w:pPr>
        <w:pStyle w:val="Heading2"/>
      </w:pPr>
      <w:bookmarkStart w:id="113" w:name="_Toc133576976"/>
      <w:r w:rsidRPr="00D459A0">
        <w:t xml:space="preserve">Challenges </w:t>
      </w:r>
      <w:bookmarkEnd w:id="112"/>
      <w:r w:rsidRPr="00D459A0">
        <w:t>and limitations</w:t>
      </w:r>
      <w:bookmarkEnd w:id="113"/>
    </w:p>
    <w:p w14:paraId="6C39914E" w14:textId="77777777" w:rsidR="00D459A0" w:rsidRPr="00D459A0" w:rsidRDefault="00D459A0" w:rsidP="00D459A0">
      <w:pPr>
        <w:pStyle w:val="Dotpoint1"/>
      </w:pPr>
      <w:r w:rsidRPr="00D459A0">
        <w:t>Recruitment challenges:</w:t>
      </w:r>
    </w:p>
    <w:p w14:paraId="77885658" w14:textId="5E110A72" w:rsidR="00D459A0" w:rsidRPr="00D459A0" w:rsidRDefault="00D459A0" w:rsidP="00EE75B0">
      <w:pPr>
        <w:pStyle w:val="Dotpoint1"/>
        <w:numPr>
          <w:ilvl w:val="1"/>
          <w:numId w:val="1"/>
        </w:numPr>
      </w:pPr>
      <w:r w:rsidRPr="00D459A0">
        <w:t>Consultation fatigue</w:t>
      </w:r>
      <w:r w:rsidR="00126FC5">
        <w:t>:</w:t>
      </w:r>
      <w:r w:rsidRPr="00D459A0">
        <w:t xml:space="preserve"> RTOs are the focus of many research projects</w:t>
      </w:r>
      <w:r w:rsidR="00126FC5">
        <w:t>.</w:t>
      </w:r>
    </w:p>
    <w:p w14:paraId="4465554C" w14:textId="3D6920B8" w:rsidR="00D459A0" w:rsidRPr="00D459A0" w:rsidRDefault="00D459A0" w:rsidP="00EE75B0">
      <w:pPr>
        <w:pStyle w:val="Dotpoint1"/>
        <w:numPr>
          <w:ilvl w:val="1"/>
          <w:numId w:val="1"/>
        </w:numPr>
      </w:pPr>
      <w:r w:rsidRPr="00D459A0">
        <w:t>Only a small number of RTOs deliver the Certificate II in Community Pharmacy</w:t>
      </w:r>
      <w:r w:rsidR="00EE75B0">
        <w:t>.</w:t>
      </w:r>
    </w:p>
    <w:p w14:paraId="7E860AAA" w14:textId="4ECA906E" w:rsidR="00D459A0" w:rsidRDefault="00EE75B0" w:rsidP="00336AE6">
      <w:pPr>
        <w:pStyle w:val="Dotpoint1"/>
        <w:ind w:left="284" w:hanging="284"/>
      </w:pPr>
      <w:r>
        <w:t xml:space="preserve">The </w:t>
      </w:r>
      <w:r w:rsidR="00620556">
        <w:t>case-study</w:t>
      </w:r>
      <w:r w:rsidR="00D459A0" w:rsidRPr="00D459A0">
        <w:t xml:space="preserve"> qualifications in this qualitative study are not intended to be representative of all VET qualifications</w:t>
      </w:r>
      <w:r>
        <w:t>.</w:t>
      </w:r>
    </w:p>
    <w:p w14:paraId="4B71BF7E" w14:textId="4C139DB5" w:rsidR="00EE75B0" w:rsidRDefault="00EE75B0" w:rsidP="00336AE6">
      <w:pPr>
        <w:pStyle w:val="Dotpoint1"/>
        <w:ind w:left="284" w:hanging="284"/>
      </w:pPr>
      <w:r>
        <w:t xml:space="preserve">The small number of interviews per </w:t>
      </w:r>
      <w:r w:rsidR="00620556">
        <w:t>case-study</w:t>
      </w:r>
      <w:r>
        <w:t xml:space="preserve"> qualification means that these examples are not necessarily representative of how all RTOs deliver these qualifications.</w:t>
      </w:r>
    </w:p>
    <w:p w14:paraId="30155F1F" w14:textId="3ECB6F95" w:rsidR="00EE75B0" w:rsidRPr="00D459A0" w:rsidRDefault="00EE75B0" w:rsidP="00336AE6">
      <w:pPr>
        <w:pStyle w:val="Dotpoint1"/>
        <w:ind w:left="284" w:hanging="284"/>
      </w:pPr>
      <w:r>
        <w:t>The student perspective on good practice online teaching and student support was not in scope for this project. This would be worthy of future research.</w:t>
      </w:r>
    </w:p>
    <w:p w14:paraId="77541597" w14:textId="77777777" w:rsidR="00D459A0" w:rsidRPr="00D459A0" w:rsidRDefault="00D459A0" w:rsidP="00D459A0">
      <w:pPr>
        <w:autoSpaceDE/>
        <w:autoSpaceDN/>
        <w:adjustRightInd/>
        <w:spacing w:before="0" w:after="0"/>
        <w:jc w:val="left"/>
        <w:rPr>
          <w:rFonts w:ascii="Trebuchet MS" w:hAnsi="Trebuchet MS" w:cs="Times New Roman"/>
          <w:sz w:val="19"/>
          <w:szCs w:val="20"/>
        </w:rPr>
      </w:pPr>
    </w:p>
    <w:p w14:paraId="4BA7DE71" w14:textId="77777777" w:rsidR="00D459A0" w:rsidRDefault="00D459A0">
      <w:pPr>
        <w:autoSpaceDE/>
        <w:autoSpaceDN/>
        <w:adjustRightInd/>
        <w:spacing w:before="0" w:after="0"/>
        <w:jc w:val="left"/>
        <w:rPr>
          <w:rFonts w:ascii="Trebuchet MS" w:hAnsi="Trebuchet MS" w:cs="Times New Roman"/>
          <w:color w:val="000000"/>
          <w:sz w:val="19"/>
          <w:szCs w:val="20"/>
        </w:rPr>
      </w:pPr>
      <w:r>
        <w:rPr>
          <w:rFonts w:ascii="Trebuchet MS" w:hAnsi="Trebuchet MS" w:cs="Times New Roman"/>
          <w:sz w:val="19"/>
          <w:szCs w:val="20"/>
        </w:rPr>
        <w:br w:type="page"/>
      </w:r>
    </w:p>
    <w:p w14:paraId="5E638E59" w14:textId="54276C5F" w:rsidR="00A72083" w:rsidRDefault="007E029D" w:rsidP="007E029D">
      <w:pPr>
        <w:pStyle w:val="Heading1"/>
        <w:ind w:left="851"/>
      </w:pPr>
      <w:bookmarkStart w:id="114" w:name="_Toc133576977"/>
      <w:r>
        <w:rPr>
          <w:noProof/>
          <w:lang w:eastAsia="en-AU"/>
        </w:rPr>
        <w:lastRenderedPageBreak/>
        <w:drawing>
          <wp:anchor distT="0" distB="0" distL="114300" distR="114300" simplePos="0" relativeHeight="251684864" behindDoc="1" locked="0" layoutInCell="1" allowOverlap="1" wp14:anchorId="07755161" wp14:editId="5963F0A4">
            <wp:simplePos x="0" y="0"/>
            <wp:positionH relativeFrom="margin">
              <wp:posOffset>0</wp:posOffset>
            </wp:positionH>
            <wp:positionV relativeFrom="paragraph">
              <wp:posOffset>272</wp:posOffset>
            </wp:positionV>
            <wp:extent cx="413385" cy="413385"/>
            <wp:effectExtent l="0" t="0" r="5715"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083">
        <w:t xml:space="preserve">Appendix B – Delivery of subjects associated with </w:t>
      </w:r>
      <w:r w:rsidR="00620556">
        <w:t>case-study</w:t>
      </w:r>
      <w:r w:rsidR="00A72083">
        <w:t xml:space="preserve"> qualifications</w:t>
      </w:r>
      <w:bookmarkEnd w:id="105"/>
      <w:bookmarkEnd w:id="114"/>
    </w:p>
    <w:p w14:paraId="66700207" w14:textId="60C851EE" w:rsidR="00B71961" w:rsidRPr="00FE0FF1" w:rsidRDefault="0008242C" w:rsidP="00B71961">
      <w:pPr>
        <w:pStyle w:val="Tabletitle"/>
        <w:rPr>
          <w:vertAlign w:val="superscript"/>
        </w:rPr>
      </w:pPr>
      <w:bookmarkStart w:id="115" w:name="_Toc133577018"/>
      <w:bookmarkEnd w:id="39"/>
      <w:bookmarkEnd w:id="102"/>
      <w:r>
        <w:t>Table B1</w:t>
      </w:r>
      <w:r w:rsidR="00BB02F5">
        <w:t xml:space="preserve"> </w:t>
      </w:r>
      <w:r w:rsidR="00B71961">
        <w:t xml:space="preserve">Subject enrolments in the </w:t>
      </w:r>
      <w:r w:rsidR="00B71961" w:rsidRPr="00B71961">
        <w:t>Cert</w:t>
      </w:r>
      <w:r w:rsidR="00B71961">
        <w:t>ificate</w:t>
      </w:r>
      <w:r w:rsidR="00B71961" w:rsidRPr="00B71961">
        <w:t xml:space="preserve"> II Community Pharmacy</w:t>
      </w:r>
      <w:r w:rsidR="00B71961">
        <w:t>, 2019</w:t>
      </w:r>
      <w:r w:rsidR="00416C2E">
        <w:t>–</w:t>
      </w:r>
      <w:r w:rsidR="00B71961">
        <w:t>21</w:t>
      </w:r>
      <w:r w:rsidR="00FE0FF1">
        <w:rPr>
          <w:vertAlign w:val="superscript"/>
        </w:rPr>
        <w:t>1</w:t>
      </w:r>
      <w:bookmarkEnd w:id="115"/>
    </w:p>
    <w:tbl>
      <w:tblPr>
        <w:tblStyle w:val="NCVERTable"/>
        <w:tblW w:w="0" w:type="auto"/>
        <w:tblLook w:val="04A0" w:firstRow="1" w:lastRow="0" w:firstColumn="1" w:lastColumn="0" w:noHBand="0" w:noVBand="1"/>
      </w:tblPr>
      <w:tblGrid>
        <w:gridCol w:w="4678"/>
        <w:gridCol w:w="686"/>
        <w:gridCol w:w="718"/>
        <w:gridCol w:w="717"/>
        <w:gridCol w:w="718"/>
        <w:gridCol w:w="791"/>
        <w:gridCol w:w="718"/>
      </w:tblGrid>
      <w:tr w:rsidR="00B71961" w:rsidRPr="00B71961" w14:paraId="08B25D6C" w14:textId="77777777" w:rsidTr="00CB6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nil"/>
            </w:tcBorders>
          </w:tcPr>
          <w:p w14:paraId="720AC64B" w14:textId="77777777" w:rsidR="00B71961" w:rsidRPr="00B71961" w:rsidRDefault="00B71961" w:rsidP="00B71961">
            <w:pPr>
              <w:pStyle w:val="Tablehead1"/>
            </w:pPr>
          </w:p>
        </w:tc>
        <w:tc>
          <w:tcPr>
            <w:tcW w:w="1404" w:type="dxa"/>
            <w:gridSpan w:val="2"/>
            <w:tcBorders>
              <w:bottom w:val="nil"/>
            </w:tcBorders>
          </w:tcPr>
          <w:p w14:paraId="22661FD6" w14:textId="77777777" w:rsidR="00B71961" w:rsidRPr="00B71961" w:rsidRDefault="00B71961" w:rsidP="00B71961">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B71961">
              <w:rPr>
                <w:b/>
                <w:bCs/>
              </w:rPr>
              <w:t>2019</w:t>
            </w:r>
          </w:p>
        </w:tc>
        <w:tc>
          <w:tcPr>
            <w:tcW w:w="1435" w:type="dxa"/>
            <w:gridSpan w:val="2"/>
            <w:tcBorders>
              <w:bottom w:val="nil"/>
            </w:tcBorders>
          </w:tcPr>
          <w:p w14:paraId="42E0207F" w14:textId="77777777" w:rsidR="00B71961" w:rsidRPr="00B71961" w:rsidRDefault="00B71961" w:rsidP="00B71961">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B71961">
              <w:rPr>
                <w:b/>
                <w:bCs/>
              </w:rPr>
              <w:t>2020</w:t>
            </w:r>
          </w:p>
        </w:tc>
        <w:tc>
          <w:tcPr>
            <w:tcW w:w="1509" w:type="dxa"/>
            <w:gridSpan w:val="2"/>
            <w:tcBorders>
              <w:bottom w:val="nil"/>
            </w:tcBorders>
          </w:tcPr>
          <w:p w14:paraId="2B4B741E" w14:textId="77777777" w:rsidR="00B71961" w:rsidRPr="00B71961" w:rsidRDefault="00B71961" w:rsidP="00B71961">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B71961">
              <w:rPr>
                <w:b/>
                <w:bCs/>
              </w:rPr>
              <w:t>2021</w:t>
            </w:r>
          </w:p>
        </w:tc>
      </w:tr>
      <w:tr w:rsidR="00B71961" w:rsidRPr="00B71961" w14:paraId="789077F1"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single" w:sz="4" w:space="0" w:color="auto"/>
            </w:tcBorders>
          </w:tcPr>
          <w:p w14:paraId="3DB6A664" w14:textId="77777777" w:rsidR="00B71961" w:rsidRPr="00B71961" w:rsidRDefault="00B71961" w:rsidP="00B71961">
            <w:pPr>
              <w:pStyle w:val="Tablehead1"/>
            </w:pPr>
          </w:p>
        </w:tc>
        <w:tc>
          <w:tcPr>
            <w:tcW w:w="686" w:type="dxa"/>
            <w:tcBorders>
              <w:top w:val="nil"/>
              <w:bottom w:val="single" w:sz="4" w:space="0" w:color="auto"/>
            </w:tcBorders>
          </w:tcPr>
          <w:p w14:paraId="231A1FF9"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N</w:t>
            </w:r>
          </w:p>
        </w:tc>
        <w:tc>
          <w:tcPr>
            <w:tcW w:w="718" w:type="dxa"/>
            <w:tcBorders>
              <w:top w:val="nil"/>
              <w:bottom w:val="single" w:sz="4" w:space="0" w:color="auto"/>
            </w:tcBorders>
          </w:tcPr>
          <w:p w14:paraId="3C495E89"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w:t>
            </w:r>
          </w:p>
        </w:tc>
        <w:tc>
          <w:tcPr>
            <w:tcW w:w="717" w:type="dxa"/>
            <w:tcBorders>
              <w:top w:val="nil"/>
              <w:bottom w:val="single" w:sz="4" w:space="0" w:color="auto"/>
            </w:tcBorders>
          </w:tcPr>
          <w:p w14:paraId="65BC87C2"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N</w:t>
            </w:r>
          </w:p>
        </w:tc>
        <w:tc>
          <w:tcPr>
            <w:tcW w:w="718" w:type="dxa"/>
            <w:tcBorders>
              <w:top w:val="nil"/>
              <w:bottom w:val="single" w:sz="4" w:space="0" w:color="auto"/>
            </w:tcBorders>
          </w:tcPr>
          <w:p w14:paraId="0CB0FD17"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w:t>
            </w:r>
          </w:p>
        </w:tc>
        <w:tc>
          <w:tcPr>
            <w:tcW w:w="791" w:type="dxa"/>
            <w:tcBorders>
              <w:top w:val="nil"/>
              <w:bottom w:val="single" w:sz="4" w:space="0" w:color="auto"/>
            </w:tcBorders>
          </w:tcPr>
          <w:p w14:paraId="7CEA0623"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N</w:t>
            </w:r>
          </w:p>
        </w:tc>
        <w:tc>
          <w:tcPr>
            <w:tcW w:w="718" w:type="dxa"/>
            <w:tcBorders>
              <w:top w:val="nil"/>
              <w:bottom w:val="single" w:sz="4" w:space="0" w:color="auto"/>
            </w:tcBorders>
          </w:tcPr>
          <w:p w14:paraId="38FA620E" w14:textId="77777777" w:rsidR="00B71961" w:rsidRPr="00B71961" w:rsidRDefault="00B71961" w:rsidP="00B71961">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B71961">
              <w:rPr>
                <w:bCs/>
              </w:rPr>
              <w:t>%</w:t>
            </w:r>
          </w:p>
        </w:tc>
      </w:tr>
      <w:tr w:rsidR="00B71961" w:rsidRPr="00B71961" w14:paraId="602D5AB8" w14:textId="77777777" w:rsidTr="00B71961">
        <w:tc>
          <w:tcPr>
            <w:cnfStyle w:val="001000000000" w:firstRow="0" w:lastRow="0" w:firstColumn="1" w:lastColumn="0" w:oddVBand="0" w:evenVBand="0" w:oddHBand="0" w:evenHBand="0" w:firstRowFirstColumn="0" w:firstRowLastColumn="0" w:lastRowFirstColumn="0" w:lastRowLastColumn="0"/>
            <w:tcW w:w="9026" w:type="dxa"/>
            <w:gridSpan w:val="7"/>
            <w:tcBorders>
              <w:top w:val="single" w:sz="4" w:space="0" w:color="auto"/>
            </w:tcBorders>
            <w:shd w:val="clear" w:color="auto" w:fill="F2F2F2" w:themeFill="background1" w:themeFillShade="F2"/>
          </w:tcPr>
          <w:p w14:paraId="595655FB" w14:textId="77777777" w:rsidR="00B71961" w:rsidRPr="00B71961" w:rsidRDefault="00B71961" w:rsidP="00B71961">
            <w:pPr>
              <w:pStyle w:val="Tabletext"/>
              <w:jc w:val="left"/>
            </w:pPr>
            <w:r w:rsidRPr="00B71961">
              <w:t>Delivery mode</w:t>
            </w:r>
          </w:p>
        </w:tc>
      </w:tr>
      <w:tr w:rsidR="00B71961" w:rsidRPr="00B71961" w14:paraId="7146D11F"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46FE2B32" w14:textId="6AF593C7" w:rsidR="00B71961" w:rsidRPr="00FE0FF1" w:rsidRDefault="00B71961" w:rsidP="00B71961">
            <w:pPr>
              <w:pStyle w:val="Tabletext"/>
              <w:jc w:val="left"/>
              <w:rPr>
                <w:b w:val="0"/>
                <w:bCs/>
                <w:vertAlign w:val="superscript"/>
              </w:rPr>
            </w:pPr>
            <w:r w:rsidRPr="00B71961">
              <w:rPr>
                <w:b w:val="0"/>
                <w:bCs/>
              </w:rPr>
              <w:t>No online delivery</w:t>
            </w:r>
            <w:r w:rsidR="00FE0FF1">
              <w:rPr>
                <w:b w:val="0"/>
                <w:bCs/>
                <w:vertAlign w:val="superscript"/>
              </w:rPr>
              <w:t>2</w:t>
            </w:r>
          </w:p>
        </w:tc>
        <w:tc>
          <w:tcPr>
            <w:tcW w:w="686" w:type="dxa"/>
            <w:vAlign w:val="bottom"/>
          </w:tcPr>
          <w:p w14:paraId="1FCBFBA7" w14:textId="3727CC3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w:t>
            </w:r>
            <w:r w:rsidR="00FE0FF1">
              <w:rPr>
                <w:bCs/>
              </w:rPr>
              <w:t xml:space="preserve"> </w:t>
            </w:r>
            <w:r w:rsidRPr="00B71961">
              <w:rPr>
                <w:bCs/>
              </w:rPr>
              <w:t>344</w:t>
            </w:r>
          </w:p>
        </w:tc>
        <w:tc>
          <w:tcPr>
            <w:tcW w:w="718" w:type="dxa"/>
            <w:vAlign w:val="bottom"/>
          </w:tcPr>
          <w:p w14:paraId="6F81EB0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45.60</w:t>
            </w:r>
          </w:p>
        </w:tc>
        <w:tc>
          <w:tcPr>
            <w:tcW w:w="717" w:type="dxa"/>
            <w:vAlign w:val="bottom"/>
          </w:tcPr>
          <w:p w14:paraId="6621DEE1" w14:textId="5181959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953</w:t>
            </w:r>
          </w:p>
        </w:tc>
        <w:tc>
          <w:tcPr>
            <w:tcW w:w="718" w:type="dxa"/>
            <w:vAlign w:val="bottom"/>
          </w:tcPr>
          <w:p w14:paraId="3C70434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33.15</w:t>
            </w:r>
          </w:p>
        </w:tc>
        <w:tc>
          <w:tcPr>
            <w:tcW w:w="791" w:type="dxa"/>
            <w:vAlign w:val="bottom"/>
          </w:tcPr>
          <w:p w14:paraId="39D16643" w14:textId="5AFCE460"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718</w:t>
            </w:r>
          </w:p>
        </w:tc>
        <w:tc>
          <w:tcPr>
            <w:tcW w:w="718" w:type="dxa"/>
            <w:vAlign w:val="bottom"/>
          </w:tcPr>
          <w:p w14:paraId="314CFB06"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28.54</w:t>
            </w:r>
          </w:p>
        </w:tc>
      </w:tr>
      <w:tr w:rsidR="00B71961" w:rsidRPr="00B71961" w14:paraId="3B5AE564"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44D17817" w14:textId="77777777" w:rsidR="00B71961" w:rsidRPr="00B71961" w:rsidRDefault="00B71961" w:rsidP="00B71961">
            <w:pPr>
              <w:pStyle w:val="Tabletext"/>
              <w:jc w:val="left"/>
              <w:rPr>
                <w:b w:val="0"/>
                <w:bCs/>
              </w:rPr>
            </w:pPr>
            <w:r w:rsidRPr="00B71961">
              <w:rPr>
                <w:b w:val="0"/>
                <w:bCs/>
              </w:rPr>
              <w:t>Online only</w:t>
            </w:r>
          </w:p>
        </w:tc>
        <w:tc>
          <w:tcPr>
            <w:tcW w:w="686" w:type="dxa"/>
            <w:vAlign w:val="bottom"/>
          </w:tcPr>
          <w:p w14:paraId="32F8DE80" w14:textId="767CB812"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w:t>
            </w:r>
            <w:r w:rsidR="00FE0FF1">
              <w:rPr>
                <w:bCs/>
              </w:rPr>
              <w:t xml:space="preserve"> </w:t>
            </w:r>
            <w:r w:rsidRPr="00B71961">
              <w:rPr>
                <w:bCs/>
              </w:rPr>
              <w:t>543</w:t>
            </w:r>
          </w:p>
        </w:tc>
        <w:tc>
          <w:tcPr>
            <w:tcW w:w="718" w:type="dxa"/>
            <w:vAlign w:val="bottom"/>
          </w:tcPr>
          <w:p w14:paraId="107CADAB"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30.02</w:t>
            </w:r>
          </w:p>
        </w:tc>
        <w:tc>
          <w:tcPr>
            <w:tcW w:w="717" w:type="dxa"/>
            <w:vAlign w:val="bottom"/>
          </w:tcPr>
          <w:p w14:paraId="1A1F3272" w14:textId="0FB20FAB"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w:t>
            </w:r>
            <w:r w:rsidR="00FE0FF1">
              <w:rPr>
                <w:bCs/>
              </w:rPr>
              <w:t xml:space="preserve"> </w:t>
            </w:r>
            <w:r w:rsidRPr="00B71961">
              <w:rPr>
                <w:bCs/>
              </w:rPr>
              <w:t>557</w:t>
            </w:r>
          </w:p>
        </w:tc>
        <w:tc>
          <w:tcPr>
            <w:tcW w:w="718" w:type="dxa"/>
            <w:vAlign w:val="bottom"/>
          </w:tcPr>
          <w:p w14:paraId="39DEF12B"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43.40</w:t>
            </w:r>
          </w:p>
        </w:tc>
        <w:tc>
          <w:tcPr>
            <w:tcW w:w="791" w:type="dxa"/>
            <w:vAlign w:val="bottom"/>
          </w:tcPr>
          <w:p w14:paraId="38D6C97A" w14:textId="419B59D9"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w:t>
            </w:r>
            <w:r w:rsidR="00FE0FF1">
              <w:rPr>
                <w:bCs/>
              </w:rPr>
              <w:t xml:space="preserve"> </w:t>
            </w:r>
            <w:r w:rsidRPr="00B71961">
              <w:rPr>
                <w:bCs/>
              </w:rPr>
              <w:t>412</w:t>
            </w:r>
          </w:p>
        </w:tc>
        <w:tc>
          <w:tcPr>
            <w:tcW w:w="718" w:type="dxa"/>
            <w:vAlign w:val="bottom"/>
          </w:tcPr>
          <w:p w14:paraId="22FC1268"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40.07</w:t>
            </w:r>
          </w:p>
        </w:tc>
      </w:tr>
      <w:tr w:rsidR="00B71961" w:rsidRPr="00B71961" w14:paraId="5C2C8C28"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291EFD5A" w14:textId="5BDE6E71" w:rsidR="00B71961" w:rsidRPr="00FE0FF1" w:rsidRDefault="00B71961" w:rsidP="00B71961">
            <w:pPr>
              <w:pStyle w:val="Tabletext"/>
              <w:jc w:val="left"/>
              <w:rPr>
                <w:b w:val="0"/>
                <w:bCs/>
                <w:vertAlign w:val="superscript"/>
              </w:rPr>
            </w:pPr>
            <w:r w:rsidRPr="00B71961">
              <w:rPr>
                <w:b w:val="0"/>
                <w:bCs/>
              </w:rPr>
              <w:t>Online in combination with another mode (blended)</w:t>
            </w:r>
            <w:r w:rsidR="00FE0FF1">
              <w:rPr>
                <w:b w:val="0"/>
                <w:bCs/>
                <w:vertAlign w:val="superscript"/>
              </w:rPr>
              <w:t>3</w:t>
            </w:r>
          </w:p>
        </w:tc>
        <w:tc>
          <w:tcPr>
            <w:tcW w:w="686" w:type="dxa"/>
            <w:vAlign w:val="bottom"/>
          </w:tcPr>
          <w:p w14:paraId="24EA3F3D" w14:textId="29AE86C6"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219</w:t>
            </w:r>
          </w:p>
        </w:tc>
        <w:tc>
          <w:tcPr>
            <w:tcW w:w="718" w:type="dxa"/>
            <w:vAlign w:val="bottom"/>
          </w:tcPr>
          <w:p w14:paraId="4988BCF5"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23.72</w:t>
            </w:r>
          </w:p>
        </w:tc>
        <w:tc>
          <w:tcPr>
            <w:tcW w:w="717" w:type="dxa"/>
            <w:vAlign w:val="bottom"/>
          </w:tcPr>
          <w:p w14:paraId="1DC5ECE1" w14:textId="3D0FC39A"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381</w:t>
            </w:r>
          </w:p>
        </w:tc>
        <w:tc>
          <w:tcPr>
            <w:tcW w:w="718" w:type="dxa"/>
            <w:vAlign w:val="bottom"/>
          </w:tcPr>
          <w:p w14:paraId="4D1D407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23.44</w:t>
            </w:r>
          </w:p>
        </w:tc>
        <w:tc>
          <w:tcPr>
            <w:tcW w:w="791" w:type="dxa"/>
            <w:vAlign w:val="bottom"/>
          </w:tcPr>
          <w:p w14:paraId="763EEF11" w14:textId="7FD2B863"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866</w:t>
            </w:r>
          </w:p>
        </w:tc>
        <w:tc>
          <w:tcPr>
            <w:tcW w:w="718" w:type="dxa"/>
            <w:vAlign w:val="bottom"/>
          </w:tcPr>
          <w:p w14:paraId="67665735"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31.00</w:t>
            </w:r>
          </w:p>
        </w:tc>
      </w:tr>
      <w:tr w:rsidR="00B71961" w:rsidRPr="00B71961" w14:paraId="775AEE77"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3409B6B2" w14:textId="77777777" w:rsidR="00B71961" w:rsidRPr="00B71961" w:rsidRDefault="00B71961" w:rsidP="00B71961">
            <w:pPr>
              <w:pStyle w:val="Tabletext"/>
              <w:jc w:val="left"/>
              <w:rPr>
                <w:b w:val="0"/>
                <w:bCs/>
              </w:rPr>
            </w:pPr>
            <w:r w:rsidRPr="00B71961">
              <w:rPr>
                <w:b w:val="0"/>
                <w:bCs/>
              </w:rPr>
              <w:t>Not applicable (RPL or credit transfer)</w:t>
            </w:r>
          </w:p>
        </w:tc>
        <w:tc>
          <w:tcPr>
            <w:tcW w:w="686" w:type="dxa"/>
            <w:vAlign w:val="bottom"/>
          </w:tcPr>
          <w:p w14:paraId="73B28E2C"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34</w:t>
            </w:r>
          </w:p>
        </w:tc>
        <w:tc>
          <w:tcPr>
            <w:tcW w:w="718" w:type="dxa"/>
            <w:vAlign w:val="bottom"/>
          </w:tcPr>
          <w:p w14:paraId="24052114"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0.66</w:t>
            </w:r>
          </w:p>
        </w:tc>
        <w:tc>
          <w:tcPr>
            <w:tcW w:w="717" w:type="dxa"/>
            <w:vAlign w:val="bottom"/>
          </w:tcPr>
          <w:p w14:paraId="73D2AFBD"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w:t>
            </w:r>
          </w:p>
        </w:tc>
        <w:tc>
          <w:tcPr>
            <w:tcW w:w="718" w:type="dxa"/>
            <w:vAlign w:val="bottom"/>
          </w:tcPr>
          <w:p w14:paraId="74ACDDB1"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0.02</w:t>
            </w:r>
          </w:p>
        </w:tc>
        <w:tc>
          <w:tcPr>
            <w:tcW w:w="791" w:type="dxa"/>
            <w:vAlign w:val="bottom"/>
          </w:tcPr>
          <w:p w14:paraId="26C1CF35"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24</w:t>
            </w:r>
          </w:p>
        </w:tc>
        <w:tc>
          <w:tcPr>
            <w:tcW w:w="718" w:type="dxa"/>
            <w:vAlign w:val="bottom"/>
          </w:tcPr>
          <w:p w14:paraId="7436DA20"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0.40</w:t>
            </w:r>
          </w:p>
        </w:tc>
      </w:tr>
      <w:tr w:rsidR="00B71961" w:rsidRPr="00B71961" w14:paraId="33E0485C" w14:textId="77777777" w:rsidTr="00B719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7F9FE34F" w14:textId="77777777" w:rsidR="00B71961" w:rsidRPr="00B71961" w:rsidRDefault="00B71961" w:rsidP="00B71961">
            <w:pPr>
              <w:pStyle w:val="Tabletext"/>
              <w:jc w:val="left"/>
            </w:pPr>
            <w:r w:rsidRPr="00B71961">
              <w:t>Gender</w:t>
            </w:r>
          </w:p>
        </w:tc>
      </w:tr>
      <w:tr w:rsidR="00B71961" w:rsidRPr="00B71961" w14:paraId="24FBC1F5"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3E44B23C" w14:textId="77777777" w:rsidR="00B71961" w:rsidRPr="00B71961" w:rsidRDefault="00B71961" w:rsidP="00B71961">
            <w:pPr>
              <w:pStyle w:val="Tabletext"/>
              <w:jc w:val="left"/>
              <w:rPr>
                <w:b w:val="0"/>
                <w:bCs/>
              </w:rPr>
            </w:pPr>
            <w:r w:rsidRPr="00B71961">
              <w:rPr>
                <w:b w:val="0"/>
                <w:bCs/>
              </w:rPr>
              <w:t>Males</w:t>
            </w:r>
          </w:p>
        </w:tc>
        <w:tc>
          <w:tcPr>
            <w:tcW w:w="686" w:type="dxa"/>
            <w:vAlign w:val="bottom"/>
          </w:tcPr>
          <w:p w14:paraId="6C768634"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387</w:t>
            </w:r>
          </w:p>
        </w:tc>
        <w:tc>
          <w:tcPr>
            <w:tcW w:w="718" w:type="dxa"/>
            <w:vAlign w:val="bottom"/>
          </w:tcPr>
          <w:p w14:paraId="1A077400"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7.53</w:t>
            </w:r>
          </w:p>
        </w:tc>
        <w:tc>
          <w:tcPr>
            <w:tcW w:w="717" w:type="dxa"/>
            <w:vAlign w:val="bottom"/>
          </w:tcPr>
          <w:p w14:paraId="2AF9E843"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465</w:t>
            </w:r>
          </w:p>
        </w:tc>
        <w:tc>
          <w:tcPr>
            <w:tcW w:w="718" w:type="dxa"/>
            <w:vAlign w:val="bottom"/>
          </w:tcPr>
          <w:p w14:paraId="50501806"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7.89</w:t>
            </w:r>
          </w:p>
        </w:tc>
        <w:tc>
          <w:tcPr>
            <w:tcW w:w="791" w:type="dxa"/>
            <w:vAlign w:val="bottom"/>
          </w:tcPr>
          <w:p w14:paraId="2BB6752C"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580</w:t>
            </w:r>
          </w:p>
        </w:tc>
        <w:tc>
          <w:tcPr>
            <w:tcW w:w="718" w:type="dxa"/>
            <w:vAlign w:val="bottom"/>
          </w:tcPr>
          <w:p w14:paraId="11B9EE68"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9.63</w:t>
            </w:r>
          </w:p>
        </w:tc>
      </w:tr>
      <w:tr w:rsidR="00B71961" w:rsidRPr="00B71961" w14:paraId="060C5DD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694C93FE" w14:textId="77777777" w:rsidR="00B71961" w:rsidRPr="00B71961" w:rsidRDefault="00B71961" w:rsidP="00B71961">
            <w:pPr>
              <w:pStyle w:val="Tabletext"/>
              <w:jc w:val="left"/>
              <w:rPr>
                <w:b w:val="0"/>
                <w:bCs/>
              </w:rPr>
            </w:pPr>
            <w:r w:rsidRPr="00B71961">
              <w:rPr>
                <w:b w:val="0"/>
                <w:bCs/>
              </w:rPr>
              <w:t>Females</w:t>
            </w:r>
          </w:p>
        </w:tc>
        <w:tc>
          <w:tcPr>
            <w:tcW w:w="686" w:type="dxa"/>
            <w:vAlign w:val="bottom"/>
          </w:tcPr>
          <w:p w14:paraId="39D655C2" w14:textId="7B47E09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w:t>
            </w:r>
            <w:r w:rsidR="00FE0FF1">
              <w:rPr>
                <w:bCs/>
              </w:rPr>
              <w:t xml:space="preserve"> </w:t>
            </w:r>
            <w:r w:rsidRPr="00B71961">
              <w:rPr>
                <w:bCs/>
              </w:rPr>
              <w:t>563</w:t>
            </w:r>
          </w:p>
        </w:tc>
        <w:tc>
          <w:tcPr>
            <w:tcW w:w="718" w:type="dxa"/>
            <w:vAlign w:val="bottom"/>
          </w:tcPr>
          <w:p w14:paraId="6EA4CF30"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88.77</w:t>
            </w:r>
          </w:p>
        </w:tc>
        <w:tc>
          <w:tcPr>
            <w:tcW w:w="717" w:type="dxa"/>
            <w:vAlign w:val="bottom"/>
          </w:tcPr>
          <w:p w14:paraId="43AD4ADD" w14:textId="76D7D78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w:t>
            </w:r>
            <w:r w:rsidR="00FE0FF1">
              <w:rPr>
                <w:bCs/>
              </w:rPr>
              <w:t xml:space="preserve"> </w:t>
            </w:r>
            <w:r w:rsidRPr="00B71961">
              <w:rPr>
                <w:bCs/>
              </w:rPr>
              <w:t>410</w:t>
            </w:r>
          </w:p>
        </w:tc>
        <w:tc>
          <w:tcPr>
            <w:tcW w:w="718" w:type="dxa"/>
            <w:vAlign w:val="bottom"/>
          </w:tcPr>
          <w:p w14:paraId="6A1DE5D0"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91.82</w:t>
            </w:r>
          </w:p>
        </w:tc>
        <w:tc>
          <w:tcPr>
            <w:tcW w:w="791" w:type="dxa"/>
            <w:vAlign w:val="bottom"/>
          </w:tcPr>
          <w:p w14:paraId="18063B20" w14:textId="4D91AA1B"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w:t>
            </w:r>
            <w:r w:rsidR="00FE0FF1">
              <w:rPr>
                <w:bCs/>
              </w:rPr>
              <w:t xml:space="preserve"> </w:t>
            </w:r>
            <w:r w:rsidRPr="00B71961">
              <w:rPr>
                <w:bCs/>
              </w:rPr>
              <w:t>438</w:t>
            </w:r>
          </w:p>
        </w:tc>
        <w:tc>
          <w:tcPr>
            <w:tcW w:w="718" w:type="dxa"/>
            <w:vAlign w:val="bottom"/>
          </w:tcPr>
          <w:p w14:paraId="4216F6F1"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90.33</w:t>
            </w:r>
          </w:p>
        </w:tc>
      </w:tr>
      <w:tr w:rsidR="00B71961" w:rsidRPr="00B71961" w14:paraId="309E4779"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23798063" w14:textId="77777777" w:rsidR="00B71961" w:rsidRPr="00B71961" w:rsidRDefault="00B71961" w:rsidP="00B71961">
            <w:pPr>
              <w:pStyle w:val="Tabletext"/>
              <w:jc w:val="left"/>
              <w:rPr>
                <w:b w:val="0"/>
                <w:bCs/>
              </w:rPr>
            </w:pPr>
            <w:r w:rsidRPr="00B71961">
              <w:rPr>
                <w:b w:val="0"/>
                <w:bCs/>
              </w:rPr>
              <w:t>Other</w:t>
            </w:r>
          </w:p>
        </w:tc>
        <w:tc>
          <w:tcPr>
            <w:tcW w:w="686" w:type="dxa"/>
            <w:vAlign w:val="bottom"/>
          </w:tcPr>
          <w:p w14:paraId="073F2A0A"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w:t>
            </w:r>
          </w:p>
        </w:tc>
        <w:tc>
          <w:tcPr>
            <w:tcW w:w="718" w:type="dxa"/>
            <w:vAlign w:val="bottom"/>
          </w:tcPr>
          <w:p w14:paraId="1D3C6D78"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0.00</w:t>
            </w:r>
          </w:p>
        </w:tc>
        <w:tc>
          <w:tcPr>
            <w:tcW w:w="717" w:type="dxa"/>
            <w:vAlign w:val="bottom"/>
          </w:tcPr>
          <w:p w14:paraId="32405209"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w:t>
            </w:r>
          </w:p>
        </w:tc>
        <w:tc>
          <w:tcPr>
            <w:tcW w:w="718" w:type="dxa"/>
            <w:vAlign w:val="bottom"/>
          </w:tcPr>
          <w:p w14:paraId="6897FB02"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0.00</w:t>
            </w:r>
          </w:p>
        </w:tc>
        <w:tc>
          <w:tcPr>
            <w:tcW w:w="791" w:type="dxa"/>
            <w:vAlign w:val="bottom"/>
          </w:tcPr>
          <w:p w14:paraId="29857077"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w:t>
            </w:r>
          </w:p>
        </w:tc>
        <w:tc>
          <w:tcPr>
            <w:tcW w:w="718" w:type="dxa"/>
            <w:vAlign w:val="bottom"/>
          </w:tcPr>
          <w:p w14:paraId="7F385EEB"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0.00</w:t>
            </w:r>
          </w:p>
        </w:tc>
      </w:tr>
      <w:tr w:rsidR="00B71961" w:rsidRPr="00B71961" w14:paraId="62A5D783"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4328A83A" w14:textId="77777777" w:rsidR="00B71961" w:rsidRPr="00B71961" w:rsidRDefault="00B71961" w:rsidP="00B71961">
            <w:pPr>
              <w:pStyle w:val="Tabletext"/>
              <w:jc w:val="left"/>
              <w:rPr>
                <w:b w:val="0"/>
                <w:bCs/>
              </w:rPr>
            </w:pPr>
            <w:r w:rsidRPr="00B71961">
              <w:rPr>
                <w:b w:val="0"/>
                <w:bCs/>
              </w:rPr>
              <w:t>Not known</w:t>
            </w:r>
          </w:p>
        </w:tc>
        <w:tc>
          <w:tcPr>
            <w:tcW w:w="686" w:type="dxa"/>
            <w:vAlign w:val="bottom"/>
          </w:tcPr>
          <w:p w14:paraId="09CA868D"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190</w:t>
            </w:r>
          </w:p>
        </w:tc>
        <w:tc>
          <w:tcPr>
            <w:tcW w:w="718" w:type="dxa"/>
            <w:vAlign w:val="bottom"/>
          </w:tcPr>
          <w:p w14:paraId="39987BA8"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3.70</w:t>
            </w:r>
          </w:p>
        </w:tc>
        <w:tc>
          <w:tcPr>
            <w:tcW w:w="717" w:type="dxa"/>
            <w:vAlign w:val="bottom"/>
          </w:tcPr>
          <w:p w14:paraId="29CCAADC"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17</w:t>
            </w:r>
          </w:p>
        </w:tc>
        <w:tc>
          <w:tcPr>
            <w:tcW w:w="718" w:type="dxa"/>
            <w:vAlign w:val="bottom"/>
          </w:tcPr>
          <w:p w14:paraId="2BC370B2"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0.29</w:t>
            </w:r>
          </w:p>
        </w:tc>
        <w:tc>
          <w:tcPr>
            <w:tcW w:w="791" w:type="dxa"/>
            <w:vAlign w:val="bottom"/>
          </w:tcPr>
          <w:p w14:paraId="03C72E0A"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w:t>
            </w:r>
          </w:p>
        </w:tc>
        <w:tc>
          <w:tcPr>
            <w:tcW w:w="718" w:type="dxa"/>
            <w:vAlign w:val="bottom"/>
          </w:tcPr>
          <w:p w14:paraId="0B3DF32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0.03</w:t>
            </w:r>
          </w:p>
        </w:tc>
      </w:tr>
      <w:tr w:rsidR="00B71961" w:rsidRPr="00B71961" w14:paraId="1886A452" w14:textId="77777777" w:rsidTr="00B71961">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0F49AD36" w14:textId="77777777" w:rsidR="00B71961" w:rsidRPr="00B71961" w:rsidRDefault="00B71961" w:rsidP="00B71961">
            <w:pPr>
              <w:pStyle w:val="Tabletext"/>
              <w:jc w:val="left"/>
            </w:pPr>
            <w:r w:rsidRPr="00B71961">
              <w:t>Indigenous status</w:t>
            </w:r>
          </w:p>
        </w:tc>
      </w:tr>
      <w:tr w:rsidR="00B71961" w:rsidRPr="00B71961" w14:paraId="2B3C6FD6"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005A9E02" w14:textId="77777777" w:rsidR="00B71961" w:rsidRPr="00B71961" w:rsidRDefault="00B71961" w:rsidP="00B71961">
            <w:pPr>
              <w:pStyle w:val="Tabletext"/>
              <w:jc w:val="left"/>
              <w:rPr>
                <w:b w:val="0"/>
                <w:bCs/>
              </w:rPr>
            </w:pPr>
            <w:r w:rsidRPr="00B71961">
              <w:rPr>
                <w:b w:val="0"/>
                <w:bCs/>
              </w:rPr>
              <w:t>Indigenous</w:t>
            </w:r>
          </w:p>
        </w:tc>
        <w:tc>
          <w:tcPr>
            <w:tcW w:w="686" w:type="dxa"/>
            <w:vAlign w:val="bottom"/>
          </w:tcPr>
          <w:p w14:paraId="2F6C596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415</w:t>
            </w:r>
          </w:p>
        </w:tc>
        <w:tc>
          <w:tcPr>
            <w:tcW w:w="718" w:type="dxa"/>
            <w:vAlign w:val="bottom"/>
          </w:tcPr>
          <w:p w14:paraId="6AAE20AD"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8.07</w:t>
            </w:r>
          </w:p>
        </w:tc>
        <w:tc>
          <w:tcPr>
            <w:tcW w:w="717" w:type="dxa"/>
            <w:vAlign w:val="bottom"/>
          </w:tcPr>
          <w:p w14:paraId="352882C9"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308</w:t>
            </w:r>
          </w:p>
        </w:tc>
        <w:tc>
          <w:tcPr>
            <w:tcW w:w="718" w:type="dxa"/>
            <w:vAlign w:val="bottom"/>
          </w:tcPr>
          <w:p w14:paraId="6E2E2F1C"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5.23</w:t>
            </w:r>
          </w:p>
        </w:tc>
        <w:tc>
          <w:tcPr>
            <w:tcW w:w="791" w:type="dxa"/>
            <w:vAlign w:val="bottom"/>
          </w:tcPr>
          <w:p w14:paraId="7CD23A0E"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313</w:t>
            </w:r>
          </w:p>
        </w:tc>
        <w:tc>
          <w:tcPr>
            <w:tcW w:w="718" w:type="dxa"/>
            <w:vAlign w:val="bottom"/>
          </w:tcPr>
          <w:p w14:paraId="280A391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5.20</w:t>
            </w:r>
          </w:p>
        </w:tc>
      </w:tr>
      <w:tr w:rsidR="00B71961" w:rsidRPr="00B71961" w14:paraId="65537354"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489B27BA" w14:textId="77777777" w:rsidR="00B71961" w:rsidRPr="00B71961" w:rsidRDefault="00B71961" w:rsidP="00B71961">
            <w:pPr>
              <w:pStyle w:val="Tabletext"/>
              <w:jc w:val="left"/>
              <w:rPr>
                <w:b w:val="0"/>
                <w:bCs/>
              </w:rPr>
            </w:pPr>
            <w:r w:rsidRPr="00B71961">
              <w:rPr>
                <w:b w:val="0"/>
                <w:bCs/>
              </w:rPr>
              <w:t>Non-Indigenous</w:t>
            </w:r>
          </w:p>
        </w:tc>
        <w:tc>
          <w:tcPr>
            <w:tcW w:w="686" w:type="dxa"/>
            <w:vAlign w:val="bottom"/>
          </w:tcPr>
          <w:p w14:paraId="034FF340" w14:textId="3BCC98BF"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w:t>
            </w:r>
            <w:r w:rsidR="00FE0FF1">
              <w:rPr>
                <w:bCs/>
              </w:rPr>
              <w:t xml:space="preserve"> </w:t>
            </w:r>
            <w:r w:rsidRPr="00B71961">
              <w:rPr>
                <w:bCs/>
              </w:rPr>
              <w:t>316</w:t>
            </w:r>
          </w:p>
        </w:tc>
        <w:tc>
          <w:tcPr>
            <w:tcW w:w="718" w:type="dxa"/>
            <w:vAlign w:val="bottom"/>
          </w:tcPr>
          <w:p w14:paraId="2D338836"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83.97</w:t>
            </w:r>
          </w:p>
        </w:tc>
        <w:tc>
          <w:tcPr>
            <w:tcW w:w="717" w:type="dxa"/>
            <w:vAlign w:val="bottom"/>
          </w:tcPr>
          <w:p w14:paraId="2CFD4EAC" w14:textId="2D45F828"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w:t>
            </w:r>
            <w:r w:rsidR="00FE0FF1">
              <w:rPr>
                <w:bCs/>
              </w:rPr>
              <w:t xml:space="preserve"> </w:t>
            </w:r>
            <w:r w:rsidRPr="00B71961">
              <w:rPr>
                <w:bCs/>
              </w:rPr>
              <w:t>320</w:t>
            </w:r>
          </w:p>
        </w:tc>
        <w:tc>
          <w:tcPr>
            <w:tcW w:w="718" w:type="dxa"/>
            <w:vAlign w:val="bottom"/>
          </w:tcPr>
          <w:p w14:paraId="0CBFD8CE"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90.29</w:t>
            </w:r>
          </w:p>
        </w:tc>
        <w:tc>
          <w:tcPr>
            <w:tcW w:w="791" w:type="dxa"/>
            <w:vAlign w:val="bottom"/>
          </w:tcPr>
          <w:p w14:paraId="36ED12C8" w14:textId="3CFE9C42"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w:t>
            </w:r>
            <w:r w:rsidR="00FE0FF1">
              <w:rPr>
                <w:bCs/>
              </w:rPr>
              <w:t xml:space="preserve"> </w:t>
            </w:r>
            <w:r w:rsidRPr="00B71961">
              <w:rPr>
                <w:bCs/>
              </w:rPr>
              <w:t>444</w:t>
            </w:r>
          </w:p>
        </w:tc>
        <w:tc>
          <w:tcPr>
            <w:tcW w:w="718" w:type="dxa"/>
            <w:vAlign w:val="bottom"/>
          </w:tcPr>
          <w:p w14:paraId="3FF6421F"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90.43</w:t>
            </w:r>
          </w:p>
        </w:tc>
      </w:tr>
      <w:tr w:rsidR="00B71961" w:rsidRPr="00B71961" w14:paraId="01D0BF59"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4D7C5613" w14:textId="77777777" w:rsidR="00B71961" w:rsidRPr="00B71961" w:rsidRDefault="00B71961" w:rsidP="00B71961">
            <w:pPr>
              <w:pStyle w:val="Tabletext"/>
              <w:jc w:val="left"/>
              <w:rPr>
                <w:b w:val="0"/>
                <w:bCs/>
              </w:rPr>
            </w:pPr>
            <w:r w:rsidRPr="00B71961">
              <w:rPr>
                <w:b w:val="0"/>
                <w:bCs/>
              </w:rPr>
              <w:t>Not known</w:t>
            </w:r>
          </w:p>
        </w:tc>
        <w:tc>
          <w:tcPr>
            <w:tcW w:w="686" w:type="dxa"/>
            <w:vAlign w:val="bottom"/>
          </w:tcPr>
          <w:p w14:paraId="35FEFAB5"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409</w:t>
            </w:r>
          </w:p>
        </w:tc>
        <w:tc>
          <w:tcPr>
            <w:tcW w:w="718" w:type="dxa"/>
            <w:vAlign w:val="bottom"/>
          </w:tcPr>
          <w:p w14:paraId="11E4C980"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7.96</w:t>
            </w:r>
          </w:p>
        </w:tc>
        <w:tc>
          <w:tcPr>
            <w:tcW w:w="717" w:type="dxa"/>
            <w:vAlign w:val="bottom"/>
          </w:tcPr>
          <w:p w14:paraId="1112DB8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264</w:t>
            </w:r>
          </w:p>
        </w:tc>
        <w:tc>
          <w:tcPr>
            <w:tcW w:w="718" w:type="dxa"/>
            <w:vAlign w:val="bottom"/>
          </w:tcPr>
          <w:p w14:paraId="1B7C0A48"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4.48</w:t>
            </w:r>
          </w:p>
        </w:tc>
        <w:tc>
          <w:tcPr>
            <w:tcW w:w="791" w:type="dxa"/>
            <w:vAlign w:val="bottom"/>
          </w:tcPr>
          <w:p w14:paraId="00A32FE5"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263</w:t>
            </w:r>
          </w:p>
        </w:tc>
        <w:tc>
          <w:tcPr>
            <w:tcW w:w="718" w:type="dxa"/>
            <w:vAlign w:val="bottom"/>
          </w:tcPr>
          <w:p w14:paraId="0F711F7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4.37</w:t>
            </w:r>
          </w:p>
        </w:tc>
      </w:tr>
      <w:tr w:rsidR="00B71961" w:rsidRPr="00B71961" w14:paraId="5C8B1B2D" w14:textId="77777777" w:rsidTr="00B71961">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40497144" w14:textId="77777777" w:rsidR="00B71961" w:rsidRPr="00B71961" w:rsidRDefault="00B71961" w:rsidP="00B71961">
            <w:pPr>
              <w:pStyle w:val="Tabletext"/>
              <w:jc w:val="left"/>
            </w:pPr>
            <w:r w:rsidRPr="00B71961">
              <w:t>Disability status</w:t>
            </w:r>
          </w:p>
        </w:tc>
      </w:tr>
      <w:tr w:rsidR="00B71961" w:rsidRPr="00B71961" w14:paraId="3D92ECF8"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5F9E81DC" w14:textId="77777777" w:rsidR="00B71961" w:rsidRPr="00B71961" w:rsidRDefault="00B71961" w:rsidP="00B71961">
            <w:pPr>
              <w:pStyle w:val="Tabletext"/>
              <w:jc w:val="left"/>
              <w:rPr>
                <w:b w:val="0"/>
                <w:bCs/>
              </w:rPr>
            </w:pPr>
            <w:r w:rsidRPr="00B71961">
              <w:rPr>
                <w:b w:val="0"/>
                <w:bCs/>
              </w:rPr>
              <w:t>With a disability</w:t>
            </w:r>
          </w:p>
        </w:tc>
        <w:tc>
          <w:tcPr>
            <w:tcW w:w="686" w:type="dxa"/>
            <w:vAlign w:val="bottom"/>
          </w:tcPr>
          <w:p w14:paraId="5EE8C011"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562</w:t>
            </w:r>
          </w:p>
        </w:tc>
        <w:tc>
          <w:tcPr>
            <w:tcW w:w="718" w:type="dxa"/>
            <w:vAlign w:val="bottom"/>
          </w:tcPr>
          <w:p w14:paraId="221D42A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10.93</w:t>
            </w:r>
          </w:p>
        </w:tc>
        <w:tc>
          <w:tcPr>
            <w:tcW w:w="717" w:type="dxa"/>
            <w:vAlign w:val="bottom"/>
          </w:tcPr>
          <w:p w14:paraId="579247B9"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595</w:t>
            </w:r>
          </w:p>
        </w:tc>
        <w:tc>
          <w:tcPr>
            <w:tcW w:w="718" w:type="dxa"/>
            <w:vAlign w:val="bottom"/>
          </w:tcPr>
          <w:p w14:paraId="21D65C40"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10.10</w:t>
            </w:r>
          </w:p>
        </w:tc>
        <w:tc>
          <w:tcPr>
            <w:tcW w:w="791" w:type="dxa"/>
            <w:vAlign w:val="bottom"/>
          </w:tcPr>
          <w:p w14:paraId="379DC723"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547</w:t>
            </w:r>
          </w:p>
        </w:tc>
        <w:tc>
          <w:tcPr>
            <w:tcW w:w="718" w:type="dxa"/>
            <w:vAlign w:val="bottom"/>
          </w:tcPr>
          <w:p w14:paraId="3AED52EC"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9.09</w:t>
            </w:r>
          </w:p>
        </w:tc>
      </w:tr>
      <w:tr w:rsidR="00B71961" w:rsidRPr="00B71961" w14:paraId="5E28AF36"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4899B9A3" w14:textId="77777777" w:rsidR="00B71961" w:rsidRPr="00B71961" w:rsidRDefault="00B71961" w:rsidP="00B71961">
            <w:pPr>
              <w:pStyle w:val="Tabletext"/>
              <w:jc w:val="left"/>
              <w:rPr>
                <w:b w:val="0"/>
                <w:bCs/>
              </w:rPr>
            </w:pPr>
            <w:r w:rsidRPr="00B71961">
              <w:rPr>
                <w:b w:val="0"/>
                <w:bCs/>
              </w:rPr>
              <w:t>Without a disability</w:t>
            </w:r>
          </w:p>
        </w:tc>
        <w:tc>
          <w:tcPr>
            <w:tcW w:w="686" w:type="dxa"/>
            <w:vAlign w:val="bottom"/>
          </w:tcPr>
          <w:p w14:paraId="4C73905C" w14:textId="09456C41"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w:t>
            </w:r>
            <w:r w:rsidR="00FE0FF1">
              <w:rPr>
                <w:bCs/>
              </w:rPr>
              <w:t xml:space="preserve"> </w:t>
            </w:r>
            <w:r w:rsidRPr="00B71961">
              <w:rPr>
                <w:bCs/>
              </w:rPr>
              <w:t>992</w:t>
            </w:r>
          </w:p>
        </w:tc>
        <w:tc>
          <w:tcPr>
            <w:tcW w:w="718" w:type="dxa"/>
            <w:vAlign w:val="bottom"/>
          </w:tcPr>
          <w:p w14:paraId="0875F3B7"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77.67</w:t>
            </w:r>
          </w:p>
        </w:tc>
        <w:tc>
          <w:tcPr>
            <w:tcW w:w="717" w:type="dxa"/>
            <w:vAlign w:val="bottom"/>
          </w:tcPr>
          <w:p w14:paraId="3013623D" w14:textId="2819522C"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w:t>
            </w:r>
            <w:r w:rsidR="00FE0FF1">
              <w:rPr>
                <w:bCs/>
              </w:rPr>
              <w:t xml:space="preserve"> </w:t>
            </w:r>
            <w:r w:rsidRPr="00B71961">
              <w:rPr>
                <w:bCs/>
              </w:rPr>
              <w:t>892</w:t>
            </w:r>
          </w:p>
        </w:tc>
        <w:tc>
          <w:tcPr>
            <w:tcW w:w="718" w:type="dxa"/>
            <w:vAlign w:val="bottom"/>
          </w:tcPr>
          <w:p w14:paraId="72AC7ED2"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83.03</w:t>
            </w:r>
          </w:p>
        </w:tc>
        <w:tc>
          <w:tcPr>
            <w:tcW w:w="791" w:type="dxa"/>
            <w:vAlign w:val="bottom"/>
          </w:tcPr>
          <w:p w14:paraId="5E8A3520" w14:textId="127A7525"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w:t>
            </w:r>
            <w:r w:rsidR="00FE0FF1">
              <w:rPr>
                <w:bCs/>
              </w:rPr>
              <w:t xml:space="preserve"> </w:t>
            </w:r>
            <w:r w:rsidRPr="00B71961">
              <w:rPr>
                <w:bCs/>
              </w:rPr>
              <w:t>145</w:t>
            </w:r>
          </w:p>
        </w:tc>
        <w:tc>
          <w:tcPr>
            <w:tcW w:w="718" w:type="dxa"/>
            <w:vAlign w:val="bottom"/>
          </w:tcPr>
          <w:p w14:paraId="7724E9C2"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85.47</w:t>
            </w:r>
          </w:p>
        </w:tc>
      </w:tr>
      <w:tr w:rsidR="00B71961" w:rsidRPr="00B71961" w14:paraId="433D038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59D68EA5" w14:textId="77777777" w:rsidR="00B71961" w:rsidRPr="00B71961" w:rsidRDefault="00B71961" w:rsidP="00B71961">
            <w:pPr>
              <w:pStyle w:val="Tabletext"/>
              <w:jc w:val="left"/>
              <w:rPr>
                <w:b w:val="0"/>
                <w:bCs/>
              </w:rPr>
            </w:pPr>
            <w:r w:rsidRPr="00B71961">
              <w:rPr>
                <w:b w:val="0"/>
                <w:bCs/>
              </w:rPr>
              <w:t>Not known</w:t>
            </w:r>
          </w:p>
        </w:tc>
        <w:tc>
          <w:tcPr>
            <w:tcW w:w="686" w:type="dxa"/>
            <w:vAlign w:val="bottom"/>
          </w:tcPr>
          <w:p w14:paraId="172B3C9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586</w:t>
            </w:r>
          </w:p>
        </w:tc>
        <w:tc>
          <w:tcPr>
            <w:tcW w:w="718" w:type="dxa"/>
            <w:vAlign w:val="bottom"/>
          </w:tcPr>
          <w:p w14:paraId="70C02EDD"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11.40</w:t>
            </w:r>
          </w:p>
        </w:tc>
        <w:tc>
          <w:tcPr>
            <w:tcW w:w="717" w:type="dxa"/>
            <w:vAlign w:val="bottom"/>
          </w:tcPr>
          <w:p w14:paraId="17D2D57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405</w:t>
            </w:r>
          </w:p>
        </w:tc>
        <w:tc>
          <w:tcPr>
            <w:tcW w:w="718" w:type="dxa"/>
            <w:vAlign w:val="bottom"/>
          </w:tcPr>
          <w:p w14:paraId="0E53EF6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6.87</w:t>
            </w:r>
          </w:p>
        </w:tc>
        <w:tc>
          <w:tcPr>
            <w:tcW w:w="791" w:type="dxa"/>
            <w:vAlign w:val="bottom"/>
          </w:tcPr>
          <w:p w14:paraId="45140C99"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328</w:t>
            </w:r>
          </w:p>
        </w:tc>
        <w:tc>
          <w:tcPr>
            <w:tcW w:w="718" w:type="dxa"/>
            <w:vAlign w:val="bottom"/>
          </w:tcPr>
          <w:p w14:paraId="2D341CAE"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5.45</w:t>
            </w:r>
          </w:p>
        </w:tc>
      </w:tr>
      <w:tr w:rsidR="00B71961" w:rsidRPr="00B71961" w14:paraId="0D0E1A77" w14:textId="77777777" w:rsidTr="00B71961">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16BDDE84" w14:textId="5174580B" w:rsidR="00B71961" w:rsidRPr="00B71961" w:rsidRDefault="00B71961" w:rsidP="00B71961">
            <w:pPr>
              <w:pStyle w:val="Tabletext"/>
              <w:jc w:val="left"/>
            </w:pPr>
            <w:r w:rsidRPr="00B71961">
              <w:t>English</w:t>
            </w:r>
            <w:r w:rsidR="001E718D">
              <w:t>-</w:t>
            </w:r>
            <w:r w:rsidRPr="00B71961">
              <w:t>speaking background (based on country of birth)</w:t>
            </w:r>
          </w:p>
        </w:tc>
      </w:tr>
      <w:tr w:rsidR="00B71961" w:rsidRPr="00B71961" w14:paraId="27A11F68"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bottom"/>
          </w:tcPr>
          <w:p w14:paraId="7119F6A8" w14:textId="77627D87" w:rsidR="00B71961" w:rsidRPr="00B71961" w:rsidRDefault="00B71961" w:rsidP="00B71961">
            <w:pPr>
              <w:pStyle w:val="Tabletext"/>
              <w:jc w:val="left"/>
              <w:rPr>
                <w:b w:val="0"/>
                <w:bCs/>
              </w:rPr>
            </w:pPr>
            <w:r w:rsidRPr="00B71961">
              <w:rPr>
                <w:b w:val="0"/>
                <w:bCs/>
              </w:rPr>
              <w:t>English</w:t>
            </w:r>
            <w:r w:rsidR="001E718D">
              <w:rPr>
                <w:b w:val="0"/>
                <w:bCs/>
              </w:rPr>
              <w:t>-</w:t>
            </w:r>
            <w:r w:rsidRPr="00B71961">
              <w:rPr>
                <w:b w:val="0"/>
                <w:bCs/>
              </w:rPr>
              <w:t>speaking background countries</w:t>
            </w:r>
          </w:p>
        </w:tc>
        <w:tc>
          <w:tcPr>
            <w:tcW w:w="686" w:type="dxa"/>
            <w:vAlign w:val="bottom"/>
          </w:tcPr>
          <w:p w14:paraId="0C188A6A" w14:textId="63BC7735"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w:t>
            </w:r>
            <w:r w:rsidR="00FE0FF1">
              <w:rPr>
                <w:bCs/>
              </w:rPr>
              <w:t xml:space="preserve"> </w:t>
            </w:r>
            <w:r w:rsidRPr="00B71961">
              <w:rPr>
                <w:bCs/>
              </w:rPr>
              <w:t>804</w:t>
            </w:r>
          </w:p>
        </w:tc>
        <w:tc>
          <w:tcPr>
            <w:tcW w:w="718" w:type="dxa"/>
            <w:vAlign w:val="bottom"/>
          </w:tcPr>
          <w:p w14:paraId="2482AFE5"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74.01</w:t>
            </w:r>
          </w:p>
        </w:tc>
        <w:tc>
          <w:tcPr>
            <w:tcW w:w="717" w:type="dxa"/>
            <w:vAlign w:val="bottom"/>
          </w:tcPr>
          <w:p w14:paraId="44A29E30" w14:textId="5FB7DED5"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w:t>
            </w:r>
            <w:r w:rsidR="00FE0FF1">
              <w:rPr>
                <w:bCs/>
              </w:rPr>
              <w:t xml:space="preserve"> </w:t>
            </w:r>
            <w:r w:rsidRPr="00B71961">
              <w:rPr>
                <w:bCs/>
              </w:rPr>
              <w:t>773</w:t>
            </w:r>
          </w:p>
        </w:tc>
        <w:tc>
          <w:tcPr>
            <w:tcW w:w="718" w:type="dxa"/>
            <w:vAlign w:val="bottom"/>
          </w:tcPr>
          <w:p w14:paraId="2D9B618B"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81.01</w:t>
            </w:r>
          </w:p>
        </w:tc>
        <w:tc>
          <w:tcPr>
            <w:tcW w:w="791" w:type="dxa"/>
            <w:vAlign w:val="bottom"/>
          </w:tcPr>
          <w:p w14:paraId="3CF9DDA0" w14:textId="5DE43103"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w:t>
            </w:r>
            <w:r w:rsidR="00FE0FF1">
              <w:rPr>
                <w:bCs/>
              </w:rPr>
              <w:t xml:space="preserve"> </w:t>
            </w:r>
            <w:r w:rsidRPr="00B71961">
              <w:rPr>
                <w:bCs/>
              </w:rPr>
              <w:t>818</w:t>
            </w:r>
          </w:p>
        </w:tc>
        <w:tc>
          <w:tcPr>
            <w:tcW w:w="718" w:type="dxa"/>
            <w:vAlign w:val="bottom"/>
          </w:tcPr>
          <w:p w14:paraId="58B80B94"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80.03</w:t>
            </w:r>
          </w:p>
        </w:tc>
      </w:tr>
      <w:tr w:rsidR="00B71961" w:rsidRPr="00B71961" w14:paraId="37293CE1" w14:textId="77777777" w:rsidTr="00CB624B">
        <w:tc>
          <w:tcPr>
            <w:cnfStyle w:val="001000000000" w:firstRow="0" w:lastRow="0" w:firstColumn="1" w:lastColumn="0" w:oddVBand="0" w:evenVBand="0" w:oddHBand="0" w:evenHBand="0" w:firstRowFirstColumn="0" w:firstRowLastColumn="0" w:lastRowFirstColumn="0" w:lastRowLastColumn="0"/>
            <w:tcW w:w="4678" w:type="dxa"/>
            <w:vAlign w:val="bottom"/>
          </w:tcPr>
          <w:p w14:paraId="6B3EAF2C" w14:textId="18769497" w:rsidR="00B71961" w:rsidRPr="00B71961" w:rsidRDefault="00B71961" w:rsidP="00B71961">
            <w:pPr>
              <w:pStyle w:val="Tabletext"/>
              <w:jc w:val="left"/>
              <w:rPr>
                <w:b w:val="0"/>
                <w:bCs/>
              </w:rPr>
            </w:pPr>
            <w:r w:rsidRPr="00B71961">
              <w:rPr>
                <w:b w:val="0"/>
                <w:bCs/>
              </w:rPr>
              <w:t>Non-English</w:t>
            </w:r>
            <w:r w:rsidR="001E718D">
              <w:rPr>
                <w:b w:val="0"/>
                <w:bCs/>
              </w:rPr>
              <w:t>-</w:t>
            </w:r>
            <w:r w:rsidRPr="00B71961">
              <w:rPr>
                <w:b w:val="0"/>
                <w:bCs/>
              </w:rPr>
              <w:t>speaking background countries</w:t>
            </w:r>
          </w:p>
        </w:tc>
        <w:tc>
          <w:tcPr>
            <w:tcW w:w="686" w:type="dxa"/>
            <w:vAlign w:val="bottom"/>
          </w:tcPr>
          <w:p w14:paraId="5ED31562"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865</w:t>
            </w:r>
          </w:p>
        </w:tc>
        <w:tc>
          <w:tcPr>
            <w:tcW w:w="718" w:type="dxa"/>
            <w:vAlign w:val="bottom"/>
          </w:tcPr>
          <w:p w14:paraId="62E827BE"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16.83</w:t>
            </w:r>
          </w:p>
        </w:tc>
        <w:tc>
          <w:tcPr>
            <w:tcW w:w="717" w:type="dxa"/>
            <w:vAlign w:val="bottom"/>
          </w:tcPr>
          <w:p w14:paraId="7F498760"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823</w:t>
            </w:r>
          </w:p>
        </w:tc>
        <w:tc>
          <w:tcPr>
            <w:tcW w:w="718" w:type="dxa"/>
            <w:vAlign w:val="bottom"/>
          </w:tcPr>
          <w:p w14:paraId="42DB6888"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13.97</w:t>
            </w:r>
          </w:p>
        </w:tc>
        <w:tc>
          <w:tcPr>
            <w:tcW w:w="791" w:type="dxa"/>
            <w:vAlign w:val="bottom"/>
          </w:tcPr>
          <w:p w14:paraId="76461094" w14:textId="2ABDED71"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w:t>
            </w:r>
            <w:r w:rsidR="00FE0FF1">
              <w:rPr>
                <w:bCs/>
              </w:rPr>
              <w:t xml:space="preserve"> </w:t>
            </w:r>
            <w:r w:rsidRPr="00B71961">
              <w:rPr>
                <w:bCs/>
              </w:rPr>
              <w:t>032</w:t>
            </w:r>
          </w:p>
        </w:tc>
        <w:tc>
          <w:tcPr>
            <w:tcW w:w="718" w:type="dxa"/>
            <w:vAlign w:val="bottom"/>
          </w:tcPr>
          <w:p w14:paraId="78F70289" w14:textId="77777777" w:rsidR="00B71961" w:rsidRPr="00B71961"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17.14</w:t>
            </w:r>
          </w:p>
        </w:tc>
      </w:tr>
      <w:tr w:rsidR="00B71961" w:rsidRPr="00B71961" w14:paraId="579AFCB1"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tcBorders>
            <w:vAlign w:val="bottom"/>
          </w:tcPr>
          <w:p w14:paraId="441147FF" w14:textId="77777777" w:rsidR="00B71961" w:rsidRPr="00B71961" w:rsidRDefault="00B71961" w:rsidP="00B71961">
            <w:pPr>
              <w:pStyle w:val="Tabletext"/>
              <w:jc w:val="left"/>
              <w:rPr>
                <w:b w:val="0"/>
                <w:bCs/>
              </w:rPr>
            </w:pPr>
            <w:r w:rsidRPr="00B71961">
              <w:rPr>
                <w:b w:val="0"/>
                <w:bCs/>
              </w:rPr>
              <w:t>Not known</w:t>
            </w:r>
          </w:p>
        </w:tc>
        <w:tc>
          <w:tcPr>
            <w:tcW w:w="686" w:type="dxa"/>
            <w:tcBorders>
              <w:bottom w:val="single" w:sz="4" w:space="0" w:color="auto"/>
            </w:tcBorders>
            <w:vAlign w:val="bottom"/>
          </w:tcPr>
          <w:p w14:paraId="6603EDAE"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471</w:t>
            </w:r>
          </w:p>
        </w:tc>
        <w:tc>
          <w:tcPr>
            <w:tcW w:w="718" w:type="dxa"/>
            <w:tcBorders>
              <w:bottom w:val="single" w:sz="4" w:space="0" w:color="auto"/>
            </w:tcBorders>
            <w:vAlign w:val="bottom"/>
          </w:tcPr>
          <w:p w14:paraId="3FC22991"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9.16</w:t>
            </w:r>
          </w:p>
        </w:tc>
        <w:tc>
          <w:tcPr>
            <w:tcW w:w="717" w:type="dxa"/>
            <w:tcBorders>
              <w:bottom w:val="single" w:sz="4" w:space="0" w:color="auto"/>
            </w:tcBorders>
            <w:vAlign w:val="bottom"/>
          </w:tcPr>
          <w:p w14:paraId="16C17519"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296</w:t>
            </w:r>
          </w:p>
        </w:tc>
        <w:tc>
          <w:tcPr>
            <w:tcW w:w="718" w:type="dxa"/>
            <w:tcBorders>
              <w:bottom w:val="single" w:sz="4" w:space="0" w:color="auto"/>
            </w:tcBorders>
            <w:vAlign w:val="bottom"/>
          </w:tcPr>
          <w:p w14:paraId="16B5F642"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5.02</w:t>
            </w:r>
          </w:p>
        </w:tc>
        <w:tc>
          <w:tcPr>
            <w:tcW w:w="791" w:type="dxa"/>
            <w:tcBorders>
              <w:bottom w:val="single" w:sz="4" w:space="0" w:color="auto"/>
            </w:tcBorders>
            <w:vAlign w:val="bottom"/>
          </w:tcPr>
          <w:p w14:paraId="5DB501F7"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170</w:t>
            </w:r>
          </w:p>
        </w:tc>
        <w:tc>
          <w:tcPr>
            <w:tcW w:w="718" w:type="dxa"/>
            <w:tcBorders>
              <w:bottom w:val="single" w:sz="4" w:space="0" w:color="auto"/>
            </w:tcBorders>
            <w:vAlign w:val="bottom"/>
          </w:tcPr>
          <w:p w14:paraId="04193F38" w14:textId="77777777" w:rsidR="00B71961" w:rsidRPr="00B71961" w:rsidRDefault="00B71961" w:rsidP="00B71961">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2.82</w:t>
            </w:r>
          </w:p>
        </w:tc>
      </w:tr>
      <w:tr w:rsidR="008617F6" w:rsidRPr="00B71961" w14:paraId="5D04C041" w14:textId="77777777" w:rsidTr="008617F6">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bottom w:val="single" w:sz="4" w:space="0" w:color="auto"/>
            </w:tcBorders>
            <w:shd w:val="clear" w:color="auto" w:fill="F2F2F2" w:themeFill="background1" w:themeFillShade="F2"/>
            <w:vAlign w:val="bottom"/>
          </w:tcPr>
          <w:p w14:paraId="6FDCF8BA" w14:textId="77777777" w:rsidR="00B71961" w:rsidRPr="008617F6" w:rsidRDefault="00B71961" w:rsidP="00B71961">
            <w:pPr>
              <w:pStyle w:val="Tabletext"/>
              <w:jc w:val="left"/>
            </w:pPr>
            <w:r w:rsidRPr="008617F6">
              <w:t>Total</w:t>
            </w:r>
          </w:p>
        </w:tc>
        <w:tc>
          <w:tcPr>
            <w:tcW w:w="686" w:type="dxa"/>
            <w:tcBorders>
              <w:top w:val="single" w:sz="4" w:space="0" w:color="auto"/>
              <w:bottom w:val="single" w:sz="4" w:space="0" w:color="auto"/>
            </w:tcBorders>
            <w:shd w:val="clear" w:color="auto" w:fill="F2F2F2" w:themeFill="background1" w:themeFillShade="F2"/>
            <w:vAlign w:val="bottom"/>
          </w:tcPr>
          <w:p w14:paraId="0B3EDD07" w14:textId="4477AE2D"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5</w:t>
            </w:r>
            <w:r w:rsidR="00FE0FF1">
              <w:rPr>
                <w:b/>
              </w:rPr>
              <w:t xml:space="preserve"> </w:t>
            </w:r>
            <w:r w:rsidRPr="008617F6">
              <w:rPr>
                <w:b/>
              </w:rPr>
              <w:t>140</w:t>
            </w:r>
          </w:p>
        </w:tc>
        <w:tc>
          <w:tcPr>
            <w:tcW w:w="718" w:type="dxa"/>
            <w:tcBorders>
              <w:top w:val="single" w:sz="4" w:space="0" w:color="auto"/>
              <w:bottom w:val="single" w:sz="4" w:space="0" w:color="auto"/>
            </w:tcBorders>
            <w:shd w:val="clear" w:color="auto" w:fill="F2F2F2" w:themeFill="background1" w:themeFillShade="F2"/>
            <w:vAlign w:val="bottom"/>
          </w:tcPr>
          <w:p w14:paraId="05B206ED" w14:textId="77777777"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717" w:type="dxa"/>
            <w:tcBorders>
              <w:top w:val="single" w:sz="4" w:space="0" w:color="auto"/>
              <w:bottom w:val="single" w:sz="4" w:space="0" w:color="auto"/>
            </w:tcBorders>
            <w:shd w:val="clear" w:color="auto" w:fill="F2F2F2" w:themeFill="background1" w:themeFillShade="F2"/>
            <w:vAlign w:val="bottom"/>
          </w:tcPr>
          <w:p w14:paraId="19C05A1D" w14:textId="4652DA16"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5</w:t>
            </w:r>
            <w:r w:rsidR="00FE0FF1">
              <w:rPr>
                <w:b/>
              </w:rPr>
              <w:t xml:space="preserve"> </w:t>
            </w:r>
            <w:r w:rsidRPr="008617F6">
              <w:rPr>
                <w:b/>
              </w:rPr>
              <w:t>892</w:t>
            </w:r>
          </w:p>
        </w:tc>
        <w:tc>
          <w:tcPr>
            <w:tcW w:w="718" w:type="dxa"/>
            <w:tcBorders>
              <w:top w:val="single" w:sz="4" w:space="0" w:color="auto"/>
              <w:bottom w:val="single" w:sz="4" w:space="0" w:color="auto"/>
            </w:tcBorders>
            <w:shd w:val="clear" w:color="auto" w:fill="F2F2F2" w:themeFill="background1" w:themeFillShade="F2"/>
            <w:vAlign w:val="bottom"/>
          </w:tcPr>
          <w:p w14:paraId="034DBDDD" w14:textId="77777777"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791" w:type="dxa"/>
            <w:tcBorders>
              <w:top w:val="single" w:sz="4" w:space="0" w:color="auto"/>
              <w:bottom w:val="single" w:sz="4" w:space="0" w:color="auto"/>
            </w:tcBorders>
            <w:shd w:val="clear" w:color="auto" w:fill="F2F2F2" w:themeFill="background1" w:themeFillShade="F2"/>
            <w:vAlign w:val="bottom"/>
          </w:tcPr>
          <w:p w14:paraId="58798B05" w14:textId="76FD2536"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6</w:t>
            </w:r>
            <w:r w:rsidR="00FE0FF1">
              <w:rPr>
                <w:b/>
              </w:rPr>
              <w:t xml:space="preserve"> </w:t>
            </w:r>
            <w:r w:rsidRPr="008617F6">
              <w:rPr>
                <w:b/>
              </w:rPr>
              <w:t>020</w:t>
            </w:r>
          </w:p>
        </w:tc>
        <w:tc>
          <w:tcPr>
            <w:tcW w:w="718" w:type="dxa"/>
            <w:tcBorders>
              <w:top w:val="single" w:sz="4" w:space="0" w:color="auto"/>
              <w:bottom w:val="single" w:sz="4" w:space="0" w:color="auto"/>
            </w:tcBorders>
            <w:shd w:val="clear" w:color="auto" w:fill="F2F2F2" w:themeFill="background1" w:themeFillShade="F2"/>
            <w:vAlign w:val="bottom"/>
          </w:tcPr>
          <w:p w14:paraId="49D72073" w14:textId="77777777" w:rsidR="00B71961" w:rsidRPr="008617F6" w:rsidRDefault="00B71961" w:rsidP="00B71961">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r>
    </w:tbl>
    <w:p w14:paraId="4B2586EF" w14:textId="1AA46213" w:rsidR="00FE0FF1" w:rsidRDefault="00B71961" w:rsidP="00B71961">
      <w:pPr>
        <w:pStyle w:val="Source"/>
      </w:pPr>
      <w:r>
        <w:t xml:space="preserve">Notes: </w:t>
      </w:r>
      <w:r>
        <w:tab/>
        <w:t xml:space="preserve">1. </w:t>
      </w:r>
      <w:r w:rsidR="00FE0FF1">
        <w:t>Table includes domestic students only.</w:t>
      </w:r>
    </w:p>
    <w:p w14:paraId="01527279" w14:textId="7858C5F1" w:rsidR="00B71961" w:rsidRDefault="00FE0FF1" w:rsidP="00FE0FF1">
      <w:pPr>
        <w:pStyle w:val="Source"/>
        <w:ind w:firstLine="0"/>
      </w:pPr>
      <w:r>
        <w:t xml:space="preserve">2. </w:t>
      </w:r>
      <w:r w:rsidR="00B71961">
        <w:t xml:space="preserve">The category </w:t>
      </w:r>
      <w:r w:rsidR="000A52CC">
        <w:t>‘</w:t>
      </w:r>
      <w:r w:rsidR="00B71961">
        <w:t>no online delivery</w:t>
      </w:r>
      <w:r w:rsidR="000A52CC">
        <w:t>’</w:t>
      </w:r>
      <w:r w:rsidR="00B71961">
        <w:t xml:space="preserve"> combines the delivery modes of internal only, workplace-based only, and combination of internal and workplace-based.</w:t>
      </w:r>
    </w:p>
    <w:p w14:paraId="7E3EDDB8" w14:textId="27E696FB" w:rsidR="00B71961" w:rsidRDefault="00FE0FF1" w:rsidP="00FE0FF1">
      <w:pPr>
        <w:pStyle w:val="Source"/>
        <w:ind w:firstLine="0"/>
      </w:pPr>
      <w:r>
        <w:t>3</w:t>
      </w:r>
      <w:r w:rsidR="00B71961">
        <w:t xml:space="preserve">. The category </w:t>
      </w:r>
      <w:r w:rsidR="000A52CC">
        <w:t>‘</w:t>
      </w:r>
      <w:r w:rsidR="00B71961">
        <w:t>online in combination with another delivery mode</w:t>
      </w:r>
      <w:r w:rsidR="000A52CC">
        <w:t>’</w:t>
      </w:r>
      <w:r w:rsidR="00B71961">
        <w:t xml:space="preserve"> includes the delivery modes of combination of internal and external, combination of external and workplace-based, and combination of all modes.</w:t>
      </w:r>
    </w:p>
    <w:p w14:paraId="4CCCD72D" w14:textId="77777777" w:rsidR="00B71961" w:rsidRDefault="00B71961" w:rsidP="00B71961">
      <w:pPr>
        <w:pStyle w:val="Source"/>
      </w:pPr>
      <w:r>
        <w:t>Source: NCVER Total VET Students and Courses, 2019−21.</w:t>
      </w:r>
    </w:p>
    <w:p w14:paraId="1A506DB5" w14:textId="77777777" w:rsidR="00B71961" w:rsidRPr="00B71961" w:rsidRDefault="00B71961" w:rsidP="00B71961">
      <w:pPr>
        <w:pStyle w:val="Text"/>
      </w:pPr>
    </w:p>
    <w:p w14:paraId="1A8D8868" w14:textId="77777777" w:rsidR="00B71961" w:rsidRPr="00B71961" w:rsidRDefault="00B71961" w:rsidP="00B71961">
      <w:pPr>
        <w:pStyle w:val="Text"/>
      </w:pPr>
    </w:p>
    <w:p w14:paraId="650D26B3" w14:textId="77777777" w:rsidR="00BB02F5" w:rsidRDefault="00BB02F5">
      <w:pPr>
        <w:autoSpaceDE/>
        <w:autoSpaceDN/>
        <w:adjustRightInd/>
        <w:spacing w:before="0" w:after="0"/>
        <w:jc w:val="left"/>
        <w:rPr>
          <w:rFonts w:cs="Times New Roman"/>
          <w:b/>
          <w:sz w:val="17"/>
          <w:szCs w:val="20"/>
        </w:rPr>
      </w:pPr>
      <w:r>
        <w:br w:type="page"/>
      </w:r>
    </w:p>
    <w:p w14:paraId="42B6B47B" w14:textId="725B756E" w:rsidR="00B71961" w:rsidRPr="00FE0FF1" w:rsidRDefault="0008242C" w:rsidP="00B71961">
      <w:pPr>
        <w:pStyle w:val="Tabletitle"/>
        <w:rPr>
          <w:vertAlign w:val="superscript"/>
        </w:rPr>
      </w:pPr>
      <w:bookmarkStart w:id="116" w:name="_Toc133577019"/>
      <w:r>
        <w:lastRenderedPageBreak/>
        <w:t xml:space="preserve">Table B2 </w:t>
      </w:r>
      <w:r w:rsidR="00B71961">
        <w:t xml:space="preserve">Subject enrolments in the </w:t>
      </w:r>
      <w:r w:rsidR="00B71961" w:rsidRPr="00B71961">
        <w:t>Cert</w:t>
      </w:r>
      <w:r w:rsidR="00B71961">
        <w:t>ificate</w:t>
      </w:r>
      <w:r w:rsidR="00B71961" w:rsidRPr="00B71961">
        <w:t xml:space="preserve"> II in Skills for Work and Vocational Pathways</w:t>
      </w:r>
      <w:r w:rsidR="00B71961">
        <w:t>, 2019</w:t>
      </w:r>
      <w:r w:rsidR="00B5001B">
        <w:t>–</w:t>
      </w:r>
      <w:r w:rsidR="00B71961">
        <w:t>23</w:t>
      </w:r>
      <w:r w:rsidR="00FE0FF1">
        <w:rPr>
          <w:vertAlign w:val="superscript"/>
        </w:rPr>
        <w:t>1</w:t>
      </w:r>
      <w:bookmarkEnd w:id="116"/>
    </w:p>
    <w:tbl>
      <w:tblPr>
        <w:tblStyle w:val="NCVERTable"/>
        <w:tblW w:w="0" w:type="auto"/>
        <w:tblLook w:val="04A0" w:firstRow="1" w:lastRow="0" w:firstColumn="1" w:lastColumn="0" w:noHBand="0" w:noVBand="1"/>
      </w:tblPr>
      <w:tblGrid>
        <w:gridCol w:w="4052"/>
        <w:gridCol w:w="940"/>
        <w:gridCol w:w="718"/>
        <w:gridCol w:w="940"/>
        <w:gridCol w:w="718"/>
        <w:gridCol w:w="940"/>
        <w:gridCol w:w="718"/>
      </w:tblGrid>
      <w:tr w:rsidR="00B71961" w:rsidRPr="00B71961" w14:paraId="30B3C416" w14:textId="77777777" w:rsidTr="00124E6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52" w:type="dxa"/>
            <w:tcBorders>
              <w:bottom w:val="nil"/>
            </w:tcBorders>
          </w:tcPr>
          <w:p w14:paraId="76369D16" w14:textId="77777777" w:rsidR="00B71961" w:rsidRPr="00B71961" w:rsidRDefault="00B71961" w:rsidP="00B71961">
            <w:pPr>
              <w:pStyle w:val="Tabletext"/>
              <w:rPr>
                <w:b w:val="0"/>
                <w:bCs/>
              </w:rPr>
            </w:pPr>
          </w:p>
        </w:tc>
        <w:tc>
          <w:tcPr>
            <w:tcW w:w="1658" w:type="dxa"/>
            <w:gridSpan w:val="2"/>
            <w:tcBorders>
              <w:bottom w:val="nil"/>
            </w:tcBorders>
          </w:tcPr>
          <w:p w14:paraId="28353CFF"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2019</w:t>
            </w:r>
          </w:p>
        </w:tc>
        <w:tc>
          <w:tcPr>
            <w:tcW w:w="1658" w:type="dxa"/>
            <w:gridSpan w:val="2"/>
            <w:tcBorders>
              <w:bottom w:val="nil"/>
            </w:tcBorders>
          </w:tcPr>
          <w:p w14:paraId="1D71BA9C"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2020</w:t>
            </w:r>
          </w:p>
        </w:tc>
        <w:tc>
          <w:tcPr>
            <w:tcW w:w="1658" w:type="dxa"/>
            <w:gridSpan w:val="2"/>
            <w:tcBorders>
              <w:bottom w:val="nil"/>
            </w:tcBorders>
          </w:tcPr>
          <w:p w14:paraId="2F10C073"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2021</w:t>
            </w:r>
          </w:p>
        </w:tc>
      </w:tr>
      <w:tr w:rsidR="00B71961" w:rsidRPr="00B71961" w14:paraId="2CC249A1"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Borders>
              <w:top w:val="nil"/>
              <w:bottom w:val="single" w:sz="4" w:space="0" w:color="auto"/>
            </w:tcBorders>
          </w:tcPr>
          <w:p w14:paraId="7B763E54" w14:textId="77777777" w:rsidR="00B71961" w:rsidRPr="00B71961" w:rsidRDefault="00B71961" w:rsidP="00B71961">
            <w:pPr>
              <w:pStyle w:val="Tabletext"/>
              <w:rPr>
                <w:b w:val="0"/>
                <w:bCs/>
              </w:rPr>
            </w:pPr>
          </w:p>
        </w:tc>
        <w:tc>
          <w:tcPr>
            <w:tcW w:w="940" w:type="dxa"/>
            <w:tcBorders>
              <w:top w:val="nil"/>
              <w:bottom w:val="single" w:sz="4" w:space="0" w:color="auto"/>
            </w:tcBorders>
          </w:tcPr>
          <w:p w14:paraId="02422184"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718" w:type="dxa"/>
            <w:tcBorders>
              <w:top w:val="nil"/>
              <w:bottom w:val="single" w:sz="4" w:space="0" w:color="auto"/>
            </w:tcBorders>
          </w:tcPr>
          <w:p w14:paraId="3E0C8850"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c>
          <w:tcPr>
            <w:tcW w:w="940" w:type="dxa"/>
            <w:tcBorders>
              <w:top w:val="nil"/>
              <w:bottom w:val="single" w:sz="4" w:space="0" w:color="auto"/>
            </w:tcBorders>
          </w:tcPr>
          <w:p w14:paraId="01D64A39"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718" w:type="dxa"/>
            <w:tcBorders>
              <w:top w:val="nil"/>
              <w:bottom w:val="single" w:sz="4" w:space="0" w:color="auto"/>
            </w:tcBorders>
          </w:tcPr>
          <w:p w14:paraId="14EA1911"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c>
          <w:tcPr>
            <w:tcW w:w="940" w:type="dxa"/>
            <w:tcBorders>
              <w:top w:val="nil"/>
              <w:bottom w:val="single" w:sz="4" w:space="0" w:color="auto"/>
            </w:tcBorders>
          </w:tcPr>
          <w:p w14:paraId="73D06908"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718" w:type="dxa"/>
            <w:tcBorders>
              <w:top w:val="nil"/>
              <w:bottom w:val="single" w:sz="4" w:space="0" w:color="auto"/>
            </w:tcBorders>
          </w:tcPr>
          <w:p w14:paraId="1D5A502B"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r>
      <w:tr w:rsidR="00B71961" w:rsidRPr="00B71961" w14:paraId="7D88088A"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tcBorders>
              <w:top w:val="single" w:sz="4" w:space="0" w:color="auto"/>
            </w:tcBorders>
            <w:shd w:val="clear" w:color="auto" w:fill="F2F2F2" w:themeFill="background1" w:themeFillShade="F2"/>
          </w:tcPr>
          <w:p w14:paraId="348F6E52" w14:textId="77777777" w:rsidR="00B71961" w:rsidRPr="00124E69" w:rsidRDefault="00B71961" w:rsidP="00B71961">
            <w:pPr>
              <w:pStyle w:val="Tabletext"/>
            </w:pPr>
            <w:r w:rsidRPr="00124E69">
              <w:t>Delivery mode</w:t>
            </w:r>
          </w:p>
        </w:tc>
      </w:tr>
      <w:tr w:rsidR="00B71961" w:rsidRPr="00B71961" w14:paraId="4B7713C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66BCA4A5" w14:textId="6DD177E7" w:rsidR="00B71961" w:rsidRPr="00124E69" w:rsidRDefault="00B71961" w:rsidP="00B71961">
            <w:pPr>
              <w:pStyle w:val="Tabletext"/>
              <w:rPr>
                <w:b w:val="0"/>
                <w:bCs/>
                <w:vertAlign w:val="superscript"/>
              </w:rPr>
            </w:pPr>
            <w:r w:rsidRPr="00B71961">
              <w:rPr>
                <w:b w:val="0"/>
                <w:bCs/>
              </w:rPr>
              <w:t>No online delivery</w:t>
            </w:r>
            <w:r w:rsidR="00FE0FF1">
              <w:rPr>
                <w:b w:val="0"/>
                <w:bCs/>
                <w:vertAlign w:val="superscript"/>
              </w:rPr>
              <w:t>2</w:t>
            </w:r>
          </w:p>
        </w:tc>
        <w:tc>
          <w:tcPr>
            <w:tcW w:w="940" w:type="dxa"/>
            <w:vAlign w:val="bottom"/>
          </w:tcPr>
          <w:p w14:paraId="6E053A5C" w14:textId="7D67ACAC"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377</w:t>
            </w:r>
            <w:r w:rsidR="00FE0FF1">
              <w:rPr>
                <w:bCs/>
              </w:rPr>
              <w:t xml:space="preserve"> </w:t>
            </w:r>
            <w:r w:rsidRPr="00B71961">
              <w:rPr>
                <w:bCs/>
              </w:rPr>
              <w:t>961</w:t>
            </w:r>
          </w:p>
        </w:tc>
        <w:tc>
          <w:tcPr>
            <w:tcW w:w="718" w:type="dxa"/>
            <w:vAlign w:val="bottom"/>
          </w:tcPr>
          <w:p w14:paraId="599CD541"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92.24</w:t>
            </w:r>
          </w:p>
        </w:tc>
        <w:tc>
          <w:tcPr>
            <w:tcW w:w="940" w:type="dxa"/>
            <w:vAlign w:val="bottom"/>
          </w:tcPr>
          <w:p w14:paraId="70AE05F0" w14:textId="0A399C50"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389</w:t>
            </w:r>
            <w:r w:rsidR="00FE0FF1">
              <w:rPr>
                <w:bCs/>
              </w:rPr>
              <w:t xml:space="preserve"> </w:t>
            </w:r>
            <w:r w:rsidRPr="00B71961">
              <w:rPr>
                <w:bCs/>
              </w:rPr>
              <w:t>307</w:t>
            </w:r>
          </w:p>
        </w:tc>
        <w:tc>
          <w:tcPr>
            <w:tcW w:w="718" w:type="dxa"/>
            <w:vAlign w:val="bottom"/>
          </w:tcPr>
          <w:p w14:paraId="5F26B488"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87.54</w:t>
            </w:r>
          </w:p>
        </w:tc>
        <w:tc>
          <w:tcPr>
            <w:tcW w:w="940" w:type="dxa"/>
            <w:vAlign w:val="bottom"/>
          </w:tcPr>
          <w:p w14:paraId="6AE8B86B" w14:textId="710010A0"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409</w:t>
            </w:r>
            <w:r w:rsidR="00FE0FF1">
              <w:rPr>
                <w:bCs/>
              </w:rPr>
              <w:t xml:space="preserve"> </w:t>
            </w:r>
            <w:r w:rsidRPr="00B71961">
              <w:rPr>
                <w:bCs/>
              </w:rPr>
              <w:t>722</w:t>
            </w:r>
          </w:p>
        </w:tc>
        <w:tc>
          <w:tcPr>
            <w:tcW w:w="718" w:type="dxa"/>
            <w:vAlign w:val="bottom"/>
          </w:tcPr>
          <w:p w14:paraId="7CF7DA1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88.54</w:t>
            </w:r>
          </w:p>
        </w:tc>
      </w:tr>
      <w:tr w:rsidR="00B71961" w:rsidRPr="00B71961" w14:paraId="116C8AA2"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323D93C7" w14:textId="77777777" w:rsidR="00B71961" w:rsidRPr="00B71961" w:rsidRDefault="00B71961" w:rsidP="00B71961">
            <w:pPr>
              <w:pStyle w:val="Tabletext"/>
              <w:rPr>
                <w:b w:val="0"/>
                <w:bCs/>
              </w:rPr>
            </w:pPr>
            <w:r w:rsidRPr="00B71961">
              <w:rPr>
                <w:b w:val="0"/>
                <w:bCs/>
              </w:rPr>
              <w:t>Online only</w:t>
            </w:r>
          </w:p>
        </w:tc>
        <w:tc>
          <w:tcPr>
            <w:tcW w:w="940" w:type="dxa"/>
            <w:vAlign w:val="bottom"/>
          </w:tcPr>
          <w:p w14:paraId="7F5B09C3" w14:textId="0AA7B248"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20</w:t>
            </w:r>
            <w:r w:rsidR="00FE0FF1">
              <w:rPr>
                <w:bCs/>
              </w:rPr>
              <w:t xml:space="preserve"> </w:t>
            </w:r>
            <w:r w:rsidRPr="00B71961">
              <w:rPr>
                <w:bCs/>
              </w:rPr>
              <w:t>130</w:t>
            </w:r>
          </w:p>
        </w:tc>
        <w:tc>
          <w:tcPr>
            <w:tcW w:w="718" w:type="dxa"/>
            <w:vAlign w:val="bottom"/>
          </w:tcPr>
          <w:p w14:paraId="6292813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4.91</w:t>
            </w:r>
          </w:p>
        </w:tc>
        <w:tc>
          <w:tcPr>
            <w:tcW w:w="940" w:type="dxa"/>
            <w:vAlign w:val="bottom"/>
          </w:tcPr>
          <w:p w14:paraId="2972F850" w14:textId="124778CC"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30</w:t>
            </w:r>
            <w:r w:rsidR="00FE0FF1">
              <w:rPr>
                <w:bCs/>
              </w:rPr>
              <w:t xml:space="preserve"> </w:t>
            </w:r>
            <w:r w:rsidRPr="00B71961">
              <w:rPr>
                <w:bCs/>
              </w:rPr>
              <w:t>333</w:t>
            </w:r>
          </w:p>
        </w:tc>
        <w:tc>
          <w:tcPr>
            <w:tcW w:w="718" w:type="dxa"/>
            <w:vAlign w:val="bottom"/>
          </w:tcPr>
          <w:p w14:paraId="3AACE1C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6.82</w:t>
            </w:r>
          </w:p>
        </w:tc>
        <w:tc>
          <w:tcPr>
            <w:tcW w:w="940" w:type="dxa"/>
            <w:vAlign w:val="bottom"/>
          </w:tcPr>
          <w:p w14:paraId="155EDC3A" w14:textId="28615732"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31</w:t>
            </w:r>
            <w:r w:rsidR="00FE0FF1">
              <w:rPr>
                <w:bCs/>
              </w:rPr>
              <w:t xml:space="preserve"> </w:t>
            </w:r>
            <w:r w:rsidRPr="00B71961">
              <w:rPr>
                <w:bCs/>
              </w:rPr>
              <w:t>212</w:t>
            </w:r>
          </w:p>
        </w:tc>
        <w:tc>
          <w:tcPr>
            <w:tcW w:w="718" w:type="dxa"/>
            <w:vAlign w:val="bottom"/>
          </w:tcPr>
          <w:p w14:paraId="7333486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6.74</w:t>
            </w:r>
          </w:p>
        </w:tc>
      </w:tr>
      <w:tr w:rsidR="00B71961" w:rsidRPr="00B71961" w14:paraId="777D6623"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0C0F10CB" w14:textId="33AD7163" w:rsidR="00B71961" w:rsidRPr="00124E69" w:rsidRDefault="00B71961" w:rsidP="00B71961">
            <w:pPr>
              <w:pStyle w:val="Tabletext"/>
              <w:rPr>
                <w:b w:val="0"/>
                <w:bCs/>
                <w:vertAlign w:val="superscript"/>
              </w:rPr>
            </w:pPr>
            <w:r w:rsidRPr="00B71961">
              <w:rPr>
                <w:b w:val="0"/>
                <w:bCs/>
              </w:rPr>
              <w:t>Online in combination with another mode (blended)</w:t>
            </w:r>
            <w:r w:rsidR="00FE0FF1">
              <w:rPr>
                <w:b w:val="0"/>
                <w:bCs/>
                <w:vertAlign w:val="superscript"/>
              </w:rPr>
              <w:t>3</w:t>
            </w:r>
          </w:p>
        </w:tc>
        <w:tc>
          <w:tcPr>
            <w:tcW w:w="940" w:type="dxa"/>
            <w:vAlign w:val="bottom"/>
          </w:tcPr>
          <w:p w14:paraId="3903E81B" w14:textId="69EE5C69"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w:t>
            </w:r>
            <w:r w:rsidR="00FE0FF1">
              <w:rPr>
                <w:bCs/>
              </w:rPr>
              <w:t xml:space="preserve"> </w:t>
            </w:r>
            <w:r w:rsidRPr="00B71961">
              <w:rPr>
                <w:bCs/>
              </w:rPr>
              <w:t>540</w:t>
            </w:r>
          </w:p>
        </w:tc>
        <w:tc>
          <w:tcPr>
            <w:tcW w:w="718" w:type="dxa"/>
            <w:vAlign w:val="bottom"/>
          </w:tcPr>
          <w:p w14:paraId="65EC1BA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2.57</w:t>
            </w:r>
          </w:p>
        </w:tc>
        <w:tc>
          <w:tcPr>
            <w:tcW w:w="940" w:type="dxa"/>
            <w:vAlign w:val="bottom"/>
          </w:tcPr>
          <w:p w14:paraId="2DEE2A04" w14:textId="0CF0E81B"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23</w:t>
            </w:r>
            <w:r w:rsidR="00FE0FF1">
              <w:rPr>
                <w:bCs/>
              </w:rPr>
              <w:t xml:space="preserve"> </w:t>
            </w:r>
            <w:r w:rsidRPr="00B71961">
              <w:rPr>
                <w:bCs/>
              </w:rPr>
              <w:t>232</w:t>
            </w:r>
          </w:p>
        </w:tc>
        <w:tc>
          <w:tcPr>
            <w:tcW w:w="718" w:type="dxa"/>
            <w:vAlign w:val="bottom"/>
          </w:tcPr>
          <w:p w14:paraId="24CEAC7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5.22</w:t>
            </w:r>
          </w:p>
        </w:tc>
        <w:tc>
          <w:tcPr>
            <w:tcW w:w="940" w:type="dxa"/>
            <w:vAlign w:val="bottom"/>
          </w:tcPr>
          <w:p w14:paraId="27BA9F2E" w14:textId="70A7E4DA"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21</w:t>
            </w:r>
            <w:r w:rsidR="00FE0FF1">
              <w:rPr>
                <w:bCs/>
              </w:rPr>
              <w:t xml:space="preserve"> </w:t>
            </w:r>
            <w:r w:rsidRPr="00B71961">
              <w:rPr>
                <w:bCs/>
              </w:rPr>
              <w:t>043</w:t>
            </w:r>
          </w:p>
        </w:tc>
        <w:tc>
          <w:tcPr>
            <w:tcW w:w="718" w:type="dxa"/>
            <w:vAlign w:val="bottom"/>
          </w:tcPr>
          <w:p w14:paraId="3D7974A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4.55</w:t>
            </w:r>
          </w:p>
        </w:tc>
      </w:tr>
      <w:tr w:rsidR="00B71961" w:rsidRPr="00B71961" w14:paraId="5DE0FD1C"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20C43864" w14:textId="77777777" w:rsidR="00B71961" w:rsidRPr="00B71961" w:rsidRDefault="00B71961" w:rsidP="00B71961">
            <w:pPr>
              <w:pStyle w:val="Tabletext"/>
              <w:rPr>
                <w:b w:val="0"/>
                <w:bCs/>
              </w:rPr>
            </w:pPr>
            <w:r w:rsidRPr="00B71961">
              <w:rPr>
                <w:b w:val="0"/>
                <w:bCs/>
              </w:rPr>
              <w:t>Not applicable (RPL or credit transfer)</w:t>
            </w:r>
          </w:p>
        </w:tc>
        <w:tc>
          <w:tcPr>
            <w:tcW w:w="940" w:type="dxa"/>
            <w:vAlign w:val="bottom"/>
          </w:tcPr>
          <w:p w14:paraId="22B4088E" w14:textId="7D3ACCEA"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w:t>
            </w:r>
            <w:r w:rsidR="00FE0FF1">
              <w:rPr>
                <w:bCs/>
              </w:rPr>
              <w:t xml:space="preserve"> </w:t>
            </w:r>
            <w:r w:rsidRPr="00B71961">
              <w:rPr>
                <w:bCs/>
              </w:rPr>
              <w:t>137</w:t>
            </w:r>
          </w:p>
        </w:tc>
        <w:tc>
          <w:tcPr>
            <w:tcW w:w="718" w:type="dxa"/>
            <w:vAlign w:val="bottom"/>
          </w:tcPr>
          <w:p w14:paraId="6FB8FA36"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0.28</w:t>
            </w:r>
          </w:p>
        </w:tc>
        <w:tc>
          <w:tcPr>
            <w:tcW w:w="940" w:type="dxa"/>
            <w:vAlign w:val="bottom"/>
          </w:tcPr>
          <w:p w14:paraId="2663E686" w14:textId="09C16403"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1</w:t>
            </w:r>
            <w:r w:rsidR="00FE0FF1">
              <w:rPr>
                <w:bCs/>
              </w:rPr>
              <w:t xml:space="preserve"> </w:t>
            </w:r>
            <w:r w:rsidRPr="00B71961">
              <w:rPr>
                <w:bCs/>
              </w:rPr>
              <w:t>836</w:t>
            </w:r>
          </w:p>
        </w:tc>
        <w:tc>
          <w:tcPr>
            <w:tcW w:w="718" w:type="dxa"/>
            <w:vAlign w:val="bottom"/>
          </w:tcPr>
          <w:p w14:paraId="618F74B9"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0.41</w:t>
            </w:r>
          </w:p>
        </w:tc>
        <w:tc>
          <w:tcPr>
            <w:tcW w:w="940" w:type="dxa"/>
            <w:vAlign w:val="bottom"/>
          </w:tcPr>
          <w:p w14:paraId="577DD97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786</w:t>
            </w:r>
          </w:p>
        </w:tc>
        <w:tc>
          <w:tcPr>
            <w:tcW w:w="718" w:type="dxa"/>
            <w:vAlign w:val="bottom"/>
          </w:tcPr>
          <w:p w14:paraId="120B7DAC"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0.17</w:t>
            </w:r>
          </w:p>
        </w:tc>
      </w:tr>
      <w:tr w:rsidR="00B71961" w:rsidRPr="00B71961" w14:paraId="62603AE0"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2D66F8B6" w14:textId="77777777" w:rsidR="00B71961" w:rsidRPr="00124E69" w:rsidRDefault="00B71961" w:rsidP="00124E69">
            <w:pPr>
              <w:pStyle w:val="Tabletext"/>
              <w:jc w:val="left"/>
            </w:pPr>
            <w:r w:rsidRPr="00124E69">
              <w:t>Gender</w:t>
            </w:r>
          </w:p>
        </w:tc>
      </w:tr>
      <w:tr w:rsidR="00B71961" w:rsidRPr="00B71961" w14:paraId="57B986FD"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20BF9EA2" w14:textId="77777777" w:rsidR="00B71961" w:rsidRPr="00B71961" w:rsidRDefault="00B71961" w:rsidP="00B71961">
            <w:pPr>
              <w:pStyle w:val="Tabletext"/>
              <w:rPr>
                <w:b w:val="0"/>
                <w:bCs/>
              </w:rPr>
            </w:pPr>
            <w:r w:rsidRPr="00B71961">
              <w:rPr>
                <w:b w:val="0"/>
                <w:bCs/>
              </w:rPr>
              <w:t>Males</w:t>
            </w:r>
          </w:p>
        </w:tc>
        <w:tc>
          <w:tcPr>
            <w:tcW w:w="940" w:type="dxa"/>
            <w:vAlign w:val="bottom"/>
          </w:tcPr>
          <w:p w14:paraId="72357EF8" w14:textId="0B75DDC9"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207</w:t>
            </w:r>
            <w:r w:rsidR="00FE0FF1">
              <w:rPr>
                <w:bCs/>
              </w:rPr>
              <w:t xml:space="preserve"> </w:t>
            </w:r>
            <w:r w:rsidRPr="00B71961">
              <w:rPr>
                <w:bCs/>
              </w:rPr>
              <w:t>154</w:t>
            </w:r>
          </w:p>
        </w:tc>
        <w:tc>
          <w:tcPr>
            <w:tcW w:w="718" w:type="dxa"/>
            <w:vAlign w:val="bottom"/>
          </w:tcPr>
          <w:p w14:paraId="0954F34C"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50.55</w:t>
            </w:r>
          </w:p>
        </w:tc>
        <w:tc>
          <w:tcPr>
            <w:tcW w:w="940" w:type="dxa"/>
            <w:vAlign w:val="bottom"/>
          </w:tcPr>
          <w:p w14:paraId="1B066030" w14:textId="704CA66B"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236</w:t>
            </w:r>
            <w:r w:rsidR="00FE0FF1">
              <w:rPr>
                <w:bCs/>
              </w:rPr>
              <w:t xml:space="preserve"> </w:t>
            </w:r>
            <w:r w:rsidRPr="00B71961">
              <w:rPr>
                <w:bCs/>
              </w:rPr>
              <w:t>851</w:t>
            </w:r>
          </w:p>
        </w:tc>
        <w:tc>
          <w:tcPr>
            <w:tcW w:w="718" w:type="dxa"/>
            <w:vAlign w:val="bottom"/>
          </w:tcPr>
          <w:p w14:paraId="5EA4C00B"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53.26</w:t>
            </w:r>
          </w:p>
        </w:tc>
        <w:tc>
          <w:tcPr>
            <w:tcW w:w="940" w:type="dxa"/>
            <w:vAlign w:val="bottom"/>
          </w:tcPr>
          <w:p w14:paraId="71683F15" w14:textId="4435A97F"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246</w:t>
            </w:r>
            <w:r w:rsidR="00FE0FF1">
              <w:rPr>
                <w:bCs/>
              </w:rPr>
              <w:t xml:space="preserve"> </w:t>
            </w:r>
            <w:r w:rsidRPr="00B71961">
              <w:rPr>
                <w:bCs/>
              </w:rPr>
              <w:t>155</w:t>
            </w:r>
          </w:p>
        </w:tc>
        <w:tc>
          <w:tcPr>
            <w:tcW w:w="718" w:type="dxa"/>
            <w:vAlign w:val="bottom"/>
          </w:tcPr>
          <w:p w14:paraId="474907B5"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53.19</w:t>
            </w:r>
          </w:p>
        </w:tc>
      </w:tr>
      <w:tr w:rsidR="00B71961" w:rsidRPr="00B71961" w14:paraId="2E0C218D"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037C88C2" w14:textId="77777777" w:rsidR="00B71961" w:rsidRPr="00B71961" w:rsidRDefault="00B71961" w:rsidP="00B71961">
            <w:pPr>
              <w:pStyle w:val="Tabletext"/>
              <w:rPr>
                <w:b w:val="0"/>
                <w:bCs/>
              </w:rPr>
            </w:pPr>
            <w:r w:rsidRPr="00B71961">
              <w:rPr>
                <w:b w:val="0"/>
                <w:bCs/>
              </w:rPr>
              <w:t>Females</w:t>
            </w:r>
          </w:p>
        </w:tc>
        <w:tc>
          <w:tcPr>
            <w:tcW w:w="940" w:type="dxa"/>
            <w:vAlign w:val="bottom"/>
          </w:tcPr>
          <w:p w14:paraId="5B971CB8" w14:textId="3B3A4C8F"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180</w:t>
            </w:r>
            <w:r w:rsidR="00FE0FF1">
              <w:rPr>
                <w:bCs/>
              </w:rPr>
              <w:t xml:space="preserve"> </w:t>
            </w:r>
            <w:r w:rsidRPr="00B71961">
              <w:rPr>
                <w:bCs/>
              </w:rPr>
              <w:t>193</w:t>
            </w:r>
          </w:p>
        </w:tc>
        <w:tc>
          <w:tcPr>
            <w:tcW w:w="718" w:type="dxa"/>
            <w:vAlign w:val="bottom"/>
          </w:tcPr>
          <w:p w14:paraId="4F35990F"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43.97</w:t>
            </w:r>
          </w:p>
        </w:tc>
        <w:tc>
          <w:tcPr>
            <w:tcW w:w="940" w:type="dxa"/>
            <w:vAlign w:val="bottom"/>
          </w:tcPr>
          <w:p w14:paraId="563DA299" w14:textId="6157DE18"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206</w:t>
            </w:r>
            <w:r w:rsidR="00FE0FF1">
              <w:rPr>
                <w:bCs/>
              </w:rPr>
              <w:t xml:space="preserve"> </w:t>
            </w:r>
            <w:r w:rsidRPr="00B71961">
              <w:rPr>
                <w:bCs/>
              </w:rPr>
              <w:t>741</w:t>
            </w:r>
          </w:p>
        </w:tc>
        <w:tc>
          <w:tcPr>
            <w:tcW w:w="718" w:type="dxa"/>
            <w:vAlign w:val="bottom"/>
          </w:tcPr>
          <w:p w14:paraId="1593B2BB"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46.49</w:t>
            </w:r>
          </w:p>
        </w:tc>
        <w:tc>
          <w:tcPr>
            <w:tcW w:w="940" w:type="dxa"/>
            <w:vAlign w:val="bottom"/>
          </w:tcPr>
          <w:p w14:paraId="5E3C8008" w14:textId="72BAC602"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214</w:t>
            </w:r>
            <w:r w:rsidR="00FE0FF1">
              <w:rPr>
                <w:bCs/>
              </w:rPr>
              <w:t xml:space="preserve"> </w:t>
            </w:r>
            <w:r w:rsidRPr="00B71961">
              <w:rPr>
                <w:bCs/>
              </w:rPr>
              <w:t>610</w:t>
            </w:r>
          </w:p>
        </w:tc>
        <w:tc>
          <w:tcPr>
            <w:tcW w:w="718" w:type="dxa"/>
            <w:vAlign w:val="bottom"/>
          </w:tcPr>
          <w:p w14:paraId="5208936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46.38</w:t>
            </w:r>
          </w:p>
        </w:tc>
      </w:tr>
      <w:tr w:rsidR="00B71961" w:rsidRPr="00B71961" w14:paraId="46486008"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226FE21C" w14:textId="77777777" w:rsidR="00B71961" w:rsidRPr="00B71961" w:rsidRDefault="00B71961" w:rsidP="00B71961">
            <w:pPr>
              <w:pStyle w:val="Tabletext"/>
              <w:rPr>
                <w:b w:val="0"/>
                <w:bCs/>
              </w:rPr>
            </w:pPr>
            <w:r w:rsidRPr="00B71961">
              <w:rPr>
                <w:b w:val="0"/>
                <w:bCs/>
              </w:rPr>
              <w:t>Other</w:t>
            </w:r>
          </w:p>
        </w:tc>
        <w:tc>
          <w:tcPr>
            <w:tcW w:w="940" w:type="dxa"/>
            <w:vAlign w:val="bottom"/>
          </w:tcPr>
          <w:p w14:paraId="3942156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224</w:t>
            </w:r>
          </w:p>
        </w:tc>
        <w:tc>
          <w:tcPr>
            <w:tcW w:w="718" w:type="dxa"/>
            <w:vAlign w:val="bottom"/>
          </w:tcPr>
          <w:p w14:paraId="373AEF79"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0.05</w:t>
            </w:r>
          </w:p>
        </w:tc>
        <w:tc>
          <w:tcPr>
            <w:tcW w:w="940" w:type="dxa"/>
            <w:vAlign w:val="bottom"/>
          </w:tcPr>
          <w:p w14:paraId="6B01C88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233</w:t>
            </w:r>
          </w:p>
        </w:tc>
        <w:tc>
          <w:tcPr>
            <w:tcW w:w="718" w:type="dxa"/>
            <w:vAlign w:val="bottom"/>
          </w:tcPr>
          <w:p w14:paraId="3E75C4A5"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0.05</w:t>
            </w:r>
          </w:p>
        </w:tc>
        <w:tc>
          <w:tcPr>
            <w:tcW w:w="940" w:type="dxa"/>
            <w:vAlign w:val="bottom"/>
          </w:tcPr>
          <w:p w14:paraId="4705C86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692</w:t>
            </w:r>
          </w:p>
        </w:tc>
        <w:tc>
          <w:tcPr>
            <w:tcW w:w="718" w:type="dxa"/>
            <w:vAlign w:val="bottom"/>
          </w:tcPr>
          <w:p w14:paraId="43E5144B"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0.15</w:t>
            </w:r>
          </w:p>
        </w:tc>
      </w:tr>
      <w:tr w:rsidR="00B71961" w:rsidRPr="00B71961" w14:paraId="4AFFDBEB"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6198E420" w14:textId="77777777" w:rsidR="00B71961" w:rsidRPr="00B71961" w:rsidRDefault="00B71961" w:rsidP="00B71961">
            <w:pPr>
              <w:pStyle w:val="Tabletext"/>
              <w:rPr>
                <w:b w:val="0"/>
                <w:bCs/>
              </w:rPr>
            </w:pPr>
            <w:r w:rsidRPr="00B71961">
              <w:rPr>
                <w:b w:val="0"/>
                <w:bCs/>
              </w:rPr>
              <w:t>Not known</w:t>
            </w:r>
          </w:p>
        </w:tc>
        <w:tc>
          <w:tcPr>
            <w:tcW w:w="940" w:type="dxa"/>
            <w:vAlign w:val="bottom"/>
          </w:tcPr>
          <w:p w14:paraId="41749BEE" w14:textId="4CA2E733"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22</w:t>
            </w:r>
            <w:r w:rsidR="00FE0FF1">
              <w:rPr>
                <w:bCs/>
              </w:rPr>
              <w:t xml:space="preserve"> </w:t>
            </w:r>
            <w:r w:rsidRPr="00B71961">
              <w:rPr>
                <w:bCs/>
              </w:rPr>
              <w:t>197</w:t>
            </w:r>
          </w:p>
        </w:tc>
        <w:tc>
          <w:tcPr>
            <w:tcW w:w="718" w:type="dxa"/>
            <w:vAlign w:val="bottom"/>
          </w:tcPr>
          <w:p w14:paraId="318EE06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5.42</w:t>
            </w:r>
          </w:p>
        </w:tc>
        <w:tc>
          <w:tcPr>
            <w:tcW w:w="940" w:type="dxa"/>
            <w:vAlign w:val="bottom"/>
          </w:tcPr>
          <w:p w14:paraId="51440C03"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883</w:t>
            </w:r>
          </w:p>
        </w:tc>
        <w:tc>
          <w:tcPr>
            <w:tcW w:w="718" w:type="dxa"/>
            <w:vAlign w:val="bottom"/>
          </w:tcPr>
          <w:p w14:paraId="3A8DB033"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0.20</w:t>
            </w:r>
          </w:p>
        </w:tc>
        <w:tc>
          <w:tcPr>
            <w:tcW w:w="940" w:type="dxa"/>
            <w:vAlign w:val="bottom"/>
          </w:tcPr>
          <w:p w14:paraId="68AD5796" w14:textId="1A6E563B"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w:t>
            </w:r>
            <w:r w:rsidR="00FE0FF1">
              <w:rPr>
                <w:bCs/>
              </w:rPr>
              <w:t xml:space="preserve"> </w:t>
            </w:r>
            <w:r w:rsidRPr="00B71961">
              <w:rPr>
                <w:bCs/>
              </w:rPr>
              <w:t>306</w:t>
            </w:r>
          </w:p>
        </w:tc>
        <w:tc>
          <w:tcPr>
            <w:tcW w:w="718" w:type="dxa"/>
            <w:vAlign w:val="bottom"/>
          </w:tcPr>
          <w:p w14:paraId="5D060522"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0.28</w:t>
            </w:r>
          </w:p>
        </w:tc>
      </w:tr>
      <w:tr w:rsidR="00B71961" w:rsidRPr="00B71961" w14:paraId="49137B44"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54A495CB" w14:textId="77777777" w:rsidR="00B71961" w:rsidRPr="00124E69" w:rsidRDefault="00B71961" w:rsidP="00124E69">
            <w:pPr>
              <w:pStyle w:val="Tabletext"/>
              <w:jc w:val="left"/>
            </w:pPr>
            <w:r w:rsidRPr="00124E69">
              <w:t>Indigenous status</w:t>
            </w:r>
          </w:p>
        </w:tc>
      </w:tr>
      <w:tr w:rsidR="00B71961" w:rsidRPr="00B71961" w14:paraId="5A1A98F6"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0B6CB679" w14:textId="77777777" w:rsidR="00B71961" w:rsidRPr="00B71961" w:rsidRDefault="00B71961" w:rsidP="00B71961">
            <w:pPr>
              <w:pStyle w:val="Tabletext"/>
              <w:rPr>
                <w:b w:val="0"/>
                <w:bCs/>
              </w:rPr>
            </w:pPr>
            <w:r w:rsidRPr="00B71961">
              <w:rPr>
                <w:b w:val="0"/>
                <w:bCs/>
              </w:rPr>
              <w:t>Indigenous</w:t>
            </w:r>
          </w:p>
        </w:tc>
        <w:tc>
          <w:tcPr>
            <w:tcW w:w="940" w:type="dxa"/>
            <w:vAlign w:val="bottom"/>
          </w:tcPr>
          <w:p w14:paraId="64A10078" w14:textId="4765194B"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44</w:t>
            </w:r>
            <w:r w:rsidR="00FE0FF1">
              <w:rPr>
                <w:bCs/>
              </w:rPr>
              <w:t xml:space="preserve"> </w:t>
            </w:r>
            <w:r w:rsidRPr="00B71961">
              <w:rPr>
                <w:bCs/>
              </w:rPr>
              <w:t>345</w:t>
            </w:r>
          </w:p>
        </w:tc>
        <w:tc>
          <w:tcPr>
            <w:tcW w:w="718" w:type="dxa"/>
            <w:vAlign w:val="bottom"/>
          </w:tcPr>
          <w:p w14:paraId="0F9BE47F"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10.82</w:t>
            </w:r>
          </w:p>
        </w:tc>
        <w:tc>
          <w:tcPr>
            <w:tcW w:w="940" w:type="dxa"/>
            <w:vAlign w:val="bottom"/>
          </w:tcPr>
          <w:p w14:paraId="6A999B00" w14:textId="4FFF16B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47</w:t>
            </w:r>
            <w:r w:rsidR="00FE0FF1">
              <w:rPr>
                <w:bCs/>
              </w:rPr>
              <w:t xml:space="preserve"> </w:t>
            </w:r>
            <w:r w:rsidRPr="00B71961">
              <w:rPr>
                <w:bCs/>
              </w:rPr>
              <w:t>400</w:t>
            </w:r>
          </w:p>
        </w:tc>
        <w:tc>
          <w:tcPr>
            <w:tcW w:w="718" w:type="dxa"/>
            <w:vAlign w:val="bottom"/>
          </w:tcPr>
          <w:p w14:paraId="21DC380D"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10.66</w:t>
            </w:r>
          </w:p>
        </w:tc>
        <w:tc>
          <w:tcPr>
            <w:tcW w:w="940" w:type="dxa"/>
            <w:vAlign w:val="bottom"/>
          </w:tcPr>
          <w:p w14:paraId="185F1787" w14:textId="03A46693"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52</w:t>
            </w:r>
            <w:r w:rsidR="00FE0FF1">
              <w:rPr>
                <w:bCs/>
              </w:rPr>
              <w:t xml:space="preserve"> </w:t>
            </w:r>
            <w:r w:rsidRPr="00B71961">
              <w:rPr>
                <w:bCs/>
              </w:rPr>
              <w:t>311</w:t>
            </w:r>
          </w:p>
        </w:tc>
        <w:tc>
          <w:tcPr>
            <w:tcW w:w="718" w:type="dxa"/>
            <w:vAlign w:val="bottom"/>
          </w:tcPr>
          <w:p w14:paraId="1316507D"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11.30</w:t>
            </w:r>
          </w:p>
        </w:tc>
      </w:tr>
      <w:tr w:rsidR="00B71961" w:rsidRPr="00B71961" w14:paraId="02532DFF"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496AEF22" w14:textId="77777777" w:rsidR="00B71961" w:rsidRPr="00B71961" w:rsidRDefault="00B71961" w:rsidP="00B71961">
            <w:pPr>
              <w:pStyle w:val="Tabletext"/>
              <w:rPr>
                <w:b w:val="0"/>
                <w:bCs/>
              </w:rPr>
            </w:pPr>
            <w:r w:rsidRPr="00B71961">
              <w:rPr>
                <w:b w:val="0"/>
                <w:bCs/>
              </w:rPr>
              <w:t>Non-Indigenous</w:t>
            </w:r>
          </w:p>
        </w:tc>
        <w:tc>
          <w:tcPr>
            <w:tcW w:w="940" w:type="dxa"/>
            <w:vAlign w:val="bottom"/>
          </w:tcPr>
          <w:p w14:paraId="2664B60F" w14:textId="5DBA090D"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309</w:t>
            </w:r>
            <w:r w:rsidR="00FE0FF1">
              <w:rPr>
                <w:bCs/>
              </w:rPr>
              <w:t xml:space="preserve"> </w:t>
            </w:r>
            <w:r w:rsidRPr="00B71961">
              <w:rPr>
                <w:bCs/>
              </w:rPr>
              <w:t>094</w:t>
            </w:r>
          </w:p>
        </w:tc>
        <w:tc>
          <w:tcPr>
            <w:tcW w:w="718" w:type="dxa"/>
            <w:vAlign w:val="bottom"/>
          </w:tcPr>
          <w:p w14:paraId="00A9149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75.43</w:t>
            </w:r>
          </w:p>
        </w:tc>
        <w:tc>
          <w:tcPr>
            <w:tcW w:w="940" w:type="dxa"/>
            <w:vAlign w:val="bottom"/>
          </w:tcPr>
          <w:p w14:paraId="7187FF6E" w14:textId="0100B6D2"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365</w:t>
            </w:r>
            <w:r w:rsidR="00FE0FF1">
              <w:rPr>
                <w:bCs/>
              </w:rPr>
              <w:t xml:space="preserve"> </w:t>
            </w:r>
            <w:r w:rsidRPr="00B71961">
              <w:rPr>
                <w:bCs/>
              </w:rPr>
              <w:t>182</w:t>
            </w:r>
          </w:p>
        </w:tc>
        <w:tc>
          <w:tcPr>
            <w:tcW w:w="718" w:type="dxa"/>
            <w:vAlign w:val="bottom"/>
          </w:tcPr>
          <w:p w14:paraId="095F149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82.12</w:t>
            </w:r>
          </w:p>
        </w:tc>
        <w:tc>
          <w:tcPr>
            <w:tcW w:w="940" w:type="dxa"/>
            <w:vAlign w:val="bottom"/>
          </w:tcPr>
          <w:p w14:paraId="1FA61DB5" w14:textId="7459EAF1"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383</w:t>
            </w:r>
            <w:r w:rsidR="00FE0FF1">
              <w:rPr>
                <w:bCs/>
              </w:rPr>
              <w:t xml:space="preserve"> </w:t>
            </w:r>
            <w:r w:rsidRPr="00B71961">
              <w:rPr>
                <w:bCs/>
              </w:rPr>
              <w:t>699</w:t>
            </w:r>
          </w:p>
        </w:tc>
        <w:tc>
          <w:tcPr>
            <w:tcW w:w="718" w:type="dxa"/>
            <w:vAlign w:val="bottom"/>
          </w:tcPr>
          <w:p w14:paraId="42CE605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82.91</w:t>
            </w:r>
          </w:p>
        </w:tc>
      </w:tr>
      <w:tr w:rsidR="00B71961" w:rsidRPr="00B71961" w14:paraId="0E91D9AD"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4C18462F" w14:textId="77777777" w:rsidR="00B71961" w:rsidRPr="00B71961" w:rsidRDefault="00B71961" w:rsidP="00B71961">
            <w:pPr>
              <w:pStyle w:val="Tabletext"/>
              <w:rPr>
                <w:b w:val="0"/>
                <w:bCs/>
              </w:rPr>
            </w:pPr>
            <w:r w:rsidRPr="00B71961">
              <w:rPr>
                <w:b w:val="0"/>
                <w:bCs/>
              </w:rPr>
              <w:t>Not known</w:t>
            </w:r>
          </w:p>
        </w:tc>
        <w:tc>
          <w:tcPr>
            <w:tcW w:w="940" w:type="dxa"/>
            <w:vAlign w:val="bottom"/>
          </w:tcPr>
          <w:p w14:paraId="5A495BE8" w14:textId="4CEFFFE6"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56</w:t>
            </w:r>
            <w:r w:rsidR="00FE0FF1">
              <w:rPr>
                <w:bCs/>
              </w:rPr>
              <w:t xml:space="preserve"> </w:t>
            </w:r>
            <w:r w:rsidRPr="00B71961">
              <w:rPr>
                <w:bCs/>
              </w:rPr>
              <w:t>329</w:t>
            </w:r>
          </w:p>
        </w:tc>
        <w:tc>
          <w:tcPr>
            <w:tcW w:w="718" w:type="dxa"/>
            <w:vAlign w:val="bottom"/>
          </w:tcPr>
          <w:p w14:paraId="4B57B42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13.75</w:t>
            </w:r>
          </w:p>
        </w:tc>
        <w:tc>
          <w:tcPr>
            <w:tcW w:w="940" w:type="dxa"/>
            <w:vAlign w:val="bottom"/>
          </w:tcPr>
          <w:p w14:paraId="7EA783C6" w14:textId="211A862C"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32</w:t>
            </w:r>
            <w:r w:rsidR="00FE0FF1">
              <w:rPr>
                <w:bCs/>
              </w:rPr>
              <w:t xml:space="preserve"> </w:t>
            </w:r>
            <w:r w:rsidRPr="00B71961">
              <w:rPr>
                <w:bCs/>
              </w:rPr>
              <w:t>126</w:t>
            </w:r>
          </w:p>
        </w:tc>
        <w:tc>
          <w:tcPr>
            <w:tcW w:w="718" w:type="dxa"/>
            <w:vAlign w:val="bottom"/>
          </w:tcPr>
          <w:p w14:paraId="7B773EEF"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7.22</w:t>
            </w:r>
          </w:p>
        </w:tc>
        <w:tc>
          <w:tcPr>
            <w:tcW w:w="940" w:type="dxa"/>
            <w:vAlign w:val="bottom"/>
          </w:tcPr>
          <w:p w14:paraId="28B64858" w14:textId="16769A36"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26</w:t>
            </w:r>
            <w:r w:rsidR="00FE0FF1">
              <w:rPr>
                <w:bCs/>
              </w:rPr>
              <w:t xml:space="preserve"> </w:t>
            </w:r>
            <w:r w:rsidRPr="00B71961">
              <w:rPr>
                <w:bCs/>
              </w:rPr>
              <w:t>753</w:t>
            </w:r>
          </w:p>
        </w:tc>
        <w:tc>
          <w:tcPr>
            <w:tcW w:w="718" w:type="dxa"/>
            <w:vAlign w:val="bottom"/>
          </w:tcPr>
          <w:p w14:paraId="740212A2"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5.78</w:t>
            </w:r>
          </w:p>
        </w:tc>
      </w:tr>
      <w:tr w:rsidR="00B71961" w:rsidRPr="00B71961" w14:paraId="36C25809"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0C58690A" w14:textId="77777777" w:rsidR="00B71961" w:rsidRPr="00124E69" w:rsidRDefault="00B71961" w:rsidP="00124E69">
            <w:pPr>
              <w:pStyle w:val="Tabletext"/>
              <w:jc w:val="left"/>
            </w:pPr>
            <w:r w:rsidRPr="00124E69">
              <w:t>Disability status</w:t>
            </w:r>
          </w:p>
        </w:tc>
      </w:tr>
      <w:tr w:rsidR="00B71961" w:rsidRPr="00B71961" w14:paraId="45FAE83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58B81BF9" w14:textId="77777777" w:rsidR="00B71961" w:rsidRPr="00B71961" w:rsidRDefault="00B71961" w:rsidP="00B71961">
            <w:pPr>
              <w:pStyle w:val="Tabletext"/>
              <w:rPr>
                <w:b w:val="0"/>
                <w:bCs/>
              </w:rPr>
            </w:pPr>
            <w:r w:rsidRPr="00B71961">
              <w:rPr>
                <w:b w:val="0"/>
                <w:bCs/>
              </w:rPr>
              <w:t>With a disability</w:t>
            </w:r>
          </w:p>
        </w:tc>
        <w:tc>
          <w:tcPr>
            <w:tcW w:w="940" w:type="dxa"/>
            <w:vAlign w:val="bottom"/>
          </w:tcPr>
          <w:p w14:paraId="2A15FCF8" w14:textId="5D37D381"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34</w:t>
            </w:r>
            <w:r w:rsidR="00FE0FF1">
              <w:rPr>
                <w:bCs/>
              </w:rPr>
              <w:t xml:space="preserve"> </w:t>
            </w:r>
            <w:r w:rsidRPr="00B71961">
              <w:rPr>
                <w:bCs/>
              </w:rPr>
              <w:t>970</w:t>
            </w:r>
          </w:p>
        </w:tc>
        <w:tc>
          <w:tcPr>
            <w:tcW w:w="718" w:type="dxa"/>
            <w:vAlign w:val="bottom"/>
          </w:tcPr>
          <w:p w14:paraId="289683F2"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8.53</w:t>
            </w:r>
          </w:p>
        </w:tc>
        <w:tc>
          <w:tcPr>
            <w:tcW w:w="940" w:type="dxa"/>
            <w:vAlign w:val="bottom"/>
          </w:tcPr>
          <w:p w14:paraId="3150AA30" w14:textId="5FBF8F0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32</w:t>
            </w:r>
            <w:r w:rsidR="00FE0FF1">
              <w:rPr>
                <w:bCs/>
              </w:rPr>
              <w:t xml:space="preserve"> </w:t>
            </w:r>
            <w:r w:rsidRPr="00B71961">
              <w:rPr>
                <w:bCs/>
              </w:rPr>
              <w:t>564</w:t>
            </w:r>
          </w:p>
        </w:tc>
        <w:tc>
          <w:tcPr>
            <w:tcW w:w="718" w:type="dxa"/>
            <w:vAlign w:val="bottom"/>
          </w:tcPr>
          <w:p w14:paraId="7E9DD40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7.32</w:t>
            </w:r>
          </w:p>
        </w:tc>
        <w:tc>
          <w:tcPr>
            <w:tcW w:w="940" w:type="dxa"/>
            <w:vAlign w:val="bottom"/>
          </w:tcPr>
          <w:p w14:paraId="07DBA2D4" w14:textId="21DBA485"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37</w:t>
            </w:r>
            <w:r w:rsidR="00FE0FF1">
              <w:rPr>
                <w:bCs/>
              </w:rPr>
              <w:t xml:space="preserve"> </w:t>
            </w:r>
            <w:r w:rsidRPr="00B71961">
              <w:rPr>
                <w:bCs/>
              </w:rPr>
              <w:t>111</w:t>
            </w:r>
          </w:p>
        </w:tc>
        <w:tc>
          <w:tcPr>
            <w:tcW w:w="718" w:type="dxa"/>
            <w:vAlign w:val="bottom"/>
          </w:tcPr>
          <w:p w14:paraId="10025EC8"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8.02</w:t>
            </w:r>
          </w:p>
        </w:tc>
      </w:tr>
      <w:tr w:rsidR="00B71961" w:rsidRPr="00B71961" w14:paraId="57954189"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45AC2DDF" w14:textId="77777777" w:rsidR="00B71961" w:rsidRPr="00B71961" w:rsidRDefault="00B71961" w:rsidP="00B71961">
            <w:pPr>
              <w:pStyle w:val="Tabletext"/>
              <w:rPr>
                <w:b w:val="0"/>
                <w:bCs/>
              </w:rPr>
            </w:pPr>
            <w:r w:rsidRPr="00B71961">
              <w:rPr>
                <w:b w:val="0"/>
                <w:bCs/>
              </w:rPr>
              <w:t>Without a disability</w:t>
            </w:r>
          </w:p>
        </w:tc>
        <w:tc>
          <w:tcPr>
            <w:tcW w:w="940" w:type="dxa"/>
            <w:vAlign w:val="bottom"/>
          </w:tcPr>
          <w:p w14:paraId="7968A950" w14:textId="136D335D"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330</w:t>
            </w:r>
            <w:r w:rsidR="00FE0FF1">
              <w:rPr>
                <w:bCs/>
              </w:rPr>
              <w:t xml:space="preserve"> </w:t>
            </w:r>
            <w:r w:rsidRPr="00B71961">
              <w:rPr>
                <w:bCs/>
              </w:rPr>
              <w:t>080</w:t>
            </w:r>
          </w:p>
        </w:tc>
        <w:tc>
          <w:tcPr>
            <w:tcW w:w="718" w:type="dxa"/>
            <w:vAlign w:val="bottom"/>
          </w:tcPr>
          <w:p w14:paraId="3F345215"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80.55</w:t>
            </w:r>
          </w:p>
        </w:tc>
        <w:tc>
          <w:tcPr>
            <w:tcW w:w="940" w:type="dxa"/>
            <w:vAlign w:val="bottom"/>
          </w:tcPr>
          <w:p w14:paraId="553DB862" w14:textId="4B7B5868"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370</w:t>
            </w:r>
            <w:r w:rsidR="00FE0FF1">
              <w:rPr>
                <w:bCs/>
              </w:rPr>
              <w:t xml:space="preserve"> </w:t>
            </w:r>
            <w:r w:rsidRPr="00B71961">
              <w:rPr>
                <w:bCs/>
              </w:rPr>
              <w:t>500</w:t>
            </w:r>
          </w:p>
        </w:tc>
        <w:tc>
          <w:tcPr>
            <w:tcW w:w="718" w:type="dxa"/>
            <w:vAlign w:val="bottom"/>
          </w:tcPr>
          <w:p w14:paraId="3BD76FC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83.31</w:t>
            </w:r>
          </w:p>
        </w:tc>
        <w:tc>
          <w:tcPr>
            <w:tcW w:w="940" w:type="dxa"/>
            <w:vAlign w:val="bottom"/>
          </w:tcPr>
          <w:p w14:paraId="52E70505" w14:textId="6B19B462"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391</w:t>
            </w:r>
            <w:r w:rsidR="00FE0FF1">
              <w:rPr>
                <w:bCs/>
              </w:rPr>
              <w:t xml:space="preserve"> </w:t>
            </w:r>
            <w:r w:rsidRPr="00B71961">
              <w:rPr>
                <w:bCs/>
              </w:rPr>
              <w:t>451</w:t>
            </w:r>
          </w:p>
        </w:tc>
        <w:tc>
          <w:tcPr>
            <w:tcW w:w="718" w:type="dxa"/>
            <w:vAlign w:val="bottom"/>
          </w:tcPr>
          <w:p w14:paraId="03B87CB8"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84.59</w:t>
            </w:r>
          </w:p>
        </w:tc>
      </w:tr>
      <w:tr w:rsidR="00B71961" w:rsidRPr="00B71961" w14:paraId="6C49D67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1400026F" w14:textId="77777777" w:rsidR="00B71961" w:rsidRPr="00B71961" w:rsidRDefault="00B71961" w:rsidP="00B71961">
            <w:pPr>
              <w:pStyle w:val="Tabletext"/>
              <w:rPr>
                <w:b w:val="0"/>
                <w:bCs/>
              </w:rPr>
            </w:pPr>
            <w:r w:rsidRPr="00B71961">
              <w:rPr>
                <w:b w:val="0"/>
                <w:bCs/>
              </w:rPr>
              <w:t>Not known</w:t>
            </w:r>
          </w:p>
        </w:tc>
        <w:tc>
          <w:tcPr>
            <w:tcW w:w="940" w:type="dxa"/>
            <w:vAlign w:val="bottom"/>
          </w:tcPr>
          <w:p w14:paraId="5F6A11BF" w14:textId="570EDED8"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44</w:t>
            </w:r>
            <w:r w:rsidR="00FE0FF1">
              <w:rPr>
                <w:bCs/>
              </w:rPr>
              <w:t xml:space="preserve"> </w:t>
            </w:r>
            <w:r w:rsidRPr="00B71961">
              <w:rPr>
                <w:bCs/>
              </w:rPr>
              <w:t>718</w:t>
            </w:r>
          </w:p>
        </w:tc>
        <w:tc>
          <w:tcPr>
            <w:tcW w:w="718" w:type="dxa"/>
            <w:vAlign w:val="bottom"/>
          </w:tcPr>
          <w:p w14:paraId="0337B9C9"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10.91</w:t>
            </w:r>
          </w:p>
        </w:tc>
        <w:tc>
          <w:tcPr>
            <w:tcW w:w="940" w:type="dxa"/>
            <w:vAlign w:val="bottom"/>
          </w:tcPr>
          <w:p w14:paraId="0BDF0EFE" w14:textId="2BD0ED42"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41</w:t>
            </w:r>
            <w:r w:rsidR="00FE0FF1">
              <w:rPr>
                <w:bCs/>
              </w:rPr>
              <w:t xml:space="preserve"> </w:t>
            </w:r>
            <w:r w:rsidRPr="00B71961">
              <w:rPr>
                <w:bCs/>
              </w:rPr>
              <w:t>644</w:t>
            </w:r>
          </w:p>
        </w:tc>
        <w:tc>
          <w:tcPr>
            <w:tcW w:w="718" w:type="dxa"/>
            <w:vAlign w:val="bottom"/>
          </w:tcPr>
          <w:p w14:paraId="074ED7E2"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9.36</w:t>
            </w:r>
          </w:p>
        </w:tc>
        <w:tc>
          <w:tcPr>
            <w:tcW w:w="940" w:type="dxa"/>
            <w:vAlign w:val="bottom"/>
          </w:tcPr>
          <w:p w14:paraId="76BCA6A5" w14:textId="6DB6C98A"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34</w:t>
            </w:r>
            <w:r w:rsidR="00FE0FF1">
              <w:rPr>
                <w:bCs/>
              </w:rPr>
              <w:t xml:space="preserve"> </w:t>
            </w:r>
            <w:r w:rsidRPr="00B71961">
              <w:rPr>
                <w:bCs/>
              </w:rPr>
              <w:t>201</w:t>
            </w:r>
          </w:p>
        </w:tc>
        <w:tc>
          <w:tcPr>
            <w:tcW w:w="718" w:type="dxa"/>
            <w:vAlign w:val="bottom"/>
          </w:tcPr>
          <w:p w14:paraId="3E5209AC"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7.39</w:t>
            </w:r>
          </w:p>
        </w:tc>
      </w:tr>
      <w:tr w:rsidR="00B71961" w:rsidRPr="00B71961" w14:paraId="579EFBB0"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67B64C6E" w14:textId="20CA5C57" w:rsidR="00B71961" w:rsidRPr="00124E69" w:rsidRDefault="00B71961" w:rsidP="00124E69">
            <w:pPr>
              <w:pStyle w:val="Tabletext"/>
              <w:jc w:val="left"/>
            </w:pPr>
            <w:r w:rsidRPr="00124E69">
              <w:t>English</w:t>
            </w:r>
            <w:r w:rsidR="00B5001B">
              <w:t>-</w:t>
            </w:r>
            <w:r w:rsidRPr="00124E69">
              <w:t>speaking background (based on country of birth)</w:t>
            </w:r>
          </w:p>
        </w:tc>
      </w:tr>
      <w:tr w:rsidR="00B71961" w:rsidRPr="00B71961" w14:paraId="18342B89"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vAlign w:val="bottom"/>
          </w:tcPr>
          <w:p w14:paraId="092A8614" w14:textId="0E45384C" w:rsidR="00B71961" w:rsidRPr="00B71961" w:rsidRDefault="00B71961" w:rsidP="00B71961">
            <w:pPr>
              <w:pStyle w:val="Tabletext"/>
              <w:rPr>
                <w:b w:val="0"/>
                <w:bCs/>
              </w:rPr>
            </w:pPr>
            <w:r w:rsidRPr="00B71961">
              <w:rPr>
                <w:b w:val="0"/>
                <w:bCs/>
              </w:rPr>
              <w:t>English</w:t>
            </w:r>
            <w:r w:rsidR="00B5001B">
              <w:rPr>
                <w:b w:val="0"/>
                <w:bCs/>
              </w:rPr>
              <w:t>-</w:t>
            </w:r>
            <w:r w:rsidRPr="00B71961">
              <w:rPr>
                <w:b w:val="0"/>
                <w:bCs/>
              </w:rPr>
              <w:t>speaking background countries</w:t>
            </w:r>
          </w:p>
        </w:tc>
        <w:tc>
          <w:tcPr>
            <w:tcW w:w="940" w:type="dxa"/>
            <w:vAlign w:val="bottom"/>
          </w:tcPr>
          <w:p w14:paraId="3F665966" w14:textId="27FAE7C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348</w:t>
            </w:r>
            <w:r w:rsidR="00FE0FF1">
              <w:rPr>
                <w:bCs/>
              </w:rPr>
              <w:t xml:space="preserve"> </w:t>
            </w:r>
            <w:r w:rsidRPr="00B71961">
              <w:rPr>
                <w:bCs/>
              </w:rPr>
              <w:t>571</w:t>
            </w:r>
          </w:p>
        </w:tc>
        <w:tc>
          <w:tcPr>
            <w:tcW w:w="718" w:type="dxa"/>
            <w:vAlign w:val="bottom"/>
          </w:tcPr>
          <w:p w14:paraId="5480775E"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85.07</w:t>
            </w:r>
          </w:p>
        </w:tc>
        <w:tc>
          <w:tcPr>
            <w:tcW w:w="940" w:type="dxa"/>
            <w:vAlign w:val="bottom"/>
          </w:tcPr>
          <w:p w14:paraId="5F703EC4" w14:textId="4A2CB0DC"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392</w:t>
            </w:r>
            <w:r w:rsidR="00FE0FF1">
              <w:rPr>
                <w:bCs/>
              </w:rPr>
              <w:t xml:space="preserve"> </w:t>
            </w:r>
            <w:r w:rsidRPr="00B71961">
              <w:rPr>
                <w:bCs/>
              </w:rPr>
              <w:t>618</w:t>
            </w:r>
          </w:p>
        </w:tc>
        <w:tc>
          <w:tcPr>
            <w:tcW w:w="718" w:type="dxa"/>
            <w:vAlign w:val="bottom"/>
          </w:tcPr>
          <w:p w14:paraId="7024DB70"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88.29</w:t>
            </w:r>
          </w:p>
        </w:tc>
        <w:tc>
          <w:tcPr>
            <w:tcW w:w="940" w:type="dxa"/>
            <w:vAlign w:val="bottom"/>
          </w:tcPr>
          <w:p w14:paraId="510349A7" w14:textId="029A2CDC"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412</w:t>
            </w:r>
            <w:r w:rsidR="00FE0FF1">
              <w:rPr>
                <w:bCs/>
              </w:rPr>
              <w:t xml:space="preserve"> </w:t>
            </w:r>
            <w:r w:rsidRPr="00B71961">
              <w:rPr>
                <w:bCs/>
              </w:rPr>
              <w:t>178</w:t>
            </w:r>
          </w:p>
        </w:tc>
        <w:tc>
          <w:tcPr>
            <w:tcW w:w="718" w:type="dxa"/>
            <w:vAlign w:val="bottom"/>
          </w:tcPr>
          <w:p w14:paraId="062D7027"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89.07</w:t>
            </w:r>
          </w:p>
        </w:tc>
      </w:tr>
      <w:tr w:rsidR="00B71961" w:rsidRPr="00B71961" w14:paraId="6F13AEE8" w14:textId="77777777" w:rsidTr="00CB624B">
        <w:tc>
          <w:tcPr>
            <w:cnfStyle w:val="001000000000" w:firstRow="0" w:lastRow="0" w:firstColumn="1" w:lastColumn="0" w:oddVBand="0" w:evenVBand="0" w:oddHBand="0" w:evenHBand="0" w:firstRowFirstColumn="0" w:firstRowLastColumn="0" w:lastRowFirstColumn="0" w:lastRowLastColumn="0"/>
            <w:tcW w:w="4052" w:type="dxa"/>
            <w:vAlign w:val="bottom"/>
          </w:tcPr>
          <w:p w14:paraId="2476F66C" w14:textId="108D620D" w:rsidR="00B71961" w:rsidRPr="00B71961" w:rsidRDefault="00B71961" w:rsidP="00B71961">
            <w:pPr>
              <w:pStyle w:val="Tabletext"/>
              <w:rPr>
                <w:b w:val="0"/>
                <w:bCs/>
              </w:rPr>
            </w:pPr>
            <w:r w:rsidRPr="00B71961">
              <w:rPr>
                <w:b w:val="0"/>
                <w:bCs/>
              </w:rPr>
              <w:t>Non-English</w:t>
            </w:r>
            <w:r w:rsidR="00B5001B">
              <w:rPr>
                <w:b w:val="0"/>
                <w:bCs/>
              </w:rPr>
              <w:t>-</w:t>
            </w:r>
            <w:r w:rsidRPr="00B71961">
              <w:rPr>
                <w:b w:val="0"/>
                <w:bCs/>
              </w:rPr>
              <w:t>speaking background countries</w:t>
            </w:r>
          </w:p>
        </w:tc>
        <w:tc>
          <w:tcPr>
            <w:tcW w:w="940" w:type="dxa"/>
            <w:vAlign w:val="bottom"/>
          </w:tcPr>
          <w:p w14:paraId="02D843F0" w14:textId="45D6255B"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24</w:t>
            </w:r>
            <w:r w:rsidR="00FE0FF1">
              <w:rPr>
                <w:bCs/>
              </w:rPr>
              <w:t xml:space="preserve"> </w:t>
            </w:r>
            <w:r w:rsidRPr="00B71961">
              <w:rPr>
                <w:bCs/>
              </w:rPr>
              <w:t>655</w:t>
            </w:r>
          </w:p>
        </w:tc>
        <w:tc>
          <w:tcPr>
            <w:tcW w:w="718" w:type="dxa"/>
            <w:vAlign w:val="bottom"/>
          </w:tcPr>
          <w:p w14:paraId="3DB2F23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6.02</w:t>
            </w:r>
          </w:p>
        </w:tc>
        <w:tc>
          <w:tcPr>
            <w:tcW w:w="940" w:type="dxa"/>
            <w:vAlign w:val="bottom"/>
          </w:tcPr>
          <w:p w14:paraId="15038313" w14:textId="50ECBDC1"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22</w:t>
            </w:r>
            <w:r w:rsidR="00FE0FF1">
              <w:rPr>
                <w:bCs/>
              </w:rPr>
              <w:t xml:space="preserve"> </w:t>
            </w:r>
            <w:r w:rsidRPr="00B71961">
              <w:rPr>
                <w:bCs/>
              </w:rPr>
              <w:t>088</w:t>
            </w:r>
          </w:p>
        </w:tc>
        <w:tc>
          <w:tcPr>
            <w:tcW w:w="718" w:type="dxa"/>
            <w:vAlign w:val="bottom"/>
          </w:tcPr>
          <w:p w14:paraId="42C83EE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4.97</w:t>
            </w:r>
          </w:p>
        </w:tc>
        <w:tc>
          <w:tcPr>
            <w:tcW w:w="940" w:type="dxa"/>
            <w:vAlign w:val="bottom"/>
          </w:tcPr>
          <w:p w14:paraId="17210273" w14:textId="73F6E1B8"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22</w:t>
            </w:r>
            <w:r w:rsidR="00FE0FF1">
              <w:rPr>
                <w:bCs/>
              </w:rPr>
              <w:t xml:space="preserve"> </w:t>
            </w:r>
            <w:r w:rsidRPr="00B71961">
              <w:rPr>
                <w:bCs/>
              </w:rPr>
              <w:t>250</w:t>
            </w:r>
          </w:p>
        </w:tc>
        <w:tc>
          <w:tcPr>
            <w:tcW w:w="718" w:type="dxa"/>
            <w:vAlign w:val="bottom"/>
          </w:tcPr>
          <w:p w14:paraId="6867BEE8"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B71961">
              <w:rPr>
                <w:bCs/>
              </w:rPr>
              <w:t>4.81</w:t>
            </w:r>
          </w:p>
        </w:tc>
      </w:tr>
      <w:tr w:rsidR="00B71961" w:rsidRPr="00B71961" w14:paraId="595D3751"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Borders>
              <w:bottom w:val="single" w:sz="4" w:space="0" w:color="auto"/>
            </w:tcBorders>
            <w:vAlign w:val="bottom"/>
          </w:tcPr>
          <w:p w14:paraId="6129F84F" w14:textId="77777777" w:rsidR="00B71961" w:rsidRPr="00B71961" w:rsidRDefault="00B71961" w:rsidP="00B71961">
            <w:pPr>
              <w:pStyle w:val="Tabletext"/>
              <w:rPr>
                <w:b w:val="0"/>
                <w:bCs/>
              </w:rPr>
            </w:pPr>
            <w:r w:rsidRPr="00B71961">
              <w:rPr>
                <w:b w:val="0"/>
                <w:bCs/>
              </w:rPr>
              <w:t>Not known</w:t>
            </w:r>
          </w:p>
        </w:tc>
        <w:tc>
          <w:tcPr>
            <w:tcW w:w="940" w:type="dxa"/>
            <w:tcBorders>
              <w:bottom w:val="single" w:sz="4" w:space="0" w:color="auto"/>
            </w:tcBorders>
            <w:vAlign w:val="bottom"/>
          </w:tcPr>
          <w:p w14:paraId="2227DC9F" w14:textId="6AC46C92"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36</w:t>
            </w:r>
            <w:r w:rsidR="00FE0FF1">
              <w:rPr>
                <w:bCs/>
              </w:rPr>
              <w:t xml:space="preserve"> </w:t>
            </w:r>
            <w:r w:rsidRPr="00B71961">
              <w:rPr>
                <w:bCs/>
              </w:rPr>
              <w:t>542</w:t>
            </w:r>
          </w:p>
        </w:tc>
        <w:tc>
          <w:tcPr>
            <w:tcW w:w="718" w:type="dxa"/>
            <w:tcBorders>
              <w:bottom w:val="single" w:sz="4" w:space="0" w:color="auto"/>
            </w:tcBorders>
            <w:vAlign w:val="bottom"/>
          </w:tcPr>
          <w:p w14:paraId="6E478525"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8.92</w:t>
            </w:r>
          </w:p>
        </w:tc>
        <w:tc>
          <w:tcPr>
            <w:tcW w:w="940" w:type="dxa"/>
            <w:tcBorders>
              <w:bottom w:val="single" w:sz="4" w:space="0" w:color="auto"/>
            </w:tcBorders>
            <w:vAlign w:val="bottom"/>
          </w:tcPr>
          <w:p w14:paraId="48CBBDEC" w14:textId="03B17989"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30</w:t>
            </w:r>
            <w:r w:rsidR="00FE0FF1">
              <w:rPr>
                <w:bCs/>
              </w:rPr>
              <w:t xml:space="preserve"> </w:t>
            </w:r>
            <w:r w:rsidRPr="00B71961">
              <w:rPr>
                <w:bCs/>
              </w:rPr>
              <w:t>002</w:t>
            </w:r>
          </w:p>
        </w:tc>
        <w:tc>
          <w:tcPr>
            <w:tcW w:w="718" w:type="dxa"/>
            <w:tcBorders>
              <w:bottom w:val="single" w:sz="4" w:space="0" w:color="auto"/>
            </w:tcBorders>
            <w:vAlign w:val="bottom"/>
          </w:tcPr>
          <w:p w14:paraId="4B41ECB6"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6.75</w:t>
            </w:r>
          </w:p>
        </w:tc>
        <w:tc>
          <w:tcPr>
            <w:tcW w:w="940" w:type="dxa"/>
            <w:tcBorders>
              <w:bottom w:val="single" w:sz="4" w:space="0" w:color="auto"/>
            </w:tcBorders>
            <w:vAlign w:val="bottom"/>
          </w:tcPr>
          <w:p w14:paraId="3B22E420" w14:textId="2A4D5F40"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28</w:t>
            </w:r>
            <w:r w:rsidR="00FE0FF1">
              <w:rPr>
                <w:bCs/>
              </w:rPr>
              <w:t xml:space="preserve"> </w:t>
            </w:r>
            <w:r w:rsidRPr="00B71961">
              <w:rPr>
                <w:bCs/>
              </w:rPr>
              <w:t>335</w:t>
            </w:r>
          </w:p>
        </w:tc>
        <w:tc>
          <w:tcPr>
            <w:tcW w:w="718" w:type="dxa"/>
            <w:tcBorders>
              <w:bottom w:val="single" w:sz="4" w:space="0" w:color="auto"/>
            </w:tcBorders>
            <w:vAlign w:val="bottom"/>
          </w:tcPr>
          <w:p w14:paraId="4496699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B71961">
              <w:rPr>
                <w:bCs/>
              </w:rPr>
              <w:t>6.12</w:t>
            </w:r>
          </w:p>
        </w:tc>
      </w:tr>
      <w:tr w:rsidR="008617F6" w:rsidRPr="00B71961" w14:paraId="220DF6FF" w14:textId="77777777" w:rsidTr="008617F6">
        <w:tc>
          <w:tcPr>
            <w:cnfStyle w:val="001000000000" w:firstRow="0" w:lastRow="0" w:firstColumn="1" w:lastColumn="0" w:oddVBand="0" w:evenVBand="0" w:oddHBand="0" w:evenHBand="0" w:firstRowFirstColumn="0" w:firstRowLastColumn="0" w:lastRowFirstColumn="0" w:lastRowLastColumn="0"/>
            <w:tcW w:w="4052" w:type="dxa"/>
            <w:tcBorders>
              <w:top w:val="single" w:sz="4" w:space="0" w:color="auto"/>
              <w:bottom w:val="single" w:sz="4" w:space="0" w:color="auto"/>
            </w:tcBorders>
            <w:shd w:val="clear" w:color="auto" w:fill="F2F2F2" w:themeFill="background1" w:themeFillShade="F2"/>
            <w:vAlign w:val="bottom"/>
          </w:tcPr>
          <w:p w14:paraId="6820157C" w14:textId="77777777" w:rsidR="00B71961" w:rsidRPr="008617F6" w:rsidRDefault="00B71961" w:rsidP="00B71961">
            <w:pPr>
              <w:pStyle w:val="Tabletext"/>
            </w:pPr>
            <w:r w:rsidRPr="008617F6">
              <w:t>Total</w:t>
            </w:r>
          </w:p>
        </w:tc>
        <w:tc>
          <w:tcPr>
            <w:tcW w:w="940" w:type="dxa"/>
            <w:tcBorders>
              <w:top w:val="single" w:sz="4" w:space="0" w:color="auto"/>
              <w:bottom w:val="single" w:sz="4" w:space="0" w:color="auto"/>
            </w:tcBorders>
            <w:shd w:val="clear" w:color="auto" w:fill="F2F2F2" w:themeFill="background1" w:themeFillShade="F2"/>
            <w:vAlign w:val="bottom"/>
          </w:tcPr>
          <w:p w14:paraId="31E527F0" w14:textId="0DB580F3"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409</w:t>
            </w:r>
            <w:r w:rsidR="00FE0FF1">
              <w:rPr>
                <w:b/>
              </w:rPr>
              <w:t xml:space="preserve"> </w:t>
            </w:r>
            <w:r w:rsidRPr="008617F6">
              <w:rPr>
                <w:b/>
              </w:rPr>
              <w:t>768</w:t>
            </w:r>
          </w:p>
        </w:tc>
        <w:tc>
          <w:tcPr>
            <w:tcW w:w="718" w:type="dxa"/>
            <w:tcBorders>
              <w:top w:val="single" w:sz="4" w:space="0" w:color="auto"/>
              <w:bottom w:val="single" w:sz="4" w:space="0" w:color="auto"/>
            </w:tcBorders>
            <w:shd w:val="clear" w:color="auto" w:fill="F2F2F2" w:themeFill="background1" w:themeFillShade="F2"/>
            <w:vAlign w:val="bottom"/>
          </w:tcPr>
          <w:p w14:paraId="3F39FFA0"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40" w:type="dxa"/>
            <w:tcBorders>
              <w:top w:val="single" w:sz="4" w:space="0" w:color="auto"/>
              <w:bottom w:val="single" w:sz="4" w:space="0" w:color="auto"/>
            </w:tcBorders>
            <w:shd w:val="clear" w:color="auto" w:fill="F2F2F2" w:themeFill="background1" w:themeFillShade="F2"/>
            <w:vAlign w:val="bottom"/>
          </w:tcPr>
          <w:p w14:paraId="2F106402" w14:textId="1B0496A0"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444</w:t>
            </w:r>
            <w:r w:rsidR="00FE0FF1">
              <w:rPr>
                <w:b/>
              </w:rPr>
              <w:t xml:space="preserve"> </w:t>
            </w:r>
            <w:r w:rsidRPr="008617F6">
              <w:rPr>
                <w:b/>
              </w:rPr>
              <w:t>708</w:t>
            </w:r>
          </w:p>
        </w:tc>
        <w:tc>
          <w:tcPr>
            <w:tcW w:w="718" w:type="dxa"/>
            <w:tcBorders>
              <w:top w:val="single" w:sz="4" w:space="0" w:color="auto"/>
              <w:bottom w:val="single" w:sz="4" w:space="0" w:color="auto"/>
            </w:tcBorders>
            <w:shd w:val="clear" w:color="auto" w:fill="F2F2F2" w:themeFill="background1" w:themeFillShade="F2"/>
            <w:vAlign w:val="bottom"/>
          </w:tcPr>
          <w:p w14:paraId="22D97420"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40" w:type="dxa"/>
            <w:tcBorders>
              <w:top w:val="single" w:sz="4" w:space="0" w:color="auto"/>
              <w:bottom w:val="single" w:sz="4" w:space="0" w:color="auto"/>
            </w:tcBorders>
            <w:shd w:val="clear" w:color="auto" w:fill="F2F2F2" w:themeFill="background1" w:themeFillShade="F2"/>
            <w:vAlign w:val="bottom"/>
          </w:tcPr>
          <w:p w14:paraId="0B48A979" w14:textId="7DD188AC"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462</w:t>
            </w:r>
            <w:r w:rsidR="00FE0FF1">
              <w:rPr>
                <w:b/>
              </w:rPr>
              <w:t xml:space="preserve"> </w:t>
            </w:r>
            <w:r w:rsidRPr="008617F6">
              <w:rPr>
                <w:b/>
              </w:rPr>
              <w:t>763</w:t>
            </w:r>
          </w:p>
        </w:tc>
        <w:tc>
          <w:tcPr>
            <w:tcW w:w="718" w:type="dxa"/>
            <w:tcBorders>
              <w:top w:val="single" w:sz="4" w:space="0" w:color="auto"/>
              <w:bottom w:val="single" w:sz="4" w:space="0" w:color="auto"/>
            </w:tcBorders>
            <w:shd w:val="clear" w:color="auto" w:fill="F2F2F2" w:themeFill="background1" w:themeFillShade="F2"/>
            <w:vAlign w:val="bottom"/>
          </w:tcPr>
          <w:p w14:paraId="7D9A431F"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r>
    </w:tbl>
    <w:p w14:paraId="3EF63721" w14:textId="77777777" w:rsidR="00491B1F" w:rsidRDefault="00491B1F" w:rsidP="00491B1F">
      <w:pPr>
        <w:pStyle w:val="Source"/>
      </w:pPr>
      <w:r>
        <w:t xml:space="preserve">Notes: </w:t>
      </w:r>
      <w:r>
        <w:tab/>
        <w:t>1. Table includes domestic students only.</w:t>
      </w:r>
    </w:p>
    <w:p w14:paraId="06ADC45C"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5352A8F4"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252886F0" w14:textId="77777777" w:rsidR="00491B1F" w:rsidRDefault="00491B1F" w:rsidP="00491B1F">
      <w:pPr>
        <w:pStyle w:val="Source"/>
      </w:pPr>
      <w:r>
        <w:t>Source: NCVER Total VET Students and Courses, 2019−21.</w:t>
      </w:r>
    </w:p>
    <w:p w14:paraId="0CC95C7F" w14:textId="77777777" w:rsidR="00B71961" w:rsidRPr="00B71961" w:rsidRDefault="00B71961" w:rsidP="00B71961">
      <w:pPr>
        <w:pStyle w:val="Text"/>
      </w:pPr>
    </w:p>
    <w:p w14:paraId="2209D233" w14:textId="77777777" w:rsidR="0029672E" w:rsidRDefault="0029672E">
      <w:pPr>
        <w:autoSpaceDE/>
        <w:autoSpaceDN/>
        <w:adjustRightInd/>
        <w:spacing w:before="0" w:after="0"/>
        <w:jc w:val="left"/>
        <w:rPr>
          <w:rFonts w:cs="Times New Roman"/>
          <w:b/>
          <w:sz w:val="17"/>
          <w:szCs w:val="20"/>
        </w:rPr>
      </w:pPr>
      <w:r>
        <w:br w:type="page"/>
      </w:r>
    </w:p>
    <w:p w14:paraId="23EE2F08" w14:textId="2993A432" w:rsidR="00B71961" w:rsidRPr="00EC52EA" w:rsidRDefault="0008242C" w:rsidP="00124E69">
      <w:pPr>
        <w:pStyle w:val="Tabletitle"/>
        <w:rPr>
          <w:rFonts w:ascii="Trebuchet MS" w:hAnsi="Trebuchet MS"/>
          <w:sz w:val="19"/>
          <w:vertAlign w:val="superscript"/>
        </w:rPr>
      </w:pPr>
      <w:bookmarkStart w:id="117" w:name="_Toc133577020"/>
      <w:r>
        <w:lastRenderedPageBreak/>
        <w:t>Table B3</w:t>
      </w:r>
      <w:r w:rsidR="0029672E">
        <w:t xml:space="preserve"> </w:t>
      </w:r>
      <w:r w:rsidR="00124E69">
        <w:t xml:space="preserve">Subject enrolments in the </w:t>
      </w:r>
      <w:r w:rsidR="00B71961" w:rsidRPr="00B71961">
        <w:rPr>
          <w:rFonts w:ascii="Trebuchet MS" w:hAnsi="Trebuchet MS"/>
          <w:sz w:val="19"/>
        </w:rPr>
        <w:t>Cert</w:t>
      </w:r>
      <w:r w:rsidR="00124E69">
        <w:t>ificate</w:t>
      </w:r>
      <w:r w:rsidR="00B71961" w:rsidRPr="00B71961">
        <w:rPr>
          <w:rFonts w:ascii="Trebuchet MS" w:hAnsi="Trebuchet MS"/>
          <w:sz w:val="19"/>
        </w:rPr>
        <w:t xml:space="preserve"> III in Fitness</w:t>
      </w:r>
      <w:r w:rsidR="00124E69">
        <w:t>, 2019</w:t>
      </w:r>
      <w:r w:rsidR="00B5001B">
        <w:t>–</w:t>
      </w:r>
      <w:r w:rsidR="00124E69">
        <w:t>23</w:t>
      </w:r>
      <w:r w:rsidR="00EC52EA">
        <w:rPr>
          <w:vertAlign w:val="superscript"/>
        </w:rPr>
        <w:t>1</w:t>
      </w:r>
      <w:bookmarkEnd w:id="117"/>
    </w:p>
    <w:tbl>
      <w:tblPr>
        <w:tblStyle w:val="NCVERTable"/>
        <w:tblW w:w="0" w:type="auto"/>
        <w:tblLook w:val="04A0" w:firstRow="1" w:lastRow="0" w:firstColumn="1" w:lastColumn="0" w:noHBand="0" w:noVBand="1"/>
      </w:tblPr>
      <w:tblGrid>
        <w:gridCol w:w="3969"/>
        <w:gridCol w:w="851"/>
        <w:gridCol w:w="850"/>
        <w:gridCol w:w="851"/>
        <w:gridCol w:w="735"/>
        <w:gridCol w:w="940"/>
        <w:gridCol w:w="830"/>
      </w:tblGrid>
      <w:tr w:rsidR="00B71961" w:rsidRPr="00B71961" w14:paraId="4F2FCD17" w14:textId="77777777" w:rsidTr="00F94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038F16E8" w14:textId="77777777" w:rsidR="00B71961" w:rsidRPr="00B71961" w:rsidRDefault="00B71961" w:rsidP="00124E69">
            <w:pPr>
              <w:pStyle w:val="Tabletext"/>
            </w:pPr>
          </w:p>
        </w:tc>
        <w:tc>
          <w:tcPr>
            <w:tcW w:w="1701" w:type="dxa"/>
            <w:gridSpan w:val="2"/>
            <w:tcBorders>
              <w:bottom w:val="nil"/>
            </w:tcBorders>
          </w:tcPr>
          <w:p w14:paraId="236E8352"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2019</w:t>
            </w:r>
          </w:p>
        </w:tc>
        <w:tc>
          <w:tcPr>
            <w:tcW w:w="1586" w:type="dxa"/>
            <w:gridSpan w:val="2"/>
            <w:tcBorders>
              <w:bottom w:val="nil"/>
            </w:tcBorders>
          </w:tcPr>
          <w:p w14:paraId="61B0ADBD"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2020</w:t>
            </w:r>
          </w:p>
        </w:tc>
        <w:tc>
          <w:tcPr>
            <w:tcW w:w="1770" w:type="dxa"/>
            <w:gridSpan w:val="2"/>
            <w:tcBorders>
              <w:bottom w:val="nil"/>
            </w:tcBorders>
          </w:tcPr>
          <w:p w14:paraId="52061A67" w14:textId="77777777" w:rsidR="00B71961" w:rsidRPr="00B71961" w:rsidRDefault="00B71961" w:rsidP="00124E69">
            <w:pPr>
              <w:pStyle w:val="Tableheading1"/>
              <w:jc w:val="center"/>
              <w:cnfStyle w:val="100000000000" w:firstRow="1" w:lastRow="0" w:firstColumn="0" w:lastColumn="0" w:oddVBand="0" w:evenVBand="0" w:oddHBand="0" w:evenHBand="0" w:firstRowFirstColumn="0" w:firstRowLastColumn="0" w:lastRowFirstColumn="0" w:lastRowLastColumn="0"/>
            </w:pPr>
            <w:r w:rsidRPr="00B71961">
              <w:t>2021</w:t>
            </w:r>
          </w:p>
        </w:tc>
      </w:tr>
      <w:tr w:rsidR="00B71961" w:rsidRPr="00B71961" w14:paraId="07C52E19"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single" w:sz="4" w:space="0" w:color="auto"/>
            </w:tcBorders>
          </w:tcPr>
          <w:p w14:paraId="77DBC5DE" w14:textId="77777777" w:rsidR="00B71961" w:rsidRPr="00B71961" w:rsidRDefault="00B71961" w:rsidP="00124E69">
            <w:pPr>
              <w:pStyle w:val="Tabletext"/>
            </w:pPr>
          </w:p>
        </w:tc>
        <w:tc>
          <w:tcPr>
            <w:tcW w:w="851" w:type="dxa"/>
            <w:tcBorders>
              <w:top w:val="nil"/>
              <w:bottom w:val="single" w:sz="4" w:space="0" w:color="auto"/>
            </w:tcBorders>
          </w:tcPr>
          <w:p w14:paraId="4542BFAC"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850" w:type="dxa"/>
            <w:tcBorders>
              <w:top w:val="nil"/>
              <w:bottom w:val="single" w:sz="4" w:space="0" w:color="auto"/>
            </w:tcBorders>
          </w:tcPr>
          <w:p w14:paraId="2CC00439"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c>
          <w:tcPr>
            <w:tcW w:w="851" w:type="dxa"/>
            <w:tcBorders>
              <w:top w:val="nil"/>
              <w:bottom w:val="single" w:sz="4" w:space="0" w:color="auto"/>
            </w:tcBorders>
          </w:tcPr>
          <w:p w14:paraId="5D6ED745"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735" w:type="dxa"/>
            <w:tcBorders>
              <w:top w:val="nil"/>
              <w:bottom w:val="single" w:sz="4" w:space="0" w:color="auto"/>
            </w:tcBorders>
          </w:tcPr>
          <w:p w14:paraId="004566BC"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c>
          <w:tcPr>
            <w:tcW w:w="940" w:type="dxa"/>
            <w:tcBorders>
              <w:top w:val="nil"/>
              <w:bottom w:val="single" w:sz="4" w:space="0" w:color="auto"/>
            </w:tcBorders>
          </w:tcPr>
          <w:p w14:paraId="0182E6A9"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N</w:t>
            </w:r>
          </w:p>
        </w:tc>
        <w:tc>
          <w:tcPr>
            <w:tcW w:w="830" w:type="dxa"/>
            <w:tcBorders>
              <w:top w:val="nil"/>
              <w:bottom w:val="single" w:sz="4" w:space="0" w:color="auto"/>
            </w:tcBorders>
          </w:tcPr>
          <w:p w14:paraId="15D782E4" w14:textId="77777777" w:rsidR="00B71961" w:rsidRPr="00B71961" w:rsidRDefault="00B71961" w:rsidP="00124E69">
            <w:pPr>
              <w:pStyle w:val="Tableheading1"/>
              <w:jc w:val="center"/>
              <w:cnfStyle w:val="000000100000" w:firstRow="0" w:lastRow="0" w:firstColumn="0" w:lastColumn="0" w:oddVBand="0" w:evenVBand="0" w:oddHBand="1" w:evenHBand="0" w:firstRowFirstColumn="0" w:firstRowLastColumn="0" w:lastRowFirstColumn="0" w:lastRowLastColumn="0"/>
            </w:pPr>
            <w:r w:rsidRPr="00B71961">
              <w:t>%</w:t>
            </w:r>
          </w:p>
        </w:tc>
      </w:tr>
      <w:tr w:rsidR="00B71961" w:rsidRPr="00B71961" w14:paraId="61CE7099"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tcBorders>
              <w:top w:val="single" w:sz="4" w:space="0" w:color="auto"/>
            </w:tcBorders>
            <w:shd w:val="clear" w:color="auto" w:fill="F2F2F2" w:themeFill="background1" w:themeFillShade="F2"/>
          </w:tcPr>
          <w:p w14:paraId="328635E5" w14:textId="77777777" w:rsidR="00B71961" w:rsidRPr="00124E69" w:rsidRDefault="00B71961" w:rsidP="00124E69">
            <w:pPr>
              <w:pStyle w:val="Tabletext"/>
            </w:pPr>
            <w:r w:rsidRPr="00124E69">
              <w:t>Delivery mode</w:t>
            </w:r>
          </w:p>
        </w:tc>
      </w:tr>
      <w:tr w:rsidR="00B71961" w:rsidRPr="00B71961" w14:paraId="70EE371F"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47C298B0" w14:textId="73F73CC5" w:rsidR="00B71961" w:rsidRPr="00F94171" w:rsidRDefault="00B71961" w:rsidP="00124E69">
            <w:pPr>
              <w:pStyle w:val="Tabletext"/>
              <w:jc w:val="left"/>
              <w:rPr>
                <w:b w:val="0"/>
                <w:bCs/>
                <w:vertAlign w:val="superscript"/>
              </w:rPr>
            </w:pPr>
            <w:r w:rsidRPr="00124E69">
              <w:rPr>
                <w:b w:val="0"/>
                <w:bCs/>
              </w:rPr>
              <w:t>No online delivery</w:t>
            </w:r>
            <w:r w:rsidR="00EC52EA">
              <w:rPr>
                <w:b w:val="0"/>
                <w:bCs/>
                <w:vertAlign w:val="superscript"/>
              </w:rPr>
              <w:t>2</w:t>
            </w:r>
          </w:p>
        </w:tc>
        <w:tc>
          <w:tcPr>
            <w:tcW w:w="851" w:type="dxa"/>
            <w:vAlign w:val="bottom"/>
          </w:tcPr>
          <w:p w14:paraId="0F68827D" w14:textId="52B834C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124</w:t>
            </w:r>
            <w:r w:rsidR="00EC52EA">
              <w:t xml:space="preserve"> </w:t>
            </w:r>
            <w:r w:rsidRPr="00B71961">
              <w:t>695</w:t>
            </w:r>
          </w:p>
        </w:tc>
        <w:tc>
          <w:tcPr>
            <w:tcW w:w="850" w:type="dxa"/>
            <w:vAlign w:val="bottom"/>
          </w:tcPr>
          <w:p w14:paraId="3762B420"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38.68</w:t>
            </w:r>
          </w:p>
        </w:tc>
        <w:tc>
          <w:tcPr>
            <w:tcW w:w="851" w:type="dxa"/>
            <w:vAlign w:val="bottom"/>
          </w:tcPr>
          <w:p w14:paraId="60A50ABC" w14:textId="55981BCE"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137</w:t>
            </w:r>
            <w:r w:rsidR="00EC52EA">
              <w:t xml:space="preserve"> </w:t>
            </w:r>
            <w:r w:rsidRPr="00B71961">
              <w:t>566</w:t>
            </w:r>
          </w:p>
        </w:tc>
        <w:tc>
          <w:tcPr>
            <w:tcW w:w="735" w:type="dxa"/>
            <w:vAlign w:val="bottom"/>
          </w:tcPr>
          <w:p w14:paraId="3699C9B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37.91</w:t>
            </w:r>
          </w:p>
        </w:tc>
        <w:tc>
          <w:tcPr>
            <w:tcW w:w="940" w:type="dxa"/>
            <w:vAlign w:val="bottom"/>
          </w:tcPr>
          <w:p w14:paraId="44DBDE73" w14:textId="6641006F"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75</w:t>
            </w:r>
            <w:r w:rsidR="00EC52EA">
              <w:t xml:space="preserve"> </w:t>
            </w:r>
            <w:r w:rsidRPr="00B71961">
              <w:t>617</w:t>
            </w:r>
          </w:p>
        </w:tc>
        <w:tc>
          <w:tcPr>
            <w:tcW w:w="830" w:type="dxa"/>
            <w:vAlign w:val="bottom"/>
          </w:tcPr>
          <w:p w14:paraId="41F1B65F"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18.00</w:t>
            </w:r>
          </w:p>
        </w:tc>
      </w:tr>
      <w:tr w:rsidR="00B71961" w:rsidRPr="00B71961" w14:paraId="58D07B16"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7DC58D94" w14:textId="77777777" w:rsidR="00B71961" w:rsidRPr="00124E69" w:rsidRDefault="00B71961" w:rsidP="00124E69">
            <w:pPr>
              <w:pStyle w:val="Tabletext"/>
              <w:jc w:val="left"/>
              <w:rPr>
                <w:b w:val="0"/>
                <w:bCs/>
              </w:rPr>
            </w:pPr>
            <w:r w:rsidRPr="00124E69">
              <w:rPr>
                <w:b w:val="0"/>
                <w:bCs/>
              </w:rPr>
              <w:t>Online only</w:t>
            </w:r>
          </w:p>
        </w:tc>
        <w:tc>
          <w:tcPr>
            <w:tcW w:w="851" w:type="dxa"/>
            <w:vAlign w:val="bottom"/>
          </w:tcPr>
          <w:p w14:paraId="1ED56792" w14:textId="0B3C243E"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76</w:t>
            </w:r>
            <w:r w:rsidR="00EC52EA">
              <w:t xml:space="preserve"> </w:t>
            </w:r>
            <w:r w:rsidRPr="00B71961">
              <w:t>638</w:t>
            </w:r>
          </w:p>
        </w:tc>
        <w:tc>
          <w:tcPr>
            <w:tcW w:w="850" w:type="dxa"/>
            <w:vAlign w:val="bottom"/>
          </w:tcPr>
          <w:p w14:paraId="7BF308CD"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23.77</w:t>
            </w:r>
          </w:p>
        </w:tc>
        <w:tc>
          <w:tcPr>
            <w:tcW w:w="851" w:type="dxa"/>
            <w:vAlign w:val="bottom"/>
          </w:tcPr>
          <w:p w14:paraId="35A5AC97" w14:textId="1D27C459"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84</w:t>
            </w:r>
            <w:r w:rsidR="00EC52EA">
              <w:t xml:space="preserve"> </w:t>
            </w:r>
            <w:r w:rsidRPr="00B71961">
              <w:t>089</w:t>
            </w:r>
          </w:p>
        </w:tc>
        <w:tc>
          <w:tcPr>
            <w:tcW w:w="735" w:type="dxa"/>
            <w:vAlign w:val="bottom"/>
          </w:tcPr>
          <w:p w14:paraId="2FDAEA1C"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23.18</w:t>
            </w:r>
          </w:p>
        </w:tc>
        <w:tc>
          <w:tcPr>
            <w:tcW w:w="940" w:type="dxa"/>
            <w:vAlign w:val="bottom"/>
          </w:tcPr>
          <w:p w14:paraId="7C53F20F" w14:textId="1E5F04B9"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139</w:t>
            </w:r>
            <w:r w:rsidR="00EC52EA">
              <w:t xml:space="preserve"> </w:t>
            </w:r>
            <w:r w:rsidRPr="00B71961">
              <w:t>640</w:t>
            </w:r>
          </w:p>
        </w:tc>
        <w:tc>
          <w:tcPr>
            <w:tcW w:w="830" w:type="dxa"/>
            <w:vAlign w:val="bottom"/>
          </w:tcPr>
          <w:p w14:paraId="3B7A2B00"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33.23</w:t>
            </w:r>
          </w:p>
        </w:tc>
      </w:tr>
      <w:tr w:rsidR="00B71961" w:rsidRPr="00B71961" w14:paraId="6C19CCBC"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510EDDE6" w14:textId="73C210B9" w:rsidR="00B71961" w:rsidRPr="00EC52EA" w:rsidRDefault="00B71961" w:rsidP="00124E69">
            <w:pPr>
              <w:pStyle w:val="Tabletext"/>
              <w:jc w:val="left"/>
              <w:rPr>
                <w:b w:val="0"/>
                <w:bCs/>
                <w:vertAlign w:val="superscript"/>
              </w:rPr>
            </w:pPr>
            <w:r w:rsidRPr="00124E69">
              <w:rPr>
                <w:b w:val="0"/>
                <w:bCs/>
              </w:rPr>
              <w:t>Online in combination with another mode (blended)</w:t>
            </w:r>
            <w:r w:rsidR="00EC52EA">
              <w:rPr>
                <w:b w:val="0"/>
                <w:bCs/>
                <w:vertAlign w:val="superscript"/>
              </w:rPr>
              <w:t>3</w:t>
            </w:r>
          </w:p>
        </w:tc>
        <w:tc>
          <w:tcPr>
            <w:tcW w:w="851" w:type="dxa"/>
            <w:vAlign w:val="bottom"/>
          </w:tcPr>
          <w:p w14:paraId="42639167" w14:textId="4D47BC1E"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115</w:t>
            </w:r>
            <w:r w:rsidR="00EC52EA">
              <w:t xml:space="preserve"> </w:t>
            </w:r>
            <w:r w:rsidRPr="00B71961">
              <w:t>518</w:t>
            </w:r>
          </w:p>
        </w:tc>
        <w:tc>
          <w:tcPr>
            <w:tcW w:w="850" w:type="dxa"/>
            <w:vAlign w:val="bottom"/>
          </w:tcPr>
          <w:p w14:paraId="00CDF5E3"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35.83</w:t>
            </w:r>
          </w:p>
        </w:tc>
        <w:tc>
          <w:tcPr>
            <w:tcW w:w="851" w:type="dxa"/>
            <w:vAlign w:val="bottom"/>
          </w:tcPr>
          <w:p w14:paraId="785EB44B" w14:textId="50DD921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136</w:t>
            </w:r>
            <w:r w:rsidR="00EC52EA">
              <w:t xml:space="preserve"> </w:t>
            </w:r>
            <w:r w:rsidRPr="00B71961">
              <w:t>687</w:t>
            </w:r>
          </w:p>
        </w:tc>
        <w:tc>
          <w:tcPr>
            <w:tcW w:w="735" w:type="dxa"/>
            <w:vAlign w:val="bottom"/>
          </w:tcPr>
          <w:p w14:paraId="64378F3D"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37.67</w:t>
            </w:r>
          </w:p>
        </w:tc>
        <w:tc>
          <w:tcPr>
            <w:tcW w:w="940" w:type="dxa"/>
            <w:vAlign w:val="bottom"/>
          </w:tcPr>
          <w:p w14:paraId="427F156A" w14:textId="72E83131"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199</w:t>
            </w:r>
            <w:r w:rsidR="00EC52EA">
              <w:t xml:space="preserve"> </w:t>
            </w:r>
            <w:r w:rsidRPr="00B71961">
              <w:t>621</w:t>
            </w:r>
          </w:p>
        </w:tc>
        <w:tc>
          <w:tcPr>
            <w:tcW w:w="830" w:type="dxa"/>
            <w:vAlign w:val="bottom"/>
          </w:tcPr>
          <w:p w14:paraId="20655FD2"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47.51</w:t>
            </w:r>
          </w:p>
        </w:tc>
      </w:tr>
      <w:tr w:rsidR="00B71961" w:rsidRPr="00B71961" w14:paraId="1B1BA8AC"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34D03325" w14:textId="77777777" w:rsidR="00B71961" w:rsidRPr="00124E69" w:rsidRDefault="00B71961" w:rsidP="00124E69">
            <w:pPr>
              <w:pStyle w:val="Tabletext"/>
              <w:jc w:val="left"/>
              <w:rPr>
                <w:b w:val="0"/>
                <w:bCs/>
              </w:rPr>
            </w:pPr>
            <w:r w:rsidRPr="00124E69">
              <w:rPr>
                <w:b w:val="0"/>
                <w:bCs/>
              </w:rPr>
              <w:t>Not applicable (RPL or credit transfer)</w:t>
            </w:r>
          </w:p>
        </w:tc>
        <w:tc>
          <w:tcPr>
            <w:tcW w:w="851" w:type="dxa"/>
            <w:vAlign w:val="bottom"/>
          </w:tcPr>
          <w:p w14:paraId="3246ED2E" w14:textId="695D0713"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5</w:t>
            </w:r>
            <w:r w:rsidR="00EC52EA">
              <w:t xml:space="preserve"> </w:t>
            </w:r>
            <w:r w:rsidRPr="00B71961">
              <w:t>566</w:t>
            </w:r>
          </w:p>
        </w:tc>
        <w:tc>
          <w:tcPr>
            <w:tcW w:w="850" w:type="dxa"/>
            <w:vAlign w:val="bottom"/>
          </w:tcPr>
          <w:p w14:paraId="6605D646"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1.73</w:t>
            </w:r>
          </w:p>
        </w:tc>
        <w:tc>
          <w:tcPr>
            <w:tcW w:w="851" w:type="dxa"/>
            <w:vAlign w:val="bottom"/>
          </w:tcPr>
          <w:p w14:paraId="08FA3019" w14:textId="5BD0106C"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4</w:t>
            </w:r>
            <w:r w:rsidR="00EC52EA">
              <w:t xml:space="preserve"> </w:t>
            </w:r>
            <w:r w:rsidRPr="00B71961">
              <w:t>491</w:t>
            </w:r>
          </w:p>
        </w:tc>
        <w:tc>
          <w:tcPr>
            <w:tcW w:w="735" w:type="dxa"/>
            <w:vAlign w:val="bottom"/>
          </w:tcPr>
          <w:p w14:paraId="0113DB72"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1.24</w:t>
            </w:r>
          </w:p>
        </w:tc>
        <w:tc>
          <w:tcPr>
            <w:tcW w:w="940" w:type="dxa"/>
            <w:vAlign w:val="bottom"/>
          </w:tcPr>
          <w:p w14:paraId="71D645E8" w14:textId="2994EDC4"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5</w:t>
            </w:r>
            <w:r w:rsidR="00EC52EA">
              <w:t xml:space="preserve"> </w:t>
            </w:r>
            <w:r w:rsidRPr="00B71961">
              <w:t>315</w:t>
            </w:r>
          </w:p>
        </w:tc>
        <w:tc>
          <w:tcPr>
            <w:tcW w:w="830" w:type="dxa"/>
            <w:vAlign w:val="bottom"/>
          </w:tcPr>
          <w:p w14:paraId="4444B68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1.26</w:t>
            </w:r>
          </w:p>
        </w:tc>
      </w:tr>
      <w:tr w:rsidR="00B71961" w:rsidRPr="00B71961" w14:paraId="4AE28D64"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5BCC6243" w14:textId="77777777" w:rsidR="00B71961" w:rsidRPr="00124E69" w:rsidRDefault="00B71961" w:rsidP="00124E69">
            <w:pPr>
              <w:pStyle w:val="Tabletext"/>
              <w:jc w:val="left"/>
            </w:pPr>
            <w:r w:rsidRPr="00124E69">
              <w:t>Gender</w:t>
            </w:r>
          </w:p>
        </w:tc>
      </w:tr>
      <w:tr w:rsidR="00B71961" w:rsidRPr="00B71961" w14:paraId="629B2850"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70570221" w14:textId="77777777" w:rsidR="00B71961" w:rsidRPr="00124E69" w:rsidRDefault="00B71961" w:rsidP="00124E69">
            <w:pPr>
              <w:pStyle w:val="Tabletext"/>
              <w:jc w:val="left"/>
              <w:rPr>
                <w:b w:val="0"/>
                <w:bCs/>
              </w:rPr>
            </w:pPr>
            <w:r w:rsidRPr="00124E69">
              <w:rPr>
                <w:b w:val="0"/>
                <w:bCs/>
              </w:rPr>
              <w:t>Males</w:t>
            </w:r>
          </w:p>
        </w:tc>
        <w:tc>
          <w:tcPr>
            <w:tcW w:w="851" w:type="dxa"/>
            <w:vAlign w:val="bottom"/>
          </w:tcPr>
          <w:p w14:paraId="54F98CCB" w14:textId="66D7642D"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166</w:t>
            </w:r>
            <w:r w:rsidR="00EC52EA">
              <w:t xml:space="preserve"> </w:t>
            </w:r>
            <w:r w:rsidRPr="00B71961">
              <w:t>761</w:t>
            </w:r>
          </w:p>
        </w:tc>
        <w:tc>
          <w:tcPr>
            <w:tcW w:w="850" w:type="dxa"/>
            <w:vAlign w:val="bottom"/>
          </w:tcPr>
          <w:p w14:paraId="049B3BA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51.72</w:t>
            </w:r>
          </w:p>
        </w:tc>
        <w:tc>
          <w:tcPr>
            <w:tcW w:w="851" w:type="dxa"/>
            <w:vAlign w:val="bottom"/>
          </w:tcPr>
          <w:p w14:paraId="524C9C28" w14:textId="66E7B685"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190</w:t>
            </w:r>
            <w:r w:rsidR="00EC52EA">
              <w:t xml:space="preserve"> </w:t>
            </w:r>
            <w:r w:rsidRPr="00B71961">
              <w:t>118</w:t>
            </w:r>
          </w:p>
        </w:tc>
        <w:tc>
          <w:tcPr>
            <w:tcW w:w="735" w:type="dxa"/>
            <w:vAlign w:val="bottom"/>
          </w:tcPr>
          <w:p w14:paraId="600F9B99"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52.40</w:t>
            </w:r>
          </w:p>
        </w:tc>
        <w:tc>
          <w:tcPr>
            <w:tcW w:w="940" w:type="dxa"/>
            <w:vAlign w:val="bottom"/>
          </w:tcPr>
          <w:p w14:paraId="51D11A17" w14:textId="29F8DF36"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221</w:t>
            </w:r>
            <w:r w:rsidR="00EC52EA">
              <w:t xml:space="preserve"> </w:t>
            </w:r>
            <w:r w:rsidRPr="00B71961">
              <w:t>105</w:t>
            </w:r>
          </w:p>
        </w:tc>
        <w:tc>
          <w:tcPr>
            <w:tcW w:w="830" w:type="dxa"/>
            <w:vAlign w:val="bottom"/>
          </w:tcPr>
          <w:p w14:paraId="5DE2D89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52.62</w:t>
            </w:r>
          </w:p>
        </w:tc>
      </w:tr>
      <w:tr w:rsidR="00B71961" w:rsidRPr="00B71961" w14:paraId="6F45C1AC"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756665A4" w14:textId="77777777" w:rsidR="00B71961" w:rsidRPr="00124E69" w:rsidRDefault="00B71961" w:rsidP="00124E69">
            <w:pPr>
              <w:pStyle w:val="Tabletext"/>
              <w:jc w:val="left"/>
              <w:rPr>
                <w:b w:val="0"/>
                <w:bCs/>
              </w:rPr>
            </w:pPr>
            <w:r w:rsidRPr="00124E69">
              <w:rPr>
                <w:b w:val="0"/>
                <w:bCs/>
              </w:rPr>
              <w:t>Females</w:t>
            </w:r>
          </w:p>
        </w:tc>
        <w:tc>
          <w:tcPr>
            <w:tcW w:w="851" w:type="dxa"/>
            <w:vAlign w:val="bottom"/>
          </w:tcPr>
          <w:p w14:paraId="745649F3" w14:textId="3A4378A5"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152</w:t>
            </w:r>
            <w:r w:rsidR="00EC52EA">
              <w:t xml:space="preserve"> </w:t>
            </w:r>
            <w:r w:rsidRPr="00B71961">
              <w:t>096</w:t>
            </w:r>
          </w:p>
        </w:tc>
        <w:tc>
          <w:tcPr>
            <w:tcW w:w="850" w:type="dxa"/>
            <w:vAlign w:val="bottom"/>
          </w:tcPr>
          <w:p w14:paraId="2D5FD568"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47.17</w:t>
            </w:r>
          </w:p>
        </w:tc>
        <w:tc>
          <w:tcPr>
            <w:tcW w:w="851" w:type="dxa"/>
            <w:vAlign w:val="bottom"/>
          </w:tcPr>
          <w:p w14:paraId="508AC06F" w14:textId="7DA93F29"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171</w:t>
            </w:r>
            <w:r w:rsidR="00EC52EA">
              <w:t xml:space="preserve"> </w:t>
            </w:r>
            <w:r w:rsidRPr="00B71961">
              <w:t>789</w:t>
            </w:r>
          </w:p>
        </w:tc>
        <w:tc>
          <w:tcPr>
            <w:tcW w:w="735" w:type="dxa"/>
            <w:vAlign w:val="bottom"/>
          </w:tcPr>
          <w:p w14:paraId="7605515D"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47.35</w:t>
            </w:r>
          </w:p>
        </w:tc>
        <w:tc>
          <w:tcPr>
            <w:tcW w:w="940" w:type="dxa"/>
            <w:vAlign w:val="bottom"/>
          </w:tcPr>
          <w:p w14:paraId="450F6455" w14:textId="1F3C61AB"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197</w:t>
            </w:r>
            <w:r w:rsidR="00EC52EA">
              <w:t xml:space="preserve"> </w:t>
            </w:r>
            <w:r w:rsidRPr="00B71961">
              <w:t>730</w:t>
            </w:r>
          </w:p>
        </w:tc>
        <w:tc>
          <w:tcPr>
            <w:tcW w:w="830" w:type="dxa"/>
            <w:vAlign w:val="bottom"/>
          </w:tcPr>
          <w:p w14:paraId="7A88DAFB"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47.06</w:t>
            </w:r>
          </w:p>
        </w:tc>
      </w:tr>
      <w:tr w:rsidR="00B71961" w:rsidRPr="00B71961" w14:paraId="770814C8"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6223D24D" w14:textId="77777777" w:rsidR="00B71961" w:rsidRPr="00124E69" w:rsidRDefault="00B71961" w:rsidP="00124E69">
            <w:pPr>
              <w:pStyle w:val="Tabletext"/>
              <w:jc w:val="left"/>
              <w:rPr>
                <w:b w:val="0"/>
                <w:bCs/>
              </w:rPr>
            </w:pPr>
            <w:r w:rsidRPr="00124E69">
              <w:rPr>
                <w:b w:val="0"/>
                <w:bCs/>
              </w:rPr>
              <w:t>Other</w:t>
            </w:r>
          </w:p>
        </w:tc>
        <w:tc>
          <w:tcPr>
            <w:tcW w:w="851" w:type="dxa"/>
            <w:vAlign w:val="bottom"/>
          </w:tcPr>
          <w:p w14:paraId="1347C6B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123</w:t>
            </w:r>
          </w:p>
        </w:tc>
        <w:tc>
          <w:tcPr>
            <w:tcW w:w="850" w:type="dxa"/>
            <w:vAlign w:val="bottom"/>
          </w:tcPr>
          <w:p w14:paraId="439E2B4C"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0.04</w:t>
            </w:r>
          </w:p>
        </w:tc>
        <w:tc>
          <w:tcPr>
            <w:tcW w:w="851" w:type="dxa"/>
            <w:vAlign w:val="bottom"/>
          </w:tcPr>
          <w:p w14:paraId="25EFE8E3"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71</w:t>
            </w:r>
          </w:p>
        </w:tc>
        <w:tc>
          <w:tcPr>
            <w:tcW w:w="735" w:type="dxa"/>
            <w:vAlign w:val="bottom"/>
          </w:tcPr>
          <w:p w14:paraId="7FC623FA"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0.02</w:t>
            </w:r>
          </w:p>
        </w:tc>
        <w:tc>
          <w:tcPr>
            <w:tcW w:w="940" w:type="dxa"/>
            <w:vAlign w:val="bottom"/>
          </w:tcPr>
          <w:p w14:paraId="6F5F3404"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403</w:t>
            </w:r>
          </w:p>
        </w:tc>
        <w:tc>
          <w:tcPr>
            <w:tcW w:w="830" w:type="dxa"/>
            <w:vAlign w:val="bottom"/>
          </w:tcPr>
          <w:p w14:paraId="325B6395"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0.10</w:t>
            </w:r>
          </w:p>
        </w:tc>
      </w:tr>
      <w:tr w:rsidR="00B71961" w:rsidRPr="00B71961" w14:paraId="735AE085"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0C122BB4" w14:textId="77777777" w:rsidR="00B71961" w:rsidRPr="00124E69" w:rsidRDefault="00B71961" w:rsidP="00124E69">
            <w:pPr>
              <w:pStyle w:val="Tabletext"/>
              <w:jc w:val="left"/>
              <w:rPr>
                <w:b w:val="0"/>
                <w:bCs/>
              </w:rPr>
            </w:pPr>
            <w:r w:rsidRPr="00124E69">
              <w:rPr>
                <w:b w:val="0"/>
                <w:bCs/>
              </w:rPr>
              <w:t>Not known</w:t>
            </w:r>
          </w:p>
        </w:tc>
        <w:tc>
          <w:tcPr>
            <w:tcW w:w="851" w:type="dxa"/>
            <w:vAlign w:val="bottom"/>
          </w:tcPr>
          <w:p w14:paraId="3023535C" w14:textId="200102AE"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w:t>
            </w:r>
            <w:r w:rsidR="00EC52EA">
              <w:t xml:space="preserve"> </w:t>
            </w:r>
            <w:r w:rsidRPr="00B71961">
              <w:t>437</w:t>
            </w:r>
          </w:p>
        </w:tc>
        <w:tc>
          <w:tcPr>
            <w:tcW w:w="850" w:type="dxa"/>
            <w:vAlign w:val="bottom"/>
          </w:tcPr>
          <w:p w14:paraId="5641C863"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1.07</w:t>
            </w:r>
          </w:p>
        </w:tc>
        <w:tc>
          <w:tcPr>
            <w:tcW w:w="851" w:type="dxa"/>
            <w:vAlign w:val="bottom"/>
          </w:tcPr>
          <w:p w14:paraId="34B1613F"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855</w:t>
            </w:r>
          </w:p>
        </w:tc>
        <w:tc>
          <w:tcPr>
            <w:tcW w:w="735" w:type="dxa"/>
            <w:vAlign w:val="bottom"/>
          </w:tcPr>
          <w:p w14:paraId="13EC7B37"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0.24</w:t>
            </w:r>
          </w:p>
        </w:tc>
        <w:tc>
          <w:tcPr>
            <w:tcW w:w="940" w:type="dxa"/>
            <w:vAlign w:val="bottom"/>
          </w:tcPr>
          <w:p w14:paraId="723FB1D6"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955</w:t>
            </w:r>
          </w:p>
        </w:tc>
        <w:tc>
          <w:tcPr>
            <w:tcW w:w="830" w:type="dxa"/>
            <w:vAlign w:val="bottom"/>
          </w:tcPr>
          <w:p w14:paraId="10965C2D"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0.23</w:t>
            </w:r>
          </w:p>
        </w:tc>
      </w:tr>
      <w:tr w:rsidR="00B71961" w:rsidRPr="00B71961" w14:paraId="1F4562C2"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006434AC" w14:textId="77777777" w:rsidR="00B71961" w:rsidRPr="00124E69" w:rsidRDefault="00B71961" w:rsidP="00124E69">
            <w:pPr>
              <w:pStyle w:val="Tabletext"/>
              <w:jc w:val="left"/>
            </w:pPr>
            <w:r w:rsidRPr="00124E69">
              <w:t>Indigenous status</w:t>
            </w:r>
          </w:p>
        </w:tc>
      </w:tr>
      <w:tr w:rsidR="00B71961" w:rsidRPr="00B71961" w14:paraId="7E8E4D0D"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43EA6FC4" w14:textId="77777777" w:rsidR="00B71961" w:rsidRPr="00124E69" w:rsidRDefault="00B71961" w:rsidP="00124E69">
            <w:pPr>
              <w:pStyle w:val="Tabletext"/>
              <w:jc w:val="left"/>
              <w:rPr>
                <w:b w:val="0"/>
                <w:bCs/>
              </w:rPr>
            </w:pPr>
            <w:r w:rsidRPr="00124E69">
              <w:rPr>
                <w:b w:val="0"/>
                <w:bCs/>
              </w:rPr>
              <w:t>Indigenous</w:t>
            </w:r>
          </w:p>
        </w:tc>
        <w:tc>
          <w:tcPr>
            <w:tcW w:w="851" w:type="dxa"/>
            <w:vAlign w:val="bottom"/>
          </w:tcPr>
          <w:p w14:paraId="13CE786A" w14:textId="1724EEC4"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322</w:t>
            </w:r>
            <w:r w:rsidR="00EC52EA">
              <w:t xml:space="preserve"> </w:t>
            </w:r>
            <w:r w:rsidRPr="00B71961">
              <w:t>417</w:t>
            </w:r>
          </w:p>
        </w:tc>
        <w:tc>
          <w:tcPr>
            <w:tcW w:w="850" w:type="dxa"/>
            <w:vAlign w:val="bottom"/>
          </w:tcPr>
          <w:p w14:paraId="72EE358C"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100.00</w:t>
            </w:r>
          </w:p>
        </w:tc>
        <w:tc>
          <w:tcPr>
            <w:tcW w:w="851" w:type="dxa"/>
            <w:vAlign w:val="bottom"/>
          </w:tcPr>
          <w:p w14:paraId="37894128" w14:textId="68192B1E"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362</w:t>
            </w:r>
            <w:r w:rsidR="00EC52EA">
              <w:t xml:space="preserve"> </w:t>
            </w:r>
            <w:r w:rsidRPr="00B71961">
              <w:t>833</w:t>
            </w:r>
          </w:p>
        </w:tc>
        <w:tc>
          <w:tcPr>
            <w:tcW w:w="735" w:type="dxa"/>
            <w:vAlign w:val="bottom"/>
          </w:tcPr>
          <w:p w14:paraId="27957AC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100.00</w:t>
            </w:r>
          </w:p>
        </w:tc>
        <w:tc>
          <w:tcPr>
            <w:tcW w:w="940" w:type="dxa"/>
            <w:vAlign w:val="bottom"/>
          </w:tcPr>
          <w:p w14:paraId="2C9385E0" w14:textId="5EC1AF2F"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420</w:t>
            </w:r>
            <w:r w:rsidR="00491B1F">
              <w:t xml:space="preserve"> </w:t>
            </w:r>
            <w:r w:rsidRPr="00B71961">
              <w:t>193</w:t>
            </w:r>
          </w:p>
        </w:tc>
        <w:tc>
          <w:tcPr>
            <w:tcW w:w="830" w:type="dxa"/>
            <w:vAlign w:val="bottom"/>
          </w:tcPr>
          <w:p w14:paraId="32839F98"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100.00</w:t>
            </w:r>
          </w:p>
        </w:tc>
      </w:tr>
      <w:tr w:rsidR="00B71961" w:rsidRPr="00B71961" w14:paraId="07E88615"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342EECD3" w14:textId="77777777" w:rsidR="00B71961" w:rsidRPr="00124E69" w:rsidRDefault="00B71961" w:rsidP="00124E69">
            <w:pPr>
              <w:pStyle w:val="Tabletext"/>
              <w:jc w:val="left"/>
              <w:rPr>
                <w:b w:val="0"/>
                <w:bCs/>
              </w:rPr>
            </w:pPr>
            <w:r w:rsidRPr="00124E69">
              <w:rPr>
                <w:b w:val="0"/>
                <w:bCs/>
              </w:rPr>
              <w:t>Non-Indigenous</w:t>
            </w:r>
          </w:p>
        </w:tc>
        <w:tc>
          <w:tcPr>
            <w:tcW w:w="851" w:type="dxa"/>
            <w:vAlign w:val="bottom"/>
          </w:tcPr>
          <w:p w14:paraId="0740334C" w14:textId="3D682380"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260</w:t>
            </w:r>
            <w:r w:rsidR="00EC52EA">
              <w:t xml:space="preserve"> </w:t>
            </w:r>
            <w:r w:rsidRPr="00B71961">
              <w:t>840</w:t>
            </w:r>
          </w:p>
        </w:tc>
        <w:tc>
          <w:tcPr>
            <w:tcW w:w="850" w:type="dxa"/>
            <w:vAlign w:val="bottom"/>
          </w:tcPr>
          <w:p w14:paraId="44FC9984"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80.90</w:t>
            </w:r>
          </w:p>
        </w:tc>
        <w:tc>
          <w:tcPr>
            <w:tcW w:w="851" w:type="dxa"/>
            <w:vAlign w:val="bottom"/>
          </w:tcPr>
          <w:p w14:paraId="299A2B8E" w14:textId="6D888B78"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322</w:t>
            </w:r>
            <w:r w:rsidR="00EC52EA">
              <w:t xml:space="preserve"> </w:t>
            </w:r>
            <w:r w:rsidRPr="00B71961">
              <w:t>213</w:t>
            </w:r>
          </w:p>
        </w:tc>
        <w:tc>
          <w:tcPr>
            <w:tcW w:w="735" w:type="dxa"/>
            <w:vAlign w:val="bottom"/>
          </w:tcPr>
          <w:p w14:paraId="1A85AED2"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88.80</w:t>
            </w:r>
          </w:p>
        </w:tc>
        <w:tc>
          <w:tcPr>
            <w:tcW w:w="940" w:type="dxa"/>
            <w:vAlign w:val="bottom"/>
          </w:tcPr>
          <w:p w14:paraId="159065AA" w14:textId="5A02E3A1"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376</w:t>
            </w:r>
            <w:r w:rsidR="00491B1F">
              <w:t xml:space="preserve"> </w:t>
            </w:r>
            <w:r w:rsidRPr="00B71961">
              <w:t>059</w:t>
            </w:r>
          </w:p>
        </w:tc>
        <w:tc>
          <w:tcPr>
            <w:tcW w:w="830" w:type="dxa"/>
            <w:vAlign w:val="bottom"/>
          </w:tcPr>
          <w:p w14:paraId="5F98E726"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89.50</w:t>
            </w:r>
          </w:p>
        </w:tc>
      </w:tr>
      <w:tr w:rsidR="00B71961" w:rsidRPr="00B71961" w14:paraId="28DCC788"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7E6C8EF8" w14:textId="77777777" w:rsidR="00B71961" w:rsidRPr="00124E69" w:rsidRDefault="00B71961" w:rsidP="00124E69">
            <w:pPr>
              <w:pStyle w:val="Tabletext"/>
              <w:jc w:val="left"/>
              <w:rPr>
                <w:b w:val="0"/>
                <w:bCs/>
              </w:rPr>
            </w:pPr>
            <w:r w:rsidRPr="00124E69">
              <w:rPr>
                <w:b w:val="0"/>
                <w:bCs/>
              </w:rPr>
              <w:t>Not known</w:t>
            </w:r>
          </w:p>
        </w:tc>
        <w:tc>
          <w:tcPr>
            <w:tcW w:w="851" w:type="dxa"/>
            <w:vAlign w:val="bottom"/>
          </w:tcPr>
          <w:p w14:paraId="25B5BAE7" w14:textId="6A53D79F"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47</w:t>
            </w:r>
            <w:r w:rsidR="00EC52EA">
              <w:t xml:space="preserve"> </w:t>
            </w:r>
            <w:r w:rsidRPr="00B71961">
              <w:t>454</w:t>
            </w:r>
          </w:p>
        </w:tc>
        <w:tc>
          <w:tcPr>
            <w:tcW w:w="850" w:type="dxa"/>
            <w:vAlign w:val="bottom"/>
          </w:tcPr>
          <w:p w14:paraId="47CFFEAB"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14.72</w:t>
            </w:r>
          </w:p>
        </w:tc>
        <w:tc>
          <w:tcPr>
            <w:tcW w:w="851" w:type="dxa"/>
            <w:vAlign w:val="bottom"/>
          </w:tcPr>
          <w:p w14:paraId="1169BC4B" w14:textId="12015BC1"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26</w:t>
            </w:r>
            <w:r w:rsidR="00EC52EA">
              <w:t xml:space="preserve"> </w:t>
            </w:r>
            <w:r w:rsidRPr="00B71961">
              <w:t>176</w:t>
            </w:r>
          </w:p>
        </w:tc>
        <w:tc>
          <w:tcPr>
            <w:tcW w:w="735" w:type="dxa"/>
            <w:vAlign w:val="bottom"/>
          </w:tcPr>
          <w:p w14:paraId="20693861"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7.21</w:t>
            </w:r>
          </w:p>
        </w:tc>
        <w:tc>
          <w:tcPr>
            <w:tcW w:w="940" w:type="dxa"/>
            <w:vAlign w:val="bottom"/>
          </w:tcPr>
          <w:p w14:paraId="7FA49E60" w14:textId="1F17F9D8"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27</w:t>
            </w:r>
            <w:r w:rsidR="00491B1F">
              <w:t xml:space="preserve"> </w:t>
            </w:r>
            <w:r w:rsidRPr="00B71961">
              <w:t>675</w:t>
            </w:r>
          </w:p>
        </w:tc>
        <w:tc>
          <w:tcPr>
            <w:tcW w:w="830" w:type="dxa"/>
            <w:vAlign w:val="bottom"/>
          </w:tcPr>
          <w:p w14:paraId="695CD178"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6.59</w:t>
            </w:r>
          </w:p>
        </w:tc>
      </w:tr>
      <w:tr w:rsidR="00B71961" w:rsidRPr="00B71961" w14:paraId="6D3A4997"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38DF6534" w14:textId="77777777" w:rsidR="00B71961" w:rsidRPr="00124E69" w:rsidRDefault="00B71961" w:rsidP="00124E69">
            <w:pPr>
              <w:pStyle w:val="Tabletext"/>
              <w:jc w:val="left"/>
            </w:pPr>
            <w:r w:rsidRPr="00124E69">
              <w:t>Disability status</w:t>
            </w:r>
          </w:p>
        </w:tc>
      </w:tr>
      <w:tr w:rsidR="00B71961" w:rsidRPr="00B71961" w14:paraId="2F51260F"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70260D8E" w14:textId="77777777" w:rsidR="00B71961" w:rsidRPr="00124E69" w:rsidRDefault="00B71961" w:rsidP="00124E69">
            <w:pPr>
              <w:pStyle w:val="Tabletext"/>
              <w:jc w:val="left"/>
              <w:rPr>
                <w:b w:val="0"/>
                <w:bCs/>
              </w:rPr>
            </w:pPr>
            <w:r w:rsidRPr="00124E69">
              <w:rPr>
                <w:b w:val="0"/>
                <w:bCs/>
              </w:rPr>
              <w:t>With a disability</w:t>
            </w:r>
          </w:p>
        </w:tc>
        <w:tc>
          <w:tcPr>
            <w:tcW w:w="851" w:type="dxa"/>
            <w:vAlign w:val="bottom"/>
          </w:tcPr>
          <w:p w14:paraId="7EE2E968" w14:textId="39B2888F"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13</w:t>
            </w:r>
            <w:r w:rsidR="00EC52EA">
              <w:t xml:space="preserve"> </w:t>
            </w:r>
            <w:r w:rsidRPr="00B71961">
              <w:t>043</w:t>
            </w:r>
          </w:p>
        </w:tc>
        <w:tc>
          <w:tcPr>
            <w:tcW w:w="850" w:type="dxa"/>
            <w:vAlign w:val="bottom"/>
          </w:tcPr>
          <w:p w14:paraId="62213F7A"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4.05</w:t>
            </w:r>
          </w:p>
        </w:tc>
        <w:tc>
          <w:tcPr>
            <w:tcW w:w="851" w:type="dxa"/>
            <w:vAlign w:val="bottom"/>
          </w:tcPr>
          <w:p w14:paraId="308D1F89" w14:textId="302CBC3E"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15</w:t>
            </w:r>
            <w:r w:rsidR="00EC52EA">
              <w:t xml:space="preserve"> </w:t>
            </w:r>
            <w:r w:rsidRPr="00B71961">
              <w:t>004</w:t>
            </w:r>
          </w:p>
        </w:tc>
        <w:tc>
          <w:tcPr>
            <w:tcW w:w="735" w:type="dxa"/>
            <w:vAlign w:val="bottom"/>
          </w:tcPr>
          <w:p w14:paraId="30FF9A0B"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4.14</w:t>
            </w:r>
          </w:p>
        </w:tc>
        <w:tc>
          <w:tcPr>
            <w:tcW w:w="940" w:type="dxa"/>
            <w:vAlign w:val="bottom"/>
          </w:tcPr>
          <w:p w14:paraId="58C57894" w14:textId="13A8CAF2"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18</w:t>
            </w:r>
            <w:r w:rsidR="00491B1F">
              <w:t xml:space="preserve"> </w:t>
            </w:r>
            <w:r w:rsidRPr="00B71961">
              <w:t>245</w:t>
            </w:r>
          </w:p>
        </w:tc>
        <w:tc>
          <w:tcPr>
            <w:tcW w:w="830" w:type="dxa"/>
            <w:vAlign w:val="bottom"/>
          </w:tcPr>
          <w:p w14:paraId="2AAFA4C7"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4.34</w:t>
            </w:r>
          </w:p>
        </w:tc>
      </w:tr>
      <w:tr w:rsidR="00B71961" w:rsidRPr="00B71961" w14:paraId="09CA682B"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572DD707" w14:textId="77777777" w:rsidR="00B71961" w:rsidRPr="00124E69" w:rsidRDefault="00B71961" w:rsidP="00124E69">
            <w:pPr>
              <w:pStyle w:val="Tabletext"/>
              <w:jc w:val="left"/>
              <w:rPr>
                <w:b w:val="0"/>
                <w:bCs/>
              </w:rPr>
            </w:pPr>
            <w:r w:rsidRPr="00124E69">
              <w:rPr>
                <w:b w:val="0"/>
                <w:bCs/>
              </w:rPr>
              <w:t>Without a disability</w:t>
            </w:r>
          </w:p>
        </w:tc>
        <w:tc>
          <w:tcPr>
            <w:tcW w:w="851" w:type="dxa"/>
            <w:vAlign w:val="bottom"/>
          </w:tcPr>
          <w:p w14:paraId="149F0F9F" w14:textId="1E95C2E3"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256</w:t>
            </w:r>
            <w:r w:rsidR="00EC52EA">
              <w:t xml:space="preserve"> </w:t>
            </w:r>
            <w:r w:rsidRPr="00B71961">
              <w:t>754</w:t>
            </w:r>
          </w:p>
        </w:tc>
        <w:tc>
          <w:tcPr>
            <w:tcW w:w="850" w:type="dxa"/>
            <w:vAlign w:val="bottom"/>
          </w:tcPr>
          <w:p w14:paraId="352705B4"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79.63</w:t>
            </w:r>
          </w:p>
        </w:tc>
        <w:tc>
          <w:tcPr>
            <w:tcW w:w="851" w:type="dxa"/>
            <w:vAlign w:val="bottom"/>
          </w:tcPr>
          <w:p w14:paraId="3512940C" w14:textId="582A5FD0"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317</w:t>
            </w:r>
            <w:r w:rsidR="00EC52EA">
              <w:t xml:space="preserve"> </w:t>
            </w:r>
            <w:r w:rsidRPr="00B71961">
              <w:t>555</w:t>
            </w:r>
          </w:p>
        </w:tc>
        <w:tc>
          <w:tcPr>
            <w:tcW w:w="735" w:type="dxa"/>
            <w:vAlign w:val="bottom"/>
          </w:tcPr>
          <w:p w14:paraId="24C6590B"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87.52</w:t>
            </w:r>
          </w:p>
        </w:tc>
        <w:tc>
          <w:tcPr>
            <w:tcW w:w="940" w:type="dxa"/>
            <w:vAlign w:val="bottom"/>
          </w:tcPr>
          <w:p w14:paraId="6852B5D0" w14:textId="02DC2724"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371</w:t>
            </w:r>
            <w:r w:rsidR="00491B1F">
              <w:t xml:space="preserve"> </w:t>
            </w:r>
            <w:r w:rsidRPr="00B71961">
              <w:t>031</w:t>
            </w:r>
          </w:p>
        </w:tc>
        <w:tc>
          <w:tcPr>
            <w:tcW w:w="830" w:type="dxa"/>
            <w:vAlign w:val="bottom"/>
          </w:tcPr>
          <w:p w14:paraId="4815DCF4"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88.30</w:t>
            </w:r>
          </w:p>
        </w:tc>
      </w:tr>
      <w:tr w:rsidR="00B71961" w:rsidRPr="00B71961" w14:paraId="3AA9C811"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350ADFD6" w14:textId="77777777" w:rsidR="00B71961" w:rsidRPr="00124E69" w:rsidRDefault="00B71961" w:rsidP="00124E69">
            <w:pPr>
              <w:pStyle w:val="Tabletext"/>
              <w:jc w:val="left"/>
              <w:rPr>
                <w:b w:val="0"/>
                <w:bCs/>
              </w:rPr>
            </w:pPr>
            <w:r w:rsidRPr="00124E69">
              <w:rPr>
                <w:b w:val="0"/>
                <w:bCs/>
              </w:rPr>
              <w:t>Not known</w:t>
            </w:r>
          </w:p>
        </w:tc>
        <w:tc>
          <w:tcPr>
            <w:tcW w:w="851" w:type="dxa"/>
            <w:vAlign w:val="bottom"/>
          </w:tcPr>
          <w:p w14:paraId="7D39E0A4" w14:textId="3FA9539D"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52</w:t>
            </w:r>
            <w:r w:rsidR="00EC52EA">
              <w:t xml:space="preserve"> </w:t>
            </w:r>
            <w:r w:rsidRPr="00B71961">
              <w:t>620</w:t>
            </w:r>
          </w:p>
        </w:tc>
        <w:tc>
          <w:tcPr>
            <w:tcW w:w="850" w:type="dxa"/>
            <w:vAlign w:val="bottom"/>
          </w:tcPr>
          <w:p w14:paraId="306BF3DB"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16.32</w:t>
            </w:r>
          </w:p>
        </w:tc>
        <w:tc>
          <w:tcPr>
            <w:tcW w:w="851" w:type="dxa"/>
            <w:vAlign w:val="bottom"/>
          </w:tcPr>
          <w:p w14:paraId="3876F133" w14:textId="64BE4EE8"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30</w:t>
            </w:r>
            <w:r w:rsidR="00EC52EA">
              <w:t xml:space="preserve"> </w:t>
            </w:r>
            <w:r w:rsidRPr="00B71961">
              <w:t>274</w:t>
            </w:r>
          </w:p>
        </w:tc>
        <w:tc>
          <w:tcPr>
            <w:tcW w:w="735" w:type="dxa"/>
            <w:vAlign w:val="bottom"/>
          </w:tcPr>
          <w:p w14:paraId="461006CC"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8.34</w:t>
            </w:r>
          </w:p>
        </w:tc>
        <w:tc>
          <w:tcPr>
            <w:tcW w:w="940" w:type="dxa"/>
            <w:vAlign w:val="bottom"/>
          </w:tcPr>
          <w:p w14:paraId="6FE18EB5" w14:textId="035D1412"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30</w:t>
            </w:r>
            <w:r w:rsidR="00491B1F">
              <w:t xml:space="preserve"> </w:t>
            </w:r>
            <w:r w:rsidRPr="00B71961">
              <w:t>917</w:t>
            </w:r>
          </w:p>
        </w:tc>
        <w:tc>
          <w:tcPr>
            <w:tcW w:w="830" w:type="dxa"/>
            <w:vAlign w:val="bottom"/>
          </w:tcPr>
          <w:p w14:paraId="3B2CA459"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7.36</w:t>
            </w:r>
          </w:p>
        </w:tc>
      </w:tr>
      <w:tr w:rsidR="00B71961" w:rsidRPr="00B71961" w14:paraId="5A1591BC" w14:textId="77777777" w:rsidTr="00124E69">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1E6D16EF" w14:textId="75AF2F9F" w:rsidR="00B71961" w:rsidRPr="00124E69" w:rsidRDefault="00B71961" w:rsidP="00124E69">
            <w:pPr>
              <w:pStyle w:val="Tabletext"/>
              <w:jc w:val="left"/>
            </w:pPr>
            <w:r w:rsidRPr="00124E69">
              <w:t>English</w:t>
            </w:r>
            <w:r w:rsidR="00871BE5">
              <w:t>-</w:t>
            </w:r>
            <w:r w:rsidRPr="00124E69">
              <w:t>speaking background (based on country of birth)</w:t>
            </w:r>
          </w:p>
        </w:tc>
      </w:tr>
      <w:tr w:rsidR="00B71961" w:rsidRPr="00B71961" w14:paraId="760B7912"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bottom"/>
          </w:tcPr>
          <w:p w14:paraId="0884BB02" w14:textId="5CC2D07C" w:rsidR="00B71961" w:rsidRPr="00124E69" w:rsidRDefault="00B71961" w:rsidP="00124E69">
            <w:pPr>
              <w:pStyle w:val="Tabletext"/>
              <w:jc w:val="left"/>
              <w:rPr>
                <w:b w:val="0"/>
                <w:bCs/>
              </w:rPr>
            </w:pPr>
            <w:r w:rsidRPr="00124E69">
              <w:rPr>
                <w:b w:val="0"/>
                <w:bCs/>
              </w:rPr>
              <w:t>English</w:t>
            </w:r>
            <w:r w:rsidR="00871BE5">
              <w:rPr>
                <w:b w:val="0"/>
                <w:bCs/>
              </w:rPr>
              <w:t>-</w:t>
            </w:r>
            <w:r w:rsidRPr="00124E69">
              <w:rPr>
                <w:b w:val="0"/>
                <w:bCs/>
              </w:rPr>
              <w:t>speaking background countries</w:t>
            </w:r>
          </w:p>
        </w:tc>
        <w:tc>
          <w:tcPr>
            <w:tcW w:w="851" w:type="dxa"/>
            <w:vAlign w:val="bottom"/>
          </w:tcPr>
          <w:p w14:paraId="6706E9CE" w14:textId="4A59DCFA"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260</w:t>
            </w:r>
            <w:r w:rsidR="00EC52EA">
              <w:t xml:space="preserve"> </w:t>
            </w:r>
            <w:r w:rsidRPr="00B71961">
              <w:t>954</w:t>
            </w:r>
          </w:p>
        </w:tc>
        <w:tc>
          <w:tcPr>
            <w:tcW w:w="850" w:type="dxa"/>
            <w:vAlign w:val="bottom"/>
          </w:tcPr>
          <w:p w14:paraId="0F4478E1"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80.94</w:t>
            </w:r>
          </w:p>
        </w:tc>
        <w:tc>
          <w:tcPr>
            <w:tcW w:w="851" w:type="dxa"/>
            <w:vAlign w:val="bottom"/>
          </w:tcPr>
          <w:p w14:paraId="50DDF893" w14:textId="5C90245B"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310</w:t>
            </w:r>
            <w:r w:rsidR="00EC52EA">
              <w:t xml:space="preserve"> </w:t>
            </w:r>
            <w:r w:rsidRPr="00B71961">
              <w:t>092</w:t>
            </w:r>
          </w:p>
        </w:tc>
        <w:tc>
          <w:tcPr>
            <w:tcW w:w="735" w:type="dxa"/>
            <w:vAlign w:val="bottom"/>
          </w:tcPr>
          <w:p w14:paraId="6E95F904"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85.46</w:t>
            </w:r>
          </w:p>
        </w:tc>
        <w:tc>
          <w:tcPr>
            <w:tcW w:w="940" w:type="dxa"/>
            <w:vAlign w:val="bottom"/>
          </w:tcPr>
          <w:p w14:paraId="0A7EF196" w14:textId="019C41E1"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359</w:t>
            </w:r>
            <w:r w:rsidR="00491B1F">
              <w:t xml:space="preserve"> </w:t>
            </w:r>
            <w:r w:rsidRPr="00B71961">
              <w:t>197</w:t>
            </w:r>
          </w:p>
        </w:tc>
        <w:tc>
          <w:tcPr>
            <w:tcW w:w="830" w:type="dxa"/>
            <w:vAlign w:val="bottom"/>
          </w:tcPr>
          <w:p w14:paraId="4306C6F5"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85.48</w:t>
            </w:r>
          </w:p>
        </w:tc>
      </w:tr>
      <w:tr w:rsidR="00B71961" w:rsidRPr="00B71961" w14:paraId="46876BFD" w14:textId="77777777" w:rsidTr="00F94171">
        <w:tc>
          <w:tcPr>
            <w:cnfStyle w:val="001000000000" w:firstRow="0" w:lastRow="0" w:firstColumn="1" w:lastColumn="0" w:oddVBand="0" w:evenVBand="0" w:oddHBand="0" w:evenHBand="0" w:firstRowFirstColumn="0" w:firstRowLastColumn="0" w:lastRowFirstColumn="0" w:lastRowLastColumn="0"/>
            <w:tcW w:w="3969" w:type="dxa"/>
            <w:vAlign w:val="bottom"/>
          </w:tcPr>
          <w:p w14:paraId="3130A01A" w14:textId="38C50A47" w:rsidR="00B71961" w:rsidRPr="00124E69" w:rsidRDefault="00B71961" w:rsidP="00124E69">
            <w:pPr>
              <w:pStyle w:val="Tabletext"/>
              <w:jc w:val="left"/>
              <w:rPr>
                <w:b w:val="0"/>
                <w:bCs/>
              </w:rPr>
            </w:pPr>
            <w:r w:rsidRPr="00124E69">
              <w:rPr>
                <w:b w:val="0"/>
                <w:bCs/>
              </w:rPr>
              <w:t>Non-English</w:t>
            </w:r>
            <w:r w:rsidR="00871BE5">
              <w:rPr>
                <w:b w:val="0"/>
                <w:bCs/>
              </w:rPr>
              <w:t>-</w:t>
            </w:r>
            <w:r w:rsidRPr="00124E69">
              <w:rPr>
                <w:b w:val="0"/>
                <w:bCs/>
              </w:rPr>
              <w:t>speaking background countries</w:t>
            </w:r>
          </w:p>
        </w:tc>
        <w:tc>
          <w:tcPr>
            <w:tcW w:w="851" w:type="dxa"/>
            <w:vAlign w:val="bottom"/>
          </w:tcPr>
          <w:p w14:paraId="317AC2F6" w14:textId="4F2D3DBD"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25</w:t>
            </w:r>
            <w:r w:rsidR="00EC52EA">
              <w:t xml:space="preserve"> </w:t>
            </w:r>
            <w:r w:rsidRPr="00B71961">
              <w:t>218</w:t>
            </w:r>
          </w:p>
        </w:tc>
        <w:tc>
          <w:tcPr>
            <w:tcW w:w="850" w:type="dxa"/>
            <w:vAlign w:val="bottom"/>
          </w:tcPr>
          <w:p w14:paraId="4D963613"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7.82</w:t>
            </w:r>
          </w:p>
        </w:tc>
        <w:tc>
          <w:tcPr>
            <w:tcW w:w="851" w:type="dxa"/>
            <w:vAlign w:val="bottom"/>
          </w:tcPr>
          <w:p w14:paraId="16A56786" w14:textId="59BC6DC6"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27</w:t>
            </w:r>
            <w:r w:rsidR="00EC52EA">
              <w:t xml:space="preserve"> </w:t>
            </w:r>
            <w:r w:rsidRPr="00B71961">
              <w:t>942</w:t>
            </w:r>
          </w:p>
        </w:tc>
        <w:tc>
          <w:tcPr>
            <w:tcW w:w="735" w:type="dxa"/>
            <w:vAlign w:val="bottom"/>
          </w:tcPr>
          <w:p w14:paraId="62813361"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7.70</w:t>
            </w:r>
          </w:p>
        </w:tc>
        <w:tc>
          <w:tcPr>
            <w:tcW w:w="940" w:type="dxa"/>
            <w:vAlign w:val="bottom"/>
          </w:tcPr>
          <w:p w14:paraId="119CF6D1" w14:textId="7B71EF51"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33</w:t>
            </w:r>
            <w:r w:rsidR="00491B1F">
              <w:t xml:space="preserve"> </w:t>
            </w:r>
            <w:r w:rsidRPr="00B71961">
              <w:t>469</w:t>
            </w:r>
          </w:p>
        </w:tc>
        <w:tc>
          <w:tcPr>
            <w:tcW w:w="830" w:type="dxa"/>
            <w:vAlign w:val="bottom"/>
          </w:tcPr>
          <w:p w14:paraId="4DB57CF4" w14:textId="77777777" w:rsidR="00B71961" w:rsidRPr="00B71961"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pPr>
            <w:r w:rsidRPr="00B71961">
              <w:t>7.97</w:t>
            </w:r>
          </w:p>
        </w:tc>
      </w:tr>
      <w:tr w:rsidR="00B71961" w:rsidRPr="00B71961" w14:paraId="58296415" w14:textId="77777777" w:rsidTr="00F941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vAlign w:val="bottom"/>
          </w:tcPr>
          <w:p w14:paraId="5446B076" w14:textId="77777777" w:rsidR="00B71961" w:rsidRPr="00124E69" w:rsidRDefault="00B71961" w:rsidP="00124E69">
            <w:pPr>
              <w:pStyle w:val="Tabletext"/>
              <w:jc w:val="left"/>
              <w:rPr>
                <w:b w:val="0"/>
                <w:bCs/>
              </w:rPr>
            </w:pPr>
            <w:r w:rsidRPr="00124E69">
              <w:rPr>
                <w:b w:val="0"/>
                <w:bCs/>
              </w:rPr>
              <w:t>Not known</w:t>
            </w:r>
          </w:p>
        </w:tc>
        <w:tc>
          <w:tcPr>
            <w:tcW w:w="851" w:type="dxa"/>
            <w:tcBorders>
              <w:bottom w:val="single" w:sz="4" w:space="0" w:color="auto"/>
            </w:tcBorders>
            <w:vAlign w:val="bottom"/>
          </w:tcPr>
          <w:p w14:paraId="36EC79C2" w14:textId="2C21BF08"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36</w:t>
            </w:r>
            <w:r w:rsidR="00EC52EA">
              <w:t xml:space="preserve"> </w:t>
            </w:r>
            <w:r w:rsidRPr="00B71961">
              <w:t>245</w:t>
            </w:r>
          </w:p>
        </w:tc>
        <w:tc>
          <w:tcPr>
            <w:tcW w:w="850" w:type="dxa"/>
            <w:tcBorders>
              <w:bottom w:val="single" w:sz="4" w:space="0" w:color="auto"/>
            </w:tcBorders>
            <w:vAlign w:val="bottom"/>
          </w:tcPr>
          <w:p w14:paraId="2907C79E"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11.24</w:t>
            </w:r>
          </w:p>
        </w:tc>
        <w:tc>
          <w:tcPr>
            <w:tcW w:w="851" w:type="dxa"/>
            <w:tcBorders>
              <w:bottom w:val="single" w:sz="4" w:space="0" w:color="auto"/>
            </w:tcBorders>
            <w:vAlign w:val="bottom"/>
          </w:tcPr>
          <w:p w14:paraId="2A81BE75" w14:textId="2D2A0439"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24</w:t>
            </w:r>
            <w:r w:rsidR="00EC52EA">
              <w:t xml:space="preserve"> </w:t>
            </w:r>
            <w:r w:rsidRPr="00B71961">
              <w:t>799</w:t>
            </w:r>
          </w:p>
        </w:tc>
        <w:tc>
          <w:tcPr>
            <w:tcW w:w="735" w:type="dxa"/>
            <w:tcBorders>
              <w:bottom w:val="single" w:sz="4" w:space="0" w:color="auto"/>
            </w:tcBorders>
            <w:vAlign w:val="bottom"/>
          </w:tcPr>
          <w:p w14:paraId="4E7461F9"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6.83</w:t>
            </w:r>
          </w:p>
        </w:tc>
        <w:tc>
          <w:tcPr>
            <w:tcW w:w="940" w:type="dxa"/>
            <w:tcBorders>
              <w:bottom w:val="single" w:sz="4" w:space="0" w:color="auto"/>
            </w:tcBorders>
            <w:vAlign w:val="bottom"/>
          </w:tcPr>
          <w:p w14:paraId="61DF74A2" w14:textId="090FD3DC"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27</w:t>
            </w:r>
            <w:r w:rsidR="00491B1F">
              <w:t xml:space="preserve"> </w:t>
            </w:r>
            <w:r w:rsidRPr="00B71961">
              <w:t>527</w:t>
            </w:r>
          </w:p>
        </w:tc>
        <w:tc>
          <w:tcPr>
            <w:tcW w:w="830" w:type="dxa"/>
            <w:tcBorders>
              <w:bottom w:val="single" w:sz="4" w:space="0" w:color="auto"/>
            </w:tcBorders>
            <w:vAlign w:val="bottom"/>
          </w:tcPr>
          <w:p w14:paraId="548A4943" w14:textId="77777777" w:rsidR="00B71961" w:rsidRPr="00B71961" w:rsidRDefault="00B71961" w:rsidP="00124E69">
            <w:pPr>
              <w:pStyle w:val="Tabletext"/>
              <w:jc w:val="right"/>
              <w:cnfStyle w:val="000000100000" w:firstRow="0" w:lastRow="0" w:firstColumn="0" w:lastColumn="0" w:oddVBand="0" w:evenVBand="0" w:oddHBand="1" w:evenHBand="0" w:firstRowFirstColumn="0" w:firstRowLastColumn="0" w:lastRowFirstColumn="0" w:lastRowLastColumn="0"/>
            </w:pPr>
            <w:r w:rsidRPr="00B71961">
              <w:t>6.55</w:t>
            </w:r>
          </w:p>
        </w:tc>
      </w:tr>
      <w:tr w:rsidR="008617F6" w:rsidRPr="00B71961" w14:paraId="7B25B019" w14:textId="77777777" w:rsidTr="008617F6">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4" w:space="0" w:color="auto"/>
            </w:tcBorders>
            <w:shd w:val="clear" w:color="auto" w:fill="F2F2F2" w:themeFill="background1" w:themeFillShade="F2"/>
            <w:vAlign w:val="bottom"/>
          </w:tcPr>
          <w:p w14:paraId="46F1642D" w14:textId="77777777" w:rsidR="00B71961" w:rsidRPr="008617F6" w:rsidRDefault="00B71961" w:rsidP="00124E69">
            <w:pPr>
              <w:pStyle w:val="Tabletext"/>
              <w:jc w:val="left"/>
            </w:pPr>
            <w:r w:rsidRPr="008617F6">
              <w:t>Total</w:t>
            </w:r>
          </w:p>
        </w:tc>
        <w:tc>
          <w:tcPr>
            <w:tcW w:w="851" w:type="dxa"/>
            <w:tcBorders>
              <w:top w:val="single" w:sz="4" w:space="0" w:color="auto"/>
              <w:bottom w:val="single" w:sz="4" w:space="0" w:color="auto"/>
            </w:tcBorders>
            <w:shd w:val="clear" w:color="auto" w:fill="F2F2F2" w:themeFill="background1" w:themeFillShade="F2"/>
            <w:vAlign w:val="bottom"/>
          </w:tcPr>
          <w:p w14:paraId="359CF76D" w14:textId="146B9CA2"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322</w:t>
            </w:r>
            <w:r w:rsidR="00EC52EA">
              <w:rPr>
                <w:b/>
              </w:rPr>
              <w:t xml:space="preserve"> </w:t>
            </w:r>
            <w:r w:rsidRPr="008617F6">
              <w:rPr>
                <w:b/>
              </w:rPr>
              <w:t>417</w:t>
            </w:r>
          </w:p>
        </w:tc>
        <w:tc>
          <w:tcPr>
            <w:tcW w:w="850" w:type="dxa"/>
            <w:tcBorders>
              <w:top w:val="single" w:sz="4" w:space="0" w:color="auto"/>
              <w:bottom w:val="single" w:sz="4" w:space="0" w:color="auto"/>
            </w:tcBorders>
            <w:shd w:val="clear" w:color="auto" w:fill="F2F2F2" w:themeFill="background1" w:themeFillShade="F2"/>
            <w:vAlign w:val="bottom"/>
          </w:tcPr>
          <w:p w14:paraId="61CCEBB5"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851" w:type="dxa"/>
            <w:tcBorders>
              <w:top w:val="single" w:sz="4" w:space="0" w:color="auto"/>
              <w:bottom w:val="single" w:sz="4" w:space="0" w:color="auto"/>
            </w:tcBorders>
            <w:shd w:val="clear" w:color="auto" w:fill="F2F2F2" w:themeFill="background1" w:themeFillShade="F2"/>
            <w:vAlign w:val="bottom"/>
          </w:tcPr>
          <w:p w14:paraId="0D7B7A2A" w14:textId="1479D280"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362</w:t>
            </w:r>
            <w:r w:rsidR="00EC52EA">
              <w:rPr>
                <w:b/>
              </w:rPr>
              <w:t xml:space="preserve"> </w:t>
            </w:r>
            <w:r w:rsidRPr="008617F6">
              <w:rPr>
                <w:b/>
              </w:rPr>
              <w:t>833</w:t>
            </w:r>
          </w:p>
        </w:tc>
        <w:tc>
          <w:tcPr>
            <w:tcW w:w="735" w:type="dxa"/>
            <w:tcBorders>
              <w:top w:val="single" w:sz="4" w:space="0" w:color="auto"/>
              <w:bottom w:val="single" w:sz="4" w:space="0" w:color="auto"/>
            </w:tcBorders>
            <w:shd w:val="clear" w:color="auto" w:fill="F2F2F2" w:themeFill="background1" w:themeFillShade="F2"/>
            <w:vAlign w:val="bottom"/>
          </w:tcPr>
          <w:p w14:paraId="550A56F4"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40" w:type="dxa"/>
            <w:tcBorders>
              <w:top w:val="single" w:sz="4" w:space="0" w:color="auto"/>
              <w:bottom w:val="single" w:sz="4" w:space="0" w:color="auto"/>
            </w:tcBorders>
            <w:shd w:val="clear" w:color="auto" w:fill="F2F2F2" w:themeFill="background1" w:themeFillShade="F2"/>
            <w:vAlign w:val="bottom"/>
          </w:tcPr>
          <w:p w14:paraId="08B6A33D" w14:textId="7C4E78F4"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420</w:t>
            </w:r>
            <w:r w:rsidR="00491B1F">
              <w:rPr>
                <w:b/>
              </w:rPr>
              <w:t xml:space="preserve"> </w:t>
            </w:r>
            <w:r w:rsidRPr="008617F6">
              <w:rPr>
                <w:b/>
              </w:rPr>
              <w:t>193</w:t>
            </w:r>
          </w:p>
        </w:tc>
        <w:tc>
          <w:tcPr>
            <w:tcW w:w="830" w:type="dxa"/>
            <w:tcBorders>
              <w:top w:val="single" w:sz="4" w:space="0" w:color="auto"/>
              <w:bottom w:val="single" w:sz="4" w:space="0" w:color="auto"/>
            </w:tcBorders>
            <w:shd w:val="clear" w:color="auto" w:fill="F2F2F2" w:themeFill="background1" w:themeFillShade="F2"/>
            <w:vAlign w:val="bottom"/>
          </w:tcPr>
          <w:p w14:paraId="61A11168" w14:textId="77777777" w:rsidR="00B71961" w:rsidRPr="008617F6" w:rsidRDefault="00B71961" w:rsidP="00124E69">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r>
    </w:tbl>
    <w:p w14:paraId="1ECD670D" w14:textId="77777777" w:rsidR="00491B1F" w:rsidRDefault="00491B1F" w:rsidP="00491B1F">
      <w:pPr>
        <w:pStyle w:val="Source"/>
      </w:pPr>
      <w:r>
        <w:t xml:space="preserve">Notes: </w:t>
      </w:r>
      <w:r>
        <w:tab/>
        <w:t>1. Table includes domestic students only.</w:t>
      </w:r>
    </w:p>
    <w:p w14:paraId="48F72A99"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4D2A175B"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62CEEDDA" w14:textId="77777777" w:rsidR="00491B1F" w:rsidRDefault="00491B1F" w:rsidP="00491B1F">
      <w:pPr>
        <w:pStyle w:val="Source"/>
      </w:pPr>
      <w:r>
        <w:t>Source: NCVER Total VET Students and Courses, 2019−21.</w:t>
      </w:r>
    </w:p>
    <w:p w14:paraId="647C52B9" w14:textId="77777777" w:rsidR="0008242C" w:rsidRDefault="0008242C" w:rsidP="008617F6">
      <w:pPr>
        <w:pStyle w:val="Tabletitle"/>
      </w:pPr>
    </w:p>
    <w:p w14:paraId="295E3A54" w14:textId="77777777" w:rsidR="0029672E" w:rsidRDefault="0029672E">
      <w:pPr>
        <w:autoSpaceDE/>
        <w:autoSpaceDN/>
        <w:adjustRightInd/>
        <w:spacing w:before="0" w:after="0"/>
        <w:jc w:val="left"/>
        <w:rPr>
          <w:rFonts w:cs="Times New Roman"/>
          <w:b/>
          <w:sz w:val="17"/>
          <w:szCs w:val="20"/>
        </w:rPr>
      </w:pPr>
      <w:r>
        <w:br w:type="page"/>
      </w:r>
    </w:p>
    <w:p w14:paraId="024D3392" w14:textId="0F2BEDEC" w:rsidR="00B71961" w:rsidRPr="00491B1F" w:rsidRDefault="0008242C" w:rsidP="008617F6">
      <w:pPr>
        <w:pStyle w:val="Tabletitle"/>
        <w:rPr>
          <w:vertAlign w:val="superscript"/>
        </w:rPr>
      </w:pPr>
      <w:bookmarkStart w:id="118" w:name="_Toc133577021"/>
      <w:r>
        <w:lastRenderedPageBreak/>
        <w:t>Table B4</w:t>
      </w:r>
      <w:r w:rsidR="006A5A6E">
        <w:t xml:space="preserve"> </w:t>
      </w:r>
      <w:r w:rsidR="008617F6">
        <w:t xml:space="preserve">Subject enrolments in the </w:t>
      </w:r>
      <w:r w:rsidR="00B71961" w:rsidRPr="00B71961">
        <w:t>Cert</w:t>
      </w:r>
      <w:r w:rsidR="008617F6">
        <w:t>ificate</w:t>
      </w:r>
      <w:r w:rsidR="00B71961" w:rsidRPr="00B71961">
        <w:t xml:space="preserve"> III in Early Childhood Education and Care</w:t>
      </w:r>
      <w:r w:rsidR="008617F6">
        <w:t>, 2019</w:t>
      </w:r>
      <w:r w:rsidR="00871BE5">
        <w:t>–</w:t>
      </w:r>
      <w:r w:rsidR="008617F6">
        <w:t>23</w:t>
      </w:r>
      <w:r w:rsidR="00491B1F">
        <w:rPr>
          <w:vertAlign w:val="superscript"/>
        </w:rPr>
        <w:t>1</w:t>
      </w:r>
      <w:bookmarkEnd w:id="118"/>
    </w:p>
    <w:tbl>
      <w:tblPr>
        <w:tblStyle w:val="NCVERTable"/>
        <w:tblW w:w="0" w:type="auto"/>
        <w:tblLook w:val="04A0" w:firstRow="1" w:lastRow="0" w:firstColumn="1" w:lastColumn="0" w:noHBand="0" w:noVBand="1"/>
      </w:tblPr>
      <w:tblGrid>
        <w:gridCol w:w="3908"/>
        <w:gridCol w:w="937"/>
        <w:gridCol w:w="784"/>
        <w:gridCol w:w="937"/>
        <w:gridCol w:w="784"/>
        <w:gridCol w:w="937"/>
        <w:gridCol w:w="784"/>
      </w:tblGrid>
      <w:tr w:rsidR="00B71961" w:rsidRPr="00F94171" w14:paraId="2516D33A" w14:textId="77777777" w:rsidTr="0012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nil"/>
            </w:tcBorders>
          </w:tcPr>
          <w:p w14:paraId="66C02A0D" w14:textId="77777777" w:rsidR="00B71961" w:rsidRPr="00F94171" w:rsidRDefault="00B71961" w:rsidP="00F94171">
            <w:pPr>
              <w:pStyle w:val="Tabletext"/>
              <w:rPr>
                <w:b w:val="0"/>
                <w:bCs/>
              </w:rPr>
            </w:pPr>
          </w:p>
        </w:tc>
        <w:tc>
          <w:tcPr>
            <w:tcW w:w="1721" w:type="dxa"/>
            <w:gridSpan w:val="2"/>
            <w:tcBorders>
              <w:bottom w:val="nil"/>
            </w:tcBorders>
          </w:tcPr>
          <w:p w14:paraId="751A0F89" w14:textId="77777777" w:rsidR="00B71961" w:rsidRPr="008617F6" w:rsidRDefault="00B71961" w:rsidP="008617F6">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8617F6">
              <w:rPr>
                <w:b/>
                <w:bCs/>
              </w:rPr>
              <w:t>2019</w:t>
            </w:r>
          </w:p>
        </w:tc>
        <w:tc>
          <w:tcPr>
            <w:tcW w:w="1721" w:type="dxa"/>
            <w:gridSpan w:val="2"/>
            <w:tcBorders>
              <w:bottom w:val="nil"/>
            </w:tcBorders>
          </w:tcPr>
          <w:p w14:paraId="03D2F14F" w14:textId="77777777" w:rsidR="00B71961" w:rsidRPr="008617F6" w:rsidRDefault="00B71961" w:rsidP="008617F6">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8617F6">
              <w:rPr>
                <w:b/>
                <w:bCs/>
              </w:rPr>
              <w:t>2020</w:t>
            </w:r>
          </w:p>
        </w:tc>
        <w:tc>
          <w:tcPr>
            <w:tcW w:w="1721" w:type="dxa"/>
            <w:gridSpan w:val="2"/>
            <w:tcBorders>
              <w:bottom w:val="nil"/>
            </w:tcBorders>
          </w:tcPr>
          <w:p w14:paraId="4E8024F6" w14:textId="77777777" w:rsidR="00B71961" w:rsidRPr="008617F6" w:rsidRDefault="00B71961" w:rsidP="008617F6">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8617F6">
              <w:rPr>
                <w:b/>
                <w:bCs/>
              </w:rPr>
              <w:t>2021</w:t>
            </w:r>
          </w:p>
        </w:tc>
      </w:tr>
      <w:tr w:rsidR="00B71961" w:rsidRPr="00F94171" w14:paraId="3C165520"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top w:val="nil"/>
              <w:bottom w:val="single" w:sz="4" w:space="0" w:color="auto"/>
            </w:tcBorders>
          </w:tcPr>
          <w:p w14:paraId="77B21416" w14:textId="77777777" w:rsidR="00B71961" w:rsidRPr="00F94171" w:rsidRDefault="00B71961" w:rsidP="00F94171">
            <w:pPr>
              <w:pStyle w:val="Tabletext"/>
              <w:rPr>
                <w:b w:val="0"/>
                <w:bCs/>
              </w:rPr>
            </w:pPr>
          </w:p>
        </w:tc>
        <w:tc>
          <w:tcPr>
            <w:tcW w:w="937" w:type="dxa"/>
            <w:tcBorders>
              <w:top w:val="nil"/>
              <w:bottom w:val="single" w:sz="4" w:space="0" w:color="auto"/>
            </w:tcBorders>
          </w:tcPr>
          <w:p w14:paraId="05B97CCB"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N</w:t>
            </w:r>
          </w:p>
        </w:tc>
        <w:tc>
          <w:tcPr>
            <w:tcW w:w="784" w:type="dxa"/>
            <w:tcBorders>
              <w:top w:val="nil"/>
              <w:bottom w:val="single" w:sz="4" w:space="0" w:color="auto"/>
            </w:tcBorders>
          </w:tcPr>
          <w:p w14:paraId="37F52155"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w:t>
            </w:r>
          </w:p>
        </w:tc>
        <w:tc>
          <w:tcPr>
            <w:tcW w:w="937" w:type="dxa"/>
            <w:tcBorders>
              <w:top w:val="nil"/>
              <w:bottom w:val="single" w:sz="4" w:space="0" w:color="auto"/>
            </w:tcBorders>
          </w:tcPr>
          <w:p w14:paraId="520C8C73"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N</w:t>
            </w:r>
          </w:p>
        </w:tc>
        <w:tc>
          <w:tcPr>
            <w:tcW w:w="784" w:type="dxa"/>
            <w:tcBorders>
              <w:top w:val="nil"/>
              <w:bottom w:val="single" w:sz="4" w:space="0" w:color="auto"/>
            </w:tcBorders>
          </w:tcPr>
          <w:p w14:paraId="4674F80F"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w:t>
            </w:r>
          </w:p>
        </w:tc>
        <w:tc>
          <w:tcPr>
            <w:tcW w:w="937" w:type="dxa"/>
            <w:tcBorders>
              <w:top w:val="nil"/>
              <w:bottom w:val="single" w:sz="4" w:space="0" w:color="auto"/>
            </w:tcBorders>
          </w:tcPr>
          <w:p w14:paraId="105D40F4"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N</w:t>
            </w:r>
          </w:p>
        </w:tc>
        <w:tc>
          <w:tcPr>
            <w:tcW w:w="784" w:type="dxa"/>
            <w:tcBorders>
              <w:top w:val="nil"/>
              <w:bottom w:val="single" w:sz="4" w:space="0" w:color="auto"/>
            </w:tcBorders>
          </w:tcPr>
          <w:p w14:paraId="64917A86" w14:textId="77777777" w:rsidR="00B71961" w:rsidRPr="008617F6" w:rsidRDefault="00B71961" w:rsidP="008617F6">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8617F6">
              <w:rPr>
                <w:bCs/>
              </w:rPr>
              <w:t>%</w:t>
            </w:r>
          </w:p>
        </w:tc>
      </w:tr>
      <w:tr w:rsidR="00B71961" w:rsidRPr="00F94171" w14:paraId="22CE263C" w14:textId="77777777" w:rsidTr="008617F6">
        <w:tc>
          <w:tcPr>
            <w:cnfStyle w:val="001000000000" w:firstRow="0" w:lastRow="0" w:firstColumn="1" w:lastColumn="0" w:oddVBand="0" w:evenVBand="0" w:oddHBand="0" w:evenHBand="0" w:firstRowFirstColumn="0" w:firstRowLastColumn="0" w:lastRowFirstColumn="0" w:lastRowLastColumn="0"/>
            <w:tcW w:w="9071" w:type="dxa"/>
            <w:gridSpan w:val="7"/>
            <w:tcBorders>
              <w:top w:val="single" w:sz="4" w:space="0" w:color="auto"/>
            </w:tcBorders>
            <w:shd w:val="clear" w:color="auto" w:fill="F2F2F2" w:themeFill="background1" w:themeFillShade="F2"/>
          </w:tcPr>
          <w:p w14:paraId="3FCC7C6D" w14:textId="77777777" w:rsidR="00B71961" w:rsidRPr="008617F6" w:rsidRDefault="00B71961" w:rsidP="00F94171">
            <w:pPr>
              <w:pStyle w:val="Tabletext"/>
            </w:pPr>
            <w:r w:rsidRPr="008617F6">
              <w:t>Delivery mode</w:t>
            </w:r>
          </w:p>
        </w:tc>
      </w:tr>
      <w:tr w:rsidR="00B71961" w:rsidRPr="00F94171" w14:paraId="1F229D14"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599D8DF5" w14:textId="4C21E1C6" w:rsidR="00B71961" w:rsidRPr="008617F6" w:rsidRDefault="00B71961" w:rsidP="00F94171">
            <w:pPr>
              <w:pStyle w:val="Tabletext"/>
              <w:rPr>
                <w:b w:val="0"/>
                <w:bCs/>
                <w:vertAlign w:val="superscript"/>
              </w:rPr>
            </w:pPr>
            <w:r w:rsidRPr="00F94171">
              <w:rPr>
                <w:b w:val="0"/>
                <w:bCs/>
              </w:rPr>
              <w:t>No online delivery</w:t>
            </w:r>
            <w:r w:rsidR="00491B1F">
              <w:rPr>
                <w:b w:val="0"/>
                <w:bCs/>
                <w:vertAlign w:val="superscript"/>
              </w:rPr>
              <w:t>2</w:t>
            </w:r>
          </w:p>
        </w:tc>
        <w:tc>
          <w:tcPr>
            <w:tcW w:w="937" w:type="dxa"/>
            <w:vAlign w:val="bottom"/>
          </w:tcPr>
          <w:p w14:paraId="0C5BD8C2" w14:textId="3F870BB4"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291</w:t>
            </w:r>
            <w:r w:rsidR="00DC4350">
              <w:rPr>
                <w:bCs/>
              </w:rPr>
              <w:t xml:space="preserve"> </w:t>
            </w:r>
            <w:r w:rsidRPr="00F94171">
              <w:rPr>
                <w:bCs/>
              </w:rPr>
              <w:t>351</w:t>
            </w:r>
          </w:p>
        </w:tc>
        <w:tc>
          <w:tcPr>
            <w:tcW w:w="784" w:type="dxa"/>
            <w:vAlign w:val="bottom"/>
          </w:tcPr>
          <w:p w14:paraId="3A973B68"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59.24</w:t>
            </w:r>
          </w:p>
        </w:tc>
        <w:tc>
          <w:tcPr>
            <w:tcW w:w="937" w:type="dxa"/>
            <w:vAlign w:val="bottom"/>
          </w:tcPr>
          <w:p w14:paraId="56CECFB5" w14:textId="4BB6920F"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239</w:t>
            </w:r>
            <w:r w:rsidR="00DC4350">
              <w:rPr>
                <w:bCs/>
              </w:rPr>
              <w:t xml:space="preserve"> </w:t>
            </w:r>
            <w:r w:rsidRPr="00F94171">
              <w:rPr>
                <w:bCs/>
              </w:rPr>
              <w:t>511</w:t>
            </w:r>
          </w:p>
        </w:tc>
        <w:tc>
          <w:tcPr>
            <w:tcW w:w="784" w:type="dxa"/>
            <w:vAlign w:val="bottom"/>
          </w:tcPr>
          <w:p w14:paraId="5703452B"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48.48</w:t>
            </w:r>
          </w:p>
        </w:tc>
        <w:tc>
          <w:tcPr>
            <w:tcW w:w="937" w:type="dxa"/>
            <w:vAlign w:val="bottom"/>
          </w:tcPr>
          <w:p w14:paraId="33816A79" w14:textId="393AAF15"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279</w:t>
            </w:r>
            <w:r w:rsidR="00DC4350">
              <w:rPr>
                <w:bCs/>
              </w:rPr>
              <w:t xml:space="preserve"> </w:t>
            </w:r>
            <w:r w:rsidRPr="00F94171">
              <w:rPr>
                <w:bCs/>
              </w:rPr>
              <w:t>659</w:t>
            </w:r>
          </w:p>
        </w:tc>
        <w:tc>
          <w:tcPr>
            <w:tcW w:w="784" w:type="dxa"/>
            <w:vAlign w:val="bottom"/>
          </w:tcPr>
          <w:p w14:paraId="06DE745C"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48.52</w:t>
            </w:r>
          </w:p>
        </w:tc>
      </w:tr>
      <w:tr w:rsidR="00B71961" w:rsidRPr="00F94171" w14:paraId="2A0DFD20"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0DF0CFD3" w14:textId="77777777" w:rsidR="00B71961" w:rsidRPr="00F94171" w:rsidRDefault="00B71961" w:rsidP="00F94171">
            <w:pPr>
              <w:pStyle w:val="Tabletext"/>
              <w:rPr>
                <w:b w:val="0"/>
                <w:bCs/>
              </w:rPr>
            </w:pPr>
            <w:r w:rsidRPr="00F94171">
              <w:rPr>
                <w:b w:val="0"/>
                <w:bCs/>
              </w:rPr>
              <w:t>Online only</w:t>
            </w:r>
          </w:p>
        </w:tc>
        <w:tc>
          <w:tcPr>
            <w:tcW w:w="937" w:type="dxa"/>
            <w:vAlign w:val="bottom"/>
          </w:tcPr>
          <w:p w14:paraId="6A619709" w14:textId="2B00335E"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77</w:t>
            </w:r>
            <w:r w:rsidR="00DC4350">
              <w:rPr>
                <w:bCs/>
              </w:rPr>
              <w:t xml:space="preserve"> </w:t>
            </w:r>
            <w:r w:rsidRPr="00F94171">
              <w:rPr>
                <w:bCs/>
              </w:rPr>
              <w:t>490</w:t>
            </w:r>
          </w:p>
        </w:tc>
        <w:tc>
          <w:tcPr>
            <w:tcW w:w="784" w:type="dxa"/>
            <w:vAlign w:val="bottom"/>
          </w:tcPr>
          <w:p w14:paraId="3CEC15C0"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15.76</w:t>
            </w:r>
          </w:p>
        </w:tc>
        <w:tc>
          <w:tcPr>
            <w:tcW w:w="937" w:type="dxa"/>
            <w:vAlign w:val="bottom"/>
          </w:tcPr>
          <w:p w14:paraId="480B4CA7" w14:textId="5A329F9C"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96</w:t>
            </w:r>
            <w:r w:rsidR="00DC4350">
              <w:rPr>
                <w:bCs/>
              </w:rPr>
              <w:t xml:space="preserve"> </w:t>
            </w:r>
            <w:r w:rsidRPr="00F94171">
              <w:rPr>
                <w:bCs/>
              </w:rPr>
              <w:t>258</w:t>
            </w:r>
          </w:p>
        </w:tc>
        <w:tc>
          <w:tcPr>
            <w:tcW w:w="784" w:type="dxa"/>
            <w:vAlign w:val="bottom"/>
          </w:tcPr>
          <w:p w14:paraId="74887DB4"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19.48</w:t>
            </w:r>
          </w:p>
        </w:tc>
        <w:tc>
          <w:tcPr>
            <w:tcW w:w="937" w:type="dxa"/>
            <w:vAlign w:val="bottom"/>
          </w:tcPr>
          <w:p w14:paraId="334B56D5" w14:textId="227F1DBC"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102</w:t>
            </w:r>
            <w:r w:rsidR="00DC4350">
              <w:rPr>
                <w:bCs/>
              </w:rPr>
              <w:t xml:space="preserve"> </w:t>
            </w:r>
            <w:r w:rsidRPr="00F94171">
              <w:rPr>
                <w:bCs/>
              </w:rPr>
              <w:t>219</w:t>
            </w:r>
          </w:p>
        </w:tc>
        <w:tc>
          <w:tcPr>
            <w:tcW w:w="784" w:type="dxa"/>
            <w:vAlign w:val="bottom"/>
          </w:tcPr>
          <w:p w14:paraId="6C4EE758"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17.73</w:t>
            </w:r>
          </w:p>
        </w:tc>
      </w:tr>
      <w:tr w:rsidR="00B71961" w:rsidRPr="00F94171" w14:paraId="0B8AE5D4"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75B48CAA" w14:textId="74F9CFBD" w:rsidR="00B71961" w:rsidRPr="008617F6" w:rsidRDefault="00B71961" w:rsidP="00F94171">
            <w:pPr>
              <w:pStyle w:val="Tabletext"/>
              <w:rPr>
                <w:b w:val="0"/>
                <w:bCs/>
                <w:vertAlign w:val="superscript"/>
              </w:rPr>
            </w:pPr>
            <w:r w:rsidRPr="00F94171">
              <w:rPr>
                <w:b w:val="0"/>
                <w:bCs/>
              </w:rPr>
              <w:t>Online in combination with another mode (blended)</w:t>
            </w:r>
            <w:r w:rsidR="00491B1F">
              <w:rPr>
                <w:b w:val="0"/>
                <w:bCs/>
                <w:vertAlign w:val="superscript"/>
              </w:rPr>
              <w:t>3</w:t>
            </w:r>
          </w:p>
        </w:tc>
        <w:tc>
          <w:tcPr>
            <w:tcW w:w="937" w:type="dxa"/>
            <w:vAlign w:val="bottom"/>
          </w:tcPr>
          <w:p w14:paraId="2A854002" w14:textId="64AFCE58"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121</w:t>
            </w:r>
            <w:r w:rsidR="00DC4350">
              <w:rPr>
                <w:bCs/>
              </w:rPr>
              <w:t xml:space="preserve"> </w:t>
            </w:r>
            <w:r w:rsidRPr="00F94171">
              <w:rPr>
                <w:bCs/>
              </w:rPr>
              <w:t>014</w:t>
            </w:r>
          </w:p>
        </w:tc>
        <w:tc>
          <w:tcPr>
            <w:tcW w:w="784" w:type="dxa"/>
            <w:vAlign w:val="bottom"/>
          </w:tcPr>
          <w:p w14:paraId="54F55615"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24.61</w:t>
            </w:r>
          </w:p>
        </w:tc>
        <w:tc>
          <w:tcPr>
            <w:tcW w:w="937" w:type="dxa"/>
            <w:vAlign w:val="bottom"/>
          </w:tcPr>
          <w:p w14:paraId="62F436CC" w14:textId="2CA51E21"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156</w:t>
            </w:r>
            <w:r w:rsidR="00DC4350">
              <w:rPr>
                <w:bCs/>
              </w:rPr>
              <w:t xml:space="preserve"> </w:t>
            </w:r>
            <w:r w:rsidRPr="00F94171">
              <w:rPr>
                <w:bCs/>
              </w:rPr>
              <w:t>545</w:t>
            </w:r>
          </w:p>
        </w:tc>
        <w:tc>
          <w:tcPr>
            <w:tcW w:w="784" w:type="dxa"/>
            <w:vAlign w:val="bottom"/>
          </w:tcPr>
          <w:p w14:paraId="4DE721C6"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31.68</w:t>
            </w:r>
          </w:p>
        </w:tc>
        <w:tc>
          <w:tcPr>
            <w:tcW w:w="937" w:type="dxa"/>
            <w:vAlign w:val="bottom"/>
          </w:tcPr>
          <w:p w14:paraId="370797D3" w14:textId="1D652DCF"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191</w:t>
            </w:r>
            <w:r w:rsidR="00DC4350">
              <w:rPr>
                <w:bCs/>
              </w:rPr>
              <w:t xml:space="preserve"> </w:t>
            </w:r>
            <w:r w:rsidRPr="00F94171">
              <w:rPr>
                <w:bCs/>
              </w:rPr>
              <w:t>718</w:t>
            </w:r>
          </w:p>
        </w:tc>
        <w:tc>
          <w:tcPr>
            <w:tcW w:w="784" w:type="dxa"/>
            <w:vAlign w:val="bottom"/>
          </w:tcPr>
          <w:p w14:paraId="39584CE6"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33.26</w:t>
            </w:r>
          </w:p>
        </w:tc>
      </w:tr>
      <w:tr w:rsidR="00B71961" w:rsidRPr="00F94171" w14:paraId="0F2DB65F"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6A9FBA6C" w14:textId="77777777" w:rsidR="00B71961" w:rsidRPr="00F94171" w:rsidRDefault="00B71961" w:rsidP="00F94171">
            <w:pPr>
              <w:pStyle w:val="Tabletext"/>
              <w:rPr>
                <w:b w:val="0"/>
                <w:bCs/>
              </w:rPr>
            </w:pPr>
            <w:r w:rsidRPr="00F94171">
              <w:rPr>
                <w:b w:val="0"/>
                <w:bCs/>
              </w:rPr>
              <w:t>Not applicable (RPL or credit transfer)</w:t>
            </w:r>
          </w:p>
        </w:tc>
        <w:tc>
          <w:tcPr>
            <w:tcW w:w="937" w:type="dxa"/>
            <w:vAlign w:val="bottom"/>
          </w:tcPr>
          <w:p w14:paraId="0CBFBB39" w14:textId="60C763D0"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w:t>
            </w:r>
            <w:r w:rsidR="00DC4350">
              <w:rPr>
                <w:bCs/>
              </w:rPr>
              <w:t xml:space="preserve"> </w:t>
            </w:r>
            <w:r w:rsidRPr="00F94171">
              <w:rPr>
                <w:bCs/>
              </w:rPr>
              <w:t>968</w:t>
            </w:r>
          </w:p>
        </w:tc>
        <w:tc>
          <w:tcPr>
            <w:tcW w:w="784" w:type="dxa"/>
            <w:vAlign w:val="bottom"/>
          </w:tcPr>
          <w:p w14:paraId="327E2218"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0.40</w:t>
            </w:r>
          </w:p>
        </w:tc>
        <w:tc>
          <w:tcPr>
            <w:tcW w:w="937" w:type="dxa"/>
            <w:vAlign w:val="bottom"/>
          </w:tcPr>
          <w:p w14:paraId="2BEEC8E3" w14:textId="6B53866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w:t>
            </w:r>
            <w:r w:rsidR="00DC4350">
              <w:rPr>
                <w:bCs/>
              </w:rPr>
              <w:t xml:space="preserve"> </w:t>
            </w:r>
            <w:r w:rsidRPr="00F94171">
              <w:rPr>
                <w:bCs/>
              </w:rPr>
              <w:t>758</w:t>
            </w:r>
          </w:p>
        </w:tc>
        <w:tc>
          <w:tcPr>
            <w:tcW w:w="784" w:type="dxa"/>
            <w:vAlign w:val="bottom"/>
          </w:tcPr>
          <w:p w14:paraId="029D81F6"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0.36</w:t>
            </w:r>
          </w:p>
        </w:tc>
        <w:tc>
          <w:tcPr>
            <w:tcW w:w="937" w:type="dxa"/>
            <w:vAlign w:val="bottom"/>
          </w:tcPr>
          <w:p w14:paraId="6F8F7782" w14:textId="5249A84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w:t>
            </w:r>
            <w:r w:rsidR="00DC4350">
              <w:rPr>
                <w:bCs/>
              </w:rPr>
              <w:t xml:space="preserve"> </w:t>
            </w:r>
            <w:r w:rsidRPr="00F94171">
              <w:rPr>
                <w:bCs/>
              </w:rPr>
              <w:t>833</w:t>
            </w:r>
          </w:p>
        </w:tc>
        <w:tc>
          <w:tcPr>
            <w:tcW w:w="784" w:type="dxa"/>
            <w:vAlign w:val="bottom"/>
          </w:tcPr>
          <w:p w14:paraId="6DE89875"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0.49</w:t>
            </w:r>
          </w:p>
        </w:tc>
      </w:tr>
      <w:tr w:rsidR="00B71961" w:rsidRPr="00F94171" w14:paraId="54F8F5B4" w14:textId="77777777" w:rsidTr="008617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2248913F" w14:textId="77777777" w:rsidR="00B71961" w:rsidRPr="008617F6" w:rsidRDefault="00B71961" w:rsidP="008617F6">
            <w:pPr>
              <w:pStyle w:val="Tabletext"/>
              <w:jc w:val="left"/>
            </w:pPr>
            <w:r w:rsidRPr="008617F6">
              <w:t>Gender</w:t>
            </w:r>
          </w:p>
        </w:tc>
      </w:tr>
      <w:tr w:rsidR="00B71961" w:rsidRPr="00F94171" w14:paraId="144DC9AD"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6DF6CFBB" w14:textId="77777777" w:rsidR="00B71961" w:rsidRPr="00F94171" w:rsidRDefault="00B71961" w:rsidP="00F94171">
            <w:pPr>
              <w:pStyle w:val="Tabletext"/>
              <w:rPr>
                <w:b w:val="0"/>
                <w:bCs/>
              </w:rPr>
            </w:pPr>
            <w:r w:rsidRPr="00F94171">
              <w:rPr>
                <w:b w:val="0"/>
                <w:bCs/>
              </w:rPr>
              <w:t>Males</w:t>
            </w:r>
          </w:p>
        </w:tc>
        <w:tc>
          <w:tcPr>
            <w:tcW w:w="937" w:type="dxa"/>
            <w:vAlign w:val="bottom"/>
          </w:tcPr>
          <w:p w14:paraId="308C34DE" w14:textId="10FA476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20</w:t>
            </w:r>
            <w:r w:rsidR="00DC4350">
              <w:rPr>
                <w:bCs/>
              </w:rPr>
              <w:t xml:space="preserve"> </w:t>
            </w:r>
            <w:r w:rsidRPr="00F94171">
              <w:rPr>
                <w:bCs/>
              </w:rPr>
              <w:t>781</w:t>
            </w:r>
          </w:p>
        </w:tc>
        <w:tc>
          <w:tcPr>
            <w:tcW w:w="784" w:type="dxa"/>
            <w:vAlign w:val="bottom"/>
          </w:tcPr>
          <w:p w14:paraId="0DD4ECE9"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4.23</w:t>
            </w:r>
          </w:p>
        </w:tc>
        <w:tc>
          <w:tcPr>
            <w:tcW w:w="937" w:type="dxa"/>
            <w:vAlign w:val="bottom"/>
          </w:tcPr>
          <w:p w14:paraId="3C916C54" w14:textId="111CC07C"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20</w:t>
            </w:r>
            <w:r w:rsidR="00DC4350">
              <w:rPr>
                <w:bCs/>
              </w:rPr>
              <w:t xml:space="preserve"> </w:t>
            </w:r>
            <w:r w:rsidRPr="00F94171">
              <w:rPr>
                <w:bCs/>
              </w:rPr>
              <w:t>789</w:t>
            </w:r>
          </w:p>
        </w:tc>
        <w:tc>
          <w:tcPr>
            <w:tcW w:w="784" w:type="dxa"/>
            <w:vAlign w:val="bottom"/>
          </w:tcPr>
          <w:p w14:paraId="31F5A982"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4.21</w:t>
            </w:r>
          </w:p>
        </w:tc>
        <w:tc>
          <w:tcPr>
            <w:tcW w:w="937" w:type="dxa"/>
            <w:vAlign w:val="bottom"/>
          </w:tcPr>
          <w:p w14:paraId="3874B5A5" w14:textId="44CD8160"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23</w:t>
            </w:r>
            <w:r w:rsidR="00DC4350">
              <w:rPr>
                <w:bCs/>
              </w:rPr>
              <w:t xml:space="preserve"> </w:t>
            </w:r>
            <w:r w:rsidRPr="00F94171">
              <w:rPr>
                <w:bCs/>
              </w:rPr>
              <w:t>180</w:t>
            </w:r>
          </w:p>
        </w:tc>
        <w:tc>
          <w:tcPr>
            <w:tcW w:w="784" w:type="dxa"/>
            <w:vAlign w:val="bottom"/>
          </w:tcPr>
          <w:p w14:paraId="7069577A"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4.02</w:t>
            </w:r>
          </w:p>
        </w:tc>
      </w:tr>
      <w:tr w:rsidR="00B71961" w:rsidRPr="00F94171" w14:paraId="7F83AC4B"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073EAA1F" w14:textId="77777777" w:rsidR="00B71961" w:rsidRPr="00F94171" w:rsidRDefault="00B71961" w:rsidP="00F94171">
            <w:pPr>
              <w:pStyle w:val="Tabletext"/>
              <w:rPr>
                <w:b w:val="0"/>
                <w:bCs/>
              </w:rPr>
            </w:pPr>
            <w:r w:rsidRPr="00F94171">
              <w:rPr>
                <w:b w:val="0"/>
                <w:bCs/>
              </w:rPr>
              <w:t>Females</w:t>
            </w:r>
          </w:p>
        </w:tc>
        <w:tc>
          <w:tcPr>
            <w:tcW w:w="937" w:type="dxa"/>
            <w:vAlign w:val="bottom"/>
          </w:tcPr>
          <w:p w14:paraId="0A112A8D" w14:textId="36E16A89"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465</w:t>
            </w:r>
            <w:r w:rsidR="00DC4350">
              <w:rPr>
                <w:bCs/>
              </w:rPr>
              <w:t xml:space="preserve"> </w:t>
            </w:r>
            <w:r w:rsidRPr="00F94171">
              <w:rPr>
                <w:bCs/>
              </w:rPr>
              <w:t>434</w:t>
            </w:r>
          </w:p>
        </w:tc>
        <w:tc>
          <w:tcPr>
            <w:tcW w:w="784" w:type="dxa"/>
            <w:vAlign w:val="bottom"/>
          </w:tcPr>
          <w:p w14:paraId="4F9A1B0B"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94.63</w:t>
            </w:r>
          </w:p>
        </w:tc>
        <w:tc>
          <w:tcPr>
            <w:tcW w:w="937" w:type="dxa"/>
            <w:vAlign w:val="bottom"/>
          </w:tcPr>
          <w:p w14:paraId="660C5B32" w14:textId="06BCA91C"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471</w:t>
            </w:r>
            <w:r w:rsidR="00DC4350">
              <w:rPr>
                <w:bCs/>
              </w:rPr>
              <w:t xml:space="preserve"> </w:t>
            </w:r>
            <w:r w:rsidRPr="00F94171">
              <w:rPr>
                <w:bCs/>
              </w:rPr>
              <w:t>985</w:t>
            </w:r>
          </w:p>
        </w:tc>
        <w:tc>
          <w:tcPr>
            <w:tcW w:w="784" w:type="dxa"/>
            <w:vAlign w:val="bottom"/>
          </w:tcPr>
          <w:p w14:paraId="03138414"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95.53</w:t>
            </w:r>
          </w:p>
        </w:tc>
        <w:tc>
          <w:tcPr>
            <w:tcW w:w="937" w:type="dxa"/>
            <w:vAlign w:val="bottom"/>
          </w:tcPr>
          <w:p w14:paraId="1EBEB0DC" w14:textId="7CD40468"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551</w:t>
            </w:r>
            <w:r w:rsidR="00DC4350">
              <w:rPr>
                <w:bCs/>
              </w:rPr>
              <w:t xml:space="preserve"> </w:t>
            </w:r>
            <w:r w:rsidRPr="00F94171">
              <w:rPr>
                <w:bCs/>
              </w:rPr>
              <w:t>375</w:t>
            </w:r>
          </w:p>
        </w:tc>
        <w:tc>
          <w:tcPr>
            <w:tcW w:w="784" w:type="dxa"/>
            <w:vAlign w:val="bottom"/>
          </w:tcPr>
          <w:p w14:paraId="1493A73E"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95.65</w:t>
            </w:r>
          </w:p>
        </w:tc>
      </w:tr>
      <w:tr w:rsidR="00B71961" w:rsidRPr="00F94171" w14:paraId="65F74FBE"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7975B0FA" w14:textId="77777777" w:rsidR="00B71961" w:rsidRPr="00F94171" w:rsidRDefault="00B71961" w:rsidP="00F94171">
            <w:pPr>
              <w:pStyle w:val="Tabletext"/>
              <w:rPr>
                <w:b w:val="0"/>
                <w:bCs/>
              </w:rPr>
            </w:pPr>
            <w:r w:rsidRPr="00F94171">
              <w:rPr>
                <w:b w:val="0"/>
                <w:bCs/>
              </w:rPr>
              <w:t>Other</w:t>
            </w:r>
          </w:p>
        </w:tc>
        <w:tc>
          <w:tcPr>
            <w:tcW w:w="937" w:type="dxa"/>
            <w:vAlign w:val="bottom"/>
          </w:tcPr>
          <w:p w14:paraId="33137137"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47</w:t>
            </w:r>
          </w:p>
        </w:tc>
        <w:tc>
          <w:tcPr>
            <w:tcW w:w="784" w:type="dxa"/>
            <w:vAlign w:val="bottom"/>
          </w:tcPr>
          <w:p w14:paraId="0BEB1157"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0.01</w:t>
            </w:r>
          </w:p>
        </w:tc>
        <w:tc>
          <w:tcPr>
            <w:tcW w:w="937" w:type="dxa"/>
            <w:vAlign w:val="bottom"/>
          </w:tcPr>
          <w:p w14:paraId="5404FF96"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53</w:t>
            </w:r>
          </w:p>
        </w:tc>
        <w:tc>
          <w:tcPr>
            <w:tcW w:w="784" w:type="dxa"/>
            <w:vAlign w:val="bottom"/>
          </w:tcPr>
          <w:p w14:paraId="5ECDF42F"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0.01</w:t>
            </w:r>
          </w:p>
        </w:tc>
        <w:tc>
          <w:tcPr>
            <w:tcW w:w="937" w:type="dxa"/>
            <w:vAlign w:val="bottom"/>
          </w:tcPr>
          <w:p w14:paraId="1E1D8EFC"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140</w:t>
            </w:r>
          </w:p>
        </w:tc>
        <w:tc>
          <w:tcPr>
            <w:tcW w:w="784" w:type="dxa"/>
            <w:vAlign w:val="bottom"/>
          </w:tcPr>
          <w:p w14:paraId="6F032034"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0.02</w:t>
            </w:r>
          </w:p>
        </w:tc>
      </w:tr>
      <w:tr w:rsidR="00B71961" w:rsidRPr="00F94171" w14:paraId="4E05143B"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5BBB18BE" w14:textId="77777777" w:rsidR="00B71961" w:rsidRPr="00F94171" w:rsidRDefault="00B71961" w:rsidP="00F94171">
            <w:pPr>
              <w:pStyle w:val="Tabletext"/>
              <w:rPr>
                <w:b w:val="0"/>
                <w:bCs/>
              </w:rPr>
            </w:pPr>
            <w:r w:rsidRPr="00F94171">
              <w:rPr>
                <w:b w:val="0"/>
                <w:bCs/>
              </w:rPr>
              <w:t>Not known</w:t>
            </w:r>
          </w:p>
        </w:tc>
        <w:tc>
          <w:tcPr>
            <w:tcW w:w="937" w:type="dxa"/>
            <w:vAlign w:val="bottom"/>
          </w:tcPr>
          <w:p w14:paraId="33B1205E" w14:textId="0092C43F"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561</w:t>
            </w:r>
          </w:p>
        </w:tc>
        <w:tc>
          <w:tcPr>
            <w:tcW w:w="784" w:type="dxa"/>
            <w:vAlign w:val="bottom"/>
          </w:tcPr>
          <w:p w14:paraId="2D338CD8"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1.13</w:t>
            </w:r>
          </w:p>
        </w:tc>
        <w:tc>
          <w:tcPr>
            <w:tcW w:w="937" w:type="dxa"/>
            <w:vAlign w:val="bottom"/>
          </w:tcPr>
          <w:p w14:paraId="2DAEF404" w14:textId="1C77509E"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w:t>
            </w:r>
            <w:r w:rsidR="00DC4350">
              <w:rPr>
                <w:bCs/>
              </w:rPr>
              <w:t xml:space="preserve"> </w:t>
            </w:r>
            <w:r w:rsidRPr="00F94171">
              <w:rPr>
                <w:bCs/>
              </w:rPr>
              <w:t>245</w:t>
            </w:r>
          </w:p>
        </w:tc>
        <w:tc>
          <w:tcPr>
            <w:tcW w:w="784" w:type="dxa"/>
            <w:vAlign w:val="bottom"/>
          </w:tcPr>
          <w:p w14:paraId="2BD4041D"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0.25</w:t>
            </w:r>
          </w:p>
        </w:tc>
        <w:tc>
          <w:tcPr>
            <w:tcW w:w="937" w:type="dxa"/>
            <w:vAlign w:val="bottom"/>
          </w:tcPr>
          <w:p w14:paraId="7FAE8B06" w14:textId="36A26B5E"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w:t>
            </w:r>
            <w:r w:rsidR="00DC4350">
              <w:rPr>
                <w:bCs/>
              </w:rPr>
              <w:t xml:space="preserve"> </w:t>
            </w:r>
            <w:r w:rsidRPr="00F94171">
              <w:rPr>
                <w:bCs/>
              </w:rPr>
              <w:t>734</w:t>
            </w:r>
          </w:p>
        </w:tc>
        <w:tc>
          <w:tcPr>
            <w:tcW w:w="784" w:type="dxa"/>
            <w:vAlign w:val="bottom"/>
          </w:tcPr>
          <w:p w14:paraId="661851C0"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0.30</w:t>
            </w:r>
          </w:p>
        </w:tc>
      </w:tr>
      <w:tr w:rsidR="00B71961" w:rsidRPr="00F94171" w14:paraId="19CE1B48" w14:textId="77777777" w:rsidTr="008617F6">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33E60156" w14:textId="77777777" w:rsidR="00B71961" w:rsidRPr="008617F6" w:rsidRDefault="00B71961" w:rsidP="008617F6">
            <w:pPr>
              <w:pStyle w:val="Tabletext"/>
              <w:jc w:val="left"/>
            </w:pPr>
            <w:r w:rsidRPr="008617F6">
              <w:t>Indigenous status</w:t>
            </w:r>
          </w:p>
        </w:tc>
      </w:tr>
      <w:tr w:rsidR="00B71961" w:rsidRPr="00F94171" w14:paraId="30C64066"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2F9673C" w14:textId="77777777" w:rsidR="00B71961" w:rsidRPr="00F94171" w:rsidRDefault="00B71961" w:rsidP="00F94171">
            <w:pPr>
              <w:pStyle w:val="Tabletext"/>
              <w:rPr>
                <w:b w:val="0"/>
                <w:bCs/>
              </w:rPr>
            </w:pPr>
            <w:r w:rsidRPr="00F94171">
              <w:rPr>
                <w:b w:val="0"/>
                <w:bCs/>
              </w:rPr>
              <w:t>Indigenous</w:t>
            </w:r>
          </w:p>
        </w:tc>
        <w:tc>
          <w:tcPr>
            <w:tcW w:w="937" w:type="dxa"/>
            <w:vAlign w:val="bottom"/>
          </w:tcPr>
          <w:p w14:paraId="04FA269E" w14:textId="47566EF8"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w:t>
            </w:r>
            <w:r w:rsidR="00DC4350">
              <w:rPr>
                <w:bCs/>
              </w:rPr>
              <w:t xml:space="preserve"> </w:t>
            </w:r>
            <w:r w:rsidRPr="00F94171">
              <w:rPr>
                <w:bCs/>
              </w:rPr>
              <w:t>925</w:t>
            </w:r>
          </w:p>
        </w:tc>
        <w:tc>
          <w:tcPr>
            <w:tcW w:w="784" w:type="dxa"/>
            <w:vAlign w:val="bottom"/>
          </w:tcPr>
          <w:p w14:paraId="0BA82942"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6.49</w:t>
            </w:r>
          </w:p>
        </w:tc>
        <w:tc>
          <w:tcPr>
            <w:tcW w:w="937" w:type="dxa"/>
            <w:vAlign w:val="bottom"/>
          </w:tcPr>
          <w:p w14:paraId="4D4382BF" w14:textId="7E82861C"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r w:rsidR="00DC4350">
              <w:rPr>
                <w:bCs/>
              </w:rPr>
              <w:t xml:space="preserve"> </w:t>
            </w:r>
            <w:r w:rsidRPr="00F94171">
              <w:rPr>
                <w:bCs/>
              </w:rPr>
              <w:t>757</w:t>
            </w:r>
          </w:p>
        </w:tc>
        <w:tc>
          <w:tcPr>
            <w:tcW w:w="784" w:type="dxa"/>
            <w:vAlign w:val="bottom"/>
          </w:tcPr>
          <w:p w14:paraId="31FBB4F3"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6.02</w:t>
            </w:r>
          </w:p>
        </w:tc>
        <w:tc>
          <w:tcPr>
            <w:tcW w:w="937" w:type="dxa"/>
            <w:vAlign w:val="bottom"/>
          </w:tcPr>
          <w:p w14:paraId="2059A6C5" w14:textId="13403C85"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w:t>
            </w:r>
            <w:r w:rsidR="00DC4350">
              <w:rPr>
                <w:bCs/>
              </w:rPr>
              <w:t xml:space="preserve"> </w:t>
            </w:r>
            <w:r w:rsidRPr="00F94171">
              <w:rPr>
                <w:bCs/>
              </w:rPr>
              <w:t>801</w:t>
            </w:r>
          </w:p>
        </w:tc>
        <w:tc>
          <w:tcPr>
            <w:tcW w:w="784" w:type="dxa"/>
            <w:vAlign w:val="bottom"/>
          </w:tcPr>
          <w:p w14:paraId="2A5F9AE6"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5.34</w:t>
            </w:r>
          </w:p>
        </w:tc>
      </w:tr>
      <w:tr w:rsidR="00B71961" w:rsidRPr="00F94171" w14:paraId="417DC73C"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40A15089" w14:textId="77777777" w:rsidR="00B71961" w:rsidRPr="00F94171" w:rsidRDefault="00B71961" w:rsidP="00F94171">
            <w:pPr>
              <w:pStyle w:val="Tabletext"/>
              <w:rPr>
                <w:b w:val="0"/>
                <w:bCs/>
              </w:rPr>
            </w:pPr>
            <w:r w:rsidRPr="00F94171">
              <w:rPr>
                <w:b w:val="0"/>
                <w:bCs/>
              </w:rPr>
              <w:t>Non-Indigenous</w:t>
            </w:r>
          </w:p>
        </w:tc>
        <w:tc>
          <w:tcPr>
            <w:tcW w:w="937" w:type="dxa"/>
            <w:vAlign w:val="bottom"/>
          </w:tcPr>
          <w:p w14:paraId="079B7C8D" w14:textId="4FCCE5C5"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434</w:t>
            </w:r>
            <w:r w:rsidR="00DC4350">
              <w:rPr>
                <w:bCs/>
              </w:rPr>
              <w:t xml:space="preserve"> </w:t>
            </w:r>
            <w:r w:rsidRPr="00F94171">
              <w:rPr>
                <w:bCs/>
              </w:rPr>
              <w:t>868</w:t>
            </w:r>
          </w:p>
        </w:tc>
        <w:tc>
          <w:tcPr>
            <w:tcW w:w="784" w:type="dxa"/>
            <w:vAlign w:val="bottom"/>
          </w:tcPr>
          <w:p w14:paraId="7305EC76"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88.42</w:t>
            </w:r>
          </w:p>
        </w:tc>
        <w:tc>
          <w:tcPr>
            <w:tcW w:w="937" w:type="dxa"/>
            <w:vAlign w:val="bottom"/>
          </w:tcPr>
          <w:p w14:paraId="454D5065" w14:textId="2A99C454"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443</w:t>
            </w:r>
            <w:r w:rsidR="00DC4350">
              <w:rPr>
                <w:bCs/>
              </w:rPr>
              <w:t xml:space="preserve"> </w:t>
            </w:r>
            <w:r w:rsidRPr="00F94171">
              <w:rPr>
                <w:bCs/>
              </w:rPr>
              <w:t>043</w:t>
            </w:r>
          </w:p>
        </w:tc>
        <w:tc>
          <w:tcPr>
            <w:tcW w:w="784" w:type="dxa"/>
            <w:vAlign w:val="bottom"/>
          </w:tcPr>
          <w:p w14:paraId="42121153"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89.67</w:t>
            </w:r>
          </w:p>
        </w:tc>
        <w:tc>
          <w:tcPr>
            <w:tcW w:w="937" w:type="dxa"/>
            <w:vAlign w:val="bottom"/>
          </w:tcPr>
          <w:p w14:paraId="4A2F86CD" w14:textId="1F66EB3A"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521</w:t>
            </w:r>
            <w:r w:rsidR="00DC4350">
              <w:rPr>
                <w:bCs/>
              </w:rPr>
              <w:t xml:space="preserve"> </w:t>
            </w:r>
            <w:r w:rsidRPr="00F94171">
              <w:rPr>
                <w:bCs/>
              </w:rPr>
              <w:t>683</w:t>
            </w:r>
          </w:p>
        </w:tc>
        <w:tc>
          <w:tcPr>
            <w:tcW w:w="784" w:type="dxa"/>
            <w:vAlign w:val="bottom"/>
          </w:tcPr>
          <w:p w14:paraId="1C5344A9"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90.50</w:t>
            </w:r>
          </w:p>
        </w:tc>
      </w:tr>
      <w:tr w:rsidR="00B71961" w:rsidRPr="00F94171" w14:paraId="6A1DB6E2"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1511959" w14:textId="77777777" w:rsidR="00B71961" w:rsidRPr="00F94171" w:rsidRDefault="00B71961" w:rsidP="00F94171">
            <w:pPr>
              <w:pStyle w:val="Tabletext"/>
              <w:rPr>
                <w:b w:val="0"/>
                <w:bCs/>
              </w:rPr>
            </w:pPr>
            <w:r w:rsidRPr="00F94171">
              <w:rPr>
                <w:b w:val="0"/>
                <w:bCs/>
              </w:rPr>
              <w:t>Not known</w:t>
            </w:r>
          </w:p>
        </w:tc>
        <w:tc>
          <w:tcPr>
            <w:tcW w:w="937" w:type="dxa"/>
            <w:vAlign w:val="bottom"/>
          </w:tcPr>
          <w:p w14:paraId="6F4628EC" w14:textId="0B0D3D26"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25</w:t>
            </w:r>
            <w:r w:rsidR="00DC4350">
              <w:rPr>
                <w:bCs/>
              </w:rPr>
              <w:t xml:space="preserve"> </w:t>
            </w:r>
            <w:r w:rsidRPr="00F94171">
              <w:rPr>
                <w:bCs/>
              </w:rPr>
              <w:t>030</w:t>
            </w:r>
          </w:p>
        </w:tc>
        <w:tc>
          <w:tcPr>
            <w:tcW w:w="784" w:type="dxa"/>
            <w:vAlign w:val="bottom"/>
          </w:tcPr>
          <w:p w14:paraId="719CCB69"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5.09</w:t>
            </w:r>
          </w:p>
        </w:tc>
        <w:tc>
          <w:tcPr>
            <w:tcW w:w="937" w:type="dxa"/>
            <w:vAlign w:val="bottom"/>
          </w:tcPr>
          <w:p w14:paraId="273467B8" w14:textId="6C5060C8"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21</w:t>
            </w:r>
            <w:r w:rsidR="00DC4350">
              <w:rPr>
                <w:bCs/>
              </w:rPr>
              <w:t xml:space="preserve"> </w:t>
            </w:r>
            <w:r w:rsidRPr="00F94171">
              <w:rPr>
                <w:bCs/>
              </w:rPr>
              <w:t>272</w:t>
            </w:r>
          </w:p>
        </w:tc>
        <w:tc>
          <w:tcPr>
            <w:tcW w:w="784" w:type="dxa"/>
            <w:vAlign w:val="bottom"/>
          </w:tcPr>
          <w:p w14:paraId="207BB8F7"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4.31</w:t>
            </w:r>
          </w:p>
        </w:tc>
        <w:tc>
          <w:tcPr>
            <w:tcW w:w="937" w:type="dxa"/>
            <w:vAlign w:val="bottom"/>
          </w:tcPr>
          <w:p w14:paraId="45739B45" w14:textId="17AD9C4B"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w:t>
            </w:r>
            <w:r w:rsidR="00DC4350">
              <w:rPr>
                <w:bCs/>
              </w:rPr>
              <w:t xml:space="preserve"> </w:t>
            </w:r>
            <w:r w:rsidRPr="00F94171">
              <w:rPr>
                <w:bCs/>
              </w:rPr>
              <w:t>945</w:t>
            </w:r>
          </w:p>
        </w:tc>
        <w:tc>
          <w:tcPr>
            <w:tcW w:w="784" w:type="dxa"/>
            <w:vAlign w:val="bottom"/>
          </w:tcPr>
          <w:p w14:paraId="7F18811A"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4.15</w:t>
            </w:r>
          </w:p>
        </w:tc>
      </w:tr>
      <w:tr w:rsidR="00B71961" w:rsidRPr="00F94171" w14:paraId="7697BE1D" w14:textId="77777777" w:rsidTr="008617F6">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10FDE06F" w14:textId="77777777" w:rsidR="00B71961" w:rsidRPr="008617F6" w:rsidRDefault="00B71961" w:rsidP="008617F6">
            <w:pPr>
              <w:pStyle w:val="Tabletext"/>
              <w:jc w:val="left"/>
            </w:pPr>
            <w:r w:rsidRPr="008617F6">
              <w:t>Disability status</w:t>
            </w:r>
          </w:p>
        </w:tc>
      </w:tr>
      <w:tr w:rsidR="00B71961" w:rsidRPr="00F94171" w14:paraId="177A7611"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36655CCA" w14:textId="77777777" w:rsidR="00B71961" w:rsidRPr="00F94171" w:rsidRDefault="00B71961" w:rsidP="00F94171">
            <w:pPr>
              <w:pStyle w:val="Tabletext"/>
              <w:rPr>
                <w:b w:val="0"/>
                <w:bCs/>
              </w:rPr>
            </w:pPr>
            <w:r w:rsidRPr="00F94171">
              <w:rPr>
                <w:b w:val="0"/>
                <w:bCs/>
              </w:rPr>
              <w:t>With a disability</w:t>
            </w:r>
          </w:p>
        </w:tc>
        <w:tc>
          <w:tcPr>
            <w:tcW w:w="937" w:type="dxa"/>
            <w:vAlign w:val="bottom"/>
          </w:tcPr>
          <w:p w14:paraId="69A58DC4" w14:textId="208E9BB5"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40</w:t>
            </w:r>
            <w:r w:rsidR="00DC4350">
              <w:rPr>
                <w:bCs/>
              </w:rPr>
              <w:t xml:space="preserve"> </w:t>
            </w:r>
            <w:r w:rsidRPr="00F94171">
              <w:rPr>
                <w:bCs/>
              </w:rPr>
              <w:t>743</w:t>
            </w:r>
          </w:p>
        </w:tc>
        <w:tc>
          <w:tcPr>
            <w:tcW w:w="784" w:type="dxa"/>
            <w:vAlign w:val="bottom"/>
          </w:tcPr>
          <w:p w14:paraId="0F3C96FC"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8.28</w:t>
            </w:r>
          </w:p>
        </w:tc>
        <w:tc>
          <w:tcPr>
            <w:tcW w:w="937" w:type="dxa"/>
            <w:vAlign w:val="bottom"/>
          </w:tcPr>
          <w:p w14:paraId="227901EA" w14:textId="5C6743BD"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41</w:t>
            </w:r>
            <w:r w:rsidR="00DC4350">
              <w:rPr>
                <w:bCs/>
              </w:rPr>
              <w:t xml:space="preserve"> </w:t>
            </w:r>
            <w:r w:rsidRPr="00F94171">
              <w:rPr>
                <w:bCs/>
              </w:rPr>
              <w:t>122</w:t>
            </w:r>
          </w:p>
        </w:tc>
        <w:tc>
          <w:tcPr>
            <w:tcW w:w="784" w:type="dxa"/>
            <w:vAlign w:val="bottom"/>
          </w:tcPr>
          <w:p w14:paraId="174B229C"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8.32</w:t>
            </w:r>
          </w:p>
        </w:tc>
        <w:tc>
          <w:tcPr>
            <w:tcW w:w="937" w:type="dxa"/>
            <w:vAlign w:val="bottom"/>
          </w:tcPr>
          <w:p w14:paraId="387B81C8" w14:textId="27CDF8B1"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46</w:t>
            </w:r>
            <w:r w:rsidR="00DC4350">
              <w:rPr>
                <w:bCs/>
              </w:rPr>
              <w:t xml:space="preserve"> </w:t>
            </w:r>
            <w:r w:rsidRPr="00F94171">
              <w:rPr>
                <w:bCs/>
              </w:rPr>
              <w:t>831</w:t>
            </w:r>
          </w:p>
        </w:tc>
        <w:tc>
          <w:tcPr>
            <w:tcW w:w="784" w:type="dxa"/>
            <w:vAlign w:val="bottom"/>
          </w:tcPr>
          <w:p w14:paraId="752E9797"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8.12</w:t>
            </w:r>
          </w:p>
        </w:tc>
      </w:tr>
      <w:tr w:rsidR="00B71961" w:rsidRPr="00F94171" w14:paraId="1944B8D9"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5010278B" w14:textId="77777777" w:rsidR="00B71961" w:rsidRPr="00F94171" w:rsidRDefault="00B71961" w:rsidP="00F94171">
            <w:pPr>
              <w:pStyle w:val="Tabletext"/>
              <w:rPr>
                <w:b w:val="0"/>
                <w:bCs/>
              </w:rPr>
            </w:pPr>
            <w:r w:rsidRPr="00F94171">
              <w:rPr>
                <w:b w:val="0"/>
                <w:bCs/>
              </w:rPr>
              <w:t>Without a disability</w:t>
            </w:r>
          </w:p>
        </w:tc>
        <w:tc>
          <w:tcPr>
            <w:tcW w:w="937" w:type="dxa"/>
            <w:vAlign w:val="bottom"/>
          </w:tcPr>
          <w:p w14:paraId="16C9D046" w14:textId="5F7E1095"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411</w:t>
            </w:r>
            <w:r w:rsidR="00DC4350">
              <w:rPr>
                <w:bCs/>
              </w:rPr>
              <w:t xml:space="preserve"> </w:t>
            </w:r>
            <w:r w:rsidRPr="00F94171">
              <w:rPr>
                <w:bCs/>
              </w:rPr>
              <w:t>002</w:t>
            </w:r>
          </w:p>
        </w:tc>
        <w:tc>
          <w:tcPr>
            <w:tcW w:w="784" w:type="dxa"/>
            <w:vAlign w:val="bottom"/>
          </w:tcPr>
          <w:p w14:paraId="5747B990"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83.57</w:t>
            </w:r>
          </w:p>
        </w:tc>
        <w:tc>
          <w:tcPr>
            <w:tcW w:w="937" w:type="dxa"/>
            <w:vAlign w:val="bottom"/>
          </w:tcPr>
          <w:p w14:paraId="75A6A2A0" w14:textId="5B83BE8B"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415</w:t>
            </w:r>
            <w:r w:rsidR="00DC4350">
              <w:rPr>
                <w:bCs/>
              </w:rPr>
              <w:t xml:space="preserve"> </w:t>
            </w:r>
            <w:r w:rsidRPr="00F94171">
              <w:rPr>
                <w:bCs/>
              </w:rPr>
              <w:t>513</w:t>
            </w:r>
          </w:p>
        </w:tc>
        <w:tc>
          <w:tcPr>
            <w:tcW w:w="784" w:type="dxa"/>
            <w:vAlign w:val="bottom"/>
          </w:tcPr>
          <w:p w14:paraId="14B9C1C0"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84.10</w:t>
            </w:r>
          </w:p>
        </w:tc>
        <w:tc>
          <w:tcPr>
            <w:tcW w:w="937" w:type="dxa"/>
            <w:vAlign w:val="bottom"/>
          </w:tcPr>
          <w:p w14:paraId="354A8C56" w14:textId="26847060"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485</w:t>
            </w:r>
            <w:r w:rsidR="00DC4350">
              <w:rPr>
                <w:bCs/>
              </w:rPr>
              <w:t xml:space="preserve"> </w:t>
            </w:r>
            <w:r w:rsidRPr="00F94171">
              <w:rPr>
                <w:bCs/>
              </w:rPr>
              <w:t>903</w:t>
            </w:r>
          </w:p>
        </w:tc>
        <w:tc>
          <w:tcPr>
            <w:tcW w:w="784" w:type="dxa"/>
            <w:vAlign w:val="bottom"/>
          </w:tcPr>
          <w:p w14:paraId="07F691D1"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84.30</w:t>
            </w:r>
          </w:p>
        </w:tc>
      </w:tr>
      <w:tr w:rsidR="00B71961" w:rsidRPr="00F94171" w14:paraId="45C8F520"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7C741FF7" w14:textId="77777777" w:rsidR="00B71961" w:rsidRPr="00F94171" w:rsidRDefault="00B71961" w:rsidP="00F94171">
            <w:pPr>
              <w:pStyle w:val="Tabletext"/>
              <w:rPr>
                <w:b w:val="0"/>
                <w:bCs/>
              </w:rPr>
            </w:pPr>
            <w:r w:rsidRPr="00F94171">
              <w:rPr>
                <w:b w:val="0"/>
                <w:bCs/>
              </w:rPr>
              <w:t>Not known</w:t>
            </w:r>
          </w:p>
        </w:tc>
        <w:tc>
          <w:tcPr>
            <w:tcW w:w="937" w:type="dxa"/>
            <w:vAlign w:val="bottom"/>
          </w:tcPr>
          <w:p w14:paraId="0DFB3D58" w14:textId="2DB51ABF"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40</w:t>
            </w:r>
            <w:r w:rsidR="00DC4350">
              <w:rPr>
                <w:bCs/>
              </w:rPr>
              <w:t xml:space="preserve"> </w:t>
            </w:r>
            <w:r w:rsidRPr="00F94171">
              <w:rPr>
                <w:bCs/>
              </w:rPr>
              <w:t>078</w:t>
            </w:r>
          </w:p>
        </w:tc>
        <w:tc>
          <w:tcPr>
            <w:tcW w:w="784" w:type="dxa"/>
            <w:vAlign w:val="bottom"/>
          </w:tcPr>
          <w:p w14:paraId="7A6D211F"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8.15</w:t>
            </w:r>
          </w:p>
        </w:tc>
        <w:tc>
          <w:tcPr>
            <w:tcW w:w="937" w:type="dxa"/>
            <w:vAlign w:val="bottom"/>
          </w:tcPr>
          <w:p w14:paraId="479C9F64" w14:textId="5683FD01"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w:t>
            </w:r>
            <w:r w:rsidR="00DC4350">
              <w:rPr>
                <w:bCs/>
              </w:rPr>
              <w:t xml:space="preserve"> </w:t>
            </w:r>
            <w:r w:rsidRPr="00F94171">
              <w:rPr>
                <w:bCs/>
              </w:rPr>
              <w:t>437</w:t>
            </w:r>
          </w:p>
        </w:tc>
        <w:tc>
          <w:tcPr>
            <w:tcW w:w="784" w:type="dxa"/>
            <w:vAlign w:val="bottom"/>
          </w:tcPr>
          <w:p w14:paraId="5E9BA65A"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7.58</w:t>
            </w:r>
          </w:p>
        </w:tc>
        <w:tc>
          <w:tcPr>
            <w:tcW w:w="937" w:type="dxa"/>
            <w:vAlign w:val="bottom"/>
          </w:tcPr>
          <w:p w14:paraId="1449C189" w14:textId="13283F96"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43</w:t>
            </w:r>
            <w:r w:rsidR="00DC4350">
              <w:rPr>
                <w:bCs/>
              </w:rPr>
              <w:t xml:space="preserve"> </w:t>
            </w:r>
            <w:r w:rsidRPr="00F94171">
              <w:rPr>
                <w:bCs/>
              </w:rPr>
              <w:t>695</w:t>
            </w:r>
          </w:p>
        </w:tc>
        <w:tc>
          <w:tcPr>
            <w:tcW w:w="784" w:type="dxa"/>
            <w:vAlign w:val="bottom"/>
          </w:tcPr>
          <w:p w14:paraId="6C925B64"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7.58</w:t>
            </w:r>
          </w:p>
        </w:tc>
      </w:tr>
      <w:tr w:rsidR="00B71961" w:rsidRPr="00F94171" w14:paraId="046C555A" w14:textId="77777777" w:rsidTr="008617F6">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4970B8BF" w14:textId="285603C5" w:rsidR="00B71961" w:rsidRPr="008617F6" w:rsidRDefault="00B71961" w:rsidP="008617F6">
            <w:pPr>
              <w:pStyle w:val="Tabletext"/>
              <w:jc w:val="left"/>
            </w:pPr>
            <w:r w:rsidRPr="008617F6">
              <w:t>English</w:t>
            </w:r>
            <w:r w:rsidR="00871BE5">
              <w:t>-</w:t>
            </w:r>
            <w:r w:rsidRPr="008617F6">
              <w:t>speaking background (based on country of birth)</w:t>
            </w:r>
          </w:p>
        </w:tc>
      </w:tr>
      <w:tr w:rsidR="00B71961" w:rsidRPr="00F94171" w14:paraId="0EB41307"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4B1308A1" w14:textId="06DB56A4" w:rsidR="00B71961" w:rsidRPr="00F94171" w:rsidRDefault="00B71961" w:rsidP="00F94171">
            <w:pPr>
              <w:pStyle w:val="Tabletext"/>
              <w:rPr>
                <w:b w:val="0"/>
                <w:bCs/>
              </w:rPr>
            </w:pPr>
            <w:r w:rsidRPr="00F94171">
              <w:rPr>
                <w:b w:val="0"/>
                <w:bCs/>
              </w:rPr>
              <w:t>English</w:t>
            </w:r>
            <w:r w:rsidR="00871BE5">
              <w:rPr>
                <w:b w:val="0"/>
                <w:bCs/>
              </w:rPr>
              <w:t>-</w:t>
            </w:r>
            <w:r w:rsidRPr="00F94171">
              <w:rPr>
                <w:b w:val="0"/>
                <w:bCs/>
              </w:rPr>
              <w:t>speaking background countries</w:t>
            </w:r>
          </w:p>
        </w:tc>
        <w:tc>
          <w:tcPr>
            <w:tcW w:w="937" w:type="dxa"/>
            <w:vAlign w:val="bottom"/>
          </w:tcPr>
          <w:p w14:paraId="343EE567" w14:textId="1B3E5E41"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324</w:t>
            </w:r>
            <w:r w:rsidR="00DC4350">
              <w:rPr>
                <w:bCs/>
              </w:rPr>
              <w:t xml:space="preserve"> </w:t>
            </w:r>
            <w:r w:rsidRPr="00F94171">
              <w:rPr>
                <w:bCs/>
              </w:rPr>
              <w:t>831</w:t>
            </w:r>
          </w:p>
        </w:tc>
        <w:tc>
          <w:tcPr>
            <w:tcW w:w="784" w:type="dxa"/>
            <w:vAlign w:val="bottom"/>
          </w:tcPr>
          <w:p w14:paraId="6BF35CE2"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66.05</w:t>
            </w:r>
          </w:p>
        </w:tc>
        <w:tc>
          <w:tcPr>
            <w:tcW w:w="937" w:type="dxa"/>
            <w:vAlign w:val="bottom"/>
          </w:tcPr>
          <w:p w14:paraId="723F3A57" w14:textId="02FE161D"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334</w:t>
            </w:r>
            <w:r w:rsidR="00DC4350">
              <w:rPr>
                <w:bCs/>
              </w:rPr>
              <w:t xml:space="preserve"> </w:t>
            </w:r>
            <w:r w:rsidRPr="00F94171">
              <w:rPr>
                <w:bCs/>
              </w:rPr>
              <w:t>211</w:t>
            </w:r>
          </w:p>
        </w:tc>
        <w:tc>
          <w:tcPr>
            <w:tcW w:w="784" w:type="dxa"/>
            <w:vAlign w:val="bottom"/>
          </w:tcPr>
          <w:p w14:paraId="7EAE1FB3"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67.64</w:t>
            </w:r>
          </w:p>
        </w:tc>
        <w:tc>
          <w:tcPr>
            <w:tcW w:w="937" w:type="dxa"/>
            <w:vAlign w:val="bottom"/>
          </w:tcPr>
          <w:p w14:paraId="79031F38" w14:textId="74A3AAA8"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385</w:t>
            </w:r>
            <w:r w:rsidR="00DC4350">
              <w:rPr>
                <w:bCs/>
              </w:rPr>
              <w:t xml:space="preserve"> </w:t>
            </w:r>
            <w:r w:rsidRPr="00F94171">
              <w:rPr>
                <w:bCs/>
              </w:rPr>
              <w:t>096</w:t>
            </w:r>
          </w:p>
        </w:tc>
        <w:tc>
          <w:tcPr>
            <w:tcW w:w="784" w:type="dxa"/>
            <w:vAlign w:val="bottom"/>
          </w:tcPr>
          <w:p w14:paraId="07D197AA"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66.81</w:t>
            </w:r>
          </w:p>
        </w:tc>
      </w:tr>
      <w:tr w:rsidR="00B71961" w:rsidRPr="00F94171" w14:paraId="6953D50B"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2D4AA4D9" w14:textId="27977C4A" w:rsidR="00B71961" w:rsidRPr="00F94171" w:rsidRDefault="00B71961" w:rsidP="00F94171">
            <w:pPr>
              <w:pStyle w:val="Tabletext"/>
              <w:rPr>
                <w:b w:val="0"/>
                <w:bCs/>
              </w:rPr>
            </w:pPr>
            <w:r w:rsidRPr="00F94171">
              <w:rPr>
                <w:b w:val="0"/>
                <w:bCs/>
              </w:rPr>
              <w:t>Non-English</w:t>
            </w:r>
            <w:r w:rsidR="00871BE5">
              <w:rPr>
                <w:b w:val="0"/>
                <w:bCs/>
              </w:rPr>
              <w:t>-</w:t>
            </w:r>
            <w:r w:rsidRPr="00F94171">
              <w:rPr>
                <w:b w:val="0"/>
                <w:bCs/>
              </w:rPr>
              <w:t>speaking background countries</w:t>
            </w:r>
          </w:p>
        </w:tc>
        <w:tc>
          <w:tcPr>
            <w:tcW w:w="937" w:type="dxa"/>
            <w:vAlign w:val="bottom"/>
          </w:tcPr>
          <w:p w14:paraId="23A2E03E" w14:textId="57CE455D"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140</w:t>
            </w:r>
            <w:r w:rsidR="00DC4350">
              <w:rPr>
                <w:bCs/>
              </w:rPr>
              <w:t xml:space="preserve"> </w:t>
            </w:r>
            <w:r w:rsidRPr="00F94171">
              <w:rPr>
                <w:bCs/>
              </w:rPr>
              <w:t>549</w:t>
            </w:r>
          </w:p>
        </w:tc>
        <w:tc>
          <w:tcPr>
            <w:tcW w:w="784" w:type="dxa"/>
            <w:vAlign w:val="bottom"/>
          </w:tcPr>
          <w:p w14:paraId="3A8161F9"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28.58</w:t>
            </w:r>
          </w:p>
        </w:tc>
        <w:tc>
          <w:tcPr>
            <w:tcW w:w="937" w:type="dxa"/>
            <w:vAlign w:val="bottom"/>
          </w:tcPr>
          <w:p w14:paraId="109850D2" w14:textId="5128ADBF"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136</w:t>
            </w:r>
            <w:r w:rsidR="00DC4350">
              <w:rPr>
                <w:bCs/>
              </w:rPr>
              <w:t xml:space="preserve"> </w:t>
            </w:r>
            <w:r w:rsidRPr="00F94171">
              <w:rPr>
                <w:bCs/>
              </w:rPr>
              <w:t>804</w:t>
            </w:r>
          </w:p>
        </w:tc>
        <w:tc>
          <w:tcPr>
            <w:tcW w:w="784" w:type="dxa"/>
            <w:vAlign w:val="bottom"/>
          </w:tcPr>
          <w:p w14:paraId="3E614714"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27.69</w:t>
            </w:r>
          </w:p>
        </w:tc>
        <w:tc>
          <w:tcPr>
            <w:tcW w:w="937" w:type="dxa"/>
            <w:vAlign w:val="bottom"/>
          </w:tcPr>
          <w:p w14:paraId="34F0AC59" w14:textId="5EB3846D"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164</w:t>
            </w:r>
            <w:r w:rsidR="00DC4350">
              <w:rPr>
                <w:bCs/>
              </w:rPr>
              <w:t xml:space="preserve"> </w:t>
            </w:r>
            <w:r w:rsidRPr="00F94171">
              <w:rPr>
                <w:bCs/>
              </w:rPr>
              <w:t>111</w:t>
            </w:r>
          </w:p>
        </w:tc>
        <w:tc>
          <w:tcPr>
            <w:tcW w:w="784" w:type="dxa"/>
            <w:vAlign w:val="bottom"/>
          </w:tcPr>
          <w:p w14:paraId="1010A342" w14:textId="77777777" w:rsidR="00B71961" w:rsidRPr="00F94171"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28.47</w:t>
            </w:r>
          </w:p>
        </w:tc>
      </w:tr>
      <w:tr w:rsidR="00B71961" w:rsidRPr="00F94171" w14:paraId="14347997"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single" w:sz="4" w:space="0" w:color="auto"/>
            </w:tcBorders>
            <w:vAlign w:val="bottom"/>
          </w:tcPr>
          <w:p w14:paraId="5020FE6E" w14:textId="77777777" w:rsidR="00B71961" w:rsidRPr="00F94171" w:rsidRDefault="00B71961" w:rsidP="00F94171">
            <w:pPr>
              <w:pStyle w:val="Tabletext"/>
              <w:rPr>
                <w:b w:val="0"/>
                <w:bCs/>
              </w:rPr>
            </w:pPr>
            <w:r w:rsidRPr="00F94171">
              <w:rPr>
                <w:b w:val="0"/>
                <w:bCs/>
              </w:rPr>
              <w:t>Not known</w:t>
            </w:r>
          </w:p>
        </w:tc>
        <w:tc>
          <w:tcPr>
            <w:tcW w:w="937" w:type="dxa"/>
            <w:tcBorders>
              <w:bottom w:val="single" w:sz="4" w:space="0" w:color="auto"/>
            </w:tcBorders>
            <w:vAlign w:val="bottom"/>
          </w:tcPr>
          <w:p w14:paraId="1CCDB055" w14:textId="240DCD1E"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26</w:t>
            </w:r>
            <w:r w:rsidR="00DC4350">
              <w:rPr>
                <w:bCs/>
              </w:rPr>
              <w:t xml:space="preserve"> </w:t>
            </w:r>
            <w:r w:rsidRPr="00F94171">
              <w:rPr>
                <w:bCs/>
              </w:rPr>
              <w:t>443</w:t>
            </w:r>
          </w:p>
        </w:tc>
        <w:tc>
          <w:tcPr>
            <w:tcW w:w="784" w:type="dxa"/>
            <w:tcBorders>
              <w:bottom w:val="single" w:sz="4" w:space="0" w:color="auto"/>
            </w:tcBorders>
            <w:vAlign w:val="bottom"/>
          </w:tcPr>
          <w:p w14:paraId="19F275B6"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5.38</w:t>
            </w:r>
          </w:p>
        </w:tc>
        <w:tc>
          <w:tcPr>
            <w:tcW w:w="937" w:type="dxa"/>
            <w:tcBorders>
              <w:bottom w:val="single" w:sz="4" w:space="0" w:color="auto"/>
            </w:tcBorders>
            <w:vAlign w:val="bottom"/>
          </w:tcPr>
          <w:p w14:paraId="059A8FE0" w14:textId="77015301"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w:t>
            </w:r>
            <w:r w:rsidR="00DC4350">
              <w:rPr>
                <w:bCs/>
              </w:rPr>
              <w:t xml:space="preserve"> </w:t>
            </w:r>
            <w:r w:rsidRPr="00F94171">
              <w:rPr>
                <w:bCs/>
              </w:rPr>
              <w:t>057</w:t>
            </w:r>
          </w:p>
        </w:tc>
        <w:tc>
          <w:tcPr>
            <w:tcW w:w="784" w:type="dxa"/>
            <w:tcBorders>
              <w:bottom w:val="single" w:sz="4" w:space="0" w:color="auto"/>
            </w:tcBorders>
            <w:vAlign w:val="bottom"/>
          </w:tcPr>
          <w:p w14:paraId="158E462A"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4.67</w:t>
            </w:r>
          </w:p>
        </w:tc>
        <w:tc>
          <w:tcPr>
            <w:tcW w:w="937" w:type="dxa"/>
            <w:tcBorders>
              <w:bottom w:val="single" w:sz="4" w:space="0" w:color="auto"/>
            </w:tcBorders>
            <w:vAlign w:val="bottom"/>
          </w:tcPr>
          <w:p w14:paraId="0E267F2B" w14:textId="2AE71C8A"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27</w:t>
            </w:r>
            <w:r w:rsidR="00DC4350">
              <w:rPr>
                <w:bCs/>
              </w:rPr>
              <w:t xml:space="preserve"> </w:t>
            </w:r>
            <w:r w:rsidRPr="00F94171">
              <w:rPr>
                <w:bCs/>
              </w:rPr>
              <w:t>222</w:t>
            </w:r>
          </w:p>
        </w:tc>
        <w:tc>
          <w:tcPr>
            <w:tcW w:w="784" w:type="dxa"/>
            <w:tcBorders>
              <w:bottom w:val="single" w:sz="4" w:space="0" w:color="auto"/>
            </w:tcBorders>
            <w:vAlign w:val="bottom"/>
          </w:tcPr>
          <w:p w14:paraId="75E95A27" w14:textId="77777777" w:rsidR="00B71961" w:rsidRPr="00F94171" w:rsidRDefault="00B71961" w:rsidP="008617F6">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4.72</w:t>
            </w:r>
          </w:p>
        </w:tc>
      </w:tr>
      <w:tr w:rsidR="008617F6" w:rsidRPr="008617F6" w14:paraId="0DA39AC2" w14:textId="77777777" w:rsidTr="008617F6">
        <w:tc>
          <w:tcPr>
            <w:cnfStyle w:val="001000000000" w:firstRow="0" w:lastRow="0" w:firstColumn="1" w:lastColumn="0" w:oddVBand="0" w:evenVBand="0" w:oddHBand="0" w:evenHBand="0" w:firstRowFirstColumn="0" w:firstRowLastColumn="0" w:lastRowFirstColumn="0" w:lastRowLastColumn="0"/>
            <w:tcW w:w="3908" w:type="dxa"/>
            <w:tcBorders>
              <w:top w:val="single" w:sz="4" w:space="0" w:color="auto"/>
              <w:bottom w:val="single" w:sz="4" w:space="0" w:color="auto"/>
            </w:tcBorders>
            <w:shd w:val="clear" w:color="auto" w:fill="F2F2F2" w:themeFill="background1" w:themeFillShade="F2"/>
            <w:vAlign w:val="bottom"/>
          </w:tcPr>
          <w:p w14:paraId="3C294D3A" w14:textId="77777777" w:rsidR="00B71961" w:rsidRPr="008617F6" w:rsidRDefault="00B71961" w:rsidP="00F94171">
            <w:pPr>
              <w:pStyle w:val="Tabletext"/>
            </w:pPr>
            <w:r w:rsidRPr="008617F6">
              <w:t>Total</w:t>
            </w:r>
          </w:p>
        </w:tc>
        <w:tc>
          <w:tcPr>
            <w:tcW w:w="937" w:type="dxa"/>
            <w:tcBorders>
              <w:top w:val="single" w:sz="4" w:space="0" w:color="auto"/>
              <w:bottom w:val="single" w:sz="4" w:space="0" w:color="auto"/>
            </w:tcBorders>
            <w:shd w:val="clear" w:color="auto" w:fill="F2F2F2" w:themeFill="background1" w:themeFillShade="F2"/>
            <w:vAlign w:val="bottom"/>
          </w:tcPr>
          <w:p w14:paraId="17848CD4" w14:textId="70B5EAE1"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491</w:t>
            </w:r>
            <w:r w:rsidR="00DC4350">
              <w:rPr>
                <w:b/>
              </w:rPr>
              <w:t xml:space="preserve"> </w:t>
            </w:r>
            <w:r w:rsidRPr="008617F6">
              <w:rPr>
                <w:b/>
              </w:rPr>
              <w:t>823</w:t>
            </w:r>
          </w:p>
        </w:tc>
        <w:tc>
          <w:tcPr>
            <w:tcW w:w="784" w:type="dxa"/>
            <w:tcBorders>
              <w:top w:val="single" w:sz="4" w:space="0" w:color="auto"/>
              <w:bottom w:val="single" w:sz="4" w:space="0" w:color="auto"/>
            </w:tcBorders>
            <w:shd w:val="clear" w:color="auto" w:fill="F2F2F2" w:themeFill="background1" w:themeFillShade="F2"/>
            <w:vAlign w:val="bottom"/>
          </w:tcPr>
          <w:p w14:paraId="531B63ED" w14:textId="77777777"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5CD55CCD" w14:textId="37A27F16"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494</w:t>
            </w:r>
            <w:r w:rsidR="00DC4350">
              <w:rPr>
                <w:b/>
              </w:rPr>
              <w:t xml:space="preserve"> </w:t>
            </w:r>
            <w:r w:rsidRPr="008617F6">
              <w:rPr>
                <w:b/>
              </w:rPr>
              <w:t>072</w:t>
            </w:r>
          </w:p>
        </w:tc>
        <w:tc>
          <w:tcPr>
            <w:tcW w:w="784" w:type="dxa"/>
            <w:tcBorders>
              <w:top w:val="single" w:sz="4" w:space="0" w:color="auto"/>
              <w:bottom w:val="single" w:sz="4" w:space="0" w:color="auto"/>
            </w:tcBorders>
            <w:shd w:val="clear" w:color="auto" w:fill="F2F2F2" w:themeFill="background1" w:themeFillShade="F2"/>
            <w:vAlign w:val="bottom"/>
          </w:tcPr>
          <w:p w14:paraId="00561F49" w14:textId="77777777"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02FADBD6" w14:textId="21C7DD6F"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576</w:t>
            </w:r>
            <w:r w:rsidR="00DC4350">
              <w:rPr>
                <w:b/>
              </w:rPr>
              <w:t xml:space="preserve"> </w:t>
            </w:r>
            <w:r w:rsidRPr="008617F6">
              <w:rPr>
                <w:b/>
              </w:rPr>
              <w:t>429</w:t>
            </w:r>
          </w:p>
        </w:tc>
        <w:tc>
          <w:tcPr>
            <w:tcW w:w="784" w:type="dxa"/>
            <w:tcBorders>
              <w:top w:val="single" w:sz="4" w:space="0" w:color="auto"/>
              <w:bottom w:val="single" w:sz="4" w:space="0" w:color="auto"/>
            </w:tcBorders>
            <w:shd w:val="clear" w:color="auto" w:fill="F2F2F2" w:themeFill="background1" w:themeFillShade="F2"/>
            <w:vAlign w:val="bottom"/>
          </w:tcPr>
          <w:p w14:paraId="6CD04994" w14:textId="77777777" w:rsidR="00B71961" w:rsidRPr="008617F6" w:rsidRDefault="00B71961" w:rsidP="008617F6">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r>
    </w:tbl>
    <w:p w14:paraId="37879E56" w14:textId="77777777" w:rsidR="00491B1F" w:rsidRDefault="00491B1F" w:rsidP="00491B1F">
      <w:pPr>
        <w:pStyle w:val="Source"/>
      </w:pPr>
      <w:r>
        <w:t xml:space="preserve">Notes: </w:t>
      </w:r>
      <w:r>
        <w:tab/>
        <w:t>1. Table includes domestic students only.</w:t>
      </w:r>
    </w:p>
    <w:p w14:paraId="68D2106C"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5DCCEE80"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19E69A97" w14:textId="77777777" w:rsidR="00491B1F" w:rsidRDefault="00491B1F" w:rsidP="00491B1F">
      <w:pPr>
        <w:pStyle w:val="Source"/>
      </w:pPr>
      <w:r>
        <w:t>Source: NCVER Total VET Students and Courses, 2019−21.</w:t>
      </w:r>
    </w:p>
    <w:p w14:paraId="06C68849" w14:textId="77777777" w:rsidR="0029672E" w:rsidRDefault="0029672E">
      <w:pPr>
        <w:autoSpaceDE/>
        <w:autoSpaceDN/>
        <w:adjustRightInd/>
        <w:spacing w:before="0" w:after="0"/>
        <w:jc w:val="left"/>
        <w:rPr>
          <w:rFonts w:cs="Times New Roman"/>
          <w:b/>
          <w:sz w:val="17"/>
          <w:szCs w:val="20"/>
        </w:rPr>
      </w:pPr>
      <w:r>
        <w:br w:type="page"/>
      </w:r>
    </w:p>
    <w:p w14:paraId="539AB00C" w14:textId="4B71F780" w:rsidR="0008242C" w:rsidRPr="00DC4350" w:rsidRDefault="0008242C" w:rsidP="0008242C">
      <w:pPr>
        <w:pStyle w:val="Tabletitle"/>
        <w:rPr>
          <w:rFonts w:ascii="Trebuchet MS" w:hAnsi="Trebuchet MS"/>
          <w:sz w:val="19"/>
          <w:vertAlign w:val="superscript"/>
        </w:rPr>
      </w:pPr>
      <w:bookmarkStart w:id="119" w:name="_Toc133577022"/>
      <w:r>
        <w:lastRenderedPageBreak/>
        <w:t>Table B5</w:t>
      </w:r>
      <w:r w:rsidR="0029672E">
        <w:t xml:space="preserve"> </w:t>
      </w:r>
      <w:r>
        <w:t xml:space="preserve">Subject enrolments in the </w:t>
      </w:r>
      <w:r w:rsidRPr="00B71961">
        <w:rPr>
          <w:rFonts w:ascii="Trebuchet MS" w:hAnsi="Trebuchet MS"/>
          <w:sz w:val="19"/>
        </w:rPr>
        <w:t>Cert</w:t>
      </w:r>
      <w:r>
        <w:t>ificate</w:t>
      </w:r>
      <w:r w:rsidRPr="00B71961">
        <w:rPr>
          <w:rFonts w:ascii="Trebuchet MS" w:hAnsi="Trebuchet MS"/>
          <w:sz w:val="19"/>
        </w:rPr>
        <w:t xml:space="preserve"> III Electrotechnology</w:t>
      </w:r>
      <w:r>
        <w:t xml:space="preserve"> (Electrician), 2019</w:t>
      </w:r>
      <w:r w:rsidR="0024565C">
        <w:t>–</w:t>
      </w:r>
      <w:r>
        <w:t>21</w:t>
      </w:r>
      <w:r w:rsidR="00DC4350">
        <w:rPr>
          <w:vertAlign w:val="superscript"/>
        </w:rPr>
        <w:t>1</w:t>
      </w:r>
      <w:bookmarkEnd w:id="119"/>
    </w:p>
    <w:tbl>
      <w:tblPr>
        <w:tblStyle w:val="NCVERTable"/>
        <w:tblW w:w="0" w:type="auto"/>
        <w:tblLook w:val="04A0" w:firstRow="1" w:lastRow="0" w:firstColumn="1" w:lastColumn="0" w:noHBand="0" w:noVBand="1"/>
      </w:tblPr>
      <w:tblGrid>
        <w:gridCol w:w="3908"/>
        <w:gridCol w:w="937"/>
        <w:gridCol w:w="784"/>
        <w:gridCol w:w="937"/>
        <w:gridCol w:w="784"/>
        <w:gridCol w:w="937"/>
        <w:gridCol w:w="784"/>
      </w:tblGrid>
      <w:tr w:rsidR="0008242C" w:rsidRPr="00F94171" w14:paraId="536315D0" w14:textId="77777777" w:rsidTr="00CB6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nil"/>
            </w:tcBorders>
          </w:tcPr>
          <w:p w14:paraId="7060906D" w14:textId="77777777" w:rsidR="0008242C" w:rsidRPr="00F94171" w:rsidRDefault="0008242C" w:rsidP="00CB624B">
            <w:pPr>
              <w:pStyle w:val="Tabletext"/>
              <w:rPr>
                <w:b w:val="0"/>
                <w:bCs/>
              </w:rPr>
            </w:pPr>
          </w:p>
        </w:tc>
        <w:tc>
          <w:tcPr>
            <w:tcW w:w="1721" w:type="dxa"/>
            <w:gridSpan w:val="2"/>
            <w:tcBorders>
              <w:bottom w:val="nil"/>
            </w:tcBorders>
          </w:tcPr>
          <w:p w14:paraId="43919E28" w14:textId="77777777" w:rsidR="0008242C" w:rsidRPr="00F94171" w:rsidRDefault="0008242C" w:rsidP="00CB624B">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2019</w:t>
            </w:r>
          </w:p>
        </w:tc>
        <w:tc>
          <w:tcPr>
            <w:tcW w:w="1721" w:type="dxa"/>
            <w:gridSpan w:val="2"/>
            <w:tcBorders>
              <w:bottom w:val="nil"/>
            </w:tcBorders>
          </w:tcPr>
          <w:p w14:paraId="446D4869" w14:textId="77777777" w:rsidR="0008242C" w:rsidRPr="00F94171" w:rsidRDefault="0008242C" w:rsidP="00CB624B">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2020</w:t>
            </w:r>
          </w:p>
        </w:tc>
        <w:tc>
          <w:tcPr>
            <w:tcW w:w="1721" w:type="dxa"/>
            <w:gridSpan w:val="2"/>
            <w:tcBorders>
              <w:bottom w:val="nil"/>
            </w:tcBorders>
          </w:tcPr>
          <w:p w14:paraId="2F7FC2DB" w14:textId="77777777" w:rsidR="0008242C" w:rsidRPr="00F94171" w:rsidRDefault="0008242C" w:rsidP="00CB624B">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2021</w:t>
            </w:r>
          </w:p>
        </w:tc>
      </w:tr>
      <w:tr w:rsidR="0008242C" w:rsidRPr="00F94171" w14:paraId="15EEA3A1"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top w:val="nil"/>
              <w:bottom w:val="single" w:sz="4" w:space="0" w:color="auto"/>
            </w:tcBorders>
          </w:tcPr>
          <w:p w14:paraId="1B48A6A1" w14:textId="77777777" w:rsidR="0008242C" w:rsidRPr="00F94171" w:rsidRDefault="0008242C" w:rsidP="00CB624B">
            <w:pPr>
              <w:pStyle w:val="Tabletext"/>
              <w:rPr>
                <w:b w:val="0"/>
                <w:bCs/>
              </w:rPr>
            </w:pPr>
          </w:p>
        </w:tc>
        <w:tc>
          <w:tcPr>
            <w:tcW w:w="937" w:type="dxa"/>
            <w:tcBorders>
              <w:top w:val="nil"/>
              <w:bottom w:val="single" w:sz="4" w:space="0" w:color="auto"/>
            </w:tcBorders>
          </w:tcPr>
          <w:p w14:paraId="4D2D2EB4"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84" w:type="dxa"/>
            <w:tcBorders>
              <w:top w:val="nil"/>
              <w:bottom w:val="single" w:sz="4" w:space="0" w:color="auto"/>
            </w:tcBorders>
          </w:tcPr>
          <w:p w14:paraId="59657C6A"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c>
          <w:tcPr>
            <w:tcW w:w="937" w:type="dxa"/>
            <w:tcBorders>
              <w:top w:val="nil"/>
              <w:bottom w:val="single" w:sz="4" w:space="0" w:color="auto"/>
            </w:tcBorders>
          </w:tcPr>
          <w:p w14:paraId="2562E439"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84" w:type="dxa"/>
            <w:tcBorders>
              <w:top w:val="nil"/>
              <w:bottom w:val="single" w:sz="4" w:space="0" w:color="auto"/>
            </w:tcBorders>
          </w:tcPr>
          <w:p w14:paraId="5DDA1FE5"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c>
          <w:tcPr>
            <w:tcW w:w="937" w:type="dxa"/>
            <w:tcBorders>
              <w:top w:val="nil"/>
              <w:bottom w:val="single" w:sz="4" w:space="0" w:color="auto"/>
            </w:tcBorders>
          </w:tcPr>
          <w:p w14:paraId="14066F15"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84" w:type="dxa"/>
            <w:tcBorders>
              <w:top w:val="nil"/>
              <w:bottom w:val="single" w:sz="4" w:space="0" w:color="auto"/>
            </w:tcBorders>
          </w:tcPr>
          <w:p w14:paraId="55E038C4" w14:textId="77777777" w:rsidR="0008242C" w:rsidRPr="00F94171" w:rsidRDefault="0008242C" w:rsidP="00CB624B">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r>
      <w:tr w:rsidR="0008242C" w:rsidRPr="00F94171" w14:paraId="71A52264" w14:textId="77777777" w:rsidTr="00CB624B">
        <w:tc>
          <w:tcPr>
            <w:cnfStyle w:val="001000000000" w:firstRow="0" w:lastRow="0" w:firstColumn="1" w:lastColumn="0" w:oddVBand="0" w:evenVBand="0" w:oddHBand="0" w:evenHBand="0" w:firstRowFirstColumn="0" w:firstRowLastColumn="0" w:lastRowFirstColumn="0" w:lastRowLastColumn="0"/>
            <w:tcW w:w="9071" w:type="dxa"/>
            <w:gridSpan w:val="7"/>
            <w:tcBorders>
              <w:top w:val="single" w:sz="4" w:space="0" w:color="auto"/>
            </w:tcBorders>
            <w:shd w:val="clear" w:color="auto" w:fill="F2F2F2" w:themeFill="background1" w:themeFillShade="F2"/>
          </w:tcPr>
          <w:p w14:paraId="7F080497" w14:textId="77777777" w:rsidR="0008242C" w:rsidRPr="00F94171" w:rsidRDefault="0008242C" w:rsidP="00CB624B">
            <w:pPr>
              <w:pStyle w:val="Tabletext"/>
            </w:pPr>
            <w:r w:rsidRPr="00F94171">
              <w:t>Delivery mode</w:t>
            </w:r>
          </w:p>
        </w:tc>
      </w:tr>
      <w:tr w:rsidR="0008242C" w:rsidRPr="00F94171" w14:paraId="6721B3BA"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67255B2D" w14:textId="5F66B66A" w:rsidR="0008242C" w:rsidRPr="00F94171" w:rsidRDefault="0008242C" w:rsidP="00CB624B">
            <w:pPr>
              <w:pStyle w:val="Tabletext"/>
              <w:rPr>
                <w:b w:val="0"/>
                <w:bCs/>
                <w:vertAlign w:val="superscript"/>
              </w:rPr>
            </w:pPr>
            <w:r w:rsidRPr="00F94171">
              <w:rPr>
                <w:b w:val="0"/>
                <w:bCs/>
              </w:rPr>
              <w:t>No online delivery</w:t>
            </w:r>
            <w:r w:rsidR="00DC4350">
              <w:rPr>
                <w:b w:val="0"/>
                <w:bCs/>
                <w:vertAlign w:val="superscript"/>
              </w:rPr>
              <w:t>2</w:t>
            </w:r>
          </w:p>
        </w:tc>
        <w:tc>
          <w:tcPr>
            <w:tcW w:w="937" w:type="dxa"/>
            <w:vAlign w:val="bottom"/>
          </w:tcPr>
          <w:p w14:paraId="1F27A923" w14:textId="1F1D650F"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145</w:t>
            </w:r>
            <w:r w:rsidR="00DC4350">
              <w:rPr>
                <w:bCs/>
              </w:rPr>
              <w:t xml:space="preserve"> </w:t>
            </w:r>
            <w:r w:rsidRPr="00F94171">
              <w:rPr>
                <w:bCs/>
              </w:rPr>
              <w:t>682</w:t>
            </w:r>
          </w:p>
        </w:tc>
        <w:tc>
          <w:tcPr>
            <w:tcW w:w="784" w:type="dxa"/>
            <w:vAlign w:val="bottom"/>
          </w:tcPr>
          <w:p w14:paraId="4F906ABF"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65.89</w:t>
            </w:r>
          </w:p>
        </w:tc>
        <w:tc>
          <w:tcPr>
            <w:tcW w:w="937" w:type="dxa"/>
            <w:vAlign w:val="bottom"/>
          </w:tcPr>
          <w:p w14:paraId="725C02B7" w14:textId="019FDA38"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145</w:t>
            </w:r>
            <w:r w:rsidR="00DC4350">
              <w:rPr>
                <w:bCs/>
              </w:rPr>
              <w:t xml:space="preserve"> </w:t>
            </w:r>
            <w:r w:rsidRPr="00F94171">
              <w:rPr>
                <w:bCs/>
              </w:rPr>
              <w:t>169</w:t>
            </w:r>
          </w:p>
        </w:tc>
        <w:tc>
          <w:tcPr>
            <w:tcW w:w="784" w:type="dxa"/>
            <w:vAlign w:val="bottom"/>
          </w:tcPr>
          <w:p w14:paraId="4EE124CF"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64.12</w:t>
            </w:r>
          </w:p>
        </w:tc>
        <w:tc>
          <w:tcPr>
            <w:tcW w:w="937" w:type="dxa"/>
            <w:vAlign w:val="bottom"/>
          </w:tcPr>
          <w:p w14:paraId="2E4DFCA1" w14:textId="782E389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166</w:t>
            </w:r>
            <w:r w:rsidR="00DC4350">
              <w:rPr>
                <w:bCs/>
              </w:rPr>
              <w:t xml:space="preserve"> </w:t>
            </w:r>
            <w:r w:rsidRPr="00F94171">
              <w:rPr>
                <w:bCs/>
              </w:rPr>
              <w:t>864</w:t>
            </w:r>
          </w:p>
        </w:tc>
        <w:tc>
          <w:tcPr>
            <w:tcW w:w="784" w:type="dxa"/>
            <w:vAlign w:val="bottom"/>
          </w:tcPr>
          <w:p w14:paraId="00E187C1"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64.46</w:t>
            </w:r>
          </w:p>
        </w:tc>
      </w:tr>
      <w:tr w:rsidR="0008242C" w:rsidRPr="00F94171" w14:paraId="7BF2A7B9"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12F8E4C1" w14:textId="77777777" w:rsidR="0008242C" w:rsidRPr="00F94171" w:rsidRDefault="0008242C" w:rsidP="00CB624B">
            <w:pPr>
              <w:pStyle w:val="Tabletext"/>
              <w:rPr>
                <w:b w:val="0"/>
                <w:bCs/>
              </w:rPr>
            </w:pPr>
            <w:r w:rsidRPr="00F94171">
              <w:rPr>
                <w:b w:val="0"/>
                <w:bCs/>
              </w:rPr>
              <w:t>Online only</w:t>
            </w:r>
          </w:p>
        </w:tc>
        <w:tc>
          <w:tcPr>
            <w:tcW w:w="937" w:type="dxa"/>
            <w:vAlign w:val="bottom"/>
          </w:tcPr>
          <w:p w14:paraId="716C7A8E" w14:textId="284B9D70"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w:t>
            </w:r>
            <w:r w:rsidR="00DC4350">
              <w:rPr>
                <w:bCs/>
              </w:rPr>
              <w:t xml:space="preserve"> </w:t>
            </w:r>
            <w:r w:rsidRPr="00F94171">
              <w:rPr>
                <w:bCs/>
              </w:rPr>
              <w:t>590</w:t>
            </w:r>
          </w:p>
        </w:tc>
        <w:tc>
          <w:tcPr>
            <w:tcW w:w="784" w:type="dxa"/>
            <w:vAlign w:val="bottom"/>
          </w:tcPr>
          <w:p w14:paraId="69A68D7F"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0.72</w:t>
            </w:r>
          </w:p>
        </w:tc>
        <w:tc>
          <w:tcPr>
            <w:tcW w:w="937" w:type="dxa"/>
            <w:vAlign w:val="bottom"/>
          </w:tcPr>
          <w:p w14:paraId="358F4157"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566</w:t>
            </w:r>
          </w:p>
        </w:tc>
        <w:tc>
          <w:tcPr>
            <w:tcW w:w="784" w:type="dxa"/>
            <w:vAlign w:val="bottom"/>
          </w:tcPr>
          <w:p w14:paraId="53CA7847"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0.25</w:t>
            </w:r>
          </w:p>
        </w:tc>
        <w:tc>
          <w:tcPr>
            <w:tcW w:w="937" w:type="dxa"/>
            <w:vAlign w:val="bottom"/>
          </w:tcPr>
          <w:p w14:paraId="1975152F"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305</w:t>
            </w:r>
          </w:p>
        </w:tc>
        <w:tc>
          <w:tcPr>
            <w:tcW w:w="784" w:type="dxa"/>
            <w:vAlign w:val="bottom"/>
          </w:tcPr>
          <w:p w14:paraId="3BBA7A4D"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0.12</w:t>
            </w:r>
          </w:p>
        </w:tc>
      </w:tr>
      <w:tr w:rsidR="0008242C" w:rsidRPr="00F94171" w14:paraId="22575A8E"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2719568D" w14:textId="40EDBD8D" w:rsidR="0008242C" w:rsidRPr="00F94171" w:rsidRDefault="0008242C" w:rsidP="00CB624B">
            <w:pPr>
              <w:pStyle w:val="Tabletext"/>
              <w:rPr>
                <w:b w:val="0"/>
                <w:bCs/>
                <w:vertAlign w:val="superscript"/>
              </w:rPr>
            </w:pPr>
            <w:r w:rsidRPr="00F94171">
              <w:rPr>
                <w:b w:val="0"/>
                <w:bCs/>
              </w:rPr>
              <w:t>Online in combination with another mode (blended)</w:t>
            </w:r>
            <w:r w:rsidR="00DC4350">
              <w:rPr>
                <w:b w:val="0"/>
                <w:bCs/>
                <w:vertAlign w:val="superscript"/>
              </w:rPr>
              <w:t>3</w:t>
            </w:r>
          </w:p>
        </w:tc>
        <w:tc>
          <w:tcPr>
            <w:tcW w:w="937" w:type="dxa"/>
            <w:vAlign w:val="bottom"/>
          </w:tcPr>
          <w:p w14:paraId="121A19E5" w14:textId="72554170"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66</w:t>
            </w:r>
            <w:r w:rsidR="00DC4350">
              <w:rPr>
                <w:bCs/>
              </w:rPr>
              <w:t xml:space="preserve"> </w:t>
            </w:r>
            <w:r w:rsidRPr="00F94171">
              <w:rPr>
                <w:bCs/>
              </w:rPr>
              <w:t>953</w:t>
            </w:r>
          </w:p>
        </w:tc>
        <w:tc>
          <w:tcPr>
            <w:tcW w:w="784" w:type="dxa"/>
            <w:vAlign w:val="bottom"/>
          </w:tcPr>
          <w:p w14:paraId="0E60224A"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30.28</w:t>
            </w:r>
          </w:p>
        </w:tc>
        <w:tc>
          <w:tcPr>
            <w:tcW w:w="937" w:type="dxa"/>
            <w:vAlign w:val="bottom"/>
          </w:tcPr>
          <w:p w14:paraId="191017EC" w14:textId="055A5BF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69</w:t>
            </w:r>
            <w:r w:rsidR="00DC4350">
              <w:rPr>
                <w:bCs/>
              </w:rPr>
              <w:t xml:space="preserve"> </w:t>
            </w:r>
            <w:r w:rsidRPr="00F94171">
              <w:rPr>
                <w:bCs/>
              </w:rPr>
              <w:t>609</w:t>
            </w:r>
          </w:p>
        </w:tc>
        <w:tc>
          <w:tcPr>
            <w:tcW w:w="784" w:type="dxa"/>
            <w:vAlign w:val="bottom"/>
          </w:tcPr>
          <w:p w14:paraId="19728491"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30.75</w:t>
            </w:r>
          </w:p>
        </w:tc>
        <w:tc>
          <w:tcPr>
            <w:tcW w:w="937" w:type="dxa"/>
            <w:vAlign w:val="bottom"/>
          </w:tcPr>
          <w:p w14:paraId="59545B42" w14:textId="78653212"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76</w:t>
            </w:r>
            <w:r w:rsidR="00DC4350">
              <w:rPr>
                <w:bCs/>
              </w:rPr>
              <w:t xml:space="preserve"> </w:t>
            </w:r>
            <w:r w:rsidRPr="00F94171">
              <w:rPr>
                <w:bCs/>
              </w:rPr>
              <w:t>706</w:t>
            </w:r>
          </w:p>
        </w:tc>
        <w:tc>
          <w:tcPr>
            <w:tcW w:w="784" w:type="dxa"/>
            <w:vAlign w:val="bottom"/>
          </w:tcPr>
          <w:p w14:paraId="143DCFBE"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29.63</w:t>
            </w:r>
          </w:p>
        </w:tc>
      </w:tr>
      <w:tr w:rsidR="0008242C" w:rsidRPr="00F94171" w14:paraId="2B1E9545"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0C39CBB6" w14:textId="77777777" w:rsidR="0008242C" w:rsidRPr="00F94171" w:rsidRDefault="0008242C" w:rsidP="00CB624B">
            <w:pPr>
              <w:pStyle w:val="Tabletext"/>
              <w:rPr>
                <w:b w:val="0"/>
                <w:bCs/>
              </w:rPr>
            </w:pPr>
            <w:r w:rsidRPr="00F94171">
              <w:rPr>
                <w:b w:val="0"/>
                <w:bCs/>
              </w:rPr>
              <w:t>Not applicable (RPL or credit transfer)</w:t>
            </w:r>
          </w:p>
        </w:tc>
        <w:tc>
          <w:tcPr>
            <w:tcW w:w="937" w:type="dxa"/>
            <w:vAlign w:val="bottom"/>
          </w:tcPr>
          <w:p w14:paraId="2048BB98" w14:textId="15D72AFE"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6</w:t>
            </w:r>
            <w:r w:rsidR="00DC4350">
              <w:rPr>
                <w:bCs/>
              </w:rPr>
              <w:t xml:space="preserve"> </w:t>
            </w:r>
            <w:r w:rsidRPr="00F94171">
              <w:rPr>
                <w:bCs/>
              </w:rPr>
              <w:t>890</w:t>
            </w:r>
          </w:p>
        </w:tc>
        <w:tc>
          <w:tcPr>
            <w:tcW w:w="784" w:type="dxa"/>
            <w:vAlign w:val="bottom"/>
          </w:tcPr>
          <w:p w14:paraId="21516BB8"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3.12</w:t>
            </w:r>
          </w:p>
        </w:tc>
        <w:tc>
          <w:tcPr>
            <w:tcW w:w="937" w:type="dxa"/>
            <w:vAlign w:val="bottom"/>
          </w:tcPr>
          <w:p w14:paraId="4B9E3FD8" w14:textId="1D0F56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11</w:t>
            </w:r>
            <w:r w:rsidR="00DC4350">
              <w:rPr>
                <w:bCs/>
              </w:rPr>
              <w:t xml:space="preserve"> </w:t>
            </w:r>
            <w:r w:rsidRPr="00F94171">
              <w:rPr>
                <w:bCs/>
              </w:rPr>
              <w:t>048</w:t>
            </w:r>
          </w:p>
        </w:tc>
        <w:tc>
          <w:tcPr>
            <w:tcW w:w="784" w:type="dxa"/>
            <w:vAlign w:val="bottom"/>
          </w:tcPr>
          <w:p w14:paraId="11041EAF"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4.88</w:t>
            </w:r>
          </w:p>
        </w:tc>
        <w:tc>
          <w:tcPr>
            <w:tcW w:w="937" w:type="dxa"/>
            <w:vAlign w:val="bottom"/>
          </w:tcPr>
          <w:p w14:paraId="6619D18D" w14:textId="4CA1F9A2"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14</w:t>
            </w:r>
            <w:r w:rsidR="00DC4350">
              <w:rPr>
                <w:bCs/>
              </w:rPr>
              <w:t xml:space="preserve"> </w:t>
            </w:r>
            <w:r w:rsidRPr="00F94171">
              <w:rPr>
                <w:bCs/>
              </w:rPr>
              <w:t>972</w:t>
            </w:r>
          </w:p>
        </w:tc>
        <w:tc>
          <w:tcPr>
            <w:tcW w:w="784" w:type="dxa"/>
            <w:vAlign w:val="bottom"/>
          </w:tcPr>
          <w:p w14:paraId="0788EDFC"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5.78</w:t>
            </w:r>
          </w:p>
        </w:tc>
      </w:tr>
      <w:tr w:rsidR="0008242C" w:rsidRPr="00F94171" w14:paraId="7AE303EE"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4F513ECC" w14:textId="77777777" w:rsidR="0008242C" w:rsidRPr="00F94171" w:rsidRDefault="0008242C" w:rsidP="00CB624B">
            <w:pPr>
              <w:pStyle w:val="Tabletext"/>
              <w:jc w:val="left"/>
            </w:pPr>
            <w:r w:rsidRPr="00F94171">
              <w:t>Gender</w:t>
            </w:r>
          </w:p>
        </w:tc>
      </w:tr>
      <w:tr w:rsidR="0008242C" w:rsidRPr="00F94171" w14:paraId="59A4C959"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721AA9E9" w14:textId="77777777" w:rsidR="0008242C" w:rsidRPr="00F94171" w:rsidRDefault="0008242C" w:rsidP="00CB624B">
            <w:pPr>
              <w:pStyle w:val="Tabletext"/>
              <w:rPr>
                <w:b w:val="0"/>
                <w:bCs/>
              </w:rPr>
            </w:pPr>
            <w:r w:rsidRPr="00F94171">
              <w:rPr>
                <w:b w:val="0"/>
                <w:bCs/>
              </w:rPr>
              <w:t>Males</w:t>
            </w:r>
          </w:p>
        </w:tc>
        <w:tc>
          <w:tcPr>
            <w:tcW w:w="937" w:type="dxa"/>
            <w:vAlign w:val="bottom"/>
          </w:tcPr>
          <w:p w14:paraId="03F53194" w14:textId="5B9E06FF"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212</w:t>
            </w:r>
            <w:r w:rsidR="00DC4350">
              <w:rPr>
                <w:bCs/>
              </w:rPr>
              <w:t xml:space="preserve"> </w:t>
            </w:r>
            <w:r w:rsidRPr="00F94171">
              <w:rPr>
                <w:bCs/>
              </w:rPr>
              <w:t>625</w:t>
            </w:r>
          </w:p>
        </w:tc>
        <w:tc>
          <w:tcPr>
            <w:tcW w:w="784" w:type="dxa"/>
            <w:vAlign w:val="bottom"/>
          </w:tcPr>
          <w:p w14:paraId="707BBDD3"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96.16</w:t>
            </w:r>
          </w:p>
        </w:tc>
        <w:tc>
          <w:tcPr>
            <w:tcW w:w="937" w:type="dxa"/>
            <w:vAlign w:val="bottom"/>
          </w:tcPr>
          <w:p w14:paraId="562E374B" w14:textId="4DCC3ED6"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216</w:t>
            </w:r>
            <w:r w:rsidR="00DC4350">
              <w:rPr>
                <w:bCs/>
              </w:rPr>
              <w:t xml:space="preserve"> </w:t>
            </w:r>
            <w:r w:rsidRPr="00F94171">
              <w:rPr>
                <w:bCs/>
              </w:rPr>
              <w:t>647</w:t>
            </w:r>
          </w:p>
        </w:tc>
        <w:tc>
          <w:tcPr>
            <w:tcW w:w="784" w:type="dxa"/>
            <w:vAlign w:val="bottom"/>
          </w:tcPr>
          <w:p w14:paraId="460C2AF6"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95.70</w:t>
            </w:r>
          </w:p>
        </w:tc>
        <w:tc>
          <w:tcPr>
            <w:tcW w:w="937" w:type="dxa"/>
            <w:vAlign w:val="bottom"/>
          </w:tcPr>
          <w:p w14:paraId="5BD8FCBA" w14:textId="02D2888D"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247</w:t>
            </w:r>
            <w:r w:rsidR="00DC4350">
              <w:rPr>
                <w:bCs/>
              </w:rPr>
              <w:t xml:space="preserve"> </w:t>
            </w:r>
            <w:r w:rsidRPr="00F94171">
              <w:rPr>
                <w:bCs/>
              </w:rPr>
              <w:t>240</w:t>
            </w:r>
          </w:p>
        </w:tc>
        <w:tc>
          <w:tcPr>
            <w:tcW w:w="784" w:type="dxa"/>
            <w:vAlign w:val="bottom"/>
          </w:tcPr>
          <w:p w14:paraId="2E6451D9"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95.52</w:t>
            </w:r>
          </w:p>
        </w:tc>
      </w:tr>
      <w:tr w:rsidR="0008242C" w:rsidRPr="00F94171" w14:paraId="0A1427DE"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21CD3B2B" w14:textId="77777777" w:rsidR="0008242C" w:rsidRPr="00F94171" w:rsidRDefault="0008242C" w:rsidP="00CB624B">
            <w:pPr>
              <w:pStyle w:val="Tabletext"/>
              <w:rPr>
                <w:b w:val="0"/>
                <w:bCs/>
              </w:rPr>
            </w:pPr>
            <w:r w:rsidRPr="00F94171">
              <w:rPr>
                <w:b w:val="0"/>
                <w:bCs/>
              </w:rPr>
              <w:t>Females</w:t>
            </w:r>
          </w:p>
        </w:tc>
        <w:tc>
          <w:tcPr>
            <w:tcW w:w="937" w:type="dxa"/>
            <w:vAlign w:val="bottom"/>
          </w:tcPr>
          <w:p w14:paraId="5963A04F" w14:textId="2932AA74"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985</w:t>
            </w:r>
          </w:p>
        </w:tc>
        <w:tc>
          <w:tcPr>
            <w:tcW w:w="784" w:type="dxa"/>
            <w:vAlign w:val="bottom"/>
          </w:tcPr>
          <w:p w14:paraId="5E09DFAC"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3.61</w:t>
            </w:r>
          </w:p>
        </w:tc>
        <w:tc>
          <w:tcPr>
            <w:tcW w:w="937" w:type="dxa"/>
            <w:vAlign w:val="bottom"/>
          </w:tcPr>
          <w:p w14:paraId="3BD6B5AE" w14:textId="460637F9"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w:t>
            </w:r>
            <w:r w:rsidR="00DC4350">
              <w:rPr>
                <w:bCs/>
              </w:rPr>
              <w:t xml:space="preserve"> </w:t>
            </w:r>
            <w:r w:rsidRPr="00F94171">
              <w:rPr>
                <w:bCs/>
              </w:rPr>
              <w:t>212</w:t>
            </w:r>
          </w:p>
        </w:tc>
        <w:tc>
          <w:tcPr>
            <w:tcW w:w="784" w:type="dxa"/>
            <w:vAlign w:val="bottom"/>
          </w:tcPr>
          <w:p w14:paraId="3704B924"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4.07</w:t>
            </w:r>
          </w:p>
        </w:tc>
        <w:tc>
          <w:tcPr>
            <w:tcW w:w="937" w:type="dxa"/>
            <w:vAlign w:val="bottom"/>
          </w:tcPr>
          <w:p w14:paraId="4B3F6741" w14:textId="1B9E19AF"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w:t>
            </w:r>
            <w:r w:rsidR="00DC4350">
              <w:rPr>
                <w:bCs/>
              </w:rPr>
              <w:t xml:space="preserve"> </w:t>
            </w:r>
            <w:r w:rsidRPr="00F94171">
              <w:rPr>
                <w:bCs/>
              </w:rPr>
              <w:t>095</w:t>
            </w:r>
          </w:p>
        </w:tc>
        <w:tc>
          <w:tcPr>
            <w:tcW w:w="784" w:type="dxa"/>
            <w:vAlign w:val="bottom"/>
          </w:tcPr>
          <w:p w14:paraId="5A6905E6"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4.29</w:t>
            </w:r>
          </w:p>
        </w:tc>
      </w:tr>
      <w:tr w:rsidR="0008242C" w:rsidRPr="00F94171" w14:paraId="64542542"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424A24EC" w14:textId="77777777" w:rsidR="0008242C" w:rsidRPr="00F94171" w:rsidRDefault="0008242C" w:rsidP="00CB624B">
            <w:pPr>
              <w:pStyle w:val="Tabletext"/>
              <w:rPr>
                <w:b w:val="0"/>
                <w:bCs/>
              </w:rPr>
            </w:pPr>
            <w:r w:rsidRPr="00F94171">
              <w:rPr>
                <w:b w:val="0"/>
                <w:bCs/>
              </w:rPr>
              <w:t>Other</w:t>
            </w:r>
          </w:p>
        </w:tc>
        <w:tc>
          <w:tcPr>
            <w:tcW w:w="937" w:type="dxa"/>
            <w:vAlign w:val="bottom"/>
          </w:tcPr>
          <w:p w14:paraId="31775132"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w:t>
            </w:r>
          </w:p>
        </w:tc>
        <w:tc>
          <w:tcPr>
            <w:tcW w:w="784" w:type="dxa"/>
            <w:vAlign w:val="bottom"/>
          </w:tcPr>
          <w:p w14:paraId="4972AE60"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0.00</w:t>
            </w:r>
          </w:p>
        </w:tc>
        <w:tc>
          <w:tcPr>
            <w:tcW w:w="937" w:type="dxa"/>
            <w:vAlign w:val="bottom"/>
          </w:tcPr>
          <w:p w14:paraId="4F987017"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w:t>
            </w:r>
          </w:p>
        </w:tc>
        <w:tc>
          <w:tcPr>
            <w:tcW w:w="784" w:type="dxa"/>
            <w:vAlign w:val="bottom"/>
          </w:tcPr>
          <w:p w14:paraId="26110CAE"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0.00</w:t>
            </w:r>
          </w:p>
        </w:tc>
        <w:tc>
          <w:tcPr>
            <w:tcW w:w="937" w:type="dxa"/>
            <w:vAlign w:val="bottom"/>
          </w:tcPr>
          <w:p w14:paraId="77203F62"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133</w:t>
            </w:r>
          </w:p>
        </w:tc>
        <w:tc>
          <w:tcPr>
            <w:tcW w:w="784" w:type="dxa"/>
            <w:vAlign w:val="bottom"/>
          </w:tcPr>
          <w:p w14:paraId="2B2C7A14"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0.05</w:t>
            </w:r>
          </w:p>
        </w:tc>
      </w:tr>
      <w:tr w:rsidR="0008242C" w:rsidRPr="00F94171" w14:paraId="606DA42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0B264692" w14:textId="77777777" w:rsidR="0008242C" w:rsidRPr="00F94171" w:rsidRDefault="0008242C" w:rsidP="00CB624B">
            <w:pPr>
              <w:pStyle w:val="Tabletext"/>
              <w:rPr>
                <w:b w:val="0"/>
                <w:bCs/>
              </w:rPr>
            </w:pPr>
            <w:r w:rsidRPr="00F94171">
              <w:rPr>
                <w:b w:val="0"/>
                <w:bCs/>
              </w:rPr>
              <w:t>Not known</w:t>
            </w:r>
          </w:p>
        </w:tc>
        <w:tc>
          <w:tcPr>
            <w:tcW w:w="937" w:type="dxa"/>
            <w:vAlign w:val="bottom"/>
          </w:tcPr>
          <w:p w14:paraId="566E109A"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505</w:t>
            </w:r>
          </w:p>
        </w:tc>
        <w:tc>
          <w:tcPr>
            <w:tcW w:w="784" w:type="dxa"/>
            <w:vAlign w:val="bottom"/>
          </w:tcPr>
          <w:p w14:paraId="577FBB50"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0.23</w:t>
            </w:r>
          </w:p>
        </w:tc>
        <w:tc>
          <w:tcPr>
            <w:tcW w:w="937" w:type="dxa"/>
            <w:vAlign w:val="bottom"/>
          </w:tcPr>
          <w:p w14:paraId="5A41BDF5"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529</w:t>
            </w:r>
          </w:p>
        </w:tc>
        <w:tc>
          <w:tcPr>
            <w:tcW w:w="784" w:type="dxa"/>
            <w:vAlign w:val="bottom"/>
          </w:tcPr>
          <w:p w14:paraId="27214E4D"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0.23</w:t>
            </w:r>
          </w:p>
        </w:tc>
        <w:tc>
          <w:tcPr>
            <w:tcW w:w="937" w:type="dxa"/>
            <w:vAlign w:val="bottom"/>
          </w:tcPr>
          <w:p w14:paraId="43C5A1D6"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379</w:t>
            </w:r>
          </w:p>
        </w:tc>
        <w:tc>
          <w:tcPr>
            <w:tcW w:w="784" w:type="dxa"/>
            <w:vAlign w:val="bottom"/>
          </w:tcPr>
          <w:p w14:paraId="0FDE5B9F"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0.15</w:t>
            </w:r>
          </w:p>
        </w:tc>
      </w:tr>
      <w:tr w:rsidR="0008242C" w:rsidRPr="00F94171" w14:paraId="5B767B6E" w14:textId="77777777" w:rsidTr="00CB624B">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69401BC6" w14:textId="77777777" w:rsidR="0008242C" w:rsidRPr="00F94171" w:rsidRDefault="0008242C" w:rsidP="00CB624B">
            <w:pPr>
              <w:pStyle w:val="Tabletext"/>
              <w:jc w:val="left"/>
            </w:pPr>
            <w:r w:rsidRPr="00F94171">
              <w:t>Indigenous status</w:t>
            </w:r>
          </w:p>
        </w:tc>
      </w:tr>
      <w:tr w:rsidR="0008242C" w:rsidRPr="00F94171" w14:paraId="02247EA6"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6B6A1881" w14:textId="77777777" w:rsidR="0008242C" w:rsidRPr="00F94171" w:rsidRDefault="0008242C" w:rsidP="00CB624B">
            <w:pPr>
              <w:pStyle w:val="Tabletext"/>
              <w:rPr>
                <w:b w:val="0"/>
                <w:bCs/>
              </w:rPr>
            </w:pPr>
            <w:r w:rsidRPr="00F94171">
              <w:rPr>
                <w:b w:val="0"/>
                <w:bCs/>
              </w:rPr>
              <w:t>Indigenous</w:t>
            </w:r>
          </w:p>
        </w:tc>
        <w:tc>
          <w:tcPr>
            <w:tcW w:w="937" w:type="dxa"/>
            <w:vAlign w:val="bottom"/>
          </w:tcPr>
          <w:p w14:paraId="603AFC21" w14:textId="057077EF"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w:t>
            </w:r>
            <w:r w:rsidR="00DC4350">
              <w:rPr>
                <w:bCs/>
              </w:rPr>
              <w:t xml:space="preserve"> </w:t>
            </w:r>
            <w:r w:rsidRPr="00F94171">
              <w:rPr>
                <w:bCs/>
              </w:rPr>
              <w:t>949</w:t>
            </w:r>
          </w:p>
        </w:tc>
        <w:tc>
          <w:tcPr>
            <w:tcW w:w="784" w:type="dxa"/>
            <w:vAlign w:val="bottom"/>
          </w:tcPr>
          <w:p w14:paraId="51E77426"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3.14</w:t>
            </w:r>
          </w:p>
        </w:tc>
        <w:tc>
          <w:tcPr>
            <w:tcW w:w="937" w:type="dxa"/>
            <w:vAlign w:val="bottom"/>
          </w:tcPr>
          <w:p w14:paraId="375FC0CE" w14:textId="0AAD536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079</w:t>
            </w:r>
          </w:p>
        </w:tc>
        <w:tc>
          <w:tcPr>
            <w:tcW w:w="784" w:type="dxa"/>
            <w:vAlign w:val="bottom"/>
          </w:tcPr>
          <w:p w14:paraId="6F7460FF"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3.13</w:t>
            </w:r>
          </w:p>
        </w:tc>
        <w:tc>
          <w:tcPr>
            <w:tcW w:w="937" w:type="dxa"/>
            <w:vAlign w:val="bottom"/>
          </w:tcPr>
          <w:p w14:paraId="5EB9FF63" w14:textId="50A67F7C"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w:t>
            </w:r>
            <w:r w:rsidR="00DC4350">
              <w:rPr>
                <w:bCs/>
              </w:rPr>
              <w:t xml:space="preserve"> </w:t>
            </w:r>
            <w:r w:rsidRPr="00F94171">
              <w:rPr>
                <w:bCs/>
              </w:rPr>
              <w:t>291</w:t>
            </w:r>
          </w:p>
        </w:tc>
        <w:tc>
          <w:tcPr>
            <w:tcW w:w="784" w:type="dxa"/>
            <w:vAlign w:val="bottom"/>
          </w:tcPr>
          <w:p w14:paraId="20875069"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3.20</w:t>
            </w:r>
          </w:p>
        </w:tc>
      </w:tr>
      <w:tr w:rsidR="0008242C" w:rsidRPr="00F94171" w14:paraId="47DEC053"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4D1B6A1D" w14:textId="77777777" w:rsidR="0008242C" w:rsidRPr="00F94171" w:rsidRDefault="0008242C" w:rsidP="00CB624B">
            <w:pPr>
              <w:pStyle w:val="Tabletext"/>
              <w:rPr>
                <w:b w:val="0"/>
                <w:bCs/>
              </w:rPr>
            </w:pPr>
            <w:r w:rsidRPr="00F94171">
              <w:rPr>
                <w:b w:val="0"/>
                <w:bCs/>
              </w:rPr>
              <w:t>Non-Indigenous</w:t>
            </w:r>
          </w:p>
        </w:tc>
        <w:tc>
          <w:tcPr>
            <w:tcW w:w="937" w:type="dxa"/>
            <w:vAlign w:val="bottom"/>
          </w:tcPr>
          <w:p w14:paraId="2FC2C324" w14:textId="4356973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208</w:t>
            </w:r>
            <w:r w:rsidR="00DC4350">
              <w:rPr>
                <w:bCs/>
              </w:rPr>
              <w:t xml:space="preserve"> </w:t>
            </w:r>
            <w:r w:rsidRPr="00F94171">
              <w:rPr>
                <w:bCs/>
              </w:rPr>
              <w:t>737</w:t>
            </w:r>
          </w:p>
        </w:tc>
        <w:tc>
          <w:tcPr>
            <w:tcW w:w="784" w:type="dxa"/>
            <w:vAlign w:val="bottom"/>
          </w:tcPr>
          <w:p w14:paraId="5DC4F612"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94.40</w:t>
            </w:r>
          </w:p>
        </w:tc>
        <w:tc>
          <w:tcPr>
            <w:tcW w:w="937" w:type="dxa"/>
            <w:vAlign w:val="bottom"/>
          </w:tcPr>
          <w:p w14:paraId="68210101" w14:textId="689113B0"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213</w:t>
            </w:r>
            <w:r w:rsidR="00DC4350">
              <w:rPr>
                <w:bCs/>
              </w:rPr>
              <w:t xml:space="preserve"> </w:t>
            </w:r>
            <w:r w:rsidRPr="00F94171">
              <w:rPr>
                <w:bCs/>
              </w:rPr>
              <w:t>415</w:t>
            </w:r>
          </w:p>
        </w:tc>
        <w:tc>
          <w:tcPr>
            <w:tcW w:w="784" w:type="dxa"/>
            <w:vAlign w:val="bottom"/>
          </w:tcPr>
          <w:p w14:paraId="553075DA"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94.27</w:t>
            </w:r>
          </w:p>
        </w:tc>
        <w:tc>
          <w:tcPr>
            <w:tcW w:w="937" w:type="dxa"/>
            <w:vAlign w:val="bottom"/>
          </w:tcPr>
          <w:p w14:paraId="3F261B04" w14:textId="21394E51"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242</w:t>
            </w:r>
            <w:r w:rsidR="00DC4350">
              <w:rPr>
                <w:bCs/>
              </w:rPr>
              <w:t xml:space="preserve"> </w:t>
            </w:r>
            <w:r w:rsidRPr="00F94171">
              <w:rPr>
                <w:bCs/>
              </w:rPr>
              <w:t>612</w:t>
            </w:r>
          </w:p>
        </w:tc>
        <w:tc>
          <w:tcPr>
            <w:tcW w:w="784" w:type="dxa"/>
            <w:vAlign w:val="bottom"/>
          </w:tcPr>
          <w:p w14:paraId="33E734BB"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93.73</w:t>
            </w:r>
          </w:p>
        </w:tc>
      </w:tr>
      <w:tr w:rsidR="0008242C" w:rsidRPr="00F94171" w14:paraId="3F77A93F"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47851A8D" w14:textId="77777777" w:rsidR="0008242C" w:rsidRPr="00F94171" w:rsidRDefault="0008242C" w:rsidP="00CB624B">
            <w:pPr>
              <w:pStyle w:val="Tabletext"/>
              <w:rPr>
                <w:b w:val="0"/>
                <w:bCs/>
              </w:rPr>
            </w:pPr>
            <w:r w:rsidRPr="00F94171">
              <w:rPr>
                <w:b w:val="0"/>
                <w:bCs/>
              </w:rPr>
              <w:t>Not known</w:t>
            </w:r>
          </w:p>
        </w:tc>
        <w:tc>
          <w:tcPr>
            <w:tcW w:w="937" w:type="dxa"/>
            <w:vAlign w:val="bottom"/>
          </w:tcPr>
          <w:p w14:paraId="58586A5D" w14:textId="0B01999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429</w:t>
            </w:r>
          </w:p>
        </w:tc>
        <w:tc>
          <w:tcPr>
            <w:tcW w:w="784" w:type="dxa"/>
            <w:vAlign w:val="bottom"/>
          </w:tcPr>
          <w:p w14:paraId="52F55524"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2.46</w:t>
            </w:r>
          </w:p>
        </w:tc>
        <w:tc>
          <w:tcPr>
            <w:tcW w:w="937" w:type="dxa"/>
            <w:vAlign w:val="bottom"/>
          </w:tcPr>
          <w:p w14:paraId="28D01A60" w14:textId="2E2274B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898</w:t>
            </w:r>
          </w:p>
        </w:tc>
        <w:tc>
          <w:tcPr>
            <w:tcW w:w="784" w:type="dxa"/>
            <w:vAlign w:val="bottom"/>
          </w:tcPr>
          <w:p w14:paraId="5290959D"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2.61</w:t>
            </w:r>
          </w:p>
        </w:tc>
        <w:tc>
          <w:tcPr>
            <w:tcW w:w="937" w:type="dxa"/>
            <w:vAlign w:val="bottom"/>
          </w:tcPr>
          <w:p w14:paraId="0FC87F7B" w14:textId="3D89DDAE"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944</w:t>
            </w:r>
          </w:p>
        </w:tc>
        <w:tc>
          <w:tcPr>
            <w:tcW w:w="784" w:type="dxa"/>
            <w:vAlign w:val="bottom"/>
          </w:tcPr>
          <w:p w14:paraId="19CF4430"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3.07</w:t>
            </w:r>
          </w:p>
        </w:tc>
      </w:tr>
      <w:tr w:rsidR="0008242C" w:rsidRPr="00F94171" w14:paraId="072C8AC5" w14:textId="77777777" w:rsidTr="00CB624B">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6CA4BE7C" w14:textId="77777777" w:rsidR="0008242C" w:rsidRPr="00F94171" w:rsidRDefault="0008242C" w:rsidP="00CB624B">
            <w:pPr>
              <w:pStyle w:val="Tabletext"/>
              <w:jc w:val="left"/>
            </w:pPr>
            <w:r w:rsidRPr="00F94171">
              <w:t>Disability status</w:t>
            </w:r>
          </w:p>
        </w:tc>
      </w:tr>
      <w:tr w:rsidR="0008242C" w:rsidRPr="00F94171" w14:paraId="28909914"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52D45473" w14:textId="77777777" w:rsidR="0008242C" w:rsidRPr="00F94171" w:rsidRDefault="0008242C" w:rsidP="00CB624B">
            <w:pPr>
              <w:pStyle w:val="Tabletext"/>
              <w:rPr>
                <w:b w:val="0"/>
                <w:bCs/>
              </w:rPr>
            </w:pPr>
            <w:r w:rsidRPr="00F94171">
              <w:rPr>
                <w:b w:val="0"/>
                <w:bCs/>
              </w:rPr>
              <w:t>With a disability</w:t>
            </w:r>
          </w:p>
        </w:tc>
        <w:tc>
          <w:tcPr>
            <w:tcW w:w="937" w:type="dxa"/>
            <w:vAlign w:val="bottom"/>
          </w:tcPr>
          <w:p w14:paraId="36B8920D" w14:textId="2390B2CF"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394</w:t>
            </w:r>
          </w:p>
        </w:tc>
        <w:tc>
          <w:tcPr>
            <w:tcW w:w="784" w:type="dxa"/>
            <w:vAlign w:val="bottom"/>
          </w:tcPr>
          <w:p w14:paraId="61C7C121"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2.44</w:t>
            </w:r>
          </w:p>
        </w:tc>
        <w:tc>
          <w:tcPr>
            <w:tcW w:w="937" w:type="dxa"/>
            <w:vAlign w:val="bottom"/>
          </w:tcPr>
          <w:p w14:paraId="474908F9" w14:textId="185C4F6B"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318</w:t>
            </w:r>
          </w:p>
        </w:tc>
        <w:tc>
          <w:tcPr>
            <w:tcW w:w="784" w:type="dxa"/>
            <w:vAlign w:val="bottom"/>
          </w:tcPr>
          <w:p w14:paraId="57EA0735"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2.35</w:t>
            </w:r>
          </w:p>
        </w:tc>
        <w:tc>
          <w:tcPr>
            <w:tcW w:w="937" w:type="dxa"/>
            <w:vAlign w:val="bottom"/>
          </w:tcPr>
          <w:p w14:paraId="4823526C" w14:textId="3AF0CC18"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w:t>
            </w:r>
            <w:r w:rsidR="00DC4350">
              <w:rPr>
                <w:bCs/>
              </w:rPr>
              <w:t xml:space="preserve"> </w:t>
            </w:r>
            <w:r w:rsidRPr="00F94171">
              <w:rPr>
                <w:bCs/>
              </w:rPr>
              <w:t>243</w:t>
            </w:r>
          </w:p>
        </w:tc>
        <w:tc>
          <w:tcPr>
            <w:tcW w:w="784" w:type="dxa"/>
            <w:vAlign w:val="bottom"/>
          </w:tcPr>
          <w:p w14:paraId="0E1DCEBB"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2.41</w:t>
            </w:r>
          </w:p>
        </w:tc>
      </w:tr>
      <w:tr w:rsidR="0008242C" w:rsidRPr="00F94171" w14:paraId="43465961"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4E4D5022" w14:textId="77777777" w:rsidR="0008242C" w:rsidRPr="00F94171" w:rsidRDefault="0008242C" w:rsidP="00CB624B">
            <w:pPr>
              <w:pStyle w:val="Tabletext"/>
              <w:rPr>
                <w:b w:val="0"/>
                <w:bCs/>
              </w:rPr>
            </w:pPr>
            <w:r w:rsidRPr="00F94171">
              <w:rPr>
                <w:b w:val="0"/>
                <w:bCs/>
              </w:rPr>
              <w:t>Without a disability</w:t>
            </w:r>
          </w:p>
        </w:tc>
        <w:tc>
          <w:tcPr>
            <w:tcW w:w="937" w:type="dxa"/>
            <w:vAlign w:val="bottom"/>
          </w:tcPr>
          <w:p w14:paraId="07080737" w14:textId="0957EABE"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207</w:t>
            </w:r>
            <w:r w:rsidR="00DC4350">
              <w:rPr>
                <w:bCs/>
              </w:rPr>
              <w:t xml:space="preserve"> </w:t>
            </w:r>
            <w:r w:rsidRPr="00F94171">
              <w:rPr>
                <w:bCs/>
              </w:rPr>
              <w:t>410</w:t>
            </w:r>
          </w:p>
        </w:tc>
        <w:tc>
          <w:tcPr>
            <w:tcW w:w="784" w:type="dxa"/>
            <w:vAlign w:val="bottom"/>
          </w:tcPr>
          <w:p w14:paraId="5A097ACE"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93.80</w:t>
            </w:r>
          </w:p>
        </w:tc>
        <w:tc>
          <w:tcPr>
            <w:tcW w:w="937" w:type="dxa"/>
            <w:vAlign w:val="bottom"/>
          </w:tcPr>
          <w:p w14:paraId="38B92906" w14:textId="6F2007EF"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214</w:t>
            </w:r>
            <w:r w:rsidR="00DC4350">
              <w:rPr>
                <w:bCs/>
              </w:rPr>
              <w:t xml:space="preserve"> </w:t>
            </w:r>
            <w:r w:rsidRPr="00F94171">
              <w:rPr>
                <w:bCs/>
              </w:rPr>
              <w:t>045</w:t>
            </w:r>
          </w:p>
        </w:tc>
        <w:tc>
          <w:tcPr>
            <w:tcW w:w="784" w:type="dxa"/>
            <w:vAlign w:val="bottom"/>
          </w:tcPr>
          <w:p w14:paraId="32678C25"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94.55</w:t>
            </w:r>
          </w:p>
        </w:tc>
        <w:tc>
          <w:tcPr>
            <w:tcW w:w="937" w:type="dxa"/>
            <w:vAlign w:val="bottom"/>
          </w:tcPr>
          <w:p w14:paraId="49782D6D" w14:textId="22F8D285"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242</w:t>
            </w:r>
            <w:r w:rsidR="00DC4350">
              <w:rPr>
                <w:bCs/>
              </w:rPr>
              <w:t xml:space="preserve"> </w:t>
            </w:r>
            <w:r w:rsidRPr="00F94171">
              <w:rPr>
                <w:bCs/>
              </w:rPr>
              <w:t>427</w:t>
            </w:r>
          </w:p>
        </w:tc>
        <w:tc>
          <w:tcPr>
            <w:tcW w:w="784" w:type="dxa"/>
            <w:vAlign w:val="bottom"/>
          </w:tcPr>
          <w:p w14:paraId="22737B1A"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93.66</w:t>
            </w:r>
          </w:p>
        </w:tc>
      </w:tr>
      <w:tr w:rsidR="0008242C" w:rsidRPr="00F94171" w14:paraId="4A993672"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7CDFBC45" w14:textId="77777777" w:rsidR="0008242C" w:rsidRPr="00F94171" w:rsidRDefault="0008242C" w:rsidP="00CB624B">
            <w:pPr>
              <w:pStyle w:val="Tabletext"/>
              <w:rPr>
                <w:b w:val="0"/>
                <w:bCs/>
              </w:rPr>
            </w:pPr>
            <w:r w:rsidRPr="00F94171">
              <w:rPr>
                <w:b w:val="0"/>
                <w:bCs/>
              </w:rPr>
              <w:t>Not known</w:t>
            </w:r>
          </w:p>
        </w:tc>
        <w:tc>
          <w:tcPr>
            <w:tcW w:w="937" w:type="dxa"/>
            <w:vAlign w:val="bottom"/>
          </w:tcPr>
          <w:p w14:paraId="2E46A1B2" w14:textId="692C4442"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w:t>
            </w:r>
            <w:r w:rsidR="00DC4350">
              <w:rPr>
                <w:bCs/>
              </w:rPr>
              <w:t xml:space="preserve"> </w:t>
            </w:r>
            <w:r w:rsidRPr="00F94171">
              <w:rPr>
                <w:bCs/>
              </w:rPr>
              <w:t>311</w:t>
            </w:r>
          </w:p>
        </w:tc>
        <w:tc>
          <w:tcPr>
            <w:tcW w:w="784" w:type="dxa"/>
            <w:vAlign w:val="bottom"/>
          </w:tcPr>
          <w:p w14:paraId="66B6029A"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3.76</w:t>
            </w:r>
          </w:p>
        </w:tc>
        <w:tc>
          <w:tcPr>
            <w:tcW w:w="937" w:type="dxa"/>
            <w:vAlign w:val="bottom"/>
          </w:tcPr>
          <w:p w14:paraId="6F8EBF16" w14:textId="57939C23"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029</w:t>
            </w:r>
          </w:p>
        </w:tc>
        <w:tc>
          <w:tcPr>
            <w:tcW w:w="784" w:type="dxa"/>
            <w:vAlign w:val="bottom"/>
          </w:tcPr>
          <w:p w14:paraId="52459378"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3.10</w:t>
            </w:r>
          </w:p>
        </w:tc>
        <w:tc>
          <w:tcPr>
            <w:tcW w:w="937" w:type="dxa"/>
            <w:vAlign w:val="bottom"/>
          </w:tcPr>
          <w:p w14:paraId="523752C3" w14:textId="26AE4143"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w:t>
            </w:r>
            <w:r w:rsidR="00DC4350">
              <w:rPr>
                <w:bCs/>
              </w:rPr>
              <w:t xml:space="preserve"> </w:t>
            </w:r>
            <w:r w:rsidRPr="00F94171">
              <w:rPr>
                <w:bCs/>
              </w:rPr>
              <w:t>177</w:t>
            </w:r>
          </w:p>
        </w:tc>
        <w:tc>
          <w:tcPr>
            <w:tcW w:w="784" w:type="dxa"/>
            <w:vAlign w:val="bottom"/>
          </w:tcPr>
          <w:p w14:paraId="2F6ED975"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3.93</w:t>
            </w:r>
          </w:p>
        </w:tc>
      </w:tr>
      <w:tr w:rsidR="0008242C" w:rsidRPr="00F94171" w14:paraId="5D580247" w14:textId="77777777" w:rsidTr="00CB624B">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72CA7E31" w14:textId="7B8DB1B3" w:rsidR="0008242C" w:rsidRPr="00F94171" w:rsidRDefault="0008242C" w:rsidP="00CB624B">
            <w:pPr>
              <w:pStyle w:val="Tabletext"/>
              <w:jc w:val="left"/>
            </w:pPr>
            <w:r w:rsidRPr="00F94171">
              <w:t>English</w:t>
            </w:r>
            <w:r w:rsidR="0024565C">
              <w:t>-</w:t>
            </w:r>
            <w:r w:rsidRPr="00F94171">
              <w:t>speaking background (based on country of birth)</w:t>
            </w:r>
          </w:p>
        </w:tc>
      </w:tr>
      <w:tr w:rsidR="0008242C" w:rsidRPr="00F94171" w14:paraId="2483A73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45C4DF7" w14:textId="05E70AF4" w:rsidR="0008242C" w:rsidRPr="00F94171" w:rsidRDefault="0008242C" w:rsidP="00CB624B">
            <w:pPr>
              <w:pStyle w:val="Tabletext"/>
              <w:rPr>
                <w:b w:val="0"/>
                <w:bCs/>
              </w:rPr>
            </w:pPr>
            <w:r w:rsidRPr="00F94171">
              <w:rPr>
                <w:b w:val="0"/>
                <w:bCs/>
              </w:rPr>
              <w:t>English</w:t>
            </w:r>
            <w:r w:rsidR="0024565C">
              <w:rPr>
                <w:b w:val="0"/>
                <w:bCs/>
              </w:rPr>
              <w:t>-</w:t>
            </w:r>
            <w:r w:rsidRPr="00F94171">
              <w:rPr>
                <w:b w:val="0"/>
                <w:bCs/>
              </w:rPr>
              <w:t>speaking background countries</w:t>
            </w:r>
          </w:p>
        </w:tc>
        <w:tc>
          <w:tcPr>
            <w:tcW w:w="937" w:type="dxa"/>
            <w:vAlign w:val="bottom"/>
          </w:tcPr>
          <w:p w14:paraId="3427ACFC" w14:textId="536D5E4C"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199</w:t>
            </w:r>
            <w:r w:rsidR="00DC4350">
              <w:rPr>
                <w:bCs/>
              </w:rPr>
              <w:t xml:space="preserve"> </w:t>
            </w:r>
            <w:r w:rsidRPr="00F94171">
              <w:rPr>
                <w:bCs/>
              </w:rPr>
              <w:t>280</w:t>
            </w:r>
          </w:p>
        </w:tc>
        <w:tc>
          <w:tcPr>
            <w:tcW w:w="784" w:type="dxa"/>
            <w:vAlign w:val="bottom"/>
          </w:tcPr>
          <w:p w14:paraId="7124187C"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90.13</w:t>
            </w:r>
          </w:p>
        </w:tc>
        <w:tc>
          <w:tcPr>
            <w:tcW w:w="937" w:type="dxa"/>
            <w:vAlign w:val="bottom"/>
          </w:tcPr>
          <w:p w14:paraId="10CC3E31" w14:textId="414DADA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204</w:t>
            </w:r>
            <w:r w:rsidR="00DC4350">
              <w:rPr>
                <w:bCs/>
              </w:rPr>
              <w:t xml:space="preserve"> </w:t>
            </w:r>
            <w:r w:rsidRPr="00F94171">
              <w:rPr>
                <w:bCs/>
              </w:rPr>
              <w:t>563</w:t>
            </w:r>
          </w:p>
        </w:tc>
        <w:tc>
          <w:tcPr>
            <w:tcW w:w="784" w:type="dxa"/>
            <w:vAlign w:val="bottom"/>
          </w:tcPr>
          <w:p w14:paraId="067A9C12"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90.36</w:t>
            </w:r>
          </w:p>
        </w:tc>
        <w:tc>
          <w:tcPr>
            <w:tcW w:w="937" w:type="dxa"/>
            <w:vAlign w:val="bottom"/>
          </w:tcPr>
          <w:p w14:paraId="28C20FD8" w14:textId="58C33925"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233</w:t>
            </w:r>
            <w:r w:rsidR="00DC4350">
              <w:rPr>
                <w:bCs/>
              </w:rPr>
              <w:t xml:space="preserve"> </w:t>
            </w:r>
            <w:r w:rsidRPr="00F94171">
              <w:rPr>
                <w:bCs/>
              </w:rPr>
              <w:t>776</w:t>
            </w:r>
          </w:p>
        </w:tc>
        <w:tc>
          <w:tcPr>
            <w:tcW w:w="784" w:type="dxa"/>
            <w:vAlign w:val="bottom"/>
          </w:tcPr>
          <w:p w14:paraId="37E698E0"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90.31</w:t>
            </w:r>
          </w:p>
        </w:tc>
      </w:tr>
      <w:tr w:rsidR="0008242C" w:rsidRPr="00F94171" w14:paraId="572BCF30" w14:textId="77777777" w:rsidTr="00CB624B">
        <w:tc>
          <w:tcPr>
            <w:cnfStyle w:val="001000000000" w:firstRow="0" w:lastRow="0" w:firstColumn="1" w:lastColumn="0" w:oddVBand="0" w:evenVBand="0" w:oddHBand="0" w:evenHBand="0" w:firstRowFirstColumn="0" w:firstRowLastColumn="0" w:lastRowFirstColumn="0" w:lastRowLastColumn="0"/>
            <w:tcW w:w="3908" w:type="dxa"/>
            <w:vAlign w:val="bottom"/>
          </w:tcPr>
          <w:p w14:paraId="69B19FCC" w14:textId="0B9BEDEA" w:rsidR="0008242C" w:rsidRPr="00F94171" w:rsidRDefault="0008242C" w:rsidP="00CB624B">
            <w:pPr>
              <w:pStyle w:val="Tabletext"/>
              <w:rPr>
                <w:b w:val="0"/>
                <w:bCs/>
              </w:rPr>
            </w:pPr>
            <w:r w:rsidRPr="00F94171">
              <w:rPr>
                <w:b w:val="0"/>
                <w:bCs/>
              </w:rPr>
              <w:t>Non-English</w:t>
            </w:r>
            <w:r w:rsidR="0024565C">
              <w:rPr>
                <w:b w:val="0"/>
                <w:bCs/>
              </w:rPr>
              <w:t>-</w:t>
            </w:r>
            <w:r w:rsidRPr="00F94171">
              <w:rPr>
                <w:b w:val="0"/>
                <w:bCs/>
              </w:rPr>
              <w:t>speaking background countries</w:t>
            </w:r>
          </w:p>
        </w:tc>
        <w:tc>
          <w:tcPr>
            <w:tcW w:w="937" w:type="dxa"/>
            <w:vAlign w:val="bottom"/>
          </w:tcPr>
          <w:p w14:paraId="5E4C3A43" w14:textId="70751F76"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16</w:t>
            </w:r>
            <w:r w:rsidR="00DC4350">
              <w:rPr>
                <w:bCs/>
              </w:rPr>
              <w:t xml:space="preserve"> </w:t>
            </w:r>
            <w:r w:rsidRPr="00F94171">
              <w:rPr>
                <w:bCs/>
              </w:rPr>
              <w:t>223</w:t>
            </w:r>
          </w:p>
        </w:tc>
        <w:tc>
          <w:tcPr>
            <w:tcW w:w="784" w:type="dxa"/>
            <w:vAlign w:val="bottom"/>
          </w:tcPr>
          <w:p w14:paraId="2D63FE6C"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7.34</w:t>
            </w:r>
          </w:p>
        </w:tc>
        <w:tc>
          <w:tcPr>
            <w:tcW w:w="937" w:type="dxa"/>
            <w:vAlign w:val="bottom"/>
          </w:tcPr>
          <w:p w14:paraId="70244628" w14:textId="3F2211C4"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18</w:t>
            </w:r>
            <w:r w:rsidR="00DC4350">
              <w:rPr>
                <w:bCs/>
              </w:rPr>
              <w:t xml:space="preserve"> </w:t>
            </w:r>
            <w:r w:rsidRPr="00F94171">
              <w:rPr>
                <w:bCs/>
              </w:rPr>
              <w:t>011</w:t>
            </w:r>
          </w:p>
        </w:tc>
        <w:tc>
          <w:tcPr>
            <w:tcW w:w="784" w:type="dxa"/>
            <w:vAlign w:val="bottom"/>
          </w:tcPr>
          <w:p w14:paraId="3AA44CF7"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7.96</w:t>
            </w:r>
          </w:p>
        </w:tc>
        <w:tc>
          <w:tcPr>
            <w:tcW w:w="937" w:type="dxa"/>
            <w:vAlign w:val="bottom"/>
          </w:tcPr>
          <w:p w14:paraId="4C2970E1" w14:textId="072C364B"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w:t>
            </w:r>
            <w:r w:rsidR="00DC4350">
              <w:rPr>
                <w:bCs/>
              </w:rPr>
              <w:t xml:space="preserve"> </w:t>
            </w:r>
            <w:r w:rsidRPr="00F94171">
              <w:rPr>
                <w:bCs/>
              </w:rPr>
              <w:t>557</w:t>
            </w:r>
          </w:p>
        </w:tc>
        <w:tc>
          <w:tcPr>
            <w:tcW w:w="784" w:type="dxa"/>
            <w:vAlign w:val="bottom"/>
          </w:tcPr>
          <w:p w14:paraId="6CDC36B6" w14:textId="77777777" w:rsidR="0008242C" w:rsidRPr="00F94171"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8.33</w:t>
            </w:r>
          </w:p>
        </w:tc>
      </w:tr>
      <w:tr w:rsidR="0008242C" w:rsidRPr="00F94171" w14:paraId="0C8715F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single" w:sz="4" w:space="0" w:color="auto"/>
            </w:tcBorders>
            <w:vAlign w:val="bottom"/>
          </w:tcPr>
          <w:p w14:paraId="46B85401" w14:textId="77777777" w:rsidR="0008242C" w:rsidRPr="00F94171" w:rsidRDefault="0008242C" w:rsidP="00CB624B">
            <w:pPr>
              <w:pStyle w:val="Tabletext"/>
              <w:rPr>
                <w:b w:val="0"/>
                <w:bCs/>
              </w:rPr>
            </w:pPr>
            <w:r w:rsidRPr="00F94171">
              <w:rPr>
                <w:b w:val="0"/>
                <w:bCs/>
              </w:rPr>
              <w:t>Not known</w:t>
            </w:r>
          </w:p>
        </w:tc>
        <w:tc>
          <w:tcPr>
            <w:tcW w:w="937" w:type="dxa"/>
            <w:tcBorders>
              <w:bottom w:val="single" w:sz="4" w:space="0" w:color="auto"/>
            </w:tcBorders>
            <w:vAlign w:val="bottom"/>
          </w:tcPr>
          <w:p w14:paraId="287B95F6" w14:textId="63CE9EE9"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612</w:t>
            </w:r>
          </w:p>
        </w:tc>
        <w:tc>
          <w:tcPr>
            <w:tcW w:w="784" w:type="dxa"/>
            <w:tcBorders>
              <w:bottom w:val="single" w:sz="4" w:space="0" w:color="auto"/>
            </w:tcBorders>
            <w:vAlign w:val="bottom"/>
          </w:tcPr>
          <w:p w14:paraId="2834D1EA"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2.54</w:t>
            </w:r>
          </w:p>
        </w:tc>
        <w:tc>
          <w:tcPr>
            <w:tcW w:w="937" w:type="dxa"/>
            <w:tcBorders>
              <w:bottom w:val="single" w:sz="4" w:space="0" w:color="auto"/>
            </w:tcBorders>
            <w:vAlign w:val="bottom"/>
          </w:tcPr>
          <w:p w14:paraId="0D65C5CB" w14:textId="24A06BC0"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w:t>
            </w:r>
            <w:r w:rsidR="00DC4350">
              <w:rPr>
                <w:bCs/>
              </w:rPr>
              <w:t xml:space="preserve"> </w:t>
            </w:r>
            <w:r w:rsidRPr="00F94171">
              <w:rPr>
                <w:bCs/>
              </w:rPr>
              <w:t>818</w:t>
            </w:r>
          </w:p>
        </w:tc>
        <w:tc>
          <w:tcPr>
            <w:tcW w:w="784" w:type="dxa"/>
            <w:tcBorders>
              <w:bottom w:val="single" w:sz="4" w:space="0" w:color="auto"/>
            </w:tcBorders>
            <w:vAlign w:val="bottom"/>
          </w:tcPr>
          <w:p w14:paraId="1461B0AD"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1.69</w:t>
            </w:r>
          </w:p>
        </w:tc>
        <w:tc>
          <w:tcPr>
            <w:tcW w:w="937" w:type="dxa"/>
            <w:tcBorders>
              <w:bottom w:val="single" w:sz="4" w:space="0" w:color="auto"/>
            </w:tcBorders>
            <w:vAlign w:val="bottom"/>
          </w:tcPr>
          <w:p w14:paraId="02C38B9B" w14:textId="129303EA"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w:t>
            </w:r>
            <w:r w:rsidR="00DC4350">
              <w:rPr>
                <w:bCs/>
              </w:rPr>
              <w:t xml:space="preserve"> </w:t>
            </w:r>
            <w:r w:rsidRPr="00F94171">
              <w:rPr>
                <w:bCs/>
              </w:rPr>
              <w:t>514</w:t>
            </w:r>
          </w:p>
        </w:tc>
        <w:tc>
          <w:tcPr>
            <w:tcW w:w="784" w:type="dxa"/>
            <w:tcBorders>
              <w:bottom w:val="single" w:sz="4" w:space="0" w:color="auto"/>
            </w:tcBorders>
            <w:vAlign w:val="bottom"/>
          </w:tcPr>
          <w:p w14:paraId="22CF79F9" w14:textId="77777777" w:rsidR="0008242C" w:rsidRPr="00F94171" w:rsidRDefault="0008242C" w:rsidP="00CB624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1.36</w:t>
            </w:r>
          </w:p>
        </w:tc>
      </w:tr>
      <w:tr w:rsidR="0008242C" w:rsidRPr="00F94171" w14:paraId="128B6CA0" w14:textId="77777777" w:rsidTr="00CB624B">
        <w:tc>
          <w:tcPr>
            <w:cnfStyle w:val="001000000000" w:firstRow="0" w:lastRow="0" w:firstColumn="1" w:lastColumn="0" w:oddVBand="0" w:evenVBand="0" w:oddHBand="0" w:evenHBand="0" w:firstRowFirstColumn="0" w:firstRowLastColumn="0" w:lastRowFirstColumn="0" w:lastRowLastColumn="0"/>
            <w:tcW w:w="3908" w:type="dxa"/>
            <w:tcBorders>
              <w:top w:val="single" w:sz="4" w:space="0" w:color="auto"/>
              <w:bottom w:val="single" w:sz="4" w:space="0" w:color="auto"/>
            </w:tcBorders>
            <w:shd w:val="clear" w:color="auto" w:fill="F2F2F2" w:themeFill="background1" w:themeFillShade="F2"/>
            <w:vAlign w:val="bottom"/>
          </w:tcPr>
          <w:p w14:paraId="35613F73" w14:textId="77777777" w:rsidR="0008242C" w:rsidRPr="008617F6" w:rsidRDefault="0008242C" w:rsidP="00CB624B">
            <w:pPr>
              <w:pStyle w:val="Tabletext"/>
            </w:pPr>
            <w:r w:rsidRPr="008617F6">
              <w:t>Total</w:t>
            </w:r>
          </w:p>
        </w:tc>
        <w:tc>
          <w:tcPr>
            <w:tcW w:w="937" w:type="dxa"/>
            <w:tcBorders>
              <w:top w:val="single" w:sz="4" w:space="0" w:color="auto"/>
              <w:bottom w:val="single" w:sz="4" w:space="0" w:color="auto"/>
            </w:tcBorders>
            <w:shd w:val="clear" w:color="auto" w:fill="F2F2F2" w:themeFill="background1" w:themeFillShade="F2"/>
            <w:vAlign w:val="bottom"/>
          </w:tcPr>
          <w:p w14:paraId="6ECBFF82" w14:textId="5FAAA39A"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221</w:t>
            </w:r>
            <w:r w:rsidR="00DC4350">
              <w:rPr>
                <w:b/>
              </w:rPr>
              <w:t xml:space="preserve"> </w:t>
            </w:r>
            <w:r w:rsidRPr="008617F6">
              <w:rPr>
                <w:b/>
              </w:rPr>
              <w:t>115</w:t>
            </w:r>
          </w:p>
        </w:tc>
        <w:tc>
          <w:tcPr>
            <w:tcW w:w="784" w:type="dxa"/>
            <w:tcBorders>
              <w:top w:val="single" w:sz="4" w:space="0" w:color="auto"/>
              <w:bottom w:val="single" w:sz="4" w:space="0" w:color="auto"/>
            </w:tcBorders>
            <w:shd w:val="clear" w:color="auto" w:fill="F2F2F2" w:themeFill="background1" w:themeFillShade="F2"/>
            <w:vAlign w:val="bottom"/>
          </w:tcPr>
          <w:p w14:paraId="23160B2D" w14:textId="77777777"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1FB77506" w14:textId="27461849"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226</w:t>
            </w:r>
            <w:r w:rsidR="00DC4350">
              <w:rPr>
                <w:b/>
              </w:rPr>
              <w:t xml:space="preserve"> </w:t>
            </w:r>
            <w:r w:rsidRPr="008617F6">
              <w:rPr>
                <w:b/>
              </w:rPr>
              <w:t>392</w:t>
            </w:r>
          </w:p>
        </w:tc>
        <w:tc>
          <w:tcPr>
            <w:tcW w:w="784" w:type="dxa"/>
            <w:tcBorders>
              <w:top w:val="single" w:sz="4" w:space="0" w:color="auto"/>
              <w:bottom w:val="single" w:sz="4" w:space="0" w:color="auto"/>
            </w:tcBorders>
            <w:shd w:val="clear" w:color="auto" w:fill="F2F2F2" w:themeFill="background1" w:themeFillShade="F2"/>
            <w:vAlign w:val="bottom"/>
          </w:tcPr>
          <w:p w14:paraId="5C111915" w14:textId="77777777"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16FC136C" w14:textId="6DC8BAA1"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258</w:t>
            </w:r>
            <w:r w:rsidR="00DC4350">
              <w:rPr>
                <w:b/>
              </w:rPr>
              <w:t xml:space="preserve"> </w:t>
            </w:r>
            <w:r w:rsidRPr="008617F6">
              <w:rPr>
                <w:b/>
              </w:rPr>
              <w:t>847</w:t>
            </w:r>
          </w:p>
        </w:tc>
        <w:tc>
          <w:tcPr>
            <w:tcW w:w="784" w:type="dxa"/>
            <w:tcBorders>
              <w:top w:val="single" w:sz="4" w:space="0" w:color="auto"/>
              <w:bottom w:val="single" w:sz="4" w:space="0" w:color="auto"/>
            </w:tcBorders>
            <w:shd w:val="clear" w:color="auto" w:fill="F2F2F2" w:themeFill="background1" w:themeFillShade="F2"/>
            <w:vAlign w:val="bottom"/>
          </w:tcPr>
          <w:p w14:paraId="5F81D313" w14:textId="77777777" w:rsidR="0008242C" w:rsidRPr="008617F6" w:rsidRDefault="0008242C" w:rsidP="00CB624B">
            <w:pPr>
              <w:pStyle w:val="Tabletext"/>
              <w:jc w:val="right"/>
              <w:cnfStyle w:val="000000000000" w:firstRow="0" w:lastRow="0" w:firstColumn="0" w:lastColumn="0" w:oddVBand="0" w:evenVBand="0" w:oddHBand="0" w:evenHBand="0" w:firstRowFirstColumn="0" w:firstRowLastColumn="0" w:lastRowFirstColumn="0" w:lastRowLastColumn="0"/>
              <w:rPr>
                <w:b/>
              </w:rPr>
            </w:pPr>
            <w:r w:rsidRPr="008617F6">
              <w:rPr>
                <w:b/>
              </w:rPr>
              <w:t>100.00</w:t>
            </w:r>
          </w:p>
        </w:tc>
      </w:tr>
    </w:tbl>
    <w:p w14:paraId="3EC55086" w14:textId="77777777" w:rsidR="00491B1F" w:rsidRDefault="00491B1F" w:rsidP="00491B1F">
      <w:pPr>
        <w:pStyle w:val="Source"/>
      </w:pPr>
      <w:r>
        <w:t xml:space="preserve">Notes: </w:t>
      </w:r>
      <w:r>
        <w:tab/>
        <w:t>1. Table includes domestic students only.</w:t>
      </w:r>
    </w:p>
    <w:p w14:paraId="32AEEAF7"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7B78C7BD"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63939ED6" w14:textId="77777777" w:rsidR="00491B1F" w:rsidRDefault="00491B1F" w:rsidP="00491B1F">
      <w:pPr>
        <w:pStyle w:val="Source"/>
      </w:pPr>
      <w:r>
        <w:t>Source: NCVER Total VET Students and Courses, 2019−21.</w:t>
      </w:r>
    </w:p>
    <w:p w14:paraId="5874BC99" w14:textId="77777777" w:rsidR="00B71961" w:rsidRPr="00B71961" w:rsidRDefault="00B71961" w:rsidP="00B71961">
      <w:pPr>
        <w:pStyle w:val="Text"/>
      </w:pPr>
    </w:p>
    <w:p w14:paraId="226AF8CA" w14:textId="77777777" w:rsidR="0029672E" w:rsidRDefault="0029672E">
      <w:pPr>
        <w:autoSpaceDE/>
        <w:autoSpaceDN/>
        <w:adjustRightInd/>
        <w:spacing w:before="0" w:after="0"/>
        <w:jc w:val="left"/>
        <w:rPr>
          <w:rFonts w:cs="Times New Roman"/>
          <w:b/>
          <w:sz w:val="17"/>
          <w:szCs w:val="20"/>
        </w:rPr>
      </w:pPr>
      <w:r>
        <w:br w:type="page"/>
      </w:r>
    </w:p>
    <w:p w14:paraId="1174154C" w14:textId="24B77D65" w:rsidR="00B71961" w:rsidRPr="00DC4350" w:rsidRDefault="0008242C" w:rsidP="007A295A">
      <w:pPr>
        <w:pStyle w:val="Tabletitle"/>
        <w:rPr>
          <w:rFonts w:ascii="Trebuchet MS" w:hAnsi="Trebuchet MS"/>
          <w:sz w:val="19"/>
          <w:vertAlign w:val="superscript"/>
        </w:rPr>
      </w:pPr>
      <w:bookmarkStart w:id="120" w:name="_Toc133577023"/>
      <w:r>
        <w:lastRenderedPageBreak/>
        <w:t xml:space="preserve">Table B6 </w:t>
      </w:r>
      <w:r w:rsidR="007A295A">
        <w:t xml:space="preserve">Subject enrolments in the </w:t>
      </w:r>
      <w:r w:rsidR="00B71961" w:rsidRPr="00B71961">
        <w:rPr>
          <w:rFonts w:ascii="Trebuchet MS" w:hAnsi="Trebuchet MS"/>
          <w:sz w:val="19"/>
        </w:rPr>
        <w:t>Cert</w:t>
      </w:r>
      <w:r w:rsidR="007A295A">
        <w:t>ificate</w:t>
      </w:r>
      <w:r w:rsidR="00B71961" w:rsidRPr="00B71961">
        <w:rPr>
          <w:rFonts w:ascii="Trebuchet MS" w:hAnsi="Trebuchet MS"/>
          <w:sz w:val="19"/>
        </w:rPr>
        <w:t xml:space="preserve"> IV Real Estate</w:t>
      </w:r>
      <w:r w:rsidR="007A295A">
        <w:t>, 2019</w:t>
      </w:r>
      <w:r w:rsidR="0024565C">
        <w:t>–</w:t>
      </w:r>
      <w:r w:rsidR="007A295A">
        <w:t>23</w:t>
      </w:r>
      <w:r w:rsidR="00DC4350">
        <w:rPr>
          <w:vertAlign w:val="superscript"/>
        </w:rPr>
        <w:t>1</w:t>
      </w:r>
      <w:bookmarkEnd w:id="120"/>
    </w:p>
    <w:tbl>
      <w:tblPr>
        <w:tblStyle w:val="NCVERTable"/>
        <w:tblW w:w="0" w:type="auto"/>
        <w:tblLook w:val="04A0" w:firstRow="1" w:lastRow="0" w:firstColumn="1" w:lastColumn="0" w:noHBand="0" w:noVBand="1"/>
      </w:tblPr>
      <w:tblGrid>
        <w:gridCol w:w="4390"/>
        <w:gridCol w:w="658"/>
        <w:gridCol w:w="688"/>
        <w:gridCol w:w="828"/>
        <w:gridCol w:w="784"/>
        <w:gridCol w:w="939"/>
        <w:gridCol w:w="784"/>
      </w:tblGrid>
      <w:tr w:rsidR="00B71961" w:rsidRPr="00F94171" w14:paraId="7579C8A6" w14:textId="77777777" w:rsidTr="0012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nil"/>
            </w:tcBorders>
          </w:tcPr>
          <w:p w14:paraId="2D61C4AD" w14:textId="77777777" w:rsidR="00B71961" w:rsidRPr="00F94171" w:rsidRDefault="00B71961" w:rsidP="00F94171">
            <w:pPr>
              <w:pStyle w:val="Tabletext"/>
              <w:rPr>
                <w:b w:val="0"/>
                <w:bCs/>
              </w:rPr>
            </w:pPr>
          </w:p>
        </w:tc>
        <w:tc>
          <w:tcPr>
            <w:tcW w:w="1346" w:type="dxa"/>
            <w:gridSpan w:val="2"/>
            <w:tcBorders>
              <w:bottom w:val="nil"/>
            </w:tcBorders>
          </w:tcPr>
          <w:p w14:paraId="1AC2DFF1" w14:textId="5608864F" w:rsidR="00B71961" w:rsidRPr="007A295A" w:rsidRDefault="00B71961" w:rsidP="007A295A">
            <w:pPr>
              <w:pStyle w:val="Tablehead1"/>
              <w:jc w:val="center"/>
              <w:cnfStyle w:val="100000000000" w:firstRow="1" w:lastRow="0" w:firstColumn="0" w:lastColumn="0" w:oddVBand="0" w:evenVBand="0" w:oddHBand="0" w:evenHBand="0" w:firstRowFirstColumn="0" w:firstRowLastColumn="0" w:lastRowFirstColumn="0" w:lastRowLastColumn="0"/>
              <w:rPr>
                <w:b/>
                <w:bCs/>
                <w:vertAlign w:val="superscript"/>
              </w:rPr>
            </w:pPr>
            <w:r w:rsidRPr="007A295A">
              <w:rPr>
                <w:b/>
                <w:bCs/>
              </w:rPr>
              <w:t>2019</w:t>
            </w:r>
            <w:r w:rsidR="00DC4350">
              <w:rPr>
                <w:b/>
                <w:bCs/>
                <w:vertAlign w:val="superscript"/>
              </w:rPr>
              <w:t>2</w:t>
            </w:r>
          </w:p>
        </w:tc>
        <w:tc>
          <w:tcPr>
            <w:tcW w:w="1612" w:type="dxa"/>
            <w:gridSpan w:val="2"/>
            <w:tcBorders>
              <w:bottom w:val="nil"/>
            </w:tcBorders>
          </w:tcPr>
          <w:p w14:paraId="4115D1C7" w14:textId="77777777" w:rsidR="00B71961" w:rsidRPr="007A295A" w:rsidRDefault="00B71961" w:rsidP="007A295A">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7A295A">
              <w:rPr>
                <w:b/>
                <w:bCs/>
              </w:rPr>
              <w:t>2020</w:t>
            </w:r>
          </w:p>
        </w:tc>
        <w:tc>
          <w:tcPr>
            <w:tcW w:w="1723" w:type="dxa"/>
            <w:gridSpan w:val="2"/>
            <w:tcBorders>
              <w:bottom w:val="nil"/>
            </w:tcBorders>
          </w:tcPr>
          <w:p w14:paraId="7D1DA617" w14:textId="77777777" w:rsidR="00B71961" w:rsidRPr="007A295A" w:rsidRDefault="00B71961" w:rsidP="007A295A">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7A295A">
              <w:rPr>
                <w:b/>
                <w:bCs/>
              </w:rPr>
              <w:t>2021</w:t>
            </w:r>
          </w:p>
        </w:tc>
      </w:tr>
      <w:tr w:rsidR="00B71961" w:rsidRPr="00F94171" w14:paraId="6AAFE48A"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single" w:sz="4" w:space="0" w:color="auto"/>
            </w:tcBorders>
          </w:tcPr>
          <w:p w14:paraId="5C1371BA" w14:textId="77777777" w:rsidR="00B71961" w:rsidRPr="00F94171" w:rsidRDefault="00B71961" w:rsidP="00F94171">
            <w:pPr>
              <w:pStyle w:val="Tabletext"/>
              <w:rPr>
                <w:b w:val="0"/>
                <w:bCs/>
              </w:rPr>
            </w:pPr>
          </w:p>
        </w:tc>
        <w:tc>
          <w:tcPr>
            <w:tcW w:w="658" w:type="dxa"/>
            <w:tcBorders>
              <w:top w:val="nil"/>
              <w:bottom w:val="single" w:sz="4" w:space="0" w:color="auto"/>
            </w:tcBorders>
          </w:tcPr>
          <w:p w14:paraId="70FEDC49"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N</w:t>
            </w:r>
          </w:p>
        </w:tc>
        <w:tc>
          <w:tcPr>
            <w:tcW w:w="688" w:type="dxa"/>
            <w:tcBorders>
              <w:top w:val="nil"/>
              <w:bottom w:val="single" w:sz="4" w:space="0" w:color="auto"/>
            </w:tcBorders>
          </w:tcPr>
          <w:p w14:paraId="7C55D60D"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w:t>
            </w:r>
          </w:p>
        </w:tc>
        <w:tc>
          <w:tcPr>
            <w:tcW w:w="828" w:type="dxa"/>
            <w:tcBorders>
              <w:top w:val="nil"/>
              <w:bottom w:val="single" w:sz="4" w:space="0" w:color="auto"/>
            </w:tcBorders>
          </w:tcPr>
          <w:p w14:paraId="0401A28B"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N</w:t>
            </w:r>
          </w:p>
        </w:tc>
        <w:tc>
          <w:tcPr>
            <w:tcW w:w="784" w:type="dxa"/>
            <w:tcBorders>
              <w:top w:val="nil"/>
              <w:bottom w:val="single" w:sz="4" w:space="0" w:color="auto"/>
            </w:tcBorders>
          </w:tcPr>
          <w:p w14:paraId="4DC55EAD"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w:t>
            </w:r>
          </w:p>
        </w:tc>
        <w:tc>
          <w:tcPr>
            <w:tcW w:w="939" w:type="dxa"/>
            <w:tcBorders>
              <w:top w:val="nil"/>
              <w:bottom w:val="single" w:sz="4" w:space="0" w:color="auto"/>
            </w:tcBorders>
          </w:tcPr>
          <w:p w14:paraId="27CDE4D2"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N</w:t>
            </w:r>
          </w:p>
        </w:tc>
        <w:tc>
          <w:tcPr>
            <w:tcW w:w="784" w:type="dxa"/>
            <w:tcBorders>
              <w:top w:val="nil"/>
              <w:bottom w:val="single" w:sz="4" w:space="0" w:color="auto"/>
            </w:tcBorders>
          </w:tcPr>
          <w:p w14:paraId="20D01B31" w14:textId="77777777" w:rsidR="00B71961" w:rsidRPr="007A295A" w:rsidRDefault="00B71961" w:rsidP="007A295A">
            <w:pPr>
              <w:pStyle w:val="Tablehead1"/>
              <w:jc w:val="center"/>
              <w:cnfStyle w:val="000000100000" w:firstRow="0" w:lastRow="0" w:firstColumn="0" w:lastColumn="0" w:oddVBand="0" w:evenVBand="0" w:oddHBand="1" w:evenHBand="0" w:firstRowFirstColumn="0" w:firstRowLastColumn="0" w:lastRowFirstColumn="0" w:lastRowLastColumn="0"/>
              <w:rPr>
                <w:bCs/>
              </w:rPr>
            </w:pPr>
            <w:r w:rsidRPr="007A295A">
              <w:rPr>
                <w:bCs/>
              </w:rPr>
              <w:t>%</w:t>
            </w:r>
          </w:p>
        </w:tc>
      </w:tr>
      <w:tr w:rsidR="00B71961" w:rsidRPr="00F94171" w14:paraId="2FB504A4"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tcBorders>
              <w:top w:val="single" w:sz="4" w:space="0" w:color="auto"/>
            </w:tcBorders>
            <w:shd w:val="clear" w:color="auto" w:fill="F2F2F2" w:themeFill="background1" w:themeFillShade="F2"/>
          </w:tcPr>
          <w:p w14:paraId="78DF75BE" w14:textId="77777777" w:rsidR="00B71961" w:rsidRPr="007A295A" w:rsidRDefault="00B71961" w:rsidP="00F94171">
            <w:pPr>
              <w:pStyle w:val="Tabletext"/>
            </w:pPr>
            <w:r w:rsidRPr="007A295A">
              <w:t>Delivery mode</w:t>
            </w:r>
          </w:p>
        </w:tc>
      </w:tr>
      <w:tr w:rsidR="00B71961" w:rsidRPr="00F94171" w14:paraId="76B732B8"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4E7FE2EA" w14:textId="732B5403" w:rsidR="00B71961" w:rsidRPr="007A295A" w:rsidRDefault="00B71961" w:rsidP="00F94171">
            <w:pPr>
              <w:pStyle w:val="Tabletext"/>
              <w:rPr>
                <w:b w:val="0"/>
                <w:bCs/>
                <w:vertAlign w:val="superscript"/>
              </w:rPr>
            </w:pPr>
            <w:r w:rsidRPr="00F94171">
              <w:rPr>
                <w:b w:val="0"/>
                <w:bCs/>
              </w:rPr>
              <w:t>No online delivery</w:t>
            </w:r>
            <w:r w:rsidR="00DC4350">
              <w:rPr>
                <w:b w:val="0"/>
                <w:bCs/>
                <w:vertAlign w:val="superscript"/>
              </w:rPr>
              <w:t>3</w:t>
            </w:r>
          </w:p>
        </w:tc>
        <w:tc>
          <w:tcPr>
            <w:tcW w:w="658" w:type="dxa"/>
            <w:vAlign w:val="bottom"/>
          </w:tcPr>
          <w:p w14:paraId="1B3114F6"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44FDCEB3"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57EF7EBF" w14:textId="52430F19"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w:t>
            </w:r>
            <w:r w:rsidR="00DC4350">
              <w:rPr>
                <w:bCs/>
              </w:rPr>
              <w:t xml:space="preserve"> </w:t>
            </w:r>
            <w:r w:rsidRPr="00F94171">
              <w:rPr>
                <w:bCs/>
              </w:rPr>
              <w:t>084</w:t>
            </w:r>
          </w:p>
        </w:tc>
        <w:tc>
          <w:tcPr>
            <w:tcW w:w="784" w:type="dxa"/>
            <w:vAlign w:val="bottom"/>
          </w:tcPr>
          <w:p w14:paraId="19DE3770"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8.21</w:t>
            </w:r>
          </w:p>
        </w:tc>
        <w:tc>
          <w:tcPr>
            <w:tcW w:w="939" w:type="dxa"/>
            <w:vAlign w:val="bottom"/>
          </w:tcPr>
          <w:p w14:paraId="7D017330" w14:textId="10CAC673"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r w:rsidR="00DC4350">
              <w:rPr>
                <w:bCs/>
              </w:rPr>
              <w:t xml:space="preserve"> </w:t>
            </w:r>
            <w:r w:rsidRPr="00F94171">
              <w:rPr>
                <w:bCs/>
              </w:rPr>
              <w:t>670</w:t>
            </w:r>
          </w:p>
        </w:tc>
        <w:tc>
          <w:tcPr>
            <w:tcW w:w="784" w:type="dxa"/>
            <w:vAlign w:val="bottom"/>
          </w:tcPr>
          <w:p w14:paraId="3BACFEC9"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15.59</w:t>
            </w:r>
          </w:p>
        </w:tc>
      </w:tr>
      <w:tr w:rsidR="00B71961" w:rsidRPr="00F94171" w14:paraId="7EB22E54"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6D21A48B" w14:textId="77777777" w:rsidR="00B71961" w:rsidRPr="00F94171" w:rsidRDefault="00B71961" w:rsidP="00F94171">
            <w:pPr>
              <w:pStyle w:val="Tabletext"/>
              <w:rPr>
                <w:b w:val="0"/>
                <w:bCs/>
              </w:rPr>
            </w:pPr>
            <w:r w:rsidRPr="00F94171">
              <w:rPr>
                <w:b w:val="0"/>
                <w:bCs/>
              </w:rPr>
              <w:t>Online only</w:t>
            </w:r>
          </w:p>
        </w:tc>
        <w:tc>
          <w:tcPr>
            <w:tcW w:w="658" w:type="dxa"/>
            <w:vAlign w:val="bottom"/>
          </w:tcPr>
          <w:p w14:paraId="3EB25152"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59E6951F"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7DF3BA66" w14:textId="2F0E5F1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18</w:t>
            </w:r>
            <w:r w:rsidR="00DC4350">
              <w:rPr>
                <w:bCs/>
              </w:rPr>
              <w:t xml:space="preserve"> </w:t>
            </w:r>
            <w:r w:rsidRPr="00F94171">
              <w:rPr>
                <w:bCs/>
              </w:rPr>
              <w:t>469</w:t>
            </w:r>
          </w:p>
        </w:tc>
        <w:tc>
          <w:tcPr>
            <w:tcW w:w="784" w:type="dxa"/>
            <w:vAlign w:val="bottom"/>
          </w:tcPr>
          <w:p w14:paraId="0A42C9BA"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49.16</w:t>
            </w:r>
          </w:p>
        </w:tc>
        <w:tc>
          <w:tcPr>
            <w:tcW w:w="939" w:type="dxa"/>
            <w:vAlign w:val="bottom"/>
          </w:tcPr>
          <w:p w14:paraId="3F41A2FC" w14:textId="06633ACD"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107</w:t>
            </w:r>
            <w:r w:rsidR="00DC4350">
              <w:rPr>
                <w:bCs/>
              </w:rPr>
              <w:t xml:space="preserve"> </w:t>
            </w:r>
            <w:r w:rsidRPr="00F94171">
              <w:rPr>
                <w:bCs/>
              </w:rPr>
              <w:t>729</w:t>
            </w:r>
          </w:p>
        </w:tc>
        <w:tc>
          <w:tcPr>
            <w:tcW w:w="784" w:type="dxa"/>
            <w:vAlign w:val="bottom"/>
          </w:tcPr>
          <w:p w14:paraId="54168326"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56.61</w:t>
            </w:r>
          </w:p>
        </w:tc>
      </w:tr>
      <w:tr w:rsidR="00B71961" w:rsidRPr="00F94171" w14:paraId="3E704EF7"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14A85171" w14:textId="01F68284" w:rsidR="00B71961" w:rsidRPr="007A295A" w:rsidRDefault="00B71961" w:rsidP="00F94171">
            <w:pPr>
              <w:pStyle w:val="Tabletext"/>
              <w:rPr>
                <w:b w:val="0"/>
                <w:bCs/>
                <w:vertAlign w:val="superscript"/>
              </w:rPr>
            </w:pPr>
            <w:r w:rsidRPr="00F94171">
              <w:rPr>
                <w:b w:val="0"/>
                <w:bCs/>
              </w:rPr>
              <w:t>Online in combination with another mode (blended)</w:t>
            </w:r>
            <w:r w:rsidR="00DC4350">
              <w:rPr>
                <w:b w:val="0"/>
                <w:bCs/>
                <w:vertAlign w:val="superscript"/>
              </w:rPr>
              <w:t>4</w:t>
            </w:r>
          </w:p>
        </w:tc>
        <w:tc>
          <w:tcPr>
            <w:tcW w:w="658" w:type="dxa"/>
            <w:vAlign w:val="bottom"/>
          </w:tcPr>
          <w:p w14:paraId="18491885"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473E703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41630BC0" w14:textId="49D34CEC"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w:t>
            </w:r>
            <w:r w:rsidR="00DC4350">
              <w:rPr>
                <w:bCs/>
              </w:rPr>
              <w:t xml:space="preserve"> </w:t>
            </w:r>
            <w:r w:rsidRPr="00F94171">
              <w:rPr>
                <w:bCs/>
              </w:rPr>
              <w:t>679</w:t>
            </w:r>
          </w:p>
        </w:tc>
        <w:tc>
          <w:tcPr>
            <w:tcW w:w="784" w:type="dxa"/>
            <w:vAlign w:val="bottom"/>
          </w:tcPr>
          <w:p w14:paraId="0FC6999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28.43</w:t>
            </w:r>
          </w:p>
        </w:tc>
        <w:tc>
          <w:tcPr>
            <w:tcW w:w="939" w:type="dxa"/>
            <w:vAlign w:val="bottom"/>
          </w:tcPr>
          <w:p w14:paraId="50FE4131" w14:textId="7A6DC419"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42</w:t>
            </w:r>
            <w:r w:rsidR="00DC4350">
              <w:rPr>
                <w:bCs/>
              </w:rPr>
              <w:t xml:space="preserve"> </w:t>
            </w:r>
            <w:r w:rsidRPr="00F94171">
              <w:rPr>
                <w:bCs/>
              </w:rPr>
              <w:t>886</w:t>
            </w:r>
          </w:p>
        </w:tc>
        <w:tc>
          <w:tcPr>
            <w:tcW w:w="784" w:type="dxa"/>
            <w:vAlign w:val="bottom"/>
          </w:tcPr>
          <w:p w14:paraId="4517D5C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22.54</w:t>
            </w:r>
          </w:p>
        </w:tc>
      </w:tr>
      <w:tr w:rsidR="00B71961" w:rsidRPr="00F94171" w14:paraId="0472BED4"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75922B40" w14:textId="77777777" w:rsidR="00B71961" w:rsidRPr="00F94171" w:rsidRDefault="00B71961" w:rsidP="00F94171">
            <w:pPr>
              <w:pStyle w:val="Tabletext"/>
              <w:rPr>
                <w:b w:val="0"/>
                <w:bCs/>
              </w:rPr>
            </w:pPr>
            <w:r w:rsidRPr="00F94171">
              <w:rPr>
                <w:b w:val="0"/>
                <w:bCs/>
              </w:rPr>
              <w:t>Not applicable (RPL or credit transfer)</w:t>
            </w:r>
          </w:p>
        </w:tc>
        <w:tc>
          <w:tcPr>
            <w:tcW w:w="658" w:type="dxa"/>
            <w:vAlign w:val="bottom"/>
          </w:tcPr>
          <w:p w14:paraId="03922812"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1917EAB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459466D1" w14:textId="4FEFE7C3"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w:t>
            </w:r>
            <w:r w:rsidR="00DC4350">
              <w:rPr>
                <w:bCs/>
              </w:rPr>
              <w:t xml:space="preserve"> </w:t>
            </w:r>
            <w:r w:rsidRPr="00F94171">
              <w:rPr>
                <w:bCs/>
              </w:rPr>
              <w:t>335</w:t>
            </w:r>
          </w:p>
        </w:tc>
        <w:tc>
          <w:tcPr>
            <w:tcW w:w="784" w:type="dxa"/>
            <w:vAlign w:val="bottom"/>
          </w:tcPr>
          <w:p w14:paraId="69392ED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14.20</w:t>
            </w:r>
          </w:p>
        </w:tc>
        <w:tc>
          <w:tcPr>
            <w:tcW w:w="939" w:type="dxa"/>
            <w:vAlign w:val="bottom"/>
          </w:tcPr>
          <w:p w14:paraId="51C638C1" w14:textId="50B51CEC"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004</w:t>
            </w:r>
          </w:p>
        </w:tc>
        <w:tc>
          <w:tcPr>
            <w:tcW w:w="784" w:type="dxa"/>
            <w:vAlign w:val="bottom"/>
          </w:tcPr>
          <w:p w14:paraId="3C7C37BA"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5.26</w:t>
            </w:r>
          </w:p>
        </w:tc>
      </w:tr>
      <w:tr w:rsidR="00B71961" w:rsidRPr="00F94171" w14:paraId="17F4CE93" w14:textId="77777777" w:rsidTr="007A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6B1B78C3" w14:textId="77777777" w:rsidR="00B71961" w:rsidRPr="007A295A" w:rsidRDefault="00B71961" w:rsidP="007A295A">
            <w:pPr>
              <w:pStyle w:val="Tabletext"/>
              <w:jc w:val="left"/>
            </w:pPr>
            <w:r w:rsidRPr="007A295A">
              <w:t>Gender</w:t>
            </w:r>
          </w:p>
        </w:tc>
      </w:tr>
      <w:tr w:rsidR="00B71961" w:rsidRPr="00F94171" w14:paraId="0361FEAE"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25A58916" w14:textId="77777777" w:rsidR="00B71961" w:rsidRPr="00F94171" w:rsidRDefault="00B71961" w:rsidP="00F94171">
            <w:pPr>
              <w:pStyle w:val="Tabletext"/>
              <w:rPr>
                <w:b w:val="0"/>
                <w:bCs/>
              </w:rPr>
            </w:pPr>
            <w:r w:rsidRPr="00F94171">
              <w:rPr>
                <w:b w:val="0"/>
                <w:bCs/>
              </w:rPr>
              <w:t>Males</w:t>
            </w:r>
          </w:p>
        </w:tc>
        <w:tc>
          <w:tcPr>
            <w:tcW w:w="658" w:type="dxa"/>
            <w:vAlign w:val="bottom"/>
          </w:tcPr>
          <w:p w14:paraId="5A88E6DC"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510D65E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0A0B42E9" w14:textId="70D21B9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16</w:t>
            </w:r>
            <w:r w:rsidR="00DC4350">
              <w:rPr>
                <w:bCs/>
              </w:rPr>
              <w:t xml:space="preserve"> </w:t>
            </w:r>
            <w:r w:rsidRPr="00F94171">
              <w:rPr>
                <w:bCs/>
              </w:rPr>
              <w:t>835</w:t>
            </w:r>
          </w:p>
        </w:tc>
        <w:tc>
          <w:tcPr>
            <w:tcW w:w="784" w:type="dxa"/>
            <w:vAlign w:val="bottom"/>
          </w:tcPr>
          <w:p w14:paraId="6D129F0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44.81</w:t>
            </w:r>
          </w:p>
        </w:tc>
        <w:tc>
          <w:tcPr>
            <w:tcW w:w="939" w:type="dxa"/>
            <w:vAlign w:val="bottom"/>
          </w:tcPr>
          <w:p w14:paraId="7E6B2308" w14:textId="1E8CCF19"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83</w:t>
            </w:r>
            <w:r w:rsidR="00DC4350">
              <w:rPr>
                <w:bCs/>
              </w:rPr>
              <w:t xml:space="preserve"> </w:t>
            </w:r>
            <w:r w:rsidRPr="00F94171">
              <w:rPr>
                <w:bCs/>
              </w:rPr>
              <w:t>958</w:t>
            </w:r>
          </w:p>
        </w:tc>
        <w:tc>
          <w:tcPr>
            <w:tcW w:w="784" w:type="dxa"/>
            <w:vAlign w:val="bottom"/>
          </w:tcPr>
          <w:p w14:paraId="6F2BEE4D"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44.12</w:t>
            </w:r>
          </w:p>
        </w:tc>
      </w:tr>
      <w:tr w:rsidR="00B71961" w:rsidRPr="00F94171" w14:paraId="254591B2"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617412AE" w14:textId="77777777" w:rsidR="00B71961" w:rsidRPr="00F94171" w:rsidRDefault="00B71961" w:rsidP="00F94171">
            <w:pPr>
              <w:pStyle w:val="Tabletext"/>
              <w:rPr>
                <w:b w:val="0"/>
                <w:bCs/>
              </w:rPr>
            </w:pPr>
            <w:r w:rsidRPr="00F94171">
              <w:rPr>
                <w:b w:val="0"/>
                <w:bCs/>
              </w:rPr>
              <w:t>Females</w:t>
            </w:r>
          </w:p>
        </w:tc>
        <w:tc>
          <w:tcPr>
            <w:tcW w:w="658" w:type="dxa"/>
            <w:vAlign w:val="bottom"/>
          </w:tcPr>
          <w:p w14:paraId="3CFD8344"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64A18A50"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24440B43" w14:textId="1534EA95"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20</w:t>
            </w:r>
            <w:r w:rsidR="00DC4350">
              <w:rPr>
                <w:bCs/>
              </w:rPr>
              <w:t xml:space="preserve"> </w:t>
            </w:r>
            <w:r w:rsidRPr="00F94171">
              <w:rPr>
                <w:bCs/>
              </w:rPr>
              <w:t>038</w:t>
            </w:r>
          </w:p>
        </w:tc>
        <w:tc>
          <w:tcPr>
            <w:tcW w:w="784" w:type="dxa"/>
            <w:vAlign w:val="bottom"/>
          </w:tcPr>
          <w:p w14:paraId="6170C7E7"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53.34</w:t>
            </w:r>
          </w:p>
        </w:tc>
        <w:tc>
          <w:tcPr>
            <w:tcW w:w="939" w:type="dxa"/>
            <w:vAlign w:val="bottom"/>
          </w:tcPr>
          <w:p w14:paraId="3EB1DC75" w14:textId="46D5E92D"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101</w:t>
            </w:r>
            <w:r w:rsidR="00DC4350">
              <w:rPr>
                <w:bCs/>
              </w:rPr>
              <w:t xml:space="preserve"> </w:t>
            </w:r>
            <w:r w:rsidRPr="00F94171">
              <w:rPr>
                <w:bCs/>
              </w:rPr>
              <w:t>571</w:t>
            </w:r>
          </w:p>
        </w:tc>
        <w:tc>
          <w:tcPr>
            <w:tcW w:w="784" w:type="dxa"/>
            <w:vAlign w:val="bottom"/>
          </w:tcPr>
          <w:p w14:paraId="486351CA"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53.38</w:t>
            </w:r>
          </w:p>
        </w:tc>
      </w:tr>
      <w:tr w:rsidR="00B71961" w:rsidRPr="00F94171" w14:paraId="37331954"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78F30EEF" w14:textId="77777777" w:rsidR="00B71961" w:rsidRPr="00F94171" w:rsidRDefault="00B71961" w:rsidP="00F94171">
            <w:pPr>
              <w:pStyle w:val="Tabletext"/>
              <w:rPr>
                <w:b w:val="0"/>
                <w:bCs/>
              </w:rPr>
            </w:pPr>
            <w:r w:rsidRPr="00F94171">
              <w:rPr>
                <w:b w:val="0"/>
                <w:bCs/>
              </w:rPr>
              <w:t>Other</w:t>
            </w:r>
          </w:p>
        </w:tc>
        <w:tc>
          <w:tcPr>
            <w:tcW w:w="658" w:type="dxa"/>
            <w:vAlign w:val="bottom"/>
          </w:tcPr>
          <w:p w14:paraId="1F90ECA6"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15D35FAB"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6909E1E9"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90</w:t>
            </w:r>
          </w:p>
        </w:tc>
        <w:tc>
          <w:tcPr>
            <w:tcW w:w="784" w:type="dxa"/>
            <w:vAlign w:val="bottom"/>
          </w:tcPr>
          <w:p w14:paraId="3B2C89BA"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0.24</w:t>
            </w:r>
          </w:p>
        </w:tc>
        <w:tc>
          <w:tcPr>
            <w:tcW w:w="939" w:type="dxa"/>
            <w:vAlign w:val="bottom"/>
          </w:tcPr>
          <w:p w14:paraId="36AC757E"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192</w:t>
            </w:r>
          </w:p>
        </w:tc>
        <w:tc>
          <w:tcPr>
            <w:tcW w:w="784" w:type="dxa"/>
            <w:vAlign w:val="bottom"/>
          </w:tcPr>
          <w:p w14:paraId="11244336"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0.10</w:t>
            </w:r>
          </w:p>
        </w:tc>
      </w:tr>
      <w:tr w:rsidR="00B71961" w:rsidRPr="00F94171" w14:paraId="707B468A"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3E5F7386" w14:textId="77777777" w:rsidR="00B71961" w:rsidRPr="00F94171" w:rsidRDefault="00B71961" w:rsidP="00F94171">
            <w:pPr>
              <w:pStyle w:val="Tabletext"/>
              <w:rPr>
                <w:b w:val="0"/>
                <w:bCs/>
              </w:rPr>
            </w:pPr>
            <w:r w:rsidRPr="00F94171">
              <w:rPr>
                <w:b w:val="0"/>
                <w:bCs/>
              </w:rPr>
              <w:t>Not known</w:t>
            </w:r>
          </w:p>
        </w:tc>
        <w:tc>
          <w:tcPr>
            <w:tcW w:w="658" w:type="dxa"/>
            <w:vAlign w:val="bottom"/>
          </w:tcPr>
          <w:p w14:paraId="6EDFA48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14B6FE59"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4B485E3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604</w:t>
            </w:r>
          </w:p>
        </w:tc>
        <w:tc>
          <w:tcPr>
            <w:tcW w:w="784" w:type="dxa"/>
            <w:vAlign w:val="bottom"/>
          </w:tcPr>
          <w:p w14:paraId="3252710B"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1.61</w:t>
            </w:r>
          </w:p>
        </w:tc>
        <w:tc>
          <w:tcPr>
            <w:tcW w:w="939" w:type="dxa"/>
            <w:vAlign w:val="bottom"/>
          </w:tcPr>
          <w:p w14:paraId="1FC77469" w14:textId="3D05BD3D"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w:t>
            </w:r>
            <w:r w:rsidR="00DC4350">
              <w:rPr>
                <w:bCs/>
              </w:rPr>
              <w:t xml:space="preserve"> </w:t>
            </w:r>
            <w:r w:rsidRPr="00F94171">
              <w:rPr>
                <w:bCs/>
              </w:rPr>
              <w:t>568</w:t>
            </w:r>
          </w:p>
        </w:tc>
        <w:tc>
          <w:tcPr>
            <w:tcW w:w="784" w:type="dxa"/>
            <w:vAlign w:val="bottom"/>
          </w:tcPr>
          <w:p w14:paraId="41C9A993"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2.40</w:t>
            </w:r>
          </w:p>
        </w:tc>
      </w:tr>
      <w:tr w:rsidR="00B71961" w:rsidRPr="00F94171" w14:paraId="00D62145"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444E09AE" w14:textId="77777777" w:rsidR="00B71961" w:rsidRPr="007A295A" w:rsidRDefault="00B71961" w:rsidP="007A295A">
            <w:pPr>
              <w:pStyle w:val="Tabletext"/>
              <w:jc w:val="left"/>
            </w:pPr>
            <w:r w:rsidRPr="007A295A">
              <w:t>Indigenous status</w:t>
            </w:r>
          </w:p>
        </w:tc>
      </w:tr>
      <w:tr w:rsidR="00B71961" w:rsidRPr="00F94171" w14:paraId="3D37D66B"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31C70B5D" w14:textId="77777777" w:rsidR="00B71961" w:rsidRPr="00F94171" w:rsidRDefault="00B71961" w:rsidP="00F94171">
            <w:pPr>
              <w:pStyle w:val="Tabletext"/>
              <w:rPr>
                <w:b w:val="0"/>
                <w:bCs/>
              </w:rPr>
            </w:pPr>
            <w:r w:rsidRPr="00F94171">
              <w:rPr>
                <w:b w:val="0"/>
                <w:bCs/>
              </w:rPr>
              <w:t>Indigenous</w:t>
            </w:r>
          </w:p>
        </w:tc>
        <w:tc>
          <w:tcPr>
            <w:tcW w:w="658" w:type="dxa"/>
            <w:vAlign w:val="bottom"/>
          </w:tcPr>
          <w:p w14:paraId="3C0BCA93"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2B673BF0"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32732FC5"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592</w:t>
            </w:r>
          </w:p>
        </w:tc>
        <w:tc>
          <w:tcPr>
            <w:tcW w:w="784" w:type="dxa"/>
            <w:vAlign w:val="bottom"/>
          </w:tcPr>
          <w:p w14:paraId="07FC5A48"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1.58</w:t>
            </w:r>
          </w:p>
        </w:tc>
        <w:tc>
          <w:tcPr>
            <w:tcW w:w="939" w:type="dxa"/>
            <w:vAlign w:val="bottom"/>
          </w:tcPr>
          <w:p w14:paraId="77203B18" w14:textId="5CAEF4DB"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523</w:t>
            </w:r>
          </w:p>
        </w:tc>
        <w:tc>
          <w:tcPr>
            <w:tcW w:w="784" w:type="dxa"/>
            <w:vAlign w:val="bottom"/>
          </w:tcPr>
          <w:p w14:paraId="2A87F7BD"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2.90</w:t>
            </w:r>
          </w:p>
        </w:tc>
      </w:tr>
      <w:tr w:rsidR="00B71961" w:rsidRPr="00F94171" w14:paraId="624D91E3"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222988A9" w14:textId="77777777" w:rsidR="00B71961" w:rsidRPr="00F94171" w:rsidRDefault="00B71961" w:rsidP="00F94171">
            <w:pPr>
              <w:pStyle w:val="Tabletext"/>
              <w:rPr>
                <w:b w:val="0"/>
                <w:bCs/>
              </w:rPr>
            </w:pPr>
            <w:r w:rsidRPr="00F94171">
              <w:rPr>
                <w:b w:val="0"/>
                <w:bCs/>
              </w:rPr>
              <w:t>Non-Indigenous</w:t>
            </w:r>
          </w:p>
        </w:tc>
        <w:tc>
          <w:tcPr>
            <w:tcW w:w="658" w:type="dxa"/>
            <w:vAlign w:val="bottom"/>
          </w:tcPr>
          <w:p w14:paraId="2E6C814E"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13A952DF"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61DCFE11" w14:textId="7A574CE5"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33</w:t>
            </w:r>
            <w:r w:rsidR="00DC4350">
              <w:rPr>
                <w:bCs/>
              </w:rPr>
              <w:t xml:space="preserve"> </w:t>
            </w:r>
            <w:r w:rsidRPr="00F94171">
              <w:rPr>
                <w:bCs/>
              </w:rPr>
              <w:t>397</w:t>
            </w:r>
          </w:p>
        </w:tc>
        <w:tc>
          <w:tcPr>
            <w:tcW w:w="784" w:type="dxa"/>
            <w:vAlign w:val="bottom"/>
          </w:tcPr>
          <w:p w14:paraId="760BAFD5"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88.90</w:t>
            </w:r>
          </w:p>
        </w:tc>
        <w:tc>
          <w:tcPr>
            <w:tcW w:w="939" w:type="dxa"/>
            <w:vAlign w:val="bottom"/>
          </w:tcPr>
          <w:p w14:paraId="39658088" w14:textId="3E06E8AF"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163</w:t>
            </w:r>
            <w:r w:rsidR="00DC4350">
              <w:rPr>
                <w:bCs/>
              </w:rPr>
              <w:t xml:space="preserve"> </w:t>
            </w:r>
            <w:r w:rsidRPr="00F94171">
              <w:rPr>
                <w:bCs/>
              </w:rPr>
              <w:t>880</w:t>
            </w:r>
          </w:p>
        </w:tc>
        <w:tc>
          <w:tcPr>
            <w:tcW w:w="784" w:type="dxa"/>
            <w:vAlign w:val="bottom"/>
          </w:tcPr>
          <w:p w14:paraId="0600A884"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86.12</w:t>
            </w:r>
          </w:p>
        </w:tc>
      </w:tr>
      <w:tr w:rsidR="00B71961" w:rsidRPr="00F94171" w14:paraId="08F67BAA"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54E2ABAC" w14:textId="77777777" w:rsidR="00B71961" w:rsidRPr="00F94171" w:rsidRDefault="00B71961" w:rsidP="00F94171">
            <w:pPr>
              <w:pStyle w:val="Tabletext"/>
              <w:rPr>
                <w:b w:val="0"/>
                <w:bCs/>
              </w:rPr>
            </w:pPr>
            <w:r w:rsidRPr="00F94171">
              <w:rPr>
                <w:b w:val="0"/>
                <w:bCs/>
              </w:rPr>
              <w:t>Not known</w:t>
            </w:r>
          </w:p>
        </w:tc>
        <w:tc>
          <w:tcPr>
            <w:tcW w:w="658" w:type="dxa"/>
            <w:vAlign w:val="bottom"/>
          </w:tcPr>
          <w:p w14:paraId="16E0C924"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489133E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05803BB9" w14:textId="3712EC33"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w:t>
            </w:r>
            <w:r w:rsidR="00DC4350">
              <w:rPr>
                <w:bCs/>
              </w:rPr>
              <w:t xml:space="preserve"> </w:t>
            </w:r>
            <w:r w:rsidRPr="00F94171">
              <w:rPr>
                <w:bCs/>
              </w:rPr>
              <w:t>578</w:t>
            </w:r>
          </w:p>
        </w:tc>
        <w:tc>
          <w:tcPr>
            <w:tcW w:w="784" w:type="dxa"/>
            <w:vAlign w:val="bottom"/>
          </w:tcPr>
          <w:p w14:paraId="237FDAC9"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9.52</w:t>
            </w:r>
          </w:p>
        </w:tc>
        <w:tc>
          <w:tcPr>
            <w:tcW w:w="939" w:type="dxa"/>
            <w:vAlign w:val="bottom"/>
          </w:tcPr>
          <w:p w14:paraId="7AF91BCB" w14:textId="28ACB081"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20</w:t>
            </w:r>
            <w:r w:rsidR="00DC4350">
              <w:rPr>
                <w:bCs/>
              </w:rPr>
              <w:t xml:space="preserve"> </w:t>
            </w:r>
            <w:r w:rsidRPr="00F94171">
              <w:rPr>
                <w:bCs/>
              </w:rPr>
              <w:t>886</w:t>
            </w:r>
          </w:p>
        </w:tc>
        <w:tc>
          <w:tcPr>
            <w:tcW w:w="784" w:type="dxa"/>
            <w:vAlign w:val="bottom"/>
          </w:tcPr>
          <w:p w14:paraId="41AC4597"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10.98</w:t>
            </w:r>
          </w:p>
        </w:tc>
      </w:tr>
      <w:tr w:rsidR="00B71961" w:rsidRPr="00F94171" w14:paraId="697C2107"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72F2D902" w14:textId="77777777" w:rsidR="00B71961" w:rsidRPr="007A295A" w:rsidRDefault="00B71961" w:rsidP="007A295A">
            <w:pPr>
              <w:pStyle w:val="Tabletext"/>
              <w:jc w:val="left"/>
            </w:pPr>
            <w:r w:rsidRPr="007A295A">
              <w:t>Disability status</w:t>
            </w:r>
          </w:p>
        </w:tc>
      </w:tr>
      <w:tr w:rsidR="007A295A" w:rsidRPr="00F94171" w14:paraId="462FD274"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5A0BFAC2" w14:textId="77777777" w:rsidR="007A295A" w:rsidRPr="00F94171" w:rsidRDefault="007A295A" w:rsidP="007A295A">
            <w:pPr>
              <w:pStyle w:val="Tabletext"/>
              <w:rPr>
                <w:b w:val="0"/>
                <w:bCs/>
              </w:rPr>
            </w:pPr>
            <w:r w:rsidRPr="00F94171">
              <w:rPr>
                <w:b w:val="0"/>
                <w:bCs/>
              </w:rPr>
              <w:t>With a disability</w:t>
            </w:r>
          </w:p>
        </w:tc>
        <w:tc>
          <w:tcPr>
            <w:tcW w:w="658" w:type="dxa"/>
            <w:vAlign w:val="bottom"/>
          </w:tcPr>
          <w:p w14:paraId="189FCFED" w14:textId="3FF50CC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45F87CB5" w14:textId="36F7F76D"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68D4FBC6"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869</w:t>
            </w:r>
          </w:p>
        </w:tc>
        <w:tc>
          <w:tcPr>
            <w:tcW w:w="784" w:type="dxa"/>
            <w:vAlign w:val="bottom"/>
          </w:tcPr>
          <w:p w14:paraId="4DCBDAD5"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2.31</w:t>
            </w:r>
          </w:p>
        </w:tc>
        <w:tc>
          <w:tcPr>
            <w:tcW w:w="939" w:type="dxa"/>
            <w:vAlign w:val="bottom"/>
          </w:tcPr>
          <w:p w14:paraId="2096F98B" w14:textId="74C08FC8"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538</w:t>
            </w:r>
          </w:p>
        </w:tc>
        <w:tc>
          <w:tcPr>
            <w:tcW w:w="784" w:type="dxa"/>
            <w:vAlign w:val="bottom"/>
          </w:tcPr>
          <w:p w14:paraId="5AF00D01"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2.91</w:t>
            </w:r>
          </w:p>
        </w:tc>
      </w:tr>
      <w:tr w:rsidR="007A295A" w:rsidRPr="00F94171" w14:paraId="05F70A0A"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33A985FB" w14:textId="77777777" w:rsidR="007A295A" w:rsidRPr="00F94171" w:rsidRDefault="007A295A" w:rsidP="007A295A">
            <w:pPr>
              <w:pStyle w:val="Tabletext"/>
              <w:rPr>
                <w:b w:val="0"/>
                <w:bCs/>
              </w:rPr>
            </w:pPr>
            <w:r w:rsidRPr="00F94171">
              <w:rPr>
                <w:b w:val="0"/>
                <w:bCs/>
              </w:rPr>
              <w:t>Without a disability</w:t>
            </w:r>
          </w:p>
        </w:tc>
        <w:tc>
          <w:tcPr>
            <w:tcW w:w="658" w:type="dxa"/>
            <w:vAlign w:val="bottom"/>
          </w:tcPr>
          <w:p w14:paraId="0985BFDC" w14:textId="61DBCEDD"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6B1E0DF2" w14:textId="489BCBF3"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7B09F180" w14:textId="4677AF67"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34</w:t>
            </w:r>
            <w:r w:rsidR="00DC4350">
              <w:rPr>
                <w:bCs/>
              </w:rPr>
              <w:t xml:space="preserve"> </w:t>
            </w:r>
            <w:r w:rsidRPr="00F94171">
              <w:rPr>
                <w:bCs/>
              </w:rPr>
              <w:t>352</w:t>
            </w:r>
          </w:p>
        </w:tc>
        <w:tc>
          <w:tcPr>
            <w:tcW w:w="784" w:type="dxa"/>
            <w:vAlign w:val="bottom"/>
          </w:tcPr>
          <w:p w14:paraId="4782AD9E" w14:textId="77777777"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91.44</w:t>
            </w:r>
          </w:p>
        </w:tc>
        <w:tc>
          <w:tcPr>
            <w:tcW w:w="939" w:type="dxa"/>
            <w:vAlign w:val="bottom"/>
          </w:tcPr>
          <w:p w14:paraId="7B4B5273" w14:textId="60DE82C6"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155</w:t>
            </w:r>
            <w:r w:rsidR="00DC4350">
              <w:rPr>
                <w:bCs/>
              </w:rPr>
              <w:t xml:space="preserve"> </w:t>
            </w:r>
            <w:r w:rsidRPr="00F94171">
              <w:rPr>
                <w:bCs/>
              </w:rPr>
              <w:t>208</w:t>
            </w:r>
          </w:p>
        </w:tc>
        <w:tc>
          <w:tcPr>
            <w:tcW w:w="784" w:type="dxa"/>
            <w:vAlign w:val="bottom"/>
          </w:tcPr>
          <w:p w14:paraId="13A6EDA2" w14:textId="77777777"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81.56</w:t>
            </w:r>
          </w:p>
        </w:tc>
      </w:tr>
      <w:tr w:rsidR="007A295A" w:rsidRPr="00F94171" w14:paraId="0657C03B"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7148DF39" w14:textId="77777777" w:rsidR="007A295A" w:rsidRPr="00F94171" w:rsidRDefault="007A295A" w:rsidP="007A295A">
            <w:pPr>
              <w:pStyle w:val="Tabletext"/>
              <w:rPr>
                <w:b w:val="0"/>
                <w:bCs/>
              </w:rPr>
            </w:pPr>
            <w:r w:rsidRPr="00F94171">
              <w:rPr>
                <w:b w:val="0"/>
                <w:bCs/>
              </w:rPr>
              <w:t>Not known</w:t>
            </w:r>
          </w:p>
        </w:tc>
        <w:tc>
          <w:tcPr>
            <w:tcW w:w="658" w:type="dxa"/>
            <w:vAlign w:val="bottom"/>
          </w:tcPr>
          <w:p w14:paraId="13A87363" w14:textId="1BEC170D"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405F632C" w14:textId="4B3D052B"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266C7065" w14:textId="65E63E19"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w:t>
            </w:r>
            <w:r w:rsidR="00DC4350">
              <w:rPr>
                <w:bCs/>
              </w:rPr>
              <w:t xml:space="preserve"> </w:t>
            </w:r>
            <w:r w:rsidRPr="00F94171">
              <w:rPr>
                <w:bCs/>
              </w:rPr>
              <w:t>346</w:t>
            </w:r>
          </w:p>
        </w:tc>
        <w:tc>
          <w:tcPr>
            <w:tcW w:w="784" w:type="dxa"/>
            <w:vAlign w:val="bottom"/>
          </w:tcPr>
          <w:p w14:paraId="29208B44"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6.24</w:t>
            </w:r>
          </w:p>
        </w:tc>
        <w:tc>
          <w:tcPr>
            <w:tcW w:w="939" w:type="dxa"/>
            <w:vAlign w:val="bottom"/>
          </w:tcPr>
          <w:p w14:paraId="608B687F" w14:textId="1CEBD006"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r w:rsidR="00DC4350">
              <w:rPr>
                <w:bCs/>
              </w:rPr>
              <w:t xml:space="preserve"> </w:t>
            </w:r>
            <w:r w:rsidRPr="00F94171">
              <w:rPr>
                <w:bCs/>
              </w:rPr>
              <w:t>543</w:t>
            </w:r>
          </w:p>
        </w:tc>
        <w:tc>
          <w:tcPr>
            <w:tcW w:w="784" w:type="dxa"/>
            <w:vAlign w:val="bottom"/>
          </w:tcPr>
          <w:p w14:paraId="5F34C433"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15.53</w:t>
            </w:r>
          </w:p>
        </w:tc>
      </w:tr>
      <w:tr w:rsidR="00B71961" w:rsidRPr="00F94171" w14:paraId="2A638474"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6F7659E4" w14:textId="7E669077" w:rsidR="00B71961" w:rsidRPr="007A295A" w:rsidRDefault="00B71961" w:rsidP="007A295A">
            <w:pPr>
              <w:pStyle w:val="Tabletext"/>
              <w:jc w:val="left"/>
            </w:pPr>
            <w:r w:rsidRPr="007A295A">
              <w:t>English</w:t>
            </w:r>
            <w:r w:rsidR="009A5CDA">
              <w:t>-</w:t>
            </w:r>
            <w:r w:rsidRPr="007A295A">
              <w:t>speaking background (based on country of birth)</w:t>
            </w:r>
          </w:p>
        </w:tc>
      </w:tr>
      <w:tr w:rsidR="007A295A" w:rsidRPr="00F94171" w14:paraId="38FB1931"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Align w:val="bottom"/>
          </w:tcPr>
          <w:p w14:paraId="46DD1D19" w14:textId="3FC111F4" w:rsidR="007A295A" w:rsidRPr="00F94171" w:rsidRDefault="007A295A" w:rsidP="007A295A">
            <w:pPr>
              <w:pStyle w:val="Tabletext"/>
              <w:rPr>
                <w:b w:val="0"/>
                <w:bCs/>
              </w:rPr>
            </w:pPr>
            <w:r w:rsidRPr="00F94171">
              <w:rPr>
                <w:b w:val="0"/>
                <w:bCs/>
              </w:rPr>
              <w:t>English</w:t>
            </w:r>
            <w:r w:rsidR="009A5CDA">
              <w:rPr>
                <w:b w:val="0"/>
                <w:bCs/>
              </w:rPr>
              <w:t>-</w:t>
            </w:r>
            <w:r w:rsidRPr="00F94171">
              <w:rPr>
                <w:b w:val="0"/>
                <w:bCs/>
              </w:rPr>
              <w:t>speaking background countries</w:t>
            </w:r>
          </w:p>
        </w:tc>
        <w:tc>
          <w:tcPr>
            <w:tcW w:w="658" w:type="dxa"/>
            <w:vAlign w:val="bottom"/>
          </w:tcPr>
          <w:p w14:paraId="2BB22272" w14:textId="6F1A330A"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vAlign w:val="bottom"/>
          </w:tcPr>
          <w:p w14:paraId="6BE04B80" w14:textId="5B24FEE4"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vAlign w:val="bottom"/>
          </w:tcPr>
          <w:p w14:paraId="16BD5068" w14:textId="29EBEC06"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w:t>
            </w:r>
            <w:r w:rsidR="00DC4350">
              <w:rPr>
                <w:bCs/>
              </w:rPr>
              <w:t xml:space="preserve"> </w:t>
            </w:r>
            <w:r w:rsidRPr="00F94171">
              <w:rPr>
                <w:bCs/>
              </w:rPr>
              <w:t>275</w:t>
            </w:r>
          </w:p>
        </w:tc>
        <w:tc>
          <w:tcPr>
            <w:tcW w:w="784" w:type="dxa"/>
            <w:vAlign w:val="bottom"/>
          </w:tcPr>
          <w:p w14:paraId="77C276A0"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64.62</w:t>
            </w:r>
          </w:p>
        </w:tc>
        <w:tc>
          <w:tcPr>
            <w:tcW w:w="939" w:type="dxa"/>
            <w:vAlign w:val="bottom"/>
          </w:tcPr>
          <w:p w14:paraId="7A4DD7F3" w14:textId="7465A2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129</w:t>
            </w:r>
            <w:r w:rsidR="00DC4350">
              <w:rPr>
                <w:bCs/>
              </w:rPr>
              <w:t xml:space="preserve"> </w:t>
            </w:r>
            <w:r w:rsidRPr="00F94171">
              <w:rPr>
                <w:bCs/>
              </w:rPr>
              <w:t>412</w:t>
            </w:r>
          </w:p>
        </w:tc>
        <w:tc>
          <w:tcPr>
            <w:tcW w:w="784" w:type="dxa"/>
            <w:vAlign w:val="bottom"/>
          </w:tcPr>
          <w:p w14:paraId="176280FD"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68.01</w:t>
            </w:r>
          </w:p>
        </w:tc>
      </w:tr>
      <w:tr w:rsidR="007A295A" w:rsidRPr="00F94171" w14:paraId="04DC8303" w14:textId="77777777" w:rsidTr="00124E69">
        <w:tc>
          <w:tcPr>
            <w:cnfStyle w:val="001000000000" w:firstRow="0" w:lastRow="0" w:firstColumn="1" w:lastColumn="0" w:oddVBand="0" w:evenVBand="0" w:oddHBand="0" w:evenHBand="0" w:firstRowFirstColumn="0" w:firstRowLastColumn="0" w:lastRowFirstColumn="0" w:lastRowLastColumn="0"/>
            <w:tcW w:w="4390" w:type="dxa"/>
            <w:vAlign w:val="bottom"/>
          </w:tcPr>
          <w:p w14:paraId="140237E2" w14:textId="6CDA9514" w:rsidR="007A295A" w:rsidRPr="00F94171" w:rsidRDefault="007A295A" w:rsidP="007A295A">
            <w:pPr>
              <w:pStyle w:val="Tabletext"/>
              <w:rPr>
                <w:b w:val="0"/>
                <w:bCs/>
              </w:rPr>
            </w:pPr>
            <w:r w:rsidRPr="00F94171">
              <w:rPr>
                <w:b w:val="0"/>
                <w:bCs/>
              </w:rPr>
              <w:t>Non-English</w:t>
            </w:r>
            <w:r w:rsidR="009A5CDA">
              <w:rPr>
                <w:b w:val="0"/>
                <w:bCs/>
              </w:rPr>
              <w:t>-</w:t>
            </w:r>
            <w:r w:rsidRPr="00F94171">
              <w:rPr>
                <w:b w:val="0"/>
                <w:bCs/>
              </w:rPr>
              <w:t>speaking background countries</w:t>
            </w:r>
          </w:p>
        </w:tc>
        <w:tc>
          <w:tcPr>
            <w:tcW w:w="658" w:type="dxa"/>
            <w:vAlign w:val="bottom"/>
          </w:tcPr>
          <w:p w14:paraId="34268CBA" w14:textId="35535F33"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688" w:type="dxa"/>
            <w:vAlign w:val="bottom"/>
          </w:tcPr>
          <w:p w14:paraId="45F19B2E" w14:textId="5A77F05B"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w:t>
            </w:r>
          </w:p>
        </w:tc>
        <w:tc>
          <w:tcPr>
            <w:tcW w:w="828" w:type="dxa"/>
            <w:vAlign w:val="bottom"/>
          </w:tcPr>
          <w:p w14:paraId="60DB04DB" w14:textId="22CB7719"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w:t>
            </w:r>
            <w:r w:rsidR="00DC4350">
              <w:rPr>
                <w:bCs/>
              </w:rPr>
              <w:t xml:space="preserve"> </w:t>
            </w:r>
            <w:r w:rsidRPr="00F94171">
              <w:rPr>
                <w:bCs/>
              </w:rPr>
              <w:t>883</w:t>
            </w:r>
          </w:p>
        </w:tc>
        <w:tc>
          <w:tcPr>
            <w:tcW w:w="784" w:type="dxa"/>
            <w:vAlign w:val="bottom"/>
          </w:tcPr>
          <w:p w14:paraId="4D563AE5" w14:textId="77777777"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23.65</w:t>
            </w:r>
          </w:p>
        </w:tc>
        <w:tc>
          <w:tcPr>
            <w:tcW w:w="939" w:type="dxa"/>
            <w:vAlign w:val="bottom"/>
          </w:tcPr>
          <w:p w14:paraId="001E4E45" w14:textId="4FC5D024"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44</w:t>
            </w:r>
            <w:r w:rsidR="00DC4350">
              <w:rPr>
                <w:bCs/>
              </w:rPr>
              <w:t xml:space="preserve"> </w:t>
            </w:r>
            <w:r w:rsidRPr="00F94171">
              <w:rPr>
                <w:bCs/>
              </w:rPr>
              <w:t>726</w:t>
            </w:r>
          </w:p>
        </w:tc>
        <w:tc>
          <w:tcPr>
            <w:tcW w:w="784" w:type="dxa"/>
            <w:vAlign w:val="bottom"/>
          </w:tcPr>
          <w:p w14:paraId="25AD4FD6" w14:textId="77777777" w:rsidR="007A295A" w:rsidRPr="00F94171"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23.50</w:t>
            </w:r>
          </w:p>
        </w:tc>
      </w:tr>
      <w:tr w:rsidR="007A295A" w:rsidRPr="00F94171" w14:paraId="18E8E3F9"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vAlign w:val="bottom"/>
          </w:tcPr>
          <w:p w14:paraId="1A9AC9C8" w14:textId="77777777" w:rsidR="007A295A" w:rsidRPr="00F94171" w:rsidRDefault="007A295A" w:rsidP="007A295A">
            <w:pPr>
              <w:pStyle w:val="Tabletext"/>
              <w:rPr>
                <w:b w:val="0"/>
                <w:bCs/>
              </w:rPr>
            </w:pPr>
            <w:r w:rsidRPr="00F94171">
              <w:rPr>
                <w:b w:val="0"/>
                <w:bCs/>
              </w:rPr>
              <w:t>Not known</w:t>
            </w:r>
          </w:p>
        </w:tc>
        <w:tc>
          <w:tcPr>
            <w:tcW w:w="658" w:type="dxa"/>
            <w:tcBorders>
              <w:bottom w:val="single" w:sz="4" w:space="0" w:color="auto"/>
            </w:tcBorders>
            <w:vAlign w:val="bottom"/>
          </w:tcPr>
          <w:p w14:paraId="3F3BC045" w14:textId="464CC22D"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688" w:type="dxa"/>
            <w:tcBorders>
              <w:bottom w:val="single" w:sz="4" w:space="0" w:color="auto"/>
            </w:tcBorders>
            <w:vAlign w:val="bottom"/>
          </w:tcPr>
          <w:p w14:paraId="724BDCE6" w14:textId="09C22080"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w:t>
            </w:r>
          </w:p>
        </w:tc>
        <w:tc>
          <w:tcPr>
            <w:tcW w:w="828" w:type="dxa"/>
            <w:tcBorders>
              <w:bottom w:val="single" w:sz="4" w:space="0" w:color="auto"/>
            </w:tcBorders>
            <w:vAlign w:val="bottom"/>
          </w:tcPr>
          <w:p w14:paraId="6366487B" w14:textId="341E878D"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w:t>
            </w:r>
            <w:r w:rsidR="00DC4350">
              <w:rPr>
                <w:bCs/>
              </w:rPr>
              <w:t xml:space="preserve"> </w:t>
            </w:r>
            <w:r w:rsidRPr="00F94171">
              <w:rPr>
                <w:bCs/>
              </w:rPr>
              <w:t>409</w:t>
            </w:r>
          </w:p>
        </w:tc>
        <w:tc>
          <w:tcPr>
            <w:tcW w:w="784" w:type="dxa"/>
            <w:tcBorders>
              <w:bottom w:val="single" w:sz="4" w:space="0" w:color="auto"/>
            </w:tcBorders>
            <w:vAlign w:val="bottom"/>
          </w:tcPr>
          <w:p w14:paraId="65F78A4C"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11.74</w:t>
            </w:r>
          </w:p>
        </w:tc>
        <w:tc>
          <w:tcPr>
            <w:tcW w:w="939" w:type="dxa"/>
            <w:tcBorders>
              <w:bottom w:val="single" w:sz="4" w:space="0" w:color="auto"/>
            </w:tcBorders>
            <w:vAlign w:val="bottom"/>
          </w:tcPr>
          <w:p w14:paraId="648169DD" w14:textId="053AC426"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16</w:t>
            </w:r>
            <w:r w:rsidR="00DC4350">
              <w:rPr>
                <w:bCs/>
              </w:rPr>
              <w:t xml:space="preserve"> </w:t>
            </w:r>
            <w:r w:rsidRPr="00F94171">
              <w:rPr>
                <w:bCs/>
              </w:rPr>
              <w:t>151</w:t>
            </w:r>
          </w:p>
        </w:tc>
        <w:tc>
          <w:tcPr>
            <w:tcW w:w="784" w:type="dxa"/>
            <w:tcBorders>
              <w:bottom w:val="single" w:sz="4" w:space="0" w:color="auto"/>
            </w:tcBorders>
            <w:vAlign w:val="bottom"/>
          </w:tcPr>
          <w:p w14:paraId="53C71E79" w14:textId="77777777" w:rsidR="007A295A" w:rsidRPr="00F94171" w:rsidRDefault="007A295A"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8.49</w:t>
            </w:r>
          </w:p>
        </w:tc>
      </w:tr>
      <w:tr w:rsidR="007A295A" w:rsidRPr="007A295A" w14:paraId="0D7CAD9A" w14:textId="77777777" w:rsidTr="007A295A">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shd w:val="clear" w:color="auto" w:fill="F2F2F2" w:themeFill="background1" w:themeFillShade="F2"/>
            <w:vAlign w:val="bottom"/>
          </w:tcPr>
          <w:p w14:paraId="397E7D08" w14:textId="77777777" w:rsidR="007A295A" w:rsidRPr="007A295A" w:rsidRDefault="007A295A" w:rsidP="007A295A">
            <w:pPr>
              <w:pStyle w:val="Tabletext"/>
            </w:pPr>
            <w:r w:rsidRPr="007A295A">
              <w:t>Total</w:t>
            </w:r>
          </w:p>
        </w:tc>
        <w:tc>
          <w:tcPr>
            <w:tcW w:w="658" w:type="dxa"/>
            <w:tcBorders>
              <w:top w:val="single" w:sz="4" w:space="0" w:color="auto"/>
              <w:bottom w:val="single" w:sz="4" w:space="0" w:color="auto"/>
            </w:tcBorders>
            <w:shd w:val="clear" w:color="auto" w:fill="F2F2F2" w:themeFill="background1" w:themeFillShade="F2"/>
            <w:vAlign w:val="bottom"/>
          </w:tcPr>
          <w:p w14:paraId="448F70E0" w14:textId="77659468"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w:t>
            </w:r>
          </w:p>
        </w:tc>
        <w:tc>
          <w:tcPr>
            <w:tcW w:w="688" w:type="dxa"/>
            <w:tcBorders>
              <w:top w:val="single" w:sz="4" w:space="0" w:color="auto"/>
              <w:bottom w:val="single" w:sz="4" w:space="0" w:color="auto"/>
            </w:tcBorders>
            <w:shd w:val="clear" w:color="auto" w:fill="F2F2F2" w:themeFill="background1" w:themeFillShade="F2"/>
            <w:vAlign w:val="bottom"/>
          </w:tcPr>
          <w:p w14:paraId="4DEA1A77" w14:textId="0EFB45AE"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w:t>
            </w:r>
          </w:p>
        </w:tc>
        <w:tc>
          <w:tcPr>
            <w:tcW w:w="828" w:type="dxa"/>
            <w:tcBorders>
              <w:top w:val="single" w:sz="4" w:space="0" w:color="auto"/>
              <w:bottom w:val="single" w:sz="4" w:space="0" w:color="auto"/>
            </w:tcBorders>
            <w:shd w:val="clear" w:color="auto" w:fill="F2F2F2" w:themeFill="background1" w:themeFillShade="F2"/>
            <w:vAlign w:val="bottom"/>
          </w:tcPr>
          <w:p w14:paraId="29061FF3" w14:textId="2F3871E7"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37</w:t>
            </w:r>
            <w:r w:rsidR="00DC4350">
              <w:rPr>
                <w:b/>
              </w:rPr>
              <w:t xml:space="preserve"> </w:t>
            </w:r>
            <w:r w:rsidRPr="007A295A">
              <w:rPr>
                <w:b/>
              </w:rPr>
              <w:t>567</w:t>
            </w:r>
          </w:p>
        </w:tc>
        <w:tc>
          <w:tcPr>
            <w:tcW w:w="784" w:type="dxa"/>
            <w:tcBorders>
              <w:top w:val="single" w:sz="4" w:space="0" w:color="auto"/>
              <w:bottom w:val="single" w:sz="4" w:space="0" w:color="auto"/>
            </w:tcBorders>
            <w:shd w:val="clear" w:color="auto" w:fill="F2F2F2" w:themeFill="background1" w:themeFillShade="F2"/>
            <w:vAlign w:val="bottom"/>
          </w:tcPr>
          <w:p w14:paraId="6B046326" w14:textId="77777777"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100.00</w:t>
            </w:r>
          </w:p>
        </w:tc>
        <w:tc>
          <w:tcPr>
            <w:tcW w:w="939" w:type="dxa"/>
            <w:tcBorders>
              <w:top w:val="single" w:sz="4" w:space="0" w:color="auto"/>
              <w:bottom w:val="single" w:sz="4" w:space="0" w:color="auto"/>
            </w:tcBorders>
            <w:shd w:val="clear" w:color="auto" w:fill="F2F2F2" w:themeFill="background1" w:themeFillShade="F2"/>
            <w:vAlign w:val="bottom"/>
          </w:tcPr>
          <w:p w14:paraId="225C99A6" w14:textId="6396C81B"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190</w:t>
            </w:r>
            <w:r w:rsidR="00DC4350">
              <w:rPr>
                <w:b/>
              </w:rPr>
              <w:t xml:space="preserve"> </w:t>
            </w:r>
            <w:r w:rsidRPr="007A295A">
              <w:rPr>
                <w:b/>
              </w:rPr>
              <w:t>289</w:t>
            </w:r>
          </w:p>
        </w:tc>
        <w:tc>
          <w:tcPr>
            <w:tcW w:w="784" w:type="dxa"/>
            <w:tcBorders>
              <w:top w:val="single" w:sz="4" w:space="0" w:color="auto"/>
              <w:bottom w:val="single" w:sz="4" w:space="0" w:color="auto"/>
            </w:tcBorders>
            <w:shd w:val="clear" w:color="auto" w:fill="F2F2F2" w:themeFill="background1" w:themeFillShade="F2"/>
            <w:vAlign w:val="bottom"/>
          </w:tcPr>
          <w:p w14:paraId="557F3E0F" w14:textId="77777777" w:rsidR="007A295A" w:rsidRPr="007A295A" w:rsidRDefault="007A295A"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100.00</w:t>
            </w:r>
          </w:p>
        </w:tc>
      </w:tr>
    </w:tbl>
    <w:p w14:paraId="1A8F9DAB" w14:textId="524DC509" w:rsidR="00124E69" w:rsidRDefault="00124E69" w:rsidP="00DC4350">
      <w:pPr>
        <w:pStyle w:val="Source"/>
      </w:pPr>
      <w:r>
        <w:t xml:space="preserve">Notes: </w:t>
      </w:r>
      <w:r>
        <w:tab/>
        <w:t xml:space="preserve">1. </w:t>
      </w:r>
      <w:r w:rsidR="00DC4350">
        <w:t>Table includes domestic students only.</w:t>
      </w:r>
      <w:r w:rsidR="00DC4350">
        <w:br/>
        <w:t>2. No enrolments were recorded in 2019 as this qualification superseded several older qualifications that were not equivalent.</w:t>
      </w:r>
      <w:r w:rsidR="00DC4350">
        <w:br/>
        <w:t xml:space="preserve">3. </w:t>
      </w:r>
      <w:r>
        <w:t xml:space="preserve">The category </w:t>
      </w:r>
      <w:r w:rsidR="000A52CC">
        <w:t>‘</w:t>
      </w:r>
      <w:r>
        <w:t>no online delivery</w:t>
      </w:r>
      <w:r w:rsidR="000A52CC">
        <w:t>’</w:t>
      </w:r>
      <w:r>
        <w:t xml:space="preserve"> combines the delivery modes of internal only, workplace-based only, and combination of internal and workplace-based.</w:t>
      </w:r>
    </w:p>
    <w:p w14:paraId="12A05E06" w14:textId="1251750F" w:rsidR="00124E69" w:rsidRDefault="00DC4350" w:rsidP="00DC4350">
      <w:pPr>
        <w:pStyle w:val="Source"/>
        <w:ind w:firstLine="0"/>
      </w:pPr>
      <w:r>
        <w:t>4</w:t>
      </w:r>
      <w:r w:rsidR="00124E69">
        <w:t xml:space="preserve">. The category </w:t>
      </w:r>
      <w:r w:rsidR="000A52CC">
        <w:t>‘</w:t>
      </w:r>
      <w:r w:rsidR="00124E69">
        <w:t>online in combination with another delivery mode</w:t>
      </w:r>
      <w:r w:rsidR="000A52CC">
        <w:t>’</w:t>
      </w:r>
      <w:r w:rsidR="00124E69">
        <w:t xml:space="preserve"> includes the delivery modes of combination of internal and external, combination of external and workplace-based, and combination of all modes.</w:t>
      </w:r>
    </w:p>
    <w:p w14:paraId="1C7B11EE" w14:textId="77777777" w:rsidR="00124E69" w:rsidRDefault="00124E69" w:rsidP="00DC4350">
      <w:pPr>
        <w:pStyle w:val="Source"/>
      </w:pPr>
      <w:r>
        <w:t>Source: NCVER Total VET Students and Courses, 2019−21.</w:t>
      </w:r>
    </w:p>
    <w:p w14:paraId="031CB2DC" w14:textId="77777777" w:rsidR="00B71961" w:rsidRPr="00B71961" w:rsidRDefault="00B71961" w:rsidP="00B71961">
      <w:pPr>
        <w:pStyle w:val="Text"/>
      </w:pPr>
    </w:p>
    <w:p w14:paraId="656EAE66" w14:textId="77777777" w:rsidR="0029672E" w:rsidRDefault="0029672E">
      <w:pPr>
        <w:autoSpaceDE/>
        <w:autoSpaceDN/>
        <w:adjustRightInd/>
        <w:spacing w:before="0" w:after="0"/>
        <w:jc w:val="left"/>
        <w:rPr>
          <w:rFonts w:cs="Times New Roman"/>
          <w:b/>
          <w:sz w:val="17"/>
          <w:szCs w:val="20"/>
        </w:rPr>
      </w:pPr>
      <w:r>
        <w:br w:type="page"/>
      </w:r>
    </w:p>
    <w:p w14:paraId="7F064117" w14:textId="2AA2AF62" w:rsidR="00B71961" w:rsidRPr="00DC4350" w:rsidRDefault="0008242C" w:rsidP="007A295A">
      <w:pPr>
        <w:pStyle w:val="Tabletitle"/>
        <w:rPr>
          <w:rFonts w:ascii="Trebuchet MS" w:hAnsi="Trebuchet MS"/>
          <w:sz w:val="19"/>
          <w:vertAlign w:val="superscript"/>
        </w:rPr>
      </w:pPr>
      <w:bookmarkStart w:id="121" w:name="_Toc133577024"/>
      <w:r>
        <w:lastRenderedPageBreak/>
        <w:t>Table B</w:t>
      </w:r>
      <w:r w:rsidR="00BE0D40">
        <w:t xml:space="preserve">7 </w:t>
      </w:r>
      <w:r w:rsidR="007A295A">
        <w:t xml:space="preserve">Subject enrolments in the </w:t>
      </w:r>
      <w:r w:rsidR="00B71961" w:rsidRPr="00B71961">
        <w:rPr>
          <w:rFonts w:ascii="Trebuchet MS" w:hAnsi="Trebuchet MS"/>
          <w:sz w:val="19"/>
        </w:rPr>
        <w:t>Cert</w:t>
      </w:r>
      <w:r w:rsidR="007A295A">
        <w:t>ificate</w:t>
      </w:r>
      <w:r w:rsidR="00B71961" w:rsidRPr="00B71961">
        <w:rPr>
          <w:rFonts w:ascii="Trebuchet MS" w:hAnsi="Trebuchet MS"/>
          <w:sz w:val="19"/>
        </w:rPr>
        <w:t xml:space="preserve"> IV Training and Assessment</w:t>
      </w:r>
      <w:r w:rsidR="007A295A">
        <w:t>, 2019</w:t>
      </w:r>
      <w:r w:rsidR="00A70138">
        <w:t>–</w:t>
      </w:r>
      <w:r w:rsidR="007A295A">
        <w:t>23</w:t>
      </w:r>
      <w:r w:rsidR="00DC4350">
        <w:rPr>
          <w:vertAlign w:val="superscript"/>
        </w:rPr>
        <w:t>1</w:t>
      </w:r>
      <w:bookmarkEnd w:id="121"/>
    </w:p>
    <w:tbl>
      <w:tblPr>
        <w:tblStyle w:val="NCVERTable"/>
        <w:tblW w:w="0" w:type="auto"/>
        <w:tblLook w:val="04A0" w:firstRow="1" w:lastRow="0" w:firstColumn="1" w:lastColumn="0" w:noHBand="0" w:noVBand="1"/>
      </w:tblPr>
      <w:tblGrid>
        <w:gridCol w:w="3908"/>
        <w:gridCol w:w="937"/>
        <w:gridCol w:w="784"/>
        <w:gridCol w:w="937"/>
        <w:gridCol w:w="784"/>
        <w:gridCol w:w="937"/>
        <w:gridCol w:w="784"/>
      </w:tblGrid>
      <w:tr w:rsidR="00B71961" w:rsidRPr="00F94171" w14:paraId="5E87471D" w14:textId="77777777" w:rsidTr="00124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nil"/>
            </w:tcBorders>
          </w:tcPr>
          <w:p w14:paraId="2DFBFEC7" w14:textId="77777777" w:rsidR="00B71961" w:rsidRPr="00F94171" w:rsidRDefault="00B71961" w:rsidP="00F94171">
            <w:pPr>
              <w:pStyle w:val="Tabletext"/>
              <w:rPr>
                <w:b w:val="0"/>
                <w:bCs/>
              </w:rPr>
            </w:pPr>
          </w:p>
        </w:tc>
        <w:tc>
          <w:tcPr>
            <w:tcW w:w="1721" w:type="dxa"/>
            <w:gridSpan w:val="2"/>
            <w:tcBorders>
              <w:bottom w:val="nil"/>
            </w:tcBorders>
          </w:tcPr>
          <w:p w14:paraId="3769E698" w14:textId="77777777" w:rsidR="00B71961" w:rsidRPr="007A295A"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7A295A">
              <w:t>2019</w:t>
            </w:r>
          </w:p>
        </w:tc>
        <w:tc>
          <w:tcPr>
            <w:tcW w:w="1721" w:type="dxa"/>
            <w:gridSpan w:val="2"/>
            <w:tcBorders>
              <w:bottom w:val="nil"/>
            </w:tcBorders>
          </w:tcPr>
          <w:p w14:paraId="74C027F0" w14:textId="77777777" w:rsidR="00B71961" w:rsidRPr="007A295A"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7A295A">
              <w:t>2020</w:t>
            </w:r>
          </w:p>
        </w:tc>
        <w:tc>
          <w:tcPr>
            <w:tcW w:w="1721" w:type="dxa"/>
            <w:gridSpan w:val="2"/>
            <w:tcBorders>
              <w:bottom w:val="nil"/>
            </w:tcBorders>
          </w:tcPr>
          <w:p w14:paraId="0AC91069" w14:textId="77777777" w:rsidR="00B71961" w:rsidRPr="007A295A"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7A295A">
              <w:t>2021</w:t>
            </w:r>
          </w:p>
        </w:tc>
      </w:tr>
      <w:tr w:rsidR="00124E69" w:rsidRPr="00F94171" w14:paraId="3EE586FC"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top w:val="nil"/>
              <w:bottom w:val="single" w:sz="4" w:space="0" w:color="auto"/>
            </w:tcBorders>
          </w:tcPr>
          <w:p w14:paraId="06BFFB81" w14:textId="77777777" w:rsidR="00B71961" w:rsidRPr="00F94171" w:rsidRDefault="00B71961" w:rsidP="00F94171">
            <w:pPr>
              <w:pStyle w:val="Tabletext"/>
              <w:rPr>
                <w:b w:val="0"/>
                <w:bCs/>
              </w:rPr>
            </w:pPr>
          </w:p>
        </w:tc>
        <w:tc>
          <w:tcPr>
            <w:tcW w:w="937" w:type="dxa"/>
            <w:tcBorders>
              <w:top w:val="nil"/>
              <w:bottom w:val="single" w:sz="4" w:space="0" w:color="auto"/>
            </w:tcBorders>
          </w:tcPr>
          <w:p w14:paraId="0E2040C9"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N</w:t>
            </w:r>
          </w:p>
        </w:tc>
        <w:tc>
          <w:tcPr>
            <w:tcW w:w="784" w:type="dxa"/>
            <w:tcBorders>
              <w:top w:val="nil"/>
              <w:bottom w:val="single" w:sz="4" w:space="0" w:color="auto"/>
            </w:tcBorders>
          </w:tcPr>
          <w:p w14:paraId="066205FC"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w:t>
            </w:r>
          </w:p>
        </w:tc>
        <w:tc>
          <w:tcPr>
            <w:tcW w:w="937" w:type="dxa"/>
            <w:tcBorders>
              <w:top w:val="nil"/>
              <w:bottom w:val="single" w:sz="4" w:space="0" w:color="auto"/>
            </w:tcBorders>
          </w:tcPr>
          <w:p w14:paraId="798C5967"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N</w:t>
            </w:r>
          </w:p>
        </w:tc>
        <w:tc>
          <w:tcPr>
            <w:tcW w:w="784" w:type="dxa"/>
            <w:tcBorders>
              <w:top w:val="nil"/>
              <w:bottom w:val="single" w:sz="4" w:space="0" w:color="auto"/>
            </w:tcBorders>
          </w:tcPr>
          <w:p w14:paraId="184EC1DA"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w:t>
            </w:r>
          </w:p>
        </w:tc>
        <w:tc>
          <w:tcPr>
            <w:tcW w:w="937" w:type="dxa"/>
            <w:tcBorders>
              <w:top w:val="nil"/>
              <w:bottom w:val="single" w:sz="4" w:space="0" w:color="auto"/>
            </w:tcBorders>
          </w:tcPr>
          <w:p w14:paraId="206F7E5F"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N</w:t>
            </w:r>
          </w:p>
        </w:tc>
        <w:tc>
          <w:tcPr>
            <w:tcW w:w="784" w:type="dxa"/>
            <w:tcBorders>
              <w:top w:val="nil"/>
              <w:bottom w:val="single" w:sz="4" w:space="0" w:color="auto"/>
            </w:tcBorders>
          </w:tcPr>
          <w:p w14:paraId="704FC27F" w14:textId="77777777" w:rsidR="00B71961" w:rsidRPr="007A295A"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rPr>
                <w:b w:val="0"/>
              </w:rPr>
            </w:pPr>
            <w:r w:rsidRPr="007A295A">
              <w:rPr>
                <w:b w:val="0"/>
              </w:rPr>
              <w:t>%</w:t>
            </w:r>
          </w:p>
        </w:tc>
      </w:tr>
      <w:tr w:rsidR="00B71961" w:rsidRPr="00F94171" w14:paraId="503BA346"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tcBorders>
              <w:top w:val="single" w:sz="4" w:space="0" w:color="auto"/>
            </w:tcBorders>
            <w:shd w:val="clear" w:color="auto" w:fill="F2F2F2" w:themeFill="background1" w:themeFillShade="F2"/>
          </w:tcPr>
          <w:p w14:paraId="06784D56" w14:textId="77777777" w:rsidR="00B71961" w:rsidRPr="007A295A" w:rsidRDefault="00B71961" w:rsidP="00F94171">
            <w:pPr>
              <w:pStyle w:val="Tabletext"/>
            </w:pPr>
            <w:r w:rsidRPr="007A295A">
              <w:t>Delivery mode</w:t>
            </w:r>
          </w:p>
        </w:tc>
      </w:tr>
      <w:tr w:rsidR="00F94171" w:rsidRPr="00F94171" w14:paraId="28B81A45"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AF395C4" w14:textId="3E2F1579" w:rsidR="00B71961" w:rsidRPr="00DC4350" w:rsidRDefault="00B71961" w:rsidP="00F94171">
            <w:pPr>
              <w:pStyle w:val="Tabletext"/>
              <w:rPr>
                <w:b w:val="0"/>
                <w:bCs/>
                <w:vertAlign w:val="superscript"/>
              </w:rPr>
            </w:pPr>
            <w:r w:rsidRPr="00F94171">
              <w:rPr>
                <w:b w:val="0"/>
                <w:bCs/>
              </w:rPr>
              <w:t>No online delivery</w:t>
            </w:r>
            <w:r w:rsidR="00DC4350">
              <w:rPr>
                <w:b w:val="0"/>
                <w:bCs/>
                <w:vertAlign w:val="superscript"/>
              </w:rPr>
              <w:t>2</w:t>
            </w:r>
          </w:p>
        </w:tc>
        <w:tc>
          <w:tcPr>
            <w:tcW w:w="937" w:type="dxa"/>
            <w:vAlign w:val="bottom"/>
          </w:tcPr>
          <w:p w14:paraId="0DC531CF" w14:textId="65BAEEF3"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110</w:t>
            </w:r>
            <w:r w:rsidR="00DC4350">
              <w:rPr>
                <w:bCs/>
              </w:rPr>
              <w:t xml:space="preserve"> </w:t>
            </w:r>
            <w:r w:rsidRPr="00F94171">
              <w:rPr>
                <w:bCs/>
              </w:rPr>
              <w:t>092</w:t>
            </w:r>
          </w:p>
        </w:tc>
        <w:tc>
          <w:tcPr>
            <w:tcW w:w="784" w:type="dxa"/>
            <w:vAlign w:val="bottom"/>
          </w:tcPr>
          <w:p w14:paraId="61148F1D"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35.70</w:t>
            </w:r>
          </w:p>
        </w:tc>
        <w:tc>
          <w:tcPr>
            <w:tcW w:w="937" w:type="dxa"/>
            <w:vAlign w:val="bottom"/>
          </w:tcPr>
          <w:p w14:paraId="6CC33F39" w14:textId="41533718"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90</w:t>
            </w:r>
            <w:r w:rsidR="00DC4350">
              <w:rPr>
                <w:bCs/>
              </w:rPr>
              <w:t xml:space="preserve"> </w:t>
            </w:r>
            <w:r w:rsidRPr="00F94171">
              <w:rPr>
                <w:bCs/>
              </w:rPr>
              <w:t>012</w:t>
            </w:r>
          </w:p>
        </w:tc>
        <w:tc>
          <w:tcPr>
            <w:tcW w:w="784" w:type="dxa"/>
            <w:vAlign w:val="bottom"/>
          </w:tcPr>
          <w:p w14:paraId="195D58EF"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35.76</w:t>
            </w:r>
          </w:p>
        </w:tc>
        <w:tc>
          <w:tcPr>
            <w:tcW w:w="937" w:type="dxa"/>
            <w:vAlign w:val="bottom"/>
          </w:tcPr>
          <w:p w14:paraId="2D29799B" w14:textId="28928D0D"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82</w:t>
            </w:r>
            <w:r w:rsidR="00DC4350">
              <w:rPr>
                <w:bCs/>
              </w:rPr>
              <w:t xml:space="preserve"> </w:t>
            </w:r>
            <w:r w:rsidRPr="00F94171">
              <w:rPr>
                <w:bCs/>
              </w:rPr>
              <w:t>276</w:t>
            </w:r>
          </w:p>
        </w:tc>
        <w:tc>
          <w:tcPr>
            <w:tcW w:w="784" w:type="dxa"/>
            <w:vAlign w:val="bottom"/>
          </w:tcPr>
          <w:p w14:paraId="2B2AEC4D"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30.94</w:t>
            </w:r>
          </w:p>
        </w:tc>
      </w:tr>
      <w:tr w:rsidR="00F94171" w:rsidRPr="00F94171" w14:paraId="0AB6934B"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39D489CE" w14:textId="77777777" w:rsidR="00B71961" w:rsidRPr="00F94171" w:rsidRDefault="00B71961" w:rsidP="00F94171">
            <w:pPr>
              <w:pStyle w:val="Tabletext"/>
              <w:rPr>
                <w:b w:val="0"/>
                <w:bCs/>
              </w:rPr>
            </w:pPr>
            <w:r w:rsidRPr="00F94171">
              <w:rPr>
                <w:b w:val="0"/>
                <w:bCs/>
              </w:rPr>
              <w:t>Online only</w:t>
            </w:r>
          </w:p>
        </w:tc>
        <w:tc>
          <w:tcPr>
            <w:tcW w:w="937" w:type="dxa"/>
            <w:vAlign w:val="bottom"/>
          </w:tcPr>
          <w:p w14:paraId="29B77B47" w14:textId="4083F752"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57</w:t>
            </w:r>
            <w:r w:rsidR="00DC4350">
              <w:rPr>
                <w:bCs/>
              </w:rPr>
              <w:t xml:space="preserve"> </w:t>
            </w:r>
            <w:r w:rsidRPr="00F94171">
              <w:rPr>
                <w:bCs/>
              </w:rPr>
              <w:t>204</w:t>
            </w:r>
          </w:p>
        </w:tc>
        <w:tc>
          <w:tcPr>
            <w:tcW w:w="784" w:type="dxa"/>
            <w:vAlign w:val="bottom"/>
          </w:tcPr>
          <w:p w14:paraId="7F012BA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18.55</w:t>
            </w:r>
          </w:p>
        </w:tc>
        <w:tc>
          <w:tcPr>
            <w:tcW w:w="937" w:type="dxa"/>
            <w:vAlign w:val="bottom"/>
          </w:tcPr>
          <w:p w14:paraId="6AF4B634" w14:textId="2312E2F8"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65</w:t>
            </w:r>
            <w:r w:rsidR="00DC4350">
              <w:rPr>
                <w:bCs/>
              </w:rPr>
              <w:t xml:space="preserve"> </w:t>
            </w:r>
            <w:r w:rsidRPr="00F94171">
              <w:rPr>
                <w:bCs/>
              </w:rPr>
              <w:t>164</w:t>
            </w:r>
          </w:p>
        </w:tc>
        <w:tc>
          <w:tcPr>
            <w:tcW w:w="784" w:type="dxa"/>
            <w:vAlign w:val="bottom"/>
          </w:tcPr>
          <w:p w14:paraId="48FED191"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25.89</w:t>
            </w:r>
          </w:p>
        </w:tc>
        <w:tc>
          <w:tcPr>
            <w:tcW w:w="937" w:type="dxa"/>
            <w:vAlign w:val="bottom"/>
          </w:tcPr>
          <w:p w14:paraId="72BA7812" w14:textId="5F08D89C"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67</w:t>
            </w:r>
            <w:r w:rsidR="00DC4350">
              <w:rPr>
                <w:bCs/>
              </w:rPr>
              <w:t xml:space="preserve"> </w:t>
            </w:r>
            <w:r w:rsidRPr="00F94171">
              <w:rPr>
                <w:bCs/>
              </w:rPr>
              <w:t>018</w:t>
            </w:r>
          </w:p>
        </w:tc>
        <w:tc>
          <w:tcPr>
            <w:tcW w:w="784" w:type="dxa"/>
            <w:vAlign w:val="bottom"/>
          </w:tcPr>
          <w:p w14:paraId="769D46EB"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25.20</w:t>
            </w:r>
          </w:p>
        </w:tc>
      </w:tr>
      <w:tr w:rsidR="00F94171" w:rsidRPr="00F94171" w14:paraId="363C9421"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93D69B5" w14:textId="2F5798C0" w:rsidR="00B71961" w:rsidRPr="00DC4350" w:rsidRDefault="00B71961" w:rsidP="00F94171">
            <w:pPr>
              <w:pStyle w:val="Tabletext"/>
              <w:rPr>
                <w:b w:val="0"/>
                <w:bCs/>
                <w:vertAlign w:val="superscript"/>
              </w:rPr>
            </w:pPr>
            <w:r w:rsidRPr="00F94171">
              <w:rPr>
                <w:b w:val="0"/>
                <w:bCs/>
              </w:rPr>
              <w:t>Online in combination with another mode (blended)</w:t>
            </w:r>
            <w:r w:rsidR="00DC4350">
              <w:rPr>
                <w:b w:val="0"/>
                <w:bCs/>
                <w:vertAlign w:val="superscript"/>
              </w:rPr>
              <w:t>3</w:t>
            </w:r>
          </w:p>
        </w:tc>
        <w:tc>
          <w:tcPr>
            <w:tcW w:w="937" w:type="dxa"/>
            <w:vAlign w:val="bottom"/>
          </w:tcPr>
          <w:p w14:paraId="640D06D7" w14:textId="0A628FD5"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117</w:t>
            </w:r>
            <w:r w:rsidR="00DC4350">
              <w:rPr>
                <w:bCs/>
              </w:rPr>
              <w:t xml:space="preserve"> </w:t>
            </w:r>
            <w:r w:rsidRPr="00F94171">
              <w:rPr>
                <w:bCs/>
              </w:rPr>
              <w:t>306</w:t>
            </w:r>
          </w:p>
        </w:tc>
        <w:tc>
          <w:tcPr>
            <w:tcW w:w="784" w:type="dxa"/>
            <w:vAlign w:val="bottom"/>
          </w:tcPr>
          <w:p w14:paraId="62CC47E3"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38.04</w:t>
            </w:r>
          </w:p>
        </w:tc>
        <w:tc>
          <w:tcPr>
            <w:tcW w:w="937" w:type="dxa"/>
            <w:vAlign w:val="bottom"/>
          </w:tcPr>
          <w:p w14:paraId="51EEAAE0" w14:textId="7F14072B"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85</w:t>
            </w:r>
            <w:r w:rsidR="00DC4350">
              <w:rPr>
                <w:bCs/>
              </w:rPr>
              <w:t xml:space="preserve"> </w:t>
            </w:r>
            <w:r w:rsidRPr="00F94171">
              <w:rPr>
                <w:bCs/>
              </w:rPr>
              <w:t>853</w:t>
            </w:r>
          </w:p>
        </w:tc>
        <w:tc>
          <w:tcPr>
            <w:tcW w:w="784" w:type="dxa"/>
            <w:vAlign w:val="bottom"/>
          </w:tcPr>
          <w:p w14:paraId="4C1E444B"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34.11</w:t>
            </w:r>
          </w:p>
        </w:tc>
        <w:tc>
          <w:tcPr>
            <w:tcW w:w="937" w:type="dxa"/>
            <w:vAlign w:val="bottom"/>
          </w:tcPr>
          <w:p w14:paraId="402EC0D2" w14:textId="24D662B2"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106</w:t>
            </w:r>
            <w:r w:rsidR="00DC4350">
              <w:rPr>
                <w:bCs/>
              </w:rPr>
              <w:t xml:space="preserve"> </w:t>
            </w:r>
            <w:r w:rsidRPr="00F94171">
              <w:rPr>
                <w:bCs/>
              </w:rPr>
              <w:t>207</w:t>
            </w:r>
          </w:p>
        </w:tc>
        <w:tc>
          <w:tcPr>
            <w:tcW w:w="784" w:type="dxa"/>
            <w:vAlign w:val="bottom"/>
          </w:tcPr>
          <w:p w14:paraId="5CA80E61"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39.94</w:t>
            </w:r>
          </w:p>
        </w:tc>
      </w:tr>
      <w:tr w:rsidR="00F94171" w:rsidRPr="00F94171" w14:paraId="6F3596C2"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4D0B7740" w14:textId="77777777" w:rsidR="00B71961" w:rsidRPr="00F94171" w:rsidRDefault="00B71961" w:rsidP="00F94171">
            <w:pPr>
              <w:pStyle w:val="Tabletext"/>
              <w:rPr>
                <w:b w:val="0"/>
                <w:bCs/>
              </w:rPr>
            </w:pPr>
            <w:r w:rsidRPr="00F94171">
              <w:rPr>
                <w:b w:val="0"/>
                <w:bCs/>
              </w:rPr>
              <w:t>Not applicable (RPL or credit transfer)</w:t>
            </w:r>
          </w:p>
        </w:tc>
        <w:tc>
          <w:tcPr>
            <w:tcW w:w="937" w:type="dxa"/>
            <w:vAlign w:val="bottom"/>
          </w:tcPr>
          <w:p w14:paraId="4BEAB41B" w14:textId="33C407A4"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23</w:t>
            </w:r>
            <w:r w:rsidR="00DC4350">
              <w:rPr>
                <w:bCs/>
              </w:rPr>
              <w:t xml:space="preserve"> </w:t>
            </w:r>
            <w:r w:rsidRPr="00F94171">
              <w:rPr>
                <w:bCs/>
              </w:rPr>
              <w:t>783</w:t>
            </w:r>
          </w:p>
        </w:tc>
        <w:tc>
          <w:tcPr>
            <w:tcW w:w="784" w:type="dxa"/>
            <w:vAlign w:val="bottom"/>
          </w:tcPr>
          <w:p w14:paraId="060C5231"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7.71</w:t>
            </w:r>
          </w:p>
        </w:tc>
        <w:tc>
          <w:tcPr>
            <w:tcW w:w="937" w:type="dxa"/>
            <w:vAlign w:val="bottom"/>
          </w:tcPr>
          <w:p w14:paraId="21B9E83C" w14:textId="1CC47DF4"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671</w:t>
            </w:r>
          </w:p>
        </w:tc>
        <w:tc>
          <w:tcPr>
            <w:tcW w:w="784" w:type="dxa"/>
            <w:vAlign w:val="bottom"/>
          </w:tcPr>
          <w:p w14:paraId="740F15BE"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4.24</w:t>
            </w:r>
          </w:p>
        </w:tc>
        <w:tc>
          <w:tcPr>
            <w:tcW w:w="937" w:type="dxa"/>
            <w:vAlign w:val="bottom"/>
          </w:tcPr>
          <w:p w14:paraId="01C212F6" w14:textId="242CE7A5"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420</w:t>
            </w:r>
          </w:p>
        </w:tc>
        <w:tc>
          <w:tcPr>
            <w:tcW w:w="784" w:type="dxa"/>
            <w:vAlign w:val="bottom"/>
          </w:tcPr>
          <w:p w14:paraId="0D5E2171"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3.92</w:t>
            </w:r>
          </w:p>
        </w:tc>
      </w:tr>
      <w:tr w:rsidR="00B71961" w:rsidRPr="00F94171" w14:paraId="0B31992E" w14:textId="77777777" w:rsidTr="007A2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3D5BF0CC" w14:textId="77777777" w:rsidR="00B71961" w:rsidRPr="007A295A" w:rsidRDefault="00B71961" w:rsidP="007A295A">
            <w:pPr>
              <w:pStyle w:val="Tabletext"/>
              <w:jc w:val="left"/>
            </w:pPr>
            <w:r w:rsidRPr="007A295A">
              <w:t>Gender</w:t>
            </w:r>
          </w:p>
        </w:tc>
      </w:tr>
      <w:tr w:rsidR="00F94171" w:rsidRPr="00F94171" w14:paraId="72E0A9CD"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08CE2FBD" w14:textId="77777777" w:rsidR="00B71961" w:rsidRPr="00F94171" w:rsidRDefault="00B71961" w:rsidP="00F94171">
            <w:pPr>
              <w:pStyle w:val="Tabletext"/>
              <w:rPr>
                <w:b w:val="0"/>
                <w:bCs/>
              </w:rPr>
            </w:pPr>
            <w:r w:rsidRPr="00F94171">
              <w:rPr>
                <w:b w:val="0"/>
                <w:bCs/>
              </w:rPr>
              <w:t>Males</w:t>
            </w:r>
          </w:p>
        </w:tc>
        <w:tc>
          <w:tcPr>
            <w:tcW w:w="937" w:type="dxa"/>
            <w:vAlign w:val="bottom"/>
          </w:tcPr>
          <w:p w14:paraId="690A17B6" w14:textId="19B38F2F"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152</w:t>
            </w:r>
            <w:r w:rsidR="00DC4350">
              <w:rPr>
                <w:bCs/>
              </w:rPr>
              <w:t xml:space="preserve"> </w:t>
            </w:r>
            <w:r w:rsidRPr="00F94171">
              <w:rPr>
                <w:bCs/>
              </w:rPr>
              <w:t>330</w:t>
            </w:r>
          </w:p>
        </w:tc>
        <w:tc>
          <w:tcPr>
            <w:tcW w:w="784" w:type="dxa"/>
            <w:vAlign w:val="bottom"/>
          </w:tcPr>
          <w:p w14:paraId="433C87D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49.40</w:t>
            </w:r>
          </w:p>
        </w:tc>
        <w:tc>
          <w:tcPr>
            <w:tcW w:w="937" w:type="dxa"/>
            <w:vAlign w:val="bottom"/>
          </w:tcPr>
          <w:p w14:paraId="04344470" w14:textId="3841AB2E"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115</w:t>
            </w:r>
            <w:r w:rsidR="00DC4350">
              <w:rPr>
                <w:bCs/>
              </w:rPr>
              <w:t xml:space="preserve"> </w:t>
            </w:r>
            <w:r w:rsidRPr="00F94171">
              <w:rPr>
                <w:bCs/>
              </w:rPr>
              <w:t>917</w:t>
            </w:r>
          </w:p>
        </w:tc>
        <w:tc>
          <w:tcPr>
            <w:tcW w:w="784" w:type="dxa"/>
            <w:vAlign w:val="bottom"/>
          </w:tcPr>
          <w:p w14:paraId="64321D6E"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46.05</w:t>
            </w:r>
          </w:p>
        </w:tc>
        <w:tc>
          <w:tcPr>
            <w:tcW w:w="937" w:type="dxa"/>
            <w:vAlign w:val="bottom"/>
          </w:tcPr>
          <w:p w14:paraId="719FED42" w14:textId="6F7E7235"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121</w:t>
            </w:r>
            <w:r w:rsidR="00DC4350">
              <w:rPr>
                <w:bCs/>
              </w:rPr>
              <w:t xml:space="preserve"> </w:t>
            </w:r>
            <w:r w:rsidRPr="00F94171">
              <w:rPr>
                <w:bCs/>
              </w:rPr>
              <w:t>771</w:t>
            </w:r>
          </w:p>
        </w:tc>
        <w:tc>
          <w:tcPr>
            <w:tcW w:w="784" w:type="dxa"/>
            <w:vAlign w:val="bottom"/>
          </w:tcPr>
          <w:p w14:paraId="1F5DF730"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45.79</w:t>
            </w:r>
          </w:p>
        </w:tc>
      </w:tr>
      <w:tr w:rsidR="00F94171" w:rsidRPr="00F94171" w14:paraId="28A6C45D"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2FDF149C" w14:textId="77777777" w:rsidR="00B71961" w:rsidRPr="00F94171" w:rsidRDefault="00B71961" w:rsidP="00F94171">
            <w:pPr>
              <w:pStyle w:val="Tabletext"/>
              <w:rPr>
                <w:b w:val="0"/>
                <w:bCs/>
              </w:rPr>
            </w:pPr>
            <w:r w:rsidRPr="00F94171">
              <w:rPr>
                <w:b w:val="0"/>
                <w:bCs/>
              </w:rPr>
              <w:t>Females</w:t>
            </w:r>
          </w:p>
        </w:tc>
        <w:tc>
          <w:tcPr>
            <w:tcW w:w="937" w:type="dxa"/>
            <w:vAlign w:val="bottom"/>
          </w:tcPr>
          <w:p w14:paraId="1C267752" w14:textId="4F21961F"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147</w:t>
            </w:r>
            <w:r w:rsidR="00DC4350">
              <w:rPr>
                <w:bCs/>
              </w:rPr>
              <w:t xml:space="preserve"> </w:t>
            </w:r>
            <w:r w:rsidRPr="00F94171">
              <w:rPr>
                <w:bCs/>
              </w:rPr>
              <w:t>929</w:t>
            </w:r>
          </w:p>
        </w:tc>
        <w:tc>
          <w:tcPr>
            <w:tcW w:w="784" w:type="dxa"/>
            <w:vAlign w:val="bottom"/>
          </w:tcPr>
          <w:p w14:paraId="0ABC45AE"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47.97</w:t>
            </w:r>
          </w:p>
        </w:tc>
        <w:tc>
          <w:tcPr>
            <w:tcW w:w="937" w:type="dxa"/>
            <w:vAlign w:val="bottom"/>
          </w:tcPr>
          <w:p w14:paraId="73C9E339" w14:textId="19D7ACD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129</w:t>
            </w:r>
            <w:r w:rsidR="00DC4350">
              <w:rPr>
                <w:bCs/>
              </w:rPr>
              <w:t xml:space="preserve"> </w:t>
            </w:r>
            <w:r w:rsidRPr="00F94171">
              <w:rPr>
                <w:bCs/>
              </w:rPr>
              <w:t>821</w:t>
            </w:r>
          </w:p>
        </w:tc>
        <w:tc>
          <w:tcPr>
            <w:tcW w:w="784" w:type="dxa"/>
            <w:vAlign w:val="bottom"/>
          </w:tcPr>
          <w:p w14:paraId="231EF8B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51.58</w:t>
            </w:r>
          </w:p>
        </w:tc>
        <w:tc>
          <w:tcPr>
            <w:tcW w:w="937" w:type="dxa"/>
            <w:vAlign w:val="bottom"/>
          </w:tcPr>
          <w:p w14:paraId="76378938" w14:textId="00B4E076"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141</w:t>
            </w:r>
            <w:r w:rsidR="00DC4350">
              <w:rPr>
                <w:bCs/>
              </w:rPr>
              <w:t xml:space="preserve"> </w:t>
            </w:r>
            <w:r w:rsidRPr="00F94171">
              <w:rPr>
                <w:bCs/>
              </w:rPr>
              <w:t>013</w:t>
            </w:r>
          </w:p>
        </w:tc>
        <w:tc>
          <w:tcPr>
            <w:tcW w:w="784" w:type="dxa"/>
            <w:vAlign w:val="bottom"/>
          </w:tcPr>
          <w:p w14:paraId="4B983143"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53.03</w:t>
            </w:r>
          </w:p>
        </w:tc>
      </w:tr>
      <w:tr w:rsidR="00F94171" w:rsidRPr="00F94171" w14:paraId="2C45AE78"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20C7E247" w14:textId="77777777" w:rsidR="00B71961" w:rsidRPr="00F94171" w:rsidRDefault="00B71961" w:rsidP="00F94171">
            <w:pPr>
              <w:pStyle w:val="Tabletext"/>
              <w:rPr>
                <w:b w:val="0"/>
                <w:bCs/>
              </w:rPr>
            </w:pPr>
            <w:r w:rsidRPr="00F94171">
              <w:rPr>
                <w:b w:val="0"/>
                <w:bCs/>
              </w:rPr>
              <w:t>Other</w:t>
            </w:r>
          </w:p>
        </w:tc>
        <w:tc>
          <w:tcPr>
            <w:tcW w:w="937" w:type="dxa"/>
            <w:vAlign w:val="bottom"/>
          </w:tcPr>
          <w:p w14:paraId="2F408401"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70</w:t>
            </w:r>
          </w:p>
        </w:tc>
        <w:tc>
          <w:tcPr>
            <w:tcW w:w="784" w:type="dxa"/>
            <w:vAlign w:val="bottom"/>
          </w:tcPr>
          <w:p w14:paraId="5914D56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0.02</w:t>
            </w:r>
          </w:p>
        </w:tc>
        <w:tc>
          <w:tcPr>
            <w:tcW w:w="937" w:type="dxa"/>
            <w:vAlign w:val="bottom"/>
          </w:tcPr>
          <w:p w14:paraId="0F4BD5B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73</w:t>
            </w:r>
          </w:p>
        </w:tc>
        <w:tc>
          <w:tcPr>
            <w:tcW w:w="784" w:type="dxa"/>
            <w:vAlign w:val="bottom"/>
          </w:tcPr>
          <w:p w14:paraId="6B52ACA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0.03</w:t>
            </w:r>
          </w:p>
        </w:tc>
        <w:tc>
          <w:tcPr>
            <w:tcW w:w="937" w:type="dxa"/>
            <w:vAlign w:val="bottom"/>
          </w:tcPr>
          <w:p w14:paraId="5DB5DD47"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160</w:t>
            </w:r>
          </w:p>
        </w:tc>
        <w:tc>
          <w:tcPr>
            <w:tcW w:w="784" w:type="dxa"/>
            <w:vAlign w:val="bottom"/>
          </w:tcPr>
          <w:p w14:paraId="24F6D492"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0.06</w:t>
            </w:r>
          </w:p>
        </w:tc>
      </w:tr>
      <w:tr w:rsidR="00F94171" w:rsidRPr="00F94171" w14:paraId="62B61DAA"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08430BBC" w14:textId="77777777" w:rsidR="00B71961" w:rsidRPr="00F94171" w:rsidRDefault="00B71961" w:rsidP="00F94171">
            <w:pPr>
              <w:pStyle w:val="Tabletext"/>
              <w:rPr>
                <w:b w:val="0"/>
                <w:bCs/>
              </w:rPr>
            </w:pPr>
            <w:r w:rsidRPr="00F94171">
              <w:rPr>
                <w:b w:val="0"/>
                <w:bCs/>
              </w:rPr>
              <w:t>Not known</w:t>
            </w:r>
          </w:p>
        </w:tc>
        <w:tc>
          <w:tcPr>
            <w:tcW w:w="937" w:type="dxa"/>
            <w:vAlign w:val="bottom"/>
          </w:tcPr>
          <w:p w14:paraId="0F25F27B" w14:textId="6100B901"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w:t>
            </w:r>
            <w:r w:rsidR="00DC4350">
              <w:rPr>
                <w:bCs/>
              </w:rPr>
              <w:t xml:space="preserve"> </w:t>
            </w:r>
            <w:r w:rsidRPr="00F94171">
              <w:rPr>
                <w:bCs/>
              </w:rPr>
              <w:t>056</w:t>
            </w:r>
          </w:p>
        </w:tc>
        <w:tc>
          <w:tcPr>
            <w:tcW w:w="784" w:type="dxa"/>
            <w:vAlign w:val="bottom"/>
          </w:tcPr>
          <w:p w14:paraId="3DD42197"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2.61</w:t>
            </w:r>
          </w:p>
        </w:tc>
        <w:tc>
          <w:tcPr>
            <w:tcW w:w="937" w:type="dxa"/>
            <w:vAlign w:val="bottom"/>
          </w:tcPr>
          <w:p w14:paraId="0E196D95" w14:textId="7E01ACCA"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889</w:t>
            </w:r>
          </w:p>
        </w:tc>
        <w:tc>
          <w:tcPr>
            <w:tcW w:w="784" w:type="dxa"/>
            <w:vAlign w:val="bottom"/>
          </w:tcPr>
          <w:p w14:paraId="008DAACD"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2.34</w:t>
            </w:r>
          </w:p>
        </w:tc>
        <w:tc>
          <w:tcPr>
            <w:tcW w:w="937" w:type="dxa"/>
            <w:vAlign w:val="bottom"/>
          </w:tcPr>
          <w:p w14:paraId="55DE1A64" w14:textId="2E4D2491"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w:t>
            </w:r>
            <w:r w:rsidR="00DC4350">
              <w:rPr>
                <w:bCs/>
              </w:rPr>
              <w:t xml:space="preserve"> </w:t>
            </w:r>
            <w:r w:rsidRPr="00F94171">
              <w:rPr>
                <w:bCs/>
              </w:rPr>
              <w:t>977</w:t>
            </w:r>
          </w:p>
        </w:tc>
        <w:tc>
          <w:tcPr>
            <w:tcW w:w="784" w:type="dxa"/>
            <w:vAlign w:val="bottom"/>
          </w:tcPr>
          <w:p w14:paraId="44A756B4"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1.12</w:t>
            </w:r>
          </w:p>
        </w:tc>
      </w:tr>
      <w:tr w:rsidR="00B71961" w:rsidRPr="00F94171" w14:paraId="452E4D0C"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7F9D00A2" w14:textId="77777777" w:rsidR="00B71961" w:rsidRPr="007A295A" w:rsidRDefault="00B71961" w:rsidP="007A295A">
            <w:pPr>
              <w:pStyle w:val="Tabletext"/>
              <w:jc w:val="left"/>
            </w:pPr>
            <w:r w:rsidRPr="007A295A">
              <w:t>Indigenous status</w:t>
            </w:r>
          </w:p>
        </w:tc>
      </w:tr>
      <w:tr w:rsidR="00F94171" w:rsidRPr="00F94171" w14:paraId="4A0EC0FA"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C4EAB7D" w14:textId="77777777" w:rsidR="00B71961" w:rsidRPr="00F94171" w:rsidRDefault="00B71961" w:rsidP="00F94171">
            <w:pPr>
              <w:pStyle w:val="Tabletext"/>
              <w:rPr>
                <w:b w:val="0"/>
                <w:bCs/>
              </w:rPr>
            </w:pPr>
            <w:r w:rsidRPr="00F94171">
              <w:rPr>
                <w:b w:val="0"/>
                <w:bCs/>
              </w:rPr>
              <w:t>Indigenous</w:t>
            </w:r>
          </w:p>
        </w:tc>
        <w:tc>
          <w:tcPr>
            <w:tcW w:w="937" w:type="dxa"/>
            <w:vAlign w:val="bottom"/>
          </w:tcPr>
          <w:p w14:paraId="1115A3FE" w14:textId="1669B843"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998</w:t>
            </w:r>
          </w:p>
        </w:tc>
        <w:tc>
          <w:tcPr>
            <w:tcW w:w="784" w:type="dxa"/>
            <w:vAlign w:val="bottom"/>
          </w:tcPr>
          <w:p w14:paraId="064108FD"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2.59</w:t>
            </w:r>
          </w:p>
        </w:tc>
        <w:tc>
          <w:tcPr>
            <w:tcW w:w="937" w:type="dxa"/>
            <w:vAlign w:val="bottom"/>
          </w:tcPr>
          <w:p w14:paraId="080290DB" w14:textId="636E76DF"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941</w:t>
            </w:r>
          </w:p>
        </w:tc>
        <w:tc>
          <w:tcPr>
            <w:tcW w:w="784" w:type="dxa"/>
            <w:vAlign w:val="bottom"/>
          </w:tcPr>
          <w:p w14:paraId="657BC4D9"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2.36</w:t>
            </w:r>
          </w:p>
        </w:tc>
        <w:tc>
          <w:tcPr>
            <w:tcW w:w="937" w:type="dxa"/>
            <w:vAlign w:val="bottom"/>
          </w:tcPr>
          <w:p w14:paraId="583BA7E0" w14:textId="4112F58B"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w:t>
            </w:r>
            <w:r w:rsidR="00DC4350">
              <w:rPr>
                <w:bCs/>
              </w:rPr>
              <w:t xml:space="preserve"> </w:t>
            </w:r>
            <w:r w:rsidRPr="00F94171">
              <w:rPr>
                <w:bCs/>
              </w:rPr>
              <w:t>237</w:t>
            </w:r>
          </w:p>
        </w:tc>
        <w:tc>
          <w:tcPr>
            <w:tcW w:w="784" w:type="dxa"/>
            <w:vAlign w:val="bottom"/>
          </w:tcPr>
          <w:p w14:paraId="03A41D90"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2.72</w:t>
            </w:r>
          </w:p>
        </w:tc>
      </w:tr>
      <w:tr w:rsidR="00F94171" w:rsidRPr="00F94171" w14:paraId="792F1C31"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330E2258" w14:textId="77777777" w:rsidR="00B71961" w:rsidRPr="00F94171" w:rsidRDefault="00B71961" w:rsidP="00F94171">
            <w:pPr>
              <w:pStyle w:val="Tabletext"/>
              <w:rPr>
                <w:b w:val="0"/>
                <w:bCs/>
              </w:rPr>
            </w:pPr>
            <w:r w:rsidRPr="00F94171">
              <w:rPr>
                <w:b w:val="0"/>
                <w:bCs/>
              </w:rPr>
              <w:t>Non-Indigenous</w:t>
            </w:r>
          </w:p>
        </w:tc>
        <w:tc>
          <w:tcPr>
            <w:tcW w:w="937" w:type="dxa"/>
            <w:vAlign w:val="bottom"/>
          </w:tcPr>
          <w:p w14:paraId="4048568C" w14:textId="43B49DCD"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263</w:t>
            </w:r>
            <w:r w:rsidR="00DC4350">
              <w:rPr>
                <w:bCs/>
              </w:rPr>
              <w:t xml:space="preserve"> </w:t>
            </w:r>
            <w:r w:rsidRPr="00F94171">
              <w:rPr>
                <w:bCs/>
              </w:rPr>
              <w:t>150</w:t>
            </w:r>
          </w:p>
        </w:tc>
        <w:tc>
          <w:tcPr>
            <w:tcW w:w="784" w:type="dxa"/>
            <w:vAlign w:val="bottom"/>
          </w:tcPr>
          <w:p w14:paraId="322D04C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85.33</w:t>
            </w:r>
          </w:p>
        </w:tc>
        <w:tc>
          <w:tcPr>
            <w:tcW w:w="937" w:type="dxa"/>
            <w:vAlign w:val="bottom"/>
          </w:tcPr>
          <w:p w14:paraId="041C86C2" w14:textId="0622C660"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210</w:t>
            </w:r>
            <w:r w:rsidR="00DC4350">
              <w:rPr>
                <w:bCs/>
              </w:rPr>
              <w:t xml:space="preserve"> </w:t>
            </w:r>
            <w:r w:rsidRPr="00F94171">
              <w:rPr>
                <w:bCs/>
              </w:rPr>
              <w:t>129</w:t>
            </w:r>
          </w:p>
        </w:tc>
        <w:tc>
          <w:tcPr>
            <w:tcW w:w="784" w:type="dxa"/>
            <w:vAlign w:val="bottom"/>
          </w:tcPr>
          <w:p w14:paraId="556A72C1"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83.48</w:t>
            </w:r>
          </w:p>
        </w:tc>
        <w:tc>
          <w:tcPr>
            <w:tcW w:w="937" w:type="dxa"/>
            <w:vAlign w:val="bottom"/>
          </w:tcPr>
          <w:p w14:paraId="6FC12B61" w14:textId="553B66F4"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235</w:t>
            </w:r>
            <w:r w:rsidR="00DC4350">
              <w:rPr>
                <w:bCs/>
              </w:rPr>
              <w:t xml:space="preserve"> </w:t>
            </w:r>
            <w:r w:rsidRPr="00F94171">
              <w:rPr>
                <w:bCs/>
              </w:rPr>
              <w:t>000</w:t>
            </w:r>
          </w:p>
        </w:tc>
        <w:tc>
          <w:tcPr>
            <w:tcW w:w="784" w:type="dxa"/>
            <w:vAlign w:val="bottom"/>
          </w:tcPr>
          <w:p w14:paraId="60AA1D3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88.37</w:t>
            </w:r>
          </w:p>
        </w:tc>
      </w:tr>
      <w:tr w:rsidR="00F94171" w:rsidRPr="00F94171" w14:paraId="589DC08E"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F598EDF" w14:textId="77777777" w:rsidR="00B71961" w:rsidRPr="00F94171" w:rsidRDefault="00B71961" w:rsidP="00F94171">
            <w:pPr>
              <w:pStyle w:val="Tabletext"/>
              <w:rPr>
                <w:b w:val="0"/>
                <w:bCs/>
              </w:rPr>
            </w:pPr>
            <w:r w:rsidRPr="00F94171">
              <w:rPr>
                <w:b w:val="0"/>
                <w:bCs/>
              </w:rPr>
              <w:t>Not known</w:t>
            </w:r>
          </w:p>
        </w:tc>
        <w:tc>
          <w:tcPr>
            <w:tcW w:w="937" w:type="dxa"/>
            <w:vAlign w:val="bottom"/>
          </w:tcPr>
          <w:p w14:paraId="49CAB948" w14:textId="13F82D42"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w:t>
            </w:r>
            <w:r w:rsidR="00DC4350">
              <w:rPr>
                <w:bCs/>
              </w:rPr>
              <w:t xml:space="preserve"> </w:t>
            </w:r>
            <w:r w:rsidRPr="00F94171">
              <w:rPr>
                <w:bCs/>
              </w:rPr>
              <w:t>237</w:t>
            </w:r>
          </w:p>
        </w:tc>
        <w:tc>
          <w:tcPr>
            <w:tcW w:w="784" w:type="dxa"/>
            <w:vAlign w:val="bottom"/>
          </w:tcPr>
          <w:p w14:paraId="0132E8CF"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12.07</w:t>
            </w:r>
          </w:p>
        </w:tc>
        <w:tc>
          <w:tcPr>
            <w:tcW w:w="937" w:type="dxa"/>
            <w:vAlign w:val="bottom"/>
          </w:tcPr>
          <w:p w14:paraId="191A0506" w14:textId="2EFEB5E6"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35</w:t>
            </w:r>
            <w:r w:rsidR="00DC4350">
              <w:rPr>
                <w:bCs/>
              </w:rPr>
              <w:t xml:space="preserve"> </w:t>
            </w:r>
            <w:r w:rsidRPr="00F94171">
              <w:rPr>
                <w:bCs/>
              </w:rPr>
              <w:t>630</w:t>
            </w:r>
          </w:p>
        </w:tc>
        <w:tc>
          <w:tcPr>
            <w:tcW w:w="784" w:type="dxa"/>
            <w:vAlign w:val="bottom"/>
          </w:tcPr>
          <w:p w14:paraId="163F7706"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14.16</w:t>
            </w:r>
          </w:p>
        </w:tc>
        <w:tc>
          <w:tcPr>
            <w:tcW w:w="937" w:type="dxa"/>
            <w:vAlign w:val="bottom"/>
          </w:tcPr>
          <w:p w14:paraId="1BC5D6DE" w14:textId="306CA79E"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23</w:t>
            </w:r>
            <w:r w:rsidR="00DC4350">
              <w:rPr>
                <w:bCs/>
              </w:rPr>
              <w:t xml:space="preserve"> </w:t>
            </w:r>
            <w:r w:rsidRPr="00F94171">
              <w:rPr>
                <w:bCs/>
              </w:rPr>
              <w:t>684</w:t>
            </w:r>
          </w:p>
        </w:tc>
        <w:tc>
          <w:tcPr>
            <w:tcW w:w="784" w:type="dxa"/>
            <w:vAlign w:val="bottom"/>
          </w:tcPr>
          <w:p w14:paraId="0FD0CEE4"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8.91</w:t>
            </w:r>
          </w:p>
        </w:tc>
      </w:tr>
      <w:tr w:rsidR="00B71961" w:rsidRPr="00F94171" w14:paraId="51EF5534"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36F0E0DD" w14:textId="77777777" w:rsidR="00B71961" w:rsidRPr="007A295A" w:rsidRDefault="00B71961" w:rsidP="007A295A">
            <w:pPr>
              <w:pStyle w:val="Tabletext"/>
              <w:jc w:val="left"/>
            </w:pPr>
            <w:r w:rsidRPr="007A295A">
              <w:t>Disability status</w:t>
            </w:r>
          </w:p>
        </w:tc>
      </w:tr>
      <w:tr w:rsidR="00F94171" w:rsidRPr="00F94171" w14:paraId="3B88E5AD"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65A47A57" w14:textId="77777777" w:rsidR="00B71961" w:rsidRPr="00F94171" w:rsidRDefault="00B71961" w:rsidP="00F94171">
            <w:pPr>
              <w:pStyle w:val="Tabletext"/>
              <w:rPr>
                <w:b w:val="0"/>
                <w:bCs/>
              </w:rPr>
            </w:pPr>
            <w:r w:rsidRPr="00F94171">
              <w:rPr>
                <w:b w:val="0"/>
                <w:bCs/>
              </w:rPr>
              <w:t>With a disability</w:t>
            </w:r>
          </w:p>
        </w:tc>
        <w:tc>
          <w:tcPr>
            <w:tcW w:w="937" w:type="dxa"/>
            <w:vAlign w:val="bottom"/>
          </w:tcPr>
          <w:p w14:paraId="71F63C43" w14:textId="461F42D5"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w:t>
            </w:r>
            <w:r w:rsidR="00DC4350">
              <w:rPr>
                <w:bCs/>
              </w:rPr>
              <w:t xml:space="preserve"> </w:t>
            </w:r>
            <w:r w:rsidRPr="00F94171">
              <w:rPr>
                <w:bCs/>
              </w:rPr>
              <w:t>712</w:t>
            </w:r>
          </w:p>
        </w:tc>
        <w:tc>
          <w:tcPr>
            <w:tcW w:w="784" w:type="dxa"/>
            <w:vAlign w:val="bottom"/>
          </w:tcPr>
          <w:p w14:paraId="0E72BC52"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3.47</w:t>
            </w:r>
          </w:p>
        </w:tc>
        <w:tc>
          <w:tcPr>
            <w:tcW w:w="937" w:type="dxa"/>
            <w:vAlign w:val="bottom"/>
          </w:tcPr>
          <w:p w14:paraId="62AF5181" w14:textId="7966329C"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w:t>
            </w:r>
            <w:r w:rsidR="00DC4350">
              <w:rPr>
                <w:bCs/>
              </w:rPr>
              <w:t xml:space="preserve"> </w:t>
            </w:r>
            <w:r w:rsidRPr="00F94171">
              <w:rPr>
                <w:bCs/>
              </w:rPr>
              <w:t>644</w:t>
            </w:r>
          </w:p>
        </w:tc>
        <w:tc>
          <w:tcPr>
            <w:tcW w:w="784" w:type="dxa"/>
            <w:vAlign w:val="bottom"/>
          </w:tcPr>
          <w:p w14:paraId="7AD6B925"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3.83</w:t>
            </w:r>
          </w:p>
        </w:tc>
        <w:tc>
          <w:tcPr>
            <w:tcW w:w="937" w:type="dxa"/>
            <w:vAlign w:val="bottom"/>
          </w:tcPr>
          <w:p w14:paraId="1A89C73D" w14:textId="3710B614"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w:t>
            </w:r>
            <w:r w:rsidR="00DC4350">
              <w:rPr>
                <w:bCs/>
              </w:rPr>
              <w:t xml:space="preserve"> </w:t>
            </w:r>
            <w:r w:rsidRPr="00F94171">
              <w:rPr>
                <w:bCs/>
              </w:rPr>
              <w:t>275</w:t>
            </w:r>
          </w:p>
        </w:tc>
        <w:tc>
          <w:tcPr>
            <w:tcW w:w="784" w:type="dxa"/>
            <w:vAlign w:val="bottom"/>
          </w:tcPr>
          <w:p w14:paraId="32AD404F"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4.24</w:t>
            </w:r>
          </w:p>
        </w:tc>
      </w:tr>
      <w:tr w:rsidR="00F94171" w:rsidRPr="00F94171" w14:paraId="737A529A"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0DDFE28F" w14:textId="77777777" w:rsidR="00B71961" w:rsidRPr="00F94171" w:rsidRDefault="00B71961" w:rsidP="00F94171">
            <w:pPr>
              <w:pStyle w:val="Tabletext"/>
              <w:rPr>
                <w:b w:val="0"/>
                <w:bCs/>
              </w:rPr>
            </w:pPr>
            <w:r w:rsidRPr="00F94171">
              <w:rPr>
                <w:b w:val="0"/>
                <w:bCs/>
              </w:rPr>
              <w:t>Without a disability</w:t>
            </w:r>
          </w:p>
        </w:tc>
        <w:tc>
          <w:tcPr>
            <w:tcW w:w="937" w:type="dxa"/>
            <w:vAlign w:val="bottom"/>
          </w:tcPr>
          <w:p w14:paraId="61035114" w14:textId="023A1DBB"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260</w:t>
            </w:r>
            <w:r w:rsidR="00DC4350">
              <w:rPr>
                <w:bCs/>
              </w:rPr>
              <w:t xml:space="preserve"> </w:t>
            </w:r>
            <w:r w:rsidRPr="00F94171">
              <w:rPr>
                <w:bCs/>
              </w:rPr>
              <w:t>148</w:t>
            </w:r>
          </w:p>
        </w:tc>
        <w:tc>
          <w:tcPr>
            <w:tcW w:w="784" w:type="dxa"/>
            <w:vAlign w:val="bottom"/>
          </w:tcPr>
          <w:p w14:paraId="574A50E5"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84.36</w:t>
            </w:r>
          </w:p>
        </w:tc>
        <w:tc>
          <w:tcPr>
            <w:tcW w:w="937" w:type="dxa"/>
            <w:vAlign w:val="bottom"/>
          </w:tcPr>
          <w:p w14:paraId="590E38DB" w14:textId="6C4BAD78"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212</w:t>
            </w:r>
            <w:r w:rsidR="00DC4350">
              <w:rPr>
                <w:bCs/>
              </w:rPr>
              <w:t xml:space="preserve"> </w:t>
            </w:r>
            <w:r w:rsidRPr="00F94171">
              <w:rPr>
                <w:bCs/>
              </w:rPr>
              <w:t>256</w:t>
            </w:r>
          </w:p>
        </w:tc>
        <w:tc>
          <w:tcPr>
            <w:tcW w:w="784" w:type="dxa"/>
            <w:vAlign w:val="bottom"/>
          </w:tcPr>
          <w:p w14:paraId="11A81755"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84.33</w:t>
            </w:r>
          </w:p>
        </w:tc>
        <w:tc>
          <w:tcPr>
            <w:tcW w:w="937" w:type="dxa"/>
            <w:vAlign w:val="bottom"/>
          </w:tcPr>
          <w:p w14:paraId="7893CF53" w14:textId="2371FBEB"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225</w:t>
            </w:r>
            <w:r w:rsidR="00DC4350">
              <w:rPr>
                <w:bCs/>
              </w:rPr>
              <w:t xml:space="preserve"> </w:t>
            </w:r>
            <w:r w:rsidRPr="00F94171">
              <w:rPr>
                <w:bCs/>
              </w:rPr>
              <w:t>092</w:t>
            </w:r>
          </w:p>
        </w:tc>
        <w:tc>
          <w:tcPr>
            <w:tcW w:w="784" w:type="dxa"/>
            <w:vAlign w:val="bottom"/>
          </w:tcPr>
          <w:p w14:paraId="59858CE0"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84.65</w:t>
            </w:r>
          </w:p>
        </w:tc>
      </w:tr>
      <w:tr w:rsidR="00F94171" w:rsidRPr="00F94171" w14:paraId="1FBD7634"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36BFC6FF" w14:textId="77777777" w:rsidR="00B71961" w:rsidRPr="00F94171" w:rsidRDefault="00B71961" w:rsidP="00F94171">
            <w:pPr>
              <w:pStyle w:val="Tabletext"/>
              <w:rPr>
                <w:b w:val="0"/>
                <w:bCs/>
              </w:rPr>
            </w:pPr>
            <w:r w:rsidRPr="00F94171">
              <w:rPr>
                <w:b w:val="0"/>
                <w:bCs/>
              </w:rPr>
              <w:t>Not known</w:t>
            </w:r>
          </w:p>
        </w:tc>
        <w:tc>
          <w:tcPr>
            <w:tcW w:w="937" w:type="dxa"/>
            <w:vAlign w:val="bottom"/>
          </w:tcPr>
          <w:p w14:paraId="7641F196" w14:textId="5041D27B"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w:t>
            </w:r>
            <w:r w:rsidR="00DC4350">
              <w:rPr>
                <w:bCs/>
              </w:rPr>
              <w:t xml:space="preserve"> </w:t>
            </w:r>
            <w:r w:rsidRPr="00F94171">
              <w:rPr>
                <w:bCs/>
              </w:rPr>
              <w:t>525</w:t>
            </w:r>
          </w:p>
        </w:tc>
        <w:tc>
          <w:tcPr>
            <w:tcW w:w="784" w:type="dxa"/>
            <w:vAlign w:val="bottom"/>
          </w:tcPr>
          <w:p w14:paraId="5ADDF63C"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12.17</w:t>
            </w:r>
          </w:p>
        </w:tc>
        <w:tc>
          <w:tcPr>
            <w:tcW w:w="937" w:type="dxa"/>
            <w:vAlign w:val="bottom"/>
          </w:tcPr>
          <w:p w14:paraId="103C479F" w14:textId="06039CC2"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r w:rsidR="00DC4350">
              <w:rPr>
                <w:bCs/>
              </w:rPr>
              <w:t xml:space="preserve"> </w:t>
            </w:r>
            <w:r w:rsidRPr="00F94171">
              <w:rPr>
                <w:bCs/>
              </w:rPr>
              <w:t>800</w:t>
            </w:r>
          </w:p>
        </w:tc>
        <w:tc>
          <w:tcPr>
            <w:tcW w:w="784" w:type="dxa"/>
            <w:vAlign w:val="bottom"/>
          </w:tcPr>
          <w:p w14:paraId="739460D8"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11.84</w:t>
            </w:r>
          </w:p>
        </w:tc>
        <w:tc>
          <w:tcPr>
            <w:tcW w:w="937" w:type="dxa"/>
            <w:vAlign w:val="bottom"/>
          </w:tcPr>
          <w:p w14:paraId="1E54469E" w14:textId="5A8B4F91"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r w:rsidR="00DC4350">
              <w:rPr>
                <w:bCs/>
              </w:rPr>
              <w:t xml:space="preserve"> </w:t>
            </w:r>
            <w:r w:rsidRPr="00F94171">
              <w:rPr>
                <w:bCs/>
              </w:rPr>
              <w:t>554</w:t>
            </w:r>
          </w:p>
        </w:tc>
        <w:tc>
          <w:tcPr>
            <w:tcW w:w="784" w:type="dxa"/>
            <w:vAlign w:val="bottom"/>
          </w:tcPr>
          <w:p w14:paraId="2225D086"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11.11</w:t>
            </w:r>
          </w:p>
        </w:tc>
      </w:tr>
      <w:tr w:rsidR="00B71961" w:rsidRPr="00F94171" w14:paraId="55B82A6F" w14:textId="77777777" w:rsidTr="007A295A">
        <w:tc>
          <w:tcPr>
            <w:cnfStyle w:val="001000000000" w:firstRow="0" w:lastRow="0" w:firstColumn="1" w:lastColumn="0" w:oddVBand="0" w:evenVBand="0" w:oddHBand="0" w:evenHBand="0" w:firstRowFirstColumn="0" w:firstRowLastColumn="0" w:lastRowFirstColumn="0" w:lastRowLastColumn="0"/>
            <w:tcW w:w="9071" w:type="dxa"/>
            <w:gridSpan w:val="7"/>
            <w:shd w:val="clear" w:color="auto" w:fill="F2F2F2" w:themeFill="background1" w:themeFillShade="F2"/>
          </w:tcPr>
          <w:p w14:paraId="426C7458" w14:textId="7A28087A" w:rsidR="00B71961" w:rsidRPr="007A295A" w:rsidRDefault="00B71961" w:rsidP="007A295A">
            <w:pPr>
              <w:pStyle w:val="Tabletext"/>
              <w:jc w:val="left"/>
            </w:pPr>
            <w:r w:rsidRPr="007A295A">
              <w:t>English</w:t>
            </w:r>
            <w:r w:rsidR="00A70138">
              <w:t>-</w:t>
            </w:r>
            <w:r w:rsidRPr="007A295A">
              <w:t>speaking background (based on country of birth)</w:t>
            </w:r>
          </w:p>
        </w:tc>
      </w:tr>
      <w:tr w:rsidR="00F94171" w:rsidRPr="00F94171" w14:paraId="79CC8DF1"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vAlign w:val="bottom"/>
          </w:tcPr>
          <w:p w14:paraId="1540D5B2" w14:textId="6CDA237C" w:rsidR="00B71961" w:rsidRPr="00F94171" w:rsidRDefault="00B71961" w:rsidP="00F94171">
            <w:pPr>
              <w:pStyle w:val="Tabletext"/>
              <w:rPr>
                <w:b w:val="0"/>
                <w:bCs/>
              </w:rPr>
            </w:pPr>
            <w:r w:rsidRPr="00F94171">
              <w:rPr>
                <w:b w:val="0"/>
                <w:bCs/>
              </w:rPr>
              <w:t>English</w:t>
            </w:r>
            <w:r w:rsidR="00A70138">
              <w:rPr>
                <w:b w:val="0"/>
                <w:bCs/>
              </w:rPr>
              <w:t>-</w:t>
            </w:r>
            <w:r w:rsidRPr="00F94171">
              <w:rPr>
                <w:b w:val="0"/>
                <w:bCs/>
              </w:rPr>
              <w:t>speaking background countries</w:t>
            </w:r>
          </w:p>
        </w:tc>
        <w:tc>
          <w:tcPr>
            <w:tcW w:w="937" w:type="dxa"/>
            <w:vAlign w:val="bottom"/>
          </w:tcPr>
          <w:p w14:paraId="7352BA52" w14:textId="631C5D64"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243</w:t>
            </w:r>
            <w:r w:rsidR="00DC4350">
              <w:rPr>
                <w:bCs/>
              </w:rPr>
              <w:t xml:space="preserve"> </w:t>
            </w:r>
            <w:r w:rsidRPr="00F94171">
              <w:rPr>
                <w:bCs/>
              </w:rPr>
              <w:t>953</w:t>
            </w:r>
          </w:p>
        </w:tc>
        <w:tc>
          <w:tcPr>
            <w:tcW w:w="784" w:type="dxa"/>
            <w:vAlign w:val="bottom"/>
          </w:tcPr>
          <w:p w14:paraId="47C2BF85"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79.11</w:t>
            </w:r>
          </w:p>
        </w:tc>
        <w:tc>
          <w:tcPr>
            <w:tcW w:w="937" w:type="dxa"/>
            <w:vAlign w:val="bottom"/>
          </w:tcPr>
          <w:p w14:paraId="153A222B" w14:textId="719526B8"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183</w:t>
            </w:r>
            <w:r w:rsidR="00DC4350">
              <w:rPr>
                <w:bCs/>
              </w:rPr>
              <w:t xml:space="preserve"> </w:t>
            </w:r>
            <w:r w:rsidRPr="00F94171">
              <w:rPr>
                <w:bCs/>
              </w:rPr>
              <w:t>805</w:t>
            </w:r>
          </w:p>
        </w:tc>
        <w:tc>
          <w:tcPr>
            <w:tcW w:w="784" w:type="dxa"/>
            <w:vAlign w:val="bottom"/>
          </w:tcPr>
          <w:p w14:paraId="723D7EB8"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73.03</w:t>
            </w:r>
          </w:p>
        </w:tc>
        <w:tc>
          <w:tcPr>
            <w:tcW w:w="937" w:type="dxa"/>
            <w:vAlign w:val="bottom"/>
          </w:tcPr>
          <w:p w14:paraId="3C335467" w14:textId="7EDFF0A2"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203</w:t>
            </w:r>
            <w:r w:rsidR="00DC4350">
              <w:rPr>
                <w:bCs/>
              </w:rPr>
              <w:t xml:space="preserve"> </w:t>
            </w:r>
            <w:r w:rsidRPr="00F94171">
              <w:rPr>
                <w:bCs/>
              </w:rPr>
              <w:t>335</w:t>
            </w:r>
          </w:p>
        </w:tc>
        <w:tc>
          <w:tcPr>
            <w:tcW w:w="784" w:type="dxa"/>
            <w:vAlign w:val="bottom"/>
          </w:tcPr>
          <w:p w14:paraId="1839BB21"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76.46</w:t>
            </w:r>
          </w:p>
        </w:tc>
      </w:tr>
      <w:tr w:rsidR="00F94171" w:rsidRPr="00F94171" w14:paraId="60E55B78" w14:textId="77777777" w:rsidTr="00124E69">
        <w:tc>
          <w:tcPr>
            <w:cnfStyle w:val="001000000000" w:firstRow="0" w:lastRow="0" w:firstColumn="1" w:lastColumn="0" w:oddVBand="0" w:evenVBand="0" w:oddHBand="0" w:evenHBand="0" w:firstRowFirstColumn="0" w:firstRowLastColumn="0" w:lastRowFirstColumn="0" w:lastRowLastColumn="0"/>
            <w:tcW w:w="3908" w:type="dxa"/>
            <w:vAlign w:val="bottom"/>
          </w:tcPr>
          <w:p w14:paraId="376E5628" w14:textId="07902CEF" w:rsidR="00B71961" w:rsidRPr="00F94171" w:rsidRDefault="00B71961" w:rsidP="00F94171">
            <w:pPr>
              <w:pStyle w:val="Tabletext"/>
              <w:rPr>
                <w:b w:val="0"/>
                <w:bCs/>
              </w:rPr>
            </w:pPr>
            <w:r w:rsidRPr="00F94171">
              <w:rPr>
                <w:b w:val="0"/>
                <w:bCs/>
              </w:rPr>
              <w:t>Non-English</w:t>
            </w:r>
            <w:r w:rsidR="00A70138">
              <w:rPr>
                <w:b w:val="0"/>
                <w:bCs/>
              </w:rPr>
              <w:t>-</w:t>
            </w:r>
            <w:r w:rsidRPr="00F94171">
              <w:rPr>
                <w:b w:val="0"/>
                <w:bCs/>
              </w:rPr>
              <w:t>speaking background countries</w:t>
            </w:r>
          </w:p>
        </w:tc>
        <w:tc>
          <w:tcPr>
            <w:tcW w:w="937" w:type="dxa"/>
            <w:vAlign w:val="bottom"/>
          </w:tcPr>
          <w:p w14:paraId="1EEBFCE6" w14:textId="3D7CE84A"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33</w:t>
            </w:r>
            <w:r w:rsidR="00DC4350">
              <w:rPr>
                <w:bCs/>
              </w:rPr>
              <w:t xml:space="preserve"> </w:t>
            </w:r>
            <w:r w:rsidRPr="00F94171">
              <w:rPr>
                <w:bCs/>
              </w:rPr>
              <w:t>598</w:t>
            </w:r>
          </w:p>
        </w:tc>
        <w:tc>
          <w:tcPr>
            <w:tcW w:w="784" w:type="dxa"/>
            <w:vAlign w:val="bottom"/>
          </w:tcPr>
          <w:p w14:paraId="5E51B827"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10.89</w:t>
            </w:r>
          </w:p>
        </w:tc>
        <w:tc>
          <w:tcPr>
            <w:tcW w:w="937" w:type="dxa"/>
            <w:vAlign w:val="bottom"/>
          </w:tcPr>
          <w:p w14:paraId="00129DA4" w14:textId="208260AB"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31</w:t>
            </w:r>
            <w:r w:rsidR="00DC4350">
              <w:rPr>
                <w:bCs/>
              </w:rPr>
              <w:t xml:space="preserve"> </w:t>
            </w:r>
            <w:r w:rsidRPr="00F94171">
              <w:rPr>
                <w:bCs/>
              </w:rPr>
              <w:t>426</w:t>
            </w:r>
          </w:p>
        </w:tc>
        <w:tc>
          <w:tcPr>
            <w:tcW w:w="784" w:type="dxa"/>
            <w:vAlign w:val="bottom"/>
          </w:tcPr>
          <w:p w14:paraId="65365E83"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12.49</w:t>
            </w:r>
          </w:p>
        </w:tc>
        <w:tc>
          <w:tcPr>
            <w:tcW w:w="937" w:type="dxa"/>
            <w:vAlign w:val="bottom"/>
          </w:tcPr>
          <w:p w14:paraId="71D4C1CC" w14:textId="0107B2C5"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40</w:t>
            </w:r>
            <w:r w:rsidR="00DC4350">
              <w:rPr>
                <w:bCs/>
              </w:rPr>
              <w:t xml:space="preserve"> </w:t>
            </w:r>
            <w:r w:rsidRPr="00F94171">
              <w:rPr>
                <w:bCs/>
              </w:rPr>
              <w:t>748</w:t>
            </w:r>
          </w:p>
        </w:tc>
        <w:tc>
          <w:tcPr>
            <w:tcW w:w="784" w:type="dxa"/>
            <w:vAlign w:val="bottom"/>
          </w:tcPr>
          <w:p w14:paraId="0A1BA068" w14:textId="77777777" w:rsidR="00B71961" w:rsidRPr="00F94171"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15.32</w:t>
            </w:r>
          </w:p>
        </w:tc>
      </w:tr>
      <w:tr w:rsidR="00124E69" w:rsidRPr="00F94171" w14:paraId="059ACC57" w14:textId="77777777" w:rsidTr="00124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8" w:type="dxa"/>
            <w:tcBorders>
              <w:bottom w:val="single" w:sz="4" w:space="0" w:color="auto"/>
            </w:tcBorders>
            <w:vAlign w:val="bottom"/>
          </w:tcPr>
          <w:p w14:paraId="59F2F271" w14:textId="77777777" w:rsidR="00B71961" w:rsidRPr="00F94171" w:rsidRDefault="00B71961" w:rsidP="00F94171">
            <w:pPr>
              <w:pStyle w:val="Tabletext"/>
              <w:rPr>
                <w:b w:val="0"/>
                <w:bCs/>
              </w:rPr>
            </w:pPr>
            <w:r w:rsidRPr="00F94171">
              <w:rPr>
                <w:b w:val="0"/>
                <w:bCs/>
              </w:rPr>
              <w:t>Not known</w:t>
            </w:r>
          </w:p>
        </w:tc>
        <w:tc>
          <w:tcPr>
            <w:tcW w:w="937" w:type="dxa"/>
            <w:tcBorders>
              <w:bottom w:val="single" w:sz="4" w:space="0" w:color="auto"/>
            </w:tcBorders>
            <w:vAlign w:val="bottom"/>
          </w:tcPr>
          <w:p w14:paraId="584BCFD0" w14:textId="17369E7C"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30</w:t>
            </w:r>
            <w:r w:rsidR="00DC4350">
              <w:rPr>
                <w:bCs/>
              </w:rPr>
              <w:t xml:space="preserve"> </w:t>
            </w:r>
            <w:r w:rsidRPr="00F94171">
              <w:rPr>
                <w:bCs/>
              </w:rPr>
              <w:t>834</w:t>
            </w:r>
          </w:p>
        </w:tc>
        <w:tc>
          <w:tcPr>
            <w:tcW w:w="784" w:type="dxa"/>
            <w:tcBorders>
              <w:bottom w:val="single" w:sz="4" w:space="0" w:color="auto"/>
            </w:tcBorders>
            <w:vAlign w:val="bottom"/>
          </w:tcPr>
          <w:p w14:paraId="6F703494"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10.00</w:t>
            </w:r>
          </w:p>
        </w:tc>
        <w:tc>
          <w:tcPr>
            <w:tcW w:w="937" w:type="dxa"/>
            <w:tcBorders>
              <w:bottom w:val="single" w:sz="4" w:space="0" w:color="auto"/>
            </w:tcBorders>
            <w:vAlign w:val="bottom"/>
          </w:tcPr>
          <w:p w14:paraId="3E9DFFB0" w14:textId="110C6CD6"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36</w:t>
            </w:r>
            <w:r w:rsidR="00DC4350">
              <w:rPr>
                <w:bCs/>
              </w:rPr>
              <w:t xml:space="preserve"> </w:t>
            </w:r>
            <w:r w:rsidRPr="00F94171">
              <w:rPr>
                <w:bCs/>
              </w:rPr>
              <w:t>469</w:t>
            </w:r>
          </w:p>
        </w:tc>
        <w:tc>
          <w:tcPr>
            <w:tcW w:w="784" w:type="dxa"/>
            <w:tcBorders>
              <w:bottom w:val="single" w:sz="4" w:space="0" w:color="auto"/>
            </w:tcBorders>
            <w:vAlign w:val="bottom"/>
          </w:tcPr>
          <w:p w14:paraId="4E66C865"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14.49</w:t>
            </w:r>
          </w:p>
        </w:tc>
        <w:tc>
          <w:tcPr>
            <w:tcW w:w="937" w:type="dxa"/>
            <w:tcBorders>
              <w:bottom w:val="single" w:sz="4" w:space="0" w:color="auto"/>
            </w:tcBorders>
            <w:vAlign w:val="bottom"/>
          </w:tcPr>
          <w:p w14:paraId="5822B324" w14:textId="08D1745D"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21</w:t>
            </w:r>
            <w:r w:rsidR="00DC4350">
              <w:rPr>
                <w:bCs/>
              </w:rPr>
              <w:t xml:space="preserve"> </w:t>
            </w:r>
            <w:r w:rsidRPr="00F94171">
              <w:rPr>
                <w:bCs/>
              </w:rPr>
              <w:t>838</w:t>
            </w:r>
          </w:p>
        </w:tc>
        <w:tc>
          <w:tcPr>
            <w:tcW w:w="784" w:type="dxa"/>
            <w:tcBorders>
              <w:bottom w:val="single" w:sz="4" w:space="0" w:color="auto"/>
            </w:tcBorders>
            <w:vAlign w:val="bottom"/>
          </w:tcPr>
          <w:p w14:paraId="463F4DDC" w14:textId="77777777" w:rsidR="00B71961" w:rsidRPr="00F94171" w:rsidRDefault="00B71961" w:rsidP="007A295A">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8.21</w:t>
            </w:r>
          </w:p>
        </w:tc>
      </w:tr>
      <w:tr w:rsidR="00124E69" w:rsidRPr="007A295A" w14:paraId="29E86A8F" w14:textId="77777777" w:rsidTr="007A295A">
        <w:tc>
          <w:tcPr>
            <w:cnfStyle w:val="001000000000" w:firstRow="0" w:lastRow="0" w:firstColumn="1" w:lastColumn="0" w:oddVBand="0" w:evenVBand="0" w:oddHBand="0" w:evenHBand="0" w:firstRowFirstColumn="0" w:firstRowLastColumn="0" w:lastRowFirstColumn="0" w:lastRowLastColumn="0"/>
            <w:tcW w:w="3908" w:type="dxa"/>
            <w:tcBorders>
              <w:top w:val="single" w:sz="4" w:space="0" w:color="auto"/>
              <w:bottom w:val="single" w:sz="4" w:space="0" w:color="auto"/>
            </w:tcBorders>
            <w:shd w:val="clear" w:color="auto" w:fill="F2F2F2" w:themeFill="background1" w:themeFillShade="F2"/>
            <w:vAlign w:val="bottom"/>
          </w:tcPr>
          <w:p w14:paraId="1E9DC9CC" w14:textId="77777777" w:rsidR="00B71961" w:rsidRPr="007A295A" w:rsidRDefault="00B71961" w:rsidP="00F94171">
            <w:pPr>
              <w:pStyle w:val="Tabletext"/>
            </w:pPr>
            <w:r w:rsidRPr="007A295A">
              <w:t>Total</w:t>
            </w:r>
          </w:p>
        </w:tc>
        <w:tc>
          <w:tcPr>
            <w:tcW w:w="937" w:type="dxa"/>
            <w:tcBorders>
              <w:top w:val="single" w:sz="4" w:space="0" w:color="auto"/>
              <w:bottom w:val="single" w:sz="4" w:space="0" w:color="auto"/>
            </w:tcBorders>
            <w:shd w:val="clear" w:color="auto" w:fill="F2F2F2" w:themeFill="background1" w:themeFillShade="F2"/>
            <w:vAlign w:val="bottom"/>
          </w:tcPr>
          <w:p w14:paraId="265366AF" w14:textId="0AA4861C"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308</w:t>
            </w:r>
            <w:r w:rsidR="00DC4350">
              <w:rPr>
                <w:b/>
              </w:rPr>
              <w:t xml:space="preserve"> </w:t>
            </w:r>
            <w:r w:rsidRPr="007A295A">
              <w:rPr>
                <w:b/>
              </w:rPr>
              <w:t>385</w:t>
            </w:r>
          </w:p>
        </w:tc>
        <w:tc>
          <w:tcPr>
            <w:tcW w:w="784" w:type="dxa"/>
            <w:tcBorders>
              <w:top w:val="single" w:sz="4" w:space="0" w:color="auto"/>
              <w:bottom w:val="single" w:sz="4" w:space="0" w:color="auto"/>
            </w:tcBorders>
            <w:shd w:val="clear" w:color="auto" w:fill="F2F2F2" w:themeFill="background1" w:themeFillShade="F2"/>
            <w:vAlign w:val="bottom"/>
          </w:tcPr>
          <w:p w14:paraId="68971DAA" w14:textId="77777777"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0859F7A6" w14:textId="42B48BC6"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251</w:t>
            </w:r>
            <w:r w:rsidR="00DC4350">
              <w:rPr>
                <w:b/>
              </w:rPr>
              <w:t xml:space="preserve"> </w:t>
            </w:r>
            <w:r w:rsidRPr="007A295A">
              <w:rPr>
                <w:b/>
              </w:rPr>
              <w:t>700</w:t>
            </w:r>
          </w:p>
        </w:tc>
        <w:tc>
          <w:tcPr>
            <w:tcW w:w="784" w:type="dxa"/>
            <w:tcBorders>
              <w:top w:val="single" w:sz="4" w:space="0" w:color="auto"/>
              <w:bottom w:val="single" w:sz="4" w:space="0" w:color="auto"/>
            </w:tcBorders>
            <w:shd w:val="clear" w:color="auto" w:fill="F2F2F2" w:themeFill="background1" w:themeFillShade="F2"/>
            <w:vAlign w:val="bottom"/>
          </w:tcPr>
          <w:p w14:paraId="7E7E5C90" w14:textId="77777777"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100.00</w:t>
            </w:r>
          </w:p>
        </w:tc>
        <w:tc>
          <w:tcPr>
            <w:tcW w:w="937" w:type="dxa"/>
            <w:tcBorders>
              <w:top w:val="single" w:sz="4" w:space="0" w:color="auto"/>
              <w:bottom w:val="single" w:sz="4" w:space="0" w:color="auto"/>
            </w:tcBorders>
            <w:shd w:val="clear" w:color="auto" w:fill="F2F2F2" w:themeFill="background1" w:themeFillShade="F2"/>
            <w:vAlign w:val="bottom"/>
          </w:tcPr>
          <w:p w14:paraId="50B20888" w14:textId="0323B60C"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265</w:t>
            </w:r>
            <w:r w:rsidR="00DC4350">
              <w:rPr>
                <w:b/>
              </w:rPr>
              <w:t xml:space="preserve"> </w:t>
            </w:r>
            <w:r w:rsidRPr="007A295A">
              <w:rPr>
                <w:b/>
              </w:rPr>
              <w:t>921</w:t>
            </w:r>
          </w:p>
        </w:tc>
        <w:tc>
          <w:tcPr>
            <w:tcW w:w="784" w:type="dxa"/>
            <w:tcBorders>
              <w:top w:val="single" w:sz="4" w:space="0" w:color="auto"/>
              <w:bottom w:val="single" w:sz="4" w:space="0" w:color="auto"/>
            </w:tcBorders>
            <w:shd w:val="clear" w:color="auto" w:fill="F2F2F2" w:themeFill="background1" w:themeFillShade="F2"/>
            <w:vAlign w:val="bottom"/>
          </w:tcPr>
          <w:p w14:paraId="58FE2BF0" w14:textId="77777777" w:rsidR="00B71961" w:rsidRPr="007A295A" w:rsidRDefault="00B71961" w:rsidP="007A295A">
            <w:pPr>
              <w:pStyle w:val="Tabletext"/>
              <w:jc w:val="right"/>
              <w:cnfStyle w:val="000000000000" w:firstRow="0" w:lastRow="0" w:firstColumn="0" w:lastColumn="0" w:oddVBand="0" w:evenVBand="0" w:oddHBand="0" w:evenHBand="0" w:firstRowFirstColumn="0" w:firstRowLastColumn="0" w:lastRowFirstColumn="0" w:lastRowLastColumn="0"/>
              <w:rPr>
                <w:b/>
              </w:rPr>
            </w:pPr>
            <w:r w:rsidRPr="007A295A">
              <w:rPr>
                <w:b/>
              </w:rPr>
              <w:t>100.00</w:t>
            </w:r>
          </w:p>
        </w:tc>
      </w:tr>
    </w:tbl>
    <w:p w14:paraId="31415747" w14:textId="77777777" w:rsidR="00491B1F" w:rsidRDefault="00491B1F" w:rsidP="00491B1F">
      <w:pPr>
        <w:pStyle w:val="Source"/>
      </w:pPr>
      <w:r>
        <w:t xml:space="preserve">Notes: </w:t>
      </w:r>
      <w:r>
        <w:tab/>
        <w:t>1. Table includes domestic students only.</w:t>
      </w:r>
    </w:p>
    <w:p w14:paraId="32BE08F9"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3F6B0B8E"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08A70AED" w14:textId="77777777" w:rsidR="00491B1F" w:rsidRDefault="00491B1F" w:rsidP="00491B1F">
      <w:pPr>
        <w:pStyle w:val="Source"/>
      </w:pPr>
      <w:r>
        <w:t>Source: NCVER Total VET Students and Courses, 2019−21.</w:t>
      </w:r>
    </w:p>
    <w:p w14:paraId="544CB7A8" w14:textId="77777777" w:rsidR="00B71961" w:rsidRPr="00B71961" w:rsidRDefault="00B71961" w:rsidP="00B71961">
      <w:pPr>
        <w:pStyle w:val="Text"/>
      </w:pPr>
    </w:p>
    <w:p w14:paraId="630A938D" w14:textId="77777777" w:rsidR="0029672E" w:rsidRDefault="0029672E">
      <w:pPr>
        <w:autoSpaceDE/>
        <w:autoSpaceDN/>
        <w:adjustRightInd/>
        <w:spacing w:before="0" w:after="0"/>
        <w:jc w:val="left"/>
        <w:rPr>
          <w:rFonts w:cs="Times New Roman"/>
          <w:b/>
          <w:sz w:val="17"/>
          <w:szCs w:val="20"/>
        </w:rPr>
      </w:pPr>
      <w:r>
        <w:br w:type="page"/>
      </w:r>
    </w:p>
    <w:p w14:paraId="1E2E7B5B" w14:textId="32DE617F" w:rsidR="00B71961" w:rsidRPr="00DC4350" w:rsidRDefault="0008242C" w:rsidP="0008242C">
      <w:pPr>
        <w:pStyle w:val="Tabletitle"/>
        <w:rPr>
          <w:rFonts w:ascii="Trebuchet MS" w:hAnsi="Trebuchet MS"/>
          <w:sz w:val="19"/>
          <w:vertAlign w:val="superscript"/>
        </w:rPr>
      </w:pPr>
      <w:bookmarkStart w:id="122" w:name="_Toc133577025"/>
      <w:r>
        <w:lastRenderedPageBreak/>
        <w:t>Table B8</w:t>
      </w:r>
      <w:r w:rsidR="0029672E">
        <w:t xml:space="preserve"> </w:t>
      </w:r>
      <w:r>
        <w:t xml:space="preserve">Subject enrolments in the </w:t>
      </w:r>
      <w:r w:rsidR="00B71961" w:rsidRPr="00B71961">
        <w:rPr>
          <w:rFonts w:ascii="Trebuchet MS" w:hAnsi="Trebuchet MS"/>
          <w:sz w:val="19"/>
        </w:rPr>
        <w:t>Diploma of Accounting</w:t>
      </w:r>
      <w:r>
        <w:t>, 2019</w:t>
      </w:r>
      <w:r w:rsidR="00A70138">
        <w:t>–</w:t>
      </w:r>
      <w:r>
        <w:t>23</w:t>
      </w:r>
      <w:r w:rsidR="00DC4350">
        <w:rPr>
          <w:vertAlign w:val="superscript"/>
        </w:rPr>
        <w:t>1</w:t>
      </w:r>
      <w:bookmarkEnd w:id="122"/>
    </w:p>
    <w:tbl>
      <w:tblPr>
        <w:tblStyle w:val="NCVERTable"/>
        <w:tblW w:w="0" w:type="auto"/>
        <w:tblLook w:val="04A0" w:firstRow="1" w:lastRow="0" w:firstColumn="1" w:lastColumn="0" w:noHBand="0" w:noVBand="1"/>
      </w:tblPr>
      <w:tblGrid>
        <w:gridCol w:w="4497"/>
        <w:gridCol w:w="717"/>
        <w:gridCol w:w="718"/>
        <w:gridCol w:w="829"/>
        <w:gridCol w:w="718"/>
        <w:gridCol w:w="829"/>
        <w:gridCol w:w="718"/>
      </w:tblGrid>
      <w:tr w:rsidR="00B71961" w:rsidRPr="00F94171" w14:paraId="1C280B61" w14:textId="77777777" w:rsidTr="00CB6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Borders>
              <w:bottom w:val="nil"/>
            </w:tcBorders>
          </w:tcPr>
          <w:p w14:paraId="783F04EF" w14:textId="77777777" w:rsidR="00B71961" w:rsidRPr="00F94171" w:rsidRDefault="00B71961" w:rsidP="00F94171">
            <w:pPr>
              <w:pStyle w:val="Tabletext"/>
              <w:rPr>
                <w:b w:val="0"/>
                <w:bCs/>
              </w:rPr>
            </w:pPr>
          </w:p>
        </w:tc>
        <w:tc>
          <w:tcPr>
            <w:tcW w:w="1435" w:type="dxa"/>
            <w:gridSpan w:val="2"/>
            <w:tcBorders>
              <w:bottom w:val="nil"/>
            </w:tcBorders>
          </w:tcPr>
          <w:p w14:paraId="24AD2B7A" w14:textId="77777777" w:rsidR="00B71961" w:rsidRPr="00F94171"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2019</w:t>
            </w:r>
          </w:p>
        </w:tc>
        <w:tc>
          <w:tcPr>
            <w:tcW w:w="1547" w:type="dxa"/>
            <w:gridSpan w:val="2"/>
            <w:tcBorders>
              <w:bottom w:val="nil"/>
            </w:tcBorders>
          </w:tcPr>
          <w:p w14:paraId="2269BB78" w14:textId="77777777" w:rsidR="00B71961" w:rsidRPr="00F94171"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2020</w:t>
            </w:r>
          </w:p>
        </w:tc>
        <w:tc>
          <w:tcPr>
            <w:tcW w:w="1547" w:type="dxa"/>
            <w:gridSpan w:val="2"/>
            <w:tcBorders>
              <w:bottom w:val="nil"/>
            </w:tcBorders>
          </w:tcPr>
          <w:p w14:paraId="4D499D65" w14:textId="77777777" w:rsidR="00B71961" w:rsidRPr="00F94171" w:rsidRDefault="00B71961" w:rsidP="0008242C">
            <w:pPr>
              <w:pStyle w:val="Tableheading1"/>
              <w:jc w:val="center"/>
              <w:cnfStyle w:val="100000000000" w:firstRow="1" w:lastRow="0" w:firstColumn="0" w:lastColumn="0" w:oddVBand="0" w:evenVBand="0" w:oddHBand="0" w:evenHBand="0" w:firstRowFirstColumn="0" w:firstRowLastColumn="0" w:lastRowFirstColumn="0" w:lastRowLastColumn="0"/>
            </w:pPr>
            <w:r w:rsidRPr="00F94171">
              <w:t>2021</w:t>
            </w:r>
          </w:p>
        </w:tc>
      </w:tr>
      <w:tr w:rsidR="00F94171" w:rsidRPr="00F94171" w14:paraId="3877033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Borders>
              <w:top w:val="nil"/>
              <w:bottom w:val="single" w:sz="4" w:space="0" w:color="auto"/>
            </w:tcBorders>
          </w:tcPr>
          <w:p w14:paraId="474939FE" w14:textId="77777777" w:rsidR="00B71961" w:rsidRPr="00F94171" w:rsidRDefault="00B71961" w:rsidP="00F94171">
            <w:pPr>
              <w:pStyle w:val="Tabletext"/>
              <w:rPr>
                <w:b w:val="0"/>
                <w:bCs/>
              </w:rPr>
            </w:pPr>
          </w:p>
        </w:tc>
        <w:tc>
          <w:tcPr>
            <w:tcW w:w="717" w:type="dxa"/>
            <w:tcBorders>
              <w:top w:val="nil"/>
              <w:bottom w:val="single" w:sz="4" w:space="0" w:color="auto"/>
            </w:tcBorders>
          </w:tcPr>
          <w:p w14:paraId="5F429020"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18" w:type="dxa"/>
            <w:tcBorders>
              <w:top w:val="nil"/>
              <w:bottom w:val="single" w:sz="4" w:space="0" w:color="auto"/>
            </w:tcBorders>
          </w:tcPr>
          <w:p w14:paraId="17A00713"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c>
          <w:tcPr>
            <w:tcW w:w="829" w:type="dxa"/>
            <w:tcBorders>
              <w:top w:val="nil"/>
              <w:bottom w:val="single" w:sz="4" w:space="0" w:color="auto"/>
            </w:tcBorders>
          </w:tcPr>
          <w:p w14:paraId="713C2982"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18" w:type="dxa"/>
            <w:tcBorders>
              <w:top w:val="nil"/>
              <w:bottom w:val="single" w:sz="4" w:space="0" w:color="auto"/>
            </w:tcBorders>
          </w:tcPr>
          <w:p w14:paraId="2C11569D"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c>
          <w:tcPr>
            <w:tcW w:w="829" w:type="dxa"/>
            <w:tcBorders>
              <w:top w:val="nil"/>
              <w:bottom w:val="single" w:sz="4" w:space="0" w:color="auto"/>
            </w:tcBorders>
          </w:tcPr>
          <w:p w14:paraId="30349E93"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N</w:t>
            </w:r>
          </w:p>
        </w:tc>
        <w:tc>
          <w:tcPr>
            <w:tcW w:w="718" w:type="dxa"/>
            <w:tcBorders>
              <w:top w:val="nil"/>
              <w:bottom w:val="single" w:sz="4" w:space="0" w:color="auto"/>
            </w:tcBorders>
          </w:tcPr>
          <w:p w14:paraId="6DB44990" w14:textId="77777777" w:rsidR="00B71961" w:rsidRPr="00F94171" w:rsidRDefault="00B71961" w:rsidP="0008242C">
            <w:pPr>
              <w:pStyle w:val="Tableheading1"/>
              <w:jc w:val="center"/>
              <w:cnfStyle w:val="000000100000" w:firstRow="0" w:lastRow="0" w:firstColumn="0" w:lastColumn="0" w:oddVBand="0" w:evenVBand="0" w:oddHBand="1" w:evenHBand="0" w:firstRowFirstColumn="0" w:firstRowLastColumn="0" w:lastRowFirstColumn="0" w:lastRowLastColumn="0"/>
            </w:pPr>
            <w:r w:rsidRPr="00F94171">
              <w:t>%</w:t>
            </w:r>
          </w:p>
        </w:tc>
      </w:tr>
      <w:tr w:rsidR="00B71961" w:rsidRPr="0008242C" w14:paraId="58B5A5F7" w14:textId="77777777" w:rsidTr="0008242C">
        <w:tc>
          <w:tcPr>
            <w:cnfStyle w:val="001000000000" w:firstRow="0" w:lastRow="0" w:firstColumn="1" w:lastColumn="0" w:oddVBand="0" w:evenVBand="0" w:oddHBand="0" w:evenHBand="0" w:firstRowFirstColumn="0" w:firstRowLastColumn="0" w:lastRowFirstColumn="0" w:lastRowLastColumn="0"/>
            <w:tcW w:w="9026" w:type="dxa"/>
            <w:gridSpan w:val="7"/>
            <w:tcBorders>
              <w:top w:val="single" w:sz="4" w:space="0" w:color="auto"/>
            </w:tcBorders>
            <w:shd w:val="clear" w:color="auto" w:fill="F2F2F2" w:themeFill="background1" w:themeFillShade="F2"/>
          </w:tcPr>
          <w:p w14:paraId="48C2153D" w14:textId="77777777" w:rsidR="00B71961" w:rsidRPr="0008242C" w:rsidRDefault="00B71961" w:rsidP="00F94171">
            <w:pPr>
              <w:pStyle w:val="Tabletext"/>
            </w:pPr>
            <w:r w:rsidRPr="0008242C">
              <w:t>Delivery mode</w:t>
            </w:r>
          </w:p>
        </w:tc>
      </w:tr>
      <w:tr w:rsidR="00F94171" w:rsidRPr="00F94171" w14:paraId="172B3EA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4BACE8A5" w14:textId="2EF38C0E" w:rsidR="00B71961" w:rsidRPr="0008242C" w:rsidRDefault="00B71961" w:rsidP="00F94171">
            <w:pPr>
              <w:pStyle w:val="Tabletext"/>
              <w:rPr>
                <w:b w:val="0"/>
                <w:bCs/>
                <w:vertAlign w:val="superscript"/>
              </w:rPr>
            </w:pPr>
            <w:r w:rsidRPr="00F94171">
              <w:rPr>
                <w:b w:val="0"/>
                <w:bCs/>
              </w:rPr>
              <w:t>No online delivery</w:t>
            </w:r>
            <w:r w:rsidR="00DC4350">
              <w:rPr>
                <w:b w:val="0"/>
                <w:bCs/>
                <w:vertAlign w:val="superscript"/>
              </w:rPr>
              <w:t>2</w:t>
            </w:r>
          </w:p>
        </w:tc>
        <w:tc>
          <w:tcPr>
            <w:tcW w:w="717" w:type="dxa"/>
            <w:vAlign w:val="bottom"/>
          </w:tcPr>
          <w:p w14:paraId="4365DBB5" w14:textId="5D090E44"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014</w:t>
            </w:r>
          </w:p>
        </w:tc>
        <w:tc>
          <w:tcPr>
            <w:tcW w:w="718" w:type="dxa"/>
            <w:vAlign w:val="bottom"/>
          </w:tcPr>
          <w:p w14:paraId="35AA7975"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57.64</w:t>
            </w:r>
          </w:p>
        </w:tc>
        <w:tc>
          <w:tcPr>
            <w:tcW w:w="829" w:type="dxa"/>
            <w:vAlign w:val="bottom"/>
          </w:tcPr>
          <w:p w14:paraId="68025B03" w14:textId="2BC6BC36"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w:t>
            </w:r>
            <w:r w:rsidR="00DC4350">
              <w:rPr>
                <w:bCs/>
              </w:rPr>
              <w:t xml:space="preserve"> </w:t>
            </w:r>
            <w:r w:rsidRPr="00F94171">
              <w:rPr>
                <w:bCs/>
              </w:rPr>
              <w:t>328</w:t>
            </w:r>
          </w:p>
        </w:tc>
        <w:tc>
          <w:tcPr>
            <w:tcW w:w="718" w:type="dxa"/>
            <w:vAlign w:val="bottom"/>
          </w:tcPr>
          <w:p w14:paraId="3D6A764E"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37.16</w:t>
            </w:r>
          </w:p>
        </w:tc>
        <w:tc>
          <w:tcPr>
            <w:tcW w:w="829" w:type="dxa"/>
            <w:vAlign w:val="bottom"/>
          </w:tcPr>
          <w:p w14:paraId="38495D9C" w14:textId="3E60DBEA"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w:t>
            </w:r>
            <w:r w:rsidR="00DC4350">
              <w:rPr>
                <w:bCs/>
              </w:rPr>
              <w:t xml:space="preserve"> </w:t>
            </w:r>
            <w:r w:rsidRPr="00F94171">
              <w:rPr>
                <w:bCs/>
              </w:rPr>
              <w:t>733</w:t>
            </w:r>
          </w:p>
        </w:tc>
        <w:tc>
          <w:tcPr>
            <w:tcW w:w="718" w:type="dxa"/>
            <w:vAlign w:val="bottom"/>
          </w:tcPr>
          <w:p w14:paraId="71990A40"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24.29</w:t>
            </w:r>
          </w:p>
        </w:tc>
      </w:tr>
      <w:tr w:rsidR="00F94171" w:rsidRPr="00F94171" w14:paraId="2198E854"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710E3FE3" w14:textId="77777777" w:rsidR="00B71961" w:rsidRPr="00F94171" w:rsidRDefault="00B71961" w:rsidP="00F94171">
            <w:pPr>
              <w:pStyle w:val="Tabletext"/>
              <w:rPr>
                <w:b w:val="0"/>
                <w:bCs/>
              </w:rPr>
            </w:pPr>
            <w:r w:rsidRPr="00F94171">
              <w:rPr>
                <w:b w:val="0"/>
                <w:bCs/>
              </w:rPr>
              <w:t>Online only</w:t>
            </w:r>
          </w:p>
        </w:tc>
        <w:tc>
          <w:tcPr>
            <w:tcW w:w="717" w:type="dxa"/>
            <w:vAlign w:val="bottom"/>
          </w:tcPr>
          <w:p w14:paraId="4AB5D768" w14:textId="0AB36E94"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w:t>
            </w:r>
            <w:r w:rsidR="00DC4350">
              <w:rPr>
                <w:bCs/>
              </w:rPr>
              <w:t xml:space="preserve"> </w:t>
            </w:r>
            <w:r w:rsidRPr="00F94171">
              <w:rPr>
                <w:bCs/>
              </w:rPr>
              <w:t>277</w:t>
            </w:r>
          </w:p>
        </w:tc>
        <w:tc>
          <w:tcPr>
            <w:tcW w:w="718" w:type="dxa"/>
            <w:vAlign w:val="bottom"/>
          </w:tcPr>
          <w:p w14:paraId="3D159902"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26.18</w:t>
            </w:r>
          </w:p>
        </w:tc>
        <w:tc>
          <w:tcPr>
            <w:tcW w:w="829" w:type="dxa"/>
            <w:vAlign w:val="bottom"/>
          </w:tcPr>
          <w:p w14:paraId="009BAE9B" w14:textId="6616DF8D"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w:t>
            </w:r>
            <w:r w:rsidR="00DC4350">
              <w:rPr>
                <w:bCs/>
              </w:rPr>
              <w:t xml:space="preserve"> </w:t>
            </w:r>
            <w:r w:rsidRPr="00F94171">
              <w:rPr>
                <w:bCs/>
              </w:rPr>
              <w:t>033</w:t>
            </w:r>
          </w:p>
        </w:tc>
        <w:tc>
          <w:tcPr>
            <w:tcW w:w="718" w:type="dxa"/>
            <w:vAlign w:val="bottom"/>
          </w:tcPr>
          <w:p w14:paraId="6F8631B8"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43.21</w:t>
            </w:r>
          </w:p>
        </w:tc>
        <w:tc>
          <w:tcPr>
            <w:tcW w:w="829" w:type="dxa"/>
            <w:vAlign w:val="bottom"/>
          </w:tcPr>
          <w:p w14:paraId="0A2E4FA4" w14:textId="76CA857F"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w:t>
            </w:r>
            <w:r w:rsidR="00DC4350">
              <w:rPr>
                <w:bCs/>
              </w:rPr>
              <w:t xml:space="preserve"> </w:t>
            </w:r>
            <w:r w:rsidRPr="00F94171">
              <w:rPr>
                <w:bCs/>
              </w:rPr>
              <w:t>975</w:t>
            </w:r>
          </w:p>
        </w:tc>
        <w:tc>
          <w:tcPr>
            <w:tcW w:w="718" w:type="dxa"/>
            <w:vAlign w:val="bottom"/>
          </w:tcPr>
          <w:p w14:paraId="2DB205E5"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53.11</w:t>
            </w:r>
          </w:p>
        </w:tc>
      </w:tr>
      <w:tr w:rsidR="00F94171" w:rsidRPr="00F94171" w14:paraId="262236E9"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02159298" w14:textId="424113D5" w:rsidR="00B71961" w:rsidRPr="0008242C" w:rsidRDefault="00B71961" w:rsidP="00F94171">
            <w:pPr>
              <w:pStyle w:val="Tabletext"/>
              <w:rPr>
                <w:b w:val="0"/>
                <w:bCs/>
                <w:vertAlign w:val="superscript"/>
              </w:rPr>
            </w:pPr>
            <w:r w:rsidRPr="00F94171">
              <w:rPr>
                <w:b w:val="0"/>
                <w:bCs/>
              </w:rPr>
              <w:t>Online in combination with another mode (blended)</w:t>
            </w:r>
            <w:r w:rsidR="00DC4350">
              <w:rPr>
                <w:b w:val="0"/>
                <w:bCs/>
                <w:vertAlign w:val="superscript"/>
              </w:rPr>
              <w:t>3</w:t>
            </w:r>
          </w:p>
        </w:tc>
        <w:tc>
          <w:tcPr>
            <w:tcW w:w="717" w:type="dxa"/>
            <w:vAlign w:val="bottom"/>
          </w:tcPr>
          <w:p w14:paraId="10A58DEA" w14:textId="15141923"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w:t>
            </w:r>
            <w:r w:rsidR="00DC4350">
              <w:rPr>
                <w:bCs/>
              </w:rPr>
              <w:t xml:space="preserve"> </w:t>
            </w:r>
            <w:r w:rsidRPr="00F94171">
              <w:rPr>
                <w:bCs/>
              </w:rPr>
              <w:t>184</w:t>
            </w:r>
          </w:p>
        </w:tc>
        <w:tc>
          <w:tcPr>
            <w:tcW w:w="718" w:type="dxa"/>
            <w:vAlign w:val="bottom"/>
          </w:tcPr>
          <w:p w14:paraId="3A42026F"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13.61</w:t>
            </w:r>
          </w:p>
        </w:tc>
        <w:tc>
          <w:tcPr>
            <w:tcW w:w="829" w:type="dxa"/>
            <w:vAlign w:val="bottom"/>
          </w:tcPr>
          <w:p w14:paraId="11641E30" w14:textId="71D65FB8"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w:t>
            </w:r>
            <w:r w:rsidR="00DC4350">
              <w:rPr>
                <w:bCs/>
              </w:rPr>
              <w:t xml:space="preserve"> </w:t>
            </w:r>
            <w:r w:rsidRPr="00F94171">
              <w:rPr>
                <w:bCs/>
              </w:rPr>
              <w:t>864</w:t>
            </w:r>
          </w:p>
        </w:tc>
        <w:tc>
          <w:tcPr>
            <w:tcW w:w="718" w:type="dxa"/>
            <w:vAlign w:val="bottom"/>
          </w:tcPr>
          <w:p w14:paraId="48E6E450"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16.00</w:t>
            </w:r>
          </w:p>
        </w:tc>
        <w:tc>
          <w:tcPr>
            <w:tcW w:w="829" w:type="dxa"/>
            <w:vAlign w:val="bottom"/>
          </w:tcPr>
          <w:p w14:paraId="5CD1B8D6" w14:textId="38B62C15"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w:t>
            </w:r>
            <w:r w:rsidR="00DC4350">
              <w:rPr>
                <w:bCs/>
              </w:rPr>
              <w:t xml:space="preserve"> </w:t>
            </w:r>
            <w:r w:rsidRPr="00F94171">
              <w:rPr>
                <w:bCs/>
              </w:rPr>
              <w:t>448</w:t>
            </w:r>
          </w:p>
        </w:tc>
        <w:tc>
          <w:tcPr>
            <w:tcW w:w="718" w:type="dxa"/>
            <w:vAlign w:val="bottom"/>
          </w:tcPr>
          <w:p w14:paraId="74ACD988"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21.76</w:t>
            </w:r>
          </w:p>
        </w:tc>
      </w:tr>
      <w:tr w:rsidR="00F94171" w:rsidRPr="00F94171" w14:paraId="546200A6"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09A14FE8" w14:textId="77777777" w:rsidR="00B71961" w:rsidRPr="00F94171" w:rsidRDefault="00B71961" w:rsidP="00F94171">
            <w:pPr>
              <w:pStyle w:val="Tabletext"/>
              <w:rPr>
                <w:b w:val="0"/>
                <w:bCs/>
              </w:rPr>
            </w:pPr>
            <w:r w:rsidRPr="00F94171">
              <w:rPr>
                <w:b w:val="0"/>
                <w:bCs/>
              </w:rPr>
              <w:t>Not applicable (RPL or credit transfer)</w:t>
            </w:r>
          </w:p>
        </w:tc>
        <w:tc>
          <w:tcPr>
            <w:tcW w:w="717" w:type="dxa"/>
            <w:vAlign w:val="bottom"/>
          </w:tcPr>
          <w:p w14:paraId="0C8320C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224</w:t>
            </w:r>
          </w:p>
        </w:tc>
        <w:tc>
          <w:tcPr>
            <w:tcW w:w="718" w:type="dxa"/>
            <w:vAlign w:val="bottom"/>
          </w:tcPr>
          <w:p w14:paraId="1D8DD75A"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2.58</w:t>
            </w:r>
          </w:p>
        </w:tc>
        <w:tc>
          <w:tcPr>
            <w:tcW w:w="829" w:type="dxa"/>
            <w:vAlign w:val="bottom"/>
          </w:tcPr>
          <w:p w14:paraId="658B55B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423</w:t>
            </w:r>
          </w:p>
        </w:tc>
        <w:tc>
          <w:tcPr>
            <w:tcW w:w="718" w:type="dxa"/>
            <w:vAlign w:val="bottom"/>
          </w:tcPr>
          <w:p w14:paraId="2D64F66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3.63</w:t>
            </w:r>
          </w:p>
        </w:tc>
        <w:tc>
          <w:tcPr>
            <w:tcW w:w="829" w:type="dxa"/>
            <w:vAlign w:val="bottom"/>
          </w:tcPr>
          <w:p w14:paraId="154E6102"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95</w:t>
            </w:r>
          </w:p>
        </w:tc>
        <w:tc>
          <w:tcPr>
            <w:tcW w:w="718" w:type="dxa"/>
            <w:vAlign w:val="bottom"/>
          </w:tcPr>
          <w:p w14:paraId="7AEC400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0.84</w:t>
            </w:r>
          </w:p>
        </w:tc>
      </w:tr>
      <w:tr w:rsidR="00B71961" w:rsidRPr="0008242C" w14:paraId="1762D9ED" w14:textId="77777777" w:rsidTr="00082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5A1FF766" w14:textId="77777777" w:rsidR="00B71961" w:rsidRPr="0008242C" w:rsidRDefault="00B71961" w:rsidP="0008242C">
            <w:pPr>
              <w:pStyle w:val="Tabletext"/>
              <w:jc w:val="left"/>
            </w:pPr>
            <w:r w:rsidRPr="0008242C">
              <w:t>Gender</w:t>
            </w:r>
          </w:p>
        </w:tc>
      </w:tr>
      <w:tr w:rsidR="00F94171" w:rsidRPr="00F94171" w14:paraId="696B9690"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464F12B8" w14:textId="77777777" w:rsidR="00B71961" w:rsidRPr="00F94171" w:rsidRDefault="00B71961" w:rsidP="00F94171">
            <w:pPr>
              <w:pStyle w:val="Tabletext"/>
              <w:rPr>
                <w:b w:val="0"/>
                <w:bCs/>
              </w:rPr>
            </w:pPr>
            <w:r w:rsidRPr="00F94171">
              <w:rPr>
                <w:b w:val="0"/>
                <w:bCs/>
              </w:rPr>
              <w:t>Males</w:t>
            </w:r>
          </w:p>
        </w:tc>
        <w:tc>
          <w:tcPr>
            <w:tcW w:w="717" w:type="dxa"/>
            <w:vAlign w:val="bottom"/>
          </w:tcPr>
          <w:p w14:paraId="628DEA78" w14:textId="28342CC5"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w:t>
            </w:r>
            <w:r w:rsidR="00DC4350">
              <w:rPr>
                <w:bCs/>
              </w:rPr>
              <w:t xml:space="preserve"> </w:t>
            </w:r>
            <w:r w:rsidRPr="00F94171">
              <w:rPr>
                <w:bCs/>
              </w:rPr>
              <w:t>406</w:t>
            </w:r>
          </w:p>
        </w:tc>
        <w:tc>
          <w:tcPr>
            <w:tcW w:w="718" w:type="dxa"/>
            <w:vAlign w:val="bottom"/>
          </w:tcPr>
          <w:p w14:paraId="7968DE53"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27.66</w:t>
            </w:r>
          </w:p>
        </w:tc>
        <w:tc>
          <w:tcPr>
            <w:tcW w:w="829" w:type="dxa"/>
            <w:vAlign w:val="bottom"/>
          </w:tcPr>
          <w:p w14:paraId="47260319" w14:textId="04A18114"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w:t>
            </w:r>
            <w:r w:rsidR="00DC4350">
              <w:rPr>
                <w:bCs/>
              </w:rPr>
              <w:t xml:space="preserve"> </w:t>
            </w:r>
            <w:r w:rsidRPr="00F94171">
              <w:rPr>
                <w:bCs/>
              </w:rPr>
              <w:t>370</w:t>
            </w:r>
          </w:p>
        </w:tc>
        <w:tc>
          <w:tcPr>
            <w:tcW w:w="718" w:type="dxa"/>
            <w:vAlign w:val="bottom"/>
          </w:tcPr>
          <w:p w14:paraId="1851B41F"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28.93</w:t>
            </w:r>
          </w:p>
        </w:tc>
        <w:tc>
          <w:tcPr>
            <w:tcW w:w="829" w:type="dxa"/>
            <w:vAlign w:val="bottom"/>
          </w:tcPr>
          <w:p w14:paraId="1177BB2B" w14:textId="29C896B5"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w:t>
            </w:r>
            <w:r w:rsidR="00DC4350">
              <w:rPr>
                <w:bCs/>
              </w:rPr>
              <w:t xml:space="preserve"> </w:t>
            </w:r>
            <w:r w:rsidRPr="00F94171">
              <w:rPr>
                <w:bCs/>
              </w:rPr>
              <w:t>753</w:t>
            </w:r>
          </w:p>
        </w:tc>
        <w:tc>
          <w:tcPr>
            <w:tcW w:w="718" w:type="dxa"/>
            <w:vAlign w:val="bottom"/>
          </w:tcPr>
          <w:p w14:paraId="3954130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24.47</w:t>
            </w:r>
          </w:p>
        </w:tc>
      </w:tr>
      <w:tr w:rsidR="00F94171" w:rsidRPr="00F94171" w14:paraId="22E8CE4E"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5F7BFF08" w14:textId="77777777" w:rsidR="00B71961" w:rsidRPr="00F94171" w:rsidRDefault="00B71961" w:rsidP="00F94171">
            <w:pPr>
              <w:pStyle w:val="Tabletext"/>
              <w:rPr>
                <w:b w:val="0"/>
                <w:bCs/>
              </w:rPr>
            </w:pPr>
            <w:r w:rsidRPr="00F94171">
              <w:rPr>
                <w:b w:val="0"/>
                <w:bCs/>
              </w:rPr>
              <w:t>Females</w:t>
            </w:r>
          </w:p>
        </w:tc>
        <w:tc>
          <w:tcPr>
            <w:tcW w:w="717" w:type="dxa"/>
            <w:vAlign w:val="bottom"/>
          </w:tcPr>
          <w:p w14:paraId="32F3C540" w14:textId="2D1BD5CF"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w:t>
            </w:r>
            <w:r w:rsidR="00DC4350">
              <w:rPr>
                <w:bCs/>
              </w:rPr>
              <w:t xml:space="preserve"> </w:t>
            </w:r>
            <w:r w:rsidRPr="00F94171">
              <w:rPr>
                <w:bCs/>
              </w:rPr>
              <w:t>254</w:t>
            </w:r>
          </w:p>
        </w:tc>
        <w:tc>
          <w:tcPr>
            <w:tcW w:w="718" w:type="dxa"/>
            <w:vAlign w:val="bottom"/>
          </w:tcPr>
          <w:p w14:paraId="4CE2FEF1"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71.89</w:t>
            </w:r>
          </w:p>
        </w:tc>
        <w:tc>
          <w:tcPr>
            <w:tcW w:w="829" w:type="dxa"/>
            <w:vAlign w:val="bottom"/>
          </w:tcPr>
          <w:p w14:paraId="3B5B4376" w14:textId="6359D1ED"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w:t>
            </w:r>
            <w:r w:rsidR="00DC4350">
              <w:rPr>
                <w:bCs/>
              </w:rPr>
              <w:t xml:space="preserve"> </w:t>
            </w:r>
            <w:r w:rsidRPr="00F94171">
              <w:rPr>
                <w:bCs/>
              </w:rPr>
              <w:t>258</w:t>
            </w:r>
          </w:p>
        </w:tc>
        <w:tc>
          <w:tcPr>
            <w:tcW w:w="718" w:type="dxa"/>
            <w:vAlign w:val="bottom"/>
          </w:tcPr>
          <w:p w14:paraId="3737CC87"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70.90</w:t>
            </w:r>
          </w:p>
        </w:tc>
        <w:tc>
          <w:tcPr>
            <w:tcW w:w="829" w:type="dxa"/>
            <w:vAlign w:val="bottom"/>
          </w:tcPr>
          <w:p w14:paraId="72AE1588" w14:textId="333A5DAA"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w:t>
            </w:r>
            <w:r w:rsidR="00DC4350">
              <w:rPr>
                <w:bCs/>
              </w:rPr>
              <w:t xml:space="preserve"> </w:t>
            </w:r>
            <w:r w:rsidRPr="00F94171">
              <w:rPr>
                <w:bCs/>
              </w:rPr>
              <w:t>381</w:t>
            </w:r>
          </w:p>
        </w:tc>
        <w:tc>
          <w:tcPr>
            <w:tcW w:w="718" w:type="dxa"/>
            <w:vAlign w:val="bottom"/>
          </w:tcPr>
          <w:p w14:paraId="1B7CEEFB"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74.49</w:t>
            </w:r>
          </w:p>
        </w:tc>
      </w:tr>
      <w:tr w:rsidR="00F94171" w:rsidRPr="00F94171" w14:paraId="06D2DC17"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583F45E0" w14:textId="77777777" w:rsidR="00B71961" w:rsidRPr="00F94171" w:rsidRDefault="00B71961" w:rsidP="00F94171">
            <w:pPr>
              <w:pStyle w:val="Tabletext"/>
              <w:rPr>
                <w:b w:val="0"/>
                <w:bCs/>
              </w:rPr>
            </w:pPr>
            <w:r w:rsidRPr="00F94171">
              <w:rPr>
                <w:b w:val="0"/>
                <w:bCs/>
              </w:rPr>
              <w:t>Other</w:t>
            </w:r>
          </w:p>
        </w:tc>
        <w:tc>
          <w:tcPr>
            <w:tcW w:w="717" w:type="dxa"/>
            <w:vAlign w:val="bottom"/>
          </w:tcPr>
          <w:p w14:paraId="0E687D6B"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p>
        </w:tc>
        <w:tc>
          <w:tcPr>
            <w:tcW w:w="718" w:type="dxa"/>
            <w:vAlign w:val="bottom"/>
          </w:tcPr>
          <w:p w14:paraId="59A01995"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0.11</w:t>
            </w:r>
          </w:p>
        </w:tc>
        <w:tc>
          <w:tcPr>
            <w:tcW w:w="829" w:type="dxa"/>
            <w:vAlign w:val="bottom"/>
          </w:tcPr>
          <w:p w14:paraId="6E024D4E"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w:t>
            </w:r>
          </w:p>
        </w:tc>
        <w:tc>
          <w:tcPr>
            <w:tcW w:w="718" w:type="dxa"/>
            <w:vAlign w:val="bottom"/>
          </w:tcPr>
          <w:p w14:paraId="695CA3EB"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0.01</w:t>
            </w:r>
          </w:p>
        </w:tc>
        <w:tc>
          <w:tcPr>
            <w:tcW w:w="829" w:type="dxa"/>
            <w:vAlign w:val="bottom"/>
          </w:tcPr>
          <w:p w14:paraId="22094E82"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w:t>
            </w:r>
          </w:p>
        </w:tc>
        <w:tc>
          <w:tcPr>
            <w:tcW w:w="718" w:type="dxa"/>
            <w:vAlign w:val="bottom"/>
          </w:tcPr>
          <w:p w14:paraId="5A15866D"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0.03</w:t>
            </w:r>
          </w:p>
        </w:tc>
      </w:tr>
      <w:tr w:rsidR="00F94171" w:rsidRPr="00F94171" w14:paraId="78E65F7F"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625225AF" w14:textId="77777777" w:rsidR="00B71961" w:rsidRPr="00F94171" w:rsidRDefault="00B71961" w:rsidP="00F94171">
            <w:pPr>
              <w:pStyle w:val="Tabletext"/>
              <w:rPr>
                <w:b w:val="0"/>
                <w:bCs/>
              </w:rPr>
            </w:pPr>
            <w:r w:rsidRPr="00F94171">
              <w:rPr>
                <w:b w:val="0"/>
                <w:bCs/>
              </w:rPr>
              <w:t>Not known</w:t>
            </w:r>
          </w:p>
        </w:tc>
        <w:tc>
          <w:tcPr>
            <w:tcW w:w="717" w:type="dxa"/>
            <w:vAlign w:val="bottom"/>
          </w:tcPr>
          <w:p w14:paraId="047CA7C9"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29</w:t>
            </w:r>
          </w:p>
        </w:tc>
        <w:tc>
          <w:tcPr>
            <w:tcW w:w="718" w:type="dxa"/>
            <w:vAlign w:val="bottom"/>
          </w:tcPr>
          <w:p w14:paraId="3D3D6B23"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0.33</w:t>
            </w:r>
          </w:p>
        </w:tc>
        <w:tc>
          <w:tcPr>
            <w:tcW w:w="829" w:type="dxa"/>
            <w:vAlign w:val="bottom"/>
          </w:tcPr>
          <w:p w14:paraId="7844027E"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19</w:t>
            </w:r>
          </w:p>
        </w:tc>
        <w:tc>
          <w:tcPr>
            <w:tcW w:w="718" w:type="dxa"/>
            <w:vAlign w:val="bottom"/>
          </w:tcPr>
          <w:p w14:paraId="64208160"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0.16</w:t>
            </w:r>
          </w:p>
        </w:tc>
        <w:tc>
          <w:tcPr>
            <w:tcW w:w="829" w:type="dxa"/>
            <w:vAlign w:val="bottom"/>
          </w:tcPr>
          <w:p w14:paraId="4E102567"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114</w:t>
            </w:r>
          </w:p>
        </w:tc>
        <w:tc>
          <w:tcPr>
            <w:tcW w:w="718" w:type="dxa"/>
            <w:vAlign w:val="bottom"/>
          </w:tcPr>
          <w:p w14:paraId="5C77BEFA"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1.01</w:t>
            </w:r>
          </w:p>
        </w:tc>
      </w:tr>
      <w:tr w:rsidR="00B71961" w:rsidRPr="0008242C" w14:paraId="1A352BAB" w14:textId="77777777" w:rsidTr="0008242C">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38EA93CF" w14:textId="77777777" w:rsidR="00B71961" w:rsidRPr="0008242C" w:rsidRDefault="00B71961" w:rsidP="0008242C">
            <w:pPr>
              <w:pStyle w:val="Tabletext"/>
              <w:jc w:val="left"/>
            </w:pPr>
            <w:r w:rsidRPr="0008242C">
              <w:t>Indigenous status</w:t>
            </w:r>
          </w:p>
        </w:tc>
      </w:tr>
      <w:tr w:rsidR="00F94171" w:rsidRPr="00F94171" w14:paraId="6C6247E0"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04D8ECD5" w14:textId="77777777" w:rsidR="00B71961" w:rsidRPr="00F94171" w:rsidRDefault="00B71961" w:rsidP="00F94171">
            <w:pPr>
              <w:pStyle w:val="Tabletext"/>
              <w:rPr>
                <w:b w:val="0"/>
                <w:bCs/>
              </w:rPr>
            </w:pPr>
            <w:r w:rsidRPr="00F94171">
              <w:rPr>
                <w:b w:val="0"/>
                <w:bCs/>
              </w:rPr>
              <w:t>Indigenous</w:t>
            </w:r>
          </w:p>
        </w:tc>
        <w:tc>
          <w:tcPr>
            <w:tcW w:w="717" w:type="dxa"/>
            <w:vAlign w:val="bottom"/>
          </w:tcPr>
          <w:p w14:paraId="11025337"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117</w:t>
            </w:r>
          </w:p>
        </w:tc>
        <w:tc>
          <w:tcPr>
            <w:tcW w:w="718" w:type="dxa"/>
            <w:vAlign w:val="bottom"/>
          </w:tcPr>
          <w:p w14:paraId="213F226D"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1.34</w:t>
            </w:r>
          </w:p>
        </w:tc>
        <w:tc>
          <w:tcPr>
            <w:tcW w:w="829" w:type="dxa"/>
            <w:vAlign w:val="bottom"/>
          </w:tcPr>
          <w:p w14:paraId="0E1860FB"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221</w:t>
            </w:r>
          </w:p>
        </w:tc>
        <w:tc>
          <w:tcPr>
            <w:tcW w:w="718" w:type="dxa"/>
            <w:vAlign w:val="bottom"/>
          </w:tcPr>
          <w:p w14:paraId="584D2532"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1.90</w:t>
            </w:r>
          </w:p>
        </w:tc>
        <w:tc>
          <w:tcPr>
            <w:tcW w:w="829" w:type="dxa"/>
            <w:vAlign w:val="bottom"/>
          </w:tcPr>
          <w:p w14:paraId="2298C8DB"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210</w:t>
            </w:r>
          </w:p>
        </w:tc>
        <w:tc>
          <w:tcPr>
            <w:tcW w:w="718" w:type="dxa"/>
            <w:vAlign w:val="bottom"/>
          </w:tcPr>
          <w:p w14:paraId="5A5E3D4B"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1.87</w:t>
            </w:r>
          </w:p>
        </w:tc>
      </w:tr>
      <w:tr w:rsidR="00F94171" w:rsidRPr="00F94171" w14:paraId="3FFE6B9C"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116C5038" w14:textId="77777777" w:rsidR="00B71961" w:rsidRPr="00F94171" w:rsidRDefault="00B71961" w:rsidP="00F94171">
            <w:pPr>
              <w:pStyle w:val="Tabletext"/>
              <w:rPr>
                <w:b w:val="0"/>
                <w:bCs/>
              </w:rPr>
            </w:pPr>
            <w:r w:rsidRPr="00F94171">
              <w:rPr>
                <w:b w:val="0"/>
                <w:bCs/>
              </w:rPr>
              <w:t>Non-Indigenous</w:t>
            </w:r>
          </w:p>
        </w:tc>
        <w:tc>
          <w:tcPr>
            <w:tcW w:w="717" w:type="dxa"/>
            <w:vAlign w:val="bottom"/>
          </w:tcPr>
          <w:p w14:paraId="034E20EE" w14:textId="5C0EB584"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w:t>
            </w:r>
            <w:r w:rsidR="00DC4350">
              <w:rPr>
                <w:bCs/>
              </w:rPr>
              <w:t xml:space="preserve"> </w:t>
            </w:r>
            <w:r w:rsidRPr="00F94171">
              <w:rPr>
                <w:bCs/>
              </w:rPr>
              <w:t>272</w:t>
            </w:r>
          </w:p>
        </w:tc>
        <w:tc>
          <w:tcPr>
            <w:tcW w:w="718" w:type="dxa"/>
            <w:vAlign w:val="bottom"/>
          </w:tcPr>
          <w:p w14:paraId="675200DB"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95.09</w:t>
            </w:r>
          </w:p>
        </w:tc>
        <w:tc>
          <w:tcPr>
            <w:tcW w:w="829" w:type="dxa"/>
            <w:vAlign w:val="bottom"/>
          </w:tcPr>
          <w:p w14:paraId="4FF7CCD1" w14:textId="6A9BFCC3"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880</w:t>
            </w:r>
          </w:p>
        </w:tc>
        <w:tc>
          <w:tcPr>
            <w:tcW w:w="718" w:type="dxa"/>
            <w:vAlign w:val="bottom"/>
          </w:tcPr>
          <w:p w14:paraId="7079570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93.41</w:t>
            </w:r>
          </w:p>
        </w:tc>
        <w:tc>
          <w:tcPr>
            <w:tcW w:w="829" w:type="dxa"/>
            <w:vAlign w:val="bottom"/>
          </w:tcPr>
          <w:p w14:paraId="7A0D617D" w14:textId="590F2013"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205</w:t>
            </w:r>
          </w:p>
        </w:tc>
        <w:tc>
          <w:tcPr>
            <w:tcW w:w="718" w:type="dxa"/>
            <w:vAlign w:val="bottom"/>
          </w:tcPr>
          <w:p w14:paraId="6E61FB9B"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90.70</w:t>
            </w:r>
          </w:p>
        </w:tc>
      </w:tr>
      <w:tr w:rsidR="00F94171" w:rsidRPr="00F94171" w14:paraId="56D57712"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1E7314B8" w14:textId="77777777" w:rsidR="00B71961" w:rsidRPr="00F94171" w:rsidRDefault="00B71961" w:rsidP="00F94171">
            <w:pPr>
              <w:pStyle w:val="Tabletext"/>
              <w:rPr>
                <w:b w:val="0"/>
                <w:bCs/>
              </w:rPr>
            </w:pPr>
            <w:r w:rsidRPr="00F94171">
              <w:rPr>
                <w:b w:val="0"/>
                <w:bCs/>
              </w:rPr>
              <w:t>Not known</w:t>
            </w:r>
          </w:p>
        </w:tc>
        <w:tc>
          <w:tcPr>
            <w:tcW w:w="717" w:type="dxa"/>
            <w:vAlign w:val="bottom"/>
          </w:tcPr>
          <w:p w14:paraId="3FEE908A"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310</w:t>
            </w:r>
          </w:p>
        </w:tc>
        <w:tc>
          <w:tcPr>
            <w:tcW w:w="718" w:type="dxa"/>
            <w:vAlign w:val="bottom"/>
          </w:tcPr>
          <w:p w14:paraId="3E2BD2BA"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3.56</w:t>
            </w:r>
          </w:p>
        </w:tc>
        <w:tc>
          <w:tcPr>
            <w:tcW w:w="829" w:type="dxa"/>
            <w:vAlign w:val="bottom"/>
          </w:tcPr>
          <w:p w14:paraId="3240062F"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547</w:t>
            </w:r>
          </w:p>
        </w:tc>
        <w:tc>
          <w:tcPr>
            <w:tcW w:w="718" w:type="dxa"/>
            <w:vAlign w:val="bottom"/>
          </w:tcPr>
          <w:p w14:paraId="5D3A0008"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4.70</w:t>
            </w:r>
          </w:p>
        </w:tc>
        <w:tc>
          <w:tcPr>
            <w:tcW w:w="829" w:type="dxa"/>
            <w:vAlign w:val="bottom"/>
          </w:tcPr>
          <w:p w14:paraId="15200D46"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836</w:t>
            </w:r>
          </w:p>
        </w:tc>
        <w:tc>
          <w:tcPr>
            <w:tcW w:w="718" w:type="dxa"/>
            <w:vAlign w:val="bottom"/>
          </w:tcPr>
          <w:p w14:paraId="09A9EC28"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7.43</w:t>
            </w:r>
          </w:p>
        </w:tc>
      </w:tr>
      <w:tr w:rsidR="00B71961" w:rsidRPr="0008242C" w14:paraId="52657337" w14:textId="77777777" w:rsidTr="0008242C">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5645E4C0" w14:textId="77777777" w:rsidR="00B71961" w:rsidRPr="0008242C" w:rsidRDefault="00B71961" w:rsidP="0008242C">
            <w:pPr>
              <w:pStyle w:val="Tabletext"/>
              <w:jc w:val="left"/>
            </w:pPr>
            <w:r w:rsidRPr="0008242C">
              <w:t>Disability status</w:t>
            </w:r>
          </w:p>
        </w:tc>
      </w:tr>
      <w:tr w:rsidR="00F94171" w:rsidRPr="00F94171" w14:paraId="5041F2DD"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1901DA2D" w14:textId="77777777" w:rsidR="00B71961" w:rsidRPr="00F94171" w:rsidRDefault="00B71961" w:rsidP="00F94171">
            <w:pPr>
              <w:pStyle w:val="Tabletext"/>
              <w:rPr>
                <w:b w:val="0"/>
                <w:bCs/>
              </w:rPr>
            </w:pPr>
            <w:r w:rsidRPr="00F94171">
              <w:rPr>
                <w:b w:val="0"/>
                <w:bCs/>
              </w:rPr>
              <w:t>With a disability</w:t>
            </w:r>
          </w:p>
        </w:tc>
        <w:tc>
          <w:tcPr>
            <w:tcW w:w="717" w:type="dxa"/>
            <w:vAlign w:val="bottom"/>
          </w:tcPr>
          <w:p w14:paraId="771BB7FA"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607</w:t>
            </w:r>
          </w:p>
        </w:tc>
        <w:tc>
          <w:tcPr>
            <w:tcW w:w="718" w:type="dxa"/>
            <w:vAlign w:val="bottom"/>
          </w:tcPr>
          <w:p w14:paraId="7D6DE488"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6.98</w:t>
            </w:r>
          </w:p>
        </w:tc>
        <w:tc>
          <w:tcPr>
            <w:tcW w:w="829" w:type="dxa"/>
            <w:vAlign w:val="bottom"/>
          </w:tcPr>
          <w:p w14:paraId="7BE53934"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830</w:t>
            </w:r>
          </w:p>
        </w:tc>
        <w:tc>
          <w:tcPr>
            <w:tcW w:w="718" w:type="dxa"/>
            <w:vAlign w:val="bottom"/>
          </w:tcPr>
          <w:p w14:paraId="23D06D37"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7.13</w:t>
            </w:r>
          </w:p>
        </w:tc>
        <w:tc>
          <w:tcPr>
            <w:tcW w:w="829" w:type="dxa"/>
            <w:vAlign w:val="bottom"/>
          </w:tcPr>
          <w:p w14:paraId="0DFA8B0F"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807</w:t>
            </w:r>
          </w:p>
        </w:tc>
        <w:tc>
          <w:tcPr>
            <w:tcW w:w="718" w:type="dxa"/>
            <w:vAlign w:val="bottom"/>
          </w:tcPr>
          <w:p w14:paraId="5FB57B24"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7.17</w:t>
            </w:r>
          </w:p>
        </w:tc>
      </w:tr>
      <w:tr w:rsidR="00F94171" w:rsidRPr="00F94171" w14:paraId="7BE5EBDF"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0D0ED983" w14:textId="77777777" w:rsidR="00B71961" w:rsidRPr="00F94171" w:rsidRDefault="00B71961" w:rsidP="00F94171">
            <w:pPr>
              <w:pStyle w:val="Tabletext"/>
              <w:rPr>
                <w:b w:val="0"/>
                <w:bCs/>
              </w:rPr>
            </w:pPr>
            <w:r w:rsidRPr="00F94171">
              <w:rPr>
                <w:b w:val="0"/>
                <w:bCs/>
              </w:rPr>
              <w:t>Without a disability</w:t>
            </w:r>
          </w:p>
        </w:tc>
        <w:tc>
          <w:tcPr>
            <w:tcW w:w="717" w:type="dxa"/>
            <w:vAlign w:val="bottom"/>
          </w:tcPr>
          <w:p w14:paraId="0DBB262C" w14:textId="7C7A9304"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7</w:t>
            </w:r>
            <w:r w:rsidR="00DC4350">
              <w:rPr>
                <w:bCs/>
              </w:rPr>
              <w:t xml:space="preserve"> </w:t>
            </w:r>
            <w:r w:rsidRPr="00F94171">
              <w:rPr>
                <w:bCs/>
              </w:rPr>
              <w:t>632</w:t>
            </w:r>
          </w:p>
        </w:tc>
        <w:tc>
          <w:tcPr>
            <w:tcW w:w="718" w:type="dxa"/>
            <w:vAlign w:val="bottom"/>
          </w:tcPr>
          <w:p w14:paraId="5FB42692"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87.73</w:t>
            </w:r>
          </w:p>
        </w:tc>
        <w:tc>
          <w:tcPr>
            <w:tcW w:w="829" w:type="dxa"/>
            <w:vAlign w:val="bottom"/>
          </w:tcPr>
          <w:p w14:paraId="1D389EE9" w14:textId="1B3B5864"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10</w:t>
            </w:r>
            <w:r w:rsidR="00DC4350">
              <w:rPr>
                <w:bCs/>
              </w:rPr>
              <w:t xml:space="preserve"> </w:t>
            </w:r>
            <w:r w:rsidRPr="00F94171">
              <w:rPr>
                <w:bCs/>
              </w:rPr>
              <w:t>257</w:t>
            </w:r>
          </w:p>
        </w:tc>
        <w:tc>
          <w:tcPr>
            <w:tcW w:w="718" w:type="dxa"/>
            <w:vAlign w:val="bottom"/>
          </w:tcPr>
          <w:p w14:paraId="20350B64"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88.06</w:t>
            </w:r>
          </w:p>
        </w:tc>
        <w:tc>
          <w:tcPr>
            <w:tcW w:w="829" w:type="dxa"/>
            <w:vAlign w:val="bottom"/>
          </w:tcPr>
          <w:p w14:paraId="2E02BE64" w14:textId="3D69E1F2"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9</w:t>
            </w:r>
            <w:r w:rsidR="00DC4350">
              <w:rPr>
                <w:bCs/>
              </w:rPr>
              <w:t xml:space="preserve"> </w:t>
            </w:r>
            <w:r w:rsidRPr="00F94171">
              <w:rPr>
                <w:bCs/>
              </w:rPr>
              <w:t>466</w:t>
            </w:r>
          </w:p>
        </w:tc>
        <w:tc>
          <w:tcPr>
            <w:tcW w:w="718" w:type="dxa"/>
            <w:vAlign w:val="bottom"/>
          </w:tcPr>
          <w:p w14:paraId="3A4ECB9C"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84.13</w:t>
            </w:r>
          </w:p>
        </w:tc>
      </w:tr>
      <w:tr w:rsidR="00F94171" w:rsidRPr="00F94171" w14:paraId="2DB2D89C"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3E96BFCD" w14:textId="77777777" w:rsidR="00B71961" w:rsidRPr="00F94171" w:rsidRDefault="00B71961" w:rsidP="00F94171">
            <w:pPr>
              <w:pStyle w:val="Tabletext"/>
              <w:rPr>
                <w:b w:val="0"/>
                <w:bCs/>
              </w:rPr>
            </w:pPr>
            <w:r w:rsidRPr="00F94171">
              <w:rPr>
                <w:b w:val="0"/>
                <w:bCs/>
              </w:rPr>
              <w:t>Not known</w:t>
            </w:r>
          </w:p>
        </w:tc>
        <w:tc>
          <w:tcPr>
            <w:tcW w:w="717" w:type="dxa"/>
            <w:vAlign w:val="bottom"/>
          </w:tcPr>
          <w:p w14:paraId="3848E3A1"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460</w:t>
            </w:r>
          </w:p>
        </w:tc>
        <w:tc>
          <w:tcPr>
            <w:tcW w:w="718" w:type="dxa"/>
            <w:vAlign w:val="bottom"/>
          </w:tcPr>
          <w:p w14:paraId="5F516E41"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5.29</w:t>
            </w:r>
          </w:p>
        </w:tc>
        <w:tc>
          <w:tcPr>
            <w:tcW w:w="829" w:type="dxa"/>
            <w:vAlign w:val="bottom"/>
          </w:tcPr>
          <w:p w14:paraId="51FF9A7D"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561</w:t>
            </w:r>
          </w:p>
        </w:tc>
        <w:tc>
          <w:tcPr>
            <w:tcW w:w="718" w:type="dxa"/>
            <w:vAlign w:val="bottom"/>
          </w:tcPr>
          <w:p w14:paraId="55D6964F"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4.82</w:t>
            </w:r>
          </w:p>
        </w:tc>
        <w:tc>
          <w:tcPr>
            <w:tcW w:w="829" w:type="dxa"/>
            <w:vAlign w:val="bottom"/>
          </w:tcPr>
          <w:p w14:paraId="245139EE"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978</w:t>
            </w:r>
          </w:p>
        </w:tc>
        <w:tc>
          <w:tcPr>
            <w:tcW w:w="718" w:type="dxa"/>
            <w:vAlign w:val="bottom"/>
          </w:tcPr>
          <w:p w14:paraId="5B282225"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8.69</w:t>
            </w:r>
          </w:p>
        </w:tc>
      </w:tr>
      <w:tr w:rsidR="00B71961" w:rsidRPr="0008242C" w14:paraId="6614B372" w14:textId="77777777" w:rsidTr="0008242C">
        <w:tc>
          <w:tcPr>
            <w:cnfStyle w:val="001000000000" w:firstRow="0" w:lastRow="0" w:firstColumn="1" w:lastColumn="0" w:oddVBand="0" w:evenVBand="0" w:oddHBand="0" w:evenHBand="0" w:firstRowFirstColumn="0" w:firstRowLastColumn="0" w:lastRowFirstColumn="0" w:lastRowLastColumn="0"/>
            <w:tcW w:w="9026" w:type="dxa"/>
            <w:gridSpan w:val="7"/>
            <w:shd w:val="clear" w:color="auto" w:fill="F2F2F2" w:themeFill="background1" w:themeFillShade="F2"/>
          </w:tcPr>
          <w:p w14:paraId="412C931E" w14:textId="41187B0E" w:rsidR="00B71961" w:rsidRPr="0008242C" w:rsidRDefault="00B71961" w:rsidP="0008242C">
            <w:pPr>
              <w:pStyle w:val="Tabletext"/>
              <w:jc w:val="left"/>
            </w:pPr>
            <w:r w:rsidRPr="0008242C">
              <w:t>English</w:t>
            </w:r>
            <w:r w:rsidR="00A70138">
              <w:t>-</w:t>
            </w:r>
            <w:r w:rsidRPr="0008242C">
              <w:t>speaking background (based on country of birth)</w:t>
            </w:r>
          </w:p>
        </w:tc>
      </w:tr>
      <w:tr w:rsidR="00F94171" w:rsidRPr="00F94171" w14:paraId="13109B72"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vAlign w:val="bottom"/>
          </w:tcPr>
          <w:p w14:paraId="43351C8B" w14:textId="6335A4B2" w:rsidR="00B71961" w:rsidRPr="00F94171" w:rsidRDefault="00B71961" w:rsidP="00F94171">
            <w:pPr>
              <w:pStyle w:val="Tabletext"/>
              <w:rPr>
                <w:b w:val="0"/>
                <w:bCs/>
              </w:rPr>
            </w:pPr>
            <w:r w:rsidRPr="00F94171">
              <w:rPr>
                <w:b w:val="0"/>
                <w:bCs/>
              </w:rPr>
              <w:t>English</w:t>
            </w:r>
            <w:r w:rsidR="00A70138">
              <w:rPr>
                <w:b w:val="0"/>
                <w:bCs/>
              </w:rPr>
              <w:t>-</w:t>
            </w:r>
            <w:r w:rsidRPr="00F94171">
              <w:rPr>
                <w:b w:val="0"/>
                <w:bCs/>
              </w:rPr>
              <w:t>speaking background countries</w:t>
            </w:r>
          </w:p>
        </w:tc>
        <w:tc>
          <w:tcPr>
            <w:tcW w:w="717" w:type="dxa"/>
            <w:vAlign w:val="bottom"/>
          </w:tcPr>
          <w:p w14:paraId="6794CB33" w14:textId="5D7F6888"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w:t>
            </w:r>
            <w:r w:rsidR="00DC4350">
              <w:rPr>
                <w:bCs/>
              </w:rPr>
              <w:t xml:space="preserve"> </w:t>
            </w:r>
            <w:r w:rsidRPr="00F94171">
              <w:rPr>
                <w:bCs/>
              </w:rPr>
              <w:t>007</w:t>
            </w:r>
          </w:p>
        </w:tc>
        <w:tc>
          <w:tcPr>
            <w:tcW w:w="718" w:type="dxa"/>
            <w:vAlign w:val="bottom"/>
          </w:tcPr>
          <w:p w14:paraId="52444109"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57.56</w:t>
            </w:r>
          </w:p>
        </w:tc>
        <w:tc>
          <w:tcPr>
            <w:tcW w:w="829" w:type="dxa"/>
            <w:vAlign w:val="bottom"/>
          </w:tcPr>
          <w:p w14:paraId="1F7FEA7C" w14:textId="6D61F1DD"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w:t>
            </w:r>
            <w:r w:rsidR="00DC4350">
              <w:rPr>
                <w:bCs/>
              </w:rPr>
              <w:t xml:space="preserve"> </w:t>
            </w:r>
            <w:r w:rsidRPr="00F94171">
              <w:rPr>
                <w:bCs/>
              </w:rPr>
              <w:t>751</w:t>
            </w:r>
          </w:p>
        </w:tc>
        <w:tc>
          <w:tcPr>
            <w:tcW w:w="718" w:type="dxa"/>
            <w:vAlign w:val="bottom"/>
          </w:tcPr>
          <w:p w14:paraId="09536653"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57.96</w:t>
            </w:r>
          </w:p>
        </w:tc>
        <w:tc>
          <w:tcPr>
            <w:tcW w:w="829" w:type="dxa"/>
            <w:vAlign w:val="bottom"/>
          </w:tcPr>
          <w:p w14:paraId="5F89385F" w14:textId="052CB6B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w:t>
            </w:r>
            <w:r w:rsidR="00DC4350">
              <w:rPr>
                <w:bCs/>
              </w:rPr>
              <w:t xml:space="preserve"> </w:t>
            </w:r>
            <w:r w:rsidRPr="00F94171">
              <w:rPr>
                <w:bCs/>
              </w:rPr>
              <w:t>760</w:t>
            </w:r>
          </w:p>
        </w:tc>
        <w:tc>
          <w:tcPr>
            <w:tcW w:w="718" w:type="dxa"/>
            <w:vAlign w:val="bottom"/>
          </w:tcPr>
          <w:p w14:paraId="2E447386"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60.08</w:t>
            </w:r>
          </w:p>
        </w:tc>
      </w:tr>
      <w:tr w:rsidR="00F94171" w:rsidRPr="00F94171" w14:paraId="6515C612" w14:textId="77777777" w:rsidTr="00CB624B">
        <w:tc>
          <w:tcPr>
            <w:cnfStyle w:val="001000000000" w:firstRow="0" w:lastRow="0" w:firstColumn="1" w:lastColumn="0" w:oddVBand="0" w:evenVBand="0" w:oddHBand="0" w:evenHBand="0" w:firstRowFirstColumn="0" w:firstRowLastColumn="0" w:lastRowFirstColumn="0" w:lastRowLastColumn="0"/>
            <w:tcW w:w="4497" w:type="dxa"/>
            <w:vAlign w:val="bottom"/>
          </w:tcPr>
          <w:p w14:paraId="7F282DFD" w14:textId="1BFC2DFD" w:rsidR="00B71961" w:rsidRPr="00F94171" w:rsidRDefault="00B71961" w:rsidP="00F94171">
            <w:pPr>
              <w:pStyle w:val="Tabletext"/>
              <w:rPr>
                <w:b w:val="0"/>
                <w:bCs/>
              </w:rPr>
            </w:pPr>
            <w:r w:rsidRPr="00F94171">
              <w:rPr>
                <w:b w:val="0"/>
                <w:bCs/>
              </w:rPr>
              <w:t>Non-English</w:t>
            </w:r>
            <w:r w:rsidR="00A70138">
              <w:rPr>
                <w:b w:val="0"/>
                <w:bCs/>
              </w:rPr>
              <w:t>-</w:t>
            </w:r>
            <w:r w:rsidRPr="00F94171">
              <w:rPr>
                <w:b w:val="0"/>
                <w:bCs/>
              </w:rPr>
              <w:t>speaking background countries</w:t>
            </w:r>
          </w:p>
        </w:tc>
        <w:tc>
          <w:tcPr>
            <w:tcW w:w="717" w:type="dxa"/>
            <w:vAlign w:val="bottom"/>
          </w:tcPr>
          <w:p w14:paraId="43795159" w14:textId="79B7CBA5"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w:t>
            </w:r>
            <w:r w:rsidR="00DC4350">
              <w:rPr>
                <w:bCs/>
              </w:rPr>
              <w:t xml:space="preserve"> </w:t>
            </w:r>
            <w:r w:rsidRPr="00F94171">
              <w:rPr>
                <w:bCs/>
              </w:rPr>
              <w:t>630</w:t>
            </w:r>
          </w:p>
        </w:tc>
        <w:tc>
          <w:tcPr>
            <w:tcW w:w="718" w:type="dxa"/>
            <w:vAlign w:val="bottom"/>
          </w:tcPr>
          <w:p w14:paraId="2032A8B6"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41.73</w:t>
            </w:r>
          </w:p>
        </w:tc>
        <w:tc>
          <w:tcPr>
            <w:tcW w:w="829" w:type="dxa"/>
            <w:vAlign w:val="bottom"/>
          </w:tcPr>
          <w:p w14:paraId="527F1EBD" w14:textId="4FB253FD"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w:t>
            </w:r>
            <w:r w:rsidR="00DC4350">
              <w:rPr>
                <w:bCs/>
              </w:rPr>
              <w:t xml:space="preserve"> </w:t>
            </w:r>
            <w:r w:rsidRPr="00F94171">
              <w:rPr>
                <w:bCs/>
              </w:rPr>
              <w:t>568</w:t>
            </w:r>
          </w:p>
        </w:tc>
        <w:tc>
          <w:tcPr>
            <w:tcW w:w="718" w:type="dxa"/>
            <w:vAlign w:val="bottom"/>
          </w:tcPr>
          <w:p w14:paraId="71CB2395"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39.22</w:t>
            </w:r>
          </w:p>
        </w:tc>
        <w:tc>
          <w:tcPr>
            <w:tcW w:w="829" w:type="dxa"/>
            <w:vAlign w:val="bottom"/>
          </w:tcPr>
          <w:p w14:paraId="1920ECB0" w14:textId="4BB1FC56"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4</w:t>
            </w:r>
            <w:r w:rsidR="00DC4350">
              <w:rPr>
                <w:bCs/>
              </w:rPr>
              <w:t xml:space="preserve"> </w:t>
            </w:r>
            <w:r w:rsidRPr="00F94171">
              <w:rPr>
                <w:bCs/>
              </w:rPr>
              <w:t>047</w:t>
            </w:r>
          </w:p>
        </w:tc>
        <w:tc>
          <w:tcPr>
            <w:tcW w:w="718" w:type="dxa"/>
            <w:vAlign w:val="bottom"/>
          </w:tcPr>
          <w:p w14:paraId="1F24E299" w14:textId="77777777" w:rsidR="00B71961" w:rsidRPr="00F94171"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F94171">
              <w:rPr>
                <w:bCs/>
              </w:rPr>
              <w:t>35.97</w:t>
            </w:r>
          </w:p>
        </w:tc>
      </w:tr>
      <w:tr w:rsidR="00F94171" w:rsidRPr="00F94171" w14:paraId="33BCBC74" w14:textId="77777777" w:rsidTr="00CB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Borders>
              <w:bottom w:val="single" w:sz="4" w:space="0" w:color="auto"/>
            </w:tcBorders>
            <w:vAlign w:val="bottom"/>
          </w:tcPr>
          <w:p w14:paraId="0F5C8D1D" w14:textId="77777777" w:rsidR="00B71961" w:rsidRPr="00F94171" w:rsidRDefault="00B71961" w:rsidP="00F94171">
            <w:pPr>
              <w:pStyle w:val="Tabletext"/>
              <w:rPr>
                <w:b w:val="0"/>
                <w:bCs/>
              </w:rPr>
            </w:pPr>
            <w:r w:rsidRPr="00F94171">
              <w:rPr>
                <w:b w:val="0"/>
                <w:bCs/>
              </w:rPr>
              <w:t>Not known</w:t>
            </w:r>
          </w:p>
        </w:tc>
        <w:tc>
          <w:tcPr>
            <w:tcW w:w="717" w:type="dxa"/>
            <w:tcBorders>
              <w:bottom w:val="single" w:sz="4" w:space="0" w:color="auto"/>
            </w:tcBorders>
            <w:vAlign w:val="bottom"/>
          </w:tcPr>
          <w:p w14:paraId="6C9E4C94"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62</w:t>
            </w:r>
          </w:p>
        </w:tc>
        <w:tc>
          <w:tcPr>
            <w:tcW w:w="718" w:type="dxa"/>
            <w:tcBorders>
              <w:bottom w:val="single" w:sz="4" w:space="0" w:color="auto"/>
            </w:tcBorders>
            <w:vAlign w:val="bottom"/>
          </w:tcPr>
          <w:p w14:paraId="0FECA8B4"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0.71</w:t>
            </w:r>
          </w:p>
        </w:tc>
        <w:tc>
          <w:tcPr>
            <w:tcW w:w="829" w:type="dxa"/>
            <w:tcBorders>
              <w:bottom w:val="single" w:sz="4" w:space="0" w:color="auto"/>
            </w:tcBorders>
            <w:vAlign w:val="bottom"/>
          </w:tcPr>
          <w:p w14:paraId="0510BA44"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329</w:t>
            </w:r>
          </w:p>
        </w:tc>
        <w:tc>
          <w:tcPr>
            <w:tcW w:w="718" w:type="dxa"/>
            <w:tcBorders>
              <w:bottom w:val="single" w:sz="4" w:space="0" w:color="auto"/>
            </w:tcBorders>
            <w:vAlign w:val="bottom"/>
          </w:tcPr>
          <w:p w14:paraId="6DC67102"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2.82</w:t>
            </w:r>
          </w:p>
        </w:tc>
        <w:tc>
          <w:tcPr>
            <w:tcW w:w="829" w:type="dxa"/>
            <w:tcBorders>
              <w:bottom w:val="single" w:sz="4" w:space="0" w:color="auto"/>
            </w:tcBorders>
            <w:vAlign w:val="bottom"/>
          </w:tcPr>
          <w:p w14:paraId="70EA3D4E"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444</w:t>
            </w:r>
          </w:p>
        </w:tc>
        <w:tc>
          <w:tcPr>
            <w:tcW w:w="718" w:type="dxa"/>
            <w:tcBorders>
              <w:bottom w:val="single" w:sz="4" w:space="0" w:color="auto"/>
            </w:tcBorders>
            <w:vAlign w:val="bottom"/>
          </w:tcPr>
          <w:p w14:paraId="653EC29C" w14:textId="77777777" w:rsidR="00B71961" w:rsidRPr="00F94171" w:rsidRDefault="00B71961" w:rsidP="0008242C">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F94171">
              <w:rPr>
                <w:bCs/>
              </w:rPr>
              <w:t>3.95</w:t>
            </w:r>
          </w:p>
        </w:tc>
      </w:tr>
      <w:tr w:rsidR="00F94171" w:rsidRPr="0008242C" w14:paraId="6508F961" w14:textId="77777777" w:rsidTr="0008242C">
        <w:tc>
          <w:tcPr>
            <w:cnfStyle w:val="001000000000" w:firstRow="0" w:lastRow="0" w:firstColumn="1" w:lastColumn="0" w:oddVBand="0" w:evenVBand="0" w:oddHBand="0" w:evenHBand="0" w:firstRowFirstColumn="0" w:firstRowLastColumn="0" w:lastRowFirstColumn="0" w:lastRowLastColumn="0"/>
            <w:tcW w:w="4497" w:type="dxa"/>
            <w:tcBorders>
              <w:top w:val="single" w:sz="4" w:space="0" w:color="auto"/>
              <w:bottom w:val="single" w:sz="4" w:space="0" w:color="auto"/>
            </w:tcBorders>
            <w:shd w:val="clear" w:color="auto" w:fill="F2F2F2" w:themeFill="background1" w:themeFillShade="F2"/>
            <w:vAlign w:val="bottom"/>
          </w:tcPr>
          <w:p w14:paraId="6A96898D" w14:textId="77777777" w:rsidR="00B71961" w:rsidRPr="0008242C" w:rsidRDefault="00B71961" w:rsidP="00F94171">
            <w:pPr>
              <w:pStyle w:val="Tabletext"/>
            </w:pPr>
            <w:r w:rsidRPr="0008242C">
              <w:t>Total</w:t>
            </w:r>
          </w:p>
        </w:tc>
        <w:tc>
          <w:tcPr>
            <w:tcW w:w="717" w:type="dxa"/>
            <w:tcBorders>
              <w:top w:val="single" w:sz="4" w:space="0" w:color="auto"/>
              <w:bottom w:val="single" w:sz="4" w:space="0" w:color="auto"/>
            </w:tcBorders>
            <w:shd w:val="clear" w:color="auto" w:fill="F2F2F2" w:themeFill="background1" w:themeFillShade="F2"/>
            <w:vAlign w:val="bottom"/>
          </w:tcPr>
          <w:p w14:paraId="2C27D724" w14:textId="47BB9BC2"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8</w:t>
            </w:r>
            <w:r w:rsidR="00DC4350">
              <w:rPr>
                <w:b/>
              </w:rPr>
              <w:t xml:space="preserve"> </w:t>
            </w:r>
            <w:r w:rsidRPr="0008242C">
              <w:rPr>
                <w:b/>
              </w:rPr>
              <w:t>699</w:t>
            </w:r>
          </w:p>
        </w:tc>
        <w:tc>
          <w:tcPr>
            <w:tcW w:w="718" w:type="dxa"/>
            <w:tcBorders>
              <w:top w:val="single" w:sz="4" w:space="0" w:color="auto"/>
              <w:bottom w:val="single" w:sz="4" w:space="0" w:color="auto"/>
            </w:tcBorders>
            <w:shd w:val="clear" w:color="auto" w:fill="F2F2F2" w:themeFill="background1" w:themeFillShade="F2"/>
            <w:vAlign w:val="bottom"/>
          </w:tcPr>
          <w:p w14:paraId="0F754FA8" w14:textId="77777777"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100.00</w:t>
            </w:r>
          </w:p>
        </w:tc>
        <w:tc>
          <w:tcPr>
            <w:tcW w:w="829" w:type="dxa"/>
            <w:tcBorders>
              <w:top w:val="single" w:sz="4" w:space="0" w:color="auto"/>
              <w:bottom w:val="single" w:sz="4" w:space="0" w:color="auto"/>
            </w:tcBorders>
            <w:shd w:val="clear" w:color="auto" w:fill="F2F2F2" w:themeFill="background1" w:themeFillShade="F2"/>
            <w:vAlign w:val="bottom"/>
          </w:tcPr>
          <w:p w14:paraId="227D8FC3" w14:textId="2E4F287B"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11</w:t>
            </w:r>
            <w:r w:rsidR="00DC4350">
              <w:rPr>
                <w:b/>
              </w:rPr>
              <w:t xml:space="preserve"> </w:t>
            </w:r>
            <w:r w:rsidRPr="0008242C">
              <w:rPr>
                <w:b/>
              </w:rPr>
              <w:t>648</w:t>
            </w:r>
          </w:p>
        </w:tc>
        <w:tc>
          <w:tcPr>
            <w:tcW w:w="718" w:type="dxa"/>
            <w:tcBorders>
              <w:top w:val="single" w:sz="4" w:space="0" w:color="auto"/>
              <w:bottom w:val="single" w:sz="4" w:space="0" w:color="auto"/>
            </w:tcBorders>
            <w:shd w:val="clear" w:color="auto" w:fill="F2F2F2" w:themeFill="background1" w:themeFillShade="F2"/>
            <w:vAlign w:val="bottom"/>
          </w:tcPr>
          <w:p w14:paraId="4600FA5D" w14:textId="77777777"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100.00</w:t>
            </w:r>
          </w:p>
        </w:tc>
        <w:tc>
          <w:tcPr>
            <w:tcW w:w="829" w:type="dxa"/>
            <w:tcBorders>
              <w:top w:val="single" w:sz="4" w:space="0" w:color="auto"/>
              <w:bottom w:val="single" w:sz="4" w:space="0" w:color="auto"/>
            </w:tcBorders>
            <w:shd w:val="clear" w:color="auto" w:fill="F2F2F2" w:themeFill="background1" w:themeFillShade="F2"/>
            <w:vAlign w:val="bottom"/>
          </w:tcPr>
          <w:p w14:paraId="2E91A96A" w14:textId="20C68AD8"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11</w:t>
            </w:r>
            <w:r w:rsidR="00DC4350">
              <w:rPr>
                <w:b/>
              </w:rPr>
              <w:t xml:space="preserve"> </w:t>
            </w:r>
            <w:r w:rsidRPr="0008242C">
              <w:rPr>
                <w:b/>
              </w:rPr>
              <w:t>251</w:t>
            </w:r>
          </w:p>
        </w:tc>
        <w:tc>
          <w:tcPr>
            <w:tcW w:w="718" w:type="dxa"/>
            <w:tcBorders>
              <w:top w:val="single" w:sz="4" w:space="0" w:color="auto"/>
              <w:bottom w:val="single" w:sz="4" w:space="0" w:color="auto"/>
            </w:tcBorders>
            <w:shd w:val="clear" w:color="auto" w:fill="F2F2F2" w:themeFill="background1" w:themeFillShade="F2"/>
            <w:vAlign w:val="bottom"/>
          </w:tcPr>
          <w:p w14:paraId="251D0301" w14:textId="77777777" w:rsidR="00B71961" w:rsidRPr="0008242C" w:rsidRDefault="00B71961" w:rsidP="0008242C">
            <w:pPr>
              <w:pStyle w:val="Tabletext"/>
              <w:jc w:val="right"/>
              <w:cnfStyle w:val="000000000000" w:firstRow="0" w:lastRow="0" w:firstColumn="0" w:lastColumn="0" w:oddVBand="0" w:evenVBand="0" w:oddHBand="0" w:evenHBand="0" w:firstRowFirstColumn="0" w:firstRowLastColumn="0" w:lastRowFirstColumn="0" w:lastRowLastColumn="0"/>
              <w:rPr>
                <w:b/>
              </w:rPr>
            </w:pPr>
            <w:r w:rsidRPr="0008242C">
              <w:rPr>
                <w:b/>
              </w:rPr>
              <w:t>100.00</w:t>
            </w:r>
          </w:p>
        </w:tc>
      </w:tr>
    </w:tbl>
    <w:p w14:paraId="0B5ACC64" w14:textId="77777777" w:rsidR="00491B1F" w:rsidRDefault="00491B1F" w:rsidP="00491B1F">
      <w:pPr>
        <w:pStyle w:val="Source"/>
      </w:pPr>
      <w:r>
        <w:t xml:space="preserve">Notes: </w:t>
      </w:r>
      <w:r>
        <w:tab/>
        <w:t>1. Table includes domestic students only.</w:t>
      </w:r>
    </w:p>
    <w:p w14:paraId="355FC4D6" w14:textId="77777777" w:rsidR="00491B1F" w:rsidRDefault="00491B1F" w:rsidP="00491B1F">
      <w:pPr>
        <w:pStyle w:val="Source"/>
        <w:ind w:firstLine="0"/>
      </w:pPr>
      <w:r>
        <w:t>2. The category ‘no online delivery’ combines the delivery modes of internal only, workplace-based only, and combination of internal and workplace-based.</w:t>
      </w:r>
    </w:p>
    <w:p w14:paraId="360F1B89" w14:textId="77777777" w:rsidR="00491B1F" w:rsidRDefault="00491B1F" w:rsidP="00491B1F">
      <w:pPr>
        <w:pStyle w:val="Source"/>
        <w:ind w:firstLine="0"/>
      </w:pPr>
      <w:r>
        <w:t>3. The category ‘online in combination with another delivery mode’ includes the delivery modes of combination of internal and external, combination of external and workplace-based, and combination of all modes.</w:t>
      </w:r>
    </w:p>
    <w:p w14:paraId="7CA02FC8" w14:textId="77777777" w:rsidR="00491B1F" w:rsidRDefault="00491B1F" w:rsidP="00491B1F">
      <w:pPr>
        <w:pStyle w:val="Source"/>
      </w:pPr>
      <w:r>
        <w:t>Source: NCVER Total VET Students and Courses, 2019−21.</w:t>
      </w:r>
    </w:p>
    <w:p w14:paraId="66AAA68A" w14:textId="0E0B8714" w:rsidR="00B71961" w:rsidRDefault="00B71961" w:rsidP="00324917">
      <w:pPr>
        <w:pStyle w:val="Text"/>
        <w:sectPr w:rsidR="00B71961" w:rsidSect="008B3236">
          <w:type w:val="continuous"/>
          <w:pgSz w:w="11907" w:h="16840" w:code="9"/>
          <w:pgMar w:top="1276" w:right="1418" w:bottom="992" w:left="1418" w:header="709" w:footer="556" w:gutter="0"/>
          <w:cols w:space="708"/>
          <w:docGrid w:linePitch="360"/>
        </w:sectPr>
      </w:pPr>
    </w:p>
    <w:p w14:paraId="3BC3F345" w14:textId="0455061E" w:rsidR="00606061" w:rsidRPr="009F3844" w:rsidRDefault="005D62C6" w:rsidP="00A93A9F">
      <w:pPr>
        <w:spacing w:before="0"/>
        <w:rPr>
          <w:noProof/>
        </w:rPr>
      </w:pPr>
      <w:r w:rsidRPr="009F3844">
        <w:rPr>
          <w:noProof/>
          <w:lang w:eastAsia="en-AU"/>
        </w:rPr>
        <w:lastRenderedPageBreak/>
        <w:drawing>
          <wp:anchor distT="0" distB="0" distL="114300" distR="114300" simplePos="0" relativeHeight="251627008" behindDoc="0" locked="0" layoutInCell="1" allowOverlap="1" wp14:anchorId="629A5718" wp14:editId="4860647D">
            <wp:simplePos x="0" y="0"/>
            <wp:positionH relativeFrom="column">
              <wp:posOffset>-296545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29056" behindDoc="0" locked="0" layoutInCell="1" allowOverlap="1" wp14:anchorId="09479A42" wp14:editId="396DE7BF">
                <wp:simplePos x="0" y="0"/>
                <wp:positionH relativeFrom="column">
                  <wp:posOffset>-402590</wp:posOffset>
                </wp:positionH>
                <wp:positionV relativeFrom="paragraph">
                  <wp:posOffset>7743190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b/>
                                </w:rPr>
                              </w:pPr>
                              <w:r w:rsidRPr="006E0B9E">
                                <w:rPr>
                                  <w:b/>
                                </w:rPr>
                                <w:t>National Centre for Vocational Education Research</w:t>
                              </w:r>
                            </w:p>
                            <w:p w14:paraId="50B6504C" w14:textId="77777777" w:rsidR="00753998" w:rsidRPr="006E0B9E" w:rsidRDefault="00753998" w:rsidP="001333A0">
                              <w:pPr>
                                <w:pStyle w:val="Imprint"/>
                                <w:spacing w:before="80"/>
                                <w:jc w:val="left"/>
                                <w:rPr>
                                  <w:color w:val="000000"/>
                                </w:rPr>
                              </w:pPr>
                              <w:r w:rsidRPr="006E0B9E">
                                <w:rPr>
                                  <w:color w:val="000000"/>
                                </w:rPr>
                                <w:t xml:space="preserve">Level </w:t>
                              </w:r>
                              <w:r w:rsidR="00DB4662">
                                <w:rPr>
                                  <w:color w:val="000000"/>
                                </w:rPr>
                                <w:t>5, 60 Light Square</w:t>
                              </w:r>
                              <w:r w:rsidRPr="006E0B9E">
                                <w:rPr>
                                  <w:color w:val="000000"/>
                                </w:rPr>
                                <w:t>, Adelaide, SA 5000</w:t>
                              </w:r>
                              <w:r w:rsidRPr="006E0B9E">
                                <w:rPr>
                                  <w:color w:val="000000"/>
                                </w:rPr>
                                <w:br/>
                                <w:t>PO Box 8288 Station Arcade, Adelaide SA 5000, Australia</w:t>
                              </w:r>
                            </w:p>
                            <w:p w14:paraId="7D335AC8" w14:textId="77777777" w:rsidR="00753998" w:rsidRPr="006E0B9E" w:rsidRDefault="00753998" w:rsidP="001333A0">
                              <w:pPr>
                                <w:pStyle w:val="Imprint"/>
                                <w:tabs>
                                  <w:tab w:val="left" w:pos="3402"/>
                                </w:tabs>
                                <w:jc w:val="left"/>
                              </w:pPr>
                              <w:r w:rsidRPr="006E0B9E">
                                <w:rPr>
                                  <w:b/>
                                </w:rPr>
                                <w:t>Phone</w:t>
                              </w:r>
                              <w:r w:rsidRPr="006E0B9E">
                                <w:t xml:space="preserve"> +61 8 8230 8400  </w:t>
                              </w:r>
                              <w:r w:rsidRPr="006E0B9E">
                                <w:rPr>
                                  <w:b/>
                                </w:rPr>
                                <w:t>Email</w:t>
                              </w:r>
                              <w:r w:rsidRPr="006E0B9E">
                                <w:t xml:space="preserve"> </w:t>
                              </w:r>
                              <w:hyperlink r:id="rId41" w:history="1">
                                <w:r w:rsidRPr="006C271D">
                                  <w:rPr>
                                    <w:rStyle w:val="Hyperlink"/>
                                    <w:rFonts w:ascii="Arial" w:hAnsi="Arial"/>
                                    <w:sz w:val="16"/>
                                    <w:szCs w:val="16"/>
                                  </w:rPr>
                                  <w:t>ncver@ncver.edu.au</w:t>
                                </w:r>
                              </w:hyperlink>
                              <w:r w:rsidRPr="006C271D">
                                <w:rPr>
                                  <w:szCs w:val="16"/>
                                </w:rPr>
                                <w:t xml:space="preserve">  </w:t>
                              </w:r>
                              <w:r w:rsidR="0090328D">
                                <w:rPr>
                                  <w:szCs w:val="16"/>
                                </w:rPr>
                                <w:br/>
                              </w:r>
                              <w:r w:rsidRPr="006C271D">
                                <w:rPr>
                                  <w:b/>
                                  <w:szCs w:val="16"/>
                                </w:rPr>
                                <w:t>Web</w:t>
                              </w:r>
                              <w:r w:rsidRPr="006C271D">
                                <w:rPr>
                                  <w:szCs w:val="16"/>
                                </w:rPr>
                                <w:t xml:space="preserve"> &lt;http</w:t>
                              </w:r>
                              <w:r w:rsidR="008C404E">
                                <w:rPr>
                                  <w:szCs w:val="16"/>
                                </w:rPr>
                                <w:t>s</w:t>
                              </w:r>
                              <w:r w:rsidRPr="006C271D">
                                <w:rPr>
                                  <w:szCs w:val="16"/>
                                </w:rPr>
                                <w:t>://www.ncver.edu.au&gt;  &lt;</w:t>
                              </w:r>
                              <w:hyperlink r:id="rId42" w:history="1">
                                <w:r w:rsidR="008C3142" w:rsidRPr="006300D6">
                                  <w:rPr>
                                    <w:rStyle w:val="Hyperlink"/>
                                    <w:rFonts w:ascii="Arial" w:hAnsi="Arial"/>
                                    <w:sz w:val="16"/>
                                    <w:szCs w:val="16"/>
                                  </w:rPr>
                                  <w:t>https://www.lsay.edu.au</w:t>
                                </w:r>
                              </w:hyperlink>
                              <w:r w:rsidRPr="006C271D">
                                <w:rPr>
                                  <w:szCs w:val="16"/>
                                </w:rPr>
                                <w:t>&gt;</w:t>
                              </w:r>
                            </w:p>
                            <w:p w14:paraId="362EAF6E" w14:textId="77777777" w:rsidR="00753998" w:rsidRPr="006E0B9E" w:rsidRDefault="00753998" w:rsidP="001333A0">
                              <w:pPr>
                                <w:pStyle w:val="Imprint"/>
                                <w:tabs>
                                  <w:tab w:val="left" w:pos="993"/>
                                  <w:tab w:val="left" w:pos="3686"/>
                                </w:tabs>
                                <w:spacing w:before="0"/>
                                <w:jc w:val="left"/>
                              </w:pPr>
                              <w:r w:rsidRPr="006E0B9E">
                                <w:rPr>
                                  <w:b/>
                                </w:rPr>
                                <w:t>Follow us:</w:t>
                              </w:r>
                              <w:r w:rsidRPr="006E0B9E">
                                <w:t xml:space="preserve"> </w:t>
                              </w:r>
                              <w:r>
                                <w:t xml:space="preserve">      </w:t>
                              </w:r>
                              <w:r w:rsidRPr="006E0B9E">
                                <w:t xml:space="preserve"> </w:t>
                              </w:r>
                              <w:r w:rsidRPr="006C271D">
                                <w:rPr>
                                  <w:szCs w:val="16"/>
                                </w:rPr>
                                <w:t>&lt;</w:t>
                              </w:r>
                              <w:hyperlink r:id="rId43" w:history="1">
                                <w:r w:rsidR="008C404E" w:rsidRPr="00642958">
                                  <w:rPr>
                                    <w:rStyle w:val="Hyperlink"/>
                                    <w:rFonts w:ascii="Arial" w:hAnsi="Arial"/>
                                    <w:sz w:val="16"/>
                                    <w:szCs w:val="16"/>
                                  </w:rPr>
                                  <w:t>https://twitter.com/ncver</w:t>
                                </w:r>
                              </w:hyperlink>
                              <w:r w:rsidRPr="006C271D">
                                <w:rPr>
                                  <w:szCs w:val="16"/>
                                </w:rPr>
                                <w:t xml:space="preserve">&gt;         </w:t>
                              </w:r>
                              <w:r w:rsidRPr="006E0B9E">
                                <w:t>&lt;http</w:t>
                              </w:r>
                              <w:r w:rsidR="008C404E">
                                <w:t>s</w:t>
                              </w:r>
                              <w:r w:rsidRPr="006E0B9E">
                                <w:t>://www.linkedin.com/company/ncver&gt;</w:t>
                              </w:r>
                            </w:p>
                            <w:p w14:paraId="380CE3B5" w14:textId="77777777" w:rsidR="00753998" w:rsidRPr="009F3844" w:rsidRDefault="00753998" w:rsidP="009F384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45" style="position:absolute;left:0;text-align:left;margin-left:-31.7pt;margin-top:609.7pt;width:405pt;height:129pt;z-index:251629056"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sEtXQQAAOQMAAAOAAAAZHJzL2Uyb0RvYy54bWzUV1FPGzkQfj/p/oO1&#10;75BsyAZYESoKBSHRNiqc+oJUOV5v1sJr+2wnm/TX32fvboDQU69UOgkklrE9Hs98nvnGnLxb15Ks&#10;uHVCq2mS7g8TwhXThVCLafLX3eXeUUKcp6qgUis+TTbcJe9O//zjpDE5H+lKy4JbAiPK5Y2ZJpX3&#10;Jh8MHKt4Td2+NlxhsdS2ph5DuxgUljawXsvBaDicDBptC2M1485h9qJdTE6j/bLkzH8uS8c9kdME&#10;vvn4tfE7D9/B6QnNF5aaSrDODfoKL2oqFA7dmrqgnpKlFS9M1YJZ7XTp95muB7osBeMxBkSTDnei&#10;ubJ6aWIsi7xZmC1MgHYHp1ebZZ9WV9bcmpkFEo1ZAIs4CrGsS1uHv/CSrCNkmy1kfO0Jw2SWjg+y&#10;IZBlWEsnB0cHGERQWQXkX+xj1Yef7Bz0Bw+eudMYJIh7xMD9Hga3FTU8QutyYDCzRBTTZJQmRNEa&#10;eXoXAnyv1wRTEZmoFnAifo15BNvPO0z+LlzboGlurPNXXNckCNPEIoVjZtHVjfNwBaq9SjhV6Ush&#10;ZURcKtJMkwnuI27YrmCHVEGXx4LozARAW9ej5DeSBx2pvvASYMQLDxOxFPm5tGRFUUSUMa58DD7a&#10;hXbQKuHEr2zs9B+9+pXNbRz9yVr57eZaKG1j9DtuFw+9y2WrDyCfxB1Ev56vYxakWX+1c11scONW&#10;t7zhDLsUuJUb6vyMWhAFEh/k5z/jU0oN9HUnJaTS9vuP5oM+cherCWlAPNPE/b2klidEXitk9XE6&#10;HgemioNxdjjCwD5dmT9dUcv6XONakLjwLopB38teLK2uv4Ijz8KpWKKK4exp4nvx3Ld0CI5l/Ows&#10;KoGbDPU36tawYDrcUsi5u/VXak2XmB4V8kn3dUTznfxsdcNOpc+WXpciJm8AukW1uwDU9OmJESzH&#10;b0dwkF4U988bAXb5ZYCxbSb1f7JRU/uwNHttvGIupPCb2FcQc3BKrWaChfIOg0eeyI57nsByOJUA&#10;/4I7Bihn+f1sOZeCUY+eeA4k0fiUd/dSL7S7v9VMUEk+8kLQ+7tGeM/tt7mk7GGu1/tGLULu9ae1&#10;ZwN8wW40e3BE6fOKqgU/cwa80JHQ4Ll6HD5zHN6YwBLhNoLcQQRnd9rID1BuW9SFZssaUbQ913IZ&#10;g3OVMA7ZlvN6zgtw1XUBHBj6vQeFGiuUD9GAQyz7An9b2VvuWRWmWxKI8+AS1y/EAB59DtEFoiLz&#10;5qMuYJginWJO7jSoyfjwMLSi0InSLAtyPLHvVek4nQyzrlVlo3G7jpN7Oz2vvpZ6j7NRFh3bUi/N&#10;a4ELJlLU0+RoGH5anypOiw+qiP55KmQrd0wdAWi5OYpA4O3VyAQ30fbSWVcjYeYVRXKt3i8Xe+nE&#10;rL8N336BjHYLJBaluOErLomvLHcVXlV9oiAhQiH8fzU0Gh4dp3hA/HsRHRwPJ2+2iOKbEk/p+Izq&#10;nv3hrf50HBvT4z8np/8AAAD//wMAUEsDBAoAAAAAAAAAIQAEfpL9oQMAAKEDAAAUAAAAZHJzL21l&#10;ZGlhL2ltYWdlMS5wbmeJUE5HDQoaCgAAAA1JSERSAAAAMQAAADYIAwAAAFlHgZYAAAAJcEhZcwAA&#10;FxIAABcSAWef0lIAAAAZdEVYdFNvZnR3YXJlAEFkb2JlIEltYWdlUmVhZHlxyWU8AAABiVBMVEUA&#10;AAAPDw8fHx8EBAUWFhcUFBUZGRkHBwcbGxsSEhILCwsQEBAfHyAvLy8/Pz81NTcvLzAtLS48PD4o&#10;KCkkJCU6OjwmJic+PkBfX19PT09SUlRPT1FLS01BQUJISEpcXV9OTlBQUFJTVFZWV1laW11JSUtY&#10;WFpTU1VdXmBeX2FfYGJ/f39ub3J6e351dnl3eHtnaGphYmRwcXNzdHd4eXxxcnRiY2VkZWdoaWtj&#10;ZGZ9foF+gIOfn5+XmZyOj5KVl5qJi46Rk5aGiIuTlZiAgYSanJ+UlpmJio2Gh4qWmJuYmp2Nj5KK&#10;jI+DhIePj4+lp6qmqKuys7axs7WnqayytLe1t7mtr7GztbirrbC9vsC+wMLf39/V1tjIycvP0NLa&#10;293Mzc/b3N3a29zHyMrV1tfc3d7W19nOz9HAwcTDxcfLzM7R0tTFxsjGx8nPz8/e3+Hv7+/7+/v4&#10;+fn8/Pzz8/T5+vr+/v73+Pjk5ebp6uvy8vP09PT39/fn5+j9/f36+vvt7u7g4eL///8eSmTVAAAB&#10;mUlEQVRIx+3WV1fCMAAF4CAiQxEHILi34ABFxImiuBfuBW7BhewyFBXzy5Uq2qZJpY+cw31Lm++k&#10;Lc2lALp1IpBvSvpCELjzn5+NEgIdEJYpIBIo9EBoKouicES9KxiOeOwqetDAEf3ofLE9CunEBkCp&#10;6XQaFVXUDCK2YC7xswQ8l6DCDKGdBRyQmWRjtQERs1+Ht8v+QBPFBJGdi1QzRsBLw6+Yg+w8t6BX&#10;NUEfjzqlP+NdNqAGOU+3Nf596mpeRo/32MKM+T2ucydf9ifbpMDFFgaMaE8z7zT4yhYdXDFUY0lA&#10;cuq4wvl24yWDhJgrhiFffJg3sTbNJw5w7+4Cn7DihPyWDCJq7P5QnxDFIWlHWe7esSBuJIj7hyR+&#10;iUfSrnWSLmqEJCQePDgmN4MGS1Iqni6RLGY4gLLxt4/C6GeDqOmfvpIfIUss8TecdvmDPT/sIHZi&#10;5+iYdcVPIQt4jeQWrViNce45s1bO27vadV+c+YieNmT/N7Wsq9s2nk1vj0ZR/FcrFCH0e2kTBAR+&#10;9YUADCgFAH0IfgIpW1EYsrI6pAAAAABJRU5ErkJgglBLAwQKAAAAAAAAACEAeaXn0CAFAAAgBQAA&#10;FAAAAGRycy9tZWRpYS9pbWFnZTIucG5niVBORw0KGgoAAAANSUhEUgAAABAAAAAQCAYAAAAf8/9h&#10;AAAAGXRFWHRTb2Z0d2FyZQBBZG9iZSBJbWFnZVJlYWR5ccllPAAAA2hpVFh0WE1MOmNvbS5hZG9i&#10;ZS54bXAAAAAA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FQTU1&#10;OTJCNzE0MjA2ODExODIyQUM4RkRGOEJDMjIzMSIgeG1wTU06RG9jdW1lbnRJRD0ieG1wLmRpZDow&#10;MDgyOTk4NDRENjkxMUUyOEIxQ0VGODgzNEYxNzk1RCIgeG1wTU06SW5zdGFuY2VJRD0ieG1wLmlp&#10;ZDowMDgyOTk4MzRENjkxMUUyOEIxQ0VGODgzNEYxNzk1RCIgeG1wOkNyZWF0b3JUb29sPSJBZG9i&#10;ZSBQaG90b3Nob3AgQ1M2IChNYWNpbnRvc2gpIj4gPHhtcE1NOkRlcml2ZWRGcm9tIHN0UmVmOmlu&#10;c3RhbmNlSUQ9InhtcC5paWQ6ODQ1Njk0MDIwOTIwNjgxMTgwODNBRjZCRDM3Nzk2REQiIHN0UmVm&#10;OmRvY3VtZW50SUQ9InhtcC5kaWQ6RUE1NTkyQjcxNDIwNjgxMTgyMkFDOEZERjhCQzIyMzEiLz4g&#10;PC9yZGY6RGVzY3JpcHRpb24+IDwvcmRmOlJERj4gPC94OnhtcG1ldGE+IDw/eHBhY2tldCBlbmQ9&#10;InIiPz5JqZSGAAABTklEQVR42oRTvS4EURT+zmTIbGO2RaEkUaBDwxMIndKUS2c9gBcQKqFar2A7&#10;lQ2SVUgoJXbbbSRkNSSKY+bO3Dv33HsTX3NOzj0/3/m5cdLu7oG5AyLkEsgFcmFAtoFKwazfsjgX&#10;ZXAdYfwc56oAwfLvxLbTwmyq5Ovoy2EAP0mFSCtF8O3+GnoH65ifmYKAZsHs2WNI8qpdggNdkciz&#10;mwQF7c3zfqWPy7kR+ZXtJIqB1dPz4YaSjaMuvk+2lL5yeodeaxVpMonxzy92rp7Qf3s3MZFcE+S6&#10;cujgAmkygc7usmgpNgE2TUs/vhngZfSJpekmzrYXMddsiFKRCRDrqtWL+wEehx+4fBjCB1cJyGEA&#10;57DUmxyetkXi0kJwd+8g+tdJnq5HkJL2Nfu0Aywo+JkKBlRtkYNDqtujIKuihax2YHn3bA0s9B+Y&#10;sz8BBgAS634ayF63hgAAAABJRU5ErkJgglBLAwQUAAYACAAAACEAXvSmG+MAAAANAQAADwAAAGRy&#10;cy9kb3ducmV2LnhtbEyPQU+DQBCF7yb+h82YeGsXWoSKLE3TqKfGxNak8baFKZCys4TdAv33jie9&#10;zcx7efO9bD2ZVgzYu8aSgnAegEAqbNlQpeDr8DZbgXBeU6lbS6jghg7W+f1dptPSjvSJw95XgkPI&#10;pVpB7X2XSumKGo12c9shsXa2vdGe176SZa9HDjetXARBLI1uiD/UusNtjcVlfzUK3kc9bpbh67C7&#10;nLe378PTx3EXolKPD9PmBYTHyf+Z4Ref0SFnppO9UulEq2AWLyO2srAIn3liSxLFMYgTn6IkiUDm&#10;mfzfIv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k7BLV0EAADkDAAADgAAAAAAAAAAAAAAAAA6AgAAZHJzL2Uyb0RvYy54bWxQSwECLQAKAAAA&#10;AAAAACEABH6S/aEDAAChAwAAFAAAAAAAAAAAAAAAAADDBgAAZHJzL21lZGlhL2ltYWdlMS5wbmdQ&#10;SwECLQAKAAAAAAAAACEAeaXn0CAFAAAgBQAAFAAAAAAAAAAAAAAAAACWCgAAZHJzL21lZGlhL2lt&#10;YWdlMi5wbmdQSwECLQAUAAYACAAAACEAXvSmG+MAAAANAQAADwAAAAAAAAAAAAAAAADoDwAAZHJz&#10;L2Rvd25yZXYueG1sUEsBAi0AFAAGAAgAAAAhAC5s8ADFAAAApQEAABkAAAAAAAAAAAAAAAAA+BAA&#10;AGRycy9fcmVscy9lMm9Eb2MueG1sLnJlbHNQSwUGAAAAAAcABwC+AQAA9BEAAAAA&#10;">
                <v:shape id="Text Box 21" o:spid="_x0000_s1046"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b/>
                          </w:rPr>
                        </w:pPr>
                        <w:r w:rsidRPr="006E0B9E">
                          <w:rPr>
                            <w:b/>
                          </w:rPr>
                          <w:t>National Centre for Vocational Education Research</w:t>
                        </w:r>
                      </w:p>
                      <w:p w14:paraId="50B6504C" w14:textId="77777777" w:rsidR="00753998" w:rsidRPr="006E0B9E" w:rsidRDefault="00753998" w:rsidP="001333A0">
                        <w:pPr>
                          <w:pStyle w:val="Imprint"/>
                          <w:spacing w:before="80"/>
                          <w:jc w:val="left"/>
                          <w:rPr>
                            <w:color w:val="000000"/>
                          </w:rPr>
                        </w:pPr>
                        <w:r w:rsidRPr="006E0B9E">
                          <w:rPr>
                            <w:color w:val="000000"/>
                          </w:rPr>
                          <w:t xml:space="preserve">Level </w:t>
                        </w:r>
                        <w:r w:rsidR="00DB4662">
                          <w:rPr>
                            <w:color w:val="000000"/>
                          </w:rPr>
                          <w:t>5, 60 Light Square</w:t>
                        </w:r>
                        <w:r w:rsidRPr="006E0B9E">
                          <w:rPr>
                            <w:color w:val="000000"/>
                          </w:rPr>
                          <w:t>, Adelaide, SA 5000</w:t>
                        </w:r>
                        <w:r w:rsidRPr="006E0B9E">
                          <w:rPr>
                            <w:color w:val="000000"/>
                          </w:rPr>
                          <w:br/>
                          <w:t>PO Box 8288 Station Arcade, Adelaide SA 5000, Australia</w:t>
                        </w:r>
                      </w:p>
                      <w:p w14:paraId="7D335AC8" w14:textId="77777777" w:rsidR="00753998" w:rsidRPr="006E0B9E" w:rsidRDefault="00753998" w:rsidP="001333A0">
                        <w:pPr>
                          <w:pStyle w:val="Imprint"/>
                          <w:tabs>
                            <w:tab w:val="left" w:pos="3402"/>
                          </w:tabs>
                          <w:jc w:val="left"/>
                        </w:pPr>
                        <w:r w:rsidRPr="006E0B9E">
                          <w:rPr>
                            <w:b/>
                          </w:rPr>
                          <w:t>Phone</w:t>
                        </w:r>
                        <w:r w:rsidRPr="006E0B9E">
                          <w:t xml:space="preserve"> +61 8 8230 8400  </w:t>
                        </w:r>
                        <w:r w:rsidRPr="006E0B9E">
                          <w:rPr>
                            <w:b/>
                          </w:rPr>
                          <w:t>Email</w:t>
                        </w:r>
                        <w:r w:rsidRPr="006E0B9E">
                          <w:t xml:space="preserve"> </w:t>
                        </w:r>
                        <w:hyperlink r:id="rId44" w:history="1">
                          <w:r w:rsidRPr="006C271D">
                            <w:rPr>
                              <w:rStyle w:val="Hyperlink"/>
                              <w:rFonts w:ascii="Arial" w:hAnsi="Arial"/>
                              <w:sz w:val="16"/>
                              <w:szCs w:val="16"/>
                            </w:rPr>
                            <w:t>ncver@ncver.edu.au</w:t>
                          </w:r>
                        </w:hyperlink>
                        <w:r w:rsidRPr="006C271D">
                          <w:rPr>
                            <w:szCs w:val="16"/>
                          </w:rPr>
                          <w:t xml:space="preserve">  </w:t>
                        </w:r>
                        <w:r w:rsidR="0090328D">
                          <w:rPr>
                            <w:szCs w:val="16"/>
                          </w:rPr>
                          <w:br/>
                        </w:r>
                        <w:r w:rsidRPr="006C271D">
                          <w:rPr>
                            <w:b/>
                            <w:szCs w:val="16"/>
                          </w:rPr>
                          <w:t>Web</w:t>
                        </w:r>
                        <w:r w:rsidRPr="006C271D">
                          <w:rPr>
                            <w:szCs w:val="16"/>
                          </w:rPr>
                          <w:t xml:space="preserve"> &lt;http</w:t>
                        </w:r>
                        <w:r w:rsidR="008C404E">
                          <w:rPr>
                            <w:szCs w:val="16"/>
                          </w:rPr>
                          <w:t>s</w:t>
                        </w:r>
                        <w:r w:rsidRPr="006C271D">
                          <w:rPr>
                            <w:szCs w:val="16"/>
                          </w:rPr>
                          <w:t>://www.ncver.edu.au&gt;  &lt;</w:t>
                        </w:r>
                        <w:hyperlink r:id="rId45" w:history="1">
                          <w:r w:rsidR="008C3142" w:rsidRPr="006300D6">
                            <w:rPr>
                              <w:rStyle w:val="Hyperlink"/>
                              <w:rFonts w:ascii="Arial" w:hAnsi="Arial"/>
                              <w:sz w:val="16"/>
                              <w:szCs w:val="16"/>
                            </w:rPr>
                            <w:t>https://www.lsay.edu.au</w:t>
                          </w:r>
                        </w:hyperlink>
                        <w:r w:rsidRPr="006C271D">
                          <w:rPr>
                            <w:szCs w:val="16"/>
                          </w:rPr>
                          <w:t>&gt;</w:t>
                        </w:r>
                      </w:p>
                      <w:p w14:paraId="362EAF6E" w14:textId="77777777" w:rsidR="00753998" w:rsidRPr="006E0B9E" w:rsidRDefault="00753998" w:rsidP="001333A0">
                        <w:pPr>
                          <w:pStyle w:val="Imprint"/>
                          <w:tabs>
                            <w:tab w:val="left" w:pos="993"/>
                            <w:tab w:val="left" w:pos="3686"/>
                          </w:tabs>
                          <w:spacing w:before="0"/>
                          <w:jc w:val="left"/>
                        </w:pPr>
                        <w:r w:rsidRPr="006E0B9E">
                          <w:rPr>
                            <w:b/>
                          </w:rPr>
                          <w:t>Follow us:</w:t>
                        </w:r>
                        <w:r w:rsidRPr="006E0B9E">
                          <w:t xml:space="preserve"> </w:t>
                        </w:r>
                        <w:r>
                          <w:t xml:space="preserve">      </w:t>
                        </w:r>
                        <w:r w:rsidRPr="006E0B9E">
                          <w:t xml:space="preserve"> </w:t>
                        </w:r>
                        <w:r w:rsidRPr="006C271D">
                          <w:rPr>
                            <w:szCs w:val="16"/>
                          </w:rPr>
                          <w:t>&lt;</w:t>
                        </w:r>
                        <w:hyperlink r:id="rId46" w:history="1">
                          <w:r w:rsidR="008C404E" w:rsidRPr="00642958">
                            <w:rPr>
                              <w:rStyle w:val="Hyperlink"/>
                              <w:rFonts w:ascii="Arial" w:hAnsi="Arial"/>
                              <w:sz w:val="16"/>
                              <w:szCs w:val="16"/>
                            </w:rPr>
                            <w:t>https://twitter.com/ncver</w:t>
                          </w:r>
                        </w:hyperlink>
                        <w:r w:rsidRPr="006C271D">
                          <w:rPr>
                            <w:szCs w:val="16"/>
                          </w:rPr>
                          <w:t xml:space="preserve">&gt;         </w:t>
                        </w:r>
                        <w:r w:rsidRPr="006E0B9E">
                          <w:t>&lt;http</w:t>
                        </w:r>
                        <w:r w:rsidR="008C404E">
                          <w:t>s</w:t>
                        </w:r>
                        <w:r w:rsidRPr="006E0B9E">
                          <w:t>://www.linkedin.com/company/ncver&gt;</w:t>
                        </w:r>
                      </w:p>
                      <w:p w14:paraId="380CE3B5" w14:textId="77777777" w:rsidR="00753998" w:rsidRPr="009F3844" w:rsidRDefault="00753998" w:rsidP="009F3844">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47" o:title="Twitter_blackbox"/>
                </v:shape>
                <v:shape id="Picture 60" o:spid="_x0000_s1048"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48" o:title="InBug-16px_0" grayscale="t" bilevel="t"/>
                </v:shape>
              </v:group>
            </w:pict>
          </mc:Fallback>
        </mc:AlternateContent>
      </w:r>
      <w:r w:rsidRPr="009F3844">
        <w:rPr>
          <w:noProof/>
          <w:lang w:eastAsia="en-AU"/>
        </w:rPr>
        <w:drawing>
          <wp:anchor distT="0" distB="0" distL="114300" distR="114300" simplePos="0" relativeHeight="251628032" behindDoc="0" locked="0" layoutInCell="1" allowOverlap="1" wp14:anchorId="2C170315" wp14:editId="2B1400C2">
            <wp:simplePos x="0" y="0"/>
            <wp:positionH relativeFrom="column">
              <wp:posOffset>-715010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footerReference w:type="even" r:id="rId50"/>
      <w:footerReference w:type="default" r:id="rId5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2B296" w14:textId="77777777" w:rsidR="00061CF5" w:rsidRDefault="00061CF5">
      <w:r>
        <w:separator/>
      </w:r>
    </w:p>
    <w:p w14:paraId="5DAA11A9" w14:textId="77777777" w:rsidR="00061CF5" w:rsidRDefault="00061CF5"/>
  </w:endnote>
  <w:endnote w:type="continuationSeparator" w:id="0">
    <w:p w14:paraId="6E73B667" w14:textId="77777777" w:rsidR="00061CF5" w:rsidRDefault="00061CF5">
      <w:r>
        <w:continuationSeparator/>
      </w:r>
    </w:p>
    <w:p w14:paraId="68296F92" w14:textId="77777777" w:rsidR="00061CF5" w:rsidRDefault="00061CF5"/>
  </w:endnote>
  <w:endnote w:type="continuationNotice" w:id="1">
    <w:p w14:paraId="45DE2344" w14:textId="77777777" w:rsidR="00061CF5" w:rsidRDefault="00061CF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753998" w:rsidRPr="00E333AC" w:rsidRDefault="00753998"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595EA513" w:rsidR="00753998" w:rsidRPr="00606061" w:rsidRDefault="00753998" w:rsidP="00D66D9A">
    <w:pPr>
      <w:pStyle w:val="Footer"/>
      <w:framePr w:wrap="around"/>
      <w:tabs>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40D54808" w:rsidR="00753998" w:rsidRPr="00410B53" w:rsidRDefault="00A943B5" w:rsidP="001D4714">
    <w:pPr>
      <w:pStyle w:val="Footer"/>
      <w:framePr w:wrap="around" w:hAnchor="page" w:x="1411" w:y="-308"/>
    </w:pPr>
    <w:r>
      <w:rPr>
        <w:color w:val="000000" w:themeColor="text1"/>
      </w:rPr>
      <w:t>Effective teaching practices and student support services in online VET</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44160B33" w:rsidR="00753998" w:rsidRPr="00CB0887" w:rsidRDefault="00A943B5" w:rsidP="001D4714">
    <w:pPr>
      <w:pStyle w:val="Footer"/>
      <w:framePr w:wrap="around" w:hAnchor="page" w:x="1396" w:y="-308"/>
      <w:ind w:right="-1986"/>
      <w:rPr>
        <w:color w:val="000000" w:themeColor="text1"/>
      </w:rPr>
    </w:pPr>
    <w:r>
      <w:rPr>
        <w:color w:val="000000" w:themeColor="text1"/>
      </w:rPr>
      <w:t>Effective teaching practices and student support services in online VET</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753998" w:rsidRPr="009F3844" w:rsidRDefault="00753998" w:rsidP="009F3844">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1F800" w14:textId="77777777" w:rsidR="00061CF5" w:rsidRDefault="00061CF5">
      <w:r>
        <w:separator/>
      </w:r>
    </w:p>
    <w:p w14:paraId="6643D092" w14:textId="77777777" w:rsidR="00061CF5" w:rsidRDefault="00061CF5"/>
  </w:footnote>
  <w:footnote w:type="continuationSeparator" w:id="0">
    <w:p w14:paraId="2B02823B" w14:textId="77777777" w:rsidR="00061CF5" w:rsidRDefault="00061CF5">
      <w:r>
        <w:continuationSeparator/>
      </w:r>
    </w:p>
    <w:p w14:paraId="1A4AD2C6" w14:textId="77777777" w:rsidR="00061CF5" w:rsidRDefault="00061CF5"/>
  </w:footnote>
  <w:footnote w:type="continuationNotice" w:id="1">
    <w:p w14:paraId="7D6352F1" w14:textId="77777777" w:rsidR="00061CF5" w:rsidRDefault="00061CF5">
      <w:pPr>
        <w:spacing w:before="0" w:after="0"/>
      </w:pPr>
    </w:p>
  </w:footnote>
  <w:footnote w:id="2">
    <w:p w14:paraId="422BE4D3" w14:textId="531DD840" w:rsidR="00127486" w:rsidRPr="00F02360" w:rsidRDefault="00CE5367" w:rsidP="00127486">
      <w:pPr>
        <w:pStyle w:val="FootnoteText"/>
      </w:pPr>
      <w:r w:rsidRPr="001211B1">
        <w:rPr>
          <w:rStyle w:val="FootnoteReference"/>
          <w:vertAlign w:val="baseline"/>
        </w:rPr>
        <w:footnoteRef/>
      </w:r>
      <w:r w:rsidRPr="001211B1">
        <w:t xml:space="preserve"> </w:t>
      </w:r>
      <w:r w:rsidR="001211B1">
        <w:tab/>
      </w:r>
      <w:r w:rsidR="000A52CC">
        <w:t>‘</w:t>
      </w:r>
      <w:r w:rsidR="00127486" w:rsidRPr="00F02360">
        <w:t>Online</w:t>
      </w:r>
      <w:r w:rsidR="00F365AB">
        <w:t xml:space="preserve"> </w:t>
      </w:r>
      <w:r w:rsidR="00127486" w:rsidRPr="00F02360">
        <w:t>delivery</w:t>
      </w:r>
      <w:r w:rsidR="000A52CC">
        <w:t>’</w:t>
      </w:r>
      <w:r w:rsidR="00127486" w:rsidRPr="00F02360">
        <w:t xml:space="preserve"> is </w:t>
      </w:r>
      <w:r w:rsidR="004F6804">
        <w:t xml:space="preserve">a </w:t>
      </w:r>
      <w:r w:rsidR="00127486" w:rsidRPr="00F02360">
        <w:t>catch-all term that can encompass many different modalities of training delivery</w:t>
      </w:r>
      <w:r w:rsidR="00F365AB">
        <w:t>, which</w:t>
      </w:r>
      <w:r w:rsidR="00127486" w:rsidRPr="00F02360">
        <w:t xml:space="preserve"> include an element of being delivered online (via the internet). In this report, online training delivery has been used as an umbrella term to describe training that may be delivered wholly or partially online (such as in blended delivery). </w:t>
      </w:r>
    </w:p>
    <w:p w14:paraId="32F67B3F" w14:textId="28F656FC" w:rsidR="00CE5367" w:rsidRPr="00CE5367" w:rsidRDefault="00CE5367">
      <w:pPr>
        <w:pStyle w:val="FootnoteText"/>
        <w:rPr>
          <w:lang w:val="en-US"/>
        </w:rPr>
      </w:pPr>
    </w:p>
  </w:footnote>
  <w:footnote w:id="3">
    <w:p w14:paraId="35332678" w14:textId="26E7EE3F" w:rsidR="007A6A55" w:rsidRPr="00DB4E94" w:rsidRDefault="007A6A55" w:rsidP="007A6A55">
      <w:pPr>
        <w:pStyle w:val="FootnoteText"/>
        <w:rPr>
          <w:lang w:val="en-US"/>
        </w:rPr>
      </w:pPr>
      <w:r w:rsidRPr="007608D3">
        <w:rPr>
          <w:rStyle w:val="FootnoteReference"/>
          <w:vertAlign w:val="baseline"/>
        </w:rPr>
        <w:footnoteRef/>
      </w:r>
      <w:r w:rsidRPr="007608D3">
        <w:t xml:space="preserve"> </w:t>
      </w:r>
      <w:r w:rsidR="007608D3">
        <w:tab/>
      </w:r>
      <w:r>
        <w:rPr>
          <w:lang w:val="en-US"/>
        </w:rPr>
        <w:t>Massive Open Online Courses (MOOCs)</w:t>
      </w:r>
      <w:r w:rsidR="00AF71E1">
        <w:rPr>
          <w:lang w:val="en-US"/>
        </w:rPr>
        <w:t>.</w:t>
      </w:r>
    </w:p>
  </w:footnote>
  <w:footnote w:id="4">
    <w:p w14:paraId="644D7E8F" w14:textId="2CEB3048" w:rsidR="000F4DF5" w:rsidRPr="000F4DF5" w:rsidRDefault="000F4DF5">
      <w:pPr>
        <w:pStyle w:val="FootnoteText"/>
        <w:rPr>
          <w:lang w:val="en-US"/>
        </w:rPr>
      </w:pPr>
      <w:r w:rsidRPr="007608D3">
        <w:rPr>
          <w:rStyle w:val="FootnoteReference"/>
          <w:vertAlign w:val="baseline"/>
        </w:rPr>
        <w:footnoteRef/>
      </w:r>
      <w:r>
        <w:t xml:space="preserve"> </w:t>
      </w:r>
      <w:r w:rsidR="007608D3">
        <w:tab/>
      </w:r>
      <w:r>
        <w:rPr>
          <w:lang w:val="en-US"/>
        </w:rPr>
        <w:t>In 2021 the State and Territory Skills Ministers endorsed proposed updates for five qualifications from the Children</w:t>
      </w:r>
      <w:r w:rsidR="000A52CC">
        <w:rPr>
          <w:lang w:val="en-US"/>
        </w:rPr>
        <w:t>’</w:t>
      </w:r>
      <w:r>
        <w:rPr>
          <w:lang w:val="en-US"/>
        </w:rPr>
        <w:t xml:space="preserve">s Education and Care </w:t>
      </w:r>
      <w:r w:rsidR="006356ED">
        <w:rPr>
          <w:lang w:val="en-US"/>
        </w:rPr>
        <w:t>T</w:t>
      </w:r>
      <w:r w:rsidR="00C02D8A">
        <w:rPr>
          <w:lang w:val="en-US"/>
        </w:rPr>
        <w:t xml:space="preserve">raining </w:t>
      </w:r>
      <w:r w:rsidR="006356ED">
        <w:rPr>
          <w:lang w:val="en-US"/>
        </w:rPr>
        <w:t>P</w:t>
      </w:r>
      <w:r w:rsidR="00C02D8A">
        <w:rPr>
          <w:lang w:val="en-US"/>
        </w:rPr>
        <w:t>ackage</w:t>
      </w:r>
      <w:r>
        <w:rPr>
          <w:lang w:val="en-US"/>
        </w:rPr>
        <w:t>, including the Certificate III in Early Childhood Education and Care</w:t>
      </w:r>
      <w:r w:rsidR="00C02D8A">
        <w:rPr>
          <w:lang w:val="en-US"/>
        </w:rPr>
        <w:t>.</w:t>
      </w:r>
      <w:r>
        <w:rPr>
          <w:lang w:val="en-US"/>
        </w:rPr>
        <w:t xml:space="preserve"> &lt;</w:t>
      </w:r>
      <w:r w:rsidRPr="000F4DF5">
        <w:rPr>
          <w:lang w:val="en-US"/>
        </w:rPr>
        <w:t>https://www.skillsiq.com.au/CurrentProjectsandCaseStudies/ChildrensEducationandCareTPD</w:t>
      </w:r>
      <w:r>
        <w:rPr>
          <w:lang w:val="en-US"/>
        </w:rPr>
        <w:t>&gt;</w:t>
      </w:r>
    </w:p>
  </w:footnote>
  <w:footnote w:id="5">
    <w:p w14:paraId="1421568C" w14:textId="052C5338" w:rsidR="003A7970" w:rsidRDefault="003A7970" w:rsidP="003A7970">
      <w:pPr>
        <w:pStyle w:val="FootnoteText"/>
        <w:rPr>
          <w:lang w:val="en-US"/>
        </w:rPr>
      </w:pPr>
      <w:r w:rsidRPr="007608D3">
        <w:rPr>
          <w:rStyle w:val="FootnoteReference"/>
          <w:vertAlign w:val="baseline"/>
        </w:rPr>
        <w:footnoteRef/>
      </w:r>
      <w:r w:rsidRPr="007608D3">
        <w:t xml:space="preserve"> </w:t>
      </w:r>
      <w:r w:rsidR="007608D3">
        <w:tab/>
      </w:r>
      <w:r>
        <w:rPr>
          <w:lang w:val="en-US"/>
        </w:rPr>
        <w:t xml:space="preserve">Block release </w:t>
      </w:r>
      <w:r w:rsidRPr="00C644DF">
        <w:rPr>
          <w:lang w:val="en-US"/>
        </w:rPr>
        <w:t xml:space="preserve">is </w:t>
      </w:r>
      <w:r w:rsidR="000A52CC">
        <w:rPr>
          <w:lang w:val="en-US"/>
        </w:rPr>
        <w:t>‘</w:t>
      </w:r>
      <w:r w:rsidRPr="00C644DF">
        <w:rPr>
          <w:lang w:val="en-US"/>
        </w:rPr>
        <w:t>the release of an employee from the workplace for periods of time, usually a week or more, in order to undertake related training in an educational institution. The term applies particularly to apprentices and trainees</w:t>
      </w:r>
      <w:r w:rsidR="000A52CC">
        <w:rPr>
          <w:lang w:val="en-US"/>
        </w:rPr>
        <w:t>’</w:t>
      </w:r>
      <w:r>
        <w:rPr>
          <w:lang w:val="en-US"/>
        </w:rPr>
        <w:t xml:space="preserve"> </w:t>
      </w:r>
      <w:r w:rsidR="002E54D9">
        <w:rPr>
          <w:lang w:val="en-US"/>
        </w:rPr>
        <w:t>&lt;</w:t>
      </w:r>
      <w:hyperlink r:id="rId1" w:history="1">
        <w:r w:rsidR="002E54D9" w:rsidRPr="00B50CFA">
          <w:rPr>
            <w:rStyle w:val="Hyperlink"/>
            <w:sz w:val="16"/>
            <w:lang w:val="en-US"/>
          </w:rPr>
          <w:t>https://www.voced.edu.au/content/glossary-term-block-release</w:t>
        </w:r>
      </w:hyperlink>
      <w:r w:rsidR="002E54D9">
        <w:rPr>
          <w:rStyle w:val="Hyperlink"/>
          <w:sz w:val="16"/>
          <w:lang w:val="en-US"/>
        </w:rPr>
        <w:t>&gt;</w:t>
      </w:r>
      <w:r w:rsidR="00285870">
        <w:rPr>
          <w:lang w:val="en-US"/>
        </w:rPr>
        <w:t>.</w:t>
      </w:r>
    </w:p>
    <w:p w14:paraId="10813814" w14:textId="77777777" w:rsidR="007C053D" w:rsidRPr="00AF09B3" w:rsidRDefault="007C053D" w:rsidP="003A7970">
      <w:pPr>
        <w:pStyle w:val="FootnoteText"/>
        <w:rPr>
          <w:lang w:val="en-US"/>
        </w:rPr>
      </w:pPr>
    </w:p>
  </w:footnote>
  <w:footnote w:id="6">
    <w:p w14:paraId="4EB22A39" w14:textId="18095375" w:rsidR="00E86F1E" w:rsidRDefault="00E86F1E">
      <w:pPr>
        <w:pStyle w:val="FootnoteText"/>
      </w:pPr>
      <w:r w:rsidRPr="007608D3">
        <w:rPr>
          <w:rStyle w:val="FootnoteReference"/>
          <w:vertAlign w:val="baseline"/>
        </w:rPr>
        <w:footnoteRef/>
      </w:r>
      <w:r>
        <w:t xml:space="preserve"> </w:t>
      </w:r>
      <w:r w:rsidR="007608D3">
        <w:tab/>
      </w:r>
      <w:r>
        <w:t>For example, to work in real estate in New South Wales, an individual must complete an Assistant Agent Course</w:t>
      </w:r>
      <w:r w:rsidR="00247ABB">
        <w:t>,</w:t>
      </w:r>
      <w:r>
        <w:t xml:space="preserve"> which is made up of five core units</w:t>
      </w:r>
      <w:r w:rsidR="00247ABB">
        <w:t>;</w:t>
      </w:r>
      <w:r>
        <w:t xml:space="preserve"> this allows a person to work under a licen</w:t>
      </w:r>
      <w:r w:rsidR="00247ABB">
        <w:t>s</w:t>
      </w:r>
      <w:r>
        <w:t xml:space="preserve">ed real estate agency in sales, property management, marketing and other roles. To work as a real estate agent in NSW a Class 2 Licence is required, </w:t>
      </w:r>
      <w:r w:rsidR="00247ABB">
        <w:t>which</w:t>
      </w:r>
      <w:r>
        <w:t xml:space="preserve"> requires the completion of a Certificate IV in Real Estate Practice.</w:t>
      </w:r>
    </w:p>
    <w:p w14:paraId="38D35EEF" w14:textId="77777777" w:rsidR="007C053D" w:rsidRPr="00E86F1E" w:rsidRDefault="007C053D">
      <w:pPr>
        <w:pStyle w:val="FootnoteText"/>
        <w:rPr>
          <w:lang w:val="en-US"/>
        </w:rPr>
      </w:pPr>
    </w:p>
  </w:footnote>
  <w:footnote w:id="7">
    <w:p w14:paraId="40D1E187" w14:textId="65DF8075" w:rsidR="000E4DA7" w:rsidRPr="000D5C50" w:rsidRDefault="000E4DA7" w:rsidP="000E4DA7">
      <w:pPr>
        <w:pStyle w:val="FootnoteText"/>
        <w:rPr>
          <w:lang w:val="en-US"/>
        </w:rPr>
      </w:pPr>
      <w:r w:rsidRPr="005D62C6">
        <w:rPr>
          <w:rStyle w:val="FootnoteReference"/>
          <w:vertAlign w:val="baseline"/>
        </w:rPr>
        <w:footnoteRef/>
      </w:r>
      <w:r>
        <w:t xml:space="preserve"> </w:t>
      </w:r>
      <w:r w:rsidR="005D62C6">
        <w:tab/>
      </w:r>
      <w:r>
        <w:rPr>
          <w:lang w:val="en-US"/>
        </w:rPr>
        <w:t xml:space="preserve">This was also a common barrier to delivering the Certificate II in Skills for Work and Vocational Pathways online. However, as most of the interviewed training providers were not delivering this qualification online (nor did they intend to), it has not been discussed in the context of challenges with online training. </w:t>
      </w:r>
    </w:p>
  </w:footnote>
  <w:footnote w:id="8">
    <w:p w14:paraId="4EC5C345" w14:textId="36A9FD1E" w:rsidR="000E4DA7" w:rsidRPr="001B294C" w:rsidRDefault="000E4DA7" w:rsidP="000E4DA7">
      <w:pPr>
        <w:pStyle w:val="FootnoteText"/>
        <w:rPr>
          <w:lang w:val="en-US"/>
        </w:rPr>
      </w:pPr>
      <w:r w:rsidRPr="005D62C6">
        <w:rPr>
          <w:rStyle w:val="FootnoteReference"/>
          <w:vertAlign w:val="baseline"/>
        </w:rPr>
        <w:footnoteRef/>
      </w:r>
      <w:r w:rsidRPr="005D62C6">
        <w:t xml:space="preserve"> </w:t>
      </w:r>
      <w:r w:rsidR="005D62C6">
        <w:rPr>
          <w:lang w:val="en-US"/>
        </w:rPr>
        <w:tab/>
      </w:r>
      <w:r>
        <w:rPr>
          <w:lang w:val="en-US"/>
        </w:rPr>
        <w:t xml:space="preserve">Under the Data Provision Requirements 2020, all </w:t>
      </w:r>
      <w:r w:rsidR="00F70108">
        <w:rPr>
          <w:lang w:val="en-US"/>
        </w:rPr>
        <w:t xml:space="preserve">registered training organisations </w:t>
      </w:r>
      <w:r>
        <w:rPr>
          <w:lang w:val="en-US"/>
        </w:rPr>
        <w:t xml:space="preserve">registered with ASQA are required to ask their students and employers for feedback. A summary of these responses </w:t>
      </w:r>
      <w:r w:rsidR="00E64773">
        <w:rPr>
          <w:lang w:val="en-US"/>
        </w:rPr>
        <w:t>is</w:t>
      </w:r>
      <w:r w:rsidR="00D671F8">
        <w:rPr>
          <w:lang w:val="en-US"/>
        </w:rPr>
        <w:t xml:space="preserve"> </w:t>
      </w:r>
      <w:r>
        <w:rPr>
          <w:lang w:val="en-US"/>
        </w:rPr>
        <w:t>sent to ASQA every year. &lt;</w:t>
      </w:r>
      <w:hyperlink r:id="rId2" w:history="1">
        <w:r w:rsidRPr="00551019">
          <w:rPr>
            <w:rStyle w:val="Hyperlink"/>
            <w:sz w:val="16"/>
            <w:lang w:val="en-US"/>
          </w:rPr>
          <w:t>https://www.asqa.gov.au/rto/responsibilities/data-collection-and-provision/quality-indicator-annual-summary</w:t>
        </w:r>
      </w:hyperlink>
      <w:r>
        <w:rPr>
          <w:lang w:val="en-US"/>
        </w:rPr>
        <w:t>&gt;</w:t>
      </w:r>
      <w:r w:rsidR="00F70108">
        <w:rPr>
          <w:lang w:val="en-US"/>
        </w:rPr>
        <w:t>.</w:t>
      </w:r>
    </w:p>
  </w:footnote>
  <w:footnote w:id="9">
    <w:p w14:paraId="5B5D816E" w14:textId="32BBD3DB" w:rsidR="005F15B8" w:rsidRDefault="005F15B8" w:rsidP="005F15B8">
      <w:pPr>
        <w:pStyle w:val="FootnoteText"/>
        <w:rPr>
          <w:lang w:val="en-US"/>
        </w:rPr>
      </w:pPr>
      <w:r w:rsidRPr="005D62C6">
        <w:rPr>
          <w:rStyle w:val="FootnoteReference"/>
          <w:vertAlign w:val="baseline"/>
        </w:rPr>
        <w:footnoteRef/>
      </w:r>
      <w:r>
        <w:t xml:space="preserve"> </w:t>
      </w:r>
      <w:r w:rsidR="005D62C6">
        <w:tab/>
      </w:r>
      <w:r>
        <w:t>The National Student Outcomes Survey is a</w:t>
      </w:r>
      <w:r>
        <w:rPr>
          <w:lang w:val="en-US"/>
        </w:rPr>
        <w:t>n annual survey of student</w:t>
      </w:r>
      <w:r w:rsidR="00F70108">
        <w:rPr>
          <w:lang w:val="en-US"/>
        </w:rPr>
        <w:t>s</w:t>
      </w:r>
      <w:r>
        <w:rPr>
          <w:lang w:val="en-US"/>
        </w:rPr>
        <w:t xml:space="preserve"> who completed their vocational education and training in Australia during the previous calendar year. </w:t>
      </w:r>
    </w:p>
    <w:p w14:paraId="6ABB4ECC" w14:textId="77777777" w:rsidR="0027747D" w:rsidRPr="0070242A" w:rsidRDefault="0027747D" w:rsidP="005F15B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753998" w:rsidRPr="00D66D9A" w:rsidRDefault="00753998"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0CEE7350"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70DE96"/>
    <w:lvl w:ilvl="0">
      <w:start w:val="1"/>
      <w:numFmt w:val="bullet"/>
      <w:pStyle w:val="NumberedListContinuing"/>
      <w:lvlText w:val=""/>
      <w:lvlJc w:val="left"/>
      <w:pPr>
        <w:tabs>
          <w:tab w:val="num" w:pos="360"/>
        </w:tabs>
        <w:ind w:left="360" w:hanging="360"/>
      </w:pPr>
      <w:rPr>
        <w:rFonts w:ascii="Symbol" w:hAnsi="Symbol" w:hint="default"/>
      </w:rPr>
    </w:lvl>
  </w:abstractNum>
  <w:abstractNum w:abstractNumId="1" w15:restartNumberingAfterBreak="0">
    <w:nsid w:val="03895065"/>
    <w:multiLevelType w:val="multilevel"/>
    <w:tmpl w:val="D0F008C8"/>
    <w:lvl w:ilvl="0">
      <w:start w:val="1"/>
      <w:numFmt w:val="bullet"/>
      <w:pStyle w:val="ListNumber3"/>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2" w15:restartNumberingAfterBreak="0">
    <w:nsid w:val="058616CE"/>
    <w:multiLevelType w:val="multilevel"/>
    <w:tmpl w:val="43C2E2A0"/>
    <w:lvl w:ilvl="0">
      <w:start w:val="1"/>
      <w:numFmt w:val="bullet"/>
      <w:lvlText w:val=""/>
      <w:lvlJc w:val="left"/>
      <w:pPr>
        <w:tabs>
          <w:tab w:val="num" w:pos="357"/>
        </w:tabs>
        <w:ind w:left="360" w:hanging="360"/>
      </w:pPr>
      <w:rPr>
        <w:rFonts w:ascii="Symbol" w:hAnsi="Symbol"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3" w15:restartNumberingAfterBreak="0">
    <w:nsid w:val="069952DC"/>
    <w:multiLevelType w:val="hybridMultilevel"/>
    <w:tmpl w:val="FACE3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D832C7"/>
    <w:multiLevelType w:val="multilevel"/>
    <w:tmpl w:val="D0F008C8"/>
    <w:lvl w:ilvl="0">
      <w:start w:val="1"/>
      <w:numFmt w:val="bullet"/>
      <w:pStyle w:val="ListNumber"/>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5" w15:restartNumberingAfterBreak="0">
    <w:nsid w:val="0A464377"/>
    <w:multiLevelType w:val="hybridMultilevel"/>
    <w:tmpl w:val="DC8A5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B27224"/>
    <w:multiLevelType w:val="hybridMultilevel"/>
    <w:tmpl w:val="4FCA64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311C17"/>
    <w:multiLevelType w:val="multilevel"/>
    <w:tmpl w:val="D0F008C8"/>
    <w:lvl w:ilvl="0">
      <w:start w:val="1"/>
      <w:numFmt w:val="bullet"/>
      <w:pStyle w:val="ListBullet2"/>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8" w15:restartNumberingAfterBreak="0">
    <w:nsid w:val="189E1FBA"/>
    <w:multiLevelType w:val="hybridMultilevel"/>
    <w:tmpl w:val="0454615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4826CA"/>
    <w:multiLevelType w:val="hybridMultilevel"/>
    <w:tmpl w:val="B3F2C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CD25A1"/>
    <w:multiLevelType w:val="multilevel"/>
    <w:tmpl w:val="47421184"/>
    <w:lvl w:ilvl="0">
      <w:start w:val="1"/>
      <w:numFmt w:val="bullet"/>
      <w:pStyle w:val="Dotpoint1"/>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6F2C0B"/>
    <w:multiLevelType w:val="hybridMultilevel"/>
    <w:tmpl w:val="9A3A27B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B56956"/>
    <w:multiLevelType w:val="hybridMultilevel"/>
    <w:tmpl w:val="4112C0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630D79"/>
    <w:multiLevelType w:val="hybridMultilevel"/>
    <w:tmpl w:val="0464D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3A51CF"/>
    <w:multiLevelType w:val="multilevel"/>
    <w:tmpl w:val="D0F008C8"/>
    <w:lvl w:ilvl="0">
      <w:start w:val="1"/>
      <w:numFmt w:val="bullet"/>
      <w:pStyle w:val="ListNumber5"/>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15" w15:restartNumberingAfterBreak="0">
    <w:nsid w:val="29C11839"/>
    <w:multiLevelType w:val="hybridMultilevel"/>
    <w:tmpl w:val="0D76E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B2F6BF4"/>
    <w:multiLevelType w:val="hybridMultilevel"/>
    <w:tmpl w:val="5C6AC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0D2EF1"/>
    <w:multiLevelType w:val="hybridMultilevel"/>
    <w:tmpl w:val="614AB5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014BCA"/>
    <w:multiLevelType w:val="hybridMultilevel"/>
    <w:tmpl w:val="466E77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0735BF5"/>
    <w:multiLevelType w:val="hybridMultilevel"/>
    <w:tmpl w:val="213E9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1427C8A"/>
    <w:multiLevelType w:val="hybridMultilevel"/>
    <w:tmpl w:val="129657F0"/>
    <w:lvl w:ilvl="0" w:tplc="FFFFFFFF">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340445B0"/>
    <w:multiLevelType w:val="hybridMultilevel"/>
    <w:tmpl w:val="C2E67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89175D"/>
    <w:multiLevelType w:val="hybridMultilevel"/>
    <w:tmpl w:val="9E908F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A70002"/>
    <w:multiLevelType w:val="multilevel"/>
    <w:tmpl w:val="43C2E2A0"/>
    <w:lvl w:ilvl="0">
      <w:start w:val="1"/>
      <w:numFmt w:val="bullet"/>
      <w:lvlText w:val=""/>
      <w:lvlJc w:val="left"/>
      <w:pPr>
        <w:tabs>
          <w:tab w:val="num" w:pos="357"/>
        </w:tabs>
        <w:ind w:left="360" w:hanging="360"/>
      </w:pPr>
      <w:rPr>
        <w:rFonts w:ascii="Symbol" w:hAnsi="Symbol"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24" w15:restartNumberingAfterBreak="0">
    <w:nsid w:val="3600562C"/>
    <w:multiLevelType w:val="hybridMultilevel"/>
    <w:tmpl w:val="2DFEE1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5F4ABE"/>
    <w:multiLevelType w:val="hybridMultilevel"/>
    <w:tmpl w:val="3E0EFE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147EE3"/>
    <w:multiLevelType w:val="hybridMultilevel"/>
    <w:tmpl w:val="2EA86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2F6219F"/>
    <w:multiLevelType w:val="multilevel"/>
    <w:tmpl w:val="D0F008C8"/>
    <w:lvl w:ilvl="0">
      <w:start w:val="1"/>
      <w:numFmt w:val="bullet"/>
      <w:pStyle w:val="ListNumber4"/>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28" w15:restartNumberingAfterBreak="0">
    <w:nsid w:val="4E1371DA"/>
    <w:multiLevelType w:val="multilevel"/>
    <w:tmpl w:val="43C2E2A0"/>
    <w:lvl w:ilvl="0">
      <w:start w:val="1"/>
      <w:numFmt w:val="bullet"/>
      <w:lvlText w:val=""/>
      <w:lvlJc w:val="left"/>
      <w:pPr>
        <w:tabs>
          <w:tab w:val="num" w:pos="357"/>
        </w:tabs>
        <w:ind w:left="360" w:hanging="360"/>
      </w:pPr>
      <w:rPr>
        <w:rFonts w:ascii="Symbol" w:hAnsi="Symbol"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29" w15:restartNumberingAfterBreak="0">
    <w:nsid w:val="4E9038A6"/>
    <w:multiLevelType w:val="hybridMultilevel"/>
    <w:tmpl w:val="C8CE3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8969A7"/>
    <w:multiLevelType w:val="multilevel"/>
    <w:tmpl w:val="34527FF2"/>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8B85E9D"/>
    <w:multiLevelType w:val="hybridMultilevel"/>
    <w:tmpl w:val="D54C6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9859BA"/>
    <w:multiLevelType w:val="multilevel"/>
    <w:tmpl w:val="726ADEAE"/>
    <w:numStyleLink w:val="NumberList"/>
  </w:abstractNum>
  <w:abstractNum w:abstractNumId="33" w15:restartNumberingAfterBreak="0">
    <w:nsid w:val="5EB17309"/>
    <w:multiLevelType w:val="multilevel"/>
    <w:tmpl w:val="726ADEAE"/>
    <w:styleLink w:val="NumberList"/>
    <w:lvl w:ilvl="0">
      <w:start w:val="1"/>
      <w:numFmt w:val="decimal"/>
      <w:pStyle w:val="NumberedList"/>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34" w15:restartNumberingAfterBreak="0">
    <w:nsid w:val="5EBB6FF2"/>
    <w:multiLevelType w:val="hybridMultilevel"/>
    <w:tmpl w:val="BE68481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5" w15:restartNumberingAfterBreak="0">
    <w:nsid w:val="60722E83"/>
    <w:multiLevelType w:val="multilevel"/>
    <w:tmpl w:val="D0F008C8"/>
    <w:lvl w:ilvl="0">
      <w:start w:val="1"/>
      <w:numFmt w:val="bullet"/>
      <w:pStyle w:val="BulletList"/>
      <w:lvlText w:val=""/>
      <w:lvlJc w:val="left"/>
      <w:pPr>
        <w:tabs>
          <w:tab w:val="num" w:pos="357"/>
        </w:tabs>
        <w:ind w:left="360" w:hanging="360"/>
      </w:pPr>
      <w:rPr>
        <w:rFonts w:ascii="Wingdings 2" w:hAnsi="Wingdings 2" w:hint="default"/>
      </w:rPr>
    </w:lvl>
    <w:lvl w:ilvl="1">
      <w:start w:val="1"/>
      <w:numFmt w:val="bullet"/>
      <w:lvlText w:val="‒"/>
      <w:lvlJc w:val="left"/>
      <w:pPr>
        <w:tabs>
          <w:tab w:val="num" w:pos="641"/>
        </w:tabs>
        <w:ind w:left="641" w:hanging="357"/>
      </w:pPr>
      <w:rPr>
        <w:rFonts w:ascii="Arial" w:hAnsi="Arial" w:hint="default"/>
      </w:rPr>
    </w:lvl>
    <w:lvl w:ilvl="2">
      <w:start w:val="1"/>
      <w:numFmt w:val="bullet"/>
      <w:lvlText w:val=""/>
      <w:lvlJc w:val="left"/>
      <w:pPr>
        <w:tabs>
          <w:tab w:val="num" w:pos="924"/>
        </w:tabs>
        <w:ind w:left="924" w:hanging="357"/>
      </w:pPr>
      <w:rPr>
        <w:rFonts w:ascii="Symbol" w:hAnsi="Symbol" w:hint="default"/>
        <w:color w:val="auto"/>
      </w:rPr>
    </w:lvl>
    <w:lvl w:ilvl="3">
      <w:start w:val="1"/>
      <w:numFmt w:val="bullet"/>
      <w:lvlText w:val=""/>
      <w:lvlJc w:val="left"/>
      <w:pPr>
        <w:tabs>
          <w:tab w:val="num" w:pos="1208"/>
        </w:tabs>
        <w:ind w:left="1208" w:hanging="357"/>
      </w:pPr>
      <w:rPr>
        <w:rFonts w:ascii="Symbol" w:hAnsi="Symbol" w:hint="default"/>
        <w:color w:val="auto"/>
      </w:rPr>
    </w:lvl>
    <w:lvl w:ilvl="4">
      <w:start w:val="1"/>
      <w:numFmt w:val="bullet"/>
      <w:lvlText w:val="○"/>
      <w:lvlJc w:val="left"/>
      <w:pPr>
        <w:tabs>
          <w:tab w:val="num" w:pos="1491"/>
        </w:tabs>
        <w:ind w:left="1491" w:hanging="357"/>
      </w:pPr>
      <w:rPr>
        <w:rFonts w:ascii="Arial" w:hAnsi="Arial" w:hint="default"/>
      </w:rPr>
    </w:lvl>
    <w:lvl w:ilvl="5">
      <w:start w:val="1"/>
      <w:numFmt w:val="bullet"/>
      <w:lvlText w:val=""/>
      <w:lvlJc w:val="left"/>
      <w:pPr>
        <w:tabs>
          <w:tab w:val="num" w:pos="1775"/>
        </w:tabs>
        <w:ind w:left="1775" w:hanging="357"/>
      </w:pPr>
      <w:rPr>
        <w:rFonts w:ascii="Wingdings 2" w:hAnsi="Wingdings 2" w:hint="default"/>
      </w:rPr>
    </w:lvl>
    <w:lvl w:ilvl="6">
      <w:start w:val="1"/>
      <w:numFmt w:val="bullet"/>
      <w:lvlText w:val="‒"/>
      <w:lvlJc w:val="left"/>
      <w:pPr>
        <w:tabs>
          <w:tab w:val="num" w:pos="2058"/>
        </w:tabs>
        <w:ind w:left="2058" w:hanging="357"/>
      </w:pPr>
      <w:rPr>
        <w:rFonts w:ascii="Arial" w:hAnsi="Arial" w:hint="default"/>
      </w:rPr>
    </w:lvl>
    <w:lvl w:ilvl="7">
      <w:start w:val="1"/>
      <w:numFmt w:val="bullet"/>
      <w:lvlText w:val=""/>
      <w:lvlJc w:val="left"/>
      <w:pPr>
        <w:tabs>
          <w:tab w:val="num" w:pos="2342"/>
        </w:tabs>
        <w:ind w:left="2342" w:hanging="357"/>
      </w:pPr>
      <w:rPr>
        <w:rFonts w:ascii="Symbol" w:hAnsi="Symbol" w:hint="default"/>
        <w:color w:val="auto"/>
      </w:rPr>
    </w:lvl>
    <w:lvl w:ilvl="8">
      <w:start w:val="1"/>
      <w:numFmt w:val="bullet"/>
      <w:lvlText w:val=""/>
      <w:lvlJc w:val="left"/>
      <w:pPr>
        <w:tabs>
          <w:tab w:val="num" w:pos="2625"/>
        </w:tabs>
        <w:ind w:left="2625" w:hanging="357"/>
      </w:pPr>
      <w:rPr>
        <w:rFonts w:ascii="Symbol" w:hAnsi="Symbol" w:hint="default"/>
        <w:color w:val="auto"/>
      </w:rPr>
    </w:lvl>
  </w:abstractNum>
  <w:abstractNum w:abstractNumId="36" w15:restartNumberingAfterBreak="0">
    <w:nsid w:val="634D4F77"/>
    <w:multiLevelType w:val="hybridMultilevel"/>
    <w:tmpl w:val="852C8D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2517CC"/>
    <w:multiLevelType w:val="hybridMultilevel"/>
    <w:tmpl w:val="DED41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C0603B8"/>
    <w:multiLevelType w:val="hybridMultilevel"/>
    <w:tmpl w:val="A6885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E8712F2"/>
    <w:multiLevelType w:val="multilevel"/>
    <w:tmpl w:val="43C2E2A0"/>
    <w:lvl w:ilvl="0">
      <w:start w:val="1"/>
      <w:numFmt w:val="bullet"/>
      <w:lvlText w:val=""/>
      <w:lvlJc w:val="left"/>
      <w:pPr>
        <w:tabs>
          <w:tab w:val="num" w:pos="357"/>
        </w:tabs>
        <w:ind w:left="360" w:hanging="360"/>
      </w:pPr>
      <w:rPr>
        <w:rFonts w:ascii="Symbol" w:hAnsi="Symbol"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40" w15:restartNumberingAfterBreak="0">
    <w:nsid w:val="709B2E24"/>
    <w:multiLevelType w:val="hybridMultilevel"/>
    <w:tmpl w:val="C9A67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1878C0"/>
    <w:multiLevelType w:val="hybridMultilevel"/>
    <w:tmpl w:val="6EC4D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A3F1730"/>
    <w:multiLevelType w:val="hybridMultilevel"/>
    <w:tmpl w:val="6E1EEC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F9B3F43"/>
    <w:multiLevelType w:val="hybridMultilevel"/>
    <w:tmpl w:val="62A0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14439421">
    <w:abstractNumId w:val="10"/>
  </w:num>
  <w:num w:numId="2" w16cid:durableId="1601640219">
    <w:abstractNumId w:val="30"/>
  </w:num>
  <w:num w:numId="3" w16cid:durableId="2027439194">
    <w:abstractNumId w:val="35"/>
  </w:num>
  <w:num w:numId="4" w16cid:durableId="348720060">
    <w:abstractNumId w:val="0"/>
  </w:num>
  <w:num w:numId="5" w16cid:durableId="1992632121">
    <w:abstractNumId w:val="7"/>
  </w:num>
  <w:num w:numId="6" w16cid:durableId="270551025">
    <w:abstractNumId w:val="0"/>
  </w:num>
  <w:num w:numId="7" w16cid:durableId="512575621">
    <w:abstractNumId w:val="0"/>
  </w:num>
  <w:num w:numId="8" w16cid:durableId="1866164346">
    <w:abstractNumId w:val="0"/>
  </w:num>
  <w:num w:numId="9" w16cid:durableId="1990819367">
    <w:abstractNumId w:val="4"/>
  </w:num>
  <w:num w:numId="10" w16cid:durableId="307169003">
    <w:abstractNumId w:val="0"/>
  </w:num>
  <w:num w:numId="11" w16cid:durableId="516702167">
    <w:abstractNumId w:val="1"/>
  </w:num>
  <w:num w:numId="12" w16cid:durableId="749427810">
    <w:abstractNumId w:val="27"/>
  </w:num>
  <w:num w:numId="13" w16cid:durableId="912858789">
    <w:abstractNumId w:val="14"/>
  </w:num>
  <w:num w:numId="14" w16cid:durableId="15155975">
    <w:abstractNumId w:val="33"/>
  </w:num>
  <w:num w:numId="15" w16cid:durableId="532305114">
    <w:abstractNumId w:val="0"/>
  </w:num>
  <w:num w:numId="16" w16cid:durableId="880828079">
    <w:abstractNumId w:val="0"/>
  </w:num>
  <w:num w:numId="17" w16cid:durableId="104353272">
    <w:abstractNumId w:val="0"/>
  </w:num>
  <w:num w:numId="18" w16cid:durableId="589394424">
    <w:abstractNumId w:val="0"/>
  </w:num>
  <w:num w:numId="19" w16cid:durableId="1890796491">
    <w:abstractNumId w:val="0"/>
  </w:num>
  <w:num w:numId="20" w16cid:durableId="510724788">
    <w:abstractNumId w:val="32"/>
  </w:num>
  <w:num w:numId="21" w16cid:durableId="723454853">
    <w:abstractNumId w:val="28"/>
  </w:num>
  <w:num w:numId="22" w16cid:durableId="1267733919">
    <w:abstractNumId w:val="23"/>
  </w:num>
  <w:num w:numId="23" w16cid:durableId="1558004125">
    <w:abstractNumId w:val="38"/>
  </w:num>
  <w:num w:numId="24" w16cid:durableId="2053647702">
    <w:abstractNumId w:val="31"/>
  </w:num>
  <w:num w:numId="25" w16cid:durableId="1350982906">
    <w:abstractNumId w:val="43"/>
  </w:num>
  <w:num w:numId="26" w16cid:durableId="819154090">
    <w:abstractNumId w:val="41"/>
  </w:num>
  <w:num w:numId="27" w16cid:durableId="1672875137">
    <w:abstractNumId w:val="25"/>
  </w:num>
  <w:num w:numId="28" w16cid:durableId="1756855072">
    <w:abstractNumId w:val="3"/>
  </w:num>
  <w:num w:numId="29" w16cid:durableId="2087412685">
    <w:abstractNumId w:val="29"/>
  </w:num>
  <w:num w:numId="30" w16cid:durableId="541477862">
    <w:abstractNumId w:val="19"/>
  </w:num>
  <w:num w:numId="31" w16cid:durableId="251398416">
    <w:abstractNumId w:val="26"/>
  </w:num>
  <w:num w:numId="32" w16cid:durableId="340396796">
    <w:abstractNumId w:val="6"/>
  </w:num>
  <w:num w:numId="33" w16cid:durableId="1369723814">
    <w:abstractNumId w:val="40"/>
  </w:num>
  <w:num w:numId="34" w16cid:durableId="1733119708">
    <w:abstractNumId w:val="18"/>
  </w:num>
  <w:num w:numId="35" w16cid:durableId="301620275">
    <w:abstractNumId w:val="42"/>
  </w:num>
  <w:num w:numId="36" w16cid:durableId="1103066778">
    <w:abstractNumId w:val="21"/>
  </w:num>
  <w:num w:numId="37" w16cid:durableId="1375079558">
    <w:abstractNumId w:val="16"/>
  </w:num>
  <w:num w:numId="38" w16cid:durableId="1915621452">
    <w:abstractNumId w:val="12"/>
  </w:num>
  <w:num w:numId="39" w16cid:durableId="967468887">
    <w:abstractNumId w:val="37"/>
  </w:num>
  <w:num w:numId="40" w16cid:durableId="1792674783">
    <w:abstractNumId w:val="5"/>
  </w:num>
  <w:num w:numId="41" w16cid:durableId="106852369">
    <w:abstractNumId w:val="22"/>
  </w:num>
  <w:num w:numId="42" w16cid:durableId="1701587368">
    <w:abstractNumId w:val="11"/>
  </w:num>
  <w:num w:numId="43" w16cid:durableId="692419372">
    <w:abstractNumId w:val="8"/>
  </w:num>
  <w:num w:numId="44" w16cid:durableId="975111454">
    <w:abstractNumId w:val="20"/>
  </w:num>
  <w:num w:numId="45" w16cid:durableId="411123775">
    <w:abstractNumId w:val="34"/>
  </w:num>
  <w:num w:numId="46" w16cid:durableId="203179406">
    <w:abstractNumId w:val="15"/>
  </w:num>
  <w:num w:numId="47" w16cid:durableId="916132415">
    <w:abstractNumId w:val="9"/>
  </w:num>
  <w:num w:numId="48" w16cid:durableId="1785464271">
    <w:abstractNumId w:val="13"/>
  </w:num>
  <w:num w:numId="49" w16cid:durableId="1352679064">
    <w:abstractNumId w:val="36"/>
  </w:num>
  <w:num w:numId="50" w16cid:durableId="708071732">
    <w:abstractNumId w:val="17"/>
  </w:num>
  <w:num w:numId="51" w16cid:durableId="414128578">
    <w:abstractNumId w:val="24"/>
  </w:num>
  <w:num w:numId="52" w16cid:durableId="1493376053">
    <w:abstractNumId w:val="2"/>
  </w:num>
  <w:num w:numId="53" w16cid:durableId="1664506216">
    <w:abstractNumId w:val="39"/>
  </w:num>
  <w:num w:numId="54" w16cid:durableId="19491982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645"/>
    <w:rsid w:val="00001488"/>
    <w:rsid w:val="00001EDD"/>
    <w:rsid w:val="000021F9"/>
    <w:rsid w:val="00002742"/>
    <w:rsid w:val="000030FE"/>
    <w:rsid w:val="000033BB"/>
    <w:rsid w:val="00003991"/>
    <w:rsid w:val="00004D95"/>
    <w:rsid w:val="0000627B"/>
    <w:rsid w:val="0000721A"/>
    <w:rsid w:val="00007651"/>
    <w:rsid w:val="000078F5"/>
    <w:rsid w:val="000079D3"/>
    <w:rsid w:val="000108B2"/>
    <w:rsid w:val="00011092"/>
    <w:rsid w:val="0001146A"/>
    <w:rsid w:val="00011947"/>
    <w:rsid w:val="000124BD"/>
    <w:rsid w:val="00012B39"/>
    <w:rsid w:val="0001319C"/>
    <w:rsid w:val="000138F5"/>
    <w:rsid w:val="00013DC3"/>
    <w:rsid w:val="00014B62"/>
    <w:rsid w:val="000159C2"/>
    <w:rsid w:val="00016A46"/>
    <w:rsid w:val="00016EBC"/>
    <w:rsid w:val="000179E3"/>
    <w:rsid w:val="00017C7A"/>
    <w:rsid w:val="00020CD7"/>
    <w:rsid w:val="0002102C"/>
    <w:rsid w:val="000211BC"/>
    <w:rsid w:val="00021ADA"/>
    <w:rsid w:val="00021DBA"/>
    <w:rsid w:val="00022290"/>
    <w:rsid w:val="00022486"/>
    <w:rsid w:val="00022E45"/>
    <w:rsid w:val="0002340E"/>
    <w:rsid w:val="000247E9"/>
    <w:rsid w:val="00024BAE"/>
    <w:rsid w:val="00024D15"/>
    <w:rsid w:val="000255F6"/>
    <w:rsid w:val="00025A44"/>
    <w:rsid w:val="0002603C"/>
    <w:rsid w:val="0002705F"/>
    <w:rsid w:val="0002711E"/>
    <w:rsid w:val="0002758E"/>
    <w:rsid w:val="00027D17"/>
    <w:rsid w:val="00027EC9"/>
    <w:rsid w:val="0003069B"/>
    <w:rsid w:val="000309E9"/>
    <w:rsid w:val="00030CFC"/>
    <w:rsid w:val="00032490"/>
    <w:rsid w:val="00032E02"/>
    <w:rsid w:val="0003348F"/>
    <w:rsid w:val="000334DD"/>
    <w:rsid w:val="000354AD"/>
    <w:rsid w:val="000355B2"/>
    <w:rsid w:val="0003564B"/>
    <w:rsid w:val="0003705D"/>
    <w:rsid w:val="0003767D"/>
    <w:rsid w:val="00040A51"/>
    <w:rsid w:val="000410EC"/>
    <w:rsid w:val="000419D4"/>
    <w:rsid w:val="00041C9A"/>
    <w:rsid w:val="00041ED0"/>
    <w:rsid w:val="00042751"/>
    <w:rsid w:val="00042880"/>
    <w:rsid w:val="0004339B"/>
    <w:rsid w:val="0004344D"/>
    <w:rsid w:val="000435A6"/>
    <w:rsid w:val="0004406B"/>
    <w:rsid w:val="000451FB"/>
    <w:rsid w:val="00045E77"/>
    <w:rsid w:val="0004657F"/>
    <w:rsid w:val="00046A6B"/>
    <w:rsid w:val="00046E22"/>
    <w:rsid w:val="00047061"/>
    <w:rsid w:val="00047166"/>
    <w:rsid w:val="000471D6"/>
    <w:rsid w:val="00047AF6"/>
    <w:rsid w:val="000501D8"/>
    <w:rsid w:val="000506B1"/>
    <w:rsid w:val="00050D98"/>
    <w:rsid w:val="00050FEF"/>
    <w:rsid w:val="00052191"/>
    <w:rsid w:val="000524B9"/>
    <w:rsid w:val="00052819"/>
    <w:rsid w:val="00052FFD"/>
    <w:rsid w:val="000530B6"/>
    <w:rsid w:val="0005316E"/>
    <w:rsid w:val="000533F9"/>
    <w:rsid w:val="00053707"/>
    <w:rsid w:val="0005484C"/>
    <w:rsid w:val="00055724"/>
    <w:rsid w:val="00055C53"/>
    <w:rsid w:val="00055CAA"/>
    <w:rsid w:val="00056E69"/>
    <w:rsid w:val="00057023"/>
    <w:rsid w:val="000576EE"/>
    <w:rsid w:val="00060E3D"/>
    <w:rsid w:val="00060EA4"/>
    <w:rsid w:val="0006125F"/>
    <w:rsid w:val="00061CF5"/>
    <w:rsid w:val="00061F9D"/>
    <w:rsid w:val="000624E5"/>
    <w:rsid w:val="0006365C"/>
    <w:rsid w:val="0006389D"/>
    <w:rsid w:val="000643C2"/>
    <w:rsid w:val="000643D5"/>
    <w:rsid w:val="0006490A"/>
    <w:rsid w:val="00065184"/>
    <w:rsid w:val="000656A6"/>
    <w:rsid w:val="000674AA"/>
    <w:rsid w:val="00067AEF"/>
    <w:rsid w:val="00070A67"/>
    <w:rsid w:val="00070D42"/>
    <w:rsid w:val="00070FB3"/>
    <w:rsid w:val="000715B7"/>
    <w:rsid w:val="00072225"/>
    <w:rsid w:val="00072866"/>
    <w:rsid w:val="00072F27"/>
    <w:rsid w:val="00073F53"/>
    <w:rsid w:val="00074BD4"/>
    <w:rsid w:val="00075C1E"/>
    <w:rsid w:val="00075FD1"/>
    <w:rsid w:val="00076812"/>
    <w:rsid w:val="000777E6"/>
    <w:rsid w:val="000804A0"/>
    <w:rsid w:val="0008081C"/>
    <w:rsid w:val="00080D36"/>
    <w:rsid w:val="000812E9"/>
    <w:rsid w:val="00081FE3"/>
    <w:rsid w:val="0008242C"/>
    <w:rsid w:val="000828AF"/>
    <w:rsid w:val="00082AEA"/>
    <w:rsid w:val="000830BB"/>
    <w:rsid w:val="000836FD"/>
    <w:rsid w:val="00083C29"/>
    <w:rsid w:val="00085C8E"/>
    <w:rsid w:val="00086129"/>
    <w:rsid w:val="00086379"/>
    <w:rsid w:val="00087033"/>
    <w:rsid w:val="00087633"/>
    <w:rsid w:val="000917EC"/>
    <w:rsid w:val="00091F72"/>
    <w:rsid w:val="00092D0F"/>
    <w:rsid w:val="00093276"/>
    <w:rsid w:val="000939E6"/>
    <w:rsid w:val="000941F4"/>
    <w:rsid w:val="000949F0"/>
    <w:rsid w:val="00094E2C"/>
    <w:rsid w:val="000966F5"/>
    <w:rsid w:val="00097898"/>
    <w:rsid w:val="00097D8B"/>
    <w:rsid w:val="00097F36"/>
    <w:rsid w:val="000A13DB"/>
    <w:rsid w:val="000A1A90"/>
    <w:rsid w:val="000A24CE"/>
    <w:rsid w:val="000A295B"/>
    <w:rsid w:val="000A318E"/>
    <w:rsid w:val="000A333C"/>
    <w:rsid w:val="000A376C"/>
    <w:rsid w:val="000A39DE"/>
    <w:rsid w:val="000A3A01"/>
    <w:rsid w:val="000A4472"/>
    <w:rsid w:val="000A4D73"/>
    <w:rsid w:val="000A4EA1"/>
    <w:rsid w:val="000A52CC"/>
    <w:rsid w:val="000A6A74"/>
    <w:rsid w:val="000A6DD1"/>
    <w:rsid w:val="000A7009"/>
    <w:rsid w:val="000A7510"/>
    <w:rsid w:val="000A76BC"/>
    <w:rsid w:val="000A7F25"/>
    <w:rsid w:val="000B14AE"/>
    <w:rsid w:val="000B1657"/>
    <w:rsid w:val="000B23C4"/>
    <w:rsid w:val="000B30E6"/>
    <w:rsid w:val="000B3B65"/>
    <w:rsid w:val="000B4531"/>
    <w:rsid w:val="000B538E"/>
    <w:rsid w:val="000B53A7"/>
    <w:rsid w:val="000B55CB"/>
    <w:rsid w:val="000B560F"/>
    <w:rsid w:val="000B7051"/>
    <w:rsid w:val="000B7915"/>
    <w:rsid w:val="000C04EB"/>
    <w:rsid w:val="000C0E6F"/>
    <w:rsid w:val="000C2492"/>
    <w:rsid w:val="000C4C62"/>
    <w:rsid w:val="000C4EF8"/>
    <w:rsid w:val="000C5458"/>
    <w:rsid w:val="000D02A0"/>
    <w:rsid w:val="000D02E9"/>
    <w:rsid w:val="000D0D3E"/>
    <w:rsid w:val="000D1083"/>
    <w:rsid w:val="000D1B54"/>
    <w:rsid w:val="000D22EE"/>
    <w:rsid w:val="000D401B"/>
    <w:rsid w:val="000D439B"/>
    <w:rsid w:val="000D43A3"/>
    <w:rsid w:val="000D4408"/>
    <w:rsid w:val="000D48FD"/>
    <w:rsid w:val="000D4A5F"/>
    <w:rsid w:val="000D5C50"/>
    <w:rsid w:val="000D61B8"/>
    <w:rsid w:val="000D675B"/>
    <w:rsid w:val="000D69E2"/>
    <w:rsid w:val="000D7D37"/>
    <w:rsid w:val="000D7EF9"/>
    <w:rsid w:val="000E03C0"/>
    <w:rsid w:val="000E08C1"/>
    <w:rsid w:val="000E097E"/>
    <w:rsid w:val="000E0E99"/>
    <w:rsid w:val="000E0F91"/>
    <w:rsid w:val="000E11B7"/>
    <w:rsid w:val="000E1B48"/>
    <w:rsid w:val="000E2385"/>
    <w:rsid w:val="000E3BCB"/>
    <w:rsid w:val="000E4DA7"/>
    <w:rsid w:val="000E50FC"/>
    <w:rsid w:val="000E51A7"/>
    <w:rsid w:val="000E58F7"/>
    <w:rsid w:val="000E5A56"/>
    <w:rsid w:val="000E6707"/>
    <w:rsid w:val="000E75CE"/>
    <w:rsid w:val="000E7BAB"/>
    <w:rsid w:val="000F0294"/>
    <w:rsid w:val="000F15C2"/>
    <w:rsid w:val="000F2661"/>
    <w:rsid w:val="000F2A0E"/>
    <w:rsid w:val="000F350C"/>
    <w:rsid w:val="000F35B6"/>
    <w:rsid w:val="000F3842"/>
    <w:rsid w:val="000F3BEB"/>
    <w:rsid w:val="000F3F81"/>
    <w:rsid w:val="000F3FEA"/>
    <w:rsid w:val="000F441B"/>
    <w:rsid w:val="000F4DF5"/>
    <w:rsid w:val="000F5106"/>
    <w:rsid w:val="000F52EE"/>
    <w:rsid w:val="000F542E"/>
    <w:rsid w:val="000F5C33"/>
    <w:rsid w:val="000F6068"/>
    <w:rsid w:val="000F6248"/>
    <w:rsid w:val="000F679D"/>
    <w:rsid w:val="000F74C3"/>
    <w:rsid w:val="000F74C6"/>
    <w:rsid w:val="00100BF7"/>
    <w:rsid w:val="00101494"/>
    <w:rsid w:val="00103C8D"/>
    <w:rsid w:val="00103DC9"/>
    <w:rsid w:val="001050E5"/>
    <w:rsid w:val="0010569A"/>
    <w:rsid w:val="00105996"/>
    <w:rsid w:val="00105F09"/>
    <w:rsid w:val="001062F6"/>
    <w:rsid w:val="0010761A"/>
    <w:rsid w:val="00107F53"/>
    <w:rsid w:val="001106A2"/>
    <w:rsid w:val="00111A6A"/>
    <w:rsid w:val="00111DAE"/>
    <w:rsid w:val="0011253F"/>
    <w:rsid w:val="00113604"/>
    <w:rsid w:val="00113805"/>
    <w:rsid w:val="001160E5"/>
    <w:rsid w:val="00116D52"/>
    <w:rsid w:val="00117CBD"/>
    <w:rsid w:val="001207AE"/>
    <w:rsid w:val="001209BE"/>
    <w:rsid w:val="001211B1"/>
    <w:rsid w:val="00121BA2"/>
    <w:rsid w:val="00122543"/>
    <w:rsid w:val="00122B35"/>
    <w:rsid w:val="00122C17"/>
    <w:rsid w:val="00122D81"/>
    <w:rsid w:val="0012319A"/>
    <w:rsid w:val="001235DE"/>
    <w:rsid w:val="00123B5C"/>
    <w:rsid w:val="00124014"/>
    <w:rsid w:val="0012428C"/>
    <w:rsid w:val="001245C5"/>
    <w:rsid w:val="00124783"/>
    <w:rsid w:val="00124D3D"/>
    <w:rsid w:val="00124E32"/>
    <w:rsid w:val="00124E69"/>
    <w:rsid w:val="00126FC5"/>
    <w:rsid w:val="00127107"/>
    <w:rsid w:val="001273A1"/>
    <w:rsid w:val="00127486"/>
    <w:rsid w:val="00127ACC"/>
    <w:rsid w:val="00127B90"/>
    <w:rsid w:val="001306C1"/>
    <w:rsid w:val="00131223"/>
    <w:rsid w:val="001313A1"/>
    <w:rsid w:val="00131C09"/>
    <w:rsid w:val="00132C68"/>
    <w:rsid w:val="001333A0"/>
    <w:rsid w:val="00133B2E"/>
    <w:rsid w:val="001348B4"/>
    <w:rsid w:val="00134C6E"/>
    <w:rsid w:val="00134DF5"/>
    <w:rsid w:val="00135C75"/>
    <w:rsid w:val="00137179"/>
    <w:rsid w:val="0014079A"/>
    <w:rsid w:val="00140BFF"/>
    <w:rsid w:val="0014101D"/>
    <w:rsid w:val="00141601"/>
    <w:rsid w:val="001417A1"/>
    <w:rsid w:val="00142104"/>
    <w:rsid w:val="00142D69"/>
    <w:rsid w:val="001437CF"/>
    <w:rsid w:val="00144096"/>
    <w:rsid w:val="001443C1"/>
    <w:rsid w:val="001445D0"/>
    <w:rsid w:val="001450E8"/>
    <w:rsid w:val="00145498"/>
    <w:rsid w:val="001455E2"/>
    <w:rsid w:val="001458BB"/>
    <w:rsid w:val="00146705"/>
    <w:rsid w:val="001467E4"/>
    <w:rsid w:val="00146DC1"/>
    <w:rsid w:val="001478B5"/>
    <w:rsid w:val="00150874"/>
    <w:rsid w:val="001509F3"/>
    <w:rsid w:val="00150C3C"/>
    <w:rsid w:val="00151ED1"/>
    <w:rsid w:val="001521E8"/>
    <w:rsid w:val="00152E4F"/>
    <w:rsid w:val="00153560"/>
    <w:rsid w:val="00153A29"/>
    <w:rsid w:val="0015404D"/>
    <w:rsid w:val="00154A3E"/>
    <w:rsid w:val="00155D51"/>
    <w:rsid w:val="00155E8F"/>
    <w:rsid w:val="001560F4"/>
    <w:rsid w:val="0015612F"/>
    <w:rsid w:val="00156177"/>
    <w:rsid w:val="0016019E"/>
    <w:rsid w:val="001608FC"/>
    <w:rsid w:val="00160B18"/>
    <w:rsid w:val="00160B81"/>
    <w:rsid w:val="00160E2A"/>
    <w:rsid w:val="0016100F"/>
    <w:rsid w:val="001612C8"/>
    <w:rsid w:val="00162285"/>
    <w:rsid w:val="00162AB7"/>
    <w:rsid w:val="00163226"/>
    <w:rsid w:val="0016409E"/>
    <w:rsid w:val="001647B6"/>
    <w:rsid w:val="00164D51"/>
    <w:rsid w:val="00164F31"/>
    <w:rsid w:val="00165049"/>
    <w:rsid w:val="001653C4"/>
    <w:rsid w:val="00165609"/>
    <w:rsid w:val="00165A65"/>
    <w:rsid w:val="00166C6C"/>
    <w:rsid w:val="0017010C"/>
    <w:rsid w:val="00170F7D"/>
    <w:rsid w:val="00171198"/>
    <w:rsid w:val="00171CB8"/>
    <w:rsid w:val="00171FDA"/>
    <w:rsid w:val="00172314"/>
    <w:rsid w:val="00172396"/>
    <w:rsid w:val="001728A6"/>
    <w:rsid w:val="00172A84"/>
    <w:rsid w:val="001747E1"/>
    <w:rsid w:val="00174976"/>
    <w:rsid w:val="001751FF"/>
    <w:rsid w:val="001756F9"/>
    <w:rsid w:val="00175978"/>
    <w:rsid w:val="001762C7"/>
    <w:rsid w:val="0017697D"/>
    <w:rsid w:val="001769D5"/>
    <w:rsid w:val="00176C33"/>
    <w:rsid w:val="001776C7"/>
    <w:rsid w:val="001777D0"/>
    <w:rsid w:val="00180371"/>
    <w:rsid w:val="0018062B"/>
    <w:rsid w:val="001806B4"/>
    <w:rsid w:val="00180CC6"/>
    <w:rsid w:val="0018162C"/>
    <w:rsid w:val="00181D35"/>
    <w:rsid w:val="001824B9"/>
    <w:rsid w:val="00183AD1"/>
    <w:rsid w:val="00183EC8"/>
    <w:rsid w:val="00184668"/>
    <w:rsid w:val="00184DAC"/>
    <w:rsid w:val="00185015"/>
    <w:rsid w:val="001857BE"/>
    <w:rsid w:val="00185CE2"/>
    <w:rsid w:val="00185FFA"/>
    <w:rsid w:val="001861F3"/>
    <w:rsid w:val="001862C0"/>
    <w:rsid w:val="00186946"/>
    <w:rsid w:val="00186D1F"/>
    <w:rsid w:val="00187BF6"/>
    <w:rsid w:val="00190210"/>
    <w:rsid w:val="00190401"/>
    <w:rsid w:val="00190BC8"/>
    <w:rsid w:val="0019141E"/>
    <w:rsid w:val="0019177C"/>
    <w:rsid w:val="00191EA2"/>
    <w:rsid w:val="00192114"/>
    <w:rsid w:val="00192369"/>
    <w:rsid w:val="00192402"/>
    <w:rsid w:val="00193352"/>
    <w:rsid w:val="001934C2"/>
    <w:rsid w:val="001949A9"/>
    <w:rsid w:val="00194EFC"/>
    <w:rsid w:val="00195132"/>
    <w:rsid w:val="00195A0D"/>
    <w:rsid w:val="00195FA1"/>
    <w:rsid w:val="00196671"/>
    <w:rsid w:val="00196BAC"/>
    <w:rsid w:val="00196C2D"/>
    <w:rsid w:val="001A0E29"/>
    <w:rsid w:val="001A2DFE"/>
    <w:rsid w:val="001A3613"/>
    <w:rsid w:val="001A387A"/>
    <w:rsid w:val="001A3A6B"/>
    <w:rsid w:val="001A3DF9"/>
    <w:rsid w:val="001A4F7B"/>
    <w:rsid w:val="001A5031"/>
    <w:rsid w:val="001A5549"/>
    <w:rsid w:val="001A5F7A"/>
    <w:rsid w:val="001A6791"/>
    <w:rsid w:val="001B02A9"/>
    <w:rsid w:val="001B03AD"/>
    <w:rsid w:val="001B294C"/>
    <w:rsid w:val="001B2BE0"/>
    <w:rsid w:val="001B2BF5"/>
    <w:rsid w:val="001B2CF2"/>
    <w:rsid w:val="001B31D9"/>
    <w:rsid w:val="001B3E3B"/>
    <w:rsid w:val="001B43CF"/>
    <w:rsid w:val="001B4C74"/>
    <w:rsid w:val="001B7389"/>
    <w:rsid w:val="001B742B"/>
    <w:rsid w:val="001B7B24"/>
    <w:rsid w:val="001B7B81"/>
    <w:rsid w:val="001B7CDD"/>
    <w:rsid w:val="001C004A"/>
    <w:rsid w:val="001C07E2"/>
    <w:rsid w:val="001C0DAA"/>
    <w:rsid w:val="001C2AC5"/>
    <w:rsid w:val="001C337E"/>
    <w:rsid w:val="001C407E"/>
    <w:rsid w:val="001C465B"/>
    <w:rsid w:val="001C472D"/>
    <w:rsid w:val="001C4745"/>
    <w:rsid w:val="001C4DFF"/>
    <w:rsid w:val="001C500A"/>
    <w:rsid w:val="001C5104"/>
    <w:rsid w:val="001C606D"/>
    <w:rsid w:val="001C61A9"/>
    <w:rsid w:val="001C7EFB"/>
    <w:rsid w:val="001D0DC9"/>
    <w:rsid w:val="001D115C"/>
    <w:rsid w:val="001D138C"/>
    <w:rsid w:val="001D146E"/>
    <w:rsid w:val="001D148A"/>
    <w:rsid w:val="001D28FA"/>
    <w:rsid w:val="001D321A"/>
    <w:rsid w:val="001D4057"/>
    <w:rsid w:val="001D40A9"/>
    <w:rsid w:val="001D4714"/>
    <w:rsid w:val="001D4C29"/>
    <w:rsid w:val="001D5C06"/>
    <w:rsid w:val="001D7D8B"/>
    <w:rsid w:val="001E05C8"/>
    <w:rsid w:val="001E1034"/>
    <w:rsid w:val="001E14A8"/>
    <w:rsid w:val="001E3045"/>
    <w:rsid w:val="001E3849"/>
    <w:rsid w:val="001E38E0"/>
    <w:rsid w:val="001E39DC"/>
    <w:rsid w:val="001E3BA5"/>
    <w:rsid w:val="001E3BBF"/>
    <w:rsid w:val="001E3FCB"/>
    <w:rsid w:val="001E408D"/>
    <w:rsid w:val="001E4226"/>
    <w:rsid w:val="001E43FB"/>
    <w:rsid w:val="001E48D8"/>
    <w:rsid w:val="001E589F"/>
    <w:rsid w:val="001E718D"/>
    <w:rsid w:val="001E7E4A"/>
    <w:rsid w:val="001E7F10"/>
    <w:rsid w:val="001E7F85"/>
    <w:rsid w:val="001F0F7D"/>
    <w:rsid w:val="001F1866"/>
    <w:rsid w:val="001F246D"/>
    <w:rsid w:val="001F2B24"/>
    <w:rsid w:val="001F31D9"/>
    <w:rsid w:val="001F3740"/>
    <w:rsid w:val="001F426F"/>
    <w:rsid w:val="001F68A1"/>
    <w:rsid w:val="001F6C06"/>
    <w:rsid w:val="001F7D84"/>
    <w:rsid w:val="00200BD7"/>
    <w:rsid w:val="0020188F"/>
    <w:rsid w:val="00201C1E"/>
    <w:rsid w:val="0020208C"/>
    <w:rsid w:val="002023B1"/>
    <w:rsid w:val="00203AD5"/>
    <w:rsid w:val="00203B14"/>
    <w:rsid w:val="00204748"/>
    <w:rsid w:val="00204E3F"/>
    <w:rsid w:val="00204F74"/>
    <w:rsid w:val="0020528E"/>
    <w:rsid w:val="00205F66"/>
    <w:rsid w:val="002069D7"/>
    <w:rsid w:val="00206C85"/>
    <w:rsid w:val="0020721D"/>
    <w:rsid w:val="0020742D"/>
    <w:rsid w:val="00210BCB"/>
    <w:rsid w:val="00210D66"/>
    <w:rsid w:val="0021169A"/>
    <w:rsid w:val="00211950"/>
    <w:rsid w:val="002119B4"/>
    <w:rsid w:val="002132AF"/>
    <w:rsid w:val="00213566"/>
    <w:rsid w:val="002138F3"/>
    <w:rsid w:val="002146E1"/>
    <w:rsid w:val="00214ED0"/>
    <w:rsid w:val="00215140"/>
    <w:rsid w:val="0021598D"/>
    <w:rsid w:val="00215B18"/>
    <w:rsid w:val="00215B6F"/>
    <w:rsid w:val="00215D28"/>
    <w:rsid w:val="00216156"/>
    <w:rsid w:val="002168EF"/>
    <w:rsid w:val="00216C65"/>
    <w:rsid w:val="00216E9C"/>
    <w:rsid w:val="002178B0"/>
    <w:rsid w:val="002205DA"/>
    <w:rsid w:val="0022069E"/>
    <w:rsid w:val="00220A0A"/>
    <w:rsid w:val="00220E1C"/>
    <w:rsid w:val="002226A7"/>
    <w:rsid w:val="00224505"/>
    <w:rsid w:val="00224E78"/>
    <w:rsid w:val="002254C4"/>
    <w:rsid w:val="002255E9"/>
    <w:rsid w:val="00226057"/>
    <w:rsid w:val="002267B0"/>
    <w:rsid w:val="0022692F"/>
    <w:rsid w:val="00227656"/>
    <w:rsid w:val="002277A9"/>
    <w:rsid w:val="00227EA4"/>
    <w:rsid w:val="00231438"/>
    <w:rsid w:val="0023145E"/>
    <w:rsid w:val="002314AC"/>
    <w:rsid w:val="00231A87"/>
    <w:rsid w:val="00231C0E"/>
    <w:rsid w:val="00232326"/>
    <w:rsid w:val="00232B7E"/>
    <w:rsid w:val="002332D4"/>
    <w:rsid w:val="00233306"/>
    <w:rsid w:val="002334D3"/>
    <w:rsid w:val="00233BFA"/>
    <w:rsid w:val="002347B0"/>
    <w:rsid w:val="00234942"/>
    <w:rsid w:val="00234C5A"/>
    <w:rsid w:val="00234F83"/>
    <w:rsid w:val="00237A02"/>
    <w:rsid w:val="002402D8"/>
    <w:rsid w:val="00240407"/>
    <w:rsid w:val="002405A8"/>
    <w:rsid w:val="00240EEC"/>
    <w:rsid w:val="0024267E"/>
    <w:rsid w:val="0024319E"/>
    <w:rsid w:val="00243B73"/>
    <w:rsid w:val="002440D5"/>
    <w:rsid w:val="0024565C"/>
    <w:rsid w:val="00245CC3"/>
    <w:rsid w:val="00245D82"/>
    <w:rsid w:val="00246485"/>
    <w:rsid w:val="00247464"/>
    <w:rsid w:val="002476E5"/>
    <w:rsid w:val="002478FA"/>
    <w:rsid w:val="00247ABB"/>
    <w:rsid w:val="00250382"/>
    <w:rsid w:val="0025087F"/>
    <w:rsid w:val="00250994"/>
    <w:rsid w:val="00251024"/>
    <w:rsid w:val="0025166F"/>
    <w:rsid w:val="00252B7C"/>
    <w:rsid w:val="00252BC4"/>
    <w:rsid w:val="00253A25"/>
    <w:rsid w:val="002546A8"/>
    <w:rsid w:val="002548C5"/>
    <w:rsid w:val="00254CA7"/>
    <w:rsid w:val="002553D3"/>
    <w:rsid w:val="0025643C"/>
    <w:rsid w:val="002564D7"/>
    <w:rsid w:val="002573F4"/>
    <w:rsid w:val="002574F1"/>
    <w:rsid w:val="00257C64"/>
    <w:rsid w:val="002606D6"/>
    <w:rsid w:val="00260E8D"/>
    <w:rsid w:val="0026155E"/>
    <w:rsid w:val="00262966"/>
    <w:rsid w:val="00262B49"/>
    <w:rsid w:val="00262D50"/>
    <w:rsid w:val="00262D84"/>
    <w:rsid w:val="0026302A"/>
    <w:rsid w:val="002633A6"/>
    <w:rsid w:val="00263614"/>
    <w:rsid w:val="00263AE1"/>
    <w:rsid w:val="00264287"/>
    <w:rsid w:val="00264A2B"/>
    <w:rsid w:val="002655F1"/>
    <w:rsid w:val="00265E35"/>
    <w:rsid w:val="0026673F"/>
    <w:rsid w:val="0026720D"/>
    <w:rsid w:val="00267FE2"/>
    <w:rsid w:val="00270437"/>
    <w:rsid w:val="00270B37"/>
    <w:rsid w:val="00271267"/>
    <w:rsid w:val="002714A5"/>
    <w:rsid w:val="0027205A"/>
    <w:rsid w:val="0027223F"/>
    <w:rsid w:val="00272FAE"/>
    <w:rsid w:val="00273811"/>
    <w:rsid w:val="002742FC"/>
    <w:rsid w:val="0027435C"/>
    <w:rsid w:val="00274543"/>
    <w:rsid w:val="0027473C"/>
    <w:rsid w:val="0027558A"/>
    <w:rsid w:val="0027587C"/>
    <w:rsid w:val="002759AA"/>
    <w:rsid w:val="00275EA9"/>
    <w:rsid w:val="00276091"/>
    <w:rsid w:val="002763D0"/>
    <w:rsid w:val="002766E7"/>
    <w:rsid w:val="002767DE"/>
    <w:rsid w:val="00276A7D"/>
    <w:rsid w:val="002772EC"/>
    <w:rsid w:val="0027747D"/>
    <w:rsid w:val="0027776B"/>
    <w:rsid w:val="00277CA5"/>
    <w:rsid w:val="00277CE9"/>
    <w:rsid w:val="002804F1"/>
    <w:rsid w:val="00280624"/>
    <w:rsid w:val="00280AA5"/>
    <w:rsid w:val="00280E0A"/>
    <w:rsid w:val="00281539"/>
    <w:rsid w:val="00282753"/>
    <w:rsid w:val="002827D7"/>
    <w:rsid w:val="00284451"/>
    <w:rsid w:val="0028464B"/>
    <w:rsid w:val="002847D1"/>
    <w:rsid w:val="00284FCB"/>
    <w:rsid w:val="002856A3"/>
    <w:rsid w:val="00285870"/>
    <w:rsid w:val="00285BC9"/>
    <w:rsid w:val="0028628A"/>
    <w:rsid w:val="00286D7E"/>
    <w:rsid w:val="0028741B"/>
    <w:rsid w:val="00291202"/>
    <w:rsid w:val="002924BA"/>
    <w:rsid w:val="00292D54"/>
    <w:rsid w:val="00293187"/>
    <w:rsid w:val="002936E4"/>
    <w:rsid w:val="00293F53"/>
    <w:rsid w:val="002947D3"/>
    <w:rsid w:val="00294DDD"/>
    <w:rsid w:val="00295581"/>
    <w:rsid w:val="002955B1"/>
    <w:rsid w:val="0029672E"/>
    <w:rsid w:val="00297526"/>
    <w:rsid w:val="00297E88"/>
    <w:rsid w:val="002A25D9"/>
    <w:rsid w:val="002A2BD0"/>
    <w:rsid w:val="002A3152"/>
    <w:rsid w:val="002A3366"/>
    <w:rsid w:val="002A361A"/>
    <w:rsid w:val="002A3D31"/>
    <w:rsid w:val="002A45F9"/>
    <w:rsid w:val="002A4784"/>
    <w:rsid w:val="002A526D"/>
    <w:rsid w:val="002A5292"/>
    <w:rsid w:val="002A54BD"/>
    <w:rsid w:val="002A6927"/>
    <w:rsid w:val="002A704C"/>
    <w:rsid w:val="002A713D"/>
    <w:rsid w:val="002A7271"/>
    <w:rsid w:val="002B03F9"/>
    <w:rsid w:val="002B1912"/>
    <w:rsid w:val="002B3100"/>
    <w:rsid w:val="002B361A"/>
    <w:rsid w:val="002B474E"/>
    <w:rsid w:val="002B47F9"/>
    <w:rsid w:val="002B510D"/>
    <w:rsid w:val="002B5832"/>
    <w:rsid w:val="002B5A07"/>
    <w:rsid w:val="002B6112"/>
    <w:rsid w:val="002B7D2B"/>
    <w:rsid w:val="002B7F91"/>
    <w:rsid w:val="002C0249"/>
    <w:rsid w:val="002C06EE"/>
    <w:rsid w:val="002C1129"/>
    <w:rsid w:val="002C5788"/>
    <w:rsid w:val="002C5792"/>
    <w:rsid w:val="002C5D40"/>
    <w:rsid w:val="002C61C4"/>
    <w:rsid w:val="002C630F"/>
    <w:rsid w:val="002C66FC"/>
    <w:rsid w:val="002C6773"/>
    <w:rsid w:val="002C7121"/>
    <w:rsid w:val="002C766F"/>
    <w:rsid w:val="002D0AF4"/>
    <w:rsid w:val="002D19AA"/>
    <w:rsid w:val="002D2034"/>
    <w:rsid w:val="002D2319"/>
    <w:rsid w:val="002D2323"/>
    <w:rsid w:val="002D5229"/>
    <w:rsid w:val="002D5458"/>
    <w:rsid w:val="002D58EE"/>
    <w:rsid w:val="002D61F7"/>
    <w:rsid w:val="002D637B"/>
    <w:rsid w:val="002D6604"/>
    <w:rsid w:val="002D6828"/>
    <w:rsid w:val="002D7210"/>
    <w:rsid w:val="002D7850"/>
    <w:rsid w:val="002E080F"/>
    <w:rsid w:val="002E1467"/>
    <w:rsid w:val="002E196B"/>
    <w:rsid w:val="002E1B0B"/>
    <w:rsid w:val="002E2E95"/>
    <w:rsid w:val="002E37C7"/>
    <w:rsid w:val="002E39B2"/>
    <w:rsid w:val="002E50AA"/>
    <w:rsid w:val="002E54D9"/>
    <w:rsid w:val="002E5790"/>
    <w:rsid w:val="002E6169"/>
    <w:rsid w:val="002E61A4"/>
    <w:rsid w:val="002E6324"/>
    <w:rsid w:val="002E6FA2"/>
    <w:rsid w:val="002E7E18"/>
    <w:rsid w:val="002F01B7"/>
    <w:rsid w:val="002F037E"/>
    <w:rsid w:val="002F0C07"/>
    <w:rsid w:val="002F1B90"/>
    <w:rsid w:val="002F2626"/>
    <w:rsid w:val="002F29F3"/>
    <w:rsid w:val="002F2E49"/>
    <w:rsid w:val="002F3115"/>
    <w:rsid w:val="002F3886"/>
    <w:rsid w:val="002F39EA"/>
    <w:rsid w:val="002F4CC4"/>
    <w:rsid w:val="002F5785"/>
    <w:rsid w:val="002F5EB1"/>
    <w:rsid w:val="002F671D"/>
    <w:rsid w:val="002F6F70"/>
    <w:rsid w:val="002F7513"/>
    <w:rsid w:val="002F766A"/>
    <w:rsid w:val="00300CD4"/>
    <w:rsid w:val="00300D0F"/>
    <w:rsid w:val="0030199C"/>
    <w:rsid w:val="003021B2"/>
    <w:rsid w:val="0030277C"/>
    <w:rsid w:val="003028F7"/>
    <w:rsid w:val="00302A3C"/>
    <w:rsid w:val="00303C18"/>
    <w:rsid w:val="0030519C"/>
    <w:rsid w:val="0030552F"/>
    <w:rsid w:val="0030561E"/>
    <w:rsid w:val="00305D34"/>
    <w:rsid w:val="00305DBA"/>
    <w:rsid w:val="00306C66"/>
    <w:rsid w:val="003077DD"/>
    <w:rsid w:val="00307870"/>
    <w:rsid w:val="00312235"/>
    <w:rsid w:val="003126BC"/>
    <w:rsid w:val="003128A3"/>
    <w:rsid w:val="00312A13"/>
    <w:rsid w:val="00312BD0"/>
    <w:rsid w:val="00312D84"/>
    <w:rsid w:val="00312F54"/>
    <w:rsid w:val="00312FE0"/>
    <w:rsid w:val="00313090"/>
    <w:rsid w:val="003157E8"/>
    <w:rsid w:val="00316031"/>
    <w:rsid w:val="0031645C"/>
    <w:rsid w:val="00316A6E"/>
    <w:rsid w:val="0031746C"/>
    <w:rsid w:val="00317722"/>
    <w:rsid w:val="00320075"/>
    <w:rsid w:val="0032027E"/>
    <w:rsid w:val="0032043B"/>
    <w:rsid w:val="0032045B"/>
    <w:rsid w:val="00322627"/>
    <w:rsid w:val="003230BA"/>
    <w:rsid w:val="003238E0"/>
    <w:rsid w:val="00323C21"/>
    <w:rsid w:val="00324757"/>
    <w:rsid w:val="00324917"/>
    <w:rsid w:val="00325192"/>
    <w:rsid w:val="00325FBD"/>
    <w:rsid w:val="0032723A"/>
    <w:rsid w:val="00327B0A"/>
    <w:rsid w:val="00327DA5"/>
    <w:rsid w:val="00330240"/>
    <w:rsid w:val="00330BBD"/>
    <w:rsid w:val="00330DC9"/>
    <w:rsid w:val="003310A6"/>
    <w:rsid w:val="0033142C"/>
    <w:rsid w:val="00331DD9"/>
    <w:rsid w:val="003336FD"/>
    <w:rsid w:val="0033376E"/>
    <w:rsid w:val="0033429D"/>
    <w:rsid w:val="00334AC1"/>
    <w:rsid w:val="00334CCD"/>
    <w:rsid w:val="00335455"/>
    <w:rsid w:val="003356D7"/>
    <w:rsid w:val="003357B9"/>
    <w:rsid w:val="003364D3"/>
    <w:rsid w:val="00336AE6"/>
    <w:rsid w:val="00336DF8"/>
    <w:rsid w:val="0033734C"/>
    <w:rsid w:val="00337D74"/>
    <w:rsid w:val="00337F64"/>
    <w:rsid w:val="00340045"/>
    <w:rsid w:val="0034004F"/>
    <w:rsid w:val="003400CB"/>
    <w:rsid w:val="0034120C"/>
    <w:rsid w:val="00341BEE"/>
    <w:rsid w:val="00342B46"/>
    <w:rsid w:val="003434D8"/>
    <w:rsid w:val="00343A0F"/>
    <w:rsid w:val="00343B36"/>
    <w:rsid w:val="00343D0E"/>
    <w:rsid w:val="003452E4"/>
    <w:rsid w:val="00345618"/>
    <w:rsid w:val="00345C98"/>
    <w:rsid w:val="00346034"/>
    <w:rsid w:val="0034692D"/>
    <w:rsid w:val="0034780D"/>
    <w:rsid w:val="003479DF"/>
    <w:rsid w:val="003500CF"/>
    <w:rsid w:val="003502B4"/>
    <w:rsid w:val="00350F59"/>
    <w:rsid w:val="003511E8"/>
    <w:rsid w:val="00351457"/>
    <w:rsid w:val="0035151C"/>
    <w:rsid w:val="00352936"/>
    <w:rsid w:val="00353663"/>
    <w:rsid w:val="003537B8"/>
    <w:rsid w:val="00353AC9"/>
    <w:rsid w:val="0035436A"/>
    <w:rsid w:val="0035462A"/>
    <w:rsid w:val="003547B8"/>
    <w:rsid w:val="00355DAA"/>
    <w:rsid w:val="00357471"/>
    <w:rsid w:val="003600FB"/>
    <w:rsid w:val="003602C6"/>
    <w:rsid w:val="00360C4D"/>
    <w:rsid w:val="00360C82"/>
    <w:rsid w:val="00360FAD"/>
    <w:rsid w:val="0036101C"/>
    <w:rsid w:val="0036146D"/>
    <w:rsid w:val="003620B0"/>
    <w:rsid w:val="00362227"/>
    <w:rsid w:val="00362A40"/>
    <w:rsid w:val="00362F11"/>
    <w:rsid w:val="00363478"/>
    <w:rsid w:val="003634E3"/>
    <w:rsid w:val="00363A5F"/>
    <w:rsid w:val="00364150"/>
    <w:rsid w:val="00364F6A"/>
    <w:rsid w:val="003657AC"/>
    <w:rsid w:val="00365808"/>
    <w:rsid w:val="003660FA"/>
    <w:rsid w:val="0036639C"/>
    <w:rsid w:val="00366E4E"/>
    <w:rsid w:val="00367CDA"/>
    <w:rsid w:val="00370041"/>
    <w:rsid w:val="003704C4"/>
    <w:rsid w:val="00372191"/>
    <w:rsid w:val="0037277C"/>
    <w:rsid w:val="0037448C"/>
    <w:rsid w:val="003745E7"/>
    <w:rsid w:val="003756DC"/>
    <w:rsid w:val="00375BB6"/>
    <w:rsid w:val="00375C5F"/>
    <w:rsid w:val="003764ED"/>
    <w:rsid w:val="00376D12"/>
    <w:rsid w:val="003775F7"/>
    <w:rsid w:val="00377EBE"/>
    <w:rsid w:val="00380055"/>
    <w:rsid w:val="00380210"/>
    <w:rsid w:val="003808D8"/>
    <w:rsid w:val="00380A52"/>
    <w:rsid w:val="00380FE0"/>
    <w:rsid w:val="003813E4"/>
    <w:rsid w:val="003817E6"/>
    <w:rsid w:val="00383007"/>
    <w:rsid w:val="003831B7"/>
    <w:rsid w:val="00383B32"/>
    <w:rsid w:val="00384F54"/>
    <w:rsid w:val="00385151"/>
    <w:rsid w:val="00386550"/>
    <w:rsid w:val="00386581"/>
    <w:rsid w:val="003877D3"/>
    <w:rsid w:val="003905CC"/>
    <w:rsid w:val="00390EBE"/>
    <w:rsid w:val="00391113"/>
    <w:rsid w:val="0039135E"/>
    <w:rsid w:val="003913AE"/>
    <w:rsid w:val="0039147F"/>
    <w:rsid w:val="0039263D"/>
    <w:rsid w:val="00393782"/>
    <w:rsid w:val="00393E50"/>
    <w:rsid w:val="00394E99"/>
    <w:rsid w:val="003951C6"/>
    <w:rsid w:val="00395440"/>
    <w:rsid w:val="00395447"/>
    <w:rsid w:val="003955D0"/>
    <w:rsid w:val="00395E00"/>
    <w:rsid w:val="003966F1"/>
    <w:rsid w:val="00397C6F"/>
    <w:rsid w:val="00397C70"/>
    <w:rsid w:val="003A0459"/>
    <w:rsid w:val="003A08F4"/>
    <w:rsid w:val="003A169D"/>
    <w:rsid w:val="003A1CDC"/>
    <w:rsid w:val="003A203A"/>
    <w:rsid w:val="003A2819"/>
    <w:rsid w:val="003A2D73"/>
    <w:rsid w:val="003A33E2"/>
    <w:rsid w:val="003A3BDC"/>
    <w:rsid w:val="003A3F70"/>
    <w:rsid w:val="003A52AF"/>
    <w:rsid w:val="003A6473"/>
    <w:rsid w:val="003A6618"/>
    <w:rsid w:val="003A6F4E"/>
    <w:rsid w:val="003A704F"/>
    <w:rsid w:val="003A705D"/>
    <w:rsid w:val="003A7970"/>
    <w:rsid w:val="003B01FC"/>
    <w:rsid w:val="003B0363"/>
    <w:rsid w:val="003B11E4"/>
    <w:rsid w:val="003B16DA"/>
    <w:rsid w:val="003B2236"/>
    <w:rsid w:val="003B2E39"/>
    <w:rsid w:val="003B3828"/>
    <w:rsid w:val="003B483E"/>
    <w:rsid w:val="003B5BCD"/>
    <w:rsid w:val="003B5D28"/>
    <w:rsid w:val="003B693B"/>
    <w:rsid w:val="003B7AC5"/>
    <w:rsid w:val="003C041D"/>
    <w:rsid w:val="003C11E3"/>
    <w:rsid w:val="003C3D3C"/>
    <w:rsid w:val="003C446A"/>
    <w:rsid w:val="003C50A1"/>
    <w:rsid w:val="003C642A"/>
    <w:rsid w:val="003C678C"/>
    <w:rsid w:val="003C6931"/>
    <w:rsid w:val="003C6C4E"/>
    <w:rsid w:val="003C6DD2"/>
    <w:rsid w:val="003C7137"/>
    <w:rsid w:val="003D0CA9"/>
    <w:rsid w:val="003D104A"/>
    <w:rsid w:val="003D12BE"/>
    <w:rsid w:val="003D14BA"/>
    <w:rsid w:val="003D1CBC"/>
    <w:rsid w:val="003D2C3D"/>
    <w:rsid w:val="003D3268"/>
    <w:rsid w:val="003D3C2B"/>
    <w:rsid w:val="003D3FC5"/>
    <w:rsid w:val="003D46D5"/>
    <w:rsid w:val="003D4B3E"/>
    <w:rsid w:val="003D4DFA"/>
    <w:rsid w:val="003D548F"/>
    <w:rsid w:val="003D5A4F"/>
    <w:rsid w:val="003D6709"/>
    <w:rsid w:val="003D72DE"/>
    <w:rsid w:val="003D7BCA"/>
    <w:rsid w:val="003E137C"/>
    <w:rsid w:val="003E2024"/>
    <w:rsid w:val="003E260B"/>
    <w:rsid w:val="003E2632"/>
    <w:rsid w:val="003E3721"/>
    <w:rsid w:val="003E5AB5"/>
    <w:rsid w:val="003E5BFA"/>
    <w:rsid w:val="003E67CB"/>
    <w:rsid w:val="003E6BBE"/>
    <w:rsid w:val="003F04C1"/>
    <w:rsid w:val="003F09EE"/>
    <w:rsid w:val="003F1B98"/>
    <w:rsid w:val="003F2274"/>
    <w:rsid w:val="003F27A0"/>
    <w:rsid w:val="003F29E3"/>
    <w:rsid w:val="003F311D"/>
    <w:rsid w:val="003F452F"/>
    <w:rsid w:val="003F591B"/>
    <w:rsid w:val="003F5B20"/>
    <w:rsid w:val="003F6231"/>
    <w:rsid w:val="003F6248"/>
    <w:rsid w:val="003F71BF"/>
    <w:rsid w:val="003F7F1F"/>
    <w:rsid w:val="0040132A"/>
    <w:rsid w:val="00401F30"/>
    <w:rsid w:val="004023D0"/>
    <w:rsid w:val="00402DCF"/>
    <w:rsid w:val="00402F87"/>
    <w:rsid w:val="00403D8F"/>
    <w:rsid w:val="004042E0"/>
    <w:rsid w:val="004056AE"/>
    <w:rsid w:val="004057B4"/>
    <w:rsid w:val="00405D8E"/>
    <w:rsid w:val="0040638F"/>
    <w:rsid w:val="00406B1B"/>
    <w:rsid w:val="00406BB7"/>
    <w:rsid w:val="004070C3"/>
    <w:rsid w:val="004076CC"/>
    <w:rsid w:val="00407D78"/>
    <w:rsid w:val="00407E93"/>
    <w:rsid w:val="00410B53"/>
    <w:rsid w:val="00410FD8"/>
    <w:rsid w:val="0041191F"/>
    <w:rsid w:val="00412FCA"/>
    <w:rsid w:val="004134C8"/>
    <w:rsid w:val="00413A7B"/>
    <w:rsid w:val="00414A1D"/>
    <w:rsid w:val="00414ACE"/>
    <w:rsid w:val="004154EA"/>
    <w:rsid w:val="00415BA8"/>
    <w:rsid w:val="00416417"/>
    <w:rsid w:val="00416B01"/>
    <w:rsid w:val="00416BEE"/>
    <w:rsid w:val="00416C2E"/>
    <w:rsid w:val="00417FFB"/>
    <w:rsid w:val="004211DB"/>
    <w:rsid w:val="00421A36"/>
    <w:rsid w:val="00423058"/>
    <w:rsid w:val="00423F2B"/>
    <w:rsid w:val="00424578"/>
    <w:rsid w:val="00424885"/>
    <w:rsid w:val="004248AA"/>
    <w:rsid w:val="00424D47"/>
    <w:rsid w:val="00426A8C"/>
    <w:rsid w:val="0042731C"/>
    <w:rsid w:val="004279C9"/>
    <w:rsid w:val="00427D1D"/>
    <w:rsid w:val="00430837"/>
    <w:rsid w:val="00430892"/>
    <w:rsid w:val="0043099F"/>
    <w:rsid w:val="00432194"/>
    <w:rsid w:val="00432394"/>
    <w:rsid w:val="004329A0"/>
    <w:rsid w:val="00432F30"/>
    <w:rsid w:val="0043438C"/>
    <w:rsid w:val="00434FAD"/>
    <w:rsid w:val="00435135"/>
    <w:rsid w:val="004352D7"/>
    <w:rsid w:val="0043539D"/>
    <w:rsid w:val="004370FE"/>
    <w:rsid w:val="0044000C"/>
    <w:rsid w:val="004402CF"/>
    <w:rsid w:val="00441174"/>
    <w:rsid w:val="0044148B"/>
    <w:rsid w:val="004418BA"/>
    <w:rsid w:val="00441C95"/>
    <w:rsid w:val="00442382"/>
    <w:rsid w:val="004423D5"/>
    <w:rsid w:val="00442850"/>
    <w:rsid w:val="0044288F"/>
    <w:rsid w:val="00442B05"/>
    <w:rsid w:val="00443461"/>
    <w:rsid w:val="00443978"/>
    <w:rsid w:val="00444B5E"/>
    <w:rsid w:val="004455F7"/>
    <w:rsid w:val="00445CA4"/>
    <w:rsid w:val="00446B0C"/>
    <w:rsid w:val="00446BEA"/>
    <w:rsid w:val="00446E5D"/>
    <w:rsid w:val="004474D5"/>
    <w:rsid w:val="00450AD2"/>
    <w:rsid w:val="0045184F"/>
    <w:rsid w:val="00451DAB"/>
    <w:rsid w:val="00452372"/>
    <w:rsid w:val="004523BB"/>
    <w:rsid w:val="0045277B"/>
    <w:rsid w:val="00454A78"/>
    <w:rsid w:val="00454F45"/>
    <w:rsid w:val="0045604E"/>
    <w:rsid w:val="004560B3"/>
    <w:rsid w:val="00456222"/>
    <w:rsid w:val="00456416"/>
    <w:rsid w:val="00456C8B"/>
    <w:rsid w:val="00457579"/>
    <w:rsid w:val="004578F3"/>
    <w:rsid w:val="00457BF8"/>
    <w:rsid w:val="00457E7D"/>
    <w:rsid w:val="00460023"/>
    <w:rsid w:val="00460BDD"/>
    <w:rsid w:val="004611F3"/>
    <w:rsid w:val="004614AA"/>
    <w:rsid w:val="00461502"/>
    <w:rsid w:val="00461BA6"/>
    <w:rsid w:val="0046233B"/>
    <w:rsid w:val="0046287E"/>
    <w:rsid w:val="00462C9E"/>
    <w:rsid w:val="00462E75"/>
    <w:rsid w:val="00463B5F"/>
    <w:rsid w:val="00463FE8"/>
    <w:rsid w:val="004645A9"/>
    <w:rsid w:val="00464639"/>
    <w:rsid w:val="00464758"/>
    <w:rsid w:val="00464A06"/>
    <w:rsid w:val="00466451"/>
    <w:rsid w:val="00466F57"/>
    <w:rsid w:val="00467820"/>
    <w:rsid w:val="00470BD3"/>
    <w:rsid w:val="00470D2D"/>
    <w:rsid w:val="00471529"/>
    <w:rsid w:val="0047224C"/>
    <w:rsid w:val="004728BC"/>
    <w:rsid w:val="00472B64"/>
    <w:rsid w:val="00473847"/>
    <w:rsid w:val="00473AB9"/>
    <w:rsid w:val="00474805"/>
    <w:rsid w:val="004750BB"/>
    <w:rsid w:val="0047514B"/>
    <w:rsid w:val="00475801"/>
    <w:rsid w:val="00475DC5"/>
    <w:rsid w:val="00476708"/>
    <w:rsid w:val="00476A98"/>
    <w:rsid w:val="00476D3E"/>
    <w:rsid w:val="00476F82"/>
    <w:rsid w:val="004773F3"/>
    <w:rsid w:val="004774BF"/>
    <w:rsid w:val="00477EBE"/>
    <w:rsid w:val="00480012"/>
    <w:rsid w:val="004802E2"/>
    <w:rsid w:val="00481EBA"/>
    <w:rsid w:val="00481EF4"/>
    <w:rsid w:val="004832B3"/>
    <w:rsid w:val="004838D2"/>
    <w:rsid w:val="00483F8D"/>
    <w:rsid w:val="0048439B"/>
    <w:rsid w:val="004845D0"/>
    <w:rsid w:val="00485E0D"/>
    <w:rsid w:val="00486086"/>
    <w:rsid w:val="0048682A"/>
    <w:rsid w:val="00486DD3"/>
    <w:rsid w:val="00486DDC"/>
    <w:rsid w:val="00486F8B"/>
    <w:rsid w:val="00487ECF"/>
    <w:rsid w:val="004905D1"/>
    <w:rsid w:val="00490606"/>
    <w:rsid w:val="0049071D"/>
    <w:rsid w:val="004909D0"/>
    <w:rsid w:val="0049133D"/>
    <w:rsid w:val="00491636"/>
    <w:rsid w:val="00491B1F"/>
    <w:rsid w:val="0049204C"/>
    <w:rsid w:val="00492AB6"/>
    <w:rsid w:val="00492D48"/>
    <w:rsid w:val="00495E8F"/>
    <w:rsid w:val="00495EF1"/>
    <w:rsid w:val="00495FDD"/>
    <w:rsid w:val="00496BF9"/>
    <w:rsid w:val="00497345"/>
    <w:rsid w:val="004974DC"/>
    <w:rsid w:val="00497580"/>
    <w:rsid w:val="00497C18"/>
    <w:rsid w:val="00497D52"/>
    <w:rsid w:val="00497EDB"/>
    <w:rsid w:val="004A0E51"/>
    <w:rsid w:val="004A10FE"/>
    <w:rsid w:val="004A18F5"/>
    <w:rsid w:val="004A1E4E"/>
    <w:rsid w:val="004A1EB9"/>
    <w:rsid w:val="004A2720"/>
    <w:rsid w:val="004A2B75"/>
    <w:rsid w:val="004A4A51"/>
    <w:rsid w:val="004A52D5"/>
    <w:rsid w:val="004A55DD"/>
    <w:rsid w:val="004A64BB"/>
    <w:rsid w:val="004A69CD"/>
    <w:rsid w:val="004A6DAD"/>
    <w:rsid w:val="004A6F38"/>
    <w:rsid w:val="004A77A2"/>
    <w:rsid w:val="004A7F98"/>
    <w:rsid w:val="004B031A"/>
    <w:rsid w:val="004B065D"/>
    <w:rsid w:val="004B10EA"/>
    <w:rsid w:val="004B1119"/>
    <w:rsid w:val="004B188C"/>
    <w:rsid w:val="004B190D"/>
    <w:rsid w:val="004B245F"/>
    <w:rsid w:val="004B2A8C"/>
    <w:rsid w:val="004B3142"/>
    <w:rsid w:val="004B3958"/>
    <w:rsid w:val="004B3D8B"/>
    <w:rsid w:val="004B41D0"/>
    <w:rsid w:val="004B4D37"/>
    <w:rsid w:val="004B4FDD"/>
    <w:rsid w:val="004B53F1"/>
    <w:rsid w:val="004B5727"/>
    <w:rsid w:val="004B5E86"/>
    <w:rsid w:val="004B7439"/>
    <w:rsid w:val="004C0DB4"/>
    <w:rsid w:val="004C181B"/>
    <w:rsid w:val="004C1B09"/>
    <w:rsid w:val="004C1B72"/>
    <w:rsid w:val="004C1DE2"/>
    <w:rsid w:val="004C251B"/>
    <w:rsid w:val="004C27A2"/>
    <w:rsid w:val="004C2B16"/>
    <w:rsid w:val="004C351B"/>
    <w:rsid w:val="004C399E"/>
    <w:rsid w:val="004C4FEF"/>
    <w:rsid w:val="004C630C"/>
    <w:rsid w:val="004C659F"/>
    <w:rsid w:val="004C67BB"/>
    <w:rsid w:val="004C6D26"/>
    <w:rsid w:val="004C7015"/>
    <w:rsid w:val="004C776E"/>
    <w:rsid w:val="004C7BE1"/>
    <w:rsid w:val="004D09A6"/>
    <w:rsid w:val="004D101C"/>
    <w:rsid w:val="004D1B37"/>
    <w:rsid w:val="004D2329"/>
    <w:rsid w:val="004D28FB"/>
    <w:rsid w:val="004D3BB0"/>
    <w:rsid w:val="004D43F2"/>
    <w:rsid w:val="004D50D1"/>
    <w:rsid w:val="004D5E69"/>
    <w:rsid w:val="004D7C6E"/>
    <w:rsid w:val="004E0FE8"/>
    <w:rsid w:val="004E1326"/>
    <w:rsid w:val="004E1914"/>
    <w:rsid w:val="004E1A1B"/>
    <w:rsid w:val="004E22D8"/>
    <w:rsid w:val="004E29B0"/>
    <w:rsid w:val="004E2DE2"/>
    <w:rsid w:val="004E5A0F"/>
    <w:rsid w:val="004E5AC1"/>
    <w:rsid w:val="004E5C79"/>
    <w:rsid w:val="004E5D93"/>
    <w:rsid w:val="004E6152"/>
    <w:rsid w:val="004E6ABF"/>
    <w:rsid w:val="004E6BBD"/>
    <w:rsid w:val="004E6BC7"/>
    <w:rsid w:val="004E7227"/>
    <w:rsid w:val="004E7DB7"/>
    <w:rsid w:val="004F02D8"/>
    <w:rsid w:val="004F063C"/>
    <w:rsid w:val="004F0B76"/>
    <w:rsid w:val="004F14E6"/>
    <w:rsid w:val="004F14FF"/>
    <w:rsid w:val="004F272F"/>
    <w:rsid w:val="004F3A9D"/>
    <w:rsid w:val="004F3C4F"/>
    <w:rsid w:val="004F3CEB"/>
    <w:rsid w:val="004F4E5A"/>
    <w:rsid w:val="004F4E6B"/>
    <w:rsid w:val="004F5139"/>
    <w:rsid w:val="004F60DC"/>
    <w:rsid w:val="004F63D6"/>
    <w:rsid w:val="004F66CE"/>
    <w:rsid w:val="004F6804"/>
    <w:rsid w:val="004F6E7B"/>
    <w:rsid w:val="00502CFA"/>
    <w:rsid w:val="00502DD6"/>
    <w:rsid w:val="005032ED"/>
    <w:rsid w:val="005033F9"/>
    <w:rsid w:val="00503518"/>
    <w:rsid w:val="0050450E"/>
    <w:rsid w:val="005054FC"/>
    <w:rsid w:val="00506048"/>
    <w:rsid w:val="00507DD3"/>
    <w:rsid w:val="00510392"/>
    <w:rsid w:val="005113F0"/>
    <w:rsid w:val="0051266F"/>
    <w:rsid w:val="00513938"/>
    <w:rsid w:val="00513C54"/>
    <w:rsid w:val="00514E1B"/>
    <w:rsid w:val="0051583E"/>
    <w:rsid w:val="0051633E"/>
    <w:rsid w:val="005170FF"/>
    <w:rsid w:val="00517DAA"/>
    <w:rsid w:val="0052011E"/>
    <w:rsid w:val="00521291"/>
    <w:rsid w:val="0052142C"/>
    <w:rsid w:val="0052144B"/>
    <w:rsid w:val="00521A84"/>
    <w:rsid w:val="00521DF8"/>
    <w:rsid w:val="005222DE"/>
    <w:rsid w:val="0052276C"/>
    <w:rsid w:val="00522BB7"/>
    <w:rsid w:val="005238CE"/>
    <w:rsid w:val="00523CB7"/>
    <w:rsid w:val="00523D23"/>
    <w:rsid w:val="005244FC"/>
    <w:rsid w:val="00524E6C"/>
    <w:rsid w:val="00525C85"/>
    <w:rsid w:val="00525F79"/>
    <w:rsid w:val="005263DA"/>
    <w:rsid w:val="0052665B"/>
    <w:rsid w:val="00526E28"/>
    <w:rsid w:val="005274D6"/>
    <w:rsid w:val="0052782A"/>
    <w:rsid w:val="00527B80"/>
    <w:rsid w:val="00530028"/>
    <w:rsid w:val="0053046A"/>
    <w:rsid w:val="0053216B"/>
    <w:rsid w:val="00532C91"/>
    <w:rsid w:val="00532E57"/>
    <w:rsid w:val="00532EA5"/>
    <w:rsid w:val="005333E5"/>
    <w:rsid w:val="005342C8"/>
    <w:rsid w:val="00534BE7"/>
    <w:rsid w:val="0053532A"/>
    <w:rsid w:val="00535717"/>
    <w:rsid w:val="005358D4"/>
    <w:rsid w:val="005378DA"/>
    <w:rsid w:val="00537B2E"/>
    <w:rsid w:val="00540F7A"/>
    <w:rsid w:val="005415DC"/>
    <w:rsid w:val="005417F8"/>
    <w:rsid w:val="00541B27"/>
    <w:rsid w:val="00543123"/>
    <w:rsid w:val="00543972"/>
    <w:rsid w:val="00543B49"/>
    <w:rsid w:val="00543BFF"/>
    <w:rsid w:val="0054420B"/>
    <w:rsid w:val="005443E3"/>
    <w:rsid w:val="005457FD"/>
    <w:rsid w:val="005479BD"/>
    <w:rsid w:val="00547DAF"/>
    <w:rsid w:val="005509CC"/>
    <w:rsid w:val="005520F8"/>
    <w:rsid w:val="0055213C"/>
    <w:rsid w:val="00552519"/>
    <w:rsid w:val="005528FF"/>
    <w:rsid w:val="00553167"/>
    <w:rsid w:val="005544D5"/>
    <w:rsid w:val="00554DE2"/>
    <w:rsid w:val="00555BEE"/>
    <w:rsid w:val="005566E5"/>
    <w:rsid w:val="005567FC"/>
    <w:rsid w:val="00556963"/>
    <w:rsid w:val="00556CDB"/>
    <w:rsid w:val="00557979"/>
    <w:rsid w:val="00557C3E"/>
    <w:rsid w:val="00560293"/>
    <w:rsid w:val="00561C32"/>
    <w:rsid w:val="00562223"/>
    <w:rsid w:val="00562AA5"/>
    <w:rsid w:val="0056322D"/>
    <w:rsid w:val="00564C25"/>
    <w:rsid w:val="005655F7"/>
    <w:rsid w:val="00565BFB"/>
    <w:rsid w:val="00566659"/>
    <w:rsid w:val="0056678E"/>
    <w:rsid w:val="005674AD"/>
    <w:rsid w:val="00567AC2"/>
    <w:rsid w:val="00567BDC"/>
    <w:rsid w:val="00570307"/>
    <w:rsid w:val="00570758"/>
    <w:rsid w:val="005707A3"/>
    <w:rsid w:val="0057177C"/>
    <w:rsid w:val="00572091"/>
    <w:rsid w:val="00572423"/>
    <w:rsid w:val="00572CE4"/>
    <w:rsid w:val="0057329E"/>
    <w:rsid w:val="00574168"/>
    <w:rsid w:val="00574D73"/>
    <w:rsid w:val="00575025"/>
    <w:rsid w:val="0057548D"/>
    <w:rsid w:val="00576460"/>
    <w:rsid w:val="00576AC0"/>
    <w:rsid w:val="0057737A"/>
    <w:rsid w:val="00577714"/>
    <w:rsid w:val="00580BE8"/>
    <w:rsid w:val="005811C1"/>
    <w:rsid w:val="00581256"/>
    <w:rsid w:val="00581F49"/>
    <w:rsid w:val="00581F58"/>
    <w:rsid w:val="0058297B"/>
    <w:rsid w:val="00582F6F"/>
    <w:rsid w:val="005838EF"/>
    <w:rsid w:val="0058403E"/>
    <w:rsid w:val="00586ECC"/>
    <w:rsid w:val="00586F8E"/>
    <w:rsid w:val="0058721B"/>
    <w:rsid w:val="0058778A"/>
    <w:rsid w:val="00587855"/>
    <w:rsid w:val="00587C0C"/>
    <w:rsid w:val="00587CF6"/>
    <w:rsid w:val="00587D18"/>
    <w:rsid w:val="00590B20"/>
    <w:rsid w:val="00590B22"/>
    <w:rsid w:val="00590C3B"/>
    <w:rsid w:val="00590C7E"/>
    <w:rsid w:val="005914B8"/>
    <w:rsid w:val="00591697"/>
    <w:rsid w:val="00591D38"/>
    <w:rsid w:val="00591E2A"/>
    <w:rsid w:val="00592B2C"/>
    <w:rsid w:val="005935DF"/>
    <w:rsid w:val="00593BA3"/>
    <w:rsid w:val="005943B7"/>
    <w:rsid w:val="0059499F"/>
    <w:rsid w:val="005955B2"/>
    <w:rsid w:val="00595E06"/>
    <w:rsid w:val="00596212"/>
    <w:rsid w:val="00596358"/>
    <w:rsid w:val="00597456"/>
    <w:rsid w:val="005976B4"/>
    <w:rsid w:val="005A03CE"/>
    <w:rsid w:val="005A05D6"/>
    <w:rsid w:val="005A106B"/>
    <w:rsid w:val="005A18D9"/>
    <w:rsid w:val="005A1C9E"/>
    <w:rsid w:val="005A5918"/>
    <w:rsid w:val="005A5CE6"/>
    <w:rsid w:val="005A6546"/>
    <w:rsid w:val="005B05A6"/>
    <w:rsid w:val="005B0707"/>
    <w:rsid w:val="005B0748"/>
    <w:rsid w:val="005B1B25"/>
    <w:rsid w:val="005B2287"/>
    <w:rsid w:val="005B22C6"/>
    <w:rsid w:val="005B2393"/>
    <w:rsid w:val="005B24B5"/>
    <w:rsid w:val="005B301D"/>
    <w:rsid w:val="005B3DDC"/>
    <w:rsid w:val="005B3E12"/>
    <w:rsid w:val="005B3E37"/>
    <w:rsid w:val="005B4751"/>
    <w:rsid w:val="005B4CDB"/>
    <w:rsid w:val="005B5647"/>
    <w:rsid w:val="005B56DF"/>
    <w:rsid w:val="005B631C"/>
    <w:rsid w:val="005B69EA"/>
    <w:rsid w:val="005B701F"/>
    <w:rsid w:val="005B7886"/>
    <w:rsid w:val="005B7940"/>
    <w:rsid w:val="005B7B17"/>
    <w:rsid w:val="005B7CFD"/>
    <w:rsid w:val="005C277E"/>
    <w:rsid w:val="005C2A62"/>
    <w:rsid w:val="005C2C72"/>
    <w:rsid w:val="005C374E"/>
    <w:rsid w:val="005C3E35"/>
    <w:rsid w:val="005C40A7"/>
    <w:rsid w:val="005C48C9"/>
    <w:rsid w:val="005C4A7D"/>
    <w:rsid w:val="005C50F8"/>
    <w:rsid w:val="005C59A6"/>
    <w:rsid w:val="005C6256"/>
    <w:rsid w:val="005C72F2"/>
    <w:rsid w:val="005C77C5"/>
    <w:rsid w:val="005C77D9"/>
    <w:rsid w:val="005D055E"/>
    <w:rsid w:val="005D0C58"/>
    <w:rsid w:val="005D12AC"/>
    <w:rsid w:val="005D29BB"/>
    <w:rsid w:val="005D491C"/>
    <w:rsid w:val="005D5798"/>
    <w:rsid w:val="005D5FDF"/>
    <w:rsid w:val="005D62C6"/>
    <w:rsid w:val="005D63CE"/>
    <w:rsid w:val="005D72A8"/>
    <w:rsid w:val="005D753D"/>
    <w:rsid w:val="005D7AE4"/>
    <w:rsid w:val="005E028E"/>
    <w:rsid w:val="005E04D9"/>
    <w:rsid w:val="005E0805"/>
    <w:rsid w:val="005E09D8"/>
    <w:rsid w:val="005E0F45"/>
    <w:rsid w:val="005E128A"/>
    <w:rsid w:val="005E2143"/>
    <w:rsid w:val="005E2851"/>
    <w:rsid w:val="005E29AC"/>
    <w:rsid w:val="005E2A31"/>
    <w:rsid w:val="005E3CEF"/>
    <w:rsid w:val="005E46E9"/>
    <w:rsid w:val="005E4764"/>
    <w:rsid w:val="005E6152"/>
    <w:rsid w:val="005E6381"/>
    <w:rsid w:val="005E6435"/>
    <w:rsid w:val="005E6C93"/>
    <w:rsid w:val="005E70B3"/>
    <w:rsid w:val="005E7B75"/>
    <w:rsid w:val="005F15B8"/>
    <w:rsid w:val="005F2115"/>
    <w:rsid w:val="005F2B1D"/>
    <w:rsid w:val="005F303F"/>
    <w:rsid w:val="005F434C"/>
    <w:rsid w:val="005F49CD"/>
    <w:rsid w:val="005F65FC"/>
    <w:rsid w:val="005F7A2B"/>
    <w:rsid w:val="005F7B88"/>
    <w:rsid w:val="006015CC"/>
    <w:rsid w:val="006023D5"/>
    <w:rsid w:val="00602B1F"/>
    <w:rsid w:val="00602CF9"/>
    <w:rsid w:val="0060335E"/>
    <w:rsid w:val="00603B33"/>
    <w:rsid w:val="00603EF7"/>
    <w:rsid w:val="00603F4F"/>
    <w:rsid w:val="0060447F"/>
    <w:rsid w:val="0060457D"/>
    <w:rsid w:val="00604663"/>
    <w:rsid w:val="00605CA3"/>
    <w:rsid w:val="00605E9F"/>
    <w:rsid w:val="00606061"/>
    <w:rsid w:val="00606763"/>
    <w:rsid w:val="00607917"/>
    <w:rsid w:val="0060799A"/>
    <w:rsid w:val="00607C97"/>
    <w:rsid w:val="00607D96"/>
    <w:rsid w:val="00610474"/>
    <w:rsid w:val="00610650"/>
    <w:rsid w:val="00610B4F"/>
    <w:rsid w:val="00610F7F"/>
    <w:rsid w:val="00611000"/>
    <w:rsid w:val="0061285B"/>
    <w:rsid w:val="00614630"/>
    <w:rsid w:val="00614876"/>
    <w:rsid w:val="00614AC1"/>
    <w:rsid w:val="00614E54"/>
    <w:rsid w:val="006153D3"/>
    <w:rsid w:val="00615A80"/>
    <w:rsid w:val="00615A8A"/>
    <w:rsid w:val="00615BC2"/>
    <w:rsid w:val="00615DB1"/>
    <w:rsid w:val="006170E7"/>
    <w:rsid w:val="00617259"/>
    <w:rsid w:val="006203DE"/>
    <w:rsid w:val="00620556"/>
    <w:rsid w:val="00620A05"/>
    <w:rsid w:val="00621957"/>
    <w:rsid w:val="00621FAA"/>
    <w:rsid w:val="0062227D"/>
    <w:rsid w:val="00622FBD"/>
    <w:rsid w:val="00623925"/>
    <w:rsid w:val="00623D44"/>
    <w:rsid w:val="00624F96"/>
    <w:rsid w:val="00625FC3"/>
    <w:rsid w:val="00626268"/>
    <w:rsid w:val="006266AC"/>
    <w:rsid w:val="00626ADC"/>
    <w:rsid w:val="00626AE4"/>
    <w:rsid w:val="00626B30"/>
    <w:rsid w:val="00627005"/>
    <w:rsid w:val="00627AFA"/>
    <w:rsid w:val="00627FE0"/>
    <w:rsid w:val="0063036C"/>
    <w:rsid w:val="00630710"/>
    <w:rsid w:val="00630DC4"/>
    <w:rsid w:val="006310AB"/>
    <w:rsid w:val="006313ED"/>
    <w:rsid w:val="006317D3"/>
    <w:rsid w:val="0063188A"/>
    <w:rsid w:val="006327D9"/>
    <w:rsid w:val="00632A5D"/>
    <w:rsid w:val="00633807"/>
    <w:rsid w:val="00633D1B"/>
    <w:rsid w:val="0063515E"/>
    <w:rsid w:val="0063548A"/>
    <w:rsid w:val="006356ED"/>
    <w:rsid w:val="00636367"/>
    <w:rsid w:val="00636C66"/>
    <w:rsid w:val="00636CCB"/>
    <w:rsid w:val="00636D44"/>
    <w:rsid w:val="00636E8A"/>
    <w:rsid w:val="006372D4"/>
    <w:rsid w:val="00637BE0"/>
    <w:rsid w:val="00637D8C"/>
    <w:rsid w:val="00640D1B"/>
    <w:rsid w:val="00640FBC"/>
    <w:rsid w:val="00641A46"/>
    <w:rsid w:val="00642229"/>
    <w:rsid w:val="0064267F"/>
    <w:rsid w:val="0064380D"/>
    <w:rsid w:val="0064402D"/>
    <w:rsid w:val="006447AB"/>
    <w:rsid w:val="00644BD0"/>
    <w:rsid w:val="00645758"/>
    <w:rsid w:val="00646524"/>
    <w:rsid w:val="00646E48"/>
    <w:rsid w:val="006470D7"/>
    <w:rsid w:val="0064720C"/>
    <w:rsid w:val="006475E3"/>
    <w:rsid w:val="00647A20"/>
    <w:rsid w:val="006500B0"/>
    <w:rsid w:val="00650F5C"/>
    <w:rsid w:val="006513F8"/>
    <w:rsid w:val="006518D7"/>
    <w:rsid w:val="00652973"/>
    <w:rsid w:val="006539E9"/>
    <w:rsid w:val="00654965"/>
    <w:rsid w:val="00654FB4"/>
    <w:rsid w:val="006551B5"/>
    <w:rsid w:val="00655F7C"/>
    <w:rsid w:val="006564B7"/>
    <w:rsid w:val="0065668B"/>
    <w:rsid w:val="006567A0"/>
    <w:rsid w:val="0065683A"/>
    <w:rsid w:val="00656A71"/>
    <w:rsid w:val="00660ACE"/>
    <w:rsid w:val="00661738"/>
    <w:rsid w:val="006618CE"/>
    <w:rsid w:val="00661D2F"/>
    <w:rsid w:val="00661E95"/>
    <w:rsid w:val="00662207"/>
    <w:rsid w:val="00662214"/>
    <w:rsid w:val="00662513"/>
    <w:rsid w:val="00662B94"/>
    <w:rsid w:val="00663426"/>
    <w:rsid w:val="00664F29"/>
    <w:rsid w:val="00666558"/>
    <w:rsid w:val="00666FB7"/>
    <w:rsid w:val="006673B5"/>
    <w:rsid w:val="00667693"/>
    <w:rsid w:val="0066774F"/>
    <w:rsid w:val="00667E16"/>
    <w:rsid w:val="006700A8"/>
    <w:rsid w:val="00670329"/>
    <w:rsid w:val="00670AB3"/>
    <w:rsid w:val="00670F00"/>
    <w:rsid w:val="006715A4"/>
    <w:rsid w:val="00672AEC"/>
    <w:rsid w:val="00672EED"/>
    <w:rsid w:val="006733E5"/>
    <w:rsid w:val="00673444"/>
    <w:rsid w:val="00674FED"/>
    <w:rsid w:val="006753F4"/>
    <w:rsid w:val="006763E2"/>
    <w:rsid w:val="0067655A"/>
    <w:rsid w:val="0067712D"/>
    <w:rsid w:val="0067734B"/>
    <w:rsid w:val="00677C47"/>
    <w:rsid w:val="00680F0B"/>
    <w:rsid w:val="006826EF"/>
    <w:rsid w:val="00683F17"/>
    <w:rsid w:val="006847F3"/>
    <w:rsid w:val="00684872"/>
    <w:rsid w:val="00684FDB"/>
    <w:rsid w:val="006857C5"/>
    <w:rsid w:val="00685CBF"/>
    <w:rsid w:val="006863E0"/>
    <w:rsid w:val="00686D2E"/>
    <w:rsid w:val="006906EB"/>
    <w:rsid w:val="0069127C"/>
    <w:rsid w:val="006923C9"/>
    <w:rsid w:val="006923CE"/>
    <w:rsid w:val="0069249A"/>
    <w:rsid w:val="00692722"/>
    <w:rsid w:val="00692B30"/>
    <w:rsid w:val="0069310E"/>
    <w:rsid w:val="006942B7"/>
    <w:rsid w:val="00694426"/>
    <w:rsid w:val="00694C33"/>
    <w:rsid w:val="006952D4"/>
    <w:rsid w:val="006952D9"/>
    <w:rsid w:val="006958F9"/>
    <w:rsid w:val="00696A48"/>
    <w:rsid w:val="00696C23"/>
    <w:rsid w:val="006A1C8A"/>
    <w:rsid w:val="006A218E"/>
    <w:rsid w:val="006A2815"/>
    <w:rsid w:val="006A28BE"/>
    <w:rsid w:val="006A29FA"/>
    <w:rsid w:val="006A2ABB"/>
    <w:rsid w:val="006A31B9"/>
    <w:rsid w:val="006A3855"/>
    <w:rsid w:val="006A44C4"/>
    <w:rsid w:val="006A5156"/>
    <w:rsid w:val="006A597F"/>
    <w:rsid w:val="006A5A6E"/>
    <w:rsid w:val="006A5F62"/>
    <w:rsid w:val="006A6729"/>
    <w:rsid w:val="006A679B"/>
    <w:rsid w:val="006A68AE"/>
    <w:rsid w:val="006A6EA9"/>
    <w:rsid w:val="006A6EEA"/>
    <w:rsid w:val="006A7937"/>
    <w:rsid w:val="006B00FB"/>
    <w:rsid w:val="006B04BF"/>
    <w:rsid w:val="006B0693"/>
    <w:rsid w:val="006B0B10"/>
    <w:rsid w:val="006B2366"/>
    <w:rsid w:val="006B2377"/>
    <w:rsid w:val="006B2489"/>
    <w:rsid w:val="006B282D"/>
    <w:rsid w:val="006B29AC"/>
    <w:rsid w:val="006B2D90"/>
    <w:rsid w:val="006B3298"/>
    <w:rsid w:val="006B3D6E"/>
    <w:rsid w:val="006B41D2"/>
    <w:rsid w:val="006B4934"/>
    <w:rsid w:val="006B4EAA"/>
    <w:rsid w:val="006B5DC6"/>
    <w:rsid w:val="006B6BF7"/>
    <w:rsid w:val="006B6D10"/>
    <w:rsid w:val="006B6F3F"/>
    <w:rsid w:val="006B79E0"/>
    <w:rsid w:val="006B7E10"/>
    <w:rsid w:val="006C0355"/>
    <w:rsid w:val="006C0A75"/>
    <w:rsid w:val="006C1381"/>
    <w:rsid w:val="006C1DEF"/>
    <w:rsid w:val="006C271D"/>
    <w:rsid w:val="006C2D55"/>
    <w:rsid w:val="006C3058"/>
    <w:rsid w:val="006C3104"/>
    <w:rsid w:val="006C35AA"/>
    <w:rsid w:val="006C3726"/>
    <w:rsid w:val="006C52E5"/>
    <w:rsid w:val="006C552F"/>
    <w:rsid w:val="006C5DA9"/>
    <w:rsid w:val="006C5DE4"/>
    <w:rsid w:val="006C5F43"/>
    <w:rsid w:val="006C6097"/>
    <w:rsid w:val="006C721B"/>
    <w:rsid w:val="006C755E"/>
    <w:rsid w:val="006D0013"/>
    <w:rsid w:val="006D0340"/>
    <w:rsid w:val="006D0D6A"/>
    <w:rsid w:val="006D11FE"/>
    <w:rsid w:val="006D13C8"/>
    <w:rsid w:val="006D1820"/>
    <w:rsid w:val="006D1863"/>
    <w:rsid w:val="006D2306"/>
    <w:rsid w:val="006D2EFC"/>
    <w:rsid w:val="006D3490"/>
    <w:rsid w:val="006D421E"/>
    <w:rsid w:val="006D42BF"/>
    <w:rsid w:val="006D4649"/>
    <w:rsid w:val="006D48ED"/>
    <w:rsid w:val="006D4CAA"/>
    <w:rsid w:val="006D546E"/>
    <w:rsid w:val="006D5A5A"/>
    <w:rsid w:val="006D5DE7"/>
    <w:rsid w:val="006D71EE"/>
    <w:rsid w:val="006E0313"/>
    <w:rsid w:val="006E0926"/>
    <w:rsid w:val="006E19C6"/>
    <w:rsid w:val="006E1C2B"/>
    <w:rsid w:val="006E1E31"/>
    <w:rsid w:val="006E23AD"/>
    <w:rsid w:val="006E2FDB"/>
    <w:rsid w:val="006E350B"/>
    <w:rsid w:val="006E361B"/>
    <w:rsid w:val="006E47A1"/>
    <w:rsid w:val="006E4B3B"/>
    <w:rsid w:val="006E57E4"/>
    <w:rsid w:val="006E61DA"/>
    <w:rsid w:val="006E64EA"/>
    <w:rsid w:val="006E764E"/>
    <w:rsid w:val="006F0ABF"/>
    <w:rsid w:val="006F3DF6"/>
    <w:rsid w:val="006F47D0"/>
    <w:rsid w:val="006F4C3C"/>
    <w:rsid w:val="006F539D"/>
    <w:rsid w:val="006F74F6"/>
    <w:rsid w:val="006F7837"/>
    <w:rsid w:val="006F7E42"/>
    <w:rsid w:val="00700761"/>
    <w:rsid w:val="00700896"/>
    <w:rsid w:val="00700C98"/>
    <w:rsid w:val="00700D31"/>
    <w:rsid w:val="0070242A"/>
    <w:rsid w:val="00702446"/>
    <w:rsid w:val="00702C20"/>
    <w:rsid w:val="00702DF7"/>
    <w:rsid w:val="00702EC7"/>
    <w:rsid w:val="00703199"/>
    <w:rsid w:val="007037A4"/>
    <w:rsid w:val="00703C69"/>
    <w:rsid w:val="00704723"/>
    <w:rsid w:val="00704C23"/>
    <w:rsid w:val="00704C77"/>
    <w:rsid w:val="00704F86"/>
    <w:rsid w:val="00705C63"/>
    <w:rsid w:val="00705E0D"/>
    <w:rsid w:val="0070789B"/>
    <w:rsid w:val="007112CB"/>
    <w:rsid w:val="00711D0F"/>
    <w:rsid w:val="007121E7"/>
    <w:rsid w:val="00712311"/>
    <w:rsid w:val="0071247D"/>
    <w:rsid w:val="007140F4"/>
    <w:rsid w:val="00716401"/>
    <w:rsid w:val="00716661"/>
    <w:rsid w:val="00717225"/>
    <w:rsid w:val="0071774A"/>
    <w:rsid w:val="00717830"/>
    <w:rsid w:val="00717A5C"/>
    <w:rsid w:val="00717DE5"/>
    <w:rsid w:val="00720C0B"/>
    <w:rsid w:val="00720F89"/>
    <w:rsid w:val="007219BC"/>
    <w:rsid w:val="00721BF7"/>
    <w:rsid w:val="00721E42"/>
    <w:rsid w:val="007226AC"/>
    <w:rsid w:val="007226B7"/>
    <w:rsid w:val="007226C2"/>
    <w:rsid w:val="00723354"/>
    <w:rsid w:val="007237A2"/>
    <w:rsid w:val="0072417A"/>
    <w:rsid w:val="00724CAF"/>
    <w:rsid w:val="00724E44"/>
    <w:rsid w:val="00725924"/>
    <w:rsid w:val="00725E23"/>
    <w:rsid w:val="007262D7"/>
    <w:rsid w:val="00726F83"/>
    <w:rsid w:val="00726FF3"/>
    <w:rsid w:val="00727475"/>
    <w:rsid w:val="00727779"/>
    <w:rsid w:val="00727B24"/>
    <w:rsid w:val="00727FDB"/>
    <w:rsid w:val="0073169D"/>
    <w:rsid w:val="00731EC8"/>
    <w:rsid w:val="00731FDD"/>
    <w:rsid w:val="00732130"/>
    <w:rsid w:val="007330FE"/>
    <w:rsid w:val="00734151"/>
    <w:rsid w:val="0073469F"/>
    <w:rsid w:val="0073508A"/>
    <w:rsid w:val="007357E4"/>
    <w:rsid w:val="007365E5"/>
    <w:rsid w:val="00736F78"/>
    <w:rsid w:val="007370DC"/>
    <w:rsid w:val="007372B3"/>
    <w:rsid w:val="0073750A"/>
    <w:rsid w:val="00740D20"/>
    <w:rsid w:val="007411F9"/>
    <w:rsid w:val="007412E2"/>
    <w:rsid w:val="00741964"/>
    <w:rsid w:val="00741A1E"/>
    <w:rsid w:val="007433C0"/>
    <w:rsid w:val="00744557"/>
    <w:rsid w:val="007446A6"/>
    <w:rsid w:val="00745CF4"/>
    <w:rsid w:val="00746084"/>
    <w:rsid w:val="00746449"/>
    <w:rsid w:val="00746EA5"/>
    <w:rsid w:val="00747CBB"/>
    <w:rsid w:val="007522A4"/>
    <w:rsid w:val="00752488"/>
    <w:rsid w:val="0075306D"/>
    <w:rsid w:val="007530A4"/>
    <w:rsid w:val="00753998"/>
    <w:rsid w:val="00753C1F"/>
    <w:rsid w:val="007543C8"/>
    <w:rsid w:val="007548FC"/>
    <w:rsid w:val="00755750"/>
    <w:rsid w:val="00755C30"/>
    <w:rsid w:val="00755EFB"/>
    <w:rsid w:val="00755F0E"/>
    <w:rsid w:val="007560E1"/>
    <w:rsid w:val="007566B4"/>
    <w:rsid w:val="0075766B"/>
    <w:rsid w:val="00757C65"/>
    <w:rsid w:val="00760521"/>
    <w:rsid w:val="0076063A"/>
    <w:rsid w:val="007608D3"/>
    <w:rsid w:val="00760BFC"/>
    <w:rsid w:val="007616F8"/>
    <w:rsid w:val="007619DC"/>
    <w:rsid w:val="00762099"/>
    <w:rsid w:val="00762725"/>
    <w:rsid w:val="00762855"/>
    <w:rsid w:val="007642CF"/>
    <w:rsid w:val="00765418"/>
    <w:rsid w:val="00766437"/>
    <w:rsid w:val="00766AAA"/>
    <w:rsid w:val="0076740C"/>
    <w:rsid w:val="00770DF6"/>
    <w:rsid w:val="0077276D"/>
    <w:rsid w:val="00772EF1"/>
    <w:rsid w:val="0077379D"/>
    <w:rsid w:val="007740C3"/>
    <w:rsid w:val="00774214"/>
    <w:rsid w:val="00774218"/>
    <w:rsid w:val="00774927"/>
    <w:rsid w:val="00774FB4"/>
    <w:rsid w:val="00775BBD"/>
    <w:rsid w:val="00776D78"/>
    <w:rsid w:val="00776FF8"/>
    <w:rsid w:val="00777421"/>
    <w:rsid w:val="007778DA"/>
    <w:rsid w:val="00777BF0"/>
    <w:rsid w:val="00777D29"/>
    <w:rsid w:val="0078210E"/>
    <w:rsid w:val="0078271F"/>
    <w:rsid w:val="00782F48"/>
    <w:rsid w:val="00783450"/>
    <w:rsid w:val="0078371C"/>
    <w:rsid w:val="00783CA7"/>
    <w:rsid w:val="00783F44"/>
    <w:rsid w:val="007840BE"/>
    <w:rsid w:val="00784ADF"/>
    <w:rsid w:val="00784CEF"/>
    <w:rsid w:val="00785095"/>
    <w:rsid w:val="0078565F"/>
    <w:rsid w:val="00786A0F"/>
    <w:rsid w:val="00786D13"/>
    <w:rsid w:val="00786D6B"/>
    <w:rsid w:val="00786DB7"/>
    <w:rsid w:val="00786E5E"/>
    <w:rsid w:val="0079046B"/>
    <w:rsid w:val="0079312F"/>
    <w:rsid w:val="00793EBF"/>
    <w:rsid w:val="00793EDD"/>
    <w:rsid w:val="00794394"/>
    <w:rsid w:val="007946CA"/>
    <w:rsid w:val="00794CE5"/>
    <w:rsid w:val="00796494"/>
    <w:rsid w:val="00796530"/>
    <w:rsid w:val="00796B74"/>
    <w:rsid w:val="007A0A1E"/>
    <w:rsid w:val="007A0C7D"/>
    <w:rsid w:val="007A12E0"/>
    <w:rsid w:val="007A13E3"/>
    <w:rsid w:val="007A1B02"/>
    <w:rsid w:val="007A295A"/>
    <w:rsid w:val="007A42AC"/>
    <w:rsid w:val="007A4FE0"/>
    <w:rsid w:val="007A5C4C"/>
    <w:rsid w:val="007A6A55"/>
    <w:rsid w:val="007A7143"/>
    <w:rsid w:val="007A7AE0"/>
    <w:rsid w:val="007A7E53"/>
    <w:rsid w:val="007A7EB4"/>
    <w:rsid w:val="007B055B"/>
    <w:rsid w:val="007B099F"/>
    <w:rsid w:val="007B1037"/>
    <w:rsid w:val="007B11EA"/>
    <w:rsid w:val="007B2CAA"/>
    <w:rsid w:val="007B3A0B"/>
    <w:rsid w:val="007B40FF"/>
    <w:rsid w:val="007B419E"/>
    <w:rsid w:val="007B591D"/>
    <w:rsid w:val="007B6432"/>
    <w:rsid w:val="007B64C7"/>
    <w:rsid w:val="007B65C2"/>
    <w:rsid w:val="007B6819"/>
    <w:rsid w:val="007B7745"/>
    <w:rsid w:val="007B7FC0"/>
    <w:rsid w:val="007C053D"/>
    <w:rsid w:val="007C0C31"/>
    <w:rsid w:val="007C1556"/>
    <w:rsid w:val="007C2316"/>
    <w:rsid w:val="007C2B88"/>
    <w:rsid w:val="007C2FD3"/>
    <w:rsid w:val="007C3300"/>
    <w:rsid w:val="007C4177"/>
    <w:rsid w:val="007C50A7"/>
    <w:rsid w:val="007C605E"/>
    <w:rsid w:val="007C65A8"/>
    <w:rsid w:val="007C667B"/>
    <w:rsid w:val="007C6DF8"/>
    <w:rsid w:val="007C6EB8"/>
    <w:rsid w:val="007C7223"/>
    <w:rsid w:val="007C77FA"/>
    <w:rsid w:val="007D1218"/>
    <w:rsid w:val="007D1BC7"/>
    <w:rsid w:val="007D2EA9"/>
    <w:rsid w:val="007D41F9"/>
    <w:rsid w:val="007D420F"/>
    <w:rsid w:val="007D50B8"/>
    <w:rsid w:val="007D524A"/>
    <w:rsid w:val="007D5AC8"/>
    <w:rsid w:val="007D67EE"/>
    <w:rsid w:val="007D784F"/>
    <w:rsid w:val="007D7951"/>
    <w:rsid w:val="007E029D"/>
    <w:rsid w:val="007E056A"/>
    <w:rsid w:val="007E299C"/>
    <w:rsid w:val="007E2E3B"/>
    <w:rsid w:val="007E32F5"/>
    <w:rsid w:val="007E3502"/>
    <w:rsid w:val="007E3571"/>
    <w:rsid w:val="007E3A2E"/>
    <w:rsid w:val="007E3D3E"/>
    <w:rsid w:val="007E41C3"/>
    <w:rsid w:val="007E5B57"/>
    <w:rsid w:val="007E6042"/>
    <w:rsid w:val="007E6072"/>
    <w:rsid w:val="007E6DD0"/>
    <w:rsid w:val="007E745A"/>
    <w:rsid w:val="007E7D6E"/>
    <w:rsid w:val="007F08D0"/>
    <w:rsid w:val="007F15FA"/>
    <w:rsid w:val="007F1B84"/>
    <w:rsid w:val="007F221B"/>
    <w:rsid w:val="007F26B3"/>
    <w:rsid w:val="007F2EC7"/>
    <w:rsid w:val="007F33C4"/>
    <w:rsid w:val="007F383F"/>
    <w:rsid w:val="007F46FF"/>
    <w:rsid w:val="007F4A1D"/>
    <w:rsid w:val="007F4B1F"/>
    <w:rsid w:val="007F5CF3"/>
    <w:rsid w:val="007F5FB3"/>
    <w:rsid w:val="007F6D74"/>
    <w:rsid w:val="007F74F4"/>
    <w:rsid w:val="007F7639"/>
    <w:rsid w:val="007F7B08"/>
    <w:rsid w:val="007F7CD4"/>
    <w:rsid w:val="00800029"/>
    <w:rsid w:val="008008F0"/>
    <w:rsid w:val="00801243"/>
    <w:rsid w:val="00801DE9"/>
    <w:rsid w:val="00802022"/>
    <w:rsid w:val="008024D7"/>
    <w:rsid w:val="008025A5"/>
    <w:rsid w:val="00803292"/>
    <w:rsid w:val="00803C90"/>
    <w:rsid w:val="008048B3"/>
    <w:rsid w:val="00804D37"/>
    <w:rsid w:val="00804F02"/>
    <w:rsid w:val="008057FE"/>
    <w:rsid w:val="00805E8C"/>
    <w:rsid w:val="00806C1C"/>
    <w:rsid w:val="00807698"/>
    <w:rsid w:val="00807913"/>
    <w:rsid w:val="00810003"/>
    <w:rsid w:val="00810813"/>
    <w:rsid w:val="00810BBF"/>
    <w:rsid w:val="00811878"/>
    <w:rsid w:val="008129B8"/>
    <w:rsid w:val="008129E4"/>
    <w:rsid w:val="00813696"/>
    <w:rsid w:val="008139C7"/>
    <w:rsid w:val="008142BC"/>
    <w:rsid w:val="00814689"/>
    <w:rsid w:val="00815D71"/>
    <w:rsid w:val="00816D7F"/>
    <w:rsid w:val="0081728A"/>
    <w:rsid w:val="00817546"/>
    <w:rsid w:val="008208D2"/>
    <w:rsid w:val="0082113D"/>
    <w:rsid w:val="00821C9B"/>
    <w:rsid w:val="0082304A"/>
    <w:rsid w:val="0082391F"/>
    <w:rsid w:val="008239F0"/>
    <w:rsid w:val="00825023"/>
    <w:rsid w:val="0082516A"/>
    <w:rsid w:val="008253F3"/>
    <w:rsid w:val="00825F45"/>
    <w:rsid w:val="00826757"/>
    <w:rsid w:val="00826CC5"/>
    <w:rsid w:val="00827132"/>
    <w:rsid w:val="008276F9"/>
    <w:rsid w:val="00827B31"/>
    <w:rsid w:val="00830064"/>
    <w:rsid w:val="00830C48"/>
    <w:rsid w:val="008312C8"/>
    <w:rsid w:val="008312FD"/>
    <w:rsid w:val="0083325F"/>
    <w:rsid w:val="008333E0"/>
    <w:rsid w:val="00834092"/>
    <w:rsid w:val="008342B6"/>
    <w:rsid w:val="008366AF"/>
    <w:rsid w:val="00836AD3"/>
    <w:rsid w:val="00836CB7"/>
    <w:rsid w:val="0083773F"/>
    <w:rsid w:val="00837AD2"/>
    <w:rsid w:val="0084119E"/>
    <w:rsid w:val="0084205C"/>
    <w:rsid w:val="008430D0"/>
    <w:rsid w:val="00843D78"/>
    <w:rsid w:val="00843EAD"/>
    <w:rsid w:val="008442AF"/>
    <w:rsid w:val="008447EE"/>
    <w:rsid w:val="0084501B"/>
    <w:rsid w:val="00845631"/>
    <w:rsid w:val="008456D4"/>
    <w:rsid w:val="00845766"/>
    <w:rsid w:val="00846148"/>
    <w:rsid w:val="00846F09"/>
    <w:rsid w:val="00850C59"/>
    <w:rsid w:val="00850CB2"/>
    <w:rsid w:val="00850EC5"/>
    <w:rsid w:val="00851DF1"/>
    <w:rsid w:val="00853B2C"/>
    <w:rsid w:val="008556E6"/>
    <w:rsid w:val="00856885"/>
    <w:rsid w:val="00857FBA"/>
    <w:rsid w:val="0086025E"/>
    <w:rsid w:val="0086073D"/>
    <w:rsid w:val="00860CC0"/>
    <w:rsid w:val="00861116"/>
    <w:rsid w:val="0086134C"/>
    <w:rsid w:val="008614E7"/>
    <w:rsid w:val="0086161A"/>
    <w:rsid w:val="008617F6"/>
    <w:rsid w:val="00862088"/>
    <w:rsid w:val="0086222C"/>
    <w:rsid w:val="0086234D"/>
    <w:rsid w:val="00862D63"/>
    <w:rsid w:val="00863C86"/>
    <w:rsid w:val="00863DA5"/>
    <w:rsid w:val="0086471A"/>
    <w:rsid w:val="00864868"/>
    <w:rsid w:val="00864BFF"/>
    <w:rsid w:val="00865573"/>
    <w:rsid w:val="00866827"/>
    <w:rsid w:val="00870079"/>
    <w:rsid w:val="0087038D"/>
    <w:rsid w:val="008708E9"/>
    <w:rsid w:val="008709CA"/>
    <w:rsid w:val="00870EFD"/>
    <w:rsid w:val="00871450"/>
    <w:rsid w:val="008719D4"/>
    <w:rsid w:val="00871BE5"/>
    <w:rsid w:val="00872109"/>
    <w:rsid w:val="00872151"/>
    <w:rsid w:val="008729FD"/>
    <w:rsid w:val="00872E8F"/>
    <w:rsid w:val="00872F17"/>
    <w:rsid w:val="00872F6A"/>
    <w:rsid w:val="00873A05"/>
    <w:rsid w:val="00873C58"/>
    <w:rsid w:val="00874228"/>
    <w:rsid w:val="00874359"/>
    <w:rsid w:val="0087446A"/>
    <w:rsid w:val="00874B0F"/>
    <w:rsid w:val="0087573C"/>
    <w:rsid w:val="008769CB"/>
    <w:rsid w:val="008769DF"/>
    <w:rsid w:val="00877B14"/>
    <w:rsid w:val="00877F99"/>
    <w:rsid w:val="008803D1"/>
    <w:rsid w:val="00881D9C"/>
    <w:rsid w:val="0088298D"/>
    <w:rsid w:val="0088361A"/>
    <w:rsid w:val="008837B1"/>
    <w:rsid w:val="008845CE"/>
    <w:rsid w:val="00884CAA"/>
    <w:rsid w:val="008850B4"/>
    <w:rsid w:val="0088534B"/>
    <w:rsid w:val="0088590C"/>
    <w:rsid w:val="008861C1"/>
    <w:rsid w:val="0088622C"/>
    <w:rsid w:val="00886284"/>
    <w:rsid w:val="008864FA"/>
    <w:rsid w:val="00886966"/>
    <w:rsid w:val="008871EE"/>
    <w:rsid w:val="0088728E"/>
    <w:rsid w:val="00887F11"/>
    <w:rsid w:val="0089055F"/>
    <w:rsid w:val="008906D7"/>
    <w:rsid w:val="00890728"/>
    <w:rsid w:val="0089097B"/>
    <w:rsid w:val="00890F64"/>
    <w:rsid w:val="00891D5D"/>
    <w:rsid w:val="00891D63"/>
    <w:rsid w:val="00891DFF"/>
    <w:rsid w:val="008921DD"/>
    <w:rsid w:val="00892C13"/>
    <w:rsid w:val="00894068"/>
    <w:rsid w:val="00894300"/>
    <w:rsid w:val="008943EC"/>
    <w:rsid w:val="0089455C"/>
    <w:rsid w:val="00894B62"/>
    <w:rsid w:val="008957C4"/>
    <w:rsid w:val="00895957"/>
    <w:rsid w:val="00895E46"/>
    <w:rsid w:val="008960B9"/>
    <w:rsid w:val="00896C25"/>
    <w:rsid w:val="00896F06"/>
    <w:rsid w:val="008A003E"/>
    <w:rsid w:val="008A03FE"/>
    <w:rsid w:val="008A2842"/>
    <w:rsid w:val="008A292E"/>
    <w:rsid w:val="008A3684"/>
    <w:rsid w:val="008A374B"/>
    <w:rsid w:val="008A38C2"/>
    <w:rsid w:val="008A3977"/>
    <w:rsid w:val="008A3E59"/>
    <w:rsid w:val="008A3F0D"/>
    <w:rsid w:val="008A3FDB"/>
    <w:rsid w:val="008A433F"/>
    <w:rsid w:val="008A4494"/>
    <w:rsid w:val="008A599F"/>
    <w:rsid w:val="008A7083"/>
    <w:rsid w:val="008A73D9"/>
    <w:rsid w:val="008A7631"/>
    <w:rsid w:val="008A76EE"/>
    <w:rsid w:val="008A7B2D"/>
    <w:rsid w:val="008A7F5B"/>
    <w:rsid w:val="008B0A85"/>
    <w:rsid w:val="008B0C37"/>
    <w:rsid w:val="008B14B2"/>
    <w:rsid w:val="008B1785"/>
    <w:rsid w:val="008B1ABC"/>
    <w:rsid w:val="008B2153"/>
    <w:rsid w:val="008B23EC"/>
    <w:rsid w:val="008B3151"/>
    <w:rsid w:val="008B3236"/>
    <w:rsid w:val="008B3332"/>
    <w:rsid w:val="008B3E9C"/>
    <w:rsid w:val="008B42B2"/>
    <w:rsid w:val="008B4AF4"/>
    <w:rsid w:val="008B5A6E"/>
    <w:rsid w:val="008B69E0"/>
    <w:rsid w:val="008B7A53"/>
    <w:rsid w:val="008B7DF3"/>
    <w:rsid w:val="008C0505"/>
    <w:rsid w:val="008C0796"/>
    <w:rsid w:val="008C0A3F"/>
    <w:rsid w:val="008C0A74"/>
    <w:rsid w:val="008C1792"/>
    <w:rsid w:val="008C291C"/>
    <w:rsid w:val="008C2985"/>
    <w:rsid w:val="008C3142"/>
    <w:rsid w:val="008C3889"/>
    <w:rsid w:val="008C404E"/>
    <w:rsid w:val="008C42FD"/>
    <w:rsid w:val="008C47A8"/>
    <w:rsid w:val="008C4C2F"/>
    <w:rsid w:val="008C581F"/>
    <w:rsid w:val="008C5A5A"/>
    <w:rsid w:val="008C73E6"/>
    <w:rsid w:val="008C7431"/>
    <w:rsid w:val="008D036C"/>
    <w:rsid w:val="008D038F"/>
    <w:rsid w:val="008D0484"/>
    <w:rsid w:val="008D0A2E"/>
    <w:rsid w:val="008D1DED"/>
    <w:rsid w:val="008D20C4"/>
    <w:rsid w:val="008D2702"/>
    <w:rsid w:val="008D278C"/>
    <w:rsid w:val="008D2B6D"/>
    <w:rsid w:val="008D3B5C"/>
    <w:rsid w:val="008D3E97"/>
    <w:rsid w:val="008D438F"/>
    <w:rsid w:val="008D467C"/>
    <w:rsid w:val="008D515D"/>
    <w:rsid w:val="008E0999"/>
    <w:rsid w:val="008E1961"/>
    <w:rsid w:val="008E1F6C"/>
    <w:rsid w:val="008E24B0"/>
    <w:rsid w:val="008E2E5C"/>
    <w:rsid w:val="008E2F28"/>
    <w:rsid w:val="008E34D0"/>
    <w:rsid w:val="008E3C1B"/>
    <w:rsid w:val="008E3DEB"/>
    <w:rsid w:val="008E4190"/>
    <w:rsid w:val="008E5A82"/>
    <w:rsid w:val="008E6158"/>
    <w:rsid w:val="008E66A5"/>
    <w:rsid w:val="008E703E"/>
    <w:rsid w:val="008E7B0D"/>
    <w:rsid w:val="008E7E35"/>
    <w:rsid w:val="008E7E68"/>
    <w:rsid w:val="008F1836"/>
    <w:rsid w:val="008F20BA"/>
    <w:rsid w:val="008F29EB"/>
    <w:rsid w:val="008F3015"/>
    <w:rsid w:val="008F4C3E"/>
    <w:rsid w:val="008F5023"/>
    <w:rsid w:val="008F56A6"/>
    <w:rsid w:val="008F58F5"/>
    <w:rsid w:val="008F5B8B"/>
    <w:rsid w:val="008F5C10"/>
    <w:rsid w:val="008F6B55"/>
    <w:rsid w:val="008F6B7E"/>
    <w:rsid w:val="008F6C85"/>
    <w:rsid w:val="008F7053"/>
    <w:rsid w:val="008F714C"/>
    <w:rsid w:val="00900018"/>
    <w:rsid w:val="00900547"/>
    <w:rsid w:val="00900BF8"/>
    <w:rsid w:val="00900FDD"/>
    <w:rsid w:val="00901D16"/>
    <w:rsid w:val="009029B1"/>
    <w:rsid w:val="00903133"/>
    <w:rsid w:val="00903214"/>
    <w:rsid w:val="0090328D"/>
    <w:rsid w:val="009039EB"/>
    <w:rsid w:val="009043C9"/>
    <w:rsid w:val="00904689"/>
    <w:rsid w:val="00904CF5"/>
    <w:rsid w:val="00905057"/>
    <w:rsid w:val="009058B5"/>
    <w:rsid w:val="00905E9F"/>
    <w:rsid w:val="00906130"/>
    <w:rsid w:val="00906980"/>
    <w:rsid w:val="00906D36"/>
    <w:rsid w:val="00906F99"/>
    <w:rsid w:val="00907BC7"/>
    <w:rsid w:val="0091084B"/>
    <w:rsid w:val="009117D7"/>
    <w:rsid w:val="00911E42"/>
    <w:rsid w:val="0091270A"/>
    <w:rsid w:val="00912A7F"/>
    <w:rsid w:val="00912B63"/>
    <w:rsid w:val="00912D14"/>
    <w:rsid w:val="009134E3"/>
    <w:rsid w:val="00913AE6"/>
    <w:rsid w:val="00913E0E"/>
    <w:rsid w:val="00914715"/>
    <w:rsid w:val="00915252"/>
    <w:rsid w:val="00915A92"/>
    <w:rsid w:val="0091762B"/>
    <w:rsid w:val="00917C66"/>
    <w:rsid w:val="00920BB1"/>
    <w:rsid w:val="0092137A"/>
    <w:rsid w:val="00922635"/>
    <w:rsid w:val="00923241"/>
    <w:rsid w:val="009236AC"/>
    <w:rsid w:val="009238AD"/>
    <w:rsid w:val="00924E0B"/>
    <w:rsid w:val="00925598"/>
    <w:rsid w:val="00925D31"/>
    <w:rsid w:val="009272DF"/>
    <w:rsid w:val="009276DE"/>
    <w:rsid w:val="00927750"/>
    <w:rsid w:val="009277C5"/>
    <w:rsid w:val="00927C5D"/>
    <w:rsid w:val="00927D70"/>
    <w:rsid w:val="0093043D"/>
    <w:rsid w:val="00930671"/>
    <w:rsid w:val="009309F0"/>
    <w:rsid w:val="009325D6"/>
    <w:rsid w:val="009327CC"/>
    <w:rsid w:val="00932BE5"/>
    <w:rsid w:val="00933317"/>
    <w:rsid w:val="00933360"/>
    <w:rsid w:val="00934289"/>
    <w:rsid w:val="009342E8"/>
    <w:rsid w:val="009346F4"/>
    <w:rsid w:val="00936794"/>
    <w:rsid w:val="009368C9"/>
    <w:rsid w:val="00936EE6"/>
    <w:rsid w:val="0093719E"/>
    <w:rsid w:val="00940266"/>
    <w:rsid w:val="00940924"/>
    <w:rsid w:val="00940ACC"/>
    <w:rsid w:val="00940F53"/>
    <w:rsid w:val="00941D7D"/>
    <w:rsid w:val="0094219F"/>
    <w:rsid w:val="009429E9"/>
    <w:rsid w:val="00943871"/>
    <w:rsid w:val="00943EE1"/>
    <w:rsid w:val="00944D4C"/>
    <w:rsid w:val="00944F88"/>
    <w:rsid w:val="00945F6C"/>
    <w:rsid w:val="0094612A"/>
    <w:rsid w:val="00946594"/>
    <w:rsid w:val="009468A7"/>
    <w:rsid w:val="009472A4"/>
    <w:rsid w:val="00947684"/>
    <w:rsid w:val="00950320"/>
    <w:rsid w:val="00950389"/>
    <w:rsid w:val="00950D7B"/>
    <w:rsid w:val="0095110D"/>
    <w:rsid w:val="00951C3B"/>
    <w:rsid w:val="00952E27"/>
    <w:rsid w:val="00952F16"/>
    <w:rsid w:val="009538E6"/>
    <w:rsid w:val="00954193"/>
    <w:rsid w:val="00954391"/>
    <w:rsid w:val="00954ACC"/>
    <w:rsid w:val="00954CA6"/>
    <w:rsid w:val="00954E7A"/>
    <w:rsid w:val="00954EC8"/>
    <w:rsid w:val="00956045"/>
    <w:rsid w:val="0095619D"/>
    <w:rsid w:val="0095668F"/>
    <w:rsid w:val="0095686F"/>
    <w:rsid w:val="00957BAC"/>
    <w:rsid w:val="00960673"/>
    <w:rsid w:val="00960E5F"/>
    <w:rsid w:val="0096127B"/>
    <w:rsid w:val="009613FE"/>
    <w:rsid w:val="00962C8D"/>
    <w:rsid w:val="00964013"/>
    <w:rsid w:val="009644FB"/>
    <w:rsid w:val="00964AFD"/>
    <w:rsid w:val="009650A4"/>
    <w:rsid w:val="00965608"/>
    <w:rsid w:val="00966B55"/>
    <w:rsid w:val="00966E30"/>
    <w:rsid w:val="0096784B"/>
    <w:rsid w:val="009679C1"/>
    <w:rsid w:val="00967A8E"/>
    <w:rsid w:val="009704E4"/>
    <w:rsid w:val="00970516"/>
    <w:rsid w:val="00970694"/>
    <w:rsid w:val="00970AF5"/>
    <w:rsid w:val="00971B73"/>
    <w:rsid w:val="00972758"/>
    <w:rsid w:val="00972FF7"/>
    <w:rsid w:val="00973951"/>
    <w:rsid w:val="0097613C"/>
    <w:rsid w:val="00977032"/>
    <w:rsid w:val="00977094"/>
    <w:rsid w:val="00977203"/>
    <w:rsid w:val="009775C7"/>
    <w:rsid w:val="009800E5"/>
    <w:rsid w:val="009802F1"/>
    <w:rsid w:val="009806A5"/>
    <w:rsid w:val="00980F9F"/>
    <w:rsid w:val="009817C7"/>
    <w:rsid w:val="00981849"/>
    <w:rsid w:val="00983774"/>
    <w:rsid w:val="00983C87"/>
    <w:rsid w:val="00984FEC"/>
    <w:rsid w:val="0098571B"/>
    <w:rsid w:val="00985D65"/>
    <w:rsid w:val="00985FF8"/>
    <w:rsid w:val="00986D03"/>
    <w:rsid w:val="0099047F"/>
    <w:rsid w:val="00991A69"/>
    <w:rsid w:val="00991B28"/>
    <w:rsid w:val="00992554"/>
    <w:rsid w:val="009927E1"/>
    <w:rsid w:val="00992FA3"/>
    <w:rsid w:val="0099311F"/>
    <w:rsid w:val="00993338"/>
    <w:rsid w:val="00993373"/>
    <w:rsid w:val="0099350D"/>
    <w:rsid w:val="009939B7"/>
    <w:rsid w:val="00993E10"/>
    <w:rsid w:val="009950F9"/>
    <w:rsid w:val="009952AE"/>
    <w:rsid w:val="0099542B"/>
    <w:rsid w:val="009955F7"/>
    <w:rsid w:val="00995935"/>
    <w:rsid w:val="00995B02"/>
    <w:rsid w:val="00995BC3"/>
    <w:rsid w:val="009964C3"/>
    <w:rsid w:val="00996BB6"/>
    <w:rsid w:val="009973CD"/>
    <w:rsid w:val="009978B1"/>
    <w:rsid w:val="00997B5C"/>
    <w:rsid w:val="009A00FD"/>
    <w:rsid w:val="009A0289"/>
    <w:rsid w:val="009A0F93"/>
    <w:rsid w:val="009A1323"/>
    <w:rsid w:val="009A244C"/>
    <w:rsid w:val="009A33ED"/>
    <w:rsid w:val="009A35AC"/>
    <w:rsid w:val="009A38AD"/>
    <w:rsid w:val="009A3BB0"/>
    <w:rsid w:val="009A4D8E"/>
    <w:rsid w:val="009A5527"/>
    <w:rsid w:val="009A5CDA"/>
    <w:rsid w:val="009A5E17"/>
    <w:rsid w:val="009A66E0"/>
    <w:rsid w:val="009A6A8E"/>
    <w:rsid w:val="009A7AC9"/>
    <w:rsid w:val="009A7C0F"/>
    <w:rsid w:val="009B0229"/>
    <w:rsid w:val="009B1021"/>
    <w:rsid w:val="009B2753"/>
    <w:rsid w:val="009B2955"/>
    <w:rsid w:val="009B2E6F"/>
    <w:rsid w:val="009B2F71"/>
    <w:rsid w:val="009B3BAB"/>
    <w:rsid w:val="009B3D90"/>
    <w:rsid w:val="009B49DE"/>
    <w:rsid w:val="009B51F0"/>
    <w:rsid w:val="009B538A"/>
    <w:rsid w:val="009B6A4C"/>
    <w:rsid w:val="009B6AC8"/>
    <w:rsid w:val="009B6BA7"/>
    <w:rsid w:val="009B785B"/>
    <w:rsid w:val="009C0397"/>
    <w:rsid w:val="009C14DA"/>
    <w:rsid w:val="009C1EC7"/>
    <w:rsid w:val="009C2172"/>
    <w:rsid w:val="009C22BE"/>
    <w:rsid w:val="009C2C71"/>
    <w:rsid w:val="009C2C8A"/>
    <w:rsid w:val="009C2F2D"/>
    <w:rsid w:val="009C388D"/>
    <w:rsid w:val="009C3AE4"/>
    <w:rsid w:val="009C4454"/>
    <w:rsid w:val="009C50F4"/>
    <w:rsid w:val="009C5287"/>
    <w:rsid w:val="009C53EB"/>
    <w:rsid w:val="009C5EDF"/>
    <w:rsid w:val="009C61A7"/>
    <w:rsid w:val="009C6A7E"/>
    <w:rsid w:val="009C6E5E"/>
    <w:rsid w:val="009C7578"/>
    <w:rsid w:val="009C7733"/>
    <w:rsid w:val="009C7ADE"/>
    <w:rsid w:val="009D084F"/>
    <w:rsid w:val="009D171C"/>
    <w:rsid w:val="009D25D1"/>
    <w:rsid w:val="009D28A7"/>
    <w:rsid w:val="009D2CDA"/>
    <w:rsid w:val="009D2FD4"/>
    <w:rsid w:val="009D3088"/>
    <w:rsid w:val="009D3368"/>
    <w:rsid w:val="009D3AFD"/>
    <w:rsid w:val="009D43DD"/>
    <w:rsid w:val="009D5068"/>
    <w:rsid w:val="009D5190"/>
    <w:rsid w:val="009D596E"/>
    <w:rsid w:val="009D62F2"/>
    <w:rsid w:val="009D6A89"/>
    <w:rsid w:val="009D78B9"/>
    <w:rsid w:val="009D7B72"/>
    <w:rsid w:val="009D7EB6"/>
    <w:rsid w:val="009E048F"/>
    <w:rsid w:val="009E0638"/>
    <w:rsid w:val="009E06BE"/>
    <w:rsid w:val="009E088D"/>
    <w:rsid w:val="009E1121"/>
    <w:rsid w:val="009E19A3"/>
    <w:rsid w:val="009E231A"/>
    <w:rsid w:val="009E2618"/>
    <w:rsid w:val="009E2D8C"/>
    <w:rsid w:val="009E2F64"/>
    <w:rsid w:val="009E3F04"/>
    <w:rsid w:val="009E4D3F"/>
    <w:rsid w:val="009E61B2"/>
    <w:rsid w:val="009F017E"/>
    <w:rsid w:val="009F0203"/>
    <w:rsid w:val="009F038B"/>
    <w:rsid w:val="009F0D8B"/>
    <w:rsid w:val="009F2E93"/>
    <w:rsid w:val="009F2FD8"/>
    <w:rsid w:val="009F320C"/>
    <w:rsid w:val="009F341C"/>
    <w:rsid w:val="009F35A9"/>
    <w:rsid w:val="009F3844"/>
    <w:rsid w:val="009F4103"/>
    <w:rsid w:val="009F416B"/>
    <w:rsid w:val="009F4E3E"/>
    <w:rsid w:val="009F5813"/>
    <w:rsid w:val="009F635D"/>
    <w:rsid w:val="009F704C"/>
    <w:rsid w:val="00A0109A"/>
    <w:rsid w:val="00A02308"/>
    <w:rsid w:val="00A02A03"/>
    <w:rsid w:val="00A02BE0"/>
    <w:rsid w:val="00A02C68"/>
    <w:rsid w:val="00A02D1B"/>
    <w:rsid w:val="00A033BA"/>
    <w:rsid w:val="00A037D1"/>
    <w:rsid w:val="00A04154"/>
    <w:rsid w:val="00A04341"/>
    <w:rsid w:val="00A04BBB"/>
    <w:rsid w:val="00A0538B"/>
    <w:rsid w:val="00A05FF6"/>
    <w:rsid w:val="00A06342"/>
    <w:rsid w:val="00A06997"/>
    <w:rsid w:val="00A06F2C"/>
    <w:rsid w:val="00A071F8"/>
    <w:rsid w:val="00A07858"/>
    <w:rsid w:val="00A079C9"/>
    <w:rsid w:val="00A07A3C"/>
    <w:rsid w:val="00A10E2B"/>
    <w:rsid w:val="00A11264"/>
    <w:rsid w:val="00A11CE6"/>
    <w:rsid w:val="00A13173"/>
    <w:rsid w:val="00A136C4"/>
    <w:rsid w:val="00A13AAB"/>
    <w:rsid w:val="00A13C5D"/>
    <w:rsid w:val="00A13F3D"/>
    <w:rsid w:val="00A14D4F"/>
    <w:rsid w:val="00A14FE9"/>
    <w:rsid w:val="00A1513F"/>
    <w:rsid w:val="00A1595C"/>
    <w:rsid w:val="00A15AC9"/>
    <w:rsid w:val="00A16557"/>
    <w:rsid w:val="00A17B12"/>
    <w:rsid w:val="00A17DBC"/>
    <w:rsid w:val="00A2055B"/>
    <w:rsid w:val="00A21CF7"/>
    <w:rsid w:val="00A22D68"/>
    <w:rsid w:val="00A2347C"/>
    <w:rsid w:val="00A235CC"/>
    <w:rsid w:val="00A23F92"/>
    <w:rsid w:val="00A245B0"/>
    <w:rsid w:val="00A248B9"/>
    <w:rsid w:val="00A252FD"/>
    <w:rsid w:val="00A25949"/>
    <w:rsid w:val="00A2676C"/>
    <w:rsid w:val="00A27F79"/>
    <w:rsid w:val="00A30084"/>
    <w:rsid w:val="00A33DDF"/>
    <w:rsid w:val="00A34D50"/>
    <w:rsid w:val="00A35232"/>
    <w:rsid w:val="00A352ED"/>
    <w:rsid w:val="00A35A6B"/>
    <w:rsid w:val="00A368A9"/>
    <w:rsid w:val="00A36B8A"/>
    <w:rsid w:val="00A404A9"/>
    <w:rsid w:val="00A41296"/>
    <w:rsid w:val="00A4143A"/>
    <w:rsid w:val="00A41B4A"/>
    <w:rsid w:val="00A424B5"/>
    <w:rsid w:val="00A42808"/>
    <w:rsid w:val="00A42AE0"/>
    <w:rsid w:val="00A4328F"/>
    <w:rsid w:val="00A43FBF"/>
    <w:rsid w:val="00A4411F"/>
    <w:rsid w:val="00A44549"/>
    <w:rsid w:val="00A4462C"/>
    <w:rsid w:val="00A44866"/>
    <w:rsid w:val="00A45073"/>
    <w:rsid w:val="00A4524D"/>
    <w:rsid w:val="00A461A0"/>
    <w:rsid w:val="00A46443"/>
    <w:rsid w:val="00A46ACE"/>
    <w:rsid w:val="00A46DE0"/>
    <w:rsid w:val="00A471B2"/>
    <w:rsid w:val="00A47ADC"/>
    <w:rsid w:val="00A506EC"/>
    <w:rsid w:val="00A50895"/>
    <w:rsid w:val="00A50FE9"/>
    <w:rsid w:val="00A510C7"/>
    <w:rsid w:val="00A52259"/>
    <w:rsid w:val="00A526C0"/>
    <w:rsid w:val="00A52D98"/>
    <w:rsid w:val="00A53CD0"/>
    <w:rsid w:val="00A53FEB"/>
    <w:rsid w:val="00A550C5"/>
    <w:rsid w:val="00A554E3"/>
    <w:rsid w:val="00A55724"/>
    <w:rsid w:val="00A5623B"/>
    <w:rsid w:val="00A5659C"/>
    <w:rsid w:val="00A566B5"/>
    <w:rsid w:val="00A57257"/>
    <w:rsid w:val="00A579E8"/>
    <w:rsid w:val="00A610BD"/>
    <w:rsid w:val="00A623A9"/>
    <w:rsid w:val="00A6292B"/>
    <w:rsid w:val="00A62A2C"/>
    <w:rsid w:val="00A6562E"/>
    <w:rsid w:val="00A664FB"/>
    <w:rsid w:val="00A6669C"/>
    <w:rsid w:val="00A678BB"/>
    <w:rsid w:val="00A67B2D"/>
    <w:rsid w:val="00A70138"/>
    <w:rsid w:val="00A70226"/>
    <w:rsid w:val="00A703F2"/>
    <w:rsid w:val="00A7103C"/>
    <w:rsid w:val="00A71364"/>
    <w:rsid w:val="00A72083"/>
    <w:rsid w:val="00A72C1E"/>
    <w:rsid w:val="00A731C1"/>
    <w:rsid w:val="00A73318"/>
    <w:rsid w:val="00A7334F"/>
    <w:rsid w:val="00A73D10"/>
    <w:rsid w:val="00A73F39"/>
    <w:rsid w:val="00A746A6"/>
    <w:rsid w:val="00A74734"/>
    <w:rsid w:val="00A748E3"/>
    <w:rsid w:val="00A74B36"/>
    <w:rsid w:val="00A76719"/>
    <w:rsid w:val="00A7678A"/>
    <w:rsid w:val="00A76A86"/>
    <w:rsid w:val="00A77F96"/>
    <w:rsid w:val="00A80D1C"/>
    <w:rsid w:val="00A81391"/>
    <w:rsid w:val="00A81406"/>
    <w:rsid w:val="00A82308"/>
    <w:rsid w:val="00A82CEF"/>
    <w:rsid w:val="00A82EE6"/>
    <w:rsid w:val="00A82F89"/>
    <w:rsid w:val="00A83136"/>
    <w:rsid w:val="00A84B7D"/>
    <w:rsid w:val="00A84BA7"/>
    <w:rsid w:val="00A84C34"/>
    <w:rsid w:val="00A84F44"/>
    <w:rsid w:val="00A84FCD"/>
    <w:rsid w:val="00A85D2D"/>
    <w:rsid w:val="00A86472"/>
    <w:rsid w:val="00A866E0"/>
    <w:rsid w:val="00A86F74"/>
    <w:rsid w:val="00A87488"/>
    <w:rsid w:val="00A877CC"/>
    <w:rsid w:val="00A87E39"/>
    <w:rsid w:val="00A902D9"/>
    <w:rsid w:val="00A90AA1"/>
    <w:rsid w:val="00A90DB7"/>
    <w:rsid w:val="00A91FC3"/>
    <w:rsid w:val="00A9202E"/>
    <w:rsid w:val="00A929BF"/>
    <w:rsid w:val="00A929EC"/>
    <w:rsid w:val="00A92B39"/>
    <w:rsid w:val="00A93441"/>
    <w:rsid w:val="00A93A9F"/>
    <w:rsid w:val="00A93C2F"/>
    <w:rsid w:val="00A93DDD"/>
    <w:rsid w:val="00A9432F"/>
    <w:rsid w:val="00A943B5"/>
    <w:rsid w:val="00A947A1"/>
    <w:rsid w:val="00A95042"/>
    <w:rsid w:val="00A95053"/>
    <w:rsid w:val="00A9506C"/>
    <w:rsid w:val="00A96A92"/>
    <w:rsid w:val="00A96BF8"/>
    <w:rsid w:val="00A97165"/>
    <w:rsid w:val="00A97844"/>
    <w:rsid w:val="00A97DA9"/>
    <w:rsid w:val="00A97F29"/>
    <w:rsid w:val="00AA0A2F"/>
    <w:rsid w:val="00AA147B"/>
    <w:rsid w:val="00AA25AB"/>
    <w:rsid w:val="00AA2B3C"/>
    <w:rsid w:val="00AA35FF"/>
    <w:rsid w:val="00AA3931"/>
    <w:rsid w:val="00AA4027"/>
    <w:rsid w:val="00AA44D4"/>
    <w:rsid w:val="00AA54E9"/>
    <w:rsid w:val="00AA55DC"/>
    <w:rsid w:val="00AA5949"/>
    <w:rsid w:val="00AA5C09"/>
    <w:rsid w:val="00AA6104"/>
    <w:rsid w:val="00AA7B8A"/>
    <w:rsid w:val="00AB0747"/>
    <w:rsid w:val="00AB07EC"/>
    <w:rsid w:val="00AB08CF"/>
    <w:rsid w:val="00AB140E"/>
    <w:rsid w:val="00AB14A9"/>
    <w:rsid w:val="00AB1D8A"/>
    <w:rsid w:val="00AB21E9"/>
    <w:rsid w:val="00AB2942"/>
    <w:rsid w:val="00AB3915"/>
    <w:rsid w:val="00AB3B4B"/>
    <w:rsid w:val="00AB4346"/>
    <w:rsid w:val="00AB4705"/>
    <w:rsid w:val="00AB526B"/>
    <w:rsid w:val="00AB5426"/>
    <w:rsid w:val="00AB5435"/>
    <w:rsid w:val="00AB5A8D"/>
    <w:rsid w:val="00AB5EF1"/>
    <w:rsid w:val="00AB60FC"/>
    <w:rsid w:val="00AB634D"/>
    <w:rsid w:val="00AB64D1"/>
    <w:rsid w:val="00AB6C02"/>
    <w:rsid w:val="00AB7F5E"/>
    <w:rsid w:val="00AB7FCE"/>
    <w:rsid w:val="00AC0A07"/>
    <w:rsid w:val="00AC0EFC"/>
    <w:rsid w:val="00AC142C"/>
    <w:rsid w:val="00AC1564"/>
    <w:rsid w:val="00AC1EAC"/>
    <w:rsid w:val="00AC2D8D"/>
    <w:rsid w:val="00AC3340"/>
    <w:rsid w:val="00AC38DC"/>
    <w:rsid w:val="00AC42C1"/>
    <w:rsid w:val="00AC4863"/>
    <w:rsid w:val="00AC4AC7"/>
    <w:rsid w:val="00AC5497"/>
    <w:rsid w:val="00AC56CF"/>
    <w:rsid w:val="00AC5CC9"/>
    <w:rsid w:val="00AC695E"/>
    <w:rsid w:val="00AC6E16"/>
    <w:rsid w:val="00AC7553"/>
    <w:rsid w:val="00AC79A9"/>
    <w:rsid w:val="00AD0000"/>
    <w:rsid w:val="00AD0228"/>
    <w:rsid w:val="00AD0E28"/>
    <w:rsid w:val="00AD1226"/>
    <w:rsid w:val="00AD1238"/>
    <w:rsid w:val="00AD14FC"/>
    <w:rsid w:val="00AD17F8"/>
    <w:rsid w:val="00AD29AD"/>
    <w:rsid w:val="00AD2D86"/>
    <w:rsid w:val="00AD30D2"/>
    <w:rsid w:val="00AD32B0"/>
    <w:rsid w:val="00AD362E"/>
    <w:rsid w:val="00AD3AB7"/>
    <w:rsid w:val="00AD4D89"/>
    <w:rsid w:val="00AD4EB4"/>
    <w:rsid w:val="00AD58B9"/>
    <w:rsid w:val="00AD5B30"/>
    <w:rsid w:val="00AD5DBC"/>
    <w:rsid w:val="00AD6815"/>
    <w:rsid w:val="00AD7929"/>
    <w:rsid w:val="00AE1BD0"/>
    <w:rsid w:val="00AE1D85"/>
    <w:rsid w:val="00AE1F7A"/>
    <w:rsid w:val="00AE383C"/>
    <w:rsid w:val="00AE3A96"/>
    <w:rsid w:val="00AE4020"/>
    <w:rsid w:val="00AE40CD"/>
    <w:rsid w:val="00AE43CB"/>
    <w:rsid w:val="00AE6C63"/>
    <w:rsid w:val="00AE6D60"/>
    <w:rsid w:val="00AE76E5"/>
    <w:rsid w:val="00AF09B3"/>
    <w:rsid w:val="00AF0B85"/>
    <w:rsid w:val="00AF1005"/>
    <w:rsid w:val="00AF1677"/>
    <w:rsid w:val="00AF1824"/>
    <w:rsid w:val="00AF19C3"/>
    <w:rsid w:val="00AF1A66"/>
    <w:rsid w:val="00AF2630"/>
    <w:rsid w:val="00AF2C33"/>
    <w:rsid w:val="00AF306A"/>
    <w:rsid w:val="00AF3590"/>
    <w:rsid w:val="00AF35D0"/>
    <w:rsid w:val="00AF375C"/>
    <w:rsid w:val="00AF3F1C"/>
    <w:rsid w:val="00AF487B"/>
    <w:rsid w:val="00AF5CBC"/>
    <w:rsid w:val="00AF6116"/>
    <w:rsid w:val="00AF6567"/>
    <w:rsid w:val="00AF6668"/>
    <w:rsid w:val="00AF708B"/>
    <w:rsid w:val="00AF71E1"/>
    <w:rsid w:val="00AF7817"/>
    <w:rsid w:val="00B007F6"/>
    <w:rsid w:val="00B00D6F"/>
    <w:rsid w:val="00B0141B"/>
    <w:rsid w:val="00B0535E"/>
    <w:rsid w:val="00B056F1"/>
    <w:rsid w:val="00B066E0"/>
    <w:rsid w:val="00B06BC4"/>
    <w:rsid w:val="00B06E0F"/>
    <w:rsid w:val="00B0700F"/>
    <w:rsid w:val="00B07BC4"/>
    <w:rsid w:val="00B106D9"/>
    <w:rsid w:val="00B10E92"/>
    <w:rsid w:val="00B1168E"/>
    <w:rsid w:val="00B11DC9"/>
    <w:rsid w:val="00B13100"/>
    <w:rsid w:val="00B13356"/>
    <w:rsid w:val="00B147D1"/>
    <w:rsid w:val="00B15734"/>
    <w:rsid w:val="00B15F6E"/>
    <w:rsid w:val="00B1610D"/>
    <w:rsid w:val="00B16C99"/>
    <w:rsid w:val="00B172D2"/>
    <w:rsid w:val="00B2036F"/>
    <w:rsid w:val="00B2053E"/>
    <w:rsid w:val="00B22337"/>
    <w:rsid w:val="00B234B9"/>
    <w:rsid w:val="00B23718"/>
    <w:rsid w:val="00B23B8B"/>
    <w:rsid w:val="00B23BC7"/>
    <w:rsid w:val="00B243BD"/>
    <w:rsid w:val="00B2468B"/>
    <w:rsid w:val="00B249DC"/>
    <w:rsid w:val="00B24A2F"/>
    <w:rsid w:val="00B24D0C"/>
    <w:rsid w:val="00B2543D"/>
    <w:rsid w:val="00B26190"/>
    <w:rsid w:val="00B26223"/>
    <w:rsid w:val="00B262F2"/>
    <w:rsid w:val="00B2693A"/>
    <w:rsid w:val="00B26963"/>
    <w:rsid w:val="00B26F0C"/>
    <w:rsid w:val="00B27020"/>
    <w:rsid w:val="00B2712F"/>
    <w:rsid w:val="00B27551"/>
    <w:rsid w:val="00B2755B"/>
    <w:rsid w:val="00B27D9C"/>
    <w:rsid w:val="00B27F7B"/>
    <w:rsid w:val="00B27FAB"/>
    <w:rsid w:val="00B30131"/>
    <w:rsid w:val="00B30345"/>
    <w:rsid w:val="00B307FD"/>
    <w:rsid w:val="00B30A8F"/>
    <w:rsid w:val="00B31892"/>
    <w:rsid w:val="00B31995"/>
    <w:rsid w:val="00B31BE8"/>
    <w:rsid w:val="00B32031"/>
    <w:rsid w:val="00B32A07"/>
    <w:rsid w:val="00B32CD1"/>
    <w:rsid w:val="00B32F2B"/>
    <w:rsid w:val="00B3340A"/>
    <w:rsid w:val="00B3377B"/>
    <w:rsid w:val="00B33B84"/>
    <w:rsid w:val="00B33C76"/>
    <w:rsid w:val="00B33EB5"/>
    <w:rsid w:val="00B33F2E"/>
    <w:rsid w:val="00B346B2"/>
    <w:rsid w:val="00B34737"/>
    <w:rsid w:val="00B34D43"/>
    <w:rsid w:val="00B34FE1"/>
    <w:rsid w:val="00B351D0"/>
    <w:rsid w:val="00B35481"/>
    <w:rsid w:val="00B365B9"/>
    <w:rsid w:val="00B3771D"/>
    <w:rsid w:val="00B379F6"/>
    <w:rsid w:val="00B401CD"/>
    <w:rsid w:val="00B40623"/>
    <w:rsid w:val="00B407FD"/>
    <w:rsid w:val="00B40E1F"/>
    <w:rsid w:val="00B41272"/>
    <w:rsid w:val="00B41A6A"/>
    <w:rsid w:val="00B41D2C"/>
    <w:rsid w:val="00B449EF"/>
    <w:rsid w:val="00B449F3"/>
    <w:rsid w:val="00B44CDA"/>
    <w:rsid w:val="00B457FC"/>
    <w:rsid w:val="00B46244"/>
    <w:rsid w:val="00B46625"/>
    <w:rsid w:val="00B46A1F"/>
    <w:rsid w:val="00B5001B"/>
    <w:rsid w:val="00B50373"/>
    <w:rsid w:val="00B506D2"/>
    <w:rsid w:val="00B50D0E"/>
    <w:rsid w:val="00B51D0F"/>
    <w:rsid w:val="00B52244"/>
    <w:rsid w:val="00B52E2A"/>
    <w:rsid w:val="00B52EA0"/>
    <w:rsid w:val="00B52F88"/>
    <w:rsid w:val="00B533A2"/>
    <w:rsid w:val="00B53A76"/>
    <w:rsid w:val="00B53AAF"/>
    <w:rsid w:val="00B53C21"/>
    <w:rsid w:val="00B54594"/>
    <w:rsid w:val="00B54889"/>
    <w:rsid w:val="00B56459"/>
    <w:rsid w:val="00B578C1"/>
    <w:rsid w:val="00B57B5E"/>
    <w:rsid w:val="00B57F12"/>
    <w:rsid w:val="00B600A1"/>
    <w:rsid w:val="00B604D6"/>
    <w:rsid w:val="00B60546"/>
    <w:rsid w:val="00B60E6E"/>
    <w:rsid w:val="00B61BD0"/>
    <w:rsid w:val="00B62975"/>
    <w:rsid w:val="00B634AD"/>
    <w:rsid w:val="00B634DD"/>
    <w:rsid w:val="00B635E0"/>
    <w:rsid w:val="00B638F0"/>
    <w:rsid w:val="00B6400C"/>
    <w:rsid w:val="00B65684"/>
    <w:rsid w:val="00B65B80"/>
    <w:rsid w:val="00B661B2"/>
    <w:rsid w:val="00B664F4"/>
    <w:rsid w:val="00B70404"/>
    <w:rsid w:val="00B70CB6"/>
    <w:rsid w:val="00B70EF2"/>
    <w:rsid w:val="00B71237"/>
    <w:rsid w:val="00B71261"/>
    <w:rsid w:val="00B71839"/>
    <w:rsid w:val="00B71961"/>
    <w:rsid w:val="00B71EA4"/>
    <w:rsid w:val="00B72DC9"/>
    <w:rsid w:val="00B73427"/>
    <w:rsid w:val="00B737B6"/>
    <w:rsid w:val="00B73C11"/>
    <w:rsid w:val="00B741EE"/>
    <w:rsid w:val="00B745BD"/>
    <w:rsid w:val="00B748DC"/>
    <w:rsid w:val="00B74E72"/>
    <w:rsid w:val="00B7509F"/>
    <w:rsid w:val="00B751D5"/>
    <w:rsid w:val="00B752E6"/>
    <w:rsid w:val="00B75928"/>
    <w:rsid w:val="00B7681A"/>
    <w:rsid w:val="00B777AA"/>
    <w:rsid w:val="00B77961"/>
    <w:rsid w:val="00B7799E"/>
    <w:rsid w:val="00B808CE"/>
    <w:rsid w:val="00B81A4C"/>
    <w:rsid w:val="00B81AD7"/>
    <w:rsid w:val="00B82406"/>
    <w:rsid w:val="00B8269B"/>
    <w:rsid w:val="00B82A01"/>
    <w:rsid w:val="00B8311F"/>
    <w:rsid w:val="00B832BD"/>
    <w:rsid w:val="00B83E73"/>
    <w:rsid w:val="00B84348"/>
    <w:rsid w:val="00B843DD"/>
    <w:rsid w:val="00B84533"/>
    <w:rsid w:val="00B8595F"/>
    <w:rsid w:val="00B85CAC"/>
    <w:rsid w:val="00B86D06"/>
    <w:rsid w:val="00B87FE1"/>
    <w:rsid w:val="00B9016F"/>
    <w:rsid w:val="00B90179"/>
    <w:rsid w:val="00B90223"/>
    <w:rsid w:val="00B9036D"/>
    <w:rsid w:val="00B9050F"/>
    <w:rsid w:val="00B906AA"/>
    <w:rsid w:val="00B91C5D"/>
    <w:rsid w:val="00B92AB4"/>
    <w:rsid w:val="00B93773"/>
    <w:rsid w:val="00B94B0D"/>
    <w:rsid w:val="00B95A87"/>
    <w:rsid w:val="00B95CDC"/>
    <w:rsid w:val="00B95F8E"/>
    <w:rsid w:val="00B9658C"/>
    <w:rsid w:val="00B96B11"/>
    <w:rsid w:val="00B96E7A"/>
    <w:rsid w:val="00B97802"/>
    <w:rsid w:val="00B9782A"/>
    <w:rsid w:val="00BA114C"/>
    <w:rsid w:val="00BA1283"/>
    <w:rsid w:val="00BA5F29"/>
    <w:rsid w:val="00BA69C2"/>
    <w:rsid w:val="00BA6C82"/>
    <w:rsid w:val="00BA6F9E"/>
    <w:rsid w:val="00BA7615"/>
    <w:rsid w:val="00BA775B"/>
    <w:rsid w:val="00BB0141"/>
    <w:rsid w:val="00BB02F5"/>
    <w:rsid w:val="00BB0BA5"/>
    <w:rsid w:val="00BB0D38"/>
    <w:rsid w:val="00BB1B1C"/>
    <w:rsid w:val="00BB1C34"/>
    <w:rsid w:val="00BB2AD5"/>
    <w:rsid w:val="00BB38B7"/>
    <w:rsid w:val="00BB4752"/>
    <w:rsid w:val="00BB4ABB"/>
    <w:rsid w:val="00BB4BCC"/>
    <w:rsid w:val="00BB5088"/>
    <w:rsid w:val="00BB5688"/>
    <w:rsid w:val="00BB5ECA"/>
    <w:rsid w:val="00BB6B14"/>
    <w:rsid w:val="00BB6B2D"/>
    <w:rsid w:val="00BB6D81"/>
    <w:rsid w:val="00BB6DE9"/>
    <w:rsid w:val="00BB738F"/>
    <w:rsid w:val="00BC0317"/>
    <w:rsid w:val="00BC089B"/>
    <w:rsid w:val="00BC14DB"/>
    <w:rsid w:val="00BC1AA4"/>
    <w:rsid w:val="00BC252A"/>
    <w:rsid w:val="00BC2EA3"/>
    <w:rsid w:val="00BC4F78"/>
    <w:rsid w:val="00BC5B9D"/>
    <w:rsid w:val="00BC7A57"/>
    <w:rsid w:val="00BD0103"/>
    <w:rsid w:val="00BD035F"/>
    <w:rsid w:val="00BD0527"/>
    <w:rsid w:val="00BD1927"/>
    <w:rsid w:val="00BD266D"/>
    <w:rsid w:val="00BD3E5E"/>
    <w:rsid w:val="00BD40A1"/>
    <w:rsid w:val="00BD42D1"/>
    <w:rsid w:val="00BD4BB6"/>
    <w:rsid w:val="00BD4C1C"/>
    <w:rsid w:val="00BD53D2"/>
    <w:rsid w:val="00BD5816"/>
    <w:rsid w:val="00BD63D6"/>
    <w:rsid w:val="00BD66C1"/>
    <w:rsid w:val="00BD7320"/>
    <w:rsid w:val="00BE041E"/>
    <w:rsid w:val="00BE0D40"/>
    <w:rsid w:val="00BE13A5"/>
    <w:rsid w:val="00BE146C"/>
    <w:rsid w:val="00BE1EC1"/>
    <w:rsid w:val="00BE2560"/>
    <w:rsid w:val="00BE2D7A"/>
    <w:rsid w:val="00BE3078"/>
    <w:rsid w:val="00BE3528"/>
    <w:rsid w:val="00BE542C"/>
    <w:rsid w:val="00BE5A71"/>
    <w:rsid w:val="00BE5DCB"/>
    <w:rsid w:val="00BE5F99"/>
    <w:rsid w:val="00BE6AAA"/>
    <w:rsid w:val="00BF12B1"/>
    <w:rsid w:val="00BF2236"/>
    <w:rsid w:val="00BF31B6"/>
    <w:rsid w:val="00BF43B0"/>
    <w:rsid w:val="00BF47A8"/>
    <w:rsid w:val="00BF506A"/>
    <w:rsid w:val="00BF5254"/>
    <w:rsid w:val="00BF5581"/>
    <w:rsid w:val="00BF5DE6"/>
    <w:rsid w:val="00BF6582"/>
    <w:rsid w:val="00BF675B"/>
    <w:rsid w:val="00BF690E"/>
    <w:rsid w:val="00BF6944"/>
    <w:rsid w:val="00BF69BE"/>
    <w:rsid w:val="00BF6C0B"/>
    <w:rsid w:val="00BF75F6"/>
    <w:rsid w:val="00BF7C8E"/>
    <w:rsid w:val="00BF7E51"/>
    <w:rsid w:val="00C000A5"/>
    <w:rsid w:val="00C000CE"/>
    <w:rsid w:val="00C00BC0"/>
    <w:rsid w:val="00C019CF"/>
    <w:rsid w:val="00C024F3"/>
    <w:rsid w:val="00C02D0A"/>
    <w:rsid w:val="00C02D8A"/>
    <w:rsid w:val="00C0374D"/>
    <w:rsid w:val="00C04E45"/>
    <w:rsid w:val="00C05361"/>
    <w:rsid w:val="00C053CC"/>
    <w:rsid w:val="00C053D5"/>
    <w:rsid w:val="00C05861"/>
    <w:rsid w:val="00C05C2B"/>
    <w:rsid w:val="00C06C8F"/>
    <w:rsid w:val="00C07496"/>
    <w:rsid w:val="00C07F53"/>
    <w:rsid w:val="00C103C5"/>
    <w:rsid w:val="00C105A0"/>
    <w:rsid w:val="00C10954"/>
    <w:rsid w:val="00C10A92"/>
    <w:rsid w:val="00C10CD9"/>
    <w:rsid w:val="00C111C9"/>
    <w:rsid w:val="00C12064"/>
    <w:rsid w:val="00C122C2"/>
    <w:rsid w:val="00C1232E"/>
    <w:rsid w:val="00C12A29"/>
    <w:rsid w:val="00C131DD"/>
    <w:rsid w:val="00C1380B"/>
    <w:rsid w:val="00C145F1"/>
    <w:rsid w:val="00C1476D"/>
    <w:rsid w:val="00C151AF"/>
    <w:rsid w:val="00C15279"/>
    <w:rsid w:val="00C155E6"/>
    <w:rsid w:val="00C15B7E"/>
    <w:rsid w:val="00C15FA6"/>
    <w:rsid w:val="00C16492"/>
    <w:rsid w:val="00C16AE6"/>
    <w:rsid w:val="00C16F91"/>
    <w:rsid w:val="00C173CA"/>
    <w:rsid w:val="00C20546"/>
    <w:rsid w:val="00C20FDD"/>
    <w:rsid w:val="00C2246B"/>
    <w:rsid w:val="00C22650"/>
    <w:rsid w:val="00C22813"/>
    <w:rsid w:val="00C24234"/>
    <w:rsid w:val="00C25A6D"/>
    <w:rsid w:val="00C25ED6"/>
    <w:rsid w:val="00C26D95"/>
    <w:rsid w:val="00C26E8A"/>
    <w:rsid w:val="00C30194"/>
    <w:rsid w:val="00C30EC4"/>
    <w:rsid w:val="00C31BCA"/>
    <w:rsid w:val="00C32010"/>
    <w:rsid w:val="00C32931"/>
    <w:rsid w:val="00C32982"/>
    <w:rsid w:val="00C32DFF"/>
    <w:rsid w:val="00C33590"/>
    <w:rsid w:val="00C335A8"/>
    <w:rsid w:val="00C346CC"/>
    <w:rsid w:val="00C347D2"/>
    <w:rsid w:val="00C3496D"/>
    <w:rsid w:val="00C35693"/>
    <w:rsid w:val="00C35FE1"/>
    <w:rsid w:val="00C362EE"/>
    <w:rsid w:val="00C36728"/>
    <w:rsid w:val="00C36C37"/>
    <w:rsid w:val="00C40215"/>
    <w:rsid w:val="00C41006"/>
    <w:rsid w:val="00C424EA"/>
    <w:rsid w:val="00C436A9"/>
    <w:rsid w:val="00C43763"/>
    <w:rsid w:val="00C438C7"/>
    <w:rsid w:val="00C4395C"/>
    <w:rsid w:val="00C443ED"/>
    <w:rsid w:val="00C45196"/>
    <w:rsid w:val="00C4548C"/>
    <w:rsid w:val="00C45556"/>
    <w:rsid w:val="00C45DC5"/>
    <w:rsid w:val="00C479A1"/>
    <w:rsid w:val="00C47CEA"/>
    <w:rsid w:val="00C50693"/>
    <w:rsid w:val="00C50725"/>
    <w:rsid w:val="00C5181C"/>
    <w:rsid w:val="00C51FA0"/>
    <w:rsid w:val="00C5220C"/>
    <w:rsid w:val="00C52BB9"/>
    <w:rsid w:val="00C52C1E"/>
    <w:rsid w:val="00C52C6C"/>
    <w:rsid w:val="00C52E33"/>
    <w:rsid w:val="00C53F4A"/>
    <w:rsid w:val="00C54125"/>
    <w:rsid w:val="00C5576F"/>
    <w:rsid w:val="00C5584D"/>
    <w:rsid w:val="00C558FD"/>
    <w:rsid w:val="00C55D01"/>
    <w:rsid w:val="00C56620"/>
    <w:rsid w:val="00C56ACA"/>
    <w:rsid w:val="00C6046A"/>
    <w:rsid w:val="00C61645"/>
    <w:rsid w:val="00C6197E"/>
    <w:rsid w:val="00C63294"/>
    <w:rsid w:val="00C63B94"/>
    <w:rsid w:val="00C641A3"/>
    <w:rsid w:val="00C64374"/>
    <w:rsid w:val="00C644DF"/>
    <w:rsid w:val="00C65108"/>
    <w:rsid w:val="00C668CB"/>
    <w:rsid w:val="00C66E5A"/>
    <w:rsid w:val="00C6795A"/>
    <w:rsid w:val="00C7005E"/>
    <w:rsid w:val="00C703C0"/>
    <w:rsid w:val="00C707E4"/>
    <w:rsid w:val="00C715E9"/>
    <w:rsid w:val="00C71B56"/>
    <w:rsid w:val="00C71C91"/>
    <w:rsid w:val="00C7373B"/>
    <w:rsid w:val="00C73A77"/>
    <w:rsid w:val="00C73AB3"/>
    <w:rsid w:val="00C73FA1"/>
    <w:rsid w:val="00C743DA"/>
    <w:rsid w:val="00C7479D"/>
    <w:rsid w:val="00C75829"/>
    <w:rsid w:val="00C776E5"/>
    <w:rsid w:val="00C776F4"/>
    <w:rsid w:val="00C77DC6"/>
    <w:rsid w:val="00C805C6"/>
    <w:rsid w:val="00C8165B"/>
    <w:rsid w:val="00C81CBF"/>
    <w:rsid w:val="00C82389"/>
    <w:rsid w:val="00C82B5E"/>
    <w:rsid w:val="00C832D6"/>
    <w:rsid w:val="00C83D73"/>
    <w:rsid w:val="00C84183"/>
    <w:rsid w:val="00C84456"/>
    <w:rsid w:val="00C85EF4"/>
    <w:rsid w:val="00C868D5"/>
    <w:rsid w:val="00C8765C"/>
    <w:rsid w:val="00C878DF"/>
    <w:rsid w:val="00C90538"/>
    <w:rsid w:val="00C91038"/>
    <w:rsid w:val="00C91150"/>
    <w:rsid w:val="00C911E0"/>
    <w:rsid w:val="00C916A4"/>
    <w:rsid w:val="00C92357"/>
    <w:rsid w:val="00C926F0"/>
    <w:rsid w:val="00C93A33"/>
    <w:rsid w:val="00C94DF5"/>
    <w:rsid w:val="00C95272"/>
    <w:rsid w:val="00C95A1E"/>
    <w:rsid w:val="00C962F2"/>
    <w:rsid w:val="00C96FD6"/>
    <w:rsid w:val="00C9777B"/>
    <w:rsid w:val="00C97F6C"/>
    <w:rsid w:val="00CA01C7"/>
    <w:rsid w:val="00CA2B0C"/>
    <w:rsid w:val="00CA5018"/>
    <w:rsid w:val="00CA655D"/>
    <w:rsid w:val="00CA68C4"/>
    <w:rsid w:val="00CA6A33"/>
    <w:rsid w:val="00CA7C46"/>
    <w:rsid w:val="00CB001C"/>
    <w:rsid w:val="00CB018B"/>
    <w:rsid w:val="00CB0887"/>
    <w:rsid w:val="00CB0B7E"/>
    <w:rsid w:val="00CB125A"/>
    <w:rsid w:val="00CB1A21"/>
    <w:rsid w:val="00CB1B79"/>
    <w:rsid w:val="00CB2B2B"/>
    <w:rsid w:val="00CB2D5F"/>
    <w:rsid w:val="00CB2E70"/>
    <w:rsid w:val="00CB3780"/>
    <w:rsid w:val="00CB4132"/>
    <w:rsid w:val="00CB4515"/>
    <w:rsid w:val="00CB53AD"/>
    <w:rsid w:val="00CB5423"/>
    <w:rsid w:val="00CB57FD"/>
    <w:rsid w:val="00CB69C2"/>
    <w:rsid w:val="00CB6FF3"/>
    <w:rsid w:val="00CB7A90"/>
    <w:rsid w:val="00CC019A"/>
    <w:rsid w:val="00CC10FC"/>
    <w:rsid w:val="00CC169C"/>
    <w:rsid w:val="00CC17BD"/>
    <w:rsid w:val="00CC1B14"/>
    <w:rsid w:val="00CC3010"/>
    <w:rsid w:val="00CC377B"/>
    <w:rsid w:val="00CC4D77"/>
    <w:rsid w:val="00CC5407"/>
    <w:rsid w:val="00CC655D"/>
    <w:rsid w:val="00CC6BB2"/>
    <w:rsid w:val="00CC6CB7"/>
    <w:rsid w:val="00CC731D"/>
    <w:rsid w:val="00CC7F99"/>
    <w:rsid w:val="00CD02C7"/>
    <w:rsid w:val="00CD06EA"/>
    <w:rsid w:val="00CD0C1F"/>
    <w:rsid w:val="00CD11CE"/>
    <w:rsid w:val="00CD1A41"/>
    <w:rsid w:val="00CD1C3F"/>
    <w:rsid w:val="00CD2323"/>
    <w:rsid w:val="00CD23B6"/>
    <w:rsid w:val="00CD303F"/>
    <w:rsid w:val="00CD3349"/>
    <w:rsid w:val="00CD370A"/>
    <w:rsid w:val="00CD48CC"/>
    <w:rsid w:val="00CD494A"/>
    <w:rsid w:val="00CD5075"/>
    <w:rsid w:val="00CD5354"/>
    <w:rsid w:val="00CD5F32"/>
    <w:rsid w:val="00CD65AF"/>
    <w:rsid w:val="00CE0B2E"/>
    <w:rsid w:val="00CE0E06"/>
    <w:rsid w:val="00CE1B14"/>
    <w:rsid w:val="00CE2001"/>
    <w:rsid w:val="00CE248F"/>
    <w:rsid w:val="00CE393F"/>
    <w:rsid w:val="00CE4291"/>
    <w:rsid w:val="00CE44BD"/>
    <w:rsid w:val="00CE4938"/>
    <w:rsid w:val="00CE4A07"/>
    <w:rsid w:val="00CE5367"/>
    <w:rsid w:val="00CE6918"/>
    <w:rsid w:val="00CE740B"/>
    <w:rsid w:val="00CF079C"/>
    <w:rsid w:val="00CF18DF"/>
    <w:rsid w:val="00CF23D8"/>
    <w:rsid w:val="00CF2873"/>
    <w:rsid w:val="00CF3281"/>
    <w:rsid w:val="00CF3D0F"/>
    <w:rsid w:val="00CF4409"/>
    <w:rsid w:val="00CF6AE7"/>
    <w:rsid w:val="00CF72AB"/>
    <w:rsid w:val="00CF7445"/>
    <w:rsid w:val="00D005EA"/>
    <w:rsid w:val="00D0140E"/>
    <w:rsid w:val="00D01887"/>
    <w:rsid w:val="00D02636"/>
    <w:rsid w:val="00D026AC"/>
    <w:rsid w:val="00D03C69"/>
    <w:rsid w:val="00D03D91"/>
    <w:rsid w:val="00D04198"/>
    <w:rsid w:val="00D04D06"/>
    <w:rsid w:val="00D0506A"/>
    <w:rsid w:val="00D056F3"/>
    <w:rsid w:val="00D0578F"/>
    <w:rsid w:val="00D05A69"/>
    <w:rsid w:val="00D07726"/>
    <w:rsid w:val="00D107AE"/>
    <w:rsid w:val="00D10D32"/>
    <w:rsid w:val="00D1148A"/>
    <w:rsid w:val="00D11898"/>
    <w:rsid w:val="00D119CA"/>
    <w:rsid w:val="00D1244C"/>
    <w:rsid w:val="00D1297D"/>
    <w:rsid w:val="00D12EAA"/>
    <w:rsid w:val="00D12F49"/>
    <w:rsid w:val="00D131BE"/>
    <w:rsid w:val="00D13A74"/>
    <w:rsid w:val="00D13A95"/>
    <w:rsid w:val="00D14215"/>
    <w:rsid w:val="00D145E3"/>
    <w:rsid w:val="00D14687"/>
    <w:rsid w:val="00D14F3A"/>
    <w:rsid w:val="00D1515B"/>
    <w:rsid w:val="00D1554A"/>
    <w:rsid w:val="00D15F0D"/>
    <w:rsid w:val="00D16590"/>
    <w:rsid w:val="00D1681B"/>
    <w:rsid w:val="00D17042"/>
    <w:rsid w:val="00D171BC"/>
    <w:rsid w:val="00D208BC"/>
    <w:rsid w:val="00D20C0B"/>
    <w:rsid w:val="00D222DC"/>
    <w:rsid w:val="00D22B9C"/>
    <w:rsid w:val="00D22DCF"/>
    <w:rsid w:val="00D2330D"/>
    <w:rsid w:val="00D249C3"/>
    <w:rsid w:val="00D2500E"/>
    <w:rsid w:val="00D253F2"/>
    <w:rsid w:val="00D25963"/>
    <w:rsid w:val="00D2607D"/>
    <w:rsid w:val="00D2693E"/>
    <w:rsid w:val="00D27040"/>
    <w:rsid w:val="00D27DDE"/>
    <w:rsid w:val="00D27F45"/>
    <w:rsid w:val="00D3056B"/>
    <w:rsid w:val="00D30C02"/>
    <w:rsid w:val="00D31917"/>
    <w:rsid w:val="00D32F62"/>
    <w:rsid w:val="00D33607"/>
    <w:rsid w:val="00D3388E"/>
    <w:rsid w:val="00D33C51"/>
    <w:rsid w:val="00D33E90"/>
    <w:rsid w:val="00D34312"/>
    <w:rsid w:val="00D3434C"/>
    <w:rsid w:val="00D351BB"/>
    <w:rsid w:val="00D353B9"/>
    <w:rsid w:val="00D35A53"/>
    <w:rsid w:val="00D36345"/>
    <w:rsid w:val="00D36440"/>
    <w:rsid w:val="00D366BC"/>
    <w:rsid w:val="00D3765B"/>
    <w:rsid w:val="00D379BC"/>
    <w:rsid w:val="00D37F97"/>
    <w:rsid w:val="00D40F65"/>
    <w:rsid w:val="00D41486"/>
    <w:rsid w:val="00D418E0"/>
    <w:rsid w:val="00D42A01"/>
    <w:rsid w:val="00D432D2"/>
    <w:rsid w:val="00D43A75"/>
    <w:rsid w:val="00D43DD3"/>
    <w:rsid w:val="00D44302"/>
    <w:rsid w:val="00D4464C"/>
    <w:rsid w:val="00D44C0C"/>
    <w:rsid w:val="00D44F06"/>
    <w:rsid w:val="00D452C3"/>
    <w:rsid w:val="00D459A0"/>
    <w:rsid w:val="00D46C94"/>
    <w:rsid w:val="00D50189"/>
    <w:rsid w:val="00D503F4"/>
    <w:rsid w:val="00D50C0F"/>
    <w:rsid w:val="00D50FC1"/>
    <w:rsid w:val="00D512D1"/>
    <w:rsid w:val="00D528BC"/>
    <w:rsid w:val="00D52CEE"/>
    <w:rsid w:val="00D52EBD"/>
    <w:rsid w:val="00D5385F"/>
    <w:rsid w:val="00D54056"/>
    <w:rsid w:val="00D54083"/>
    <w:rsid w:val="00D54880"/>
    <w:rsid w:val="00D558BA"/>
    <w:rsid w:val="00D55F21"/>
    <w:rsid w:val="00D5674A"/>
    <w:rsid w:val="00D5690B"/>
    <w:rsid w:val="00D573DC"/>
    <w:rsid w:val="00D60127"/>
    <w:rsid w:val="00D6033E"/>
    <w:rsid w:val="00D60F73"/>
    <w:rsid w:val="00D60F84"/>
    <w:rsid w:val="00D62350"/>
    <w:rsid w:val="00D63951"/>
    <w:rsid w:val="00D6434F"/>
    <w:rsid w:val="00D648DD"/>
    <w:rsid w:val="00D64B6B"/>
    <w:rsid w:val="00D64CCD"/>
    <w:rsid w:val="00D6638C"/>
    <w:rsid w:val="00D6691D"/>
    <w:rsid w:val="00D66ADF"/>
    <w:rsid w:val="00D66D9A"/>
    <w:rsid w:val="00D671F8"/>
    <w:rsid w:val="00D67666"/>
    <w:rsid w:val="00D67BD6"/>
    <w:rsid w:val="00D703B0"/>
    <w:rsid w:val="00D7140A"/>
    <w:rsid w:val="00D716AD"/>
    <w:rsid w:val="00D7189D"/>
    <w:rsid w:val="00D72B88"/>
    <w:rsid w:val="00D7386B"/>
    <w:rsid w:val="00D739C2"/>
    <w:rsid w:val="00D74F48"/>
    <w:rsid w:val="00D75FF0"/>
    <w:rsid w:val="00D808B2"/>
    <w:rsid w:val="00D81E23"/>
    <w:rsid w:val="00D821F9"/>
    <w:rsid w:val="00D824E9"/>
    <w:rsid w:val="00D84D6F"/>
    <w:rsid w:val="00D8589A"/>
    <w:rsid w:val="00D86580"/>
    <w:rsid w:val="00D87078"/>
    <w:rsid w:val="00D8716A"/>
    <w:rsid w:val="00D904F1"/>
    <w:rsid w:val="00D908F2"/>
    <w:rsid w:val="00D917C0"/>
    <w:rsid w:val="00D92840"/>
    <w:rsid w:val="00D92F3A"/>
    <w:rsid w:val="00D9351B"/>
    <w:rsid w:val="00D94390"/>
    <w:rsid w:val="00D94461"/>
    <w:rsid w:val="00D94C15"/>
    <w:rsid w:val="00D9525A"/>
    <w:rsid w:val="00D954EA"/>
    <w:rsid w:val="00D9563C"/>
    <w:rsid w:val="00D95D36"/>
    <w:rsid w:val="00D96E35"/>
    <w:rsid w:val="00D97BAA"/>
    <w:rsid w:val="00DA0DF9"/>
    <w:rsid w:val="00DA14D3"/>
    <w:rsid w:val="00DA1E41"/>
    <w:rsid w:val="00DA2428"/>
    <w:rsid w:val="00DA246B"/>
    <w:rsid w:val="00DA282F"/>
    <w:rsid w:val="00DA2830"/>
    <w:rsid w:val="00DA35FA"/>
    <w:rsid w:val="00DA38C3"/>
    <w:rsid w:val="00DA3A3C"/>
    <w:rsid w:val="00DA3B74"/>
    <w:rsid w:val="00DA5083"/>
    <w:rsid w:val="00DA5300"/>
    <w:rsid w:val="00DA5423"/>
    <w:rsid w:val="00DA56E7"/>
    <w:rsid w:val="00DA626A"/>
    <w:rsid w:val="00DA7192"/>
    <w:rsid w:val="00DA737F"/>
    <w:rsid w:val="00DA75FF"/>
    <w:rsid w:val="00DA7709"/>
    <w:rsid w:val="00DB0964"/>
    <w:rsid w:val="00DB0D48"/>
    <w:rsid w:val="00DB0EEE"/>
    <w:rsid w:val="00DB2551"/>
    <w:rsid w:val="00DB2C33"/>
    <w:rsid w:val="00DB3558"/>
    <w:rsid w:val="00DB3B38"/>
    <w:rsid w:val="00DB3DB0"/>
    <w:rsid w:val="00DB450B"/>
    <w:rsid w:val="00DB4516"/>
    <w:rsid w:val="00DB4662"/>
    <w:rsid w:val="00DB49CC"/>
    <w:rsid w:val="00DB4E94"/>
    <w:rsid w:val="00DB54C5"/>
    <w:rsid w:val="00DB599C"/>
    <w:rsid w:val="00DB5A6C"/>
    <w:rsid w:val="00DB60E0"/>
    <w:rsid w:val="00DB6660"/>
    <w:rsid w:val="00DB6B66"/>
    <w:rsid w:val="00DB6F41"/>
    <w:rsid w:val="00DB7BCA"/>
    <w:rsid w:val="00DC068D"/>
    <w:rsid w:val="00DC0F24"/>
    <w:rsid w:val="00DC10C2"/>
    <w:rsid w:val="00DC21EF"/>
    <w:rsid w:val="00DC2DCF"/>
    <w:rsid w:val="00DC4350"/>
    <w:rsid w:val="00DC48CD"/>
    <w:rsid w:val="00DC4B9A"/>
    <w:rsid w:val="00DC4CE2"/>
    <w:rsid w:val="00DC597E"/>
    <w:rsid w:val="00DC5F5C"/>
    <w:rsid w:val="00DC60C1"/>
    <w:rsid w:val="00DC6327"/>
    <w:rsid w:val="00DC6B5B"/>
    <w:rsid w:val="00DC6F41"/>
    <w:rsid w:val="00DD0781"/>
    <w:rsid w:val="00DD07BA"/>
    <w:rsid w:val="00DD1414"/>
    <w:rsid w:val="00DD1DE4"/>
    <w:rsid w:val="00DD26CF"/>
    <w:rsid w:val="00DD2728"/>
    <w:rsid w:val="00DD2B2D"/>
    <w:rsid w:val="00DD33AD"/>
    <w:rsid w:val="00DD3D85"/>
    <w:rsid w:val="00DD4189"/>
    <w:rsid w:val="00DD50A0"/>
    <w:rsid w:val="00DD5222"/>
    <w:rsid w:val="00DD5F01"/>
    <w:rsid w:val="00DD62BB"/>
    <w:rsid w:val="00DD6457"/>
    <w:rsid w:val="00DD66DA"/>
    <w:rsid w:val="00DD69EE"/>
    <w:rsid w:val="00DE0844"/>
    <w:rsid w:val="00DE0E69"/>
    <w:rsid w:val="00DE22AE"/>
    <w:rsid w:val="00DE289D"/>
    <w:rsid w:val="00DE29CC"/>
    <w:rsid w:val="00DE47B2"/>
    <w:rsid w:val="00DE60A2"/>
    <w:rsid w:val="00DE794C"/>
    <w:rsid w:val="00DF0020"/>
    <w:rsid w:val="00DF0F9D"/>
    <w:rsid w:val="00DF1DAD"/>
    <w:rsid w:val="00DF2A4D"/>
    <w:rsid w:val="00DF2B16"/>
    <w:rsid w:val="00DF2B68"/>
    <w:rsid w:val="00DF2B88"/>
    <w:rsid w:val="00DF31B0"/>
    <w:rsid w:val="00DF37EE"/>
    <w:rsid w:val="00DF429E"/>
    <w:rsid w:val="00DF43A7"/>
    <w:rsid w:val="00DF47BF"/>
    <w:rsid w:val="00DF4EC6"/>
    <w:rsid w:val="00DF594B"/>
    <w:rsid w:val="00DF687E"/>
    <w:rsid w:val="00DF6CFE"/>
    <w:rsid w:val="00DF6DEA"/>
    <w:rsid w:val="00DF716B"/>
    <w:rsid w:val="00DF7754"/>
    <w:rsid w:val="00E005F3"/>
    <w:rsid w:val="00E016F3"/>
    <w:rsid w:val="00E01864"/>
    <w:rsid w:val="00E024E4"/>
    <w:rsid w:val="00E02737"/>
    <w:rsid w:val="00E02D02"/>
    <w:rsid w:val="00E02DCD"/>
    <w:rsid w:val="00E032EA"/>
    <w:rsid w:val="00E04010"/>
    <w:rsid w:val="00E0584A"/>
    <w:rsid w:val="00E05E53"/>
    <w:rsid w:val="00E06B95"/>
    <w:rsid w:val="00E06E9A"/>
    <w:rsid w:val="00E078A8"/>
    <w:rsid w:val="00E106B3"/>
    <w:rsid w:val="00E10CD4"/>
    <w:rsid w:val="00E113CC"/>
    <w:rsid w:val="00E1151D"/>
    <w:rsid w:val="00E123CB"/>
    <w:rsid w:val="00E127AA"/>
    <w:rsid w:val="00E1291D"/>
    <w:rsid w:val="00E156A7"/>
    <w:rsid w:val="00E16B3E"/>
    <w:rsid w:val="00E17D2D"/>
    <w:rsid w:val="00E17E5C"/>
    <w:rsid w:val="00E20A83"/>
    <w:rsid w:val="00E20E68"/>
    <w:rsid w:val="00E2217D"/>
    <w:rsid w:val="00E221C6"/>
    <w:rsid w:val="00E2334E"/>
    <w:rsid w:val="00E238F1"/>
    <w:rsid w:val="00E23C39"/>
    <w:rsid w:val="00E23C5C"/>
    <w:rsid w:val="00E2483A"/>
    <w:rsid w:val="00E248EB"/>
    <w:rsid w:val="00E24D20"/>
    <w:rsid w:val="00E255CD"/>
    <w:rsid w:val="00E268C1"/>
    <w:rsid w:val="00E269AD"/>
    <w:rsid w:val="00E277C8"/>
    <w:rsid w:val="00E278B7"/>
    <w:rsid w:val="00E27B9A"/>
    <w:rsid w:val="00E302A0"/>
    <w:rsid w:val="00E307DD"/>
    <w:rsid w:val="00E3162F"/>
    <w:rsid w:val="00E31AF9"/>
    <w:rsid w:val="00E32950"/>
    <w:rsid w:val="00E3323A"/>
    <w:rsid w:val="00E333AC"/>
    <w:rsid w:val="00E33901"/>
    <w:rsid w:val="00E33EE8"/>
    <w:rsid w:val="00E3474A"/>
    <w:rsid w:val="00E35071"/>
    <w:rsid w:val="00E350FC"/>
    <w:rsid w:val="00E35305"/>
    <w:rsid w:val="00E35E1A"/>
    <w:rsid w:val="00E36563"/>
    <w:rsid w:val="00E365F8"/>
    <w:rsid w:val="00E373C6"/>
    <w:rsid w:val="00E375EE"/>
    <w:rsid w:val="00E3788E"/>
    <w:rsid w:val="00E37CF3"/>
    <w:rsid w:val="00E37CF9"/>
    <w:rsid w:val="00E40501"/>
    <w:rsid w:val="00E40F9E"/>
    <w:rsid w:val="00E412B5"/>
    <w:rsid w:val="00E41377"/>
    <w:rsid w:val="00E41B0B"/>
    <w:rsid w:val="00E41CAC"/>
    <w:rsid w:val="00E41DB5"/>
    <w:rsid w:val="00E4206C"/>
    <w:rsid w:val="00E42209"/>
    <w:rsid w:val="00E42928"/>
    <w:rsid w:val="00E439A0"/>
    <w:rsid w:val="00E43A33"/>
    <w:rsid w:val="00E43E9F"/>
    <w:rsid w:val="00E44A23"/>
    <w:rsid w:val="00E44C2F"/>
    <w:rsid w:val="00E44EA4"/>
    <w:rsid w:val="00E453F2"/>
    <w:rsid w:val="00E455E4"/>
    <w:rsid w:val="00E45672"/>
    <w:rsid w:val="00E45956"/>
    <w:rsid w:val="00E4621D"/>
    <w:rsid w:val="00E4655E"/>
    <w:rsid w:val="00E46981"/>
    <w:rsid w:val="00E47945"/>
    <w:rsid w:val="00E47D23"/>
    <w:rsid w:val="00E47DC8"/>
    <w:rsid w:val="00E501CA"/>
    <w:rsid w:val="00E50464"/>
    <w:rsid w:val="00E5053A"/>
    <w:rsid w:val="00E50A15"/>
    <w:rsid w:val="00E50AC4"/>
    <w:rsid w:val="00E50AD1"/>
    <w:rsid w:val="00E50C30"/>
    <w:rsid w:val="00E51564"/>
    <w:rsid w:val="00E521ED"/>
    <w:rsid w:val="00E52313"/>
    <w:rsid w:val="00E525CC"/>
    <w:rsid w:val="00E530B5"/>
    <w:rsid w:val="00E53CE3"/>
    <w:rsid w:val="00E53E04"/>
    <w:rsid w:val="00E5493D"/>
    <w:rsid w:val="00E55079"/>
    <w:rsid w:val="00E556CB"/>
    <w:rsid w:val="00E55837"/>
    <w:rsid w:val="00E561C1"/>
    <w:rsid w:val="00E56807"/>
    <w:rsid w:val="00E56BA8"/>
    <w:rsid w:val="00E56EC1"/>
    <w:rsid w:val="00E5719C"/>
    <w:rsid w:val="00E57675"/>
    <w:rsid w:val="00E60986"/>
    <w:rsid w:val="00E61721"/>
    <w:rsid w:val="00E61DF6"/>
    <w:rsid w:val="00E6294E"/>
    <w:rsid w:val="00E632FE"/>
    <w:rsid w:val="00E639B6"/>
    <w:rsid w:val="00E63CC0"/>
    <w:rsid w:val="00E64330"/>
    <w:rsid w:val="00E64371"/>
    <w:rsid w:val="00E645F4"/>
    <w:rsid w:val="00E64773"/>
    <w:rsid w:val="00E65BEF"/>
    <w:rsid w:val="00E70019"/>
    <w:rsid w:val="00E71CF0"/>
    <w:rsid w:val="00E72F07"/>
    <w:rsid w:val="00E732D8"/>
    <w:rsid w:val="00E73A7B"/>
    <w:rsid w:val="00E7407F"/>
    <w:rsid w:val="00E7412B"/>
    <w:rsid w:val="00E747AD"/>
    <w:rsid w:val="00E7498D"/>
    <w:rsid w:val="00E74B77"/>
    <w:rsid w:val="00E75302"/>
    <w:rsid w:val="00E75DD7"/>
    <w:rsid w:val="00E765FF"/>
    <w:rsid w:val="00E76E99"/>
    <w:rsid w:val="00E76EC3"/>
    <w:rsid w:val="00E77F0C"/>
    <w:rsid w:val="00E803A3"/>
    <w:rsid w:val="00E8058A"/>
    <w:rsid w:val="00E80971"/>
    <w:rsid w:val="00E80CB7"/>
    <w:rsid w:val="00E811C3"/>
    <w:rsid w:val="00E81578"/>
    <w:rsid w:val="00E816EC"/>
    <w:rsid w:val="00E8190D"/>
    <w:rsid w:val="00E81A91"/>
    <w:rsid w:val="00E81CDB"/>
    <w:rsid w:val="00E82882"/>
    <w:rsid w:val="00E83155"/>
    <w:rsid w:val="00E83678"/>
    <w:rsid w:val="00E83932"/>
    <w:rsid w:val="00E83D9B"/>
    <w:rsid w:val="00E8457E"/>
    <w:rsid w:val="00E845A7"/>
    <w:rsid w:val="00E84B02"/>
    <w:rsid w:val="00E84D85"/>
    <w:rsid w:val="00E85150"/>
    <w:rsid w:val="00E8611C"/>
    <w:rsid w:val="00E86133"/>
    <w:rsid w:val="00E8647D"/>
    <w:rsid w:val="00E866B1"/>
    <w:rsid w:val="00E86AF2"/>
    <w:rsid w:val="00E86F1E"/>
    <w:rsid w:val="00E872F4"/>
    <w:rsid w:val="00E87D88"/>
    <w:rsid w:val="00E906C7"/>
    <w:rsid w:val="00E90979"/>
    <w:rsid w:val="00E9189E"/>
    <w:rsid w:val="00E9290B"/>
    <w:rsid w:val="00E933DD"/>
    <w:rsid w:val="00E93722"/>
    <w:rsid w:val="00E9382B"/>
    <w:rsid w:val="00E93C4E"/>
    <w:rsid w:val="00E93E92"/>
    <w:rsid w:val="00E94000"/>
    <w:rsid w:val="00E954E1"/>
    <w:rsid w:val="00E95948"/>
    <w:rsid w:val="00E962BA"/>
    <w:rsid w:val="00E9726F"/>
    <w:rsid w:val="00E97942"/>
    <w:rsid w:val="00E979F3"/>
    <w:rsid w:val="00EA034F"/>
    <w:rsid w:val="00EA0AD0"/>
    <w:rsid w:val="00EA0FC0"/>
    <w:rsid w:val="00EA1B99"/>
    <w:rsid w:val="00EA22A0"/>
    <w:rsid w:val="00EA25E2"/>
    <w:rsid w:val="00EA2ED8"/>
    <w:rsid w:val="00EA2F6E"/>
    <w:rsid w:val="00EA35EE"/>
    <w:rsid w:val="00EA3A44"/>
    <w:rsid w:val="00EA3F42"/>
    <w:rsid w:val="00EA4254"/>
    <w:rsid w:val="00EA4539"/>
    <w:rsid w:val="00EA52AD"/>
    <w:rsid w:val="00EA565B"/>
    <w:rsid w:val="00EA61A4"/>
    <w:rsid w:val="00EA6A6E"/>
    <w:rsid w:val="00EB0426"/>
    <w:rsid w:val="00EB0AD7"/>
    <w:rsid w:val="00EB1295"/>
    <w:rsid w:val="00EB1D47"/>
    <w:rsid w:val="00EB2BB6"/>
    <w:rsid w:val="00EB3190"/>
    <w:rsid w:val="00EB3307"/>
    <w:rsid w:val="00EB3632"/>
    <w:rsid w:val="00EB5CE1"/>
    <w:rsid w:val="00EB66CC"/>
    <w:rsid w:val="00EB69A7"/>
    <w:rsid w:val="00EB72EF"/>
    <w:rsid w:val="00EB785A"/>
    <w:rsid w:val="00EB7B77"/>
    <w:rsid w:val="00EB7C0B"/>
    <w:rsid w:val="00EB7C21"/>
    <w:rsid w:val="00EC1BF6"/>
    <w:rsid w:val="00EC1C63"/>
    <w:rsid w:val="00EC201A"/>
    <w:rsid w:val="00EC3A6D"/>
    <w:rsid w:val="00EC479A"/>
    <w:rsid w:val="00EC4FB3"/>
    <w:rsid w:val="00EC52EA"/>
    <w:rsid w:val="00EC71C9"/>
    <w:rsid w:val="00ED01AC"/>
    <w:rsid w:val="00ED04CC"/>
    <w:rsid w:val="00ED07AF"/>
    <w:rsid w:val="00ED0C08"/>
    <w:rsid w:val="00ED1E36"/>
    <w:rsid w:val="00ED3539"/>
    <w:rsid w:val="00ED3797"/>
    <w:rsid w:val="00ED4304"/>
    <w:rsid w:val="00EE0169"/>
    <w:rsid w:val="00EE09DD"/>
    <w:rsid w:val="00EE112A"/>
    <w:rsid w:val="00EE1617"/>
    <w:rsid w:val="00EE1760"/>
    <w:rsid w:val="00EE1BB6"/>
    <w:rsid w:val="00EE3B69"/>
    <w:rsid w:val="00EE42D9"/>
    <w:rsid w:val="00EE4746"/>
    <w:rsid w:val="00EE51F6"/>
    <w:rsid w:val="00EE52A9"/>
    <w:rsid w:val="00EE5C61"/>
    <w:rsid w:val="00EE5F1E"/>
    <w:rsid w:val="00EE7096"/>
    <w:rsid w:val="00EE737E"/>
    <w:rsid w:val="00EE75B0"/>
    <w:rsid w:val="00EE7DF2"/>
    <w:rsid w:val="00EF127C"/>
    <w:rsid w:val="00EF174F"/>
    <w:rsid w:val="00EF182E"/>
    <w:rsid w:val="00EF20A8"/>
    <w:rsid w:val="00EF2525"/>
    <w:rsid w:val="00EF25E7"/>
    <w:rsid w:val="00EF290A"/>
    <w:rsid w:val="00EF2D5E"/>
    <w:rsid w:val="00EF3467"/>
    <w:rsid w:val="00EF3533"/>
    <w:rsid w:val="00EF3ADA"/>
    <w:rsid w:val="00EF3F2D"/>
    <w:rsid w:val="00EF4E2E"/>
    <w:rsid w:val="00EF537D"/>
    <w:rsid w:val="00EF5463"/>
    <w:rsid w:val="00EF6195"/>
    <w:rsid w:val="00EF68F6"/>
    <w:rsid w:val="00EF6E92"/>
    <w:rsid w:val="00EF7474"/>
    <w:rsid w:val="00EF76CC"/>
    <w:rsid w:val="00F009B5"/>
    <w:rsid w:val="00F010FB"/>
    <w:rsid w:val="00F01194"/>
    <w:rsid w:val="00F013D4"/>
    <w:rsid w:val="00F01D6B"/>
    <w:rsid w:val="00F01E37"/>
    <w:rsid w:val="00F02360"/>
    <w:rsid w:val="00F0236F"/>
    <w:rsid w:val="00F02810"/>
    <w:rsid w:val="00F02D5F"/>
    <w:rsid w:val="00F03017"/>
    <w:rsid w:val="00F03903"/>
    <w:rsid w:val="00F03AA0"/>
    <w:rsid w:val="00F03AE2"/>
    <w:rsid w:val="00F0460C"/>
    <w:rsid w:val="00F04AF7"/>
    <w:rsid w:val="00F0565E"/>
    <w:rsid w:val="00F05F22"/>
    <w:rsid w:val="00F062F7"/>
    <w:rsid w:val="00F069C8"/>
    <w:rsid w:val="00F06A9C"/>
    <w:rsid w:val="00F071A5"/>
    <w:rsid w:val="00F071C7"/>
    <w:rsid w:val="00F07877"/>
    <w:rsid w:val="00F1024C"/>
    <w:rsid w:val="00F11514"/>
    <w:rsid w:val="00F1279C"/>
    <w:rsid w:val="00F12B5C"/>
    <w:rsid w:val="00F12DFE"/>
    <w:rsid w:val="00F13F33"/>
    <w:rsid w:val="00F147A4"/>
    <w:rsid w:val="00F14858"/>
    <w:rsid w:val="00F153BE"/>
    <w:rsid w:val="00F15428"/>
    <w:rsid w:val="00F15B8D"/>
    <w:rsid w:val="00F15E0C"/>
    <w:rsid w:val="00F16B06"/>
    <w:rsid w:val="00F17F40"/>
    <w:rsid w:val="00F20C0E"/>
    <w:rsid w:val="00F20E6B"/>
    <w:rsid w:val="00F21366"/>
    <w:rsid w:val="00F21F42"/>
    <w:rsid w:val="00F21F47"/>
    <w:rsid w:val="00F21FA3"/>
    <w:rsid w:val="00F22156"/>
    <w:rsid w:val="00F22293"/>
    <w:rsid w:val="00F22947"/>
    <w:rsid w:val="00F2508B"/>
    <w:rsid w:val="00F251E2"/>
    <w:rsid w:val="00F2602C"/>
    <w:rsid w:val="00F268CA"/>
    <w:rsid w:val="00F26E60"/>
    <w:rsid w:val="00F270FD"/>
    <w:rsid w:val="00F272D3"/>
    <w:rsid w:val="00F27A16"/>
    <w:rsid w:val="00F27F39"/>
    <w:rsid w:val="00F30047"/>
    <w:rsid w:val="00F301D9"/>
    <w:rsid w:val="00F303B0"/>
    <w:rsid w:val="00F30409"/>
    <w:rsid w:val="00F305DB"/>
    <w:rsid w:val="00F31148"/>
    <w:rsid w:val="00F313BB"/>
    <w:rsid w:val="00F316A2"/>
    <w:rsid w:val="00F31836"/>
    <w:rsid w:val="00F31DDC"/>
    <w:rsid w:val="00F33784"/>
    <w:rsid w:val="00F33BFD"/>
    <w:rsid w:val="00F33F9A"/>
    <w:rsid w:val="00F34A46"/>
    <w:rsid w:val="00F34B03"/>
    <w:rsid w:val="00F35EF4"/>
    <w:rsid w:val="00F36586"/>
    <w:rsid w:val="00F365AB"/>
    <w:rsid w:val="00F372B1"/>
    <w:rsid w:val="00F375A3"/>
    <w:rsid w:val="00F37B9F"/>
    <w:rsid w:val="00F40A98"/>
    <w:rsid w:val="00F41CAF"/>
    <w:rsid w:val="00F420E1"/>
    <w:rsid w:val="00F427B3"/>
    <w:rsid w:val="00F430AF"/>
    <w:rsid w:val="00F43EC9"/>
    <w:rsid w:val="00F44CC0"/>
    <w:rsid w:val="00F44EA8"/>
    <w:rsid w:val="00F460F4"/>
    <w:rsid w:val="00F46A92"/>
    <w:rsid w:val="00F46DB4"/>
    <w:rsid w:val="00F474CC"/>
    <w:rsid w:val="00F47D80"/>
    <w:rsid w:val="00F47DE3"/>
    <w:rsid w:val="00F5013B"/>
    <w:rsid w:val="00F50712"/>
    <w:rsid w:val="00F507B0"/>
    <w:rsid w:val="00F50E3C"/>
    <w:rsid w:val="00F510A5"/>
    <w:rsid w:val="00F51BE8"/>
    <w:rsid w:val="00F51D93"/>
    <w:rsid w:val="00F52DD5"/>
    <w:rsid w:val="00F535F2"/>
    <w:rsid w:val="00F544C8"/>
    <w:rsid w:val="00F5455A"/>
    <w:rsid w:val="00F57224"/>
    <w:rsid w:val="00F57D7A"/>
    <w:rsid w:val="00F607E1"/>
    <w:rsid w:val="00F60C69"/>
    <w:rsid w:val="00F6170A"/>
    <w:rsid w:val="00F61857"/>
    <w:rsid w:val="00F61B61"/>
    <w:rsid w:val="00F61EFF"/>
    <w:rsid w:val="00F62331"/>
    <w:rsid w:val="00F62F86"/>
    <w:rsid w:val="00F63A3B"/>
    <w:rsid w:val="00F63E19"/>
    <w:rsid w:val="00F64039"/>
    <w:rsid w:val="00F64471"/>
    <w:rsid w:val="00F669D8"/>
    <w:rsid w:val="00F6742E"/>
    <w:rsid w:val="00F70108"/>
    <w:rsid w:val="00F702CD"/>
    <w:rsid w:val="00F7039B"/>
    <w:rsid w:val="00F70E8F"/>
    <w:rsid w:val="00F71879"/>
    <w:rsid w:val="00F71BEC"/>
    <w:rsid w:val="00F72252"/>
    <w:rsid w:val="00F7227A"/>
    <w:rsid w:val="00F730E8"/>
    <w:rsid w:val="00F732AF"/>
    <w:rsid w:val="00F7424D"/>
    <w:rsid w:val="00F74431"/>
    <w:rsid w:val="00F7520E"/>
    <w:rsid w:val="00F75261"/>
    <w:rsid w:val="00F75336"/>
    <w:rsid w:val="00F755DB"/>
    <w:rsid w:val="00F75A6E"/>
    <w:rsid w:val="00F762C1"/>
    <w:rsid w:val="00F76559"/>
    <w:rsid w:val="00F76594"/>
    <w:rsid w:val="00F76644"/>
    <w:rsid w:val="00F76693"/>
    <w:rsid w:val="00F76ECE"/>
    <w:rsid w:val="00F771AC"/>
    <w:rsid w:val="00F80D2D"/>
    <w:rsid w:val="00F80E71"/>
    <w:rsid w:val="00F8180C"/>
    <w:rsid w:val="00F8209B"/>
    <w:rsid w:val="00F82A9F"/>
    <w:rsid w:val="00F82AFF"/>
    <w:rsid w:val="00F835BC"/>
    <w:rsid w:val="00F845E3"/>
    <w:rsid w:val="00F84A34"/>
    <w:rsid w:val="00F85634"/>
    <w:rsid w:val="00F857DC"/>
    <w:rsid w:val="00F85FFC"/>
    <w:rsid w:val="00F86347"/>
    <w:rsid w:val="00F875D3"/>
    <w:rsid w:val="00F87712"/>
    <w:rsid w:val="00F8781A"/>
    <w:rsid w:val="00F878DC"/>
    <w:rsid w:val="00F87ABF"/>
    <w:rsid w:val="00F87E06"/>
    <w:rsid w:val="00F87F07"/>
    <w:rsid w:val="00F90D76"/>
    <w:rsid w:val="00F935C1"/>
    <w:rsid w:val="00F94171"/>
    <w:rsid w:val="00F9456D"/>
    <w:rsid w:val="00F94A89"/>
    <w:rsid w:val="00F95026"/>
    <w:rsid w:val="00F962E2"/>
    <w:rsid w:val="00F96D3E"/>
    <w:rsid w:val="00F96E9F"/>
    <w:rsid w:val="00F97BC9"/>
    <w:rsid w:val="00FA0133"/>
    <w:rsid w:val="00FA0156"/>
    <w:rsid w:val="00FA01BD"/>
    <w:rsid w:val="00FA04FF"/>
    <w:rsid w:val="00FA06D7"/>
    <w:rsid w:val="00FA148E"/>
    <w:rsid w:val="00FA34C9"/>
    <w:rsid w:val="00FA37FC"/>
    <w:rsid w:val="00FA4207"/>
    <w:rsid w:val="00FA4B95"/>
    <w:rsid w:val="00FA58C8"/>
    <w:rsid w:val="00FA5EBD"/>
    <w:rsid w:val="00FA6910"/>
    <w:rsid w:val="00FA749B"/>
    <w:rsid w:val="00FA7528"/>
    <w:rsid w:val="00FA7934"/>
    <w:rsid w:val="00FA79F7"/>
    <w:rsid w:val="00FB02B2"/>
    <w:rsid w:val="00FB0335"/>
    <w:rsid w:val="00FB0450"/>
    <w:rsid w:val="00FB0B40"/>
    <w:rsid w:val="00FB0E57"/>
    <w:rsid w:val="00FB1299"/>
    <w:rsid w:val="00FB17D1"/>
    <w:rsid w:val="00FB1A97"/>
    <w:rsid w:val="00FB1D70"/>
    <w:rsid w:val="00FB26E1"/>
    <w:rsid w:val="00FB29E9"/>
    <w:rsid w:val="00FB2B26"/>
    <w:rsid w:val="00FB2DE3"/>
    <w:rsid w:val="00FB383A"/>
    <w:rsid w:val="00FB3C03"/>
    <w:rsid w:val="00FB5304"/>
    <w:rsid w:val="00FB5BA4"/>
    <w:rsid w:val="00FB68B6"/>
    <w:rsid w:val="00FB6F0E"/>
    <w:rsid w:val="00FC14B5"/>
    <w:rsid w:val="00FC205D"/>
    <w:rsid w:val="00FC2705"/>
    <w:rsid w:val="00FC2794"/>
    <w:rsid w:val="00FC2972"/>
    <w:rsid w:val="00FC3DC9"/>
    <w:rsid w:val="00FC49EB"/>
    <w:rsid w:val="00FC6984"/>
    <w:rsid w:val="00FC6B45"/>
    <w:rsid w:val="00FC6E06"/>
    <w:rsid w:val="00FD0261"/>
    <w:rsid w:val="00FD08EF"/>
    <w:rsid w:val="00FD3B2C"/>
    <w:rsid w:val="00FD3CA0"/>
    <w:rsid w:val="00FD4AC5"/>
    <w:rsid w:val="00FD50E9"/>
    <w:rsid w:val="00FD542B"/>
    <w:rsid w:val="00FD6115"/>
    <w:rsid w:val="00FD61DF"/>
    <w:rsid w:val="00FD6772"/>
    <w:rsid w:val="00FD6B14"/>
    <w:rsid w:val="00FD6B44"/>
    <w:rsid w:val="00FD72F7"/>
    <w:rsid w:val="00FD749A"/>
    <w:rsid w:val="00FE00C2"/>
    <w:rsid w:val="00FE0149"/>
    <w:rsid w:val="00FE05AE"/>
    <w:rsid w:val="00FE0749"/>
    <w:rsid w:val="00FE09B3"/>
    <w:rsid w:val="00FE0FF1"/>
    <w:rsid w:val="00FE1549"/>
    <w:rsid w:val="00FE2068"/>
    <w:rsid w:val="00FE23FF"/>
    <w:rsid w:val="00FE2551"/>
    <w:rsid w:val="00FE2764"/>
    <w:rsid w:val="00FE2B54"/>
    <w:rsid w:val="00FE2FB7"/>
    <w:rsid w:val="00FE30BC"/>
    <w:rsid w:val="00FE3F74"/>
    <w:rsid w:val="00FE4A2D"/>
    <w:rsid w:val="00FE5FC6"/>
    <w:rsid w:val="00FE6104"/>
    <w:rsid w:val="00FE671C"/>
    <w:rsid w:val="00FE67C7"/>
    <w:rsid w:val="00FE792E"/>
    <w:rsid w:val="00FF0046"/>
    <w:rsid w:val="00FF0F9E"/>
    <w:rsid w:val="00FF13B7"/>
    <w:rsid w:val="00FF13FC"/>
    <w:rsid w:val="00FF1935"/>
    <w:rsid w:val="00FF1C14"/>
    <w:rsid w:val="00FF22B3"/>
    <w:rsid w:val="00FF249D"/>
    <w:rsid w:val="00FF2677"/>
    <w:rsid w:val="00FF2E0F"/>
    <w:rsid w:val="00FF4869"/>
    <w:rsid w:val="00FF52BC"/>
    <w:rsid w:val="00FF5931"/>
    <w:rsid w:val="00FF660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E393F"/>
    <w:pPr>
      <w:autoSpaceDE w:val="0"/>
      <w:autoSpaceDN w:val="0"/>
      <w:adjustRightInd w:val="0"/>
      <w:spacing w:before="120" w:after="120"/>
      <w:jc w:val="both"/>
    </w:pPr>
    <w:rPr>
      <w:rFonts w:ascii="Arial" w:hAnsi="Arial" w:cs="Arial"/>
      <w:sz w:val="22"/>
      <w:szCs w:val="22"/>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ind w:left="851" w:hanging="851"/>
    </w:pPr>
    <w:rPr>
      <w:b/>
      <w:sz w:val="17"/>
    </w:rPr>
  </w:style>
  <w:style w:type="paragraph" w:customStyle="1" w:styleId="Dotpoint1">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7B6819"/>
    <w:pPr>
      <w:numPr>
        <w:numId w:val="0"/>
      </w:numPr>
      <w:tabs>
        <w:tab w:val="clear" w:pos="284"/>
      </w:tabs>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semiHidden/>
    <w:unhideWhenUsed/>
    <w:rsid w:val="00FA79F7"/>
    <w:pPr>
      <w:ind w:left="440"/>
    </w:pPr>
  </w:style>
  <w:style w:type="paragraph" w:styleId="TOC4">
    <w:name w:val="toc 4"/>
    <w:basedOn w:val="TOC3"/>
    <w:next w:val="Normal"/>
    <w:autoRedefine/>
    <w:uiPriority w:val="39"/>
    <w:semiHidden/>
    <w:unhideWhenUsed/>
    <w:rsid w:val="005C2FCF"/>
    <w:pPr>
      <w:ind w:left="660"/>
    </w:pPr>
  </w:style>
  <w:style w:type="paragraph" w:styleId="BalloonText">
    <w:name w:val="Balloon Text"/>
    <w:basedOn w:val="Normal"/>
    <w:link w:val="BalloonTextChar"/>
    <w:uiPriority w:val="99"/>
    <w:semiHidden/>
    <w:rsid w:val="00A7331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qFormat/>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pPr>
      <w:spacing w:before="0"/>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pBdr>
        <w:left w:val="single" w:sz="8" w:space="4" w:color="auto"/>
      </w:pBdr>
      <w:tabs>
        <w:tab w:val="num" w:pos="360"/>
      </w:tabs>
      <w:spacing w:before="0" w:line="300" w:lineRule="exact"/>
    </w:pPr>
    <w:rPr>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ind w:left="190" w:hanging="190"/>
    </w:pPr>
  </w:style>
  <w:style w:type="paragraph" w:styleId="Index2">
    <w:name w:val="index 2"/>
    <w:basedOn w:val="Normal"/>
    <w:next w:val="Normal"/>
    <w:autoRedefine/>
    <w:uiPriority w:val="99"/>
    <w:semiHidden/>
    <w:rsid w:val="00A83136"/>
    <w:pPr>
      <w:spacing w:before="0"/>
      <w:ind w:left="380" w:hanging="190"/>
    </w:pPr>
  </w:style>
  <w:style w:type="paragraph" w:styleId="Index3">
    <w:name w:val="index 3"/>
    <w:basedOn w:val="Normal"/>
    <w:next w:val="Normal"/>
    <w:autoRedefine/>
    <w:uiPriority w:val="99"/>
    <w:semiHidden/>
    <w:rsid w:val="00A83136"/>
    <w:pPr>
      <w:spacing w:before="0"/>
      <w:ind w:left="570" w:hanging="190"/>
    </w:pPr>
  </w:style>
  <w:style w:type="paragraph" w:styleId="Index4">
    <w:name w:val="index 4"/>
    <w:basedOn w:val="Normal"/>
    <w:next w:val="Normal"/>
    <w:autoRedefine/>
    <w:uiPriority w:val="99"/>
    <w:semiHidden/>
    <w:rsid w:val="00A83136"/>
    <w:pPr>
      <w:spacing w:before="0"/>
      <w:ind w:left="760" w:hanging="190"/>
    </w:pPr>
  </w:style>
  <w:style w:type="paragraph" w:styleId="Index5">
    <w:name w:val="index 5"/>
    <w:basedOn w:val="Normal"/>
    <w:next w:val="Normal"/>
    <w:autoRedefine/>
    <w:uiPriority w:val="99"/>
    <w:semiHidden/>
    <w:rsid w:val="00A83136"/>
    <w:pPr>
      <w:spacing w:before="0"/>
      <w:ind w:left="950" w:hanging="190"/>
    </w:pPr>
  </w:style>
  <w:style w:type="paragraph" w:styleId="Index6">
    <w:name w:val="index 6"/>
    <w:basedOn w:val="Normal"/>
    <w:next w:val="Normal"/>
    <w:autoRedefine/>
    <w:uiPriority w:val="99"/>
    <w:semiHidden/>
    <w:rsid w:val="00A83136"/>
    <w:pPr>
      <w:spacing w:before="0"/>
      <w:ind w:left="1140" w:hanging="190"/>
    </w:pPr>
  </w:style>
  <w:style w:type="paragraph" w:styleId="Index7">
    <w:name w:val="index 7"/>
    <w:basedOn w:val="Normal"/>
    <w:next w:val="Normal"/>
    <w:autoRedefine/>
    <w:uiPriority w:val="99"/>
    <w:semiHidden/>
    <w:rsid w:val="00A83136"/>
    <w:pPr>
      <w:spacing w:before="0"/>
      <w:ind w:left="1330" w:hanging="190"/>
    </w:pPr>
  </w:style>
  <w:style w:type="paragraph" w:styleId="Index8">
    <w:name w:val="index 8"/>
    <w:basedOn w:val="Normal"/>
    <w:next w:val="Normal"/>
    <w:autoRedefine/>
    <w:uiPriority w:val="99"/>
    <w:semiHidden/>
    <w:rsid w:val="00A83136"/>
    <w:pPr>
      <w:spacing w:before="0"/>
      <w:ind w:left="1520" w:hanging="190"/>
    </w:pPr>
  </w:style>
  <w:style w:type="paragraph" w:styleId="Index9">
    <w:name w:val="index 9"/>
    <w:basedOn w:val="Normal"/>
    <w:next w:val="Normal"/>
    <w:autoRedefine/>
    <w:uiPriority w:val="99"/>
    <w:semiHidden/>
    <w:rsid w:val="00A83136"/>
    <w:pPr>
      <w:spacing w:before="0"/>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5"/>
      </w:numPr>
      <w:contextualSpacing/>
    </w:pPr>
  </w:style>
  <w:style w:type="paragraph" w:styleId="ListBullet3">
    <w:name w:val="List Bullet 3"/>
    <w:basedOn w:val="Normal"/>
    <w:uiPriority w:val="99"/>
    <w:rsid w:val="00A83136"/>
    <w:pPr>
      <w:tabs>
        <w:tab w:val="num" w:pos="360"/>
      </w:tabs>
      <w:contextualSpacing/>
    </w:pPr>
  </w:style>
  <w:style w:type="paragraph" w:styleId="ListBullet4">
    <w:name w:val="List Bullet 4"/>
    <w:basedOn w:val="Normal"/>
    <w:uiPriority w:val="99"/>
    <w:rsid w:val="00A83136"/>
    <w:pPr>
      <w:tabs>
        <w:tab w:val="num" w:pos="360"/>
      </w:tabs>
      <w:contextualSpacing/>
    </w:pPr>
  </w:style>
  <w:style w:type="paragraph" w:styleId="ListBullet5">
    <w:name w:val="List Bullet 5"/>
    <w:basedOn w:val="Normal"/>
    <w:uiPriority w:val="99"/>
    <w:rsid w:val="00A83136"/>
    <w:pPr>
      <w:tabs>
        <w:tab w:val="num" w:pos="360"/>
      </w:tabs>
      <w:contextualSpacing/>
    </w:pPr>
  </w:style>
  <w:style w:type="paragraph" w:styleId="ListContinue">
    <w:name w:val="List Continue"/>
    <w:basedOn w:val="Normal"/>
    <w:uiPriority w:val="99"/>
    <w:semiHidden/>
    <w:rsid w:val="00A83136"/>
    <w:pPr>
      <w:ind w:left="283"/>
      <w:contextualSpacing/>
    </w:pPr>
  </w:style>
  <w:style w:type="paragraph" w:styleId="ListContinue2">
    <w:name w:val="List Continue 2"/>
    <w:basedOn w:val="Normal"/>
    <w:uiPriority w:val="99"/>
    <w:semiHidden/>
    <w:rsid w:val="00A83136"/>
    <w:pPr>
      <w:ind w:left="566"/>
      <w:contextualSpacing/>
    </w:pPr>
  </w:style>
  <w:style w:type="paragraph" w:styleId="ListContinue3">
    <w:name w:val="List Continue 3"/>
    <w:basedOn w:val="Normal"/>
    <w:uiPriority w:val="99"/>
    <w:semiHidden/>
    <w:rsid w:val="00A83136"/>
    <w:pPr>
      <w:ind w:left="849"/>
      <w:contextualSpacing/>
    </w:pPr>
  </w:style>
  <w:style w:type="paragraph" w:styleId="ListContinue4">
    <w:name w:val="List Continue 4"/>
    <w:basedOn w:val="Normal"/>
    <w:uiPriority w:val="99"/>
    <w:semiHidden/>
    <w:rsid w:val="00A83136"/>
    <w:pPr>
      <w:ind w:left="1132"/>
      <w:contextualSpacing/>
    </w:pPr>
  </w:style>
  <w:style w:type="paragraph" w:styleId="ListContinue5">
    <w:name w:val="List Continue 5"/>
    <w:basedOn w:val="Normal"/>
    <w:uiPriority w:val="99"/>
    <w:semiHidden/>
    <w:rsid w:val="00A83136"/>
    <w:pPr>
      <w:ind w:left="1415"/>
      <w:contextualSpacing/>
    </w:pPr>
  </w:style>
  <w:style w:type="paragraph" w:styleId="ListNumber">
    <w:name w:val="List Number"/>
    <w:basedOn w:val="Normal"/>
    <w:rsid w:val="00A83136"/>
    <w:pPr>
      <w:numPr>
        <w:numId w:val="9"/>
      </w:numPr>
      <w:contextualSpacing/>
    </w:pPr>
  </w:style>
  <w:style w:type="paragraph" w:styleId="ListNumber2">
    <w:name w:val="List Number 2"/>
    <w:basedOn w:val="Normal"/>
    <w:uiPriority w:val="99"/>
    <w:rsid w:val="00A83136"/>
    <w:pPr>
      <w:tabs>
        <w:tab w:val="num" w:pos="360"/>
      </w:tabs>
      <w:contextualSpacing/>
    </w:pPr>
  </w:style>
  <w:style w:type="paragraph" w:styleId="ListNumber3">
    <w:name w:val="List Number 3"/>
    <w:basedOn w:val="Normal"/>
    <w:uiPriority w:val="99"/>
    <w:rsid w:val="00A83136"/>
    <w:pPr>
      <w:numPr>
        <w:numId w:val="11"/>
      </w:numPr>
      <w:contextualSpacing/>
    </w:pPr>
  </w:style>
  <w:style w:type="paragraph" w:styleId="ListNumber4">
    <w:name w:val="List Number 4"/>
    <w:basedOn w:val="Normal"/>
    <w:uiPriority w:val="99"/>
    <w:rsid w:val="00A83136"/>
    <w:pPr>
      <w:numPr>
        <w:numId w:val="12"/>
      </w:numPr>
      <w:contextualSpacing/>
    </w:pPr>
  </w:style>
  <w:style w:type="paragraph" w:styleId="ListNumber5">
    <w:name w:val="List Number 5"/>
    <w:basedOn w:val="Normal"/>
    <w:uiPriority w:val="99"/>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link w:val="ListParagraphChar"/>
    <w:uiPriority w:val="34"/>
    <w:qFormat/>
    <w:rsid w:val="00F51BE8"/>
    <w:pPr>
      <w:spacing w:before="0"/>
      <w:ind w:left="720"/>
      <w:contextualSpacing/>
    </w:pPr>
    <w:rPr>
      <w:rFonts w:ascii="Times New Roman" w:hAnsi="Times New Roman"/>
      <w:sz w:val="24"/>
      <w:szCs w:val="24"/>
      <w:lang w:eastAsia="en-AU"/>
    </w:rPr>
  </w:style>
  <w:style w:type="character" w:customStyle="1" w:styleId="cf01">
    <w:name w:val="cf01"/>
    <w:basedOn w:val="DefaultParagraphFont"/>
    <w:rsid w:val="001D146E"/>
    <w:rPr>
      <w:rFonts w:ascii="Segoe UI" w:hAnsi="Segoe UI" w:cs="Segoe UI" w:hint="default"/>
      <w:i/>
      <w:iCs/>
      <w:sz w:val="18"/>
      <w:szCs w:val="18"/>
    </w:rPr>
  </w:style>
  <w:style w:type="character" w:customStyle="1" w:styleId="QuoteChar">
    <w:name w:val="Quote Char"/>
    <w:basedOn w:val="DefaultParagraphFont"/>
    <w:link w:val="Quote"/>
    <w:uiPriority w:val="29"/>
    <w:rsid w:val="00EA6A6E"/>
    <w:rPr>
      <w:rFonts w:ascii="Trebuchet MS" w:hAnsi="Trebuchet MS"/>
      <w:sz w:val="17"/>
      <w:lang w:val="en-AU"/>
    </w:rPr>
  </w:style>
  <w:style w:type="character" w:styleId="FootnoteReference">
    <w:name w:val="footnote reference"/>
    <w:basedOn w:val="DefaultParagraphFont"/>
    <w:uiPriority w:val="99"/>
    <w:semiHidden/>
    <w:unhideWhenUsed/>
    <w:rsid w:val="005A18D9"/>
    <w:rPr>
      <w:vertAlign w:val="superscript"/>
    </w:rPr>
  </w:style>
  <w:style w:type="paragraph" w:customStyle="1" w:styleId="Normal0">
    <w:name w:val="[Normal]"/>
    <w:uiPriority w:val="99"/>
    <w:rsid w:val="00951C3B"/>
    <w:pPr>
      <w:widowControl w:val="0"/>
      <w:autoSpaceDE w:val="0"/>
      <w:autoSpaceDN w:val="0"/>
      <w:adjustRightInd w:val="0"/>
    </w:pPr>
    <w:rPr>
      <w:rFonts w:ascii="Arial" w:hAnsi="Arial" w:cs="Arial"/>
      <w:sz w:val="24"/>
      <w:szCs w:val="24"/>
      <w:lang w:val="en-AU"/>
    </w:rPr>
  </w:style>
  <w:style w:type="paragraph" w:customStyle="1" w:styleId="pf0">
    <w:name w:val="pf0"/>
    <w:basedOn w:val="Normal"/>
    <w:rsid w:val="00DE22AE"/>
    <w:pPr>
      <w:spacing w:before="100" w:beforeAutospacing="1" w:after="100" w:afterAutospacing="1"/>
    </w:pPr>
    <w:rPr>
      <w:rFonts w:ascii="Times New Roman" w:hAnsi="Times New Roman"/>
      <w:sz w:val="24"/>
      <w:szCs w:val="24"/>
      <w:lang w:eastAsia="en-AU"/>
    </w:rPr>
  </w:style>
  <w:style w:type="table" w:customStyle="1" w:styleId="NCVERTable">
    <w:name w:val="NCVER Table"/>
    <w:basedOn w:val="TableNormal"/>
    <w:uiPriority w:val="99"/>
    <w:rsid w:val="0091762B"/>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customStyle="1" w:styleId="TableText0">
    <w:name w:val="Table Text"/>
    <w:basedOn w:val="Normal"/>
    <w:autoRedefine/>
    <w:qFormat/>
    <w:rsid w:val="0091762B"/>
    <w:pPr>
      <w:tabs>
        <w:tab w:val="center" w:pos="2148"/>
      </w:tabs>
      <w:autoSpaceDE/>
      <w:autoSpaceDN/>
      <w:adjustRightInd/>
      <w:jc w:val="left"/>
    </w:pPr>
    <w:rPr>
      <w:rFonts w:asciiTheme="minorHAnsi" w:eastAsiaTheme="minorHAnsi" w:hAnsiTheme="minorHAnsi" w:cstheme="minorHAnsi"/>
      <w:sz w:val="20"/>
      <w:szCs w:val="20"/>
    </w:rPr>
  </w:style>
  <w:style w:type="character" w:customStyle="1" w:styleId="ListParagraphChar">
    <w:name w:val="List Paragraph Char"/>
    <w:basedOn w:val="DefaultParagraphFont"/>
    <w:link w:val="ListParagraph"/>
    <w:uiPriority w:val="34"/>
    <w:rsid w:val="008556E6"/>
    <w:rPr>
      <w:rFonts w:cs="Arial"/>
      <w:sz w:val="24"/>
      <w:szCs w:val="24"/>
      <w:lang w:val="en-AU" w:eastAsia="en-AU"/>
    </w:rPr>
  </w:style>
  <w:style w:type="character" w:customStyle="1" w:styleId="Heading1Char">
    <w:name w:val="Heading 1 Char"/>
    <w:basedOn w:val="DefaultParagraphFont"/>
    <w:link w:val="Heading1"/>
    <w:uiPriority w:val="9"/>
    <w:rsid w:val="00A72083"/>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A72083"/>
    <w:rPr>
      <w:rFonts w:ascii="Arial" w:hAnsi="Arial" w:cs="Tahoma"/>
      <w:sz w:val="28"/>
      <w:lang w:val="en-AU"/>
    </w:rPr>
  </w:style>
  <w:style w:type="character" w:customStyle="1" w:styleId="Heading5Char">
    <w:name w:val="Heading 5 Char"/>
    <w:basedOn w:val="DefaultParagraphFont"/>
    <w:link w:val="Heading5"/>
    <w:uiPriority w:val="9"/>
    <w:rsid w:val="00B71961"/>
    <w:rPr>
      <w:rFonts w:ascii="Tahoma" w:hAnsi="Tahoma" w:cs="Arial"/>
      <w:b/>
      <w:sz w:val="22"/>
      <w:szCs w:val="22"/>
      <w:lang w:val="en-AU"/>
    </w:rPr>
  </w:style>
  <w:style w:type="character" w:customStyle="1" w:styleId="Heading6Char">
    <w:name w:val="Heading 6 Char"/>
    <w:basedOn w:val="DefaultParagraphFont"/>
    <w:link w:val="Heading6"/>
    <w:uiPriority w:val="9"/>
    <w:rsid w:val="00B71961"/>
    <w:rPr>
      <w:rFonts w:ascii="Tahoma" w:hAnsi="Tahoma" w:cs="Arial"/>
      <w:szCs w:val="22"/>
      <w:lang w:val="en-AU"/>
    </w:rPr>
  </w:style>
  <w:style w:type="character" w:customStyle="1" w:styleId="Heading7Char">
    <w:name w:val="Heading 7 Char"/>
    <w:basedOn w:val="DefaultParagraphFont"/>
    <w:link w:val="Heading7"/>
    <w:uiPriority w:val="9"/>
    <w:rsid w:val="00B71961"/>
    <w:rPr>
      <w:rFonts w:ascii="Tahoma" w:hAnsi="Tahoma" w:cs="Arial"/>
      <w:spacing w:val="20"/>
      <w:szCs w:val="22"/>
      <w:lang w:val="en-AU"/>
    </w:rPr>
  </w:style>
  <w:style w:type="character" w:customStyle="1" w:styleId="Heading8Char">
    <w:name w:val="Heading 8 Char"/>
    <w:basedOn w:val="DefaultParagraphFont"/>
    <w:link w:val="Heading8"/>
    <w:uiPriority w:val="9"/>
    <w:rsid w:val="00B71961"/>
    <w:rPr>
      <w:rFonts w:ascii="Tahoma" w:hAnsi="Tahoma" w:cs="Arial"/>
      <w:color w:val="C0C0C0"/>
      <w:spacing w:val="60"/>
      <w:szCs w:val="22"/>
      <w:lang w:val="en-AU"/>
    </w:rPr>
  </w:style>
  <w:style w:type="character" w:styleId="IntenseEmphasis">
    <w:name w:val="Intense Emphasis"/>
    <w:uiPriority w:val="21"/>
    <w:qFormat/>
    <w:rsid w:val="00B71961"/>
    <w:rPr>
      <w:b/>
      <w:i/>
      <w:color w:val="C0504D" w:themeColor="accent2"/>
      <w:spacing w:val="10"/>
    </w:rPr>
  </w:style>
  <w:style w:type="paragraph" w:styleId="Caption">
    <w:name w:val="caption"/>
    <w:basedOn w:val="Normal"/>
    <w:next w:val="Normal"/>
    <w:uiPriority w:val="35"/>
    <w:unhideWhenUsed/>
    <w:qFormat/>
    <w:rsid w:val="00B71961"/>
    <w:pPr>
      <w:autoSpaceDE/>
      <w:autoSpaceDN/>
      <w:adjustRightInd/>
    </w:pPr>
    <w:rPr>
      <w:rFonts w:eastAsiaTheme="minorHAnsi" w:cstheme="minorBidi"/>
      <w:bCs/>
      <w:caps/>
      <w:sz w:val="16"/>
      <w:szCs w:val="18"/>
    </w:rPr>
  </w:style>
  <w:style w:type="paragraph" w:customStyle="1" w:styleId="HiddenText">
    <w:name w:val="Hidden Text"/>
    <w:basedOn w:val="Normal"/>
    <w:uiPriority w:val="10"/>
    <w:rsid w:val="00B71961"/>
    <w:rPr>
      <w:i/>
      <w:vanish/>
      <w:color w:val="95B3D7" w:themeColor="accent1" w:themeTint="99"/>
    </w:rPr>
  </w:style>
  <w:style w:type="paragraph" w:customStyle="1" w:styleId="Citation">
    <w:name w:val="Citation"/>
    <w:basedOn w:val="Normal"/>
    <w:uiPriority w:val="13"/>
    <w:rsid w:val="00B71961"/>
    <w:pPr>
      <w:spacing w:before="40"/>
      <w:ind w:left="567" w:hanging="567"/>
    </w:pPr>
    <w:rPr>
      <w:sz w:val="15"/>
    </w:rPr>
  </w:style>
  <w:style w:type="paragraph" w:customStyle="1" w:styleId="Author">
    <w:name w:val="Author"/>
    <w:basedOn w:val="Normal"/>
    <w:uiPriority w:val="16"/>
    <w:rsid w:val="00B71961"/>
    <w:pPr>
      <w:spacing w:before="0" w:after="200" w:line="276" w:lineRule="auto"/>
    </w:pPr>
    <w:rPr>
      <w:rFonts w:asciiTheme="majorHAnsi" w:hAnsiTheme="majorHAnsi"/>
      <w:sz w:val="28"/>
    </w:rPr>
  </w:style>
  <w:style w:type="paragraph" w:styleId="ListBullet">
    <w:name w:val="List Bullet"/>
    <w:basedOn w:val="Normal"/>
    <w:rsid w:val="00B71961"/>
    <w:pPr>
      <w:tabs>
        <w:tab w:val="num" w:pos="357"/>
      </w:tabs>
      <w:autoSpaceDE/>
      <w:autoSpaceDN/>
      <w:adjustRightInd/>
      <w:ind w:left="284" w:hanging="284"/>
    </w:pPr>
    <w:rPr>
      <w:rFonts w:eastAsiaTheme="minorHAnsi" w:cstheme="minorBidi"/>
      <w:szCs w:val="20"/>
    </w:rPr>
  </w:style>
  <w:style w:type="numbering" w:customStyle="1" w:styleId="NumberList">
    <w:name w:val="NumberList"/>
    <w:uiPriority w:val="99"/>
    <w:rsid w:val="00B71961"/>
    <w:pPr>
      <w:numPr>
        <w:numId w:val="14"/>
      </w:numPr>
    </w:pPr>
  </w:style>
  <w:style w:type="paragraph" w:customStyle="1" w:styleId="ListBullet6">
    <w:name w:val="List Bullet 6"/>
    <w:basedOn w:val="Normal"/>
    <w:uiPriority w:val="99"/>
    <w:unhideWhenUsed/>
    <w:rsid w:val="00B71961"/>
    <w:pPr>
      <w:tabs>
        <w:tab w:val="left" w:pos="1775"/>
      </w:tabs>
      <w:ind w:left="1702" w:hanging="284"/>
    </w:pPr>
  </w:style>
  <w:style w:type="paragraph" w:customStyle="1" w:styleId="ListBullet7">
    <w:name w:val="List Bullet 7"/>
    <w:basedOn w:val="Normal"/>
    <w:uiPriority w:val="99"/>
    <w:unhideWhenUsed/>
    <w:rsid w:val="00B71961"/>
    <w:pPr>
      <w:tabs>
        <w:tab w:val="left" w:pos="2058"/>
      </w:tabs>
      <w:ind w:left="2002" w:hanging="284"/>
    </w:pPr>
  </w:style>
  <w:style w:type="paragraph" w:customStyle="1" w:styleId="ListBullet8">
    <w:name w:val="List Bullet 8"/>
    <w:basedOn w:val="Normal"/>
    <w:uiPriority w:val="99"/>
    <w:unhideWhenUsed/>
    <w:rsid w:val="00B71961"/>
    <w:pPr>
      <w:tabs>
        <w:tab w:val="left" w:pos="2342"/>
      </w:tabs>
      <w:ind w:left="2269" w:hanging="284"/>
    </w:pPr>
  </w:style>
  <w:style w:type="paragraph" w:customStyle="1" w:styleId="ListBullet9">
    <w:name w:val="List Bullet 9"/>
    <w:basedOn w:val="Normal"/>
    <w:uiPriority w:val="99"/>
    <w:unhideWhenUsed/>
    <w:rsid w:val="00B71961"/>
    <w:pPr>
      <w:tabs>
        <w:tab w:val="left" w:pos="2625"/>
      </w:tabs>
      <w:ind w:left="2563" w:hanging="284"/>
    </w:pPr>
  </w:style>
  <w:style w:type="paragraph" w:customStyle="1" w:styleId="ListNumber6">
    <w:name w:val="List Number 6"/>
    <w:basedOn w:val="Normal"/>
    <w:uiPriority w:val="99"/>
    <w:unhideWhenUsed/>
    <w:rsid w:val="00B71961"/>
    <w:pPr>
      <w:tabs>
        <w:tab w:val="left" w:pos="1775"/>
      </w:tabs>
      <w:ind w:left="1702" w:hanging="284"/>
    </w:pPr>
  </w:style>
  <w:style w:type="paragraph" w:customStyle="1" w:styleId="ListNumber7">
    <w:name w:val="List Number 7"/>
    <w:basedOn w:val="Normal"/>
    <w:uiPriority w:val="99"/>
    <w:unhideWhenUsed/>
    <w:rsid w:val="00B71961"/>
    <w:pPr>
      <w:tabs>
        <w:tab w:val="left" w:pos="2058"/>
      </w:tabs>
      <w:ind w:left="1985" w:hanging="284"/>
    </w:pPr>
  </w:style>
  <w:style w:type="paragraph" w:customStyle="1" w:styleId="ListNumber8">
    <w:name w:val="List Number 8"/>
    <w:basedOn w:val="Normal"/>
    <w:uiPriority w:val="99"/>
    <w:unhideWhenUsed/>
    <w:rsid w:val="00B71961"/>
    <w:pPr>
      <w:tabs>
        <w:tab w:val="left" w:pos="2342"/>
      </w:tabs>
      <w:ind w:left="2269" w:hanging="284"/>
    </w:pPr>
  </w:style>
  <w:style w:type="paragraph" w:customStyle="1" w:styleId="ListNumber9">
    <w:name w:val="List Number 9"/>
    <w:basedOn w:val="Normal"/>
    <w:uiPriority w:val="99"/>
    <w:unhideWhenUsed/>
    <w:rsid w:val="00B71961"/>
    <w:pPr>
      <w:tabs>
        <w:tab w:val="left" w:pos="2625"/>
      </w:tabs>
      <w:ind w:left="2552" w:hanging="284"/>
    </w:pPr>
  </w:style>
  <w:style w:type="paragraph" w:customStyle="1" w:styleId="Tableheading1">
    <w:name w:val="Table heading 1"/>
    <w:basedOn w:val="Normal"/>
    <w:uiPriority w:val="39"/>
    <w:rsid w:val="00B71961"/>
    <w:pPr>
      <w:spacing w:before="0"/>
    </w:pPr>
    <w:rPr>
      <w:rFonts w:ascii="Arial Bold" w:hAnsi="Arial Bold"/>
      <w:b/>
      <w:sz w:val="17"/>
    </w:rPr>
  </w:style>
  <w:style w:type="paragraph" w:customStyle="1" w:styleId="Tableheading2">
    <w:name w:val="Table heading 2"/>
    <w:basedOn w:val="Tableheading1"/>
    <w:uiPriority w:val="39"/>
    <w:rsid w:val="00B71961"/>
    <w:pPr>
      <w:jc w:val="center"/>
    </w:pPr>
    <w:rPr>
      <w:rFonts w:ascii="Arial" w:hAnsi="Arial"/>
      <w:b w:val="0"/>
    </w:rPr>
  </w:style>
  <w:style w:type="paragraph" w:customStyle="1" w:styleId="Tableheading3">
    <w:name w:val="Table heading 3"/>
    <w:basedOn w:val="Tableheading2"/>
    <w:uiPriority w:val="39"/>
    <w:rsid w:val="00B71961"/>
    <w:pPr>
      <w:jc w:val="left"/>
    </w:pPr>
    <w:rPr>
      <w:i/>
    </w:rPr>
  </w:style>
  <w:style w:type="paragraph" w:customStyle="1" w:styleId="Tips">
    <w:name w:val="Tips"/>
    <w:basedOn w:val="Normal"/>
    <w:autoRedefine/>
    <w:qFormat/>
    <w:rsid w:val="00B71961"/>
    <w:pPr>
      <w:autoSpaceDE/>
      <w:autoSpaceDN/>
      <w:adjustRightInd/>
      <w:jc w:val="center"/>
    </w:pPr>
    <w:rPr>
      <w:rFonts w:ascii="Calibri" w:eastAsiaTheme="minorEastAsia" w:hAnsi="Calibri"/>
      <w:color w:val="454545"/>
      <w:szCs w:val="20"/>
      <w:lang w:eastAsia="en-AU"/>
    </w:rPr>
  </w:style>
  <w:style w:type="character" w:customStyle="1" w:styleId="NoSpacingChar">
    <w:name w:val="No Spacing Char"/>
    <w:basedOn w:val="DefaultParagraphFont"/>
    <w:link w:val="NoSpacing"/>
    <w:uiPriority w:val="1"/>
    <w:rsid w:val="00B71961"/>
    <w:rPr>
      <w:rFonts w:ascii="Trebuchet MS" w:hAnsi="Trebuchet MS"/>
      <w:sz w:val="19"/>
      <w:lang w:val="en-AU"/>
    </w:rPr>
  </w:style>
  <w:style w:type="character" w:styleId="SubtleEmphasis">
    <w:name w:val="Subtle Emphasis"/>
    <w:uiPriority w:val="19"/>
    <w:qFormat/>
    <w:rsid w:val="00B71961"/>
    <w:rPr>
      <w:i/>
    </w:rPr>
  </w:style>
  <w:style w:type="character" w:styleId="SubtleReference">
    <w:name w:val="Subtle Reference"/>
    <w:basedOn w:val="DefaultParagraphFont"/>
    <w:uiPriority w:val="31"/>
    <w:qFormat/>
    <w:rsid w:val="00B71961"/>
    <w:rPr>
      <w:rFonts w:ascii="Calibri" w:hAnsi="Calibri"/>
      <w:b/>
      <w:i w:val="0"/>
      <w:caps/>
      <w:smallCaps w:val="0"/>
      <w:strike w:val="0"/>
      <w:dstrike w:val="0"/>
      <w:vanish w:val="0"/>
      <w:sz w:val="20"/>
      <w:vertAlign w:val="baseline"/>
    </w:rPr>
  </w:style>
  <w:style w:type="character" w:styleId="IntenseReference">
    <w:name w:val="Intense Reference"/>
    <w:uiPriority w:val="32"/>
    <w:qFormat/>
    <w:rsid w:val="00B71961"/>
    <w:rPr>
      <w:b/>
      <w:bCs/>
      <w:smallCaps/>
      <w:spacing w:val="5"/>
      <w:sz w:val="22"/>
      <w:szCs w:val="22"/>
      <w:u w:val="single"/>
    </w:rPr>
  </w:style>
  <w:style w:type="character" w:styleId="BookTitle">
    <w:name w:val="Book Title"/>
    <w:aliases w:val="Content Description"/>
    <w:uiPriority w:val="33"/>
    <w:qFormat/>
    <w:rsid w:val="00B71961"/>
    <w:rPr>
      <w:rFonts w:asciiTheme="majorHAnsi" w:eastAsiaTheme="majorEastAsia" w:hAnsiTheme="majorHAnsi" w:cstheme="majorBid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3369">
      <w:bodyDiv w:val="1"/>
      <w:marLeft w:val="0"/>
      <w:marRight w:val="0"/>
      <w:marTop w:val="0"/>
      <w:marBottom w:val="0"/>
      <w:divBdr>
        <w:top w:val="none" w:sz="0" w:space="0" w:color="auto"/>
        <w:left w:val="none" w:sz="0" w:space="0" w:color="auto"/>
        <w:bottom w:val="none" w:sz="0" w:space="0" w:color="auto"/>
        <w:right w:val="none" w:sz="0" w:space="0" w:color="auto"/>
      </w:divBdr>
      <w:divsChild>
        <w:div w:id="5527165">
          <w:marLeft w:val="360"/>
          <w:marRight w:val="0"/>
          <w:marTop w:val="200"/>
          <w:marBottom w:val="0"/>
          <w:divBdr>
            <w:top w:val="none" w:sz="0" w:space="0" w:color="auto"/>
            <w:left w:val="none" w:sz="0" w:space="0" w:color="auto"/>
            <w:bottom w:val="none" w:sz="0" w:space="0" w:color="auto"/>
            <w:right w:val="none" w:sz="0" w:space="0" w:color="auto"/>
          </w:divBdr>
        </w:div>
        <w:div w:id="2045868092">
          <w:marLeft w:val="360"/>
          <w:marRight w:val="0"/>
          <w:marTop w:val="200"/>
          <w:marBottom w:val="0"/>
          <w:divBdr>
            <w:top w:val="none" w:sz="0" w:space="0" w:color="auto"/>
            <w:left w:val="none" w:sz="0" w:space="0" w:color="auto"/>
            <w:bottom w:val="none" w:sz="0" w:space="0" w:color="auto"/>
            <w:right w:val="none" w:sz="0" w:space="0" w:color="auto"/>
          </w:divBdr>
        </w:div>
        <w:div w:id="146481989">
          <w:marLeft w:val="360"/>
          <w:marRight w:val="0"/>
          <w:marTop w:val="200"/>
          <w:marBottom w:val="0"/>
          <w:divBdr>
            <w:top w:val="none" w:sz="0" w:space="0" w:color="auto"/>
            <w:left w:val="none" w:sz="0" w:space="0" w:color="auto"/>
            <w:bottom w:val="none" w:sz="0" w:space="0" w:color="auto"/>
            <w:right w:val="none" w:sz="0" w:space="0" w:color="auto"/>
          </w:divBdr>
        </w:div>
        <w:div w:id="1201438499">
          <w:marLeft w:val="1080"/>
          <w:marRight w:val="0"/>
          <w:marTop w:val="100"/>
          <w:marBottom w:val="0"/>
          <w:divBdr>
            <w:top w:val="none" w:sz="0" w:space="0" w:color="auto"/>
            <w:left w:val="none" w:sz="0" w:space="0" w:color="auto"/>
            <w:bottom w:val="none" w:sz="0" w:space="0" w:color="auto"/>
            <w:right w:val="none" w:sz="0" w:space="0" w:color="auto"/>
          </w:divBdr>
        </w:div>
      </w:divsChild>
    </w:div>
    <w:div w:id="55275691">
      <w:bodyDiv w:val="1"/>
      <w:marLeft w:val="0"/>
      <w:marRight w:val="0"/>
      <w:marTop w:val="0"/>
      <w:marBottom w:val="0"/>
      <w:divBdr>
        <w:top w:val="none" w:sz="0" w:space="0" w:color="auto"/>
        <w:left w:val="none" w:sz="0" w:space="0" w:color="auto"/>
        <w:bottom w:val="none" w:sz="0" w:space="0" w:color="auto"/>
        <w:right w:val="none" w:sz="0" w:space="0" w:color="auto"/>
      </w:divBdr>
    </w:div>
    <w:div w:id="68819779">
      <w:bodyDiv w:val="1"/>
      <w:marLeft w:val="0"/>
      <w:marRight w:val="0"/>
      <w:marTop w:val="0"/>
      <w:marBottom w:val="0"/>
      <w:divBdr>
        <w:top w:val="none" w:sz="0" w:space="0" w:color="auto"/>
        <w:left w:val="none" w:sz="0" w:space="0" w:color="auto"/>
        <w:bottom w:val="none" w:sz="0" w:space="0" w:color="auto"/>
        <w:right w:val="none" w:sz="0" w:space="0" w:color="auto"/>
      </w:divBdr>
    </w:div>
    <w:div w:id="89588545">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6608367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83279433">
      <w:bodyDiv w:val="1"/>
      <w:marLeft w:val="0"/>
      <w:marRight w:val="0"/>
      <w:marTop w:val="0"/>
      <w:marBottom w:val="0"/>
      <w:divBdr>
        <w:top w:val="none" w:sz="0" w:space="0" w:color="auto"/>
        <w:left w:val="none" w:sz="0" w:space="0" w:color="auto"/>
        <w:bottom w:val="none" w:sz="0" w:space="0" w:color="auto"/>
        <w:right w:val="none" w:sz="0" w:space="0" w:color="auto"/>
      </w:divBdr>
    </w:div>
    <w:div w:id="48366837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60100268">
      <w:bodyDiv w:val="1"/>
      <w:marLeft w:val="0"/>
      <w:marRight w:val="0"/>
      <w:marTop w:val="0"/>
      <w:marBottom w:val="0"/>
      <w:divBdr>
        <w:top w:val="none" w:sz="0" w:space="0" w:color="auto"/>
        <w:left w:val="none" w:sz="0" w:space="0" w:color="auto"/>
        <w:bottom w:val="none" w:sz="0" w:space="0" w:color="auto"/>
        <w:right w:val="none" w:sz="0" w:space="0" w:color="auto"/>
      </w:divBdr>
      <w:divsChild>
        <w:div w:id="1471943769">
          <w:marLeft w:val="547"/>
          <w:marRight w:val="0"/>
          <w:marTop w:val="0"/>
          <w:marBottom w:val="0"/>
          <w:divBdr>
            <w:top w:val="none" w:sz="0" w:space="0" w:color="auto"/>
            <w:left w:val="none" w:sz="0" w:space="0" w:color="auto"/>
            <w:bottom w:val="none" w:sz="0" w:space="0" w:color="auto"/>
            <w:right w:val="none" w:sz="0" w:space="0" w:color="auto"/>
          </w:divBdr>
        </w:div>
      </w:divsChild>
    </w:div>
    <w:div w:id="767193467">
      <w:bodyDiv w:val="1"/>
      <w:marLeft w:val="0"/>
      <w:marRight w:val="0"/>
      <w:marTop w:val="0"/>
      <w:marBottom w:val="0"/>
      <w:divBdr>
        <w:top w:val="none" w:sz="0" w:space="0" w:color="auto"/>
        <w:left w:val="none" w:sz="0" w:space="0" w:color="auto"/>
        <w:bottom w:val="none" w:sz="0" w:space="0" w:color="auto"/>
        <w:right w:val="none" w:sz="0" w:space="0" w:color="auto"/>
      </w:divBdr>
      <w:divsChild>
        <w:div w:id="110367542">
          <w:marLeft w:val="360"/>
          <w:marRight w:val="0"/>
          <w:marTop w:val="200"/>
          <w:marBottom w:val="0"/>
          <w:divBdr>
            <w:top w:val="none" w:sz="0" w:space="0" w:color="auto"/>
            <w:left w:val="none" w:sz="0" w:space="0" w:color="auto"/>
            <w:bottom w:val="none" w:sz="0" w:space="0" w:color="auto"/>
            <w:right w:val="none" w:sz="0" w:space="0" w:color="auto"/>
          </w:divBdr>
        </w:div>
        <w:div w:id="987781600">
          <w:marLeft w:val="1080"/>
          <w:marRight w:val="0"/>
          <w:marTop w:val="100"/>
          <w:marBottom w:val="0"/>
          <w:divBdr>
            <w:top w:val="none" w:sz="0" w:space="0" w:color="auto"/>
            <w:left w:val="none" w:sz="0" w:space="0" w:color="auto"/>
            <w:bottom w:val="none" w:sz="0" w:space="0" w:color="auto"/>
            <w:right w:val="none" w:sz="0" w:space="0" w:color="auto"/>
          </w:divBdr>
        </w:div>
        <w:div w:id="808211970">
          <w:marLeft w:val="1080"/>
          <w:marRight w:val="0"/>
          <w:marTop w:val="100"/>
          <w:marBottom w:val="0"/>
          <w:divBdr>
            <w:top w:val="none" w:sz="0" w:space="0" w:color="auto"/>
            <w:left w:val="none" w:sz="0" w:space="0" w:color="auto"/>
            <w:bottom w:val="none" w:sz="0" w:space="0" w:color="auto"/>
            <w:right w:val="none" w:sz="0" w:space="0" w:color="auto"/>
          </w:divBdr>
        </w:div>
        <w:div w:id="855650796">
          <w:marLeft w:val="1080"/>
          <w:marRight w:val="0"/>
          <w:marTop w:val="100"/>
          <w:marBottom w:val="0"/>
          <w:divBdr>
            <w:top w:val="none" w:sz="0" w:space="0" w:color="auto"/>
            <w:left w:val="none" w:sz="0" w:space="0" w:color="auto"/>
            <w:bottom w:val="none" w:sz="0" w:space="0" w:color="auto"/>
            <w:right w:val="none" w:sz="0" w:space="0" w:color="auto"/>
          </w:divBdr>
        </w:div>
        <w:div w:id="1869181160">
          <w:marLeft w:val="360"/>
          <w:marRight w:val="0"/>
          <w:marTop w:val="200"/>
          <w:marBottom w:val="0"/>
          <w:divBdr>
            <w:top w:val="none" w:sz="0" w:space="0" w:color="auto"/>
            <w:left w:val="none" w:sz="0" w:space="0" w:color="auto"/>
            <w:bottom w:val="none" w:sz="0" w:space="0" w:color="auto"/>
            <w:right w:val="none" w:sz="0" w:space="0" w:color="auto"/>
          </w:divBdr>
        </w:div>
      </w:divsChild>
    </w:div>
    <w:div w:id="80697106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48076349">
      <w:bodyDiv w:val="1"/>
      <w:marLeft w:val="0"/>
      <w:marRight w:val="0"/>
      <w:marTop w:val="0"/>
      <w:marBottom w:val="0"/>
      <w:divBdr>
        <w:top w:val="none" w:sz="0" w:space="0" w:color="auto"/>
        <w:left w:val="none" w:sz="0" w:space="0" w:color="auto"/>
        <w:bottom w:val="none" w:sz="0" w:space="0" w:color="auto"/>
        <w:right w:val="none" w:sz="0" w:space="0" w:color="auto"/>
      </w:divBdr>
    </w:div>
    <w:div w:id="951591896">
      <w:bodyDiv w:val="1"/>
      <w:marLeft w:val="0"/>
      <w:marRight w:val="0"/>
      <w:marTop w:val="0"/>
      <w:marBottom w:val="0"/>
      <w:divBdr>
        <w:top w:val="none" w:sz="0" w:space="0" w:color="auto"/>
        <w:left w:val="none" w:sz="0" w:space="0" w:color="auto"/>
        <w:bottom w:val="none" w:sz="0" w:space="0" w:color="auto"/>
        <w:right w:val="none" w:sz="0" w:space="0" w:color="auto"/>
      </w:divBdr>
    </w:div>
    <w:div w:id="961960758">
      <w:bodyDiv w:val="1"/>
      <w:marLeft w:val="0"/>
      <w:marRight w:val="0"/>
      <w:marTop w:val="0"/>
      <w:marBottom w:val="0"/>
      <w:divBdr>
        <w:top w:val="none" w:sz="0" w:space="0" w:color="auto"/>
        <w:left w:val="none" w:sz="0" w:space="0" w:color="auto"/>
        <w:bottom w:val="none" w:sz="0" w:space="0" w:color="auto"/>
        <w:right w:val="none" w:sz="0" w:space="0" w:color="auto"/>
      </w:divBdr>
    </w:div>
    <w:div w:id="994722373">
      <w:bodyDiv w:val="1"/>
      <w:marLeft w:val="0"/>
      <w:marRight w:val="0"/>
      <w:marTop w:val="0"/>
      <w:marBottom w:val="0"/>
      <w:divBdr>
        <w:top w:val="none" w:sz="0" w:space="0" w:color="auto"/>
        <w:left w:val="none" w:sz="0" w:space="0" w:color="auto"/>
        <w:bottom w:val="none" w:sz="0" w:space="0" w:color="auto"/>
        <w:right w:val="none" w:sz="0" w:space="0" w:color="auto"/>
      </w:divBdr>
    </w:div>
    <w:div w:id="103816829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95508460">
      <w:bodyDiv w:val="1"/>
      <w:marLeft w:val="0"/>
      <w:marRight w:val="0"/>
      <w:marTop w:val="0"/>
      <w:marBottom w:val="0"/>
      <w:divBdr>
        <w:top w:val="none" w:sz="0" w:space="0" w:color="auto"/>
        <w:left w:val="none" w:sz="0" w:space="0" w:color="auto"/>
        <w:bottom w:val="none" w:sz="0" w:space="0" w:color="auto"/>
        <w:right w:val="none" w:sz="0" w:space="0" w:color="auto"/>
      </w:divBdr>
      <w:divsChild>
        <w:div w:id="671832602">
          <w:marLeft w:val="1080"/>
          <w:marRight w:val="0"/>
          <w:marTop w:val="100"/>
          <w:marBottom w:val="0"/>
          <w:divBdr>
            <w:top w:val="none" w:sz="0" w:space="0" w:color="auto"/>
            <w:left w:val="none" w:sz="0" w:space="0" w:color="auto"/>
            <w:bottom w:val="none" w:sz="0" w:space="0" w:color="auto"/>
            <w:right w:val="none" w:sz="0" w:space="0" w:color="auto"/>
          </w:divBdr>
        </w:div>
      </w:divsChild>
    </w:div>
    <w:div w:id="1260722355">
      <w:bodyDiv w:val="1"/>
      <w:marLeft w:val="0"/>
      <w:marRight w:val="0"/>
      <w:marTop w:val="0"/>
      <w:marBottom w:val="0"/>
      <w:divBdr>
        <w:top w:val="none" w:sz="0" w:space="0" w:color="auto"/>
        <w:left w:val="none" w:sz="0" w:space="0" w:color="auto"/>
        <w:bottom w:val="none" w:sz="0" w:space="0" w:color="auto"/>
        <w:right w:val="none" w:sz="0" w:space="0" w:color="auto"/>
      </w:divBdr>
    </w:div>
    <w:div w:id="1291590617">
      <w:bodyDiv w:val="1"/>
      <w:marLeft w:val="0"/>
      <w:marRight w:val="0"/>
      <w:marTop w:val="0"/>
      <w:marBottom w:val="0"/>
      <w:divBdr>
        <w:top w:val="none" w:sz="0" w:space="0" w:color="auto"/>
        <w:left w:val="none" w:sz="0" w:space="0" w:color="auto"/>
        <w:bottom w:val="none" w:sz="0" w:space="0" w:color="auto"/>
        <w:right w:val="none" w:sz="0" w:space="0" w:color="auto"/>
      </w:divBdr>
      <w:divsChild>
        <w:div w:id="1503659777">
          <w:marLeft w:val="547"/>
          <w:marRight w:val="0"/>
          <w:marTop w:val="0"/>
          <w:marBottom w:val="0"/>
          <w:divBdr>
            <w:top w:val="none" w:sz="0" w:space="0" w:color="auto"/>
            <w:left w:val="none" w:sz="0" w:space="0" w:color="auto"/>
            <w:bottom w:val="none" w:sz="0" w:space="0" w:color="auto"/>
            <w:right w:val="none" w:sz="0" w:space="0" w:color="auto"/>
          </w:divBdr>
        </w:div>
      </w:divsChild>
    </w:div>
    <w:div w:id="1351029652">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91293268">
      <w:bodyDiv w:val="1"/>
      <w:marLeft w:val="0"/>
      <w:marRight w:val="0"/>
      <w:marTop w:val="0"/>
      <w:marBottom w:val="0"/>
      <w:divBdr>
        <w:top w:val="none" w:sz="0" w:space="0" w:color="auto"/>
        <w:left w:val="none" w:sz="0" w:space="0" w:color="auto"/>
        <w:bottom w:val="none" w:sz="0" w:space="0" w:color="auto"/>
        <w:right w:val="none" w:sz="0" w:space="0" w:color="auto"/>
      </w:divBdr>
      <w:divsChild>
        <w:div w:id="265621381">
          <w:marLeft w:val="360"/>
          <w:marRight w:val="0"/>
          <w:marTop w:val="200"/>
          <w:marBottom w:val="0"/>
          <w:divBdr>
            <w:top w:val="none" w:sz="0" w:space="0" w:color="auto"/>
            <w:left w:val="none" w:sz="0" w:space="0" w:color="auto"/>
            <w:bottom w:val="none" w:sz="0" w:space="0" w:color="auto"/>
            <w:right w:val="none" w:sz="0" w:space="0" w:color="auto"/>
          </w:divBdr>
        </w:div>
        <w:div w:id="1159425695">
          <w:marLeft w:val="1080"/>
          <w:marRight w:val="0"/>
          <w:marTop w:val="100"/>
          <w:marBottom w:val="0"/>
          <w:divBdr>
            <w:top w:val="none" w:sz="0" w:space="0" w:color="auto"/>
            <w:left w:val="none" w:sz="0" w:space="0" w:color="auto"/>
            <w:bottom w:val="none" w:sz="0" w:space="0" w:color="auto"/>
            <w:right w:val="none" w:sz="0" w:space="0" w:color="auto"/>
          </w:divBdr>
        </w:div>
        <w:div w:id="742679131">
          <w:marLeft w:val="1080"/>
          <w:marRight w:val="0"/>
          <w:marTop w:val="100"/>
          <w:marBottom w:val="0"/>
          <w:divBdr>
            <w:top w:val="none" w:sz="0" w:space="0" w:color="auto"/>
            <w:left w:val="none" w:sz="0" w:space="0" w:color="auto"/>
            <w:bottom w:val="none" w:sz="0" w:space="0" w:color="auto"/>
            <w:right w:val="none" w:sz="0" w:space="0" w:color="auto"/>
          </w:divBdr>
        </w:div>
      </w:divsChild>
    </w:div>
    <w:div w:id="1713070686">
      <w:bodyDiv w:val="1"/>
      <w:marLeft w:val="0"/>
      <w:marRight w:val="0"/>
      <w:marTop w:val="0"/>
      <w:marBottom w:val="0"/>
      <w:divBdr>
        <w:top w:val="none" w:sz="0" w:space="0" w:color="auto"/>
        <w:left w:val="none" w:sz="0" w:space="0" w:color="auto"/>
        <w:bottom w:val="none" w:sz="0" w:space="0" w:color="auto"/>
        <w:right w:val="none" w:sz="0" w:space="0" w:color="auto"/>
      </w:divBdr>
    </w:div>
    <w:div w:id="1768774364">
      <w:bodyDiv w:val="1"/>
      <w:marLeft w:val="0"/>
      <w:marRight w:val="0"/>
      <w:marTop w:val="0"/>
      <w:marBottom w:val="0"/>
      <w:divBdr>
        <w:top w:val="none" w:sz="0" w:space="0" w:color="auto"/>
        <w:left w:val="none" w:sz="0" w:space="0" w:color="auto"/>
        <w:bottom w:val="none" w:sz="0" w:space="0" w:color="auto"/>
        <w:right w:val="none" w:sz="0" w:space="0" w:color="auto"/>
      </w:divBdr>
    </w:div>
    <w:div w:id="1797598332">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6454565">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3758492">
      <w:bodyDiv w:val="1"/>
      <w:marLeft w:val="0"/>
      <w:marRight w:val="0"/>
      <w:marTop w:val="0"/>
      <w:marBottom w:val="0"/>
      <w:divBdr>
        <w:top w:val="none" w:sz="0" w:space="0" w:color="auto"/>
        <w:left w:val="none" w:sz="0" w:space="0" w:color="auto"/>
        <w:bottom w:val="none" w:sz="0" w:space="0" w:color="auto"/>
        <w:right w:val="none" w:sz="0" w:space="0" w:color="auto"/>
      </w:divBdr>
      <w:divsChild>
        <w:div w:id="757144032">
          <w:marLeft w:val="360"/>
          <w:marRight w:val="0"/>
          <w:marTop w:val="200"/>
          <w:marBottom w:val="0"/>
          <w:divBdr>
            <w:top w:val="none" w:sz="0" w:space="0" w:color="auto"/>
            <w:left w:val="none" w:sz="0" w:space="0" w:color="auto"/>
            <w:bottom w:val="none" w:sz="0" w:space="0" w:color="auto"/>
            <w:right w:val="none" w:sz="0" w:space="0" w:color="auto"/>
          </w:divBdr>
        </w:div>
        <w:div w:id="2086342064">
          <w:marLeft w:val="1080"/>
          <w:marRight w:val="0"/>
          <w:marTop w:val="100"/>
          <w:marBottom w:val="0"/>
          <w:divBdr>
            <w:top w:val="none" w:sz="0" w:space="0" w:color="auto"/>
            <w:left w:val="none" w:sz="0" w:space="0" w:color="auto"/>
            <w:bottom w:val="none" w:sz="0" w:space="0" w:color="auto"/>
            <w:right w:val="none" w:sz="0" w:space="0" w:color="auto"/>
          </w:divBdr>
        </w:div>
        <w:div w:id="32460820">
          <w:marLeft w:val="1080"/>
          <w:marRight w:val="0"/>
          <w:marTop w:val="100"/>
          <w:marBottom w:val="0"/>
          <w:divBdr>
            <w:top w:val="none" w:sz="0" w:space="0" w:color="auto"/>
            <w:left w:val="none" w:sz="0" w:space="0" w:color="auto"/>
            <w:bottom w:val="none" w:sz="0" w:space="0" w:color="auto"/>
            <w:right w:val="none" w:sz="0" w:space="0" w:color="auto"/>
          </w:divBdr>
        </w:div>
        <w:div w:id="1750612766">
          <w:marLeft w:val="1080"/>
          <w:marRight w:val="0"/>
          <w:marTop w:val="100"/>
          <w:marBottom w:val="0"/>
          <w:divBdr>
            <w:top w:val="none" w:sz="0" w:space="0" w:color="auto"/>
            <w:left w:val="none" w:sz="0" w:space="0" w:color="auto"/>
            <w:bottom w:val="none" w:sz="0" w:space="0" w:color="auto"/>
            <w:right w:val="none" w:sz="0" w:space="0" w:color="auto"/>
          </w:divBdr>
        </w:div>
        <w:div w:id="306059162">
          <w:marLeft w:val="1080"/>
          <w:marRight w:val="0"/>
          <w:marTop w:val="100"/>
          <w:marBottom w:val="0"/>
          <w:divBdr>
            <w:top w:val="none" w:sz="0" w:space="0" w:color="auto"/>
            <w:left w:val="none" w:sz="0" w:space="0" w:color="auto"/>
            <w:bottom w:val="none" w:sz="0" w:space="0" w:color="auto"/>
            <w:right w:val="none" w:sz="0" w:space="0" w:color="auto"/>
          </w:divBdr>
        </w:div>
      </w:divsChild>
    </w:div>
    <w:div w:id="1879201846">
      <w:bodyDiv w:val="1"/>
      <w:marLeft w:val="0"/>
      <w:marRight w:val="0"/>
      <w:marTop w:val="0"/>
      <w:marBottom w:val="0"/>
      <w:divBdr>
        <w:top w:val="none" w:sz="0" w:space="0" w:color="auto"/>
        <w:left w:val="none" w:sz="0" w:space="0" w:color="auto"/>
        <w:bottom w:val="none" w:sz="0" w:space="0" w:color="auto"/>
        <w:right w:val="none" w:sz="0" w:space="0" w:color="auto"/>
      </w:divBdr>
      <w:divsChild>
        <w:div w:id="103772638">
          <w:marLeft w:val="360"/>
          <w:marRight w:val="0"/>
          <w:marTop w:val="200"/>
          <w:marBottom w:val="0"/>
          <w:divBdr>
            <w:top w:val="none" w:sz="0" w:space="0" w:color="auto"/>
            <w:left w:val="none" w:sz="0" w:space="0" w:color="auto"/>
            <w:bottom w:val="none" w:sz="0" w:space="0" w:color="auto"/>
            <w:right w:val="none" w:sz="0" w:space="0" w:color="auto"/>
          </w:divBdr>
        </w:div>
        <w:div w:id="14118256">
          <w:marLeft w:val="1080"/>
          <w:marRight w:val="0"/>
          <w:marTop w:val="100"/>
          <w:marBottom w:val="0"/>
          <w:divBdr>
            <w:top w:val="none" w:sz="0" w:space="0" w:color="auto"/>
            <w:left w:val="none" w:sz="0" w:space="0" w:color="auto"/>
            <w:bottom w:val="none" w:sz="0" w:space="0" w:color="auto"/>
            <w:right w:val="none" w:sz="0" w:space="0" w:color="auto"/>
          </w:divBdr>
        </w:div>
        <w:div w:id="28920065">
          <w:marLeft w:val="1080"/>
          <w:marRight w:val="0"/>
          <w:marTop w:val="100"/>
          <w:marBottom w:val="0"/>
          <w:divBdr>
            <w:top w:val="none" w:sz="0" w:space="0" w:color="auto"/>
            <w:left w:val="none" w:sz="0" w:space="0" w:color="auto"/>
            <w:bottom w:val="none" w:sz="0" w:space="0" w:color="auto"/>
            <w:right w:val="none" w:sz="0" w:space="0" w:color="auto"/>
          </w:divBdr>
        </w:div>
        <w:div w:id="1646469265">
          <w:marLeft w:val="1080"/>
          <w:marRight w:val="0"/>
          <w:marTop w:val="100"/>
          <w:marBottom w:val="0"/>
          <w:divBdr>
            <w:top w:val="none" w:sz="0" w:space="0" w:color="auto"/>
            <w:left w:val="none" w:sz="0" w:space="0" w:color="auto"/>
            <w:bottom w:val="none" w:sz="0" w:space="0" w:color="auto"/>
            <w:right w:val="none" w:sz="0" w:space="0" w:color="auto"/>
          </w:divBdr>
        </w:div>
      </w:divsChild>
    </w:div>
    <w:div w:id="1965885279">
      <w:bodyDiv w:val="1"/>
      <w:marLeft w:val="0"/>
      <w:marRight w:val="0"/>
      <w:marTop w:val="0"/>
      <w:marBottom w:val="0"/>
      <w:divBdr>
        <w:top w:val="none" w:sz="0" w:space="0" w:color="auto"/>
        <w:left w:val="none" w:sz="0" w:space="0" w:color="auto"/>
        <w:bottom w:val="none" w:sz="0" w:space="0" w:color="auto"/>
        <w:right w:val="none" w:sz="0" w:space="0" w:color="auto"/>
      </w:divBdr>
    </w:div>
    <w:div w:id="199579097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132361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say.edu.au" TargetMode="External"/><Relationship Id="rId26" Type="http://schemas.openxmlformats.org/officeDocument/2006/relationships/image" Target="media/image9.emf"/><Relationship Id="rId39" Type="http://schemas.openxmlformats.org/officeDocument/2006/relationships/hyperlink" Target="https://doi.org/10.1177/23476311211049855" TargetMode="Externa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hyperlink" Target="https://www.lsay.edu.au" TargetMode="External"/><Relationship Id="rId47" Type="http://schemas.openxmlformats.org/officeDocument/2006/relationships/image" Target="media/image17.png"/><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2.emf"/><Relationship Id="rId11" Type="http://schemas.openxmlformats.org/officeDocument/2006/relationships/hyperlink" Target="http://www.voced.edu.au/"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s://www.asqa.gov.au/media/2056" TargetMode="External"/><Relationship Id="rId40" Type="http://schemas.openxmlformats.org/officeDocument/2006/relationships/image" Target="media/image16.wmf"/><Relationship Id="rId45" Type="http://schemas.openxmlformats.org/officeDocument/2006/relationships/hyperlink" Target="https://www.lsay.edu.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hyperlink" Target="mailto:ncver@ncver.edu.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footer" Target="foot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6.xml"/><Relationship Id="rId43" Type="http://schemas.openxmlformats.org/officeDocument/2006/relationships/hyperlink" Target="https://twitter.com/ncver" TargetMode="External"/><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cver@ncver.edu.au" TargetMode="External"/><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hyperlink" Target="https://www.asqa.gov.au/media/1855" TargetMode="External"/><Relationship Id="rId46" Type="http://schemas.openxmlformats.org/officeDocument/2006/relationships/hyperlink" Target="https://twitter.com/ncver" TargetMode="External"/><Relationship Id="rId20" Type="http://schemas.openxmlformats.org/officeDocument/2006/relationships/footer" Target="footer2.xml"/><Relationship Id="rId41" Type="http://schemas.openxmlformats.org/officeDocument/2006/relationships/hyperlink" Target="mailto:ncver@ncver.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footer" Target="footer4.xml"/><Relationship Id="rId28" Type="http://schemas.openxmlformats.org/officeDocument/2006/relationships/image" Target="media/image11.emf"/><Relationship Id="rId36" Type="http://schemas.openxmlformats.org/officeDocument/2006/relationships/hyperlink" Target="https://www.ncver.edu.au/research-and-statistics/publications/all-publications/the-online-delivery-of-vet-during-covid-19-part-1" TargetMode="External"/><Relationship Id="rId49"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s://www.asqa.gov.au/rto/responsibilities/data-collection-and-provision/quality-indicator-annual-summary" TargetMode="External"/><Relationship Id="rId1" Type="http://schemas.openxmlformats.org/officeDocument/2006/relationships/hyperlink" Target="https://www.voced.edu.au/content/glossary-term-block-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67</Pages>
  <Words>26480</Words>
  <Characters>150939</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177065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Shafq Rahman</dc:creator>
  <cp:lastModifiedBy>Katrina Matheos</cp:lastModifiedBy>
  <cp:revision>2</cp:revision>
  <cp:lastPrinted>2023-04-24T06:01:00Z</cp:lastPrinted>
  <dcterms:created xsi:type="dcterms:W3CDTF">2023-05-25T02:46:00Z</dcterms:created>
  <dcterms:modified xsi:type="dcterms:W3CDTF">2023-05-25T02:46:00Z</dcterms:modified>
</cp:coreProperties>
</file>